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27CBA" w14:textId="77777777" w:rsidR="007C3A29" w:rsidRDefault="007C3A29" w:rsidP="007C3A29">
      <w:pPr>
        <w:spacing w:after="240" w:line="240" w:lineRule="auto"/>
        <w:jc w:val="center"/>
        <w:rPr>
          <w:b/>
          <w:bCs/>
          <w:lang w:eastAsia="ja-JP"/>
        </w:rPr>
      </w:pPr>
      <w:r>
        <w:rPr>
          <w:rFonts w:hint="eastAsia"/>
          <w:b/>
          <w:bCs/>
          <w:lang w:eastAsia="ja-JP"/>
        </w:rPr>
        <w:t>Supplementary Files</w:t>
      </w:r>
    </w:p>
    <w:p w14:paraId="6F37F6EF" w14:textId="77777777" w:rsidR="007C3A29" w:rsidRPr="001C6086" w:rsidRDefault="007C3A29" w:rsidP="000B0596">
      <w:pPr>
        <w:spacing w:line="240" w:lineRule="auto"/>
        <w:ind w:left="1321" w:hangingChars="550" w:hanging="1321"/>
      </w:pPr>
      <w:r w:rsidRPr="001C6086">
        <w:rPr>
          <w:b/>
          <w:bCs/>
        </w:rPr>
        <w:t>Article title:</w:t>
      </w:r>
      <w:r w:rsidRPr="001C6086">
        <w:t xml:space="preserve"> Operationalizing Health Systems Strengthening in Decentralized Settings: A Leadership- and Management-Centred Approach from Kenya.</w:t>
      </w:r>
    </w:p>
    <w:p w14:paraId="51092955" w14:textId="7D63F0EF" w:rsidR="007C3A29" w:rsidRDefault="007C3A29" w:rsidP="007C3A29">
      <w:r w:rsidRPr="0010606F">
        <w:rPr>
          <w:b/>
          <w:bCs/>
        </w:rPr>
        <w:t>Journal name:</w:t>
      </w:r>
      <w:r>
        <w:t xml:space="preserve"> </w:t>
      </w:r>
      <w:r w:rsidRPr="00014315">
        <w:rPr>
          <w:rFonts w:hint="eastAsia"/>
          <w:sz w:val="22"/>
          <w:szCs w:val="22"/>
          <w:lang w:eastAsia="ja-JP"/>
        </w:rPr>
        <w:t>BM</w:t>
      </w:r>
      <w:r w:rsidR="003475E9">
        <w:rPr>
          <w:rFonts w:hint="eastAsia"/>
          <w:sz w:val="22"/>
          <w:szCs w:val="22"/>
          <w:lang w:eastAsia="ja-JP"/>
        </w:rPr>
        <w:t>C</w:t>
      </w:r>
      <w:r>
        <w:rPr>
          <w:rFonts w:hint="eastAsia"/>
          <w:sz w:val="22"/>
          <w:szCs w:val="22"/>
          <w:lang w:eastAsia="ja-JP"/>
        </w:rPr>
        <w:t xml:space="preserve"> </w:t>
      </w:r>
      <w:r w:rsidRPr="00632692">
        <w:rPr>
          <w:sz w:val="22"/>
          <w:szCs w:val="22"/>
          <w:lang w:eastAsia="ja-JP"/>
        </w:rPr>
        <w:t>Health Services Research</w:t>
      </w:r>
    </w:p>
    <w:p w14:paraId="67837B1E" w14:textId="77777777" w:rsidR="007C3A29" w:rsidRDefault="007C3A29" w:rsidP="007C3A29">
      <w:r w:rsidRPr="0010606F">
        <w:rPr>
          <w:b/>
          <w:bCs/>
        </w:rPr>
        <w:t>Authors’ information</w:t>
      </w:r>
      <w:r>
        <w:t xml:space="preserve">: </w:t>
      </w:r>
    </w:p>
    <w:p w14:paraId="3A17148D" w14:textId="77777777" w:rsidR="007C3A29" w:rsidRPr="00D97682" w:rsidRDefault="007C3A29" w:rsidP="007C3A29">
      <w:pPr>
        <w:spacing w:line="276" w:lineRule="auto"/>
      </w:pPr>
      <w:r w:rsidRPr="00D97682">
        <w:rPr>
          <w:rFonts w:hint="eastAsia"/>
        </w:rPr>
        <w:t>Keiko Kita</w:t>
      </w:r>
      <w:r w:rsidRPr="00D97682">
        <w:rPr>
          <w:rFonts w:hint="eastAsia"/>
          <w:vertAlign w:val="superscript"/>
        </w:rPr>
        <w:t>1</w:t>
      </w:r>
      <w:r w:rsidRPr="00D97682">
        <w:rPr>
          <w:rFonts w:hint="eastAsia"/>
        </w:rPr>
        <w:t>, Kevin Oria</w:t>
      </w:r>
      <w:r w:rsidRPr="00D97682">
        <w:rPr>
          <w:rFonts w:hint="eastAsia"/>
          <w:vertAlign w:val="superscript"/>
        </w:rPr>
        <w:t>2</w:t>
      </w:r>
      <w:r w:rsidRPr="00D97682">
        <w:rPr>
          <w:rFonts w:hint="eastAsia"/>
        </w:rPr>
        <w:t>, Kenzo Takahashi</w:t>
      </w:r>
      <w:r w:rsidRPr="00D97682">
        <w:rPr>
          <w:rFonts w:eastAsia="ＭＳ Ｐ明朝" w:hint="eastAsia"/>
          <w:bCs/>
          <w:vertAlign w:val="superscript"/>
        </w:rPr>
        <w:t>3</w:t>
      </w:r>
    </w:p>
    <w:p w14:paraId="227C3938" w14:textId="77777777" w:rsidR="007C3A29" w:rsidRPr="00D97682" w:rsidRDefault="007C3A29" w:rsidP="000B0596">
      <w:pPr>
        <w:spacing w:line="360" w:lineRule="auto"/>
        <w:rPr>
          <w:rFonts w:eastAsia="ＭＳ Ｐ明朝"/>
        </w:rPr>
      </w:pPr>
      <w:r w:rsidRPr="00D97682">
        <w:rPr>
          <w:rFonts w:hint="eastAsia"/>
          <w:vertAlign w:val="superscript"/>
        </w:rPr>
        <w:t xml:space="preserve">1 </w:t>
      </w:r>
      <w:r w:rsidRPr="00D97682">
        <w:rPr>
          <w:rFonts w:eastAsia="ＭＳ Ｐ明朝" w:hint="eastAsia"/>
        </w:rPr>
        <w:t xml:space="preserve">Graduate School of Public Health, Teikyo University, </w:t>
      </w:r>
      <w:r>
        <w:rPr>
          <w:rFonts w:eastAsia="ＭＳ Ｐ明朝" w:hint="eastAsia"/>
          <w:lang w:eastAsia="ja-JP"/>
        </w:rPr>
        <w:t xml:space="preserve">Tokyo, </w:t>
      </w:r>
      <w:r w:rsidRPr="00D97682">
        <w:rPr>
          <w:rFonts w:eastAsia="ＭＳ Ｐ明朝" w:hint="eastAsia"/>
        </w:rPr>
        <w:t>Japan</w:t>
      </w:r>
    </w:p>
    <w:p w14:paraId="12ABE493" w14:textId="77777777" w:rsidR="007C3A29" w:rsidRPr="00D97682" w:rsidRDefault="007C3A29" w:rsidP="000B0596">
      <w:pPr>
        <w:spacing w:line="360" w:lineRule="auto"/>
        <w:rPr>
          <w:rFonts w:eastAsia="ＭＳ Ｐ明朝"/>
        </w:rPr>
      </w:pPr>
      <w:r w:rsidRPr="00D97682">
        <w:rPr>
          <w:rFonts w:eastAsia="ＭＳ Ｐ明朝" w:hint="eastAsia"/>
          <w:vertAlign w:val="superscript"/>
        </w:rPr>
        <w:t xml:space="preserve">2 </w:t>
      </w:r>
      <w:r w:rsidRPr="00D97682">
        <w:rPr>
          <w:rFonts w:eastAsia="ＭＳ Ｐ明朝"/>
        </w:rPr>
        <w:t>Great Lakes University of Kisumu</w:t>
      </w:r>
      <w:r w:rsidRPr="00D97682">
        <w:rPr>
          <w:rFonts w:eastAsia="ＭＳ Ｐ明朝" w:hint="eastAsia"/>
        </w:rPr>
        <w:t xml:space="preserve">, </w:t>
      </w:r>
      <w:r>
        <w:rPr>
          <w:rFonts w:eastAsia="ＭＳ Ｐ明朝" w:hint="eastAsia"/>
          <w:lang w:eastAsia="ja-JP"/>
        </w:rPr>
        <w:t xml:space="preserve">Kisumu, </w:t>
      </w:r>
      <w:r w:rsidRPr="00D97682">
        <w:rPr>
          <w:rFonts w:eastAsia="ＭＳ Ｐ明朝" w:hint="eastAsia"/>
        </w:rPr>
        <w:t>Kenya</w:t>
      </w:r>
    </w:p>
    <w:p w14:paraId="676C9CF6" w14:textId="77777777" w:rsidR="007C3A29" w:rsidRPr="002D612F" w:rsidRDefault="007C3A29" w:rsidP="000B0596">
      <w:pPr>
        <w:spacing w:line="360" w:lineRule="auto"/>
        <w:rPr>
          <w:rFonts w:eastAsia="ＭＳ Ｐ明朝"/>
          <w:bCs/>
        </w:rPr>
      </w:pPr>
      <w:r w:rsidRPr="002D612F">
        <w:rPr>
          <w:rFonts w:eastAsia="ＭＳ Ｐ明朝" w:hint="eastAsia"/>
          <w:bCs/>
          <w:vertAlign w:val="superscript"/>
        </w:rPr>
        <w:t>3</w:t>
      </w:r>
      <w:r>
        <w:rPr>
          <w:rFonts w:eastAsia="ＭＳ Ｐ明朝" w:hint="eastAsia"/>
          <w:bCs/>
          <w:vertAlign w:val="superscript"/>
          <w:lang w:eastAsia="ja-JP"/>
        </w:rPr>
        <w:t xml:space="preserve"> </w:t>
      </w:r>
      <w:r w:rsidRPr="002D612F">
        <w:rPr>
          <w:rFonts w:eastAsia="ＭＳ Ｐ明朝"/>
          <w:bCs/>
        </w:rPr>
        <w:t>Division of Health Sciences,</w:t>
      </w:r>
      <w:r w:rsidRPr="002D612F">
        <w:rPr>
          <w:rFonts w:eastAsia="ＭＳ Ｐ明朝" w:hint="eastAsia"/>
          <w:bCs/>
        </w:rPr>
        <w:t xml:space="preserve"> </w:t>
      </w:r>
      <w:r w:rsidRPr="002D612F">
        <w:rPr>
          <w:rFonts w:eastAsia="ＭＳ Ｐ明朝"/>
          <w:bCs/>
        </w:rPr>
        <w:t>Aomori University of Health and Welfare, Aomori, Japan</w:t>
      </w:r>
    </w:p>
    <w:p w14:paraId="4CCE8719" w14:textId="77777777" w:rsidR="007C3A29" w:rsidRPr="002930CE" w:rsidRDefault="007C3A29" w:rsidP="007C3A29">
      <w:pPr>
        <w:spacing w:line="240" w:lineRule="auto"/>
        <w:rPr>
          <w:rFonts w:eastAsia="ＭＳ Ｐ明朝"/>
          <w:bCs/>
          <w:sz w:val="22"/>
          <w:lang w:eastAsia="ja-JP"/>
        </w:rPr>
      </w:pPr>
    </w:p>
    <w:p w14:paraId="2A219BFB" w14:textId="77777777" w:rsidR="007C3A29" w:rsidRPr="003B5BFB" w:rsidRDefault="007C3A29" w:rsidP="007C3A29">
      <w:pPr>
        <w:spacing w:line="276" w:lineRule="auto"/>
        <w:rPr>
          <w:b/>
          <w:bCs/>
        </w:rPr>
      </w:pPr>
      <w:r w:rsidRPr="003B5BFB">
        <w:rPr>
          <w:rFonts w:hint="eastAsia"/>
          <w:b/>
          <w:bCs/>
        </w:rPr>
        <w:t xml:space="preserve">Corresponding author: </w:t>
      </w:r>
    </w:p>
    <w:p w14:paraId="6669B41D" w14:textId="77777777" w:rsidR="007C3A29" w:rsidRPr="00D97682" w:rsidRDefault="007C3A29" w:rsidP="007C3A29">
      <w:pPr>
        <w:spacing w:line="0" w:lineRule="atLeast"/>
        <w:contextualSpacing/>
        <w:rPr>
          <w:rFonts w:eastAsia="ＭＳ Ｐ明朝"/>
        </w:rPr>
      </w:pPr>
      <w:r w:rsidRPr="00D97682">
        <w:rPr>
          <w:rFonts w:eastAsia="ＭＳ Ｐ明朝"/>
        </w:rPr>
        <w:t>Keiko Kita</w:t>
      </w:r>
    </w:p>
    <w:p w14:paraId="002FA4C4" w14:textId="77777777" w:rsidR="007C3A29" w:rsidRPr="00D97682" w:rsidRDefault="007C3A29" w:rsidP="007C3A29">
      <w:pPr>
        <w:spacing w:line="0" w:lineRule="atLeast"/>
        <w:contextualSpacing/>
        <w:rPr>
          <w:rFonts w:eastAsia="ＭＳ Ｐ明朝"/>
        </w:rPr>
      </w:pPr>
      <w:r w:rsidRPr="00D97682">
        <w:rPr>
          <w:rFonts w:eastAsia="ＭＳ Ｐ明朝"/>
        </w:rPr>
        <w:t>Graduate School of Public Health, Teikyo University</w:t>
      </w:r>
    </w:p>
    <w:p w14:paraId="3ED099B7" w14:textId="77777777" w:rsidR="007C3A29" w:rsidRPr="00D97682" w:rsidRDefault="007C3A29" w:rsidP="007C3A29">
      <w:pPr>
        <w:spacing w:line="0" w:lineRule="atLeast"/>
        <w:contextualSpacing/>
        <w:rPr>
          <w:rFonts w:eastAsia="ＭＳ Ｐ明朝"/>
        </w:rPr>
      </w:pPr>
      <w:r w:rsidRPr="00D97682">
        <w:rPr>
          <w:rFonts w:eastAsia="ＭＳ Ｐ明朝"/>
        </w:rPr>
        <w:t>2-11-1, Kaga, Itabashi-ku, Tokyo, Japan 173-8605</w:t>
      </w:r>
    </w:p>
    <w:p w14:paraId="63A5E941" w14:textId="77777777" w:rsidR="007C3A29" w:rsidRPr="00D97682" w:rsidRDefault="007C3A29" w:rsidP="007C3A29">
      <w:pPr>
        <w:spacing w:line="0" w:lineRule="atLeast"/>
        <w:contextualSpacing/>
        <w:rPr>
          <w:rFonts w:eastAsia="ＭＳ Ｐ明朝"/>
          <w:lang w:eastAsia="ja-JP"/>
        </w:rPr>
      </w:pPr>
      <w:r w:rsidRPr="00D97682">
        <w:rPr>
          <w:rFonts w:eastAsia="ＭＳ Ｐ明朝"/>
        </w:rPr>
        <w:t>E-mail:</w:t>
      </w:r>
      <w:r>
        <w:rPr>
          <w:rFonts w:eastAsia="ＭＳ Ｐ明朝" w:hint="eastAsia"/>
          <w:lang w:eastAsia="ja-JP"/>
        </w:rPr>
        <w:t>kkbluemoon@gmail.com</w:t>
      </w:r>
    </w:p>
    <w:p w14:paraId="6166D01A" w14:textId="77777777" w:rsidR="007C3A29" w:rsidRPr="007C3A29" w:rsidRDefault="007C3A29" w:rsidP="002470D2">
      <w:pPr>
        <w:spacing w:line="0" w:lineRule="atLeast"/>
        <w:jc w:val="both"/>
        <w:rPr>
          <w:b/>
          <w:bCs/>
          <w:lang w:eastAsia="ja-JP"/>
        </w:rPr>
      </w:pPr>
    </w:p>
    <w:p w14:paraId="00293A2B" w14:textId="77777777" w:rsidR="007C3A29" w:rsidRDefault="007C3A29" w:rsidP="002470D2">
      <w:pPr>
        <w:spacing w:line="0" w:lineRule="atLeast"/>
        <w:jc w:val="both"/>
        <w:rPr>
          <w:b/>
          <w:bCs/>
          <w:lang w:eastAsia="ja-JP"/>
        </w:rPr>
      </w:pPr>
    </w:p>
    <w:p w14:paraId="1C0A4A68" w14:textId="54739CAD" w:rsidR="007C3A29" w:rsidRDefault="000B0596" w:rsidP="000B0596">
      <w:pPr>
        <w:pStyle w:val="a9"/>
        <w:numPr>
          <w:ilvl w:val="0"/>
          <w:numId w:val="13"/>
        </w:numPr>
        <w:spacing w:line="360" w:lineRule="auto"/>
        <w:jc w:val="both"/>
        <w:rPr>
          <w:b/>
          <w:bCs/>
          <w:lang w:eastAsia="ja-JP"/>
        </w:rPr>
      </w:pPr>
      <w:r w:rsidRPr="000B0596">
        <w:rPr>
          <w:rFonts w:hint="eastAsia"/>
          <w:b/>
          <w:bCs/>
          <w:lang w:eastAsia="ja-JP"/>
        </w:rPr>
        <w:t>Supplementary File 1. Quantitative Survey Questionnaire</w:t>
      </w:r>
    </w:p>
    <w:p w14:paraId="49D9F5D9" w14:textId="3DAFCD82" w:rsidR="000B0596" w:rsidRPr="000B0596" w:rsidRDefault="000B0596" w:rsidP="000B0596">
      <w:pPr>
        <w:pStyle w:val="a9"/>
        <w:numPr>
          <w:ilvl w:val="0"/>
          <w:numId w:val="13"/>
        </w:numPr>
        <w:spacing w:line="360" w:lineRule="auto"/>
        <w:jc w:val="both"/>
        <w:rPr>
          <w:b/>
          <w:bCs/>
          <w:lang w:eastAsia="ja-JP"/>
        </w:rPr>
      </w:pPr>
      <w:r w:rsidRPr="000B0596">
        <w:rPr>
          <w:rFonts w:hint="eastAsia"/>
          <w:b/>
          <w:bCs/>
          <w:lang w:eastAsia="ja-JP"/>
        </w:rPr>
        <w:t xml:space="preserve">Supplementary File 2. Interview Guide </w:t>
      </w:r>
    </w:p>
    <w:p w14:paraId="7EA37E33" w14:textId="77777777" w:rsidR="007C3A29" w:rsidRDefault="007C3A29" w:rsidP="002470D2">
      <w:pPr>
        <w:spacing w:line="0" w:lineRule="atLeast"/>
        <w:jc w:val="both"/>
        <w:rPr>
          <w:b/>
          <w:bCs/>
          <w:lang w:eastAsia="ja-JP"/>
        </w:rPr>
      </w:pPr>
    </w:p>
    <w:p w14:paraId="25088968" w14:textId="77777777" w:rsidR="007C3A29" w:rsidRDefault="007C3A29" w:rsidP="002470D2">
      <w:pPr>
        <w:spacing w:line="0" w:lineRule="atLeast"/>
        <w:jc w:val="both"/>
        <w:rPr>
          <w:b/>
          <w:bCs/>
          <w:lang w:eastAsia="ja-JP"/>
        </w:rPr>
      </w:pPr>
    </w:p>
    <w:p w14:paraId="410E5480" w14:textId="77777777" w:rsidR="007C3A29" w:rsidRDefault="007C3A29" w:rsidP="002470D2">
      <w:pPr>
        <w:spacing w:line="0" w:lineRule="atLeast"/>
        <w:jc w:val="both"/>
        <w:rPr>
          <w:b/>
          <w:bCs/>
          <w:lang w:eastAsia="ja-JP"/>
        </w:rPr>
      </w:pPr>
    </w:p>
    <w:p w14:paraId="09CF2730" w14:textId="77777777" w:rsidR="007C3A29" w:rsidRDefault="007C3A29" w:rsidP="002470D2">
      <w:pPr>
        <w:spacing w:line="0" w:lineRule="atLeast"/>
        <w:jc w:val="both"/>
        <w:rPr>
          <w:b/>
          <w:bCs/>
          <w:lang w:eastAsia="ja-JP"/>
        </w:rPr>
      </w:pPr>
    </w:p>
    <w:p w14:paraId="22DA685C" w14:textId="77777777" w:rsidR="007C3A29" w:rsidRDefault="007C3A29" w:rsidP="002470D2">
      <w:pPr>
        <w:spacing w:line="0" w:lineRule="atLeast"/>
        <w:jc w:val="both"/>
        <w:rPr>
          <w:b/>
          <w:bCs/>
          <w:lang w:eastAsia="ja-JP"/>
        </w:rPr>
      </w:pPr>
    </w:p>
    <w:p w14:paraId="1BCC7FEE" w14:textId="77777777" w:rsidR="007C3A29" w:rsidRDefault="007C3A29" w:rsidP="002470D2">
      <w:pPr>
        <w:spacing w:line="0" w:lineRule="atLeast"/>
        <w:jc w:val="both"/>
        <w:rPr>
          <w:b/>
          <w:bCs/>
          <w:lang w:eastAsia="ja-JP"/>
        </w:rPr>
      </w:pPr>
    </w:p>
    <w:p w14:paraId="384AC434" w14:textId="77777777" w:rsidR="007C3A29" w:rsidRDefault="007C3A29" w:rsidP="002470D2">
      <w:pPr>
        <w:spacing w:line="0" w:lineRule="atLeast"/>
        <w:jc w:val="both"/>
        <w:rPr>
          <w:b/>
          <w:bCs/>
          <w:lang w:eastAsia="ja-JP"/>
        </w:rPr>
      </w:pPr>
    </w:p>
    <w:p w14:paraId="241A8797" w14:textId="77777777" w:rsidR="007C3A29" w:rsidRDefault="007C3A29" w:rsidP="002470D2">
      <w:pPr>
        <w:spacing w:line="0" w:lineRule="atLeast"/>
        <w:jc w:val="both"/>
        <w:rPr>
          <w:b/>
          <w:bCs/>
          <w:lang w:eastAsia="ja-JP"/>
        </w:rPr>
      </w:pPr>
    </w:p>
    <w:p w14:paraId="5EC8FBD3" w14:textId="77777777" w:rsidR="007C3A29" w:rsidRDefault="007C3A29" w:rsidP="002470D2">
      <w:pPr>
        <w:spacing w:line="0" w:lineRule="atLeast"/>
        <w:jc w:val="both"/>
        <w:rPr>
          <w:b/>
          <w:bCs/>
          <w:lang w:eastAsia="ja-JP"/>
        </w:rPr>
      </w:pPr>
    </w:p>
    <w:p w14:paraId="25DD2254" w14:textId="77777777" w:rsidR="007C3A29" w:rsidRDefault="007C3A29" w:rsidP="002470D2">
      <w:pPr>
        <w:spacing w:line="0" w:lineRule="atLeast"/>
        <w:jc w:val="both"/>
        <w:rPr>
          <w:b/>
          <w:bCs/>
          <w:lang w:eastAsia="ja-JP"/>
        </w:rPr>
      </w:pPr>
    </w:p>
    <w:p w14:paraId="10288AFB" w14:textId="77777777" w:rsidR="007C3A29" w:rsidRDefault="007C3A29" w:rsidP="002470D2">
      <w:pPr>
        <w:spacing w:line="0" w:lineRule="atLeast"/>
        <w:jc w:val="both"/>
        <w:rPr>
          <w:b/>
          <w:bCs/>
          <w:lang w:eastAsia="ja-JP"/>
        </w:rPr>
      </w:pPr>
    </w:p>
    <w:p w14:paraId="0A3CB577" w14:textId="77777777" w:rsidR="007C3A29" w:rsidRDefault="007C3A29" w:rsidP="002470D2">
      <w:pPr>
        <w:spacing w:line="0" w:lineRule="atLeast"/>
        <w:jc w:val="both"/>
        <w:rPr>
          <w:b/>
          <w:bCs/>
          <w:lang w:eastAsia="ja-JP"/>
        </w:rPr>
      </w:pPr>
    </w:p>
    <w:p w14:paraId="621C890C" w14:textId="77777777" w:rsidR="007C3A29" w:rsidRDefault="007C3A29" w:rsidP="002470D2">
      <w:pPr>
        <w:spacing w:line="0" w:lineRule="atLeast"/>
        <w:jc w:val="both"/>
        <w:rPr>
          <w:b/>
          <w:bCs/>
          <w:lang w:eastAsia="ja-JP"/>
        </w:rPr>
      </w:pPr>
    </w:p>
    <w:p w14:paraId="6709C776" w14:textId="560A3EEA" w:rsidR="002470D2" w:rsidRDefault="00BC1B4D" w:rsidP="002470D2">
      <w:pPr>
        <w:spacing w:line="0" w:lineRule="atLeast"/>
        <w:jc w:val="both"/>
        <w:rPr>
          <w:b/>
          <w:bCs/>
          <w:lang w:eastAsia="ja-JP"/>
        </w:rPr>
      </w:pPr>
      <w:r w:rsidRPr="002470D2">
        <w:rPr>
          <w:b/>
          <w:bCs/>
          <w:noProof/>
        </w:rPr>
        <w:lastRenderedPageBreak/>
        <w:drawing>
          <wp:anchor distT="0" distB="0" distL="114300" distR="114300" simplePos="0" relativeHeight="251658240" behindDoc="0" locked="0" layoutInCell="1" allowOverlap="1" wp14:anchorId="4BBDDBCB" wp14:editId="1CE41887">
            <wp:simplePos x="0" y="0"/>
            <wp:positionH relativeFrom="column">
              <wp:posOffset>26670</wp:posOffset>
            </wp:positionH>
            <wp:positionV relativeFrom="paragraph">
              <wp:posOffset>325120</wp:posOffset>
            </wp:positionV>
            <wp:extent cx="5905500" cy="8019415"/>
            <wp:effectExtent l="0" t="0" r="0" b="635"/>
            <wp:wrapThrough wrapText="bothSides">
              <wp:wrapPolygon edited="0">
                <wp:start x="0" y="0"/>
                <wp:lineTo x="0" y="21550"/>
                <wp:lineTo x="21530" y="21550"/>
                <wp:lineTo x="21530" y="0"/>
                <wp:lineTo x="0" y="0"/>
              </wp:wrapPolygon>
            </wp:wrapThrough>
            <wp:docPr id="405297368"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97368" name="図 1" descr="テーブル&#10;&#10;AI 生成コンテンツは誤りを含む可能性があります。"/>
                    <pic:cNvPicPr/>
                  </pic:nvPicPr>
                  <pic:blipFill rotWithShape="1">
                    <a:blip r:embed="rId8">
                      <a:extLst>
                        <a:ext uri="{28A0092B-C50C-407E-A947-70E740481C1C}">
                          <a14:useLocalDpi xmlns:a14="http://schemas.microsoft.com/office/drawing/2010/main" val="0"/>
                        </a:ext>
                      </a:extLst>
                    </a:blip>
                    <a:srcRect l="951" t="6518" r="741"/>
                    <a:stretch>
                      <a:fillRect/>
                    </a:stretch>
                  </pic:blipFill>
                  <pic:spPr bwMode="auto">
                    <a:xfrm>
                      <a:off x="0" y="0"/>
                      <a:ext cx="5905500" cy="8019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eastAsia"/>
          <w:b/>
          <w:bCs/>
          <w:lang w:eastAsia="ja-JP"/>
        </w:rPr>
        <w:t xml:space="preserve">Supplementary File </w:t>
      </w:r>
      <w:r w:rsidR="00BA2E11">
        <w:rPr>
          <w:rFonts w:hint="eastAsia"/>
          <w:b/>
          <w:bCs/>
          <w:lang w:eastAsia="ja-JP"/>
        </w:rPr>
        <w:t>1</w:t>
      </w:r>
      <w:r>
        <w:rPr>
          <w:rFonts w:hint="eastAsia"/>
          <w:b/>
          <w:bCs/>
          <w:lang w:eastAsia="ja-JP"/>
        </w:rPr>
        <w:t xml:space="preserve">. </w:t>
      </w:r>
      <w:r w:rsidR="00CB7CC7">
        <w:rPr>
          <w:rFonts w:hint="eastAsia"/>
          <w:b/>
          <w:bCs/>
          <w:lang w:eastAsia="ja-JP"/>
        </w:rPr>
        <w:t xml:space="preserve">Quantitative Survey </w:t>
      </w:r>
      <w:r>
        <w:rPr>
          <w:rFonts w:hint="eastAsia"/>
          <w:b/>
          <w:bCs/>
          <w:lang w:eastAsia="ja-JP"/>
        </w:rPr>
        <w:t xml:space="preserve">Questionnaire </w:t>
      </w:r>
    </w:p>
    <w:p w14:paraId="195766C4" w14:textId="0617C409" w:rsidR="002470D2" w:rsidRDefault="002470D2" w:rsidP="002470D2">
      <w:pPr>
        <w:spacing w:line="0" w:lineRule="atLeast"/>
        <w:jc w:val="both"/>
        <w:rPr>
          <w:b/>
          <w:bCs/>
        </w:rPr>
      </w:pPr>
    </w:p>
    <w:p w14:paraId="424CD3BD" w14:textId="62883249" w:rsidR="002470D2" w:rsidRDefault="002470D2" w:rsidP="002470D2">
      <w:pPr>
        <w:spacing w:line="0" w:lineRule="atLeast"/>
        <w:jc w:val="both"/>
        <w:rPr>
          <w:b/>
          <w:bCs/>
        </w:rPr>
      </w:pPr>
      <w:r w:rsidRPr="002470D2">
        <w:rPr>
          <w:b/>
          <w:bCs/>
          <w:noProof/>
        </w:rPr>
        <w:lastRenderedPageBreak/>
        <w:drawing>
          <wp:inline distT="0" distB="0" distL="0" distR="0" wp14:anchorId="1DFE09A4" wp14:editId="18ACFF46">
            <wp:extent cx="5924550" cy="8607451"/>
            <wp:effectExtent l="0" t="0" r="0" b="3175"/>
            <wp:docPr id="1715471271"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71271" name="図 1" descr="テキスト&#10;&#10;AI 生成コンテンツは誤りを含む可能性があります。"/>
                    <pic:cNvPicPr/>
                  </pic:nvPicPr>
                  <pic:blipFill rotWithShape="1">
                    <a:blip r:embed="rId9"/>
                    <a:srcRect r="2348"/>
                    <a:stretch>
                      <a:fillRect/>
                    </a:stretch>
                  </pic:blipFill>
                  <pic:spPr bwMode="auto">
                    <a:xfrm>
                      <a:off x="0" y="0"/>
                      <a:ext cx="5925250" cy="8608468"/>
                    </a:xfrm>
                    <a:prstGeom prst="rect">
                      <a:avLst/>
                    </a:prstGeom>
                    <a:ln>
                      <a:noFill/>
                    </a:ln>
                    <a:extLst>
                      <a:ext uri="{53640926-AAD7-44D8-BBD7-CCE9431645EC}">
                        <a14:shadowObscured xmlns:a14="http://schemas.microsoft.com/office/drawing/2010/main"/>
                      </a:ext>
                    </a:extLst>
                  </pic:spPr>
                </pic:pic>
              </a:graphicData>
            </a:graphic>
          </wp:inline>
        </w:drawing>
      </w:r>
    </w:p>
    <w:p w14:paraId="49ACDC0D" w14:textId="4A0507A8" w:rsidR="002470D2" w:rsidRDefault="002470D2" w:rsidP="002470D2">
      <w:pPr>
        <w:spacing w:line="0" w:lineRule="atLeast"/>
        <w:jc w:val="both"/>
        <w:rPr>
          <w:b/>
          <w:bCs/>
        </w:rPr>
      </w:pPr>
      <w:r w:rsidRPr="002470D2">
        <w:rPr>
          <w:b/>
          <w:bCs/>
          <w:noProof/>
        </w:rPr>
        <w:lastRenderedPageBreak/>
        <w:drawing>
          <wp:inline distT="0" distB="0" distL="0" distR="0" wp14:anchorId="3E03A5BA" wp14:editId="2F22652B">
            <wp:extent cx="5829300" cy="8637017"/>
            <wp:effectExtent l="0" t="0" r="0" b="0"/>
            <wp:docPr id="2125717728"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17728" name="図 1" descr="テーブル&#10;&#10;AI 生成コンテンツは誤りを含む可能性があります。"/>
                    <pic:cNvPicPr/>
                  </pic:nvPicPr>
                  <pic:blipFill>
                    <a:blip r:embed="rId10"/>
                    <a:stretch>
                      <a:fillRect/>
                    </a:stretch>
                  </pic:blipFill>
                  <pic:spPr>
                    <a:xfrm>
                      <a:off x="0" y="0"/>
                      <a:ext cx="5831019" cy="8639564"/>
                    </a:xfrm>
                    <a:prstGeom prst="rect">
                      <a:avLst/>
                    </a:prstGeom>
                  </pic:spPr>
                </pic:pic>
              </a:graphicData>
            </a:graphic>
          </wp:inline>
        </w:drawing>
      </w:r>
    </w:p>
    <w:p w14:paraId="3B7F4E8A" w14:textId="763FABFA" w:rsidR="002470D2" w:rsidRDefault="002470D2" w:rsidP="002470D2">
      <w:pPr>
        <w:spacing w:line="0" w:lineRule="atLeast"/>
        <w:jc w:val="both"/>
        <w:rPr>
          <w:b/>
          <w:bCs/>
        </w:rPr>
      </w:pPr>
      <w:r w:rsidRPr="002470D2">
        <w:rPr>
          <w:b/>
          <w:bCs/>
          <w:noProof/>
        </w:rPr>
        <w:lastRenderedPageBreak/>
        <w:drawing>
          <wp:inline distT="0" distB="0" distL="0" distR="0" wp14:anchorId="03B594FA" wp14:editId="2A28E226">
            <wp:extent cx="5905500" cy="8447144"/>
            <wp:effectExtent l="0" t="0" r="0" b="0"/>
            <wp:docPr id="717193917"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93917" name="図 1" descr="テキスト, 手紙&#10;&#10;AI 生成コンテンツは誤りを含む可能性があります。"/>
                    <pic:cNvPicPr/>
                  </pic:nvPicPr>
                  <pic:blipFill>
                    <a:blip r:embed="rId11"/>
                    <a:stretch>
                      <a:fillRect/>
                    </a:stretch>
                  </pic:blipFill>
                  <pic:spPr>
                    <a:xfrm>
                      <a:off x="0" y="0"/>
                      <a:ext cx="5920962" cy="8469260"/>
                    </a:xfrm>
                    <a:prstGeom prst="rect">
                      <a:avLst/>
                    </a:prstGeom>
                  </pic:spPr>
                </pic:pic>
              </a:graphicData>
            </a:graphic>
          </wp:inline>
        </w:drawing>
      </w:r>
    </w:p>
    <w:p w14:paraId="54733C75" w14:textId="2097E8A5" w:rsidR="002470D2" w:rsidRDefault="00A0404E" w:rsidP="002470D2">
      <w:pPr>
        <w:spacing w:line="0" w:lineRule="atLeast"/>
        <w:jc w:val="both"/>
        <w:rPr>
          <w:b/>
          <w:bCs/>
        </w:rPr>
      </w:pPr>
      <w:r w:rsidRPr="00A0404E">
        <w:rPr>
          <w:b/>
          <w:bCs/>
          <w:noProof/>
        </w:rPr>
        <w:lastRenderedPageBreak/>
        <w:drawing>
          <wp:inline distT="0" distB="0" distL="0" distR="0" wp14:anchorId="7EC4CCDE" wp14:editId="6BF7F5B0">
            <wp:extent cx="5803900" cy="8360981"/>
            <wp:effectExtent l="0" t="0" r="6350" b="2540"/>
            <wp:docPr id="795605105"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05105" name="図 1" descr="テーブル&#10;&#10;AI 生成コンテンツは誤りを含む可能性があります。"/>
                    <pic:cNvPicPr/>
                  </pic:nvPicPr>
                  <pic:blipFill rotWithShape="1">
                    <a:blip r:embed="rId12"/>
                    <a:srcRect r="1426"/>
                    <a:stretch>
                      <a:fillRect/>
                    </a:stretch>
                  </pic:blipFill>
                  <pic:spPr bwMode="auto">
                    <a:xfrm>
                      <a:off x="0" y="0"/>
                      <a:ext cx="5809198" cy="8368614"/>
                    </a:xfrm>
                    <a:prstGeom prst="rect">
                      <a:avLst/>
                    </a:prstGeom>
                    <a:ln>
                      <a:noFill/>
                    </a:ln>
                    <a:extLst>
                      <a:ext uri="{53640926-AAD7-44D8-BBD7-CCE9431645EC}">
                        <a14:shadowObscured xmlns:a14="http://schemas.microsoft.com/office/drawing/2010/main"/>
                      </a:ext>
                    </a:extLst>
                  </pic:spPr>
                </pic:pic>
              </a:graphicData>
            </a:graphic>
          </wp:inline>
        </w:drawing>
      </w:r>
    </w:p>
    <w:p w14:paraId="1FA91E4C" w14:textId="16B5D915" w:rsidR="002470D2" w:rsidRDefault="00A0404E" w:rsidP="002470D2">
      <w:pPr>
        <w:spacing w:line="0" w:lineRule="atLeast"/>
        <w:jc w:val="both"/>
        <w:rPr>
          <w:b/>
          <w:bCs/>
          <w:lang w:eastAsia="ja-JP"/>
        </w:rPr>
      </w:pPr>
      <w:r w:rsidRPr="00A0404E">
        <w:rPr>
          <w:b/>
          <w:bCs/>
          <w:noProof/>
        </w:rPr>
        <w:lastRenderedPageBreak/>
        <w:drawing>
          <wp:inline distT="0" distB="0" distL="0" distR="0" wp14:anchorId="5955ADCE" wp14:editId="7097BF2C">
            <wp:extent cx="5975350" cy="8861903"/>
            <wp:effectExtent l="0" t="0" r="6350" b="0"/>
            <wp:docPr id="1592343993"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43993" name="図 1" descr="テキスト, 手紙&#10;&#10;AI 生成コンテンツは誤りを含む可能性があります。"/>
                    <pic:cNvPicPr/>
                  </pic:nvPicPr>
                  <pic:blipFill rotWithShape="1">
                    <a:blip r:embed="rId13"/>
                    <a:srcRect r="2355"/>
                    <a:stretch>
                      <a:fillRect/>
                    </a:stretch>
                  </pic:blipFill>
                  <pic:spPr bwMode="auto">
                    <a:xfrm>
                      <a:off x="0" y="0"/>
                      <a:ext cx="5984057" cy="8874817"/>
                    </a:xfrm>
                    <a:prstGeom prst="rect">
                      <a:avLst/>
                    </a:prstGeom>
                    <a:ln>
                      <a:noFill/>
                    </a:ln>
                    <a:extLst>
                      <a:ext uri="{53640926-AAD7-44D8-BBD7-CCE9431645EC}">
                        <a14:shadowObscured xmlns:a14="http://schemas.microsoft.com/office/drawing/2010/main"/>
                      </a:ext>
                    </a:extLst>
                  </pic:spPr>
                </pic:pic>
              </a:graphicData>
            </a:graphic>
          </wp:inline>
        </w:drawing>
      </w:r>
    </w:p>
    <w:p w14:paraId="46A59F0A" w14:textId="77777777" w:rsidR="004458A2" w:rsidRDefault="004458A2" w:rsidP="004458A2">
      <w:pPr>
        <w:snapToGrid w:val="0"/>
        <w:rPr>
          <w:rFonts w:eastAsia="Meiryo UI"/>
          <w:b/>
          <w:bCs/>
        </w:rPr>
      </w:pPr>
      <w:r w:rsidRPr="00B3192D">
        <w:rPr>
          <w:rFonts w:eastAsia="Meiryo UI" w:hint="eastAsia"/>
          <w:b/>
          <w:bCs/>
        </w:rPr>
        <w:lastRenderedPageBreak/>
        <w:t xml:space="preserve">Supplementary File </w:t>
      </w:r>
      <w:r>
        <w:rPr>
          <w:rFonts w:eastAsia="Meiryo UI" w:hint="eastAsia"/>
          <w:b/>
          <w:bCs/>
        </w:rPr>
        <w:t>2</w:t>
      </w:r>
      <w:r w:rsidRPr="00B3192D">
        <w:rPr>
          <w:rFonts w:eastAsia="Meiryo UI" w:hint="eastAsia"/>
          <w:b/>
          <w:bCs/>
        </w:rPr>
        <w:t xml:space="preserve">. </w:t>
      </w:r>
      <w:r w:rsidRPr="00B3192D">
        <w:rPr>
          <w:b/>
          <w:bCs/>
        </w:rPr>
        <w:t>Interview Guide</w:t>
      </w:r>
    </w:p>
    <w:p w14:paraId="70E0F527" w14:textId="77777777" w:rsidR="004458A2" w:rsidRPr="00B3192D" w:rsidRDefault="004458A2" w:rsidP="004458A2">
      <w:pPr>
        <w:snapToGrid w:val="0"/>
        <w:spacing w:line="240" w:lineRule="auto"/>
        <w:jc w:val="center"/>
        <w:rPr>
          <w:rFonts w:eastAsia="Meiryo UI"/>
          <w:b/>
          <w:bCs/>
        </w:rPr>
      </w:pPr>
      <w:r w:rsidRPr="00B3192D">
        <w:rPr>
          <w:rFonts w:eastAsia="Meiryo UI"/>
          <w:b/>
          <w:bCs/>
        </w:rPr>
        <w:t xml:space="preserve">Interview Guide </w:t>
      </w:r>
    </w:p>
    <w:p w14:paraId="0129BE07" w14:textId="77777777" w:rsidR="004458A2" w:rsidRPr="00EB437F" w:rsidRDefault="004458A2" w:rsidP="004458A2">
      <w:pPr>
        <w:snapToGrid w:val="0"/>
        <w:spacing w:line="240" w:lineRule="auto"/>
        <w:rPr>
          <w:rFonts w:eastAsia="Meiryo UI"/>
          <w:b/>
          <w:bCs/>
          <w:sz w:val="22"/>
        </w:rPr>
      </w:pPr>
      <w:r>
        <w:rPr>
          <w:noProof/>
          <w:szCs w:val="21"/>
        </w:rPr>
        <mc:AlternateContent>
          <mc:Choice Requires="wps">
            <w:drawing>
              <wp:anchor distT="0" distB="0" distL="114300" distR="114300" simplePos="0" relativeHeight="251660288" behindDoc="0" locked="0" layoutInCell="1" allowOverlap="1" wp14:anchorId="0FAEC903" wp14:editId="151018D3">
                <wp:simplePos x="0" y="0"/>
                <wp:positionH relativeFrom="column">
                  <wp:posOffset>-11430</wp:posOffset>
                </wp:positionH>
                <wp:positionV relativeFrom="paragraph">
                  <wp:posOffset>123190</wp:posOffset>
                </wp:positionV>
                <wp:extent cx="5803900" cy="1085850"/>
                <wp:effectExtent l="0" t="0" r="25400" b="19050"/>
                <wp:wrapNone/>
                <wp:docPr id="2" name="四角形 2"/>
                <wp:cNvGraphicFramePr/>
                <a:graphic xmlns:a="http://schemas.openxmlformats.org/drawingml/2006/main">
                  <a:graphicData uri="http://schemas.microsoft.com/office/word/2010/wordprocessingShape">
                    <wps:wsp>
                      <wps:cNvSpPr/>
                      <wps:spPr>
                        <a:xfrm>
                          <a:off x="0" y="0"/>
                          <a:ext cx="5803900" cy="1085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336AB4" w14:textId="77777777" w:rsidR="004458A2" w:rsidRPr="004458A2" w:rsidRDefault="004458A2" w:rsidP="004458A2">
                            <w:pPr>
                              <w:spacing w:line="0" w:lineRule="atLeast"/>
                              <w:ind w:leftChars="-67" w:left="-161" w:firstLineChars="269" w:firstLine="592"/>
                              <w:jc w:val="center"/>
                              <w:rPr>
                                <w:rFonts w:eastAsia="Meiryo UI"/>
                                <w:b/>
                                <w:bCs/>
                                <w:sz w:val="22"/>
                                <w:szCs w:val="22"/>
                              </w:rPr>
                            </w:pPr>
                            <w:r w:rsidRPr="004458A2">
                              <w:rPr>
                                <w:rFonts w:eastAsia="Meiryo UI"/>
                                <w:b/>
                                <w:bCs/>
                                <w:sz w:val="22"/>
                                <w:szCs w:val="22"/>
                              </w:rPr>
                              <w:t>Respondent’s Information</w:t>
                            </w:r>
                          </w:p>
                          <w:p w14:paraId="76915EE4" w14:textId="77777777" w:rsidR="004458A2" w:rsidRPr="004458A2" w:rsidRDefault="004458A2" w:rsidP="004458A2">
                            <w:pPr>
                              <w:spacing w:line="0" w:lineRule="atLeast"/>
                              <w:ind w:leftChars="-67" w:left="-161" w:firstLineChars="269" w:firstLine="592"/>
                              <w:jc w:val="center"/>
                              <w:rPr>
                                <w:rFonts w:eastAsia="Meiryo UI"/>
                                <w:b/>
                                <w:bCs/>
                                <w:sz w:val="22"/>
                                <w:szCs w:val="22"/>
                              </w:rPr>
                            </w:pPr>
                          </w:p>
                          <w:p w14:paraId="41F2596C" w14:textId="77777777" w:rsidR="004458A2" w:rsidRPr="004458A2" w:rsidRDefault="004458A2" w:rsidP="004458A2">
                            <w:pPr>
                              <w:spacing w:afterLines="50" w:after="180" w:line="0" w:lineRule="atLeast"/>
                              <w:ind w:leftChars="-67" w:left="-161" w:firstLineChars="67" w:firstLine="147"/>
                              <w:rPr>
                                <w:rFonts w:eastAsia="Meiryo UI"/>
                                <w:b/>
                                <w:bCs/>
                                <w:sz w:val="22"/>
                                <w:szCs w:val="22"/>
                              </w:rPr>
                            </w:pPr>
                            <w:r w:rsidRPr="004458A2">
                              <w:rPr>
                                <w:rFonts w:eastAsia="Meiryo UI"/>
                                <w:b/>
                                <w:bCs/>
                                <w:sz w:val="22"/>
                                <w:szCs w:val="22"/>
                              </w:rPr>
                              <w:t>Name</w:t>
                            </w:r>
                            <w:r w:rsidRPr="004458A2">
                              <w:rPr>
                                <w:rFonts w:eastAsia="Meiryo UI" w:hint="eastAsia"/>
                                <w:b/>
                                <w:bCs/>
                                <w:sz w:val="22"/>
                                <w:szCs w:val="22"/>
                              </w:rPr>
                              <w:t xml:space="preserve"> </w:t>
                            </w:r>
                            <w:r w:rsidRPr="004458A2">
                              <w:rPr>
                                <w:rFonts w:eastAsia="Meiryo UI"/>
                                <w:b/>
                                <w:bCs/>
                                <w:sz w:val="22"/>
                                <w:szCs w:val="22"/>
                              </w:rPr>
                              <w:t>of respondent: _________________________________</w:t>
                            </w:r>
                            <w:r w:rsidRPr="004458A2">
                              <w:rPr>
                                <w:rFonts w:eastAsia="Meiryo UI" w:hint="eastAsia"/>
                                <w:b/>
                                <w:bCs/>
                                <w:sz w:val="22"/>
                                <w:szCs w:val="22"/>
                              </w:rPr>
                              <w:t xml:space="preserve"> </w:t>
                            </w:r>
                            <w:r w:rsidRPr="004458A2">
                              <w:rPr>
                                <w:rFonts w:eastAsia="Meiryo UI"/>
                                <w:b/>
                                <w:bCs/>
                                <w:sz w:val="22"/>
                                <w:szCs w:val="22"/>
                              </w:rPr>
                              <w:t>Date of interview: _______________</w:t>
                            </w:r>
                          </w:p>
                          <w:p w14:paraId="095D632C" w14:textId="77777777" w:rsidR="004458A2" w:rsidRPr="00EB437F" w:rsidRDefault="004458A2" w:rsidP="004458A2">
                            <w:pPr>
                              <w:spacing w:afterLines="50" w:after="180" w:line="0" w:lineRule="atLeast"/>
                              <w:ind w:leftChars="-67" w:left="-161" w:firstLineChars="67" w:firstLine="147"/>
                              <w:rPr>
                                <w:rFonts w:eastAsia="Meiryo UI"/>
                                <w:b/>
                                <w:bCs/>
                                <w:sz w:val="20"/>
                                <w:szCs w:val="20"/>
                              </w:rPr>
                            </w:pPr>
                            <w:r w:rsidRPr="004458A2">
                              <w:rPr>
                                <w:rFonts w:eastAsia="Meiryo UI"/>
                                <w:b/>
                                <w:bCs/>
                                <w:sz w:val="22"/>
                                <w:szCs w:val="22"/>
                              </w:rPr>
                              <w:t>Mobile: _________________________</w:t>
                            </w:r>
                            <w:r w:rsidRPr="004458A2">
                              <w:rPr>
                                <w:rFonts w:eastAsia="Meiryo UI" w:hint="eastAsia"/>
                                <w:b/>
                                <w:bCs/>
                                <w:sz w:val="22"/>
                                <w:szCs w:val="22"/>
                              </w:rPr>
                              <w:t xml:space="preserve"> Email: _______________________________________</w:t>
                            </w:r>
                            <w:r w:rsidRPr="004458A2">
                              <w:rPr>
                                <w:rFonts w:eastAsia="Meiryo UI"/>
                                <w:b/>
                                <w:bCs/>
                                <w:sz w:val="22"/>
                                <w:szCs w:val="22"/>
                              </w:rPr>
                              <w:t xml:space="preserve">  </w:t>
                            </w:r>
                            <w:r w:rsidRPr="00EB437F">
                              <w:rPr>
                                <w:rFonts w:eastAsia="Meiryo UI"/>
                                <w:b/>
                                <w:bCs/>
                                <w:sz w:val="20"/>
                                <w:szCs w:val="20"/>
                              </w:rPr>
                              <w:t xml:space="preserve">           </w:t>
                            </w:r>
                          </w:p>
                          <w:p w14:paraId="5EB247C7" w14:textId="77777777" w:rsidR="004458A2" w:rsidRDefault="004458A2" w:rsidP="004458A2">
                            <w:pPr>
                              <w:ind w:leftChars="-67" w:left="-161" w:firstLineChars="269" w:firstLine="646"/>
                              <w:rPr>
                                <w:szCs w:val="21"/>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FAEC903" id="四角形 2" o:spid="_x0000_s1026" style="position:absolute;margin-left:-.9pt;margin-top:9.7pt;width:457pt;height: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" fillcolor="white [3201]" strokecolor="black [3213]" strokeweight="1pt">
                <v:textbox>
                  <w:txbxContent>
                    <w:p w14:paraId="53336AB4" w14:textId="77777777" w:rsidR="004458A2" w:rsidRPr="004458A2" w:rsidRDefault="004458A2" w:rsidP="004458A2">
                      <w:pPr>
                        <w:spacing w:line="0" w:lineRule="atLeast"/>
                        <w:ind w:leftChars="-67" w:left="-161" w:firstLineChars="269" w:firstLine="592"/>
                        <w:jc w:val="center"/>
                        <w:rPr>
                          <w:rFonts w:eastAsia="Meiryo UI"/>
                          <w:b/>
                          <w:bCs/>
                          <w:sz w:val="22"/>
                          <w:szCs w:val="22"/>
                        </w:rPr>
                      </w:pPr>
                      <w:r w:rsidRPr="004458A2">
                        <w:rPr>
                          <w:rFonts w:eastAsia="Meiryo UI"/>
                          <w:b/>
                          <w:bCs/>
                          <w:sz w:val="22"/>
                          <w:szCs w:val="22"/>
                        </w:rPr>
                        <w:t>Respondent’s Information</w:t>
                      </w:r>
                    </w:p>
                    <w:p w14:paraId="76915EE4" w14:textId="77777777" w:rsidR="004458A2" w:rsidRPr="004458A2" w:rsidRDefault="004458A2" w:rsidP="004458A2">
                      <w:pPr>
                        <w:spacing w:line="0" w:lineRule="atLeast"/>
                        <w:ind w:leftChars="-67" w:left="-161" w:firstLineChars="269" w:firstLine="592"/>
                        <w:jc w:val="center"/>
                        <w:rPr>
                          <w:rFonts w:eastAsia="Meiryo UI"/>
                          <w:b/>
                          <w:bCs/>
                          <w:sz w:val="22"/>
                          <w:szCs w:val="22"/>
                        </w:rPr>
                      </w:pPr>
                    </w:p>
                    <w:p w14:paraId="41F2596C" w14:textId="77777777" w:rsidR="004458A2" w:rsidRPr="004458A2" w:rsidRDefault="004458A2" w:rsidP="004458A2">
                      <w:pPr>
                        <w:spacing w:afterLines="50" w:after="180" w:line="0" w:lineRule="atLeast"/>
                        <w:ind w:leftChars="-67" w:left="-161" w:firstLineChars="67" w:firstLine="147"/>
                        <w:rPr>
                          <w:rFonts w:eastAsia="Meiryo UI"/>
                          <w:b/>
                          <w:bCs/>
                          <w:sz w:val="22"/>
                          <w:szCs w:val="22"/>
                        </w:rPr>
                      </w:pPr>
                      <w:r w:rsidRPr="004458A2">
                        <w:rPr>
                          <w:rFonts w:eastAsia="Meiryo UI"/>
                          <w:b/>
                          <w:bCs/>
                          <w:sz w:val="22"/>
                          <w:szCs w:val="22"/>
                        </w:rPr>
                        <w:t>Name</w:t>
                      </w:r>
                      <w:r w:rsidRPr="004458A2">
                        <w:rPr>
                          <w:rFonts w:eastAsia="Meiryo UI" w:hint="eastAsia"/>
                          <w:b/>
                          <w:bCs/>
                          <w:sz w:val="22"/>
                          <w:szCs w:val="22"/>
                        </w:rPr>
                        <w:t xml:space="preserve"> </w:t>
                      </w:r>
                      <w:r w:rsidRPr="004458A2">
                        <w:rPr>
                          <w:rFonts w:eastAsia="Meiryo UI"/>
                          <w:b/>
                          <w:bCs/>
                          <w:sz w:val="22"/>
                          <w:szCs w:val="22"/>
                        </w:rPr>
                        <w:t>of respondent: _________________________________</w:t>
                      </w:r>
                      <w:r w:rsidRPr="004458A2">
                        <w:rPr>
                          <w:rFonts w:eastAsia="Meiryo UI" w:hint="eastAsia"/>
                          <w:b/>
                          <w:bCs/>
                          <w:sz w:val="22"/>
                          <w:szCs w:val="22"/>
                        </w:rPr>
                        <w:t xml:space="preserve"> </w:t>
                      </w:r>
                      <w:r w:rsidRPr="004458A2">
                        <w:rPr>
                          <w:rFonts w:eastAsia="Meiryo UI"/>
                          <w:b/>
                          <w:bCs/>
                          <w:sz w:val="22"/>
                          <w:szCs w:val="22"/>
                        </w:rPr>
                        <w:t>Date of interview: _______________</w:t>
                      </w:r>
                    </w:p>
                    <w:p w14:paraId="095D632C" w14:textId="77777777" w:rsidR="004458A2" w:rsidRPr="00EB437F" w:rsidRDefault="004458A2" w:rsidP="004458A2">
                      <w:pPr>
                        <w:spacing w:afterLines="50" w:after="180" w:line="0" w:lineRule="atLeast"/>
                        <w:ind w:leftChars="-67" w:left="-161" w:firstLineChars="67" w:firstLine="147"/>
                        <w:rPr>
                          <w:rFonts w:eastAsia="Meiryo UI"/>
                          <w:b/>
                          <w:bCs/>
                          <w:sz w:val="20"/>
                          <w:szCs w:val="20"/>
                        </w:rPr>
                      </w:pPr>
                      <w:r w:rsidRPr="004458A2">
                        <w:rPr>
                          <w:rFonts w:eastAsia="Meiryo UI"/>
                          <w:b/>
                          <w:bCs/>
                          <w:sz w:val="22"/>
                          <w:szCs w:val="22"/>
                        </w:rPr>
                        <w:t>Mobile: _________________________</w:t>
                      </w:r>
                      <w:r w:rsidRPr="004458A2">
                        <w:rPr>
                          <w:rFonts w:eastAsia="Meiryo UI" w:hint="eastAsia"/>
                          <w:b/>
                          <w:bCs/>
                          <w:sz w:val="22"/>
                          <w:szCs w:val="22"/>
                        </w:rPr>
                        <w:t xml:space="preserve"> Email: _______________________________________</w:t>
                      </w:r>
                      <w:r w:rsidRPr="004458A2">
                        <w:rPr>
                          <w:rFonts w:eastAsia="Meiryo UI"/>
                          <w:b/>
                          <w:bCs/>
                          <w:sz w:val="22"/>
                          <w:szCs w:val="22"/>
                        </w:rPr>
                        <w:t xml:space="preserve">  </w:t>
                      </w:r>
                      <w:r w:rsidRPr="00EB437F">
                        <w:rPr>
                          <w:rFonts w:eastAsia="Meiryo UI"/>
                          <w:b/>
                          <w:bCs/>
                          <w:sz w:val="20"/>
                          <w:szCs w:val="20"/>
                        </w:rPr>
                        <w:t xml:space="preserve">           </w:t>
                      </w:r>
                    </w:p>
                    <w:p w14:paraId="5EB247C7" w14:textId="77777777" w:rsidR="004458A2" w:rsidRDefault="004458A2" w:rsidP="004458A2">
                      <w:pPr>
                        <w:ind w:leftChars="-67" w:left="-161" w:firstLineChars="269" w:firstLine="646"/>
                        <w:rPr>
                          <w:szCs w:val="21"/>
                        </w:rPr>
                      </w:pPr>
                    </w:p>
                  </w:txbxContent>
                </v:textbox>
              </v:rect>
            </w:pict>
          </mc:Fallback>
        </mc:AlternateContent>
      </w:r>
    </w:p>
    <w:p w14:paraId="396BB28A" w14:textId="77777777" w:rsidR="004458A2" w:rsidRDefault="004458A2" w:rsidP="004458A2">
      <w:pPr>
        <w:spacing w:line="240" w:lineRule="auto"/>
        <w:rPr>
          <w:szCs w:val="21"/>
        </w:rPr>
      </w:pPr>
    </w:p>
    <w:p w14:paraId="53DC37B1" w14:textId="77777777" w:rsidR="004458A2" w:rsidRDefault="004458A2" w:rsidP="004458A2">
      <w:pPr>
        <w:spacing w:line="240" w:lineRule="auto"/>
        <w:rPr>
          <w:szCs w:val="21"/>
          <w:lang w:eastAsia="ja-JP"/>
        </w:rPr>
      </w:pPr>
    </w:p>
    <w:p w14:paraId="42515957" w14:textId="182A2AC0" w:rsidR="004458A2" w:rsidRDefault="004458A2" w:rsidP="004458A2">
      <w:pPr>
        <w:spacing w:line="240" w:lineRule="auto"/>
        <w:rPr>
          <w:szCs w:val="21"/>
        </w:rPr>
      </w:pPr>
    </w:p>
    <w:p w14:paraId="45DD48DB" w14:textId="0DA544EE" w:rsidR="004458A2" w:rsidRDefault="004458A2" w:rsidP="004458A2">
      <w:pPr>
        <w:spacing w:line="240" w:lineRule="auto"/>
        <w:rPr>
          <w:szCs w:val="21"/>
        </w:rPr>
      </w:pPr>
    </w:p>
    <w:p w14:paraId="5540C2C3" w14:textId="24B6C425" w:rsidR="004458A2" w:rsidRDefault="004458A2" w:rsidP="004458A2">
      <w:pPr>
        <w:spacing w:line="240" w:lineRule="auto"/>
        <w:rPr>
          <w:szCs w:val="21"/>
        </w:rPr>
      </w:pPr>
      <w:r>
        <w:rPr>
          <w:noProof/>
          <w:szCs w:val="21"/>
        </w:rPr>
        <mc:AlternateContent>
          <mc:Choice Requires="wps">
            <w:drawing>
              <wp:anchor distT="0" distB="0" distL="114300" distR="114300" simplePos="0" relativeHeight="251661312" behindDoc="0" locked="0" layoutInCell="1" allowOverlap="1" wp14:anchorId="35114122" wp14:editId="3C268236">
                <wp:simplePos x="0" y="0"/>
                <wp:positionH relativeFrom="column">
                  <wp:posOffset>-11430</wp:posOffset>
                </wp:positionH>
                <wp:positionV relativeFrom="paragraph">
                  <wp:posOffset>221615</wp:posOffset>
                </wp:positionV>
                <wp:extent cx="5803900" cy="3054350"/>
                <wp:effectExtent l="0" t="0" r="25400" b="12700"/>
                <wp:wrapNone/>
                <wp:docPr id="1" name="四角形 1"/>
                <wp:cNvGraphicFramePr/>
                <a:graphic xmlns:a="http://schemas.openxmlformats.org/drawingml/2006/main">
                  <a:graphicData uri="http://schemas.microsoft.com/office/word/2010/wordprocessingShape">
                    <wps:wsp>
                      <wps:cNvSpPr/>
                      <wps:spPr>
                        <a:xfrm>
                          <a:off x="0" y="0"/>
                          <a:ext cx="5803900" cy="3054350"/>
                        </a:xfrm>
                        <a:prstGeom prst="rect">
                          <a:avLst/>
                        </a:prstGeom>
                      </wps:spPr>
                      <wps:style>
                        <a:lnRef idx="2">
                          <a:schemeClr val="dk1"/>
                        </a:lnRef>
                        <a:fillRef idx="1">
                          <a:schemeClr val="lt1"/>
                        </a:fillRef>
                        <a:effectRef idx="0">
                          <a:schemeClr val="dk1"/>
                        </a:effectRef>
                        <a:fontRef idx="minor">
                          <a:schemeClr val="dk1"/>
                        </a:fontRef>
                      </wps:style>
                      <wps:txbx>
                        <w:txbxContent>
                          <w:p w14:paraId="446D37C2" w14:textId="77777777" w:rsidR="004458A2" w:rsidRPr="004458A2" w:rsidRDefault="004458A2" w:rsidP="004458A2">
                            <w:pPr>
                              <w:spacing w:afterLines="50" w:after="180" w:line="240" w:lineRule="auto"/>
                              <w:ind w:firstLineChars="1700" w:firstLine="3740"/>
                              <w:rPr>
                                <w:rFonts w:eastAsia="Meiryo UI"/>
                                <w:sz w:val="22"/>
                                <w:szCs w:val="22"/>
                              </w:rPr>
                            </w:pPr>
                            <w:r w:rsidRPr="004458A2">
                              <w:rPr>
                                <w:rFonts w:eastAsia="Meiryo UI"/>
                                <w:b/>
                                <w:bCs/>
                                <w:sz w:val="22"/>
                                <w:szCs w:val="22"/>
                              </w:rPr>
                              <w:t>Introduction</w:t>
                            </w:r>
                            <w:r w:rsidRPr="004458A2">
                              <w:rPr>
                                <w:rFonts w:eastAsia="Meiryo UI"/>
                                <w:sz w:val="22"/>
                                <w:szCs w:val="22"/>
                              </w:rPr>
                              <w:t xml:space="preserve"> </w:t>
                            </w:r>
                            <w:r w:rsidRPr="004458A2">
                              <w:rPr>
                                <w:rFonts w:eastAsia="Meiryo UI"/>
                                <w:sz w:val="22"/>
                                <w:szCs w:val="22"/>
                              </w:rPr>
                              <w:br/>
                              <w:t>Good morning/afternoon. My name is [Interviewer’s Name] from [Interviewer’s Organization]. We kindly request your participation in this interview to understand your leadership perspectives and practices in your assigned roles.</w:t>
                            </w:r>
                            <w:r w:rsidRPr="004458A2">
                              <w:rPr>
                                <w:rFonts w:eastAsia="Meiryo UI" w:hint="eastAsia"/>
                                <w:sz w:val="22"/>
                                <w:szCs w:val="22"/>
                              </w:rPr>
                              <w:t xml:space="preserve"> </w:t>
                            </w:r>
                            <w:r w:rsidRPr="004458A2">
                              <w:rPr>
                                <w:rFonts w:eastAsia="Meiryo UI"/>
                                <w:sz w:val="22"/>
                                <w:szCs w:val="22"/>
                              </w:rPr>
                              <w:t>This study has been approved by the Ethical Review Committee of Teikyo University, Japan, and the Jaramogi Oginga Odinga Teaching and Referral Hospital Ethical Review Committee (JOOTRHERC). It has also been licensed by the National Commission for Science, Technology and Innovation (NACOSTI) (License No. NACOSTI/P/21/10895).</w:t>
                            </w:r>
                          </w:p>
                          <w:p w14:paraId="2D00F64D" w14:textId="77777777" w:rsidR="004458A2" w:rsidRPr="004458A2" w:rsidRDefault="004458A2" w:rsidP="004458A2">
                            <w:pPr>
                              <w:spacing w:line="240" w:lineRule="auto"/>
                              <w:rPr>
                                <w:rFonts w:eastAsia="Meiryo UI"/>
                                <w:sz w:val="22"/>
                                <w:szCs w:val="22"/>
                                <w:shd w:val="clear" w:color="auto" w:fill="FFFFFF" w:themeFill="background1"/>
                              </w:rPr>
                            </w:pPr>
                            <w:r w:rsidRPr="004458A2">
                              <w:rPr>
                                <w:rFonts w:eastAsia="Meiryo UI"/>
                                <w:sz w:val="22"/>
                                <w:szCs w:val="22"/>
                                <w:shd w:val="clear" w:color="auto" w:fill="FFFFFF" w:themeFill="background1"/>
                              </w:rPr>
                              <w:t>The information collected will be used for academic research purposes only. No personally identifiable information will be disclosed. There are no foreseeable risks or direct benefits to you as an individual for participating in this interview</w:t>
                            </w:r>
                            <w:r w:rsidRPr="004458A2">
                              <w:rPr>
                                <w:rFonts w:eastAsia="Meiryo UI" w:hint="eastAsia"/>
                                <w:sz w:val="22"/>
                                <w:szCs w:val="22"/>
                                <w:shd w:val="clear" w:color="auto" w:fill="FFFFFF" w:themeFill="background1"/>
                              </w:rPr>
                              <w:t xml:space="preserve">. </w:t>
                            </w:r>
                            <w:r w:rsidRPr="004458A2">
                              <w:rPr>
                                <w:rFonts w:eastAsia="Meiryo UI"/>
                                <w:sz w:val="22"/>
                                <w:szCs w:val="22"/>
                                <w:shd w:val="clear" w:color="auto" w:fill="FFFFFF" w:themeFill="background1"/>
                              </w:rPr>
                              <w:t>But</w:t>
                            </w:r>
                            <w:r w:rsidRPr="004458A2">
                              <w:rPr>
                                <w:rFonts w:eastAsia="Meiryo UI" w:hint="eastAsia"/>
                                <w:sz w:val="22"/>
                                <w:szCs w:val="22"/>
                                <w:shd w:val="clear" w:color="auto" w:fill="FFFFFF" w:themeFill="background1"/>
                              </w:rPr>
                              <w:t xml:space="preserve"> </w:t>
                            </w:r>
                            <w:r w:rsidRPr="004458A2">
                              <w:rPr>
                                <w:rFonts w:eastAsia="Meiryo UI"/>
                                <w:sz w:val="22"/>
                                <w:szCs w:val="22"/>
                                <w:shd w:val="clear" w:color="auto" w:fill="FFFFFF" w:themeFill="background1"/>
                              </w:rPr>
                              <w:t>the findings may contribute to improvements in health care management in the future. Participation is voluntary, and you may decline to answer any question or withdraw at any time without any negative consequences.</w:t>
                            </w:r>
                          </w:p>
                          <w:p w14:paraId="18F5C63C" w14:textId="77777777" w:rsidR="004458A2" w:rsidRDefault="004458A2" w:rsidP="004458A2">
                            <w:pPr>
                              <w:rPr>
                                <w:rFonts w:ascii="Meiryo UI" w:eastAsia="Meiryo UI" w:hAnsi="Meiryo UI" w:cs="Meiryo UI"/>
                              </w:rPr>
                            </w:pPr>
                          </w:p>
                          <w:p w14:paraId="27C2B29B" w14:textId="77777777" w:rsidR="004458A2" w:rsidRDefault="004458A2" w:rsidP="004458A2">
                            <w:pPr>
                              <w:jc w:val="center"/>
                              <w:rPr>
                                <w:rFonts w:ascii="Meiryo UI" w:eastAsia="Meiryo UI" w:hAnsi="Meiryo UI" w:cs="Meiryo UI"/>
                              </w:rPr>
                            </w:pPr>
                            <w:r>
                              <w:rPr>
                                <w:rFonts w:ascii="Meiryo UI" w:eastAsia="Meiryo UI" w:hAnsi="Meiryo UI" w:cs="Meiryo UI" w:hint="eastAsia"/>
                              </w:rPr>
                              <w:t xml:space="preserve"> </w:t>
                            </w:r>
                          </w:p>
                          <w:p w14:paraId="734AB0BC" w14:textId="77777777" w:rsidR="004458A2" w:rsidRDefault="004458A2" w:rsidP="004458A2">
                            <w:pPr>
                              <w:jc w:val="center"/>
                            </w:pPr>
                          </w:p>
                          <w:p w14:paraId="136B00A1" w14:textId="77777777" w:rsidR="004458A2" w:rsidRDefault="004458A2" w:rsidP="004458A2">
                            <w:pPr>
                              <w:jc w:val="center"/>
                            </w:pPr>
                          </w:p>
                          <w:p w14:paraId="0B03DC5C" w14:textId="77777777" w:rsidR="004458A2" w:rsidRDefault="004458A2" w:rsidP="004458A2">
                            <w:pPr>
                              <w:jc w:val="center"/>
                            </w:pPr>
                          </w:p>
                          <w:p w14:paraId="2E296DEB" w14:textId="77777777" w:rsidR="004458A2" w:rsidRDefault="004458A2" w:rsidP="004458A2">
                            <w:pPr>
                              <w:jc w:val="center"/>
                            </w:pPr>
                          </w:p>
                          <w:p w14:paraId="066AA891" w14:textId="77777777" w:rsidR="004458A2" w:rsidRDefault="004458A2" w:rsidP="004458A2">
                            <w:pPr>
                              <w:jc w:val="center"/>
                            </w:pPr>
                          </w:p>
                          <w:p w14:paraId="44D16E22" w14:textId="77777777" w:rsidR="004458A2" w:rsidRDefault="004458A2" w:rsidP="004458A2">
                            <w:pPr>
                              <w:jc w:val="center"/>
                            </w:pPr>
                          </w:p>
                          <w:p w14:paraId="317AF5AE" w14:textId="77777777" w:rsidR="004458A2" w:rsidRDefault="004458A2" w:rsidP="004458A2">
                            <w:pPr>
                              <w:jc w:val="center"/>
                            </w:pPr>
                          </w:p>
                          <w:p w14:paraId="552FDA31" w14:textId="77777777" w:rsidR="004458A2" w:rsidRDefault="004458A2" w:rsidP="004458A2">
                            <w:pPr>
                              <w:jc w:val="center"/>
                            </w:pPr>
                          </w:p>
                          <w:p w14:paraId="27D27CAB" w14:textId="77777777" w:rsidR="004458A2" w:rsidRDefault="004458A2" w:rsidP="004458A2">
                            <w:pPr>
                              <w:jc w:val="center"/>
                            </w:pPr>
                          </w:p>
                          <w:p w14:paraId="5105710E" w14:textId="77777777" w:rsidR="004458A2" w:rsidRDefault="004458A2" w:rsidP="004458A2">
                            <w:pPr>
                              <w:jc w:val="center"/>
                            </w:pPr>
                          </w:p>
                          <w:p w14:paraId="58CF041F" w14:textId="77777777" w:rsidR="004458A2" w:rsidRDefault="004458A2" w:rsidP="004458A2">
                            <w:pPr>
                              <w:jc w:val="center"/>
                            </w:pPr>
                          </w:p>
                          <w:p w14:paraId="18DDF188" w14:textId="77777777" w:rsidR="004458A2" w:rsidRDefault="004458A2" w:rsidP="004458A2">
                            <w:pPr>
                              <w:jc w:val="center"/>
                            </w:pPr>
                          </w:p>
                          <w:p w14:paraId="1587A0D6" w14:textId="77777777" w:rsidR="004458A2" w:rsidRDefault="004458A2" w:rsidP="004458A2">
                            <w:pPr>
                              <w:jc w:val="center"/>
                            </w:pPr>
                          </w:p>
                          <w:p w14:paraId="0F31EE96" w14:textId="77777777" w:rsidR="004458A2" w:rsidRDefault="004458A2" w:rsidP="004458A2">
                            <w:pPr>
                              <w:jc w:val="center"/>
                            </w:pPr>
                          </w:p>
                          <w:p w14:paraId="099AB6DA" w14:textId="77777777" w:rsidR="004458A2" w:rsidRDefault="004458A2" w:rsidP="004458A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5114122" id="四角形 1" o:spid="_x0000_s1027" style="position:absolute;margin-left:-.9pt;margin-top:17.45pt;width:457pt;height:2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" fillcolor="white [3201]" strokecolor="black [3200]" strokeweight="1pt">
                <v:textbox>
                  <w:txbxContent>
                    <w:p w14:paraId="446D37C2" w14:textId="77777777" w:rsidR="004458A2" w:rsidRPr="004458A2" w:rsidRDefault="004458A2" w:rsidP="004458A2">
                      <w:pPr>
                        <w:spacing w:afterLines="50" w:after="180" w:line="240" w:lineRule="auto"/>
                        <w:ind w:firstLineChars="1700" w:firstLine="3740"/>
                        <w:rPr>
                          <w:rFonts w:eastAsia="Meiryo UI"/>
                          <w:sz w:val="22"/>
                          <w:szCs w:val="22"/>
                        </w:rPr>
                      </w:pPr>
                      <w:r w:rsidRPr="004458A2">
                        <w:rPr>
                          <w:rFonts w:eastAsia="Meiryo UI"/>
                          <w:b/>
                          <w:bCs/>
                          <w:sz w:val="22"/>
                          <w:szCs w:val="22"/>
                        </w:rPr>
                        <w:t>Introduction</w:t>
                      </w:r>
                      <w:r w:rsidRPr="004458A2">
                        <w:rPr>
                          <w:rFonts w:eastAsia="Meiryo UI"/>
                          <w:sz w:val="22"/>
                          <w:szCs w:val="22"/>
                        </w:rPr>
                        <w:t xml:space="preserve"> </w:t>
                      </w:r>
                      <w:r w:rsidRPr="004458A2">
                        <w:rPr>
                          <w:rFonts w:eastAsia="Meiryo UI"/>
                          <w:sz w:val="22"/>
                          <w:szCs w:val="22"/>
                        </w:rPr>
                        <w:br/>
                        <w:t>Good morning/afternoon. My name is [Interviewer’s Name] from [Interviewer’s Organization]. We kindly request your participation in this interview to understand your leadership perspectives and practices in your assigned roles.</w:t>
                      </w:r>
                      <w:r w:rsidRPr="004458A2">
                        <w:rPr>
                          <w:rFonts w:eastAsia="Meiryo UI" w:hint="eastAsia"/>
                          <w:sz w:val="22"/>
                          <w:szCs w:val="22"/>
                        </w:rPr>
                        <w:t xml:space="preserve"> </w:t>
                      </w:r>
                      <w:r w:rsidRPr="004458A2">
                        <w:rPr>
                          <w:rFonts w:eastAsia="Meiryo UI"/>
                          <w:sz w:val="22"/>
                          <w:szCs w:val="22"/>
                        </w:rPr>
                        <w:t>This study has been approved by the Ethical Review Committee of Teikyo University, Japan, and the Jaramogi Oginga Odinga Teaching and Referral Hospital Ethical Review Committee (JOOTRHERC). It has also been licensed by the National Commission for Science, Technology and Innovation (NACOSTI) (License No. NACOSTI/P/21/10895).</w:t>
                      </w:r>
                    </w:p>
                    <w:p w14:paraId="2D00F64D" w14:textId="77777777" w:rsidR="004458A2" w:rsidRPr="004458A2" w:rsidRDefault="004458A2" w:rsidP="004458A2">
                      <w:pPr>
                        <w:spacing w:line="240" w:lineRule="auto"/>
                        <w:rPr>
                          <w:rFonts w:eastAsia="Meiryo UI"/>
                          <w:sz w:val="22"/>
                          <w:szCs w:val="22"/>
                          <w:shd w:val="clear" w:color="auto" w:fill="FFFFFF" w:themeFill="background1"/>
                        </w:rPr>
                      </w:pPr>
                      <w:r w:rsidRPr="004458A2">
                        <w:rPr>
                          <w:rFonts w:eastAsia="Meiryo UI"/>
                          <w:sz w:val="22"/>
                          <w:szCs w:val="22"/>
                          <w:shd w:val="clear" w:color="auto" w:fill="FFFFFF" w:themeFill="background1"/>
                        </w:rPr>
                        <w:t>The information collected will be used for academic research purposes only. No personally identifiable information will be disclosed. There are no foreseeable risks or direct benefits to you as an individual for participating in this interview</w:t>
                      </w:r>
                      <w:r w:rsidRPr="004458A2">
                        <w:rPr>
                          <w:rFonts w:eastAsia="Meiryo UI" w:hint="eastAsia"/>
                          <w:sz w:val="22"/>
                          <w:szCs w:val="22"/>
                          <w:shd w:val="clear" w:color="auto" w:fill="FFFFFF" w:themeFill="background1"/>
                        </w:rPr>
                        <w:t xml:space="preserve">. </w:t>
                      </w:r>
                      <w:r w:rsidRPr="004458A2">
                        <w:rPr>
                          <w:rFonts w:eastAsia="Meiryo UI"/>
                          <w:sz w:val="22"/>
                          <w:szCs w:val="22"/>
                          <w:shd w:val="clear" w:color="auto" w:fill="FFFFFF" w:themeFill="background1"/>
                        </w:rPr>
                        <w:t>But</w:t>
                      </w:r>
                      <w:r w:rsidRPr="004458A2">
                        <w:rPr>
                          <w:rFonts w:eastAsia="Meiryo UI" w:hint="eastAsia"/>
                          <w:sz w:val="22"/>
                          <w:szCs w:val="22"/>
                          <w:shd w:val="clear" w:color="auto" w:fill="FFFFFF" w:themeFill="background1"/>
                        </w:rPr>
                        <w:t xml:space="preserve"> </w:t>
                      </w:r>
                      <w:r w:rsidRPr="004458A2">
                        <w:rPr>
                          <w:rFonts w:eastAsia="Meiryo UI"/>
                          <w:sz w:val="22"/>
                          <w:szCs w:val="22"/>
                          <w:shd w:val="clear" w:color="auto" w:fill="FFFFFF" w:themeFill="background1"/>
                        </w:rPr>
                        <w:t>the findings may contribute to improvements in health care management in the future. Participation is voluntary, and you may decline to answer any question or withdraw at any time without any negative consequences.</w:t>
                      </w:r>
                    </w:p>
                    <w:p w14:paraId="18F5C63C" w14:textId="77777777" w:rsidR="004458A2" w:rsidRDefault="004458A2" w:rsidP="004458A2">
                      <w:pPr>
                        <w:rPr>
                          <w:rFonts w:ascii="Meiryo UI" w:eastAsia="Meiryo UI" w:hAnsi="Meiryo UI" w:cs="Meiryo UI"/>
                        </w:rPr>
                      </w:pPr>
                    </w:p>
                    <w:p w14:paraId="27C2B29B" w14:textId="77777777" w:rsidR="004458A2" w:rsidRDefault="004458A2" w:rsidP="004458A2">
                      <w:pPr>
                        <w:jc w:val="center"/>
                        <w:rPr>
                          <w:rFonts w:ascii="Meiryo UI" w:eastAsia="Meiryo UI" w:hAnsi="Meiryo UI" w:cs="Meiryo UI"/>
                        </w:rPr>
                      </w:pPr>
                      <w:r>
                        <w:rPr>
                          <w:rFonts w:ascii="Meiryo UI" w:eastAsia="Meiryo UI" w:hAnsi="Meiryo UI" w:cs="Meiryo UI" w:hint="eastAsia"/>
                        </w:rPr>
                        <w:t xml:space="preserve"> </w:t>
                      </w:r>
                    </w:p>
                    <w:p w14:paraId="734AB0BC" w14:textId="77777777" w:rsidR="004458A2" w:rsidRDefault="004458A2" w:rsidP="004458A2">
                      <w:pPr>
                        <w:jc w:val="center"/>
                      </w:pPr>
                    </w:p>
                    <w:p w14:paraId="136B00A1" w14:textId="77777777" w:rsidR="004458A2" w:rsidRDefault="004458A2" w:rsidP="004458A2">
                      <w:pPr>
                        <w:jc w:val="center"/>
                      </w:pPr>
                    </w:p>
                    <w:p w14:paraId="0B03DC5C" w14:textId="77777777" w:rsidR="004458A2" w:rsidRDefault="004458A2" w:rsidP="004458A2">
                      <w:pPr>
                        <w:jc w:val="center"/>
                      </w:pPr>
                    </w:p>
                    <w:p w14:paraId="2E296DEB" w14:textId="77777777" w:rsidR="004458A2" w:rsidRDefault="004458A2" w:rsidP="004458A2">
                      <w:pPr>
                        <w:jc w:val="center"/>
                      </w:pPr>
                    </w:p>
                    <w:p w14:paraId="066AA891" w14:textId="77777777" w:rsidR="004458A2" w:rsidRDefault="004458A2" w:rsidP="004458A2">
                      <w:pPr>
                        <w:jc w:val="center"/>
                      </w:pPr>
                    </w:p>
                    <w:p w14:paraId="44D16E22" w14:textId="77777777" w:rsidR="004458A2" w:rsidRDefault="004458A2" w:rsidP="004458A2">
                      <w:pPr>
                        <w:jc w:val="center"/>
                      </w:pPr>
                    </w:p>
                    <w:p w14:paraId="317AF5AE" w14:textId="77777777" w:rsidR="004458A2" w:rsidRDefault="004458A2" w:rsidP="004458A2">
                      <w:pPr>
                        <w:jc w:val="center"/>
                      </w:pPr>
                    </w:p>
                    <w:p w14:paraId="552FDA31" w14:textId="77777777" w:rsidR="004458A2" w:rsidRDefault="004458A2" w:rsidP="004458A2">
                      <w:pPr>
                        <w:jc w:val="center"/>
                      </w:pPr>
                    </w:p>
                    <w:p w14:paraId="27D27CAB" w14:textId="77777777" w:rsidR="004458A2" w:rsidRDefault="004458A2" w:rsidP="004458A2">
                      <w:pPr>
                        <w:jc w:val="center"/>
                      </w:pPr>
                    </w:p>
                    <w:p w14:paraId="5105710E" w14:textId="77777777" w:rsidR="004458A2" w:rsidRDefault="004458A2" w:rsidP="004458A2">
                      <w:pPr>
                        <w:jc w:val="center"/>
                      </w:pPr>
                    </w:p>
                    <w:p w14:paraId="58CF041F" w14:textId="77777777" w:rsidR="004458A2" w:rsidRDefault="004458A2" w:rsidP="004458A2">
                      <w:pPr>
                        <w:jc w:val="center"/>
                      </w:pPr>
                    </w:p>
                    <w:p w14:paraId="18DDF188" w14:textId="77777777" w:rsidR="004458A2" w:rsidRDefault="004458A2" w:rsidP="004458A2">
                      <w:pPr>
                        <w:jc w:val="center"/>
                      </w:pPr>
                    </w:p>
                    <w:p w14:paraId="1587A0D6" w14:textId="77777777" w:rsidR="004458A2" w:rsidRDefault="004458A2" w:rsidP="004458A2">
                      <w:pPr>
                        <w:jc w:val="center"/>
                      </w:pPr>
                    </w:p>
                    <w:p w14:paraId="0F31EE96" w14:textId="77777777" w:rsidR="004458A2" w:rsidRDefault="004458A2" w:rsidP="004458A2">
                      <w:pPr>
                        <w:jc w:val="center"/>
                      </w:pPr>
                    </w:p>
                    <w:p w14:paraId="099AB6DA" w14:textId="77777777" w:rsidR="004458A2" w:rsidRDefault="004458A2" w:rsidP="004458A2">
                      <w:pPr>
                        <w:jc w:val="center"/>
                      </w:pPr>
                    </w:p>
                  </w:txbxContent>
                </v:textbox>
              </v:rect>
            </w:pict>
          </mc:Fallback>
        </mc:AlternateContent>
      </w:r>
    </w:p>
    <w:p w14:paraId="307C9E70" w14:textId="77777777" w:rsidR="004458A2" w:rsidRDefault="004458A2" w:rsidP="004458A2">
      <w:pPr>
        <w:spacing w:line="240" w:lineRule="auto"/>
        <w:rPr>
          <w:szCs w:val="21"/>
        </w:rPr>
      </w:pPr>
    </w:p>
    <w:p w14:paraId="37D7023C" w14:textId="77777777" w:rsidR="004458A2" w:rsidRDefault="004458A2" w:rsidP="004458A2">
      <w:pPr>
        <w:spacing w:line="240" w:lineRule="auto"/>
        <w:rPr>
          <w:szCs w:val="21"/>
        </w:rPr>
      </w:pPr>
    </w:p>
    <w:p w14:paraId="4E7D7F94" w14:textId="77777777" w:rsidR="004458A2" w:rsidRDefault="004458A2" w:rsidP="004458A2">
      <w:pPr>
        <w:spacing w:line="240" w:lineRule="auto"/>
        <w:rPr>
          <w:szCs w:val="21"/>
        </w:rPr>
      </w:pPr>
    </w:p>
    <w:p w14:paraId="3F942B0E" w14:textId="77777777" w:rsidR="004458A2" w:rsidRDefault="004458A2" w:rsidP="004458A2">
      <w:pPr>
        <w:spacing w:line="240" w:lineRule="auto"/>
        <w:rPr>
          <w:szCs w:val="21"/>
        </w:rPr>
      </w:pPr>
    </w:p>
    <w:p w14:paraId="32448D35" w14:textId="77777777" w:rsidR="004458A2" w:rsidRDefault="004458A2" w:rsidP="004458A2">
      <w:pPr>
        <w:spacing w:line="240" w:lineRule="auto"/>
        <w:rPr>
          <w:szCs w:val="21"/>
        </w:rPr>
      </w:pPr>
    </w:p>
    <w:p w14:paraId="0AE9EAEC" w14:textId="77777777" w:rsidR="004458A2" w:rsidRDefault="004458A2" w:rsidP="004458A2">
      <w:pPr>
        <w:spacing w:line="240" w:lineRule="auto"/>
        <w:rPr>
          <w:szCs w:val="21"/>
        </w:rPr>
      </w:pPr>
    </w:p>
    <w:p w14:paraId="4AE609D8" w14:textId="77777777" w:rsidR="004458A2" w:rsidRDefault="004458A2" w:rsidP="004458A2">
      <w:pPr>
        <w:spacing w:line="240" w:lineRule="auto"/>
        <w:rPr>
          <w:szCs w:val="21"/>
        </w:rPr>
      </w:pPr>
    </w:p>
    <w:p w14:paraId="76148074" w14:textId="77777777" w:rsidR="004458A2" w:rsidRDefault="004458A2" w:rsidP="004458A2">
      <w:pPr>
        <w:spacing w:line="240" w:lineRule="auto"/>
        <w:rPr>
          <w:szCs w:val="21"/>
          <w:lang w:eastAsia="ja-JP"/>
        </w:rPr>
      </w:pPr>
    </w:p>
    <w:p w14:paraId="3E1C7327" w14:textId="77777777" w:rsidR="004458A2" w:rsidRDefault="004458A2" w:rsidP="004458A2">
      <w:pPr>
        <w:spacing w:line="240" w:lineRule="auto"/>
        <w:rPr>
          <w:szCs w:val="21"/>
          <w:lang w:eastAsia="ja-JP"/>
        </w:rPr>
      </w:pPr>
    </w:p>
    <w:p w14:paraId="4B80BC61" w14:textId="77777777" w:rsidR="004458A2" w:rsidRDefault="004458A2" w:rsidP="004458A2">
      <w:pPr>
        <w:spacing w:line="240" w:lineRule="auto"/>
        <w:rPr>
          <w:szCs w:val="21"/>
          <w:lang w:eastAsia="ja-JP"/>
        </w:rPr>
      </w:pPr>
    </w:p>
    <w:p w14:paraId="1AD0ECBC" w14:textId="77777777" w:rsidR="004458A2" w:rsidRDefault="004458A2" w:rsidP="004458A2">
      <w:pPr>
        <w:spacing w:line="240" w:lineRule="auto"/>
        <w:rPr>
          <w:szCs w:val="21"/>
          <w:lang w:eastAsia="ja-JP"/>
        </w:rPr>
      </w:pPr>
    </w:p>
    <w:p w14:paraId="0B90CBF1" w14:textId="77777777" w:rsidR="004458A2" w:rsidRDefault="004458A2" w:rsidP="004458A2">
      <w:pPr>
        <w:spacing w:line="240" w:lineRule="auto"/>
        <w:rPr>
          <w:szCs w:val="21"/>
          <w:lang w:eastAsia="ja-JP"/>
        </w:rPr>
      </w:pPr>
    </w:p>
    <w:p w14:paraId="535AEA1E" w14:textId="77777777" w:rsidR="004458A2" w:rsidRDefault="004458A2" w:rsidP="004458A2">
      <w:pPr>
        <w:spacing w:line="240" w:lineRule="auto"/>
        <w:rPr>
          <w:szCs w:val="21"/>
          <w:lang w:eastAsia="ja-JP"/>
        </w:rPr>
      </w:pPr>
    </w:p>
    <w:p w14:paraId="4CECA24F" w14:textId="77777777" w:rsidR="004458A2" w:rsidRDefault="004458A2" w:rsidP="004458A2">
      <w:pPr>
        <w:spacing w:line="240" w:lineRule="auto"/>
        <w:rPr>
          <w:szCs w:val="21"/>
        </w:rPr>
      </w:pPr>
    </w:p>
    <w:p w14:paraId="55D2F536" w14:textId="77777777" w:rsidR="004458A2" w:rsidRPr="004458A2" w:rsidRDefault="004458A2" w:rsidP="004458A2">
      <w:pPr>
        <w:pStyle w:val="a9"/>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40" w:lineRule="auto"/>
        <w:rPr>
          <w:rFonts w:eastAsia="Meiryo UI"/>
          <w:b/>
          <w:bCs/>
          <w:sz w:val="22"/>
          <w:szCs w:val="22"/>
        </w:rPr>
      </w:pPr>
      <w:r w:rsidRPr="004458A2">
        <w:rPr>
          <w:rFonts w:eastAsia="Meiryo UI" w:hint="eastAsia"/>
          <w:b/>
          <w:bCs/>
          <w:sz w:val="22"/>
          <w:szCs w:val="22"/>
        </w:rPr>
        <w:t xml:space="preserve">Management of Health Plan </w:t>
      </w:r>
    </w:p>
    <w:p w14:paraId="1915FB73" w14:textId="77777777" w:rsidR="004458A2" w:rsidRPr="004458A2" w:rsidRDefault="004458A2" w:rsidP="004458A2">
      <w:pPr>
        <w:pStyle w:val="a9"/>
        <w:widowControl w:val="0"/>
        <w:numPr>
          <w:ilvl w:val="1"/>
          <w:numId w:val="12"/>
        </w:numPr>
        <w:spacing w:line="240" w:lineRule="auto"/>
        <w:ind w:left="357" w:hanging="357"/>
        <w:contextualSpacing w:val="0"/>
        <w:jc w:val="both"/>
        <w:rPr>
          <w:rFonts w:eastAsia="Meiryo UI"/>
          <w:sz w:val="22"/>
          <w:szCs w:val="22"/>
        </w:rPr>
      </w:pPr>
      <w:r w:rsidRPr="004458A2">
        <w:rPr>
          <w:rFonts w:eastAsia="Meiryo UI"/>
          <w:sz w:val="22"/>
          <w:szCs w:val="22"/>
        </w:rPr>
        <w:t>When facilitating the formulation of annual health plans, what do you usually pay attention to</w:t>
      </w:r>
      <w:r w:rsidRPr="004458A2">
        <w:rPr>
          <w:rFonts w:eastAsia="Meiryo UI" w:hint="eastAsia"/>
          <w:sz w:val="22"/>
          <w:szCs w:val="22"/>
        </w:rPr>
        <w:t xml:space="preserve"> improve service delivery with limited resources?</w:t>
      </w:r>
    </w:p>
    <w:p w14:paraId="7B5C34A7" w14:textId="77777777" w:rsidR="004458A2" w:rsidRPr="004458A2" w:rsidRDefault="004458A2" w:rsidP="004458A2">
      <w:pPr>
        <w:pStyle w:val="a9"/>
        <w:widowControl w:val="0"/>
        <w:numPr>
          <w:ilvl w:val="1"/>
          <w:numId w:val="12"/>
        </w:numPr>
        <w:spacing w:afterLines="50" w:after="180" w:line="240" w:lineRule="auto"/>
        <w:ind w:left="357" w:hanging="357"/>
        <w:contextualSpacing w:val="0"/>
        <w:jc w:val="both"/>
        <w:rPr>
          <w:sz w:val="22"/>
          <w:szCs w:val="22"/>
        </w:rPr>
      </w:pPr>
      <w:r w:rsidRPr="004458A2">
        <w:rPr>
          <w:rFonts w:hint="eastAsia"/>
          <w:sz w:val="22"/>
          <w:szCs w:val="22"/>
        </w:rPr>
        <w:t>W</w:t>
      </w:r>
      <w:r w:rsidRPr="004458A2">
        <w:rPr>
          <w:sz w:val="22"/>
          <w:szCs w:val="22"/>
        </w:rPr>
        <w:t xml:space="preserve">hat kinds of considerations or actions </w:t>
      </w:r>
      <w:r w:rsidRPr="004458A2">
        <w:rPr>
          <w:rFonts w:hint="eastAsia"/>
          <w:sz w:val="22"/>
          <w:szCs w:val="22"/>
        </w:rPr>
        <w:t xml:space="preserve">do you </w:t>
      </w:r>
      <w:r w:rsidRPr="004458A2">
        <w:rPr>
          <w:sz w:val="22"/>
          <w:szCs w:val="22"/>
        </w:rPr>
        <w:t>tak</w:t>
      </w:r>
      <w:r w:rsidRPr="004458A2">
        <w:rPr>
          <w:rFonts w:hint="eastAsia"/>
          <w:sz w:val="22"/>
          <w:szCs w:val="22"/>
        </w:rPr>
        <w:t xml:space="preserve">e </w:t>
      </w:r>
      <w:r w:rsidRPr="004458A2">
        <w:rPr>
          <w:sz w:val="22"/>
          <w:szCs w:val="22"/>
        </w:rPr>
        <w:t xml:space="preserve">to execute the planned activities </w:t>
      </w:r>
      <w:r w:rsidRPr="004458A2">
        <w:rPr>
          <w:rFonts w:hint="eastAsia"/>
          <w:sz w:val="22"/>
          <w:szCs w:val="22"/>
        </w:rPr>
        <w:t>in a timely and appropriate manner to improve service delivery with limited resources?</w:t>
      </w:r>
    </w:p>
    <w:p w14:paraId="1B5CEE9F" w14:textId="77777777" w:rsidR="004458A2" w:rsidRPr="004458A2" w:rsidRDefault="004458A2" w:rsidP="004458A2">
      <w:pPr>
        <w:pStyle w:val="a9"/>
        <w:widowControl w:val="0"/>
        <w:numPr>
          <w:ilvl w:val="0"/>
          <w:numId w:val="11"/>
        </w:numPr>
        <w:spacing w:line="240" w:lineRule="auto"/>
        <w:contextualSpacing w:val="0"/>
        <w:jc w:val="both"/>
        <w:rPr>
          <w:rFonts w:eastAsia="Meiryo UI"/>
          <w:b/>
          <w:bCs/>
          <w:sz w:val="22"/>
          <w:szCs w:val="22"/>
        </w:rPr>
      </w:pPr>
      <w:r w:rsidRPr="004458A2">
        <w:rPr>
          <w:rFonts w:eastAsia="Meiryo UI" w:hint="eastAsia"/>
          <w:b/>
          <w:bCs/>
          <w:sz w:val="22"/>
          <w:szCs w:val="22"/>
        </w:rPr>
        <w:t xml:space="preserve">External Factors Influencing Performance of Health Managers </w:t>
      </w:r>
    </w:p>
    <w:p w14:paraId="573AF84B" w14:textId="77777777" w:rsidR="004458A2" w:rsidRPr="004458A2" w:rsidRDefault="004458A2" w:rsidP="004458A2">
      <w:pPr>
        <w:spacing w:line="240" w:lineRule="auto"/>
        <w:ind w:leftChars="12" w:left="469" w:hangingChars="200" w:hanging="440"/>
        <w:contextualSpacing/>
        <w:rPr>
          <w:rFonts w:eastAsia="Meiryo UI"/>
          <w:sz w:val="22"/>
          <w:szCs w:val="22"/>
        </w:rPr>
      </w:pPr>
      <w:r w:rsidRPr="004458A2">
        <w:rPr>
          <w:rFonts w:eastAsia="Meiryo UI" w:hint="eastAsia"/>
          <w:sz w:val="22"/>
          <w:szCs w:val="22"/>
        </w:rPr>
        <w:t xml:space="preserve">2-1. </w:t>
      </w:r>
      <w:r w:rsidRPr="004458A2">
        <w:rPr>
          <w:rFonts w:eastAsia="Meiryo UI"/>
          <w:sz w:val="22"/>
          <w:szCs w:val="22"/>
        </w:rPr>
        <w:t>What external factors enable you to demonstrate your leading and managing competencies through health plan management?</w:t>
      </w:r>
    </w:p>
    <w:p w14:paraId="0C54275F" w14:textId="77777777" w:rsidR="004458A2" w:rsidRPr="004458A2" w:rsidRDefault="004458A2" w:rsidP="004458A2">
      <w:pPr>
        <w:spacing w:afterLines="50" w:after="180" w:line="240" w:lineRule="auto"/>
        <w:ind w:left="444" w:hangingChars="202" w:hanging="444"/>
        <w:rPr>
          <w:rFonts w:eastAsia="Meiryo UI"/>
          <w:sz w:val="22"/>
          <w:szCs w:val="22"/>
        </w:rPr>
      </w:pPr>
      <w:r w:rsidRPr="004458A2">
        <w:rPr>
          <w:rFonts w:eastAsia="Meiryo UI" w:hint="eastAsia"/>
          <w:sz w:val="22"/>
          <w:szCs w:val="22"/>
        </w:rPr>
        <w:t xml:space="preserve">2-2. </w:t>
      </w:r>
      <w:r w:rsidRPr="004458A2">
        <w:rPr>
          <w:rFonts w:eastAsia="Meiryo UI"/>
          <w:sz w:val="22"/>
          <w:szCs w:val="22"/>
        </w:rPr>
        <w:t>What external factors make it difficult to fully demonstrate your leading and managing competencies?</w:t>
      </w:r>
    </w:p>
    <w:p w14:paraId="13771DFD" w14:textId="77777777" w:rsidR="004458A2" w:rsidRPr="004458A2" w:rsidRDefault="004458A2" w:rsidP="004458A2">
      <w:pPr>
        <w:pStyle w:val="a9"/>
        <w:widowControl w:val="0"/>
        <w:numPr>
          <w:ilvl w:val="0"/>
          <w:numId w:val="11"/>
        </w:numPr>
        <w:spacing w:line="240" w:lineRule="auto"/>
        <w:jc w:val="both"/>
        <w:rPr>
          <w:rFonts w:eastAsia="Meiryo UI"/>
          <w:b/>
          <w:bCs/>
          <w:sz w:val="22"/>
          <w:szCs w:val="22"/>
        </w:rPr>
      </w:pPr>
      <w:r w:rsidRPr="004458A2">
        <w:rPr>
          <w:rFonts w:eastAsia="Meiryo UI" w:hint="eastAsia"/>
          <w:b/>
          <w:bCs/>
          <w:sz w:val="22"/>
          <w:szCs w:val="22"/>
        </w:rPr>
        <w:t xml:space="preserve">Effectiveness of Training to Develop Leadership and Management Competencies for HSS </w:t>
      </w:r>
    </w:p>
    <w:p w14:paraId="5BC62868" w14:textId="77777777" w:rsidR="004458A2" w:rsidRPr="004458A2" w:rsidRDefault="004458A2" w:rsidP="004458A2">
      <w:pPr>
        <w:spacing w:line="240" w:lineRule="auto"/>
        <w:ind w:left="440" w:hangingChars="200" w:hanging="440"/>
        <w:rPr>
          <w:sz w:val="22"/>
          <w:szCs w:val="22"/>
        </w:rPr>
      </w:pPr>
      <w:r w:rsidRPr="004458A2">
        <w:rPr>
          <w:rFonts w:eastAsia="Meiryo UI" w:hint="eastAsia"/>
          <w:sz w:val="22"/>
          <w:szCs w:val="22"/>
        </w:rPr>
        <w:t xml:space="preserve">3-1. </w:t>
      </w:r>
      <w:r w:rsidRPr="004458A2">
        <w:rPr>
          <w:rFonts w:hint="eastAsia"/>
          <w:sz w:val="22"/>
          <w:szCs w:val="22"/>
        </w:rPr>
        <w:t>R</w:t>
      </w:r>
      <w:r w:rsidRPr="004458A2">
        <w:rPr>
          <w:sz w:val="22"/>
          <w:szCs w:val="22"/>
        </w:rPr>
        <w:t>ecall</w:t>
      </w:r>
      <w:r w:rsidRPr="004458A2">
        <w:rPr>
          <w:rFonts w:hint="eastAsia"/>
          <w:sz w:val="22"/>
          <w:szCs w:val="22"/>
        </w:rPr>
        <w:t>ing</w:t>
      </w:r>
      <w:r w:rsidRPr="004458A2">
        <w:rPr>
          <w:sz w:val="22"/>
          <w:szCs w:val="22"/>
        </w:rPr>
        <w:t xml:space="preserve"> the training you </w:t>
      </w:r>
      <w:r w:rsidRPr="004458A2">
        <w:rPr>
          <w:rFonts w:hint="eastAsia"/>
          <w:sz w:val="22"/>
          <w:szCs w:val="22"/>
        </w:rPr>
        <w:t xml:space="preserve">have </w:t>
      </w:r>
      <w:r w:rsidRPr="004458A2">
        <w:rPr>
          <w:sz w:val="22"/>
          <w:szCs w:val="22"/>
        </w:rPr>
        <w:t>participated in</w:t>
      </w:r>
      <w:r w:rsidRPr="004458A2">
        <w:rPr>
          <w:rFonts w:hint="eastAsia"/>
          <w:sz w:val="22"/>
          <w:szCs w:val="22"/>
        </w:rPr>
        <w:t>, i</w:t>
      </w:r>
      <w:r w:rsidRPr="004458A2">
        <w:rPr>
          <w:sz w:val="22"/>
          <w:szCs w:val="22"/>
        </w:rPr>
        <w:t xml:space="preserve">n what ways has </w:t>
      </w:r>
      <w:r w:rsidRPr="004458A2">
        <w:rPr>
          <w:rFonts w:hint="eastAsia"/>
          <w:sz w:val="22"/>
          <w:szCs w:val="22"/>
        </w:rPr>
        <w:t xml:space="preserve">the </w:t>
      </w:r>
      <w:r w:rsidRPr="004458A2">
        <w:rPr>
          <w:sz w:val="22"/>
          <w:szCs w:val="22"/>
        </w:rPr>
        <w:t xml:space="preserve">training influenced your </w:t>
      </w:r>
      <w:r w:rsidRPr="004458A2">
        <w:rPr>
          <w:rFonts w:hint="eastAsia"/>
          <w:sz w:val="22"/>
          <w:szCs w:val="22"/>
        </w:rPr>
        <w:t>performance in</w:t>
      </w:r>
      <w:r w:rsidRPr="004458A2">
        <w:rPr>
          <w:sz w:val="22"/>
          <w:szCs w:val="22"/>
        </w:rPr>
        <w:t xml:space="preserve"> managing health plans?</w:t>
      </w:r>
    </w:p>
    <w:p w14:paraId="48C7DF52" w14:textId="25026080" w:rsidR="00BC61D6" w:rsidRPr="004458A2" w:rsidRDefault="004458A2" w:rsidP="004458A2">
      <w:pPr>
        <w:spacing w:line="240" w:lineRule="auto"/>
        <w:ind w:left="440" w:hangingChars="200" w:hanging="440"/>
        <w:contextualSpacing/>
        <w:rPr>
          <w:rFonts w:eastAsia="Meiryo UI"/>
          <w:sz w:val="22"/>
          <w:szCs w:val="22"/>
          <w:lang w:eastAsia="ja-JP"/>
        </w:rPr>
      </w:pPr>
      <w:r w:rsidRPr="004458A2">
        <w:rPr>
          <w:rFonts w:hint="eastAsia"/>
          <w:sz w:val="22"/>
          <w:szCs w:val="22"/>
        </w:rPr>
        <w:t xml:space="preserve">3-2. </w:t>
      </w:r>
      <w:r w:rsidRPr="004458A2">
        <w:rPr>
          <w:rFonts w:eastAsia="Meiryo UI"/>
          <w:sz w:val="22"/>
          <w:szCs w:val="22"/>
        </w:rPr>
        <w:t>What differences have you observed between managers who have participated in comprehensive health systems training and those who have not?</w:t>
      </w:r>
    </w:p>
    <w:sectPr w:rsidR="00BC61D6" w:rsidRPr="004458A2" w:rsidSect="00BC00EB">
      <w:footerReference w:type="default" r:id="rId14"/>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534F" w14:textId="77777777" w:rsidR="00AF1642" w:rsidRDefault="00AF1642" w:rsidP="00272D42">
      <w:pPr>
        <w:spacing w:line="240" w:lineRule="auto"/>
      </w:pPr>
      <w:r>
        <w:separator/>
      </w:r>
    </w:p>
  </w:endnote>
  <w:endnote w:type="continuationSeparator" w:id="0">
    <w:p w14:paraId="4BCEE75D" w14:textId="77777777" w:rsidR="00AF1642" w:rsidRDefault="00AF1642" w:rsidP="00272D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52614"/>
      <w:docPartObj>
        <w:docPartGallery w:val="Page Numbers (Bottom of Page)"/>
        <w:docPartUnique/>
      </w:docPartObj>
    </w:sdtPr>
    <w:sdtContent>
      <w:p w14:paraId="525BB86C" w14:textId="509C8039" w:rsidR="0073147A" w:rsidRDefault="0073147A" w:rsidP="00674B27">
        <w:pPr>
          <w:pStyle w:val="ac"/>
          <w:jc w:val="center"/>
        </w:pPr>
        <w:r>
          <w:fldChar w:fldCharType="begin"/>
        </w:r>
        <w:r>
          <w:instrText>PAGE   \* MERGEFORMAT</w:instrText>
        </w:r>
        <w:r>
          <w:fldChar w:fldCharType="separate"/>
        </w:r>
        <w:r>
          <w:rPr>
            <w:lang w:val="ja-JP" w:eastAsia="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1781" w14:textId="77777777" w:rsidR="00AF1642" w:rsidRDefault="00AF1642" w:rsidP="00272D42">
      <w:pPr>
        <w:spacing w:line="240" w:lineRule="auto"/>
      </w:pPr>
      <w:r>
        <w:separator/>
      </w:r>
    </w:p>
  </w:footnote>
  <w:footnote w:type="continuationSeparator" w:id="0">
    <w:p w14:paraId="167088B6" w14:textId="77777777" w:rsidR="00AF1642" w:rsidRDefault="00AF1642" w:rsidP="00272D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7778"/>
    <w:multiLevelType w:val="hybridMultilevel"/>
    <w:tmpl w:val="3A7ABE26"/>
    <w:lvl w:ilvl="0" w:tplc="D602AF50">
      <w:start w:val="1"/>
      <w:numFmt w:val="decimal"/>
      <w:lvlText w:val="%1)"/>
      <w:lvlJc w:val="left"/>
      <w:pPr>
        <w:ind w:left="1327" w:hanging="360"/>
      </w:pPr>
      <w:rPr>
        <w:rFonts w:hint="default"/>
      </w:rPr>
    </w:lvl>
    <w:lvl w:ilvl="1" w:tplc="04090017" w:tentative="1">
      <w:start w:val="1"/>
      <w:numFmt w:val="aiueoFullWidth"/>
      <w:lvlText w:val="(%2)"/>
      <w:lvlJc w:val="left"/>
      <w:pPr>
        <w:ind w:left="1847" w:hanging="440"/>
      </w:pPr>
    </w:lvl>
    <w:lvl w:ilvl="2" w:tplc="04090011" w:tentative="1">
      <w:start w:val="1"/>
      <w:numFmt w:val="decimalEnclosedCircle"/>
      <w:lvlText w:val="%3"/>
      <w:lvlJc w:val="left"/>
      <w:pPr>
        <w:ind w:left="2287" w:hanging="440"/>
      </w:pPr>
    </w:lvl>
    <w:lvl w:ilvl="3" w:tplc="0409000F" w:tentative="1">
      <w:start w:val="1"/>
      <w:numFmt w:val="decimal"/>
      <w:lvlText w:val="%4."/>
      <w:lvlJc w:val="left"/>
      <w:pPr>
        <w:ind w:left="2727" w:hanging="440"/>
      </w:pPr>
    </w:lvl>
    <w:lvl w:ilvl="4" w:tplc="04090017" w:tentative="1">
      <w:start w:val="1"/>
      <w:numFmt w:val="aiueoFullWidth"/>
      <w:lvlText w:val="(%5)"/>
      <w:lvlJc w:val="left"/>
      <w:pPr>
        <w:ind w:left="3167" w:hanging="440"/>
      </w:pPr>
    </w:lvl>
    <w:lvl w:ilvl="5" w:tplc="04090011" w:tentative="1">
      <w:start w:val="1"/>
      <w:numFmt w:val="decimalEnclosedCircle"/>
      <w:lvlText w:val="%6"/>
      <w:lvlJc w:val="left"/>
      <w:pPr>
        <w:ind w:left="3607" w:hanging="440"/>
      </w:pPr>
    </w:lvl>
    <w:lvl w:ilvl="6" w:tplc="0409000F" w:tentative="1">
      <w:start w:val="1"/>
      <w:numFmt w:val="decimal"/>
      <w:lvlText w:val="%7."/>
      <w:lvlJc w:val="left"/>
      <w:pPr>
        <w:ind w:left="4047" w:hanging="440"/>
      </w:pPr>
    </w:lvl>
    <w:lvl w:ilvl="7" w:tplc="04090017" w:tentative="1">
      <w:start w:val="1"/>
      <w:numFmt w:val="aiueoFullWidth"/>
      <w:lvlText w:val="(%8)"/>
      <w:lvlJc w:val="left"/>
      <w:pPr>
        <w:ind w:left="4487" w:hanging="440"/>
      </w:pPr>
    </w:lvl>
    <w:lvl w:ilvl="8" w:tplc="04090011" w:tentative="1">
      <w:start w:val="1"/>
      <w:numFmt w:val="decimalEnclosedCircle"/>
      <w:lvlText w:val="%9"/>
      <w:lvlJc w:val="left"/>
      <w:pPr>
        <w:ind w:left="4927" w:hanging="440"/>
      </w:pPr>
    </w:lvl>
  </w:abstractNum>
  <w:abstractNum w:abstractNumId="1" w15:restartNumberingAfterBreak="0">
    <w:nsid w:val="12F74A97"/>
    <w:multiLevelType w:val="hybridMultilevel"/>
    <w:tmpl w:val="6B1699DC"/>
    <w:lvl w:ilvl="0" w:tplc="590CAB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B74D84"/>
    <w:multiLevelType w:val="hybridMultilevel"/>
    <w:tmpl w:val="6652D76E"/>
    <w:lvl w:ilvl="0" w:tplc="03868C50">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F43B1A"/>
    <w:multiLevelType w:val="hybridMultilevel"/>
    <w:tmpl w:val="FD6A67F6"/>
    <w:lvl w:ilvl="0" w:tplc="B9F695F6">
      <w:start w:val="1"/>
      <w:numFmt w:val="decimal"/>
      <w:lvlText w:val="%1)"/>
      <w:lvlJc w:val="left"/>
      <w:pPr>
        <w:ind w:left="360" w:hanging="360"/>
      </w:pPr>
      <w:rPr>
        <w:rFonts w:hint="default"/>
        <w:sz w:val="20"/>
        <w:szCs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E390904"/>
    <w:multiLevelType w:val="hybridMultilevel"/>
    <w:tmpl w:val="FE5CB95C"/>
    <w:lvl w:ilvl="0" w:tplc="A0684E66">
      <w:start w:val="1"/>
      <w:numFmt w:val="decimal"/>
      <w:lvlText w:val="%1)"/>
      <w:lvlJc w:val="left"/>
      <w:pPr>
        <w:ind w:left="360" w:hanging="360"/>
      </w:pPr>
      <w:rPr>
        <w:rFonts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7E039A"/>
    <w:multiLevelType w:val="hybridMultilevel"/>
    <w:tmpl w:val="32E6F51E"/>
    <w:lvl w:ilvl="0" w:tplc="756ADB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B8B4AA2"/>
    <w:multiLevelType w:val="hybridMultilevel"/>
    <w:tmpl w:val="E5C8BD2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BFB11F4"/>
    <w:multiLevelType w:val="hybridMultilevel"/>
    <w:tmpl w:val="FD4863CE"/>
    <w:lvl w:ilvl="0" w:tplc="53C8B84A">
      <w:start w:val="2"/>
      <w:numFmt w:val="decimal"/>
      <w:lvlText w:val="%1."/>
      <w:lvlJc w:val="left"/>
      <w:pPr>
        <w:tabs>
          <w:tab w:val="num" w:pos="720"/>
        </w:tabs>
        <w:ind w:left="720" w:hanging="360"/>
      </w:pPr>
    </w:lvl>
    <w:lvl w:ilvl="1" w:tplc="69847E98" w:tentative="1">
      <w:start w:val="1"/>
      <w:numFmt w:val="decimal"/>
      <w:lvlText w:val="%2."/>
      <w:lvlJc w:val="left"/>
      <w:pPr>
        <w:tabs>
          <w:tab w:val="num" w:pos="1440"/>
        </w:tabs>
        <w:ind w:left="1440" w:hanging="360"/>
      </w:pPr>
    </w:lvl>
    <w:lvl w:ilvl="2" w:tplc="F3162352" w:tentative="1">
      <w:start w:val="1"/>
      <w:numFmt w:val="decimal"/>
      <w:lvlText w:val="%3."/>
      <w:lvlJc w:val="left"/>
      <w:pPr>
        <w:tabs>
          <w:tab w:val="num" w:pos="2160"/>
        </w:tabs>
        <w:ind w:left="2160" w:hanging="360"/>
      </w:pPr>
    </w:lvl>
    <w:lvl w:ilvl="3" w:tplc="8B1AECE6" w:tentative="1">
      <w:start w:val="1"/>
      <w:numFmt w:val="decimal"/>
      <w:lvlText w:val="%4."/>
      <w:lvlJc w:val="left"/>
      <w:pPr>
        <w:tabs>
          <w:tab w:val="num" w:pos="2880"/>
        </w:tabs>
        <w:ind w:left="2880" w:hanging="360"/>
      </w:pPr>
    </w:lvl>
    <w:lvl w:ilvl="4" w:tplc="CA1065AA" w:tentative="1">
      <w:start w:val="1"/>
      <w:numFmt w:val="decimal"/>
      <w:lvlText w:val="%5."/>
      <w:lvlJc w:val="left"/>
      <w:pPr>
        <w:tabs>
          <w:tab w:val="num" w:pos="3600"/>
        </w:tabs>
        <w:ind w:left="3600" w:hanging="360"/>
      </w:pPr>
    </w:lvl>
    <w:lvl w:ilvl="5" w:tplc="C084309A" w:tentative="1">
      <w:start w:val="1"/>
      <w:numFmt w:val="decimal"/>
      <w:lvlText w:val="%6."/>
      <w:lvlJc w:val="left"/>
      <w:pPr>
        <w:tabs>
          <w:tab w:val="num" w:pos="4320"/>
        </w:tabs>
        <w:ind w:left="4320" w:hanging="360"/>
      </w:pPr>
    </w:lvl>
    <w:lvl w:ilvl="6" w:tplc="F948F39A" w:tentative="1">
      <w:start w:val="1"/>
      <w:numFmt w:val="decimal"/>
      <w:lvlText w:val="%7."/>
      <w:lvlJc w:val="left"/>
      <w:pPr>
        <w:tabs>
          <w:tab w:val="num" w:pos="5040"/>
        </w:tabs>
        <w:ind w:left="5040" w:hanging="360"/>
      </w:pPr>
    </w:lvl>
    <w:lvl w:ilvl="7" w:tplc="EC4CC9DC" w:tentative="1">
      <w:start w:val="1"/>
      <w:numFmt w:val="decimal"/>
      <w:lvlText w:val="%8."/>
      <w:lvlJc w:val="left"/>
      <w:pPr>
        <w:tabs>
          <w:tab w:val="num" w:pos="5760"/>
        </w:tabs>
        <w:ind w:left="5760" w:hanging="360"/>
      </w:pPr>
    </w:lvl>
    <w:lvl w:ilvl="8" w:tplc="AFAE3756" w:tentative="1">
      <w:start w:val="1"/>
      <w:numFmt w:val="decimal"/>
      <w:lvlText w:val="%9."/>
      <w:lvlJc w:val="left"/>
      <w:pPr>
        <w:tabs>
          <w:tab w:val="num" w:pos="6480"/>
        </w:tabs>
        <w:ind w:left="6480" w:hanging="360"/>
      </w:pPr>
    </w:lvl>
  </w:abstractNum>
  <w:abstractNum w:abstractNumId="8" w15:restartNumberingAfterBreak="0">
    <w:nsid w:val="5A221C66"/>
    <w:multiLevelType w:val="hybridMultilevel"/>
    <w:tmpl w:val="831A20F2"/>
    <w:lvl w:ilvl="0" w:tplc="323A54B8">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24D6F42"/>
    <w:multiLevelType w:val="multilevel"/>
    <w:tmpl w:val="03EE39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53F74DA"/>
    <w:multiLevelType w:val="hybridMultilevel"/>
    <w:tmpl w:val="2146EBAC"/>
    <w:lvl w:ilvl="0" w:tplc="6432307A">
      <w:start w:val="3"/>
      <w:numFmt w:val="decimal"/>
      <w:lvlText w:val="%1)"/>
      <w:lvlJc w:val="left"/>
      <w:pPr>
        <w:ind w:left="410" w:hanging="360"/>
      </w:pPr>
      <w:rPr>
        <w:rFonts w:hint="default"/>
      </w:rPr>
    </w:lvl>
    <w:lvl w:ilvl="1" w:tplc="04090017" w:tentative="1">
      <w:start w:val="1"/>
      <w:numFmt w:val="aiueoFullWidth"/>
      <w:lvlText w:val="(%2)"/>
      <w:lvlJc w:val="left"/>
      <w:pPr>
        <w:ind w:left="930" w:hanging="440"/>
      </w:pPr>
    </w:lvl>
    <w:lvl w:ilvl="2" w:tplc="04090011" w:tentative="1">
      <w:start w:val="1"/>
      <w:numFmt w:val="decimalEnclosedCircle"/>
      <w:lvlText w:val="%3"/>
      <w:lvlJc w:val="left"/>
      <w:pPr>
        <w:ind w:left="1370" w:hanging="440"/>
      </w:pPr>
    </w:lvl>
    <w:lvl w:ilvl="3" w:tplc="0409000F" w:tentative="1">
      <w:start w:val="1"/>
      <w:numFmt w:val="decimal"/>
      <w:lvlText w:val="%4."/>
      <w:lvlJc w:val="left"/>
      <w:pPr>
        <w:ind w:left="1810" w:hanging="440"/>
      </w:pPr>
    </w:lvl>
    <w:lvl w:ilvl="4" w:tplc="04090017" w:tentative="1">
      <w:start w:val="1"/>
      <w:numFmt w:val="aiueoFullWidth"/>
      <w:lvlText w:val="(%5)"/>
      <w:lvlJc w:val="left"/>
      <w:pPr>
        <w:ind w:left="2250" w:hanging="440"/>
      </w:pPr>
    </w:lvl>
    <w:lvl w:ilvl="5" w:tplc="04090011" w:tentative="1">
      <w:start w:val="1"/>
      <w:numFmt w:val="decimalEnclosedCircle"/>
      <w:lvlText w:val="%6"/>
      <w:lvlJc w:val="left"/>
      <w:pPr>
        <w:ind w:left="2690" w:hanging="440"/>
      </w:pPr>
    </w:lvl>
    <w:lvl w:ilvl="6" w:tplc="0409000F" w:tentative="1">
      <w:start w:val="1"/>
      <w:numFmt w:val="decimal"/>
      <w:lvlText w:val="%7."/>
      <w:lvlJc w:val="left"/>
      <w:pPr>
        <w:ind w:left="3130" w:hanging="440"/>
      </w:pPr>
    </w:lvl>
    <w:lvl w:ilvl="7" w:tplc="04090017" w:tentative="1">
      <w:start w:val="1"/>
      <w:numFmt w:val="aiueoFullWidth"/>
      <w:lvlText w:val="(%8)"/>
      <w:lvlJc w:val="left"/>
      <w:pPr>
        <w:ind w:left="3570" w:hanging="440"/>
      </w:pPr>
    </w:lvl>
    <w:lvl w:ilvl="8" w:tplc="04090011" w:tentative="1">
      <w:start w:val="1"/>
      <w:numFmt w:val="decimalEnclosedCircle"/>
      <w:lvlText w:val="%9"/>
      <w:lvlJc w:val="left"/>
      <w:pPr>
        <w:ind w:left="4010" w:hanging="440"/>
      </w:pPr>
    </w:lvl>
  </w:abstractNum>
  <w:abstractNum w:abstractNumId="11" w15:restartNumberingAfterBreak="0">
    <w:nsid w:val="67F73863"/>
    <w:multiLevelType w:val="hybridMultilevel"/>
    <w:tmpl w:val="B6EC20D2"/>
    <w:lvl w:ilvl="0" w:tplc="D1F657C0">
      <w:start w:val="1"/>
      <w:numFmt w:val="decimal"/>
      <w:lvlText w:val="%1."/>
      <w:lvlJc w:val="left"/>
      <w:pPr>
        <w:ind w:left="360" w:hanging="360"/>
      </w:pPr>
      <w:rPr>
        <w:rFonts w:hint="default"/>
        <w:b/>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3E72DA6"/>
    <w:multiLevelType w:val="multilevel"/>
    <w:tmpl w:val="07F469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05220450">
    <w:abstractNumId w:val="2"/>
  </w:num>
  <w:num w:numId="2" w16cid:durableId="1496916779">
    <w:abstractNumId w:val="11"/>
  </w:num>
  <w:num w:numId="3" w16cid:durableId="707335232">
    <w:abstractNumId w:val="7"/>
  </w:num>
  <w:num w:numId="4" w16cid:durableId="1964575877">
    <w:abstractNumId w:val="0"/>
  </w:num>
  <w:num w:numId="5" w16cid:durableId="670186474">
    <w:abstractNumId w:val="10"/>
  </w:num>
  <w:num w:numId="6" w16cid:durableId="1864587804">
    <w:abstractNumId w:val="1"/>
  </w:num>
  <w:num w:numId="7" w16cid:durableId="1035277287">
    <w:abstractNumId w:val="5"/>
  </w:num>
  <w:num w:numId="8" w16cid:durableId="692926531">
    <w:abstractNumId w:val="3"/>
  </w:num>
  <w:num w:numId="9" w16cid:durableId="1800026754">
    <w:abstractNumId w:val="12"/>
  </w:num>
  <w:num w:numId="10" w16cid:durableId="321466269">
    <w:abstractNumId w:val="4"/>
  </w:num>
  <w:num w:numId="11" w16cid:durableId="192427518">
    <w:abstractNumId w:val="8"/>
  </w:num>
  <w:num w:numId="12" w16cid:durableId="173302563">
    <w:abstractNumId w:val="9"/>
  </w:num>
  <w:num w:numId="13" w16cid:durableId="2122147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03"/>
    <w:rsid w:val="0003125F"/>
    <w:rsid w:val="000566D1"/>
    <w:rsid w:val="00063757"/>
    <w:rsid w:val="00066798"/>
    <w:rsid w:val="00084BB8"/>
    <w:rsid w:val="00086F43"/>
    <w:rsid w:val="000B0596"/>
    <w:rsid w:val="000C19CC"/>
    <w:rsid w:val="000C5AF1"/>
    <w:rsid w:val="00101D71"/>
    <w:rsid w:val="00106B9E"/>
    <w:rsid w:val="0012557D"/>
    <w:rsid w:val="00144439"/>
    <w:rsid w:val="0015441C"/>
    <w:rsid w:val="00196513"/>
    <w:rsid w:val="001B510D"/>
    <w:rsid w:val="001F4445"/>
    <w:rsid w:val="001F6B69"/>
    <w:rsid w:val="00204DCD"/>
    <w:rsid w:val="00212A54"/>
    <w:rsid w:val="00230B69"/>
    <w:rsid w:val="002470D2"/>
    <w:rsid w:val="0026016C"/>
    <w:rsid w:val="00270403"/>
    <w:rsid w:val="00272D42"/>
    <w:rsid w:val="00286515"/>
    <w:rsid w:val="00287C63"/>
    <w:rsid w:val="00294833"/>
    <w:rsid w:val="002A16FD"/>
    <w:rsid w:val="002C2352"/>
    <w:rsid w:val="002E3481"/>
    <w:rsid w:val="002F4A61"/>
    <w:rsid w:val="002F633E"/>
    <w:rsid w:val="003475E9"/>
    <w:rsid w:val="00357C0F"/>
    <w:rsid w:val="00362DDB"/>
    <w:rsid w:val="00372BBB"/>
    <w:rsid w:val="00397402"/>
    <w:rsid w:val="003A7C0E"/>
    <w:rsid w:val="003B7C64"/>
    <w:rsid w:val="003B7CE6"/>
    <w:rsid w:val="003C000B"/>
    <w:rsid w:val="003C01C9"/>
    <w:rsid w:val="003C76FB"/>
    <w:rsid w:val="003D096A"/>
    <w:rsid w:val="003F5944"/>
    <w:rsid w:val="00441126"/>
    <w:rsid w:val="004458A2"/>
    <w:rsid w:val="00453FF7"/>
    <w:rsid w:val="00457F94"/>
    <w:rsid w:val="00460710"/>
    <w:rsid w:val="00476A34"/>
    <w:rsid w:val="00485BCD"/>
    <w:rsid w:val="004A084E"/>
    <w:rsid w:val="00525B84"/>
    <w:rsid w:val="005338F3"/>
    <w:rsid w:val="0054298D"/>
    <w:rsid w:val="00544399"/>
    <w:rsid w:val="005476AC"/>
    <w:rsid w:val="00576D5B"/>
    <w:rsid w:val="00584594"/>
    <w:rsid w:val="00600E72"/>
    <w:rsid w:val="0060305E"/>
    <w:rsid w:val="00611F78"/>
    <w:rsid w:val="00654773"/>
    <w:rsid w:val="00674B27"/>
    <w:rsid w:val="00695764"/>
    <w:rsid w:val="006976C3"/>
    <w:rsid w:val="006D056B"/>
    <w:rsid w:val="006E0F6A"/>
    <w:rsid w:val="0073147A"/>
    <w:rsid w:val="0073439C"/>
    <w:rsid w:val="00745C62"/>
    <w:rsid w:val="007577B5"/>
    <w:rsid w:val="00770F85"/>
    <w:rsid w:val="007771D2"/>
    <w:rsid w:val="00786892"/>
    <w:rsid w:val="007A5C5F"/>
    <w:rsid w:val="007C3A29"/>
    <w:rsid w:val="007E1D7B"/>
    <w:rsid w:val="007F4C4A"/>
    <w:rsid w:val="00863F76"/>
    <w:rsid w:val="008C5783"/>
    <w:rsid w:val="008C7DCA"/>
    <w:rsid w:val="008E0BCF"/>
    <w:rsid w:val="008E465C"/>
    <w:rsid w:val="0091231D"/>
    <w:rsid w:val="00913155"/>
    <w:rsid w:val="009419B3"/>
    <w:rsid w:val="00996857"/>
    <w:rsid w:val="009B1C4A"/>
    <w:rsid w:val="009C4F22"/>
    <w:rsid w:val="009C6EF8"/>
    <w:rsid w:val="009D62E5"/>
    <w:rsid w:val="009D68ED"/>
    <w:rsid w:val="00A0404E"/>
    <w:rsid w:val="00A05A61"/>
    <w:rsid w:val="00A07985"/>
    <w:rsid w:val="00A14AA9"/>
    <w:rsid w:val="00A563E3"/>
    <w:rsid w:val="00A61F77"/>
    <w:rsid w:val="00AD1763"/>
    <w:rsid w:val="00AD1C09"/>
    <w:rsid w:val="00AE70B6"/>
    <w:rsid w:val="00AF1642"/>
    <w:rsid w:val="00B153E9"/>
    <w:rsid w:val="00B23DD5"/>
    <w:rsid w:val="00B3432D"/>
    <w:rsid w:val="00B4114D"/>
    <w:rsid w:val="00BA2E11"/>
    <w:rsid w:val="00BC00EB"/>
    <w:rsid w:val="00BC1827"/>
    <w:rsid w:val="00BC1B4D"/>
    <w:rsid w:val="00BC33C6"/>
    <w:rsid w:val="00BC61D6"/>
    <w:rsid w:val="00BD3529"/>
    <w:rsid w:val="00BD7B33"/>
    <w:rsid w:val="00BF01EB"/>
    <w:rsid w:val="00BF089B"/>
    <w:rsid w:val="00BF3E76"/>
    <w:rsid w:val="00C30945"/>
    <w:rsid w:val="00C319C1"/>
    <w:rsid w:val="00C43231"/>
    <w:rsid w:val="00C60CEC"/>
    <w:rsid w:val="00CA63A7"/>
    <w:rsid w:val="00CB0477"/>
    <w:rsid w:val="00CB7CC7"/>
    <w:rsid w:val="00D12D66"/>
    <w:rsid w:val="00D24F61"/>
    <w:rsid w:val="00D43370"/>
    <w:rsid w:val="00DB51DE"/>
    <w:rsid w:val="00DC1C45"/>
    <w:rsid w:val="00DC3D21"/>
    <w:rsid w:val="00DD3C2A"/>
    <w:rsid w:val="00E07566"/>
    <w:rsid w:val="00E2107E"/>
    <w:rsid w:val="00E268BA"/>
    <w:rsid w:val="00E44B62"/>
    <w:rsid w:val="00E64E55"/>
    <w:rsid w:val="00E770C4"/>
    <w:rsid w:val="00F04AA5"/>
    <w:rsid w:val="00F66EF9"/>
    <w:rsid w:val="00FA4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0EE48F"/>
  <w15:chartTrackingRefBased/>
  <w15:docId w15:val="{939DC945-0719-4941-A5BD-907CB0BE5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0403"/>
    <w:pPr>
      <w:spacing w:after="0" w:line="480" w:lineRule="auto"/>
    </w:pPr>
    <w:rPr>
      <w:rFonts w:ascii="Times New Roman" w:eastAsia="游明朝" w:hAnsi="Times New Roman" w:cs="Times New Roman"/>
      <w:kern w:val="0"/>
      <w:sz w:val="24"/>
      <w:lang w:val="en-GB" w:eastAsia="en-US"/>
      <w14:ligatures w14:val="none"/>
    </w:rPr>
  </w:style>
  <w:style w:type="paragraph" w:styleId="1">
    <w:name w:val="heading 1"/>
    <w:basedOn w:val="a"/>
    <w:next w:val="a"/>
    <w:link w:val="10"/>
    <w:uiPriority w:val="9"/>
    <w:qFormat/>
    <w:rsid w:val="002704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040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040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7040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040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040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040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040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040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040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040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040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7040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040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040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040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040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040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040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04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040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04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0403"/>
    <w:pPr>
      <w:spacing w:before="160"/>
      <w:jc w:val="center"/>
    </w:pPr>
    <w:rPr>
      <w:i/>
      <w:iCs/>
      <w:color w:val="404040" w:themeColor="text1" w:themeTint="BF"/>
    </w:rPr>
  </w:style>
  <w:style w:type="character" w:customStyle="1" w:styleId="a8">
    <w:name w:val="引用文 (文字)"/>
    <w:basedOn w:val="a0"/>
    <w:link w:val="a7"/>
    <w:uiPriority w:val="29"/>
    <w:rsid w:val="00270403"/>
    <w:rPr>
      <w:i/>
      <w:iCs/>
      <w:color w:val="404040" w:themeColor="text1" w:themeTint="BF"/>
    </w:rPr>
  </w:style>
  <w:style w:type="paragraph" w:styleId="a9">
    <w:name w:val="List Paragraph"/>
    <w:basedOn w:val="a"/>
    <w:uiPriority w:val="34"/>
    <w:qFormat/>
    <w:rsid w:val="00270403"/>
    <w:pPr>
      <w:ind w:left="720"/>
      <w:contextualSpacing/>
    </w:pPr>
  </w:style>
  <w:style w:type="character" w:styleId="21">
    <w:name w:val="Intense Emphasis"/>
    <w:basedOn w:val="a0"/>
    <w:uiPriority w:val="21"/>
    <w:qFormat/>
    <w:rsid w:val="00270403"/>
    <w:rPr>
      <w:i/>
      <w:iCs/>
      <w:color w:val="0F4761" w:themeColor="accent1" w:themeShade="BF"/>
    </w:rPr>
  </w:style>
  <w:style w:type="paragraph" w:styleId="22">
    <w:name w:val="Intense Quote"/>
    <w:basedOn w:val="a"/>
    <w:next w:val="a"/>
    <w:link w:val="23"/>
    <w:uiPriority w:val="30"/>
    <w:qFormat/>
    <w:rsid w:val="002704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0403"/>
    <w:rPr>
      <w:i/>
      <w:iCs/>
      <w:color w:val="0F4761" w:themeColor="accent1" w:themeShade="BF"/>
    </w:rPr>
  </w:style>
  <w:style w:type="character" w:styleId="24">
    <w:name w:val="Intense Reference"/>
    <w:basedOn w:val="a0"/>
    <w:uiPriority w:val="32"/>
    <w:qFormat/>
    <w:rsid w:val="00270403"/>
    <w:rPr>
      <w:b/>
      <w:bCs/>
      <w:smallCaps/>
      <w:color w:val="0F4761" w:themeColor="accent1" w:themeShade="BF"/>
      <w:spacing w:val="5"/>
    </w:rPr>
  </w:style>
  <w:style w:type="paragraph" w:styleId="aa">
    <w:name w:val="header"/>
    <w:basedOn w:val="a"/>
    <w:link w:val="ab"/>
    <w:uiPriority w:val="99"/>
    <w:unhideWhenUsed/>
    <w:rsid w:val="00272D42"/>
    <w:pPr>
      <w:tabs>
        <w:tab w:val="center" w:pos="4252"/>
        <w:tab w:val="right" w:pos="8504"/>
      </w:tabs>
      <w:snapToGrid w:val="0"/>
    </w:pPr>
  </w:style>
  <w:style w:type="character" w:customStyle="1" w:styleId="ab">
    <w:name w:val="ヘッダー (文字)"/>
    <w:basedOn w:val="a0"/>
    <w:link w:val="aa"/>
    <w:uiPriority w:val="99"/>
    <w:rsid w:val="00272D42"/>
    <w:rPr>
      <w:rFonts w:ascii="Times New Roman" w:eastAsia="游明朝" w:hAnsi="Times New Roman" w:cs="Times New Roman"/>
      <w:kern w:val="0"/>
      <w:sz w:val="24"/>
      <w:lang w:val="en-GB" w:eastAsia="en-US"/>
      <w14:ligatures w14:val="none"/>
    </w:rPr>
  </w:style>
  <w:style w:type="paragraph" w:styleId="ac">
    <w:name w:val="footer"/>
    <w:basedOn w:val="a"/>
    <w:link w:val="ad"/>
    <w:uiPriority w:val="99"/>
    <w:unhideWhenUsed/>
    <w:rsid w:val="00272D42"/>
    <w:pPr>
      <w:tabs>
        <w:tab w:val="center" w:pos="4252"/>
        <w:tab w:val="right" w:pos="8504"/>
      </w:tabs>
      <w:snapToGrid w:val="0"/>
    </w:pPr>
  </w:style>
  <w:style w:type="character" w:customStyle="1" w:styleId="ad">
    <w:name w:val="フッター (文字)"/>
    <w:basedOn w:val="a0"/>
    <w:link w:val="ac"/>
    <w:uiPriority w:val="99"/>
    <w:rsid w:val="00272D42"/>
    <w:rPr>
      <w:rFonts w:ascii="Times New Roman" w:eastAsia="游明朝" w:hAnsi="Times New Roman" w:cs="Times New Roman"/>
      <w:kern w:val="0"/>
      <w:sz w:val="24"/>
      <w:lang w:val="en-GB" w:eastAsia="en-US"/>
      <w14:ligatures w14:val="none"/>
    </w:rPr>
  </w:style>
  <w:style w:type="table" w:styleId="ae">
    <w:name w:val="Table Grid"/>
    <w:basedOn w:val="a1"/>
    <w:uiPriority w:val="39"/>
    <w:rsid w:val="002F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Plain Table 2"/>
    <w:basedOn w:val="a1"/>
    <w:uiPriority w:val="42"/>
    <w:rsid w:val="002F63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
    <w:name w:val="Hyperlink"/>
    <w:basedOn w:val="a0"/>
    <w:uiPriority w:val="99"/>
    <w:unhideWhenUsed/>
    <w:rsid w:val="002470D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44FE-DF86-42AB-A2A5-750451B8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283</Words>
  <Characters>1618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K</dc:creator>
  <cp:keywords/>
  <dc:description/>
  <cp:lastModifiedBy>K K</cp:lastModifiedBy>
  <cp:revision>3</cp:revision>
  <dcterms:created xsi:type="dcterms:W3CDTF">2026-08-17T01:54:00Z</dcterms:created>
  <dcterms:modified xsi:type="dcterms:W3CDTF">2026-08-17T01:54:00Z</dcterms:modified>
</cp:coreProperties>
</file>