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182C" w14:textId="12B0A1C6" w:rsidR="003E5DA2" w:rsidRPr="004B720C" w:rsidRDefault="000465DC" w:rsidP="00EF1D2F">
      <w:pPr>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Supplementary </w:t>
      </w:r>
      <w:r w:rsidR="003724D6" w:rsidRPr="004B720C">
        <w:rPr>
          <w:rFonts w:ascii="Times New Roman" w:hAnsi="Times New Roman" w:cs="Times New Roman"/>
          <w:b/>
          <w:bCs/>
          <w:sz w:val="20"/>
          <w:szCs w:val="20"/>
          <w:lang w:val="en-GB"/>
        </w:rPr>
        <w:t>Information</w:t>
      </w:r>
      <w:r w:rsidR="00B766D7" w:rsidRPr="004B720C">
        <w:rPr>
          <w:rFonts w:ascii="Times New Roman" w:hAnsi="Times New Roman" w:cs="Times New Roman"/>
          <w:b/>
          <w:bCs/>
          <w:sz w:val="20"/>
          <w:szCs w:val="20"/>
          <w:lang w:val="en-GB"/>
        </w:rPr>
        <w:t xml:space="preserve"> for</w:t>
      </w:r>
    </w:p>
    <w:p w14:paraId="67B4FC16" w14:textId="301C70BC" w:rsidR="00B766D7" w:rsidRPr="004B720C" w:rsidRDefault="00100D86" w:rsidP="00EF1D2F">
      <w:pPr>
        <w:pBdr>
          <w:bottom w:val="single" w:sz="4" w:space="1" w:color="auto"/>
        </w:pBdr>
        <w:jc w:val="center"/>
        <w:rPr>
          <w:rFonts w:ascii="Times New Roman" w:eastAsia="Adobe Gothic Std B" w:hAnsi="Times New Roman" w:cs="Times New Roman"/>
          <w:b/>
          <w:bCs/>
          <w:color w:val="0070C0"/>
          <w:sz w:val="20"/>
          <w:szCs w:val="20"/>
        </w:rPr>
      </w:pPr>
      <w:r w:rsidRPr="004B720C">
        <w:rPr>
          <w:rFonts w:ascii="Times New Roman" w:eastAsia="Adobe Gothic Std B" w:hAnsi="Times New Roman" w:cs="Times New Roman"/>
          <w:b/>
          <w:bCs/>
          <w:color w:val="0070C0"/>
          <w:sz w:val="20"/>
          <w:szCs w:val="20"/>
        </w:rPr>
        <w:t>Non-Proteinogenic Amino Acid C</w:t>
      </w:r>
      <w:r w:rsidR="00B766D7" w:rsidRPr="004B720C">
        <w:rPr>
          <w:rFonts w:ascii="Times New Roman" w:eastAsia="Adobe Gothic Std B" w:hAnsi="Times New Roman" w:cs="Times New Roman"/>
          <w:b/>
          <w:bCs/>
          <w:color w:val="0070C0"/>
          <w:sz w:val="20"/>
          <w:szCs w:val="20"/>
        </w:rPr>
        <w:t>ataly</w:t>
      </w:r>
      <w:r w:rsidRPr="004B720C">
        <w:rPr>
          <w:rFonts w:ascii="Times New Roman" w:eastAsia="Adobe Gothic Std B" w:hAnsi="Times New Roman" w:cs="Times New Roman"/>
          <w:b/>
          <w:bCs/>
          <w:color w:val="0070C0"/>
          <w:sz w:val="20"/>
          <w:szCs w:val="20"/>
        </w:rPr>
        <w:t xml:space="preserve">sed Synthesis </w:t>
      </w:r>
      <w:r w:rsidR="00307E0C" w:rsidRPr="004B720C">
        <w:rPr>
          <w:rFonts w:ascii="Times New Roman" w:eastAsia="Adobe Gothic Std B" w:hAnsi="Times New Roman" w:cs="Times New Roman"/>
          <w:b/>
          <w:bCs/>
          <w:color w:val="0070C0"/>
          <w:sz w:val="20"/>
          <w:szCs w:val="20"/>
        </w:rPr>
        <w:t>of Triazolo</w:t>
      </w:r>
      <w:r w:rsidR="00B766D7" w:rsidRPr="004B720C">
        <w:rPr>
          <w:rFonts w:ascii="Times New Roman" w:eastAsia="Adobe Gothic Std B" w:hAnsi="Times New Roman" w:cs="Times New Roman"/>
          <w:b/>
          <w:bCs/>
          <w:color w:val="0070C0"/>
          <w:sz w:val="20"/>
          <w:szCs w:val="20"/>
        </w:rPr>
        <w:t>[5,1-</w:t>
      </w:r>
      <w:proofErr w:type="gramStart"/>
      <w:r w:rsidR="00B766D7" w:rsidRPr="004B720C">
        <w:rPr>
          <w:rFonts w:ascii="Times New Roman" w:eastAsia="Adobe Gothic Std B" w:hAnsi="Times New Roman" w:cs="Times New Roman"/>
          <w:b/>
          <w:bCs/>
          <w:i/>
          <w:iCs/>
          <w:color w:val="0070C0"/>
          <w:sz w:val="20"/>
          <w:szCs w:val="20"/>
        </w:rPr>
        <w:t>b</w:t>
      </w:r>
      <w:r w:rsidR="00B766D7" w:rsidRPr="004B720C">
        <w:rPr>
          <w:rFonts w:ascii="Times New Roman" w:eastAsia="Adobe Gothic Std B" w:hAnsi="Times New Roman" w:cs="Times New Roman"/>
          <w:b/>
          <w:bCs/>
          <w:color w:val="0070C0"/>
          <w:sz w:val="20"/>
          <w:szCs w:val="20"/>
        </w:rPr>
        <w:t>]quinazolinones</w:t>
      </w:r>
      <w:proofErr w:type="gramEnd"/>
      <w:r w:rsidR="00B766D7" w:rsidRPr="004B720C">
        <w:rPr>
          <w:rFonts w:ascii="Times New Roman" w:eastAsia="Adobe Gothic Std B" w:hAnsi="Times New Roman" w:cs="Times New Roman"/>
          <w:b/>
          <w:bCs/>
          <w:color w:val="0070C0"/>
          <w:sz w:val="20"/>
          <w:szCs w:val="20"/>
        </w:rPr>
        <w:t xml:space="preserve"> with Promising Anti-inflammatory Activity</w:t>
      </w:r>
    </w:p>
    <w:p w14:paraId="2537B38E" w14:textId="7B54FE89" w:rsidR="00B766D7" w:rsidRPr="004B720C" w:rsidRDefault="00B766D7" w:rsidP="00EF1D2F">
      <w:pPr>
        <w:spacing w:line="360" w:lineRule="auto"/>
        <w:jc w:val="center"/>
        <w:rPr>
          <w:rFonts w:ascii="Times New Roman" w:eastAsia="Adobe Gothic Std B" w:hAnsi="Times New Roman" w:cs="Times New Roman"/>
          <w:b/>
          <w:sz w:val="20"/>
          <w:szCs w:val="20"/>
        </w:rPr>
      </w:pPr>
      <w:r w:rsidRPr="004B720C">
        <w:rPr>
          <w:rFonts w:ascii="Times New Roman" w:eastAsia="Adobe Gothic Std B" w:hAnsi="Times New Roman" w:cs="Times New Roman"/>
          <w:b/>
          <w:sz w:val="20"/>
          <w:szCs w:val="20"/>
        </w:rPr>
        <w:t>Dhamodharan Swathi, Vimal Dinesh Vishwa, Peeli Kumar Anjali, Muniyan Ramasamy Kuppusamy, Devendiran Parthiban*</w:t>
      </w:r>
    </w:p>
    <w:p w14:paraId="64F02713" w14:textId="77777777" w:rsidR="00B766D7" w:rsidRPr="004B720C" w:rsidRDefault="00B766D7" w:rsidP="00EF1D2F">
      <w:pPr>
        <w:spacing w:line="360" w:lineRule="auto"/>
        <w:jc w:val="center"/>
        <w:rPr>
          <w:rFonts w:ascii="Times New Roman" w:eastAsia="Adobe Gothic Std B" w:hAnsi="Times New Roman" w:cs="Times New Roman"/>
          <w:sz w:val="20"/>
          <w:szCs w:val="20"/>
        </w:rPr>
      </w:pPr>
      <w:r w:rsidRPr="004B720C">
        <w:rPr>
          <w:rFonts w:ascii="Times New Roman" w:eastAsia="Adobe Gothic Std B" w:hAnsi="Times New Roman" w:cs="Times New Roman"/>
          <w:sz w:val="20"/>
          <w:szCs w:val="20"/>
        </w:rPr>
        <w:t>Research Department of Chemistry, Rajeswari Vedachalam Govt Arts College, Chengalpattu, Tamilnadu, India-603001.</w:t>
      </w:r>
    </w:p>
    <w:p w14:paraId="6C17F198" w14:textId="77777777" w:rsidR="00B766D7" w:rsidRPr="004B720C" w:rsidRDefault="00B766D7" w:rsidP="00EF1D2F">
      <w:pPr>
        <w:spacing w:line="360" w:lineRule="auto"/>
        <w:jc w:val="center"/>
        <w:rPr>
          <w:rFonts w:ascii="Times New Roman" w:hAnsi="Times New Roman" w:cs="Times New Roman"/>
          <w:sz w:val="20"/>
          <w:szCs w:val="20"/>
        </w:rPr>
      </w:pPr>
      <w:r w:rsidRPr="004B720C">
        <w:rPr>
          <w:rFonts w:ascii="Times New Roman" w:eastAsia="Adobe Gothic Std B" w:hAnsi="Times New Roman" w:cs="Times New Roman"/>
          <w:sz w:val="20"/>
          <w:szCs w:val="20"/>
        </w:rPr>
        <w:t xml:space="preserve">*Corresponding author, e-mail: </w:t>
      </w:r>
      <w:hyperlink r:id="rId7" w:history="1">
        <w:r w:rsidRPr="004B720C">
          <w:rPr>
            <w:rStyle w:val="Hyperlink"/>
            <w:rFonts w:ascii="Times New Roman" w:eastAsia="Adobe Gothic Std B" w:hAnsi="Times New Roman" w:cs="Times New Roman"/>
            <w:sz w:val="20"/>
            <w:szCs w:val="20"/>
          </w:rPr>
          <w:t>nidhaksha@yahoo.co.in</w:t>
        </w:r>
      </w:hyperlink>
      <w:r w:rsidRPr="004B720C">
        <w:rPr>
          <w:rFonts w:ascii="Times New Roman" w:hAnsi="Times New Roman" w:cs="Times New Roman"/>
          <w:sz w:val="20"/>
          <w:szCs w:val="20"/>
        </w:rPr>
        <w:t xml:space="preserve">; </w:t>
      </w:r>
      <w:proofErr w:type="spellStart"/>
      <w:r w:rsidRPr="004B720C">
        <w:rPr>
          <w:rFonts w:ascii="Times New Roman" w:hAnsi="Times New Roman" w:cs="Times New Roman"/>
          <w:sz w:val="20"/>
          <w:szCs w:val="20"/>
        </w:rPr>
        <w:t>orcid</w:t>
      </w:r>
      <w:proofErr w:type="spellEnd"/>
      <w:r w:rsidRPr="004B720C">
        <w:rPr>
          <w:rFonts w:ascii="Times New Roman" w:hAnsi="Times New Roman" w:cs="Times New Roman"/>
          <w:sz w:val="20"/>
          <w:szCs w:val="20"/>
        </w:rPr>
        <w:t xml:space="preserve"> id 0000-0002-4254-5098</w:t>
      </w:r>
    </w:p>
    <w:p w14:paraId="2A786485" w14:textId="77777777" w:rsidR="00B766D7" w:rsidRPr="004B720C" w:rsidRDefault="00B766D7" w:rsidP="00EF1D2F">
      <w:pPr>
        <w:jc w:val="center"/>
        <w:rPr>
          <w:rFonts w:ascii="Times New Roman" w:hAnsi="Times New Roman" w:cs="Times New Roman"/>
          <w:b/>
          <w:bCs/>
          <w:sz w:val="20"/>
          <w:szCs w:val="20"/>
          <w:lang w:val="en-GB"/>
        </w:rPr>
      </w:pPr>
    </w:p>
    <w:p w14:paraId="68C81433" w14:textId="77777777" w:rsidR="0006189D" w:rsidRPr="004B720C" w:rsidRDefault="0006189D" w:rsidP="00EF1D2F">
      <w:pPr>
        <w:jc w:val="center"/>
        <w:rPr>
          <w:rFonts w:ascii="Times New Roman" w:hAnsi="Times New Roman" w:cs="Times New Roman"/>
          <w:b/>
          <w:bCs/>
          <w:sz w:val="20"/>
          <w:szCs w:val="20"/>
          <w:lang w:val="en-GB"/>
        </w:rPr>
      </w:pPr>
    </w:p>
    <w:p w14:paraId="67E5163C" w14:textId="77777777" w:rsidR="0006189D" w:rsidRPr="004B720C" w:rsidRDefault="0006189D" w:rsidP="00EF1D2F">
      <w:pPr>
        <w:jc w:val="center"/>
        <w:rPr>
          <w:rFonts w:ascii="Times New Roman" w:hAnsi="Times New Roman" w:cs="Times New Roman"/>
          <w:b/>
          <w:bCs/>
          <w:sz w:val="20"/>
          <w:szCs w:val="20"/>
          <w:lang w:val="en-GB"/>
        </w:rPr>
      </w:pPr>
    </w:p>
    <w:p w14:paraId="52A10BC4" w14:textId="77777777" w:rsidR="0006189D" w:rsidRPr="004B720C" w:rsidRDefault="0006189D" w:rsidP="00EF1D2F">
      <w:pPr>
        <w:jc w:val="center"/>
        <w:rPr>
          <w:rFonts w:ascii="Times New Roman" w:hAnsi="Times New Roman" w:cs="Times New Roman"/>
          <w:b/>
          <w:bCs/>
          <w:sz w:val="20"/>
          <w:szCs w:val="20"/>
          <w:lang w:val="en-GB"/>
        </w:rPr>
      </w:pPr>
    </w:p>
    <w:p w14:paraId="3C6E0180" w14:textId="77777777" w:rsidR="0006189D" w:rsidRPr="004B720C" w:rsidRDefault="0006189D" w:rsidP="00EF1D2F">
      <w:pPr>
        <w:jc w:val="center"/>
        <w:rPr>
          <w:rFonts w:ascii="Times New Roman" w:hAnsi="Times New Roman" w:cs="Times New Roman"/>
          <w:b/>
          <w:bCs/>
          <w:sz w:val="20"/>
          <w:szCs w:val="20"/>
          <w:lang w:val="en-GB"/>
        </w:rPr>
      </w:pPr>
    </w:p>
    <w:p w14:paraId="1CF4C434" w14:textId="77777777" w:rsidR="0006189D" w:rsidRPr="004B720C" w:rsidRDefault="0006189D" w:rsidP="00EF1D2F">
      <w:pPr>
        <w:jc w:val="center"/>
        <w:rPr>
          <w:rFonts w:ascii="Times New Roman" w:hAnsi="Times New Roman" w:cs="Times New Roman"/>
          <w:b/>
          <w:bCs/>
          <w:sz w:val="20"/>
          <w:szCs w:val="20"/>
          <w:lang w:val="en-GB"/>
        </w:rPr>
      </w:pPr>
    </w:p>
    <w:p w14:paraId="2E1638CA" w14:textId="77777777" w:rsidR="0006189D" w:rsidRPr="004B720C" w:rsidRDefault="0006189D" w:rsidP="00EF1D2F">
      <w:pPr>
        <w:jc w:val="center"/>
        <w:rPr>
          <w:rFonts w:ascii="Times New Roman" w:hAnsi="Times New Roman" w:cs="Times New Roman"/>
          <w:b/>
          <w:bCs/>
          <w:sz w:val="20"/>
          <w:szCs w:val="20"/>
          <w:lang w:val="en-GB"/>
        </w:rPr>
      </w:pPr>
    </w:p>
    <w:p w14:paraId="3CF030BA" w14:textId="77777777" w:rsidR="0006189D" w:rsidRPr="004B720C" w:rsidRDefault="0006189D" w:rsidP="00EF1D2F">
      <w:pPr>
        <w:jc w:val="center"/>
        <w:rPr>
          <w:rFonts w:ascii="Times New Roman" w:hAnsi="Times New Roman" w:cs="Times New Roman"/>
          <w:b/>
          <w:bCs/>
          <w:sz w:val="20"/>
          <w:szCs w:val="20"/>
          <w:lang w:val="en-GB"/>
        </w:rPr>
      </w:pPr>
    </w:p>
    <w:p w14:paraId="00A2AFFA" w14:textId="77777777" w:rsidR="0006189D" w:rsidRPr="004B720C" w:rsidRDefault="0006189D" w:rsidP="00EF1D2F">
      <w:pPr>
        <w:jc w:val="center"/>
        <w:rPr>
          <w:rFonts w:ascii="Times New Roman" w:hAnsi="Times New Roman" w:cs="Times New Roman"/>
          <w:b/>
          <w:bCs/>
          <w:sz w:val="20"/>
          <w:szCs w:val="20"/>
          <w:lang w:val="en-GB"/>
        </w:rPr>
      </w:pPr>
    </w:p>
    <w:p w14:paraId="1853F71E" w14:textId="77777777" w:rsidR="0006189D" w:rsidRPr="004B720C" w:rsidRDefault="0006189D" w:rsidP="00EF1D2F">
      <w:pPr>
        <w:jc w:val="center"/>
        <w:rPr>
          <w:rFonts w:ascii="Times New Roman" w:hAnsi="Times New Roman" w:cs="Times New Roman"/>
          <w:b/>
          <w:bCs/>
          <w:sz w:val="20"/>
          <w:szCs w:val="20"/>
          <w:lang w:val="en-GB"/>
        </w:rPr>
      </w:pPr>
    </w:p>
    <w:p w14:paraId="5D8FD33C" w14:textId="77777777" w:rsidR="0006189D" w:rsidRPr="004B720C" w:rsidRDefault="0006189D" w:rsidP="00EF1D2F">
      <w:pPr>
        <w:jc w:val="center"/>
        <w:rPr>
          <w:rFonts w:ascii="Times New Roman" w:hAnsi="Times New Roman" w:cs="Times New Roman"/>
          <w:b/>
          <w:bCs/>
          <w:sz w:val="20"/>
          <w:szCs w:val="20"/>
          <w:lang w:val="en-GB"/>
        </w:rPr>
      </w:pPr>
    </w:p>
    <w:p w14:paraId="45CE158E" w14:textId="77777777" w:rsidR="0006189D" w:rsidRPr="004B720C" w:rsidRDefault="0006189D" w:rsidP="00EF1D2F">
      <w:pPr>
        <w:jc w:val="center"/>
        <w:rPr>
          <w:rFonts w:ascii="Times New Roman" w:hAnsi="Times New Roman" w:cs="Times New Roman"/>
          <w:b/>
          <w:bCs/>
          <w:sz w:val="20"/>
          <w:szCs w:val="20"/>
          <w:lang w:val="en-GB"/>
        </w:rPr>
      </w:pPr>
    </w:p>
    <w:p w14:paraId="24D5B700" w14:textId="77777777" w:rsidR="0006189D" w:rsidRPr="004B720C" w:rsidRDefault="0006189D" w:rsidP="00EF1D2F">
      <w:pPr>
        <w:jc w:val="center"/>
        <w:rPr>
          <w:rFonts w:ascii="Times New Roman" w:hAnsi="Times New Roman" w:cs="Times New Roman"/>
          <w:b/>
          <w:bCs/>
          <w:sz w:val="20"/>
          <w:szCs w:val="20"/>
          <w:lang w:val="en-GB"/>
        </w:rPr>
      </w:pPr>
    </w:p>
    <w:p w14:paraId="7AF71C20" w14:textId="77777777" w:rsidR="000F1703" w:rsidRPr="004B720C" w:rsidRDefault="000F1703" w:rsidP="00EF1D2F">
      <w:pPr>
        <w:jc w:val="center"/>
        <w:rPr>
          <w:rFonts w:ascii="Times New Roman" w:hAnsi="Times New Roman" w:cs="Times New Roman"/>
          <w:b/>
          <w:bCs/>
          <w:sz w:val="20"/>
          <w:szCs w:val="20"/>
          <w:lang w:val="en-GB"/>
        </w:rPr>
      </w:pPr>
    </w:p>
    <w:p w14:paraId="73BB7A3E" w14:textId="77777777" w:rsidR="000F1703" w:rsidRPr="004B720C" w:rsidRDefault="000F1703" w:rsidP="00EF1D2F">
      <w:pPr>
        <w:jc w:val="center"/>
        <w:rPr>
          <w:rFonts w:ascii="Times New Roman" w:hAnsi="Times New Roman" w:cs="Times New Roman"/>
          <w:b/>
          <w:bCs/>
          <w:sz w:val="20"/>
          <w:szCs w:val="20"/>
          <w:lang w:val="en-GB"/>
        </w:rPr>
      </w:pPr>
    </w:p>
    <w:p w14:paraId="0AB1094B" w14:textId="77777777" w:rsidR="000F1703" w:rsidRPr="004B720C" w:rsidRDefault="000F1703" w:rsidP="00EF1D2F">
      <w:pPr>
        <w:jc w:val="center"/>
        <w:rPr>
          <w:rFonts w:ascii="Times New Roman" w:hAnsi="Times New Roman" w:cs="Times New Roman"/>
          <w:b/>
          <w:bCs/>
          <w:sz w:val="20"/>
          <w:szCs w:val="20"/>
          <w:lang w:val="en-GB"/>
        </w:rPr>
      </w:pPr>
    </w:p>
    <w:p w14:paraId="4E5F600E" w14:textId="77777777" w:rsidR="000F1703" w:rsidRPr="004B720C" w:rsidRDefault="000F1703" w:rsidP="00EF1D2F">
      <w:pPr>
        <w:jc w:val="center"/>
        <w:rPr>
          <w:rFonts w:ascii="Times New Roman" w:hAnsi="Times New Roman" w:cs="Times New Roman"/>
          <w:b/>
          <w:bCs/>
          <w:sz w:val="20"/>
          <w:szCs w:val="20"/>
          <w:lang w:val="en-GB"/>
        </w:rPr>
      </w:pPr>
    </w:p>
    <w:p w14:paraId="38D6F095" w14:textId="77777777" w:rsidR="000F1703" w:rsidRPr="004B720C" w:rsidRDefault="000F1703" w:rsidP="00EF1D2F">
      <w:pPr>
        <w:jc w:val="center"/>
        <w:rPr>
          <w:rFonts w:ascii="Times New Roman" w:hAnsi="Times New Roman" w:cs="Times New Roman"/>
          <w:b/>
          <w:bCs/>
          <w:sz w:val="20"/>
          <w:szCs w:val="20"/>
          <w:lang w:val="en-GB"/>
        </w:rPr>
      </w:pPr>
    </w:p>
    <w:p w14:paraId="0E698DAB" w14:textId="77777777" w:rsidR="0006189D" w:rsidRPr="004B720C" w:rsidRDefault="0006189D" w:rsidP="00EF1D2F">
      <w:pPr>
        <w:jc w:val="center"/>
        <w:rPr>
          <w:rFonts w:ascii="Times New Roman" w:hAnsi="Times New Roman" w:cs="Times New Roman"/>
          <w:b/>
          <w:bCs/>
          <w:sz w:val="20"/>
          <w:szCs w:val="20"/>
          <w:lang w:val="en-GB"/>
        </w:rPr>
      </w:pPr>
    </w:p>
    <w:p w14:paraId="19AB17A3" w14:textId="77777777" w:rsidR="0006189D" w:rsidRPr="004B720C" w:rsidRDefault="0006189D" w:rsidP="00EF1D2F">
      <w:pPr>
        <w:jc w:val="center"/>
        <w:rPr>
          <w:rFonts w:ascii="Times New Roman" w:hAnsi="Times New Roman" w:cs="Times New Roman"/>
          <w:b/>
          <w:bCs/>
          <w:sz w:val="20"/>
          <w:szCs w:val="20"/>
          <w:lang w:val="en-GB"/>
        </w:rPr>
      </w:pPr>
    </w:p>
    <w:p w14:paraId="1A975F45" w14:textId="77777777" w:rsidR="0006189D" w:rsidRPr="004B720C" w:rsidRDefault="0006189D" w:rsidP="00EF1D2F">
      <w:pPr>
        <w:jc w:val="center"/>
        <w:rPr>
          <w:rFonts w:ascii="Times New Roman" w:hAnsi="Times New Roman" w:cs="Times New Roman"/>
          <w:b/>
          <w:bCs/>
          <w:sz w:val="20"/>
          <w:szCs w:val="20"/>
          <w:lang w:val="en-GB"/>
        </w:rPr>
      </w:pPr>
    </w:p>
    <w:p w14:paraId="65B8C876" w14:textId="77777777" w:rsidR="0006189D" w:rsidRPr="004B720C" w:rsidRDefault="0006189D" w:rsidP="00EF1D2F">
      <w:pPr>
        <w:jc w:val="center"/>
        <w:rPr>
          <w:rFonts w:ascii="Times New Roman" w:hAnsi="Times New Roman" w:cs="Times New Roman"/>
          <w:b/>
          <w:bCs/>
          <w:sz w:val="20"/>
          <w:szCs w:val="20"/>
          <w:lang w:val="en-GB"/>
        </w:rPr>
      </w:pPr>
    </w:p>
    <w:p w14:paraId="02541D17" w14:textId="77777777" w:rsidR="0006189D" w:rsidRPr="004B720C" w:rsidRDefault="0006189D" w:rsidP="00EF1D2F">
      <w:pPr>
        <w:jc w:val="center"/>
        <w:rPr>
          <w:rFonts w:ascii="Times New Roman" w:hAnsi="Times New Roman" w:cs="Times New Roman"/>
          <w:b/>
          <w:bCs/>
          <w:sz w:val="20"/>
          <w:szCs w:val="20"/>
          <w:lang w:val="en-GB"/>
        </w:rPr>
      </w:pPr>
    </w:p>
    <w:p w14:paraId="64DC7FFC" w14:textId="77777777" w:rsidR="0006189D" w:rsidRPr="004B720C" w:rsidRDefault="0006189D" w:rsidP="00EF1D2F">
      <w:pPr>
        <w:jc w:val="center"/>
        <w:rPr>
          <w:rFonts w:ascii="Times New Roman" w:hAnsi="Times New Roman" w:cs="Times New Roman"/>
          <w:b/>
          <w:bCs/>
          <w:sz w:val="20"/>
          <w:szCs w:val="20"/>
          <w:lang w:val="en-GB"/>
        </w:rPr>
      </w:pPr>
    </w:p>
    <w:p w14:paraId="3D9811A7" w14:textId="77777777" w:rsidR="0006189D" w:rsidRDefault="0006189D" w:rsidP="00EF1D2F">
      <w:pPr>
        <w:jc w:val="center"/>
        <w:rPr>
          <w:rFonts w:ascii="Times New Roman" w:hAnsi="Times New Roman" w:cs="Times New Roman"/>
          <w:b/>
          <w:bCs/>
          <w:sz w:val="20"/>
          <w:szCs w:val="20"/>
          <w:lang w:val="en-GB"/>
        </w:rPr>
      </w:pPr>
    </w:p>
    <w:p w14:paraId="687E3919" w14:textId="77777777" w:rsidR="00462014" w:rsidRPr="004B720C" w:rsidRDefault="00462014" w:rsidP="00EF1D2F">
      <w:pPr>
        <w:jc w:val="center"/>
        <w:rPr>
          <w:rFonts w:ascii="Times New Roman" w:hAnsi="Times New Roman" w:cs="Times New Roman"/>
          <w:b/>
          <w:bCs/>
          <w:sz w:val="20"/>
          <w:szCs w:val="20"/>
          <w:lang w:val="en-GB"/>
        </w:rPr>
      </w:pPr>
    </w:p>
    <w:p w14:paraId="65829801" w14:textId="77777777" w:rsidR="0006189D" w:rsidRPr="004B720C" w:rsidRDefault="0006189D" w:rsidP="00EF1D2F">
      <w:pPr>
        <w:jc w:val="center"/>
        <w:rPr>
          <w:rFonts w:ascii="Times New Roman" w:hAnsi="Times New Roman" w:cs="Times New Roman"/>
          <w:b/>
          <w:bCs/>
          <w:sz w:val="20"/>
          <w:szCs w:val="20"/>
          <w:lang w:val="en-GB"/>
        </w:rPr>
      </w:pPr>
    </w:p>
    <w:p w14:paraId="05F16BCE" w14:textId="59C5E871" w:rsidR="001023A6" w:rsidRPr="004B720C" w:rsidRDefault="0006189D" w:rsidP="00EF1D2F">
      <w:pPr>
        <w:pBdr>
          <w:bottom w:val="single" w:sz="4" w:space="1" w:color="auto"/>
        </w:pBdr>
        <w:tabs>
          <w:tab w:val="left" w:pos="326"/>
        </w:tabs>
        <w:jc w:val="center"/>
        <w:rPr>
          <w:rFonts w:ascii="Times New Roman" w:hAnsi="Times New Roman" w:cs="Times New Roman"/>
          <w:b/>
          <w:bCs/>
          <w:color w:val="7030A0"/>
          <w:sz w:val="20"/>
          <w:szCs w:val="20"/>
          <w:lang w:val="en-GB"/>
        </w:rPr>
      </w:pPr>
      <w:r w:rsidRPr="004B720C">
        <w:rPr>
          <w:rFonts w:ascii="Times New Roman" w:hAnsi="Times New Roman" w:cs="Times New Roman"/>
          <w:b/>
          <w:bCs/>
          <w:color w:val="7030A0"/>
          <w:sz w:val="20"/>
          <w:szCs w:val="20"/>
          <w:lang w:val="en-GB"/>
        </w:rPr>
        <w:lastRenderedPageBreak/>
        <w:t xml:space="preserve">IR, </w:t>
      </w:r>
      <w:r w:rsidRPr="004B720C">
        <w:rPr>
          <w:rFonts w:ascii="Times New Roman" w:hAnsi="Times New Roman" w:cs="Times New Roman"/>
          <w:b/>
          <w:bCs/>
          <w:color w:val="7030A0"/>
          <w:sz w:val="20"/>
          <w:szCs w:val="20"/>
          <w:vertAlign w:val="superscript"/>
          <w:lang w:val="en-GB"/>
        </w:rPr>
        <w:t>1</w:t>
      </w:r>
      <w:r w:rsidRPr="004B720C">
        <w:rPr>
          <w:rFonts w:ascii="Times New Roman" w:hAnsi="Times New Roman" w:cs="Times New Roman"/>
          <w:b/>
          <w:bCs/>
          <w:color w:val="7030A0"/>
          <w:sz w:val="20"/>
          <w:szCs w:val="20"/>
          <w:lang w:val="en-GB"/>
        </w:rPr>
        <w:t xml:space="preserve">H NMR, </w:t>
      </w:r>
      <w:r w:rsidRPr="004B720C">
        <w:rPr>
          <w:rFonts w:ascii="Times New Roman" w:hAnsi="Times New Roman" w:cs="Times New Roman"/>
          <w:b/>
          <w:bCs/>
          <w:color w:val="7030A0"/>
          <w:sz w:val="20"/>
          <w:szCs w:val="20"/>
          <w:vertAlign w:val="superscript"/>
          <w:lang w:val="en-GB"/>
        </w:rPr>
        <w:t>13</w:t>
      </w:r>
      <w:r w:rsidRPr="004B720C">
        <w:rPr>
          <w:rFonts w:ascii="Times New Roman" w:hAnsi="Times New Roman" w:cs="Times New Roman"/>
          <w:b/>
          <w:bCs/>
          <w:color w:val="7030A0"/>
          <w:sz w:val="20"/>
          <w:szCs w:val="20"/>
          <w:lang w:val="en-GB"/>
        </w:rPr>
        <w:t>C NMR and Mass sp</w:t>
      </w:r>
      <w:r w:rsidR="001023A6" w:rsidRPr="004B720C">
        <w:rPr>
          <w:rFonts w:ascii="Times New Roman" w:hAnsi="Times New Roman" w:cs="Times New Roman"/>
          <w:b/>
          <w:bCs/>
          <w:color w:val="7030A0"/>
          <w:sz w:val="20"/>
          <w:szCs w:val="20"/>
          <w:lang w:val="en-GB"/>
        </w:rPr>
        <w:t>ectral data of synthesised triazolo[5,1-</w:t>
      </w:r>
      <w:proofErr w:type="gramStart"/>
      <w:r w:rsidR="001023A6" w:rsidRPr="004B720C">
        <w:rPr>
          <w:rFonts w:ascii="Times New Roman" w:hAnsi="Times New Roman" w:cs="Times New Roman"/>
          <w:b/>
          <w:bCs/>
          <w:color w:val="7030A0"/>
          <w:sz w:val="20"/>
          <w:szCs w:val="20"/>
          <w:lang w:val="en-GB"/>
        </w:rPr>
        <w:t>b]quinazolinone</w:t>
      </w:r>
      <w:proofErr w:type="gramEnd"/>
    </w:p>
    <w:p w14:paraId="62D1BCF1" w14:textId="77777777" w:rsidR="00E929F3" w:rsidRPr="00FA14B4" w:rsidRDefault="00E929F3" w:rsidP="00E929F3">
      <w:pPr>
        <w:tabs>
          <w:tab w:val="left" w:pos="326"/>
        </w:tabs>
        <w:spacing w:after="0" w:line="360" w:lineRule="auto"/>
        <w:rPr>
          <w:rFonts w:ascii="Times New Roman" w:hAnsi="Times New Roman" w:cs="Times New Roman"/>
          <w:b/>
          <w:bCs/>
          <w:sz w:val="20"/>
          <w:szCs w:val="20"/>
          <w:lang w:val="en-GB"/>
        </w:rPr>
      </w:pPr>
      <w:r w:rsidRPr="00FA14B4">
        <w:rPr>
          <w:rFonts w:ascii="Times New Roman" w:hAnsi="Times New Roman" w:cs="Times New Roman"/>
          <w:b/>
          <w:bCs/>
          <w:sz w:val="20"/>
          <w:szCs w:val="20"/>
          <w:lang w:val="en-GB"/>
        </w:rPr>
        <w:t xml:space="preserve">IR, </w:t>
      </w:r>
      <w:r w:rsidRPr="00FA14B4">
        <w:rPr>
          <w:rFonts w:ascii="Times New Roman" w:hAnsi="Times New Roman" w:cs="Times New Roman"/>
          <w:b/>
          <w:bCs/>
          <w:sz w:val="20"/>
          <w:szCs w:val="20"/>
          <w:vertAlign w:val="superscript"/>
          <w:lang w:val="en-GB"/>
        </w:rPr>
        <w:t>1</w:t>
      </w:r>
      <w:r w:rsidRPr="00FA14B4">
        <w:rPr>
          <w:rFonts w:ascii="Times New Roman" w:hAnsi="Times New Roman" w:cs="Times New Roman"/>
          <w:b/>
          <w:bCs/>
          <w:sz w:val="20"/>
          <w:szCs w:val="20"/>
          <w:lang w:val="en-GB"/>
        </w:rPr>
        <w:t xml:space="preserve">H NMR, </w:t>
      </w:r>
      <w:r w:rsidRPr="00FA14B4">
        <w:rPr>
          <w:rFonts w:ascii="Times New Roman" w:hAnsi="Times New Roman" w:cs="Times New Roman"/>
          <w:b/>
          <w:bCs/>
          <w:sz w:val="20"/>
          <w:szCs w:val="20"/>
          <w:vertAlign w:val="superscript"/>
          <w:lang w:val="en-GB"/>
        </w:rPr>
        <w:t>13</w:t>
      </w:r>
      <w:r w:rsidRPr="00FA14B4">
        <w:rPr>
          <w:rFonts w:ascii="Times New Roman" w:hAnsi="Times New Roman" w:cs="Times New Roman"/>
          <w:b/>
          <w:bCs/>
          <w:sz w:val="20"/>
          <w:szCs w:val="20"/>
          <w:lang w:val="en-GB"/>
        </w:rPr>
        <w:t>C NMR and Mass spectral data of synthesised triazolo[5,1-</w:t>
      </w:r>
      <w:proofErr w:type="gramStart"/>
      <w:r w:rsidRPr="00FA14B4">
        <w:rPr>
          <w:rFonts w:ascii="Times New Roman" w:hAnsi="Times New Roman" w:cs="Times New Roman"/>
          <w:b/>
          <w:bCs/>
          <w:sz w:val="20"/>
          <w:szCs w:val="20"/>
          <w:lang w:val="en-GB"/>
        </w:rPr>
        <w:t>b]quinazolinone</w:t>
      </w:r>
      <w:proofErr w:type="gramEnd"/>
    </w:p>
    <w:p w14:paraId="234A6363" w14:textId="77777777" w:rsidR="00E929F3" w:rsidRDefault="00E929F3" w:rsidP="00E929F3">
      <w:pPr>
        <w:tabs>
          <w:tab w:val="left" w:pos="326"/>
        </w:tabs>
        <w:spacing w:after="0" w:line="360" w:lineRule="auto"/>
        <w:jc w:val="both"/>
        <w:rPr>
          <w:rFonts w:ascii="Times New Roman" w:hAnsi="Times New Roman" w:cs="Times New Roman"/>
          <w:b/>
          <w:bCs/>
          <w:i/>
          <w:iCs/>
          <w:sz w:val="20"/>
          <w:szCs w:val="20"/>
          <w:lang w:val="en-GB"/>
        </w:rPr>
      </w:pPr>
    </w:p>
    <w:p w14:paraId="77D38DC6" w14:textId="77777777" w:rsidR="00E929F3" w:rsidRPr="00FA14B4" w:rsidRDefault="00E929F3" w:rsidP="00E929F3">
      <w:pPr>
        <w:tabs>
          <w:tab w:val="left" w:pos="326"/>
        </w:tabs>
        <w:spacing w:after="0" w:line="360" w:lineRule="auto"/>
        <w:jc w:val="both"/>
        <w:rPr>
          <w:rFonts w:ascii="Times New Roman" w:hAnsi="Times New Roman" w:cs="Times New Roman"/>
          <w:b/>
          <w:bCs/>
          <w:i/>
          <w:iCs/>
          <w:sz w:val="20"/>
          <w:szCs w:val="20"/>
          <w:lang w:val="en-GB"/>
        </w:rPr>
      </w:pPr>
      <w:r w:rsidRPr="00FA14B4">
        <w:rPr>
          <w:rFonts w:ascii="Times New Roman" w:hAnsi="Times New Roman" w:cs="Times New Roman"/>
          <w:b/>
          <w:bCs/>
          <w:i/>
          <w:iCs/>
          <w:sz w:val="20"/>
          <w:szCs w:val="20"/>
          <w:lang w:val="en-GB"/>
        </w:rPr>
        <w:t>6,6-dimethyl-9-phenyl-5,6,7,9-tetrahydro-[1,2,</w:t>
      </w:r>
      <w:proofErr w:type="gramStart"/>
      <w:r w:rsidRPr="00FA14B4">
        <w:rPr>
          <w:rFonts w:ascii="Times New Roman" w:hAnsi="Times New Roman" w:cs="Times New Roman"/>
          <w:b/>
          <w:bCs/>
          <w:i/>
          <w:iCs/>
          <w:sz w:val="20"/>
          <w:szCs w:val="20"/>
          <w:lang w:val="en-GB"/>
        </w:rPr>
        <w:t>4]triazolo</w:t>
      </w:r>
      <w:proofErr w:type="gramEnd"/>
      <w:r w:rsidRPr="00FA14B4">
        <w:rPr>
          <w:rFonts w:ascii="Times New Roman" w:hAnsi="Times New Roman" w:cs="Times New Roman"/>
          <w:b/>
          <w:bCs/>
          <w:i/>
          <w:iCs/>
          <w:sz w:val="20"/>
          <w:szCs w:val="20"/>
          <w:lang w:val="en-GB"/>
        </w:rPr>
        <w:t>[5,1-</w:t>
      </w:r>
      <w:proofErr w:type="gramStart"/>
      <w:r w:rsidRPr="00FA14B4">
        <w:rPr>
          <w:rFonts w:ascii="Times New Roman" w:hAnsi="Times New Roman" w:cs="Times New Roman"/>
          <w:b/>
          <w:bCs/>
          <w:i/>
          <w:iCs/>
          <w:sz w:val="20"/>
          <w:szCs w:val="20"/>
          <w:lang w:val="en-GB"/>
        </w:rPr>
        <w:t>b]quinazolin</w:t>
      </w:r>
      <w:proofErr w:type="gramEnd"/>
      <w:r w:rsidRPr="00FA14B4">
        <w:rPr>
          <w:rFonts w:ascii="Times New Roman" w:hAnsi="Times New Roman" w:cs="Times New Roman"/>
          <w:b/>
          <w:bCs/>
          <w:i/>
          <w:iCs/>
          <w:sz w:val="20"/>
          <w:szCs w:val="20"/>
          <w:lang w:val="en-GB"/>
        </w:rPr>
        <w:t>-8(4H)-one (4a)</w:t>
      </w:r>
    </w:p>
    <w:p w14:paraId="09F2E9B5" w14:textId="7ED7C35C"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 xml:space="preserve">254-255 </w:t>
      </w:r>
      <w:r w:rsidRPr="00FA14B4">
        <w:rPr>
          <w:rFonts w:ascii="Times New Roman" w:hAnsi="Times New Roman" w:cs="Times New Roman"/>
          <w:sz w:val="20"/>
          <w:szCs w:val="20"/>
        </w:rPr>
        <w:t>°C (lit. 250-251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{"citationID":"RwIeCdfg","properties":{"unsorted":false,"formattedCitation":"\\super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3028 (aromatic C–H stretch), 2958, 2873 (aliphatic C–H stretch), 1759 (C=O stretch), 1643 (C=N stretch), 1573, 1543 (aromatic C=C stretch), 1411 (C–N stretch), 883, 840 (C–H out-of-plane bending), 729, 694 (monosubstituted aromatic C–H bending); </w:t>
      </w:r>
      <w:r w:rsidRPr="00FA14B4">
        <w:rPr>
          <w:rFonts w:ascii="Times New Roman" w:hAnsi="Times New Roman" w:cs="Times New Roman"/>
          <w:b/>
          <w:bCs/>
          <w:sz w:val="20"/>
          <w:szCs w:val="20"/>
        </w:rPr>
        <w:t>¹H NMR</w:t>
      </w:r>
      <w:r w:rsidRPr="00FA14B4">
        <w:rPr>
          <w:rFonts w:ascii="Times New Roman" w:hAnsi="Times New Roman" w:cs="Times New Roman"/>
          <w:sz w:val="20"/>
          <w:szCs w:val="20"/>
        </w:rPr>
        <w:t xml:space="preserve"> (400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 xml:space="preserve">₆): δ 11.12 (1H, s, N–H proton of triazole ring), 7.68 (1H, s, triazole C3–H proton), 7.30–7.18 (5H, m, aromatic C–H protons), 6.21 (1H, s, C9–H methine proton), 3.33 (2H, s, C5–CH₂ methylene proton), 2.24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2.06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1.05 (3H, s, CH₃ proton), 0.97 (3H, s, CH₃ proton); ¹³C NMR (100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₆): δ 193.5, 150.9, 150.5, 147.4, 142.1, 128.7, 128.2, 127.4, 106.1, 58.4, 50.3, 35.2, 29.0, 27.3; HRMS (</w:t>
      </w:r>
      <w:r w:rsidRPr="00FA14B4">
        <w:rPr>
          <w:rFonts w:ascii="Times New Roman" w:hAnsi="Times New Roman" w:cs="Times New Roman"/>
          <w:i/>
          <w:iCs/>
          <w:sz w:val="20"/>
          <w:szCs w:val="20"/>
        </w:rPr>
        <w:t>m/z</w:t>
      </w:r>
      <w:r w:rsidRPr="00FA14B4">
        <w:rPr>
          <w:rFonts w:ascii="Times New Roman" w:hAnsi="Times New Roman" w:cs="Times New Roman"/>
          <w:sz w:val="20"/>
          <w:szCs w:val="20"/>
        </w:rPr>
        <w:t xml:space="preserve">):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C₁₆H₁₉N₄O [M+H]⁺: 295.1559, Found: 295.1488.</w:t>
      </w:r>
    </w:p>
    <w:p w14:paraId="46FC7322" w14:textId="77777777" w:rsidR="00E929F3" w:rsidRPr="00FA14B4" w:rsidRDefault="00E929F3" w:rsidP="00E929F3">
      <w:pPr>
        <w:spacing w:after="0" w:line="360" w:lineRule="auto"/>
        <w:jc w:val="both"/>
        <w:rPr>
          <w:rFonts w:ascii="Times New Roman" w:hAnsi="Times New Roman" w:cs="Times New Roman"/>
          <w:i/>
          <w:iCs/>
          <w:sz w:val="20"/>
          <w:szCs w:val="20"/>
        </w:rPr>
      </w:pPr>
      <w:r w:rsidRPr="00FA14B4">
        <w:rPr>
          <w:rFonts w:ascii="Times New Roman" w:hAnsi="Times New Roman" w:cs="Times New Roman"/>
          <w:b/>
          <w:bCs/>
          <w:i/>
          <w:iCs/>
          <w:sz w:val="20"/>
          <w:szCs w:val="20"/>
        </w:rPr>
        <w:t>9-(4-fluorophenyl)-6,6-dimethyl-5,6,7,9-tetrahydro-[1,2,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w:t>
      </w:r>
      <w:r w:rsidRPr="00FA14B4">
        <w:rPr>
          <w:rFonts w:ascii="Times New Roman" w:hAnsi="Times New Roman" w:cs="Times New Roman"/>
          <w:i/>
          <w:iCs/>
          <w:sz w:val="20"/>
          <w:szCs w:val="20"/>
        </w:rPr>
        <w:t xml:space="preserve"> (4b) </w:t>
      </w:r>
    </w:p>
    <w:p w14:paraId="5DD9C9E6" w14:textId="00C7D7D4"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&gt;300 °C (lit. 306–308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{"citationID":"dYUpDMJk","properties":{"unsorted":false,"formattedCitation":"\\super 2\\nosupersub{}","plainCitation":"2","noteIndex":0},"citationItems":[{"id":73,"uris":["http://zotero.org/users/local/hWii5gxe/items/62NMZIGR"],"itemData":{"id":73,"type":"article-journal","container-title":"Research on Chemical Intermediates","DOI":"10.1007/s11164-017-2896-5","ISSN":"0922-6168, 1568-5675","issue":"8","journalAbbreviation":"Res Chem Intermed","language":"en","page":"4561-4574","source":"DOI.org (Crossref)","title":"An efficient, one-pot three components synthesis of [1,2,4] triazoloquinazolinone derivatives using anthranilic acid as green catalyst","volume":"43","author":[{"family":"Vibhute","given":"Sunil"},{"family":"Jamale","given":"Dattatraya"},{"family":"Undare","given":"Santosh"},{"family":"Valekar","given":"Navanath"},{"family":"Kolekar","given":"Govind"},{"family":"Anbhule","given":"Prashant"}],"issued":{"date-parts":[["2017",8]]}}}],"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2</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3244 (N–H stretch), 3136 (aromatic C–H stretch), 2963, 2889 (aliphatic C–H stretch), 1643 (C=O stretch), 1547, 1504 (aromatic C=C stretch), 1412 (C–N stretch), 1215 (C–F stretch), 853, 829 (C–H out-of-plane bending); </w:t>
      </w:r>
      <w:r w:rsidRPr="00FA14B4">
        <w:rPr>
          <w:rFonts w:ascii="Times New Roman" w:hAnsi="Times New Roman" w:cs="Times New Roman"/>
          <w:sz w:val="20"/>
          <w:szCs w:val="20"/>
          <w:vertAlign w:val="superscript"/>
        </w:rPr>
        <w:t>1</w:t>
      </w:r>
      <w:r w:rsidRPr="00FA14B4">
        <w:rPr>
          <w:rFonts w:ascii="Times New Roman" w:hAnsi="Times New Roman" w:cs="Times New Roman"/>
          <w:b/>
          <w:bCs/>
          <w:sz w:val="20"/>
          <w:szCs w:val="20"/>
        </w:rPr>
        <w:t xml:space="preserve">H NMR </w:t>
      </w:r>
      <w:r w:rsidRPr="00FA14B4">
        <w:rPr>
          <w:rFonts w:ascii="Times New Roman" w:hAnsi="Times New Roman" w:cs="Times New Roman"/>
          <w:sz w:val="20"/>
          <w:szCs w:val="20"/>
        </w:rPr>
        <w:t>(400 MHz, DMSO-d</w:t>
      </w:r>
      <w:r w:rsidRPr="00FA14B4">
        <w:rPr>
          <w:rFonts w:ascii="Times New Roman" w:hAnsi="Times New Roman" w:cs="Times New Roman"/>
          <w:sz w:val="20"/>
          <w:szCs w:val="20"/>
          <w:vertAlign w:val="subscript"/>
        </w:rPr>
        <w:t>6</w:t>
      </w:r>
      <w:r w:rsidRPr="00FA14B4">
        <w:rPr>
          <w:rFonts w:ascii="Times New Roman" w:hAnsi="Times New Roman" w:cs="Times New Roman"/>
          <w:sz w:val="20"/>
          <w:szCs w:val="20"/>
        </w:rPr>
        <w:t xml:space="preserve">): δ 11.1 5 (1H, s, N–H proton of </w:t>
      </w:r>
      <w:proofErr w:type="spellStart"/>
      <w:r w:rsidRPr="00FA14B4">
        <w:rPr>
          <w:rFonts w:ascii="Times New Roman" w:hAnsi="Times New Roman" w:cs="Times New Roman"/>
          <w:sz w:val="20"/>
          <w:szCs w:val="20"/>
        </w:rPr>
        <w:t>dihydropyrimidine</w:t>
      </w:r>
      <w:proofErr w:type="spellEnd"/>
      <w:r w:rsidRPr="00FA14B4">
        <w:rPr>
          <w:rFonts w:ascii="Times New Roman" w:hAnsi="Times New Roman" w:cs="Times New Roman"/>
          <w:sz w:val="20"/>
          <w:szCs w:val="20"/>
        </w:rPr>
        <w:t xml:space="preserve"> ring), 7.70 (1H, s, triazole C–H proton), 7.22–7.25 (2H, m, aromatic C–H proton), 7.09–7.13 (2H, m, aromatic C–H proton), 6.23 (1H, s, C–H methine proton), 2.54 (2H, m, –CH</w:t>
      </w:r>
      <w:r w:rsidRPr="00FA14B4">
        <w:rPr>
          <w:rFonts w:ascii="Times New Roman" w:hAnsi="Times New Roman" w:cs="Times New Roman"/>
          <w:sz w:val="20"/>
          <w:szCs w:val="20"/>
          <w:vertAlign w:val="subscript"/>
        </w:rPr>
        <w:t>2</w:t>
      </w:r>
      <w:r w:rsidRPr="00FA14B4">
        <w:rPr>
          <w:rFonts w:ascii="Times New Roman" w:hAnsi="Times New Roman" w:cs="Times New Roman"/>
          <w:sz w:val="20"/>
          <w:szCs w:val="20"/>
        </w:rPr>
        <w:t xml:space="preserve">– methylene proton), 2.22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–CH</w:t>
      </w:r>
      <w:r w:rsidRPr="00FA14B4">
        <w:rPr>
          <w:rFonts w:ascii="Times New Roman" w:hAnsi="Times New Roman" w:cs="Times New Roman"/>
          <w:sz w:val="20"/>
          <w:szCs w:val="20"/>
          <w:vertAlign w:val="subscript"/>
        </w:rPr>
        <w:t>2</w:t>
      </w:r>
      <w:r w:rsidRPr="00FA14B4">
        <w:rPr>
          <w:rFonts w:ascii="Times New Roman" w:hAnsi="Times New Roman" w:cs="Times New Roman"/>
          <w:sz w:val="20"/>
          <w:szCs w:val="20"/>
        </w:rPr>
        <w:t xml:space="preserve">– methylene proton), 2.11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–CH</w:t>
      </w:r>
      <w:r w:rsidRPr="00FA14B4">
        <w:rPr>
          <w:rFonts w:ascii="Times New Roman" w:hAnsi="Times New Roman" w:cs="Times New Roman"/>
          <w:sz w:val="20"/>
          <w:szCs w:val="20"/>
          <w:vertAlign w:val="subscript"/>
        </w:rPr>
        <w:t>2</w:t>
      </w:r>
      <w:r w:rsidRPr="00FA14B4">
        <w:rPr>
          <w:rFonts w:ascii="Times New Roman" w:hAnsi="Times New Roman" w:cs="Times New Roman"/>
          <w:sz w:val="20"/>
          <w:szCs w:val="20"/>
        </w:rPr>
        <w:t>- methylene proton), 1.05 (3H, s, CH</w:t>
      </w:r>
      <w:r w:rsidRPr="00FA14B4">
        <w:rPr>
          <w:rFonts w:ascii="Times New Roman" w:hAnsi="Times New Roman" w:cs="Times New Roman"/>
          <w:sz w:val="20"/>
          <w:szCs w:val="20"/>
          <w:vertAlign w:val="subscript"/>
        </w:rPr>
        <w:t>3</w:t>
      </w:r>
      <w:r w:rsidRPr="00FA14B4">
        <w:rPr>
          <w:rFonts w:ascii="Times New Roman" w:hAnsi="Times New Roman" w:cs="Times New Roman"/>
          <w:sz w:val="20"/>
          <w:szCs w:val="20"/>
        </w:rPr>
        <w:t xml:space="preserve"> proton), 0.97 (3H, s, CH</w:t>
      </w:r>
      <w:r w:rsidRPr="00FA14B4">
        <w:rPr>
          <w:rFonts w:ascii="Times New Roman" w:hAnsi="Times New Roman" w:cs="Times New Roman"/>
          <w:sz w:val="20"/>
          <w:szCs w:val="20"/>
          <w:vertAlign w:val="subscript"/>
        </w:rPr>
        <w:t>3</w:t>
      </w:r>
      <w:r w:rsidRPr="00FA14B4">
        <w:rPr>
          <w:rFonts w:ascii="Times New Roman" w:hAnsi="Times New Roman" w:cs="Times New Roman"/>
          <w:sz w:val="20"/>
          <w:szCs w:val="20"/>
        </w:rPr>
        <w:t xml:space="preserve"> proton); </w:t>
      </w:r>
      <w:r w:rsidRPr="00FA14B4">
        <w:rPr>
          <w:rFonts w:ascii="Times New Roman" w:hAnsi="Times New Roman" w:cs="Times New Roman"/>
          <w:b/>
          <w:bCs/>
          <w:sz w:val="20"/>
          <w:szCs w:val="20"/>
        </w:rPr>
        <w:t>¹³C NMR</w:t>
      </w:r>
      <w:r w:rsidRPr="00FA14B4">
        <w:rPr>
          <w:rFonts w:ascii="Times New Roman" w:hAnsi="Times New Roman" w:cs="Times New Roman"/>
          <w:sz w:val="20"/>
          <w:szCs w:val="20"/>
        </w:rPr>
        <w:t xml:space="preserve"> (125 MHz, DMSO-d₆): δ 193.4, 162.9, 161.0, 150.9, 150.6, 147.2, 138.3, 129.5, 129.4, 115.6, 115.4, 105.8, 57.7, 50.2, 40.1, 32.6, 28.8, 27.3; </w:t>
      </w:r>
      <w:r w:rsidRPr="00FA14B4">
        <w:rPr>
          <w:rFonts w:ascii="Times New Roman" w:hAnsi="Times New Roman" w:cs="Times New Roman"/>
          <w:b/>
          <w:bCs/>
          <w:sz w:val="20"/>
          <w:szCs w:val="20"/>
        </w:rPr>
        <w:t>HRMS</w:t>
      </w:r>
      <w:r w:rsidRPr="00FA14B4">
        <w:rPr>
          <w:rFonts w:ascii="Times New Roman" w:hAnsi="Times New Roman" w:cs="Times New Roman"/>
          <w:sz w:val="20"/>
          <w:szCs w:val="20"/>
        </w:rPr>
        <w:t xml:space="preserve">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C₁₇H₁₇FN₄O [M+H]⁺: 313.1464, Found: 313.1399.</w:t>
      </w:r>
    </w:p>
    <w:p w14:paraId="072361A3"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9-(4-chlorophenyl)-6,6-dimethyl-5,6,7,9-tetrahydro-[1,2,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(4c)</w:t>
      </w:r>
    </w:p>
    <w:p w14:paraId="73655EF6" w14:textId="09DCFDA9"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295-297 °C (lit. 292-295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{"citationID":"34unGpni","properties":{"unsorted":false,"formattedCitation":"\\super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/cm⁻¹): 3028 (aromatic C–H stretch), 2916, 2846 (aliphatic C–H stretch), 1762 (C=O stretch), 1643 (C=N stretch), 1573, 1546 (aromatic C=C stretch), 1411 (C–N stretch), 883, 837 (C–H out-of-plane bending), 725 (C–Cl stretch); ¹H NMR (400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 xml:space="preserve">₆): δ 11.18 (1H, s, N–H proton of triazole ring), 7.71 (1H, s, triazole C3–H proton), 7.36 (2H,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8.4 Hz, aromatic C–H proton), 7.21 (2H,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8.4 Hz, aromatic C–H proton), 6.23 (1H, s, C9–H methine proton), 3.35 (2H, s, C5–CH₂ methylene proton), 2.24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2.09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1.05 (3H, s, CH₃ proton), 0.97 (3H, s, CH₃ proton); ¹³C NMR (100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₆): δ 193.5, 151.1, 150.7, 147.3, 141.0, 132.8, 129.4, 128.8, 105.7, 57.9, 51.2, 27.9, 27.4, 22.9; HRMS (</w:t>
      </w:r>
      <w:r w:rsidRPr="00FA14B4">
        <w:rPr>
          <w:rFonts w:ascii="Times New Roman" w:hAnsi="Times New Roman" w:cs="Times New Roman"/>
          <w:i/>
          <w:iCs/>
          <w:sz w:val="20"/>
          <w:szCs w:val="20"/>
        </w:rPr>
        <w:t>m/z</w:t>
      </w:r>
      <w:r w:rsidRPr="00FA14B4">
        <w:rPr>
          <w:rFonts w:ascii="Times New Roman" w:hAnsi="Times New Roman" w:cs="Times New Roman"/>
          <w:sz w:val="20"/>
          <w:szCs w:val="20"/>
        </w:rPr>
        <w:t xml:space="preserve">):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C₁₆H₁₈</w:t>
      </w:r>
      <w:proofErr w:type="spellStart"/>
      <w:r w:rsidRPr="00FA14B4">
        <w:rPr>
          <w:rFonts w:ascii="Times New Roman" w:hAnsi="Times New Roman" w:cs="Times New Roman"/>
          <w:sz w:val="20"/>
          <w:szCs w:val="20"/>
        </w:rPr>
        <w:t>ClN₄O</w:t>
      </w:r>
      <w:proofErr w:type="spellEnd"/>
      <w:r w:rsidRPr="00FA14B4">
        <w:rPr>
          <w:rFonts w:ascii="Times New Roman" w:hAnsi="Times New Roman" w:cs="Times New Roman"/>
          <w:sz w:val="20"/>
          <w:szCs w:val="20"/>
        </w:rPr>
        <w:t xml:space="preserve"> [M+H]⁺: 329.1119, Found: 329.1097.</w:t>
      </w:r>
    </w:p>
    <w:p w14:paraId="12F8FEC7"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9-(2-chlorophenyl)-6,6-dimethyl-5,6,7,9-tetrahydro-[1,2,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(4d)</w:t>
      </w:r>
    </w:p>
    <w:p w14:paraId="7552D20F" w14:textId="3085605B" w:rsidR="00E929F3" w:rsidRPr="00FA14B4" w:rsidRDefault="00E929F3" w:rsidP="00E929F3">
      <w:pPr>
        <w:widowControl w:val="0"/>
        <w:autoSpaceDE w:val="0"/>
        <w:autoSpaceDN w:val="0"/>
        <w:adjustRightInd w:val="0"/>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White solid; yield: %; mp:</w:t>
      </w:r>
      <w:r>
        <w:rPr>
          <w:rFonts w:ascii="Times New Roman" w:hAnsi="Times New Roman" w:cs="Times New Roman"/>
          <w:sz w:val="20"/>
          <w:szCs w:val="20"/>
        </w:rPr>
        <w:t>282-285</w:t>
      </w:r>
      <w:r w:rsidRPr="00FA14B4">
        <w:rPr>
          <w:rFonts w:ascii="Times New Roman" w:hAnsi="Times New Roman" w:cs="Times New Roman"/>
          <w:sz w:val="20"/>
          <w:szCs w:val="20"/>
        </w:rPr>
        <w:t xml:space="preserve"> °C (lit.  &gt; 300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{"citationID":"FYOAcwGz","properties":{"formattedCitation":"\\super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3240 (N–H stretch), 3086 (aromatic C–H stretch), 2959, 2870 (aliphatic C–H stretch), 1639 (C=O stretch), 1574, 1547 (aromatic C=C stretch), 1416 (C–N stretch), 752 (C–Cl stretch); ¹H NMR (400 MHz, DMSO-d₆): δ 11.21 (1H, s, N–H proton), 7.71 (1H, s, triazole C3–H proton), 7.25–7.38 (4H, m, aromatic C–H proton), 6.57 (1H, s, C9–H methine proton), 3.36 (2H, s, C5–CH₂ methylene proton), 2.59 (1H, d, J = 16.4 Hz, C7–CH₂ methylene proton), 2.22 (1H, d, J = 16.0 Hz, C7–CH₂ methylene proton), 1.06 (3H, s, CH₃ proton), 1.00 (3H, s, CH₃ proton); ¹³C NMR (100 MHz, DMSO-d₆): δ 193.4, 151.6, 150.6, 147.4, 138.7, 132.7, 131.0, 130.1, 129.9, 127.6, 105.0, 56.8, 50.3, 32.6, 29.0, 27.3;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w:t>
      </w:r>
      <w:proofErr w:type="spellStart"/>
      <w:r w:rsidRPr="00FA14B4">
        <w:rPr>
          <w:rFonts w:ascii="Times New Roman" w:hAnsi="Times New Roman" w:cs="Times New Roman"/>
          <w:sz w:val="20"/>
          <w:szCs w:val="20"/>
        </w:rPr>
        <w:t>ClN₄O</w:t>
      </w:r>
      <w:proofErr w:type="spellEnd"/>
      <w:r w:rsidRPr="00FA14B4">
        <w:rPr>
          <w:rFonts w:ascii="Times New Roman" w:hAnsi="Times New Roman" w:cs="Times New Roman"/>
          <w:sz w:val="20"/>
          <w:szCs w:val="20"/>
        </w:rPr>
        <w:t xml:space="preserve"> [M+H]⁺: 329.1169, Found: 329.1103.</w:t>
      </w:r>
    </w:p>
    <w:p w14:paraId="05518B61"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9-(4-bromophenyl)-6,6-dimethyl-5,6,7,9-tetrahydro-[1,2,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(4e)</w:t>
      </w:r>
    </w:p>
    <w:p w14:paraId="245CBA84" w14:textId="4CB86BEC"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lastRenderedPageBreak/>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281-283</w:t>
      </w:r>
      <w:r w:rsidRPr="00FA14B4">
        <w:rPr>
          <w:rFonts w:ascii="Times New Roman" w:hAnsi="Times New Roman" w:cs="Times New Roman"/>
          <w:sz w:val="20"/>
          <w:szCs w:val="20"/>
        </w:rPr>
        <w:t>°C (lit. 282-284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{"citationID":"ahoRD5Ri","properties":{"unsorted":false,"formattedCitation":"\\super 1,3\\nosupersub{}","plainCitation":"1,3","noteIndex":0},"citationItems":[{"id":54,"uris":["http://zotero.org/users/local/hWii5gxe/items/DBNP8EU5"],"itemData":{"id":54,"type":"article-journal","container-title":"Indian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id":71,"uris":["http://zotero.org/users/local/hWii5gxe/items/IZ3ST85M"],"itemData":{"id":71,"type":"article-journal","container-title":"Synthetic Communications","DOI":"10.1080/00397910903009489","ISSN":"0039-7911, 1532-2432","issue":"5","journalAbbreviation":"Synthetic Communications","language":"en","page":"677-685","source":"DOI.org (Crossref)","title":"Sulfamic Acid–Catalyzed, Three-Component, One-Pot Synthesis of [1,2,4]Triazolo/Benzimidazolo Quinazolinone Derivatives","volume":"40","author":[{"family":"Heravi","given":"Majid M."},{"family":"Derikvand","given":"Fatemeh"},{"family":"Ranjbar","given":"Leila"}],"issued":{"date-parts":[["2010",2,12]]}}}],"schema":"https://github.com/citation-style-language/schema/raw/master/csl-citation.json"}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1,3</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/cm⁻¹): 3089 (aromatic C–H stretch), 2958, 2916 (aliphatic C–H stretch), 1762 (C=O stretch), 1647 (C=N stretch), 1573, 1550 (aromatic C=C stretch), 1411 (C–N stretch), 883, 837 (C–H out-of-plane bending), 729 (C–Br stretch); ¹H NMR (400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 xml:space="preserve">₆): δ 11.18 (1H, s, N–H proton of triazole ring), 7.71 (1H, s, triazole C3–H proton), 7.50 (2H,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8.4 Hz, aromatic C–H proton), 7.17 (2H,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8.0 Hz, aromatic C–H proton), 6.21 (1H, s, C9–H methine proton), 3.35 (2H, s, C5–CH₂ methylene proton), 2.24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2.07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1.04 (3H, s, CH₃ proton), 0.96 (3H, s, CH₃ proton); ¹³C NMR (100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₆): δ 193.5, 151.1, 150.7, 147.3, 141.4, 131.7, 129.7, 121.4, 105.7, 58.0, 50.2, 32.7, 28.9, 27.4; HRMS (</w:t>
      </w:r>
      <w:r w:rsidRPr="00FA14B4">
        <w:rPr>
          <w:rFonts w:ascii="Times New Roman" w:hAnsi="Times New Roman" w:cs="Times New Roman"/>
          <w:i/>
          <w:iCs/>
          <w:sz w:val="20"/>
          <w:szCs w:val="20"/>
        </w:rPr>
        <w:t>m/z</w:t>
      </w:r>
      <w:r w:rsidRPr="00FA14B4">
        <w:rPr>
          <w:rFonts w:ascii="Times New Roman" w:hAnsi="Times New Roman" w:cs="Times New Roman"/>
          <w:sz w:val="20"/>
          <w:szCs w:val="20"/>
        </w:rPr>
        <w:t xml:space="preserve">):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C₁₆H₁₈</w:t>
      </w:r>
      <w:proofErr w:type="spellStart"/>
      <w:r w:rsidRPr="00FA14B4">
        <w:rPr>
          <w:rFonts w:ascii="Times New Roman" w:hAnsi="Times New Roman" w:cs="Times New Roman"/>
          <w:sz w:val="20"/>
          <w:szCs w:val="20"/>
        </w:rPr>
        <w:t>BrN₄O</w:t>
      </w:r>
      <w:proofErr w:type="spellEnd"/>
      <w:r w:rsidRPr="00FA14B4">
        <w:rPr>
          <w:rFonts w:ascii="Times New Roman" w:hAnsi="Times New Roman" w:cs="Times New Roman"/>
          <w:sz w:val="20"/>
          <w:szCs w:val="20"/>
        </w:rPr>
        <w:t xml:space="preserve"> [M+H]⁺: 373.0664, Found: 373.0597.</w:t>
      </w:r>
    </w:p>
    <w:p w14:paraId="146C2F39"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6,6-dimethyl-9-(4-nitrophenyl)-5,6,7,9-tetrahydro-[1,2,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(4f)</w:t>
      </w:r>
    </w:p>
    <w:p w14:paraId="155C6C4F" w14:textId="2AA9C7B5" w:rsidR="00E929F3" w:rsidRPr="00FA14B4" w:rsidRDefault="00E929F3" w:rsidP="00E929F3">
      <w:pPr>
        <w:spacing w:after="0" w:line="360" w:lineRule="auto"/>
        <w:jc w:val="both"/>
        <w:rPr>
          <w:rFonts w:ascii="Times New Roman" w:hAnsi="Times New Roman" w:cs="Times New Roman"/>
          <w:sz w:val="20"/>
          <w:szCs w:val="20"/>
          <w:lang w:val="en-GB"/>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295-297</w:t>
      </w:r>
      <w:r w:rsidRPr="00FA14B4">
        <w:rPr>
          <w:rFonts w:ascii="Times New Roman" w:hAnsi="Times New Roman" w:cs="Times New Roman"/>
          <w:sz w:val="20"/>
          <w:szCs w:val="20"/>
        </w:rPr>
        <w:t>°C (lit. 292-294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{"citationID":"IQNJ0RIw","properties":{"unsorted":false,"formattedCitation":"\\super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3024 (aromatic C–H stretch), 2963, 2886 (aliphatic C–H stretch), 1643 (C=O stretch), 1574, 1524 (aromatic C=C stretch), 1350 (NO₂ symmetric stretch), 1412 (C–N stretch), 891, 829 (C–H out-of-plane bending); ¹H NMR (400 MHz, DMSO-d₆): δ 11.30 (1H, s, N–H proton), 8.16 (2H, d, J = 8.4 Hz, aromatic C–H proton), 7.74 (1H, s, triazole C3–H proton), 7.49 (2H, d, J = 8.4 Hz, aromatic C–H proton), 6.38 (1H, s, C9–H methine proton), 3.34 (2H, s, C5–CH₂ methylene proton), 2.23 (1H, d, J = 16.4 Hz, C7–CH₂ methylene proton), 2.09 (1H, d, J = 16.4 Hz, C7–CH₂ methylene proton), 1.05 (3H, s, CH₃ proton), 0.96 (3H, s, CH₃ proton); ¹³C NMR (100 MHz, DMSO-d₆): δ 193.5, 151.5, 150.9, 148.9, 147.4, 147.3, 129.0, 124.1, 105.2, 58.0, 50.2, 32.7, 28.8, 27.5;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C₁₇H₁₇N₅O₃ [M+H]⁺: 340.1410, Found: 340.1347.</w:t>
      </w:r>
    </w:p>
    <w:p w14:paraId="15B3DAEF" w14:textId="77777777" w:rsidR="00E929F3" w:rsidRPr="00FA14B4" w:rsidRDefault="00E929F3" w:rsidP="00E929F3">
      <w:pPr>
        <w:spacing w:after="0" w:line="360" w:lineRule="auto"/>
        <w:jc w:val="both"/>
        <w:rPr>
          <w:rFonts w:ascii="Times New Roman" w:hAnsi="Times New Roman" w:cs="Times New Roman"/>
          <w:b/>
          <w:bCs/>
          <w:i/>
          <w:iCs/>
          <w:sz w:val="20"/>
          <w:szCs w:val="20"/>
          <w:lang w:val="en-GB"/>
        </w:rPr>
      </w:pPr>
      <w:r w:rsidRPr="00FA14B4">
        <w:rPr>
          <w:rFonts w:ascii="Times New Roman" w:hAnsi="Times New Roman" w:cs="Times New Roman"/>
          <w:b/>
          <w:bCs/>
          <w:i/>
          <w:iCs/>
          <w:sz w:val="20"/>
          <w:szCs w:val="20"/>
          <w:lang w:val="en-GB"/>
        </w:rPr>
        <w:t>6,6-dimethyl-9-(3-nitrophenyl)-5,6,7,9-tetrahydro-[1,2,</w:t>
      </w:r>
      <w:proofErr w:type="gramStart"/>
      <w:r w:rsidRPr="00FA14B4">
        <w:rPr>
          <w:rFonts w:ascii="Times New Roman" w:hAnsi="Times New Roman" w:cs="Times New Roman"/>
          <w:b/>
          <w:bCs/>
          <w:i/>
          <w:iCs/>
          <w:sz w:val="20"/>
          <w:szCs w:val="20"/>
          <w:lang w:val="en-GB"/>
        </w:rPr>
        <w:t>4]triazolo</w:t>
      </w:r>
      <w:proofErr w:type="gramEnd"/>
      <w:r w:rsidRPr="00FA14B4">
        <w:rPr>
          <w:rFonts w:ascii="Times New Roman" w:hAnsi="Times New Roman" w:cs="Times New Roman"/>
          <w:b/>
          <w:bCs/>
          <w:i/>
          <w:iCs/>
          <w:sz w:val="20"/>
          <w:szCs w:val="20"/>
          <w:lang w:val="en-GB"/>
        </w:rPr>
        <w:t>[5,1-</w:t>
      </w:r>
      <w:proofErr w:type="gramStart"/>
      <w:r w:rsidRPr="00FA14B4">
        <w:rPr>
          <w:rFonts w:ascii="Times New Roman" w:hAnsi="Times New Roman" w:cs="Times New Roman"/>
          <w:b/>
          <w:bCs/>
          <w:i/>
          <w:iCs/>
          <w:sz w:val="20"/>
          <w:szCs w:val="20"/>
          <w:lang w:val="en-GB"/>
        </w:rPr>
        <w:t>b]quinazolin</w:t>
      </w:r>
      <w:proofErr w:type="gramEnd"/>
      <w:r w:rsidRPr="00FA14B4">
        <w:rPr>
          <w:rFonts w:ascii="Times New Roman" w:hAnsi="Times New Roman" w:cs="Times New Roman"/>
          <w:b/>
          <w:bCs/>
          <w:i/>
          <w:iCs/>
          <w:sz w:val="20"/>
          <w:szCs w:val="20"/>
          <w:lang w:val="en-GB"/>
        </w:rPr>
        <w:t>-8(4H)-one (4g)</w:t>
      </w:r>
    </w:p>
    <w:p w14:paraId="2FE2BA33" w14:textId="1634EA92" w:rsidR="00E929F3" w:rsidRPr="00FA14B4" w:rsidRDefault="00E929F3" w:rsidP="00E929F3">
      <w:pPr>
        <w:spacing w:after="0" w:line="360" w:lineRule="auto"/>
        <w:jc w:val="both"/>
        <w:rPr>
          <w:rFonts w:ascii="Times New Roman" w:hAnsi="Times New Roman" w:cs="Times New Roman"/>
          <w:b/>
          <w:bCs/>
          <w:sz w:val="20"/>
          <w:szCs w:val="20"/>
        </w:rPr>
      </w:pPr>
      <w:r w:rsidRPr="00FA14B4">
        <w:rPr>
          <w:rFonts w:ascii="Times New Roman" w:hAnsi="Times New Roman" w:cs="Times New Roman"/>
          <w:sz w:val="20"/>
          <w:szCs w:val="20"/>
        </w:rPr>
        <w:t>White solid; yield: %; mp:</w:t>
      </w:r>
      <w:r>
        <w:rPr>
          <w:rFonts w:ascii="Times New Roman" w:hAnsi="Times New Roman" w:cs="Times New Roman"/>
          <w:sz w:val="20"/>
          <w:szCs w:val="20"/>
        </w:rPr>
        <w:t>264-265</w:t>
      </w:r>
      <w:r w:rsidRPr="00FA14B4">
        <w:rPr>
          <w:rFonts w:ascii="Times New Roman" w:hAnsi="Times New Roman" w:cs="Times New Roman"/>
          <w:sz w:val="20"/>
          <w:szCs w:val="20"/>
        </w:rPr>
        <w:t xml:space="preserve"> °C (lit. 266-268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{"citationID":"Ft180wNw","properties":{"unsorted":false,"formattedCitation":"\\super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3082 (aromatic C–H stretch), 2959, 2789 (aliphatic C–H stretch), 1643 (C=O stretch), 1578, 1551 (aromatic C=C stretch), 1528 (NO₂ asymmetric stretch), 1331 (NO₂ symmetric stretch), 1416 (C–N stretch), 899, 822 (C–H out-of-plane bending); ¹H NMR (400 MHz, DMSO-d₆): δ 11.31 (1H, s, N–H proton), 8.12 (1H, d, J = 8.0 Hz, aromatic C–H proton), 8.07 (1H, s, aromatic C–H proton), 7.74 (1H, s, triazole C3–H proton), 7.67 (1H, d, J = 7.6 Hz, aromatic C–H proton), 7.62 (1H, t, J = 7.6 Hz, aromatic C–H proton), 6.43 (1H, s, C9–H methine proton), 3.34 (2H, s, C5–CH₂ methylene proton), 2.24 (1H, d, J = 16.4 Hz, C7–CH₂ methylene proton), 2.11 (1H, d, J = 16.0 Hz, C7–CH₂ methylene proton), 1.06 (3H, s, CH₃ proton), 0.99 (3H, s, CH₃ proton); ¹³C NMR (100 MHz, DMSO-d₆): δ 193.6, 151.6, 150.9, 148.1, 147.3, 144.0, 134.2, 130.5, 123.3, 122.2, 105.1, 57.9, 50.2, 32.7, 28.8, 27.4;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C₁₇H₁₇N₅O₃ [M+H]⁺: 340.1410, Found: 340.1355</w:t>
      </w:r>
      <w:r w:rsidRPr="00FA14B4">
        <w:rPr>
          <w:rFonts w:ascii="Times New Roman" w:hAnsi="Times New Roman" w:cs="Times New Roman"/>
          <w:b/>
          <w:bCs/>
          <w:sz w:val="20"/>
          <w:szCs w:val="20"/>
        </w:rPr>
        <w:t>.</w:t>
      </w:r>
    </w:p>
    <w:p w14:paraId="280DF2EC" w14:textId="77777777" w:rsidR="00E929F3" w:rsidRPr="00FA14B4" w:rsidRDefault="00E929F3" w:rsidP="00E929F3">
      <w:pPr>
        <w:spacing w:after="0" w:line="360" w:lineRule="auto"/>
        <w:jc w:val="both"/>
        <w:rPr>
          <w:rFonts w:ascii="Times New Roman" w:hAnsi="Times New Roman" w:cs="Times New Roman"/>
          <w:b/>
          <w:bCs/>
          <w:i/>
          <w:iCs/>
          <w:sz w:val="20"/>
          <w:szCs w:val="20"/>
          <w:lang w:val="en-GB"/>
        </w:rPr>
      </w:pPr>
      <w:r w:rsidRPr="00FA14B4">
        <w:rPr>
          <w:rFonts w:ascii="Times New Roman" w:hAnsi="Times New Roman" w:cs="Times New Roman"/>
          <w:b/>
          <w:bCs/>
          <w:i/>
          <w:iCs/>
          <w:sz w:val="20"/>
          <w:szCs w:val="20"/>
          <w:lang w:val="en-GB"/>
        </w:rPr>
        <w:t>6,6-dimethyl-9-(2-nitrophenyl)-5,6,7,9-tetrahydro-[1,2,</w:t>
      </w:r>
      <w:proofErr w:type="gramStart"/>
      <w:r w:rsidRPr="00FA14B4">
        <w:rPr>
          <w:rFonts w:ascii="Times New Roman" w:hAnsi="Times New Roman" w:cs="Times New Roman"/>
          <w:b/>
          <w:bCs/>
          <w:i/>
          <w:iCs/>
          <w:sz w:val="20"/>
          <w:szCs w:val="20"/>
          <w:lang w:val="en-GB"/>
        </w:rPr>
        <w:t>4]triazolo</w:t>
      </w:r>
      <w:proofErr w:type="gramEnd"/>
      <w:r w:rsidRPr="00FA14B4">
        <w:rPr>
          <w:rFonts w:ascii="Times New Roman" w:hAnsi="Times New Roman" w:cs="Times New Roman"/>
          <w:b/>
          <w:bCs/>
          <w:i/>
          <w:iCs/>
          <w:sz w:val="20"/>
          <w:szCs w:val="20"/>
          <w:lang w:val="en-GB"/>
        </w:rPr>
        <w:t>[5,1-</w:t>
      </w:r>
      <w:proofErr w:type="gramStart"/>
      <w:r w:rsidRPr="00FA14B4">
        <w:rPr>
          <w:rFonts w:ascii="Times New Roman" w:hAnsi="Times New Roman" w:cs="Times New Roman"/>
          <w:b/>
          <w:bCs/>
          <w:i/>
          <w:iCs/>
          <w:sz w:val="20"/>
          <w:szCs w:val="20"/>
          <w:lang w:val="en-GB"/>
        </w:rPr>
        <w:t>b]quinazolin</w:t>
      </w:r>
      <w:proofErr w:type="gramEnd"/>
      <w:r w:rsidRPr="00FA14B4">
        <w:rPr>
          <w:rFonts w:ascii="Times New Roman" w:hAnsi="Times New Roman" w:cs="Times New Roman"/>
          <w:b/>
          <w:bCs/>
          <w:i/>
          <w:iCs/>
          <w:sz w:val="20"/>
          <w:szCs w:val="20"/>
          <w:lang w:val="en-GB"/>
        </w:rPr>
        <w:t>-8(4H)-one (4h)</w:t>
      </w:r>
    </w:p>
    <w:p w14:paraId="3A2D0AA5" w14:textId="757B71DF"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 xml:space="preserve">287-289 </w:t>
      </w:r>
      <w:r w:rsidRPr="00FA14B4">
        <w:rPr>
          <w:rFonts w:ascii="Times New Roman" w:hAnsi="Times New Roman" w:cs="Times New Roman"/>
          <w:sz w:val="20"/>
          <w:szCs w:val="20"/>
        </w:rPr>
        <w:t>°C (lit. 288-290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{"citationID":"ibGyukYF","properties":{"unsorted":false,"formattedCitation":"\\super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3090 (aromatic C–H stretch), 2870 (aliphatic C–H stretch), 1639 (C=O stretch), 1582, 1528 (aromatic C=C stretch / NO₂ asymmetric stretch), 1342 (NO₂ symmetric stretch), 1416 (C–N stretch), 860, 826 (C–H out-of-plane bending); ¹H NMR (400 MHz, DMSO-d₆): δ 11.30 (1H, s, N–H proton), 7.87 (1H, d, J = 8.0 Hz, aromatic C–H proton), 7.74 (1H, s, triazole C3–H proton), 7.60 (1H, m, aromatic C–H proton), 7.47 (1H, m, aromatic C–H proton), 7.21 (1H, d, J = 7.6 Hz, aromatic C–H proton), 6.98 (1H, s, C9–H methine proton), 3.34 (2H, s, C5–CH₂ methylene proton), 2.20 (1H, d, J = 16.4 Hz, C7–CH₂ methylene proton), 2.06 (1H, d, J = 16.4 Hz, C7–CH₂ methylene proton), 1.03 (3H, s, CH₃ proton), 0.93 (3H, s, CH₃ proton); ¹³C NMR (100 MHz, DMSO-d₆): δ 193.7, 151.5, 150.9, 148.9, 147.5, 135.7, 133.8, 129.6, 129.5, 124.5, 105.5, 53.4, 49.9, 32.7, 28.7, 27.5;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C₁₇H₁₇N₅O₃ [M+H]⁺: 340.1410, Found: 340.1332.</w:t>
      </w:r>
    </w:p>
    <w:p w14:paraId="6CFE3DA5"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6,6-dimethyl-9-(4-methylphenyl)-5,6,7,9-tetrahydro-[1,2,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(4i)</w:t>
      </w:r>
    </w:p>
    <w:p w14:paraId="708FDDBF" w14:textId="45BC267A"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 xml:space="preserve">258-260 </w:t>
      </w:r>
      <w:r w:rsidRPr="00FA14B4">
        <w:rPr>
          <w:rFonts w:ascii="Times New Roman" w:hAnsi="Times New Roman" w:cs="Times New Roman"/>
          <w:sz w:val="20"/>
          <w:szCs w:val="20"/>
        </w:rPr>
        <w:t>°C (lit. 260-263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{"citationID":"aljLdYtP","properties":{"unsorted":false,"formattedCitation":"\\super 1,3\\nosupersub{}","plainCitation":"1,3","noteIndex":0},"citationItems":[{"id":54,"uris":["http://zotero.org/users/local/hWii5gxe/items/DBNP8EU5"],"itemData":{"id":54,"type":"article-journal","container-title":"Indian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id":71,"uris":["http://zotero.org/users/local/hWii5gxe/items/IZ3ST85M"],"itemData":{"id":71,"type":"article-journal","container-title":"Synthetic Communications","DOI":"10.1080/00397910903009489","ISSN":"0039-7911, 1532-2432","issue":"5","journalAbbreviation":"Synthetic Communications","language":"en","page":"677-685","source":"DOI.org (Crossref)","title":"Sulfamic Acid–Catalyzed, Three-Component, One-Pot Synthesis of [1,2,4]Triazolo/Benzimidazolo Quinazolinone Derivatives","volume":"40","author":[{"family":"Heravi","given":"Majid M."},{"family":"Derikvand","given":"Fatemeh"},{"family":"Ranjbar","given":"Leila"}],"issued":{"date-parts":[["2010",2,12]]}}}],"schema":"https://github.com/citation-style-language/schema/raw/master/csl-citation.json"}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1,3</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3251 (N–H stretch), 3089 (aromatic C–H stretch), 2966 (aliphatic C–H stretch), 1647 (C=O stretch), 1577, 1546 (aromatic C=C stretch), 1411 (C–N stretch), 887, 848 </w:t>
      </w:r>
      <w:r w:rsidRPr="00FA14B4">
        <w:rPr>
          <w:rFonts w:ascii="Times New Roman" w:hAnsi="Times New Roman" w:cs="Times New Roman"/>
          <w:sz w:val="20"/>
          <w:szCs w:val="20"/>
        </w:rPr>
        <w:lastRenderedPageBreak/>
        <w:t>(C–H out-of-plane bending), 729 (aromatic C–H bending); ¹H NMR (400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 xml:space="preserve">₆): δ 11.08 (1H, s, N–H proton of triazole ring), 7.67 (1H, s, triazole C3–H proton), 7.07 (4H, s, aromatic C–H protons), 6.16 (1H, s, C9–H methine proton), 3.34 (2H, s, C5–CH₂ methylene proton), 2.23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2.24 (3H,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2.09 (1H, d, </w:t>
      </w:r>
      <w:r w:rsidRPr="00FA14B4">
        <w:rPr>
          <w:rFonts w:ascii="Times New Roman" w:hAnsi="Times New Roman" w:cs="Times New Roman"/>
          <w:i/>
          <w:iCs/>
          <w:sz w:val="20"/>
          <w:szCs w:val="20"/>
        </w:rPr>
        <w:t>J</w:t>
      </w:r>
      <w:r w:rsidRPr="00FA14B4">
        <w:rPr>
          <w:rFonts w:ascii="Times New Roman" w:hAnsi="Times New Roman" w:cs="Times New Roman"/>
          <w:sz w:val="20"/>
          <w:szCs w:val="20"/>
        </w:rPr>
        <w:t xml:space="preserve"> = 16.2 Hz, C7–CH₂ methylene proton), 1.05 (3H, s, CH₃ proton), 0.96 (3H, s, CH₃ proton); ¹³C NMR (100 MHz, DMSO-</w:t>
      </w:r>
      <w:r w:rsidRPr="00FA14B4">
        <w:rPr>
          <w:rFonts w:ascii="Times New Roman" w:hAnsi="Times New Roman" w:cs="Times New Roman"/>
          <w:i/>
          <w:iCs/>
          <w:sz w:val="20"/>
          <w:szCs w:val="20"/>
        </w:rPr>
        <w:t>d</w:t>
      </w:r>
      <w:r w:rsidRPr="00FA14B4">
        <w:rPr>
          <w:rFonts w:ascii="Times New Roman" w:hAnsi="Times New Roman" w:cs="Times New Roman"/>
          <w:sz w:val="20"/>
          <w:szCs w:val="20"/>
        </w:rPr>
        <w:t xml:space="preserve">₆): δ 193.4, 150.7, </w:t>
      </w:r>
      <w:r w:rsidRPr="0038152B">
        <w:rPr>
          <w:rFonts w:ascii="Times New Roman" w:hAnsi="Times New Roman" w:cs="Times New Roman"/>
          <w:sz w:val="20"/>
          <w:szCs w:val="20"/>
        </w:rPr>
        <w:t>150.5, 147.4, 139.6, 134.3, 134.2, 127.5,</w:t>
      </w:r>
      <w:r w:rsidRPr="00FA14B4">
        <w:rPr>
          <w:rFonts w:ascii="Times New Roman" w:hAnsi="Times New Roman" w:cs="Times New Roman"/>
          <w:sz w:val="20"/>
          <w:szCs w:val="20"/>
        </w:rPr>
        <w:t xml:space="preserve"> 127.3, 106.2, 58.1, 50.3, 32.7, 29.0, 27.3, 21.1; HRMS (</w:t>
      </w:r>
      <w:r w:rsidRPr="00FA14B4">
        <w:rPr>
          <w:rFonts w:ascii="Times New Roman" w:hAnsi="Times New Roman" w:cs="Times New Roman"/>
          <w:i/>
          <w:iCs/>
          <w:sz w:val="20"/>
          <w:szCs w:val="20"/>
        </w:rPr>
        <w:t>m/z</w:t>
      </w:r>
      <w:r w:rsidRPr="00FA14B4">
        <w:rPr>
          <w:rFonts w:ascii="Times New Roman" w:hAnsi="Times New Roman" w:cs="Times New Roman"/>
          <w:sz w:val="20"/>
          <w:szCs w:val="20"/>
        </w:rPr>
        <w:t xml:space="preserve">):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C₁₇H₂₁N₄O [M+H]⁺: 309.1715, Found: 309.1653.</w:t>
      </w:r>
    </w:p>
    <w:p w14:paraId="5A3ADD80"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9-(2,4-dimethylphenyl)-6,6-dimethyl-5,6,7,9-tetrahydro-[1,2,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 xml:space="preserve">-8(4H)-one(4j) </w:t>
      </w:r>
    </w:p>
    <w:p w14:paraId="1F504DBF" w14:textId="77777777" w:rsidR="00E929F3" w:rsidRPr="00FA14B4" w:rsidRDefault="00E929F3" w:rsidP="00E929F3">
      <w:pPr>
        <w:spacing w:after="0" w:line="360" w:lineRule="auto"/>
        <w:jc w:val="both"/>
        <w:rPr>
          <w:rFonts w:ascii="Times New Roman" w:hAnsi="Times New Roman" w:cs="Times New Roman"/>
          <w:sz w:val="20"/>
          <w:szCs w:val="20"/>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 xml:space="preserve">273-275 </w:t>
      </w:r>
      <w:r w:rsidRPr="00FA14B4">
        <w:rPr>
          <w:rFonts w:ascii="Times New Roman" w:hAnsi="Times New Roman" w:cs="Times New Roman"/>
          <w:sz w:val="20"/>
          <w:szCs w:val="20"/>
        </w:rPr>
        <w:t xml:space="preserve">°C;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3252 (N–H stretch), 3090 (aromatic C–H stretch), 2916 (aliphatic C–H stretch), 1647 (C=O stretch), 1578, 1551 (aromatic C=C stretch), 1412 (C–N stretch), 868, 818 (C–H out-of-plane bending); ¹H NMR (400 MHz, DMSO-d₆): δ 11.06 (1H, s, N–H proton of quinazolinone), 7.63 (1H, s, triazole C3–H proton), 6.94 (1H, s, aromatic C–H proton), 6.87 (2H, m, aromatic C–H proton), 6.40 (1H, s, C9–H methine proton), 3.36 (2H, s, C5–CH₂ methylene proton), 2.52 (3H,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2.23 (3H,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2.19 (1H, d, J = 16.4 Hz, C7–CH₂ methylene proton), 2.05 (1H, d, J = 16.4 Hz, C7–CH₂ methylene proton), 1.06 (3H, s, CH₃ proton), 1.00 (3H, s, CH₃ proton); </w:t>
      </w:r>
      <w:r w:rsidRPr="00FA14B4">
        <w:rPr>
          <w:rFonts w:ascii="Times New Roman" w:hAnsi="Times New Roman" w:cs="Times New Roman"/>
          <w:b/>
          <w:bCs/>
          <w:sz w:val="20"/>
          <w:szCs w:val="20"/>
        </w:rPr>
        <w:t>¹³C NMR</w:t>
      </w:r>
      <w:r w:rsidRPr="00FA14B4">
        <w:rPr>
          <w:rFonts w:ascii="Times New Roman" w:hAnsi="Times New Roman" w:cs="Times New Roman"/>
          <w:sz w:val="20"/>
          <w:szCs w:val="20"/>
        </w:rPr>
        <w:t xml:space="preserve"> (125 MHz, DMSO-d₆): δ 193.5, 150.8, 150.3, 147.0, 138.0, 137.1, 135.8, 131.1, 127.2, 127.1, 106.7, 54.4, 50.2, 40.1, 32.7, 29.0, 27.3, 20.9, 19.3;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C₁₉H₂₂N₄O [M+H]⁺: 323.1872, Found: 323.1816.</w:t>
      </w:r>
    </w:p>
    <w:p w14:paraId="66C34E7C" w14:textId="77777777" w:rsidR="00E929F3" w:rsidRPr="00FA14B4" w:rsidRDefault="00E929F3" w:rsidP="00E929F3">
      <w:pPr>
        <w:spacing w:after="0" w:line="360" w:lineRule="auto"/>
        <w:jc w:val="both"/>
        <w:rPr>
          <w:rFonts w:ascii="Times New Roman" w:hAnsi="Times New Roman" w:cs="Times New Roman"/>
          <w:b/>
          <w:bCs/>
          <w:i/>
          <w:iCs/>
          <w:sz w:val="20"/>
          <w:szCs w:val="20"/>
          <w:lang w:val="en-GB"/>
        </w:rPr>
      </w:pPr>
      <w:r w:rsidRPr="00FA14B4">
        <w:rPr>
          <w:rFonts w:ascii="Times New Roman" w:hAnsi="Times New Roman" w:cs="Times New Roman"/>
          <w:b/>
          <w:bCs/>
          <w:i/>
          <w:iCs/>
          <w:sz w:val="20"/>
          <w:szCs w:val="20"/>
          <w:lang w:val="en-GB"/>
        </w:rPr>
        <w:t>9-(3,5-dimethylphenyl)-6,6-dimethyl-5,6,7,9-tetrahydro-[1,2,</w:t>
      </w:r>
      <w:proofErr w:type="gramStart"/>
      <w:r w:rsidRPr="00FA14B4">
        <w:rPr>
          <w:rFonts w:ascii="Times New Roman" w:hAnsi="Times New Roman" w:cs="Times New Roman"/>
          <w:b/>
          <w:bCs/>
          <w:i/>
          <w:iCs/>
          <w:sz w:val="20"/>
          <w:szCs w:val="20"/>
          <w:lang w:val="en-GB"/>
        </w:rPr>
        <w:t>4]triazolo</w:t>
      </w:r>
      <w:proofErr w:type="gramEnd"/>
      <w:r w:rsidRPr="00FA14B4">
        <w:rPr>
          <w:rFonts w:ascii="Times New Roman" w:hAnsi="Times New Roman" w:cs="Times New Roman"/>
          <w:b/>
          <w:bCs/>
          <w:i/>
          <w:iCs/>
          <w:sz w:val="20"/>
          <w:szCs w:val="20"/>
          <w:lang w:val="en-GB"/>
        </w:rPr>
        <w:t>[5,1-</w:t>
      </w:r>
      <w:proofErr w:type="gramStart"/>
      <w:r w:rsidRPr="00FA14B4">
        <w:rPr>
          <w:rFonts w:ascii="Times New Roman" w:hAnsi="Times New Roman" w:cs="Times New Roman"/>
          <w:b/>
          <w:bCs/>
          <w:i/>
          <w:iCs/>
          <w:sz w:val="20"/>
          <w:szCs w:val="20"/>
          <w:lang w:val="en-GB"/>
        </w:rPr>
        <w:t>b]quinazolin</w:t>
      </w:r>
      <w:proofErr w:type="gramEnd"/>
      <w:r w:rsidRPr="00FA14B4">
        <w:rPr>
          <w:rFonts w:ascii="Times New Roman" w:hAnsi="Times New Roman" w:cs="Times New Roman"/>
          <w:b/>
          <w:bCs/>
          <w:i/>
          <w:iCs/>
          <w:sz w:val="20"/>
          <w:szCs w:val="20"/>
          <w:lang w:val="en-GB"/>
        </w:rPr>
        <w:t xml:space="preserve">-8(4H)-one (4k) </w:t>
      </w:r>
    </w:p>
    <w:p w14:paraId="6DA6CA6E" w14:textId="77777777" w:rsidR="00E929F3" w:rsidRPr="00FA14B4" w:rsidRDefault="00E929F3" w:rsidP="00E929F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Off-w</w:t>
      </w:r>
      <w:r w:rsidRPr="00FA14B4">
        <w:rPr>
          <w:rFonts w:ascii="Times New Roman" w:hAnsi="Times New Roman" w:cs="Times New Roman"/>
          <w:sz w:val="20"/>
          <w:szCs w:val="20"/>
        </w:rPr>
        <w:t xml:space="preserve">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w:t>
      </w:r>
      <w:r>
        <w:rPr>
          <w:rFonts w:ascii="Times New Roman" w:hAnsi="Times New Roman" w:cs="Times New Roman"/>
          <w:sz w:val="20"/>
          <w:szCs w:val="20"/>
        </w:rPr>
        <w:t xml:space="preserve"> 282-284</w:t>
      </w:r>
      <w:r w:rsidRPr="00FA14B4">
        <w:rPr>
          <w:rFonts w:ascii="Times New Roman" w:hAnsi="Times New Roman" w:cs="Times New Roman"/>
          <w:sz w:val="20"/>
          <w:szCs w:val="20"/>
        </w:rPr>
        <w:t xml:space="preserve"> °C;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3210 (N–H stretch), 3013 (aromatic C–H stretch), 2920, 2870 (aliphatic C–H stretch), 1632 (C=O stretch), 1566, 1535 (aromatic C=C stretch), 1404 (C–N stretch), 895, 860 (C–H out-of-plane bending); ¹H NMR (400 MHz, DMSO-d₆): δ 11.07 (1H, s, N–H proton), 7.67 (1H, s, triazole C3–H proton), 6.85 (1H, s, aromatic C–H proton), 6.80 (2H, s, aromatic C–H proton), 6.12 (1H, s, C9–H methine proton), 3.37 (2H, s, C5–CH₂ methylene proton), 2.55 (1H, d, J = 16.4 Hz, C7–CH₂ methylene proton), 2.20 (1H, d, J = 16.4 Hz, C7–CH₂ methylene proton), 2.11 (6H,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1.05 (3H, s, CH₃ proton), 1.00 (3H, s, CH₃ proton); ¹³C NMR (125 MHz, DMSO-d₆): δ 193.4, 150.8, 150.4, 147.1, 142.0, 137.6, 129.6, 125.2, 106.1, 58.3, 50.3, 40.1, 32.7, 29.0, 27.2, 21.3;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C₁₉H₂₂N₄O [M+H]⁺: 323.1872, Found: 323.1807.</w:t>
      </w:r>
    </w:p>
    <w:p w14:paraId="32B0C091"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9-(2,6-dimethylphenyl)-6,6-dimethyl-5,6,7,9-tetrahydro-[1,2,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 xml:space="preserve">-8(4H)-one(4l) </w:t>
      </w:r>
    </w:p>
    <w:p w14:paraId="41D85603" w14:textId="77777777" w:rsidR="00E929F3" w:rsidRPr="00FA14B4" w:rsidRDefault="00E929F3" w:rsidP="00E929F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Off-white</w:t>
      </w:r>
      <w:r w:rsidRPr="00FA14B4">
        <w:rPr>
          <w:rFonts w:ascii="Times New Roman" w:hAnsi="Times New Roman" w:cs="Times New Roman"/>
          <w:sz w:val="20"/>
          <w:szCs w:val="20"/>
        </w:rPr>
        <w:t xml:space="preserv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sidRPr="00C1280A">
        <w:rPr>
          <w:rFonts w:ascii="Times New Roman" w:hAnsi="Times New Roman" w:cs="Times New Roman"/>
          <w:sz w:val="20"/>
          <w:szCs w:val="20"/>
        </w:rPr>
        <w:t>266-268 °</w:t>
      </w:r>
      <w:r w:rsidRPr="00FA14B4">
        <w:rPr>
          <w:rFonts w:ascii="Times New Roman" w:hAnsi="Times New Roman" w:cs="Times New Roman"/>
          <w:sz w:val="20"/>
          <w:szCs w:val="20"/>
        </w:rPr>
        <w:t xml:space="preserve">C;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3132 (N–H stretch), 2959, 2874 (aliphatic C–H stretch), 1643 (C=O stretch), 1578, 1551 (aromatic C=C stretch), 1416 (C–N stretch), 883, 845 (C–H out-of-plane bending); ¹H NMR (400 MHz, DMSO-d₆): δ 11.13 (1H, s, N–H proton), 7.66 (1H, s, triazole C3–H proton), 7.01 (2H, d, J = 6.4 Hz, aromatic C–H proton), 6.85 (1H, m, aromatic C–H proton), 6.69 (1H, s, C9–H methine proton), 3.38 (2H, s, C5–CH₂ methylene proton), 2.67 (1H, d, J = 16.4 Hz, C7–CH₂ methylene proton), 2.49 (1H, d, J = 16.4 Hz, C7–CH₂ methylene proton), 2.13 (3H,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1.82 (3H, s, </w:t>
      </w:r>
      <w:proofErr w:type="spellStart"/>
      <w:r w:rsidRPr="00FA14B4">
        <w:rPr>
          <w:rFonts w:ascii="Times New Roman" w:hAnsi="Times New Roman" w:cs="Times New Roman"/>
          <w:sz w:val="20"/>
          <w:szCs w:val="20"/>
        </w:rPr>
        <w:t>Ar</w:t>
      </w:r>
      <w:proofErr w:type="spellEnd"/>
      <w:r w:rsidRPr="00FA14B4">
        <w:rPr>
          <w:rFonts w:ascii="Times New Roman" w:hAnsi="Times New Roman" w:cs="Times New Roman"/>
          <w:sz w:val="20"/>
          <w:szCs w:val="20"/>
        </w:rPr>
        <w:t xml:space="preserve">–CH₃ proton), 1.04 (3H, s, CH₃ proton), 1.01 (3H, s, CH₃ proton); ¹³C NMR (125 MHz, DMSO-d₆): δ 193.7, 150.9, 150.2, 147.5, 138.4, 136.8, 136.0, 130.3, 128.5, 127.6, 105.2, 54.7, 50.5, 40.1, 32.4, 28.3, 28.0, 21.2, 18.1;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C₁₉H₂₂N₄O [M+H]⁺: 323.1872, Found: 323.1807.</w:t>
      </w:r>
    </w:p>
    <w:p w14:paraId="23689B0A"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lang w:val="en-GB"/>
        </w:rPr>
        <w:t>9-(4-methoxyphenyl)-6,6-dimethyl-5,6,7,9-tetrahydro-[1,2,</w:t>
      </w:r>
      <w:proofErr w:type="gramStart"/>
      <w:r w:rsidRPr="00FA14B4">
        <w:rPr>
          <w:rFonts w:ascii="Times New Roman" w:hAnsi="Times New Roman" w:cs="Times New Roman"/>
          <w:b/>
          <w:bCs/>
          <w:i/>
          <w:iCs/>
          <w:sz w:val="20"/>
          <w:szCs w:val="20"/>
          <w:lang w:val="en-GB"/>
        </w:rPr>
        <w:t>4]triazolo</w:t>
      </w:r>
      <w:proofErr w:type="gramEnd"/>
      <w:r w:rsidRPr="00FA14B4">
        <w:rPr>
          <w:rFonts w:ascii="Times New Roman" w:hAnsi="Times New Roman" w:cs="Times New Roman"/>
          <w:b/>
          <w:bCs/>
          <w:i/>
          <w:iCs/>
          <w:sz w:val="20"/>
          <w:szCs w:val="20"/>
          <w:lang w:val="en-GB"/>
        </w:rPr>
        <w:t>[5,1-</w:t>
      </w:r>
      <w:proofErr w:type="gramStart"/>
      <w:r w:rsidRPr="00FA14B4">
        <w:rPr>
          <w:rFonts w:ascii="Times New Roman" w:hAnsi="Times New Roman" w:cs="Times New Roman"/>
          <w:b/>
          <w:bCs/>
          <w:i/>
          <w:iCs/>
          <w:sz w:val="20"/>
          <w:szCs w:val="20"/>
          <w:lang w:val="en-GB"/>
        </w:rPr>
        <w:t>b]quinazolin</w:t>
      </w:r>
      <w:proofErr w:type="gramEnd"/>
      <w:r w:rsidRPr="00FA14B4">
        <w:rPr>
          <w:rFonts w:ascii="Times New Roman" w:hAnsi="Times New Roman" w:cs="Times New Roman"/>
          <w:b/>
          <w:bCs/>
          <w:i/>
          <w:iCs/>
          <w:sz w:val="20"/>
          <w:szCs w:val="20"/>
          <w:lang w:val="en-GB"/>
        </w:rPr>
        <w:t>-8(4H)-one</w:t>
      </w:r>
      <w:r w:rsidRPr="00FA14B4">
        <w:rPr>
          <w:rFonts w:ascii="Times New Roman" w:hAnsi="Times New Roman" w:cs="Times New Roman"/>
          <w:b/>
          <w:bCs/>
          <w:i/>
          <w:iCs/>
          <w:sz w:val="20"/>
          <w:szCs w:val="20"/>
        </w:rPr>
        <w:t xml:space="preserve"> (4m)</w:t>
      </w:r>
    </w:p>
    <w:p w14:paraId="7F10A253" w14:textId="18E895D5" w:rsidR="00E929F3" w:rsidRPr="00FA14B4" w:rsidRDefault="00E929F3" w:rsidP="00E929F3">
      <w:pPr>
        <w:spacing w:after="0" w:line="360" w:lineRule="auto"/>
        <w:jc w:val="both"/>
        <w:rPr>
          <w:rFonts w:ascii="Times New Roman" w:hAnsi="Times New Roman" w:cs="Times New Roman"/>
          <w:sz w:val="20"/>
          <w:szCs w:val="20"/>
          <w:lang w:val="en-GB"/>
        </w:rPr>
      </w:pPr>
      <w:r>
        <w:rPr>
          <w:rFonts w:ascii="Times New Roman" w:hAnsi="Times New Roman" w:cs="Times New Roman"/>
          <w:sz w:val="20"/>
          <w:szCs w:val="20"/>
        </w:rPr>
        <w:t>Pale yellow</w:t>
      </w:r>
      <w:r w:rsidRPr="00FA14B4">
        <w:rPr>
          <w:rFonts w:ascii="Times New Roman" w:hAnsi="Times New Roman" w:cs="Times New Roman"/>
          <w:sz w:val="20"/>
          <w:szCs w:val="20"/>
        </w:rPr>
        <w:t xml:space="preserv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xml:space="preserve">: </w:t>
      </w:r>
      <w:r>
        <w:rPr>
          <w:rFonts w:ascii="Times New Roman" w:hAnsi="Times New Roman" w:cs="Times New Roman"/>
          <w:sz w:val="20"/>
          <w:szCs w:val="20"/>
        </w:rPr>
        <w:t xml:space="preserve">&gt; 300 </w:t>
      </w:r>
      <w:r w:rsidRPr="00FA14B4">
        <w:rPr>
          <w:rFonts w:ascii="Times New Roman" w:hAnsi="Times New Roman" w:cs="Times New Roman"/>
          <w:sz w:val="20"/>
          <w:szCs w:val="20"/>
        </w:rPr>
        <w:t>°C (lit. 299-301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{"citationID":"zXBpIhPu","properties":{"unsorted":false,"formattedCitation":"\\super 1\\nosupersub{}","plainCitation":"1","noteIndex":0},"citationItems":[{"id":54,"uris":["http://zotero.org/users/local/hWii5gxe/items/DBNP8EU5"],"itemData":{"id":54,"type":"article-journal","container-title":"Indian Journal of Chemistry","DOI":"10.56042/ijc.v62i8.4776","ISSN":"00195103, 25831321","issue":"8","journalAbbreviation":"IJC","source":"DOI.org (Crossref)","title":"Convergent and efficient synthesis of 1,2,4-triazolo[5,1-b]quinazolin-8-ones using copper incorporated hydroxyapatite encapsulated Kit-6 as a recoverable nanocatalyst","URL":"https://or.niscpr.res.in/index.php/IJC/article/view/4776","volume":"62","accessed":{"date-parts":[["2026",6,9]]},"issued":{"date-parts":[["2023",8,17]]}}}],"schema":"https://github.com/citation-style-language/schema/raw/master/csl-citation.json"}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1</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3410 (N–H stretch), 3090 (aromatic C–H stretch), 2963, 2839 (aliphatic C–H stretch), 1647 (C=O stretch), 1574, 1551 (aromatic C=C stretch), 1412 (C–N stretch), 1246 (C–O stretch), 891, 849 (C–H out-of-plane bending); ¹H NMR (400 MHz, DMSO-d₆): δ 11.07 (1H, s, N–H proton), 7.67 (1H, s, triazole C3–H proton), 7.11 (2H, d, J = 8.4 Hz, aromatic C–H proton), 6.83 (2H, d, J = 8.4 Hz, aromatic C–H proton), 6.15 (1H, s, C9–H methine proton), 3.70 (3H, s, OCH₃ proton), 3.34 (2H, s, C5–CH₂ methylene proton), 2.20 (1H, d, J = 16.4 Hz, C7–CH₂ methylene proton), 2.07 (1H, d, J = 16.4 Hz, C7–CH₂ methylene proton), 1.03 (3H, s, CH₃ proton), 0.98 (3H, s, </w:t>
      </w:r>
      <w:r w:rsidRPr="00FA14B4">
        <w:rPr>
          <w:rFonts w:ascii="Times New Roman" w:hAnsi="Times New Roman" w:cs="Times New Roman"/>
          <w:sz w:val="20"/>
          <w:szCs w:val="20"/>
        </w:rPr>
        <w:lastRenderedPageBreak/>
        <w:t xml:space="preserve">CH₃ proton); ¹³C NMR (100 MHz, DMSO-d₆): δ 193.5, 159.2, 150.7, 150.4, 147.3, 134.3, 128.6, 114.1, 106.3, 57.8, 55.5, 50.3, 32.6, 29.0, 27.3;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C₁₈H₂₀N₄O₂ [M+H]⁺: 325.1664, Found: 325.1587.</w:t>
      </w:r>
    </w:p>
    <w:p w14:paraId="3C30463C" w14:textId="77777777" w:rsidR="00E929F3" w:rsidRPr="00FA14B4" w:rsidRDefault="00E929F3" w:rsidP="00E929F3">
      <w:pPr>
        <w:spacing w:after="0" w:line="360" w:lineRule="auto"/>
        <w:rPr>
          <w:rFonts w:ascii="Times New Roman" w:hAnsi="Times New Roman" w:cs="Times New Roman"/>
          <w:b/>
          <w:bCs/>
          <w:i/>
          <w:iCs/>
          <w:sz w:val="20"/>
          <w:szCs w:val="20"/>
        </w:rPr>
      </w:pPr>
      <w:r w:rsidRPr="00FA14B4">
        <w:rPr>
          <w:rFonts w:ascii="Times New Roman" w:hAnsi="Times New Roman" w:cs="Times New Roman"/>
          <w:b/>
          <w:bCs/>
          <w:i/>
          <w:iCs/>
          <w:sz w:val="20"/>
          <w:szCs w:val="20"/>
        </w:rPr>
        <w:t>6,6-dimethyl-9-(3,4,5-trimethoxyphenyl)-5,6,7,9-tetrahydro-[1,2,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(4n)</w:t>
      </w:r>
    </w:p>
    <w:p w14:paraId="23033DD8" w14:textId="77777777" w:rsidR="00E929F3" w:rsidRPr="00FA14B4" w:rsidRDefault="00E929F3" w:rsidP="00E929F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Pale yellow</w:t>
      </w:r>
      <w:r w:rsidRPr="00FA14B4">
        <w:rPr>
          <w:rFonts w:ascii="Times New Roman" w:hAnsi="Times New Roman" w:cs="Times New Roman"/>
          <w:sz w:val="20"/>
          <w:szCs w:val="20"/>
        </w:rPr>
        <w:t xml:space="preserv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w:t>
      </w:r>
      <w:r>
        <w:rPr>
          <w:rFonts w:ascii="Times New Roman" w:hAnsi="Times New Roman" w:cs="Times New Roman"/>
          <w:sz w:val="20"/>
          <w:szCs w:val="20"/>
        </w:rPr>
        <w:t xml:space="preserve"> </w:t>
      </w:r>
      <w:r w:rsidRPr="00060A37">
        <w:rPr>
          <w:rFonts w:ascii="Times New Roman" w:hAnsi="Times New Roman" w:cs="Times New Roman"/>
          <w:sz w:val="20"/>
          <w:szCs w:val="20"/>
        </w:rPr>
        <w:t xml:space="preserve">272-274 </w:t>
      </w:r>
      <w:r w:rsidRPr="00FA14B4">
        <w:rPr>
          <w:rFonts w:ascii="Times New Roman" w:hAnsi="Times New Roman" w:cs="Times New Roman"/>
          <w:sz w:val="20"/>
          <w:szCs w:val="20"/>
        </w:rPr>
        <w:t xml:space="preserve">°C ;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2932, 2832 (aliphatic C–H stretch), 1647 (C=O stretch), 1582, 1504 (aromatic C=C stretch), 1234, 1119 (C–O stretch), 895, 856 (C–H out-of-plane bending); ¹H NMR (400 MHz, DMSO-d₆): δ 11.11 (1H, s, N–H proton), 7.70 (1H, s, triazole C3–H proton), 6.50 (2H, s, aromatic C–H proton), 6.16 (1H, s, C9–H methine proton), 3.70 (6H, s, OCH₃ proton), 3.62 (3H, s, OCH₃ proton), 3.36 (2H, s, C5–CH₂ methylene proton), 2.26 (1H, d, J = 16.4 Hz, C7–CH₂ methylene proton), 2.13 (1H, d, J = 16.4 Hz, C7–CH₂ methylene proton), 1.07 (3H, s, CH₃ proton), 1.04 (3H, s, CH₃ proton); ¹³C NMR (125 MHz, DMSO-d₆): δ 193.5, 153.1, 151.1, 150.4, 147.0, 137.6, 137.5, 105.7, 104.9, 60.3, 58.4, 56.2, 50.2, 40.1, 32.5, 29.2, 27.0;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C₂₀H₂₄N₄O₄ [M+H]⁺: 385.1875, Found: 385.1803.</w:t>
      </w:r>
    </w:p>
    <w:p w14:paraId="4E685D56" w14:textId="77777777" w:rsidR="00E929F3" w:rsidRPr="00FA14B4" w:rsidRDefault="00E929F3" w:rsidP="00E929F3">
      <w:pPr>
        <w:spacing w:after="0" w:line="360" w:lineRule="auto"/>
        <w:jc w:val="both"/>
        <w:rPr>
          <w:rFonts w:ascii="Times New Roman" w:hAnsi="Times New Roman" w:cs="Times New Roman"/>
          <w:b/>
          <w:bCs/>
          <w:i/>
          <w:iCs/>
          <w:sz w:val="20"/>
          <w:szCs w:val="20"/>
        </w:rPr>
      </w:pPr>
      <w:r w:rsidRPr="00FA14B4">
        <w:rPr>
          <w:rFonts w:ascii="Times New Roman" w:hAnsi="Times New Roman" w:cs="Times New Roman"/>
          <w:b/>
          <w:bCs/>
          <w:i/>
          <w:iCs/>
          <w:sz w:val="20"/>
          <w:szCs w:val="20"/>
        </w:rPr>
        <w:t>6,6-dimethyl-9-(naphthalen-1-yl)-5,6,7,9-tetrahydro-[1,2,</w:t>
      </w:r>
      <w:proofErr w:type="gramStart"/>
      <w:r w:rsidRPr="00FA14B4">
        <w:rPr>
          <w:rFonts w:ascii="Times New Roman" w:hAnsi="Times New Roman" w:cs="Times New Roman"/>
          <w:b/>
          <w:bCs/>
          <w:i/>
          <w:iCs/>
          <w:sz w:val="20"/>
          <w:szCs w:val="20"/>
        </w:rPr>
        <w:t>4]triazolo</w:t>
      </w:r>
      <w:proofErr w:type="gramEnd"/>
      <w:r w:rsidRPr="00FA14B4">
        <w:rPr>
          <w:rFonts w:ascii="Times New Roman" w:hAnsi="Times New Roman" w:cs="Times New Roman"/>
          <w:b/>
          <w:bCs/>
          <w:i/>
          <w:iCs/>
          <w:sz w:val="20"/>
          <w:szCs w:val="20"/>
        </w:rPr>
        <w:t>[5,1-</w:t>
      </w:r>
      <w:proofErr w:type="gramStart"/>
      <w:r w:rsidRPr="00FA14B4">
        <w:rPr>
          <w:rFonts w:ascii="Times New Roman" w:hAnsi="Times New Roman" w:cs="Times New Roman"/>
          <w:b/>
          <w:bCs/>
          <w:i/>
          <w:iCs/>
          <w:sz w:val="20"/>
          <w:szCs w:val="20"/>
        </w:rPr>
        <w:t>b]quinazolin</w:t>
      </w:r>
      <w:proofErr w:type="gramEnd"/>
      <w:r w:rsidRPr="00FA14B4">
        <w:rPr>
          <w:rFonts w:ascii="Times New Roman" w:hAnsi="Times New Roman" w:cs="Times New Roman"/>
          <w:b/>
          <w:bCs/>
          <w:i/>
          <w:iCs/>
          <w:sz w:val="20"/>
          <w:szCs w:val="20"/>
        </w:rPr>
        <w:t>-8(4H)-one (4o)</w:t>
      </w:r>
    </w:p>
    <w:p w14:paraId="14D18C3A" w14:textId="67B6C24D" w:rsidR="00E929F3" w:rsidRPr="00FA14B4" w:rsidRDefault="00E929F3" w:rsidP="00E929F3">
      <w:pPr>
        <w:spacing w:after="0" w:line="360" w:lineRule="auto"/>
        <w:jc w:val="both"/>
        <w:rPr>
          <w:rFonts w:ascii="Times New Roman" w:hAnsi="Times New Roman" w:cs="Times New Roman"/>
          <w:sz w:val="20"/>
          <w:szCs w:val="20"/>
          <w:lang w:val="en-GB"/>
        </w:rPr>
      </w:pPr>
      <w:r w:rsidRPr="00FA14B4">
        <w:rPr>
          <w:rFonts w:ascii="Times New Roman" w:hAnsi="Times New Roman" w:cs="Times New Roman"/>
          <w:sz w:val="20"/>
          <w:szCs w:val="20"/>
        </w:rPr>
        <w:t xml:space="preserve">White solid; yield: %; </w:t>
      </w:r>
      <w:proofErr w:type="spellStart"/>
      <w:r w:rsidRPr="00FA14B4">
        <w:rPr>
          <w:rFonts w:ascii="Times New Roman" w:hAnsi="Times New Roman" w:cs="Times New Roman"/>
          <w:sz w:val="20"/>
          <w:szCs w:val="20"/>
        </w:rPr>
        <w:t>mp</w:t>
      </w:r>
      <w:proofErr w:type="spellEnd"/>
      <w:r w:rsidRPr="00FA14B4">
        <w:rPr>
          <w:rFonts w:ascii="Times New Roman" w:hAnsi="Times New Roman" w:cs="Times New Roman"/>
          <w:sz w:val="20"/>
          <w:szCs w:val="20"/>
        </w:rPr>
        <w:t>: °C (lit. 287–290 °C)</w:t>
      </w:r>
      <w:r w:rsidRPr="00FA14B4">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{"citationID":"fTdEf7xo","properties":{"unsorted":false,"formattedCitation":"\\super 3\\nosupersub{}","plainCitation":"3","noteIndex":0},"citationItems":[{"id":71,"uris":["http://zotero.org/users/local/hWii5gxe/items/IZ3ST85M"],"itemData":{"id":71,"type":"article-journal","container-title":"Synthetic Communications","DOI":"10.1080/00397910903009489","ISSN":"0039-7911, 1532-2432","issue":"5","journalAbbreviation":"Synthetic Communications","language":"en","page":"677-685","source":"DOI.org (Crossref)","title":"Sulfamic Acid–Catalyzed, Three-Component, One-Pot Synthesis of [1,2,4]Triazolo/Benzimidazolo Quinazolinone Derivatives","volume":"40","author":[{"family":"Heravi","given":"Majid M."},{"family":"Derikvand","given":"Fatemeh"},{"family":"Ranjbar","given":"Leila"}],"issued":{"date-parts":[["2010",2,12]]}}}],"schema":"https://github.com/citation-style-language/schema/raw/master/csl-citation.json"} </w:instrText>
      </w:r>
      <w:r w:rsidRPr="00FA14B4">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3</w:t>
      </w:r>
      <w:r w:rsidRPr="00FA14B4">
        <w:rPr>
          <w:rFonts w:ascii="Times New Roman" w:hAnsi="Times New Roman" w:cs="Times New Roman"/>
          <w:sz w:val="20"/>
          <w:szCs w:val="20"/>
        </w:rPr>
        <w:fldChar w:fldCharType="end"/>
      </w:r>
      <w:r w:rsidRPr="00FA14B4">
        <w:rPr>
          <w:rFonts w:ascii="Times New Roman" w:hAnsi="Times New Roman" w:cs="Times New Roman"/>
          <w:sz w:val="20"/>
          <w:szCs w:val="20"/>
        </w:rPr>
        <w:t xml:space="preserve">; FT-IR (ATR, </w:t>
      </w:r>
      <w:proofErr w:type="spellStart"/>
      <w:r w:rsidRPr="00FA14B4">
        <w:rPr>
          <w:rFonts w:ascii="Times New Roman" w:hAnsi="Times New Roman" w:cs="Times New Roman"/>
          <w:sz w:val="20"/>
          <w:szCs w:val="20"/>
        </w:rPr>
        <w:t>ν</w:t>
      </w:r>
      <w:r w:rsidRPr="00A47703">
        <w:rPr>
          <w:rFonts w:ascii="Times New Roman" w:hAnsi="Times New Roman" w:cs="Times New Roman"/>
          <w:sz w:val="20"/>
          <w:szCs w:val="20"/>
          <w:vertAlign w:val="subscript"/>
        </w:rPr>
        <w:t>max</w:t>
      </w:r>
      <w:proofErr w:type="spellEnd"/>
      <w:r w:rsidRPr="00FA14B4">
        <w:rPr>
          <w:rFonts w:ascii="Times New Roman" w:hAnsi="Times New Roman" w:cs="Times New Roman"/>
          <w:sz w:val="20"/>
          <w:szCs w:val="20"/>
        </w:rPr>
        <w:t xml:space="preserve">/cm⁻¹): 3075 (aromatic C–H stretch), 2959, 2805 (aliphatic C–H stretch), 1639 (C=O stretch), 1551 (aromatic C=C stretch), 1416 (C–N stretch), 787, 768 (aromatic C–H out-of-plane bending); ¹H NMR (400 MHz, DMSO-d₆): δ 11.21 (1H, s, N–H proton), 8.53 (1H, d, J = 8.4 Hz, aromatic C–H proton), 7.92 (2H, m, aromatic C–H proton), 7.82 (2H, m, aromatic C–H proton), 7.61 (1H, m, aromatic C–H proton), 7.50–7.59 (2H, m, aromatic C–H proton), 7.42 (1H, m, aromatic C–H proton), 7.09 (1H, s, C9–H methine proton), 3.35 (2H, s, C5–CH₂ methylene proton), 2.21 (1H, d, J = 16.0 Hz, C7–CH₂ methylene proton), 2.06 (1H, d, J = 16.0 Hz, C7–CH₂ methylene proton), 1.07 (3H, s, CH₃ proton), 1.03 (3H, s, CH₃ proton); ¹³C NMR (100 MHz, DMSO-d₆): δ 193.6, 151.2, 150.3, 147.0, 138.8, 133.7, 131.2, 128.9, 128.8, 126.7, 126.2, 125.9, 124.3, 106.6, 56.5, 54.1, 50.3, 32.7, 29.0, 27.6; HRMS (m/z): </w:t>
      </w:r>
      <w:proofErr w:type="spellStart"/>
      <w:r w:rsidRPr="00FA14B4">
        <w:rPr>
          <w:rFonts w:ascii="Times New Roman" w:hAnsi="Times New Roman" w:cs="Times New Roman"/>
          <w:sz w:val="20"/>
          <w:szCs w:val="20"/>
        </w:rPr>
        <w:t>Calcd</w:t>
      </w:r>
      <w:proofErr w:type="spellEnd"/>
      <w:r w:rsidRPr="00FA14B4">
        <w:rPr>
          <w:rFonts w:ascii="Times New Roman" w:hAnsi="Times New Roman" w:cs="Times New Roman"/>
          <w:sz w:val="20"/>
          <w:szCs w:val="20"/>
        </w:rPr>
        <w:t xml:space="preserve"> for C₁₇H₁₇N₅O₃ [M+H]⁺: 345.1715, Found: 345.1660.</w:t>
      </w:r>
    </w:p>
    <w:p w14:paraId="1289A128" w14:textId="44F84124" w:rsidR="003724D6" w:rsidRPr="004B720C" w:rsidRDefault="003724D6" w:rsidP="00EF1D2F">
      <w:pPr>
        <w:jc w:val="center"/>
        <w:rPr>
          <w:rFonts w:ascii="Times New Roman" w:hAnsi="Times New Roman" w:cs="Times New Roman"/>
          <w:b/>
          <w:bCs/>
          <w:sz w:val="20"/>
          <w:szCs w:val="20"/>
          <w:lang w:val="en-GB"/>
        </w:rPr>
      </w:pPr>
    </w:p>
    <w:p w14:paraId="525AAB76" w14:textId="20E8574E" w:rsidR="000F1703" w:rsidRPr="004B720C" w:rsidRDefault="000F1703" w:rsidP="000C0F2B">
      <w:pPr>
        <w:pBdr>
          <w:bottom w:val="single" w:sz="4" w:space="1" w:color="4472C4" w:themeColor="accent1"/>
        </w:pBdr>
        <w:tabs>
          <w:tab w:val="left" w:pos="326"/>
        </w:tabs>
        <w:jc w:val="center"/>
        <w:rPr>
          <w:rFonts w:ascii="Times New Roman" w:hAnsi="Times New Roman" w:cs="Times New Roman"/>
          <w:b/>
          <w:bCs/>
          <w:color w:val="7030A0"/>
          <w:sz w:val="20"/>
          <w:szCs w:val="20"/>
          <w:lang w:val="en-GB"/>
        </w:rPr>
      </w:pPr>
      <w:r w:rsidRPr="004B720C">
        <w:rPr>
          <w:rFonts w:ascii="Times New Roman" w:hAnsi="Times New Roman" w:cs="Times New Roman"/>
          <w:b/>
          <w:bCs/>
          <w:color w:val="7030A0"/>
          <w:sz w:val="20"/>
          <w:szCs w:val="20"/>
          <w:lang w:val="en-GB"/>
        </w:rPr>
        <w:t xml:space="preserve">IR, </w:t>
      </w:r>
      <w:r w:rsidRPr="004B720C">
        <w:rPr>
          <w:rFonts w:ascii="Times New Roman" w:hAnsi="Times New Roman" w:cs="Times New Roman"/>
          <w:b/>
          <w:bCs/>
          <w:color w:val="7030A0"/>
          <w:sz w:val="20"/>
          <w:szCs w:val="20"/>
          <w:vertAlign w:val="superscript"/>
          <w:lang w:val="en-GB"/>
        </w:rPr>
        <w:t>1</w:t>
      </w:r>
      <w:r w:rsidRPr="004B720C">
        <w:rPr>
          <w:rFonts w:ascii="Times New Roman" w:hAnsi="Times New Roman" w:cs="Times New Roman"/>
          <w:b/>
          <w:bCs/>
          <w:color w:val="7030A0"/>
          <w:sz w:val="20"/>
          <w:szCs w:val="20"/>
          <w:lang w:val="en-GB"/>
        </w:rPr>
        <w:t xml:space="preserve">H NMR, </w:t>
      </w:r>
      <w:r w:rsidRPr="004B720C">
        <w:rPr>
          <w:rFonts w:ascii="Times New Roman" w:hAnsi="Times New Roman" w:cs="Times New Roman"/>
          <w:b/>
          <w:bCs/>
          <w:color w:val="7030A0"/>
          <w:sz w:val="20"/>
          <w:szCs w:val="20"/>
          <w:vertAlign w:val="superscript"/>
          <w:lang w:val="en-GB"/>
        </w:rPr>
        <w:t>13</w:t>
      </w:r>
      <w:r w:rsidRPr="004B720C">
        <w:rPr>
          <w:rFonts w:ascii="Times New Roman" w:hAnsi="Times New Roman" w:cs="Times New Roman"/>
          <w:b/>
          <w:bCs/>
          <w:color w:val="7030A0"/>
          <w:sz w:val="20"/>
          <w:szCs w:val="20"/>
          <w:lang w:val="en-GB"/>
        </w:rPr>
        <w:t>C NMR and Mass spectra of synthesised triazolo[5,1-</w:t>
      </w:r>
      <w:proofErr w:type="gramStart"/>
      <w:r w:rsidRPr="004B720C">
        <w:rPr>
          <w:rFonts w:ascii="Times New Roman" w:hAnsi="Times New Roman" w:cs="Times New Roman"/>
          <w:b/>
          <w:bCs/>
          <w:color w:val="7030A0"/>
          <w:sz w:val="20"/>
          <w:szCs w:val="20"/>
          <w:lang w:val="en-GB"/>
        </w:rPr>
        <w:t>b]quinazolinone</w:t>
      </w:r>
      <w:proofErr w:type="gramEnd"/>
    </w:p>
    <w:p w14:paraId="3830B1E7" w14:textId="77777777" w:rsidR="000F1703" w:rsidRPr="004B720C" w:rsidRDefault="000F1703" w:rsidP="00EF1D2F">
      <w:pPr>
        <w:jc w:val="center"/>
        <w:rPr>
          <w:rFonts w:ascii="Times New Roman" w:hAnsi="Times New Roman" w:cs="Times New Roman"/>
          <w:b/>
          <w:bCs/>
          <w:sz w:val="20"/>
          <w:szCs w:val="20"/>
          <w:lang w:val="en-GB"/>
        </w:rPr>
      </w:pPr>
    </w:p>
    <w:p w14:paraId="2FF447A9" w14:textId="368FFD3C" w:rsidR="003724D6" w:rsidRPr="004B720C" w:rsidRDefault="003724D6"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3718C989" wp14:editId="6783C114">
            <wp:extent cx="5731510" cy="34290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429000"/>
                    </a:xfrm>
                    <a:prstGeom prst="rect">
                      <a:avLst/>
                    </a:prstGeom>
                    <a:noFill/>
                    <a:ln>
                      <a:noFill/>
                    </a:ln>
                  </pic:spPr>
                </pic:pic>
              </a:graphicData>
            </a:graphic>
          </wp:inline>
        </w:drawing>
      </w:r>
    </w:p>
    <w:p w14:paraId="0C8E631F" w14:textId="7797E270" w:rsidR="003724D6" w:rsidRPr="004B720C" w:rsidRDefault="003724D6" w:rsidP="00EF1D2F">
      <w:pPr>
        <w:tabs>
          <w:tab w:val="left" w:pos="326"/>
        </w:tabs>
        <w:jc w:val="center"/>
        <w:rPr>
          <w:rFonts w:ascii="Times New Roman" w:hAnsi="Times New Roman" w:cs="Times New Roman"/>
          <w:b/>
          <w:bCs/>
          <w:sz w:val="20"/>
          <w:szCs w:val="20"/>
          <w:lang w:val="en-GB"/>
        </w:rPr>
      </w:pPr>
      <w:bookmarkStart w:id="0" w:name="_Hlk230246942"/>
      <w:r w:rsidRPr="004B720C">
        <w:rPr>
          <w:rFonts w:ascii="Times New Roman" w:hAnsi="Times New Roman" w:cs="Times New Roman"/>
          <w:b/>
          <w:bCs/>
          <w:sz w:val="20"/>
          <w:szCs w:val="20"/>
          <w:lang w:val="en-GB"/>
        </w:rPr>
        <w:lastRenderedPageBreak/>
        <w:t>IR spectrum of 6,6-dimethyl-9-phenyl-5,6,7,9-tetrahydro-[1,2,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0C0E65" w:rsidRPr="004B720C">
        <w:rPr>
          <w:rFonts w:ascii="Times New Roman" w:hAnsi="Times New Roman" w:cs="Times New Roman"/>
          <w:b/>
          <w:bCs/>
          <w:sz w:val="20"/>
          <w:szCs w:val="20"/>
          <w:lang w:val="en-GB"/>
        </w:rPr>
        <w:t xml:space="preserve"> (4a)</w:t>
      </w:r>
      <w:bookmarkEnd w:id="0"/>
    </w:p>
    <w:p w14:paraId="11CF5553" w14:textId="5A090BF8" w:rsidR="003724D6" w:rsidRPr="004B720C" w:rsidRDefault="003724D6" w:rsidP="00EF1D2F">
      <w:pPr>
        <w:tabs>
          <w:tab w:val="left" w:pos="326"/>
        </w:tabs>
        <w:jc w:val="center"/>
        <w:rPr>
          <w:rFonts w:ascii="Times New Roman" w:hAnsi="Times New Roman" w:cs="Times New Roman"/>
          <w:b/>
          <w:bCs/>
          <w:sz w:val="20"/>
          <w:szCs w:val="20"/>
          <w:lang w:val="en-GB"/>
        </w:rPr>
      </w:pPr>
    </w:p>
    <w:p w14:paraId="67A660E7" w14:textId="4492FF52" w:rsidR="004167AA" w:rsidRPr="004B720C" w:rsidRDefault="003724D6" w:rsidP="00EF1D2F">
      <w:pPr>
        <w:tabs>
          <w:tab w:val="left" w:pos="326"/>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1A9D42A0" wp14:editId="017056FE">
            <wp:extent cx="5731510" cy="3823126"/>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3126"/>
                    </a:xfrm>
                    <a:prstGeom prst="rect">
                      <a:avLst/>
                    </a:prstGeom>
                    <a:noFill/>
                    <a:ln>
                      <a:noFill/>
                    </a:ln>
                  </pic:spPr>
                </pic:pic>
              </a:graphicData>
            </a:graphic>
          </wp:inline>
        </w:drawing>
      </w:r>
      <w:bookmarkStart w:id="1" w:name="_Hlk230246992"/>
      <w:r w:rsidR="004167AA" w:rsidRPr="004B720C">
        <w:rPr>
          <w:rFonts w:ascii="Times New Roman" w:hAnsi="Times New Roman" w:cs="Times New Roman"/>
          <w:b/>
          <w:bCs/>
          <w:sz w:val="20"/>
          <w:szCs w:val="20"/>
          <w:vertAlign w:val="superscript"/>
          <w:lang w:val="en-GB"/>
        </w:rPr>
        <w:t>1</w:t>
      </w:r>
      <w:r w:rsidR="004167AA" w:rsidRPr="004B720C">
        <w:rPr>
          <w:rFonts w:ascii="Times New Roman" w:hAnsi="Times New Roman" w:cs="Times New Roman"/>
          <w:b/>
          <w:bCs/>
          <w:sz w:val="20"/>
          <w:szCs w:val="20"/>
          <w:lang w:val="en-GB"/>
        </w:rPr>
        <w:t>H NMR spectrum of 6,6-dimethyl-9-phenyl-5,6,7,9-tetrahydro-[1,2,</w:t>
      </w:r>
      <w:proofErr w:type="gramStart"/>
      <w:r w:rsidR="004167AA" w:rsidRPr="004B720C">
        <w:rPr>
          <w:rFonts w:ascii="Times New Roman" w:hAnsi="Times New Roman" w:cs="Times New Roman"/>
          <w:b/>
          <w:bCs/>
          <w:sz w:val="20"/>
          <w:szCs w:val="20"/>
          <w:lang w:val="en-GB"/>
        </w:rPr>
        <w:t>4]triazolo</w:t>
      </w:r>
      <w:proofErr w:type="gramEnd"/>
      <w:r w:rsidR="004167AA" w:rsidRPr="004B720C">
        <w:rPr>
          <w:rFonts w:ascii="Times New Roman" w:hAnsi="Times New Roman" w:cs="Times New Roman"/>
          <w:b/>
          <w:bCs/>
          <w:sz w:val="20"/>
          <w:szCs w:val="20"/>
          <w:lang w:val="en-GB"/>
        </w:rPr>
        <w:t>[5,1-</w:t>
      </w:r>
      <w:proofErr w:type="gramStart"/>
      <w:r w:rsidR="004167AA" w:rsidRPr="004B720C">
        <w:rPr>
          <w:rFonts w:ascii="Times New Roman" w:hAnsi="Times New Roman" w:cs="Times New Roman"/>
          <w:b/>
          <w:bCs/>
          <w:sz w:val="20"/>
          <w:szCs w:val="20"/>
          <w:lang w:val="en-GB"/>
        </w:rPr>
        <w:t>b]quinazolin</w:t>
      </w:r>
      <w:proofErr w:type="gramEnd"/>
      <w:r w:rsidR="004167AA" w:rsidRPr="004B720C">
        <w:rPr>
          <w:rFonts w:ascii="Times New Roman" w:hAnsi="Times New Roman" w:cs="Times New Roman"/>
          <w:b/>
          <w:bCs/>
          <w:sz w:val="20"/>
          <w:szCs w:val="20"/>
          <w:lang w:val="en-GB"/>
        </w:rPr>
        <w:t>-8(4H)-one</w:t>
      </w:r>
      <w:r w:rsidR="000C0E65" w:rsidRPr="004B720C">
        <w:rPr>
          <w:rFonts w:ascii="Times New Roman" w:hAnsi="Times New Roman" w:cs="Times New Roman"/>
          <w:b/>
          <w:bCs/>
          <w:sz w:val="20"/>
          <w:szCs w:val="20"/>
          <w:lang w:val="en-GB"/>
        </w:rPr>
        <w:t xml:space="preserve"> (4a)</w:t>
      </w:r>
    </w:p>
    <w:bookmarkEnd w:id="1"/>
    <w:p w14:paraId="74FF9AD8" w14:textId="42EE5B4D" w:rsidR="003724D6" w:rsidRPr="004B720C" w:rsidRDefault="003724D6" w:rsidP="00EF1D2F">
      <w:pPr>
        <w:tabs>
          <w:tab w:val="left" w:pos="326"/>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115D1BFE" wp14:editId="6DFEFC66">
            <wp:extent cx="5731510" cy="37185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718560"/>
                    </a:xfrm>
                    <a:prstGeom prst="rect">
                      <a:avLst/>
                    </a:prstGeom>
                  </pic:spPr>
                </pic:pic>
              </a:graphicData>
            </a:graphic>
          </wp:inline>
        </w:drawing>
      </w:r>
    </w:p>
    <w:p w14:paraId="70676A07" w14:textId="3AD9E290" w:rsidR="003724D6" w:rsidRPr="004B720C" w:rsidRDefault="004167AA" w:rsidP="00EF1D2F">
      <w:pPr>
        <w:tabs>
          <w:tab w:val="left" w:pos="326"/>
        </w:tabs>
        <w:jc w:val="center"/>
        <w:rPr>
          <w:rFonts w:ascii="Times New Roman" w:hAnsi="Times New Roman" w:cs="Times New Roman"/>
          <w:b/>
          <w:bCs/>
          <w:sz w:val="20"/>
          <w:szCs w:val="20"/>
          <w:lang w:val="en-GB"/>
        </w:rPr>
      </w:pPr>
      <w:bookmarkStart w:id="2" w:name="_Hlk230247078"/>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0C0E65" w:rsidRPr="004B720C">
        <w:rPr>
          <w:rFonts w:ascii="Times New Roman" w:hAnsi="Times New Roman" w:cs="Times New Roman"/>
          <w:b/>
          <w:bCs/>
          <w:sz w:val="20"/>
          <w:szCs w:val="20"/>
          <w:lang w:val="en-GB"/>
        </w:rPr>
        <w:t xml:space="preserve"> (4a)</w:t>
      </w:r>
      <w:bookmarkEnd w:id="2"/>
    </w:p>
    <w:p w14:paraId="3249EC1F" w14:textId="2D824D75" w:rsidR="003724D6" w:rsidRPr="004B720C" w:rsidRDefault="003724D6" w:rsidP="00EF1D2F">
      <w:pPr>
        <w:tabs>
          <w:tab w:val="left" w:pos="326"/>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26C99EE8" wp14:editId="18B883CA">
            <wp:extent cx="5731510" cy="38862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886200"/>
                    </a:xfrm>
                    <a:prstGeom prst="rect">
                      <a:avLst/>
                    </a:prstGeom>
                  </pic:spPr>
                </pic:pic>
              </a:graphicData>
            </a:graphic>
          </wp:inline>
        </w:drawing>
      </w:r>
    </w:p>
    <w:p w14:paraId="1C28FF1F" w14:textId="0133D0A4" w:rsidR="004167AA" w:rsidRPr="004B720C" w:rsidRDefault="004167AA" w:rsidP="00EF1D2F">
      <w:pPr>
        <w:tabs>
          <w:tab w:val="left" w:pos="326"/>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0C0E65" w:rsidRPr="004B720C">
        <w:rPr>
          <w:rFonts w:ascii="Times New Roman" w:hAnsi="Times New Roman" w:cs="Times New Roman"/>
          <w:b/>
          <w:bCs/>
          <w:sz w:val="20"/>
          <w:szCs w:val="20"/>
          <w:lang w:val="en-GB"/>
        </w:rPr>
        <w:t xml:space="preserve"> (4a)</w:t>
      </w:r>
    </w:p>
    <w:p w14:paraId="4F9CC5D8" w14:textId="6473D9E9" w:rsidR="003724D6" w:rsidRPr="004B720C" w:rsidRDefault="003724D6"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553BB571" wp14:editId="2E9ABD3D">
            <wp:extent cx="5731510" cy="369824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6434A10E" w14:textId="20705F07" w:rsidR="003724D6"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IR Spectrum of </w:t>
      </w:r>
      <w:r w:rsidR="004167AA" w:rsidRPr="004B720C">
        <w:rPr>
          <w:rFonts w:ascii="Times New Roman" w:hAnsi="Times New Roman" w:cs="Times New Roman"/>
          <w:b/>
          <w:bCs/>
          <w:sz w:val="20"/>
          <w:szCs w:val="20"/>
          <w:lang w:val="en-GB"/>
        </w:rPr>
        <w:t>9-(4-fluorophenyl)-6,6-dimethyl-5,6,7,9-tetrahydro-[1,2,</w:t>
      </w:r>
      <w:proofErr w:type="gramStart"/>
      <w:r w:rsidR="004167AA" w:rsidRPr="004B720C">
        <w:rPr>
          <w:rFonts w:ascii="Times New Roman" w:hAnsi="Times New Roman" w:cs="Times New Roman"/>
          <w:b/>
          <w:bCs/>
          <w:sz w:val="20"/>
          <w:szCs w:val="20"/>
          <w:lang w:val="en-GB"/>
        </w:rPr>
        <w:t>4]triazolo</w:t>
      </w:r>
      <w:proofErr w:type="gramEnd"/>
      <w:r w:rsidR="004167AA" w:rsidRPr="004B720C">
        <w:rPr>
          <w:rFonts w:ascii="Times New Roman" w:hAnsi="Times New Roman" w:cs="Times New Roman"/>
          <w:b/>
          <w:bCs/>
          <w:sz w:val="20"/>
          <w:szCs w:val="20"/>
          <w:lang w:val="en-GB"/>
        </w:rPr>
        <w:t>[5,1-</w:t>
      </w:r>
      <w:proofErr w:type="gramStart"/>
      <w:r w:rsidR="004167AA" w:rsidRPr="004B720C">
        <w:rPr>
          <w:rFonts w:ascii="Times New Roman" w:hAnsi="Times New Roman" w:cs="Times New Roman"/>
          <w:b/>
          <w:bCs/>
          <w:sz w:val="20"/>
          <w:szCs w:val="20"/>
          <w:lang w:val="en-GB"/>
        </w:rPr>
        <w:t>b]quinazolin</w:t>
      </w:r>
      <w:proofErr w:type="gramEnd"/>
      <w:r w:rsidR="004167AA" w:rsidRPr="004B720C">
        <w:rPr>
          <w:rFonts w:ascii="Times New Roman" w:hAnsi="Times New Roman" w:cs="Times New Roman"/>
          <w:b/>
          <w:bCs/>
          <w:sz w:val="20"/>
          <w:szCs w:val="20"/>
          <w:lang w:val="en-GB"/>
        </w:rPr>
        <w:t>-8(4H)-one</w:t>
      </w:r>
      <w:r w:rsidR="000C0E65" w:rsidRPr="004B720C">
        <w:rPr>
          <w:rFonts w:ascii="Times New Roman" w:hAnsi="Times New Roman" w:cs="Times New Roman"/>
          <w:b/>
          <w:bCs/>
          <w:sz w:val="20"/>
          <w:szCs w:val="20"/>
          <w:lang w:val="en-GB"/>
        </w:rPr>
        <w:t xml:space="preserve"> (4b)</w:t>
      </w:r>
    </w:p>
    <w:p w14:paraId="1E922513" w14:textId="43D8A30A" w:rsidR="003724D6" w:rsidRPr="004B720C" w:rsidRDefault="00BE3AF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65298338" wp14:editId="026DAC13">
            <wp:extent cx="5731088" cy="3609109"/>
            <wp:effectExtent l="0" t="0" r="3175" b="0"/>
            <wp:docPr id="584012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039" cy="3611597"/>
                    </a:xfrm>
                    <a:prstGeom prst="rect">
                      <a:avLst/>
                    </a:prstGeom>
                    <a:noFill/>
                    <a:ln>
                      <a:noFill/>
                    </a:ln>
                  </pic:spPr>
                </pic:pic>
              </a:graphicData>
            </a:graphic>
          </wp:inline>
        </w:drawing>
      </w:r>
    </w:p>
    <w:p w14:paraId="71535A47" w14:textId="221E5423" w:rsidR="003724D6"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1H NMR Spectrum of </w:t>
      </w:r>
      <w:r w:rsidR="004167AA" w:rsidRPr="004B720C">
        <w:rPr>
          <w:rFonts w:ascii="Times New Roman" w:hAnsi="Times New Roman" w:cs="Times New Roman"/>
          <w:b/>
          <w:bCs/>
          <w:sz w:val="20"/>
          <w:szCs w:val="20"/>
          <w:lang w:val="en-GB"/>
        </w:rPr>
        <w:t>9-(4-fluorophenyl)-6,6-dimethyl-5,6,7,9-tetrahydro-[1,2,</w:t>
      </w:r>
      <w:proofErr w:type="gramStart"/>
      <w:r w:rsidR="004167AA" w:rsidRPr="004B720C">
        <w:rPr>
          <w:rFonts w:ascii="Times New Roman" w:hAnsi="Times New Roman" w:cs="Times New Roman"/>
          <w:b/>
          <w:bCs/>
          <w:sz w:val="20"/>
          <w:szCs w:val="20"/>
          <w:lang w:val="en-GB"/>
        </w:rPr>
        <w:t>4]triazolo</w:t>
      </w:r>
      <w:proofErr w:type="gramEnd"/>
      <w:r w:rsidR="004167AA" w:rsidRPr="004B720C">
        <w:rPr>
          <w:rFonts w:ascii="Times New Roman" w:hAnsi="Times New Roman" w:cs="Times New Roman"/>
          <w:b/>
          <w:bCs/>
          <w:sz w:val="20"/>
          <w:szCs w:val="20"/>
          <w:lang w:val="en-GB"/>
        </w:rPr>
        <w:t>[5,1</w:t>
      </w:r>
      <w:proofErr w:type="gramStart"/>
      <w:r w:rsidR="004167AA" w:rsidRPr="004B720C">
        <w:rPr>
          <w:rFonts w:ascii="Times New Roman" w:hAnsi="Times New Roman" w:cs="Times New Roman"/>
          <w:b/>
          <w:bCs/>
          <w:sz w:val="20"/>
          <w:szCs w:val="20"/>
          <w:lang w:val="en-GB"/>
        </w:rPr>
        <w:t>b]quinazolin</w:t>
      </w:r>
      <w:proofErr w:type="gramEnd"/>
      <w:r w:rsidR="004167AA" w:rsidRPr="004B720C">
        <w:rPr>
          <w:rFonts w:ascii="Times New Roman" w:hAnsi="Times New Roman" w:cs="Times New Roman"/>
          <w:b/>
          <w:bCs/>
          <w:sz w:val="20"/>
          <w:szCs w:val="20"/>
          <w:lang w:val="en-GB"/>
        </w:rPr>
        <w:t>-8(4H)-one</w:t>
      </w:r>
    </w:p>
    <w:p w14:paraId="3EC8451D" w14:textId="77777777" w:rsidR="000F1703" w:rsidRPr="004B720C" w:rsidRDefault="00616B3D" w:rsidP="000F1703">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283C2D79" wp14:editId="568F0E94">
            <wp:extent cx="5731510" cy="3611880"/>
            <wp:effectExtent l="0" t="0" r="2540" b="7620"/>
            <wp:docPr id="701392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611880"/>
                    </a:xfrm>
                    <a:prstGeom prst="rect">
                      <a:avLst/>
                    </a:prstGeom>
                    <a:noFill/>
                    <a:ln>
                      <a:noFill/>
                    </a:ln>
                  </pic:spPr>
                </pic:pic>
              </a:graphicData>
            </a:graphic>
          </wp:inline>
        </w:drawing>
      </w:r>
      <w:r w:rsidRPr="004B720C">
        <w:rPr>
          <w:rFonts w:ascii="Times New Roman" w:hAnsi="Times New Roman" w:cs="Times New Roman"/>
          <w:b/>
          <w:bCs/>
          <w:sz w:val="20"/>
          <w:szCs w:val="20"/>
          <w:lang w:val="en-GB"/>
        </w:rPr>
        <w:t xml:space="preserve"> </w:t>
      </w:r>
    </w:p>
    <w:p w14:paraId="33804EA7" w14:textId="5F46EB93" w:rsidR="003724D6" w:rsidRPr="004B720C" w:rsidRDefault="00946656" w:rsidP="000F1703">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13C NMR Spectrum of </w:t>
      </w:r>
      <w:r w:rsidR="004167AA" w:rsidRPr="004B720C">
        <w:rPr>
          <w:rFonts w:ascii="Times New Roman" w:hAnsi="Times New Roman" w:cs="Times New Roman"/>
          <w:b/>
          <w:bCs/>
          <w:sz w:val="20"/>
          <w:szCs w:val="20"/>
          <w:lang w:val="en-GB"/>
        </w:rPr>
        <w:t>9-(4-fluorophenyl)-6,6-dimethyl-5,6,7,9-tetrahydro-[1,2,</w:t>
      </w:r>
      <w:proofErr w:type="gramStart"/>
      <w:r w:rsidR="004167AA" w:rsidRPr="004B720C">
        <w:rPr>
          <w:rFonts w:ascii="Times New Roman" w:hAnsi="Times New Roman" w:cs="Times New Roman"/>
          <w:b/>
          <w:bCs/>
          <w:sz w:val="20"/>
          <w:szCs w:val="20"/>
          <w:lang w:val="en-GB"/>
        </w:rPr>
        <w:t>4]triazolo</w:t>
      </w:r>
      <w:proofErr w:type="gramEnd"/>
      <w:r w:rsidR="004167AA" w:rsidRPr="004B720C">
        <w:rPr>
          <w:rFonts w:ascii="Times New Roman" w:hAnsi="Times New Roman" w:cs="Times New Roman"/>
          <w:b/>
          <w:bCs/>
          <w:sz w:val="20"/>
          <w:szCs w:val="20"/>
          <w:lang w:val="en-GB"/>
        </w:rPr>
        <w:t>[5,1</w:t>
      </w:r>
      <w:proofErr w:type="gramStart"/>
      <w:r w:rsidR="004167AA" w:rsidRPr="004B720C">
        <w:rPr>
          <w:rFonts w:ascii="Times New Roman" w:hAnsi="Times New Roman" w:cs="Times New Roman"/>
          <w:b/>
          <w:bCs/>
          <w:sz w:val="20"/>
          <w:szCs w:val="20"/>
          <w:lang w:val="en-GB"/>
        </w:rPr>
        <w:t>b]quinazolin</w:t>
      </w:r>
      <w:proofErr w:type="gramEnd"/>
      <w:r w:rsidR="004167AA" w:rsidRPr="004B720C">
        <w:rPr>
          <w:rFonts w:ascii="Times New Roman" w:hAnsi="Times New Roman" w:cs="Times New Roman"/>
          <w:b/>
          <w:bCs/>
          <w:sz w:val="20"/>
          <w:szCs w:val="20"/>
          <w:lang w:val="en-GB"/>
        </w:rPr>
        <w:t>-8(4H)-one</w:t>
      </w:r>
    </w:p>
    <w:p w14:paraId="26BF759F" w14:textId="77777777" w:rsidR="00B423BF" w:rsidRPr="004B720C" w:rsidRDefault="00B423BF" w:rsidP="00EF1D2F">
      <w:pPr>
        <w:jc w:val="center"/>
        <w:rPr>
          <w:rFonts w:ascii="Times New Roman" w:hAnsi="Times New Roman" w:cs="Times New Roman"/>
          <w:b/>
          <w:bCs/>
          <w:sz w:val="20"/>
          <w:szCs w:val="20"/>
          <w:lang w:val="en-GB"/>
        </w:rPr>
      </w:pPr>
    </w:p>
    <w:p w14:paraId="1662CF00" w14:textId="2F72CA2D" w:rsidR="00946656"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371D7C02" wp14:editId="2C00C527">
            <wp:extent cx="5731510" cy="3299460"/>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99460"/>
                    </a:xfrm>
                    <a:prstGeom prst="rect">
                      <a:avLst/>
                    </a:prstGeom>
                  </pic:spPr>
                </pic:pic>
              </a:graphicData>
            </a:graphic>
          </wp:inline>
        </w:drawing>
      </w:r>
    </w:p>
    <w:p w14:paraId="43937B44" w14:textId="79B82CA1" w:rsidR="003724D6"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Mass spectrum of </w:t>
      </w:r>
      <w:r w:rsidR="004167AA" w:rsidRPr="004B720C">
        <w:rPr>
          <w:rFonts w:ascii="Times New Roman" w:hAnsi="Times New Roman" w:cs="Times New Roman"/>
          <w:b/>
          <w:bCs/>
          <w:sz w:val="20"/>
          <w:szCs w:val="20"/>
          <w:lang w:val="en-GB"/>
        </w:rPr>
        <w:t>9-(4-fluorophenyl)-6,6-dimethyl-5,6,7,9-tetrahydro-[1,2,</w:t>
      </w:r>
      <w:proofErr w:type="gramStart"/>
      <w:r w:rsidR="004167AA" w:rsidRPr="004B720C">
        <w:rPr>
          <w:rFonts w:ascii="Times New Roman" w:hAnsi="Times New Roman" w:cs="Times New Roman"/>
          <w:b/>
          <w:bCs/>
          <w:sz w:val="20"/>
          <w:szCs w:val="20"/>
          <w:lang w:val="en-GB"/>
        </w:rPr>
        <w:t>4]triazolo</w:t>
      </w:r>
      <w:proofErr w:type="gramEnd"/>
      <w:r w:rsidR="004167AA" w:rsidRPr="004B720C">
        <w:rPr>
          <w:rFonts w:ascii="Times New Roman" w:hAnsi="Times New Roman" w:cs="Times New Roman"/>
          <w:b/>
          <w:bCs/>
          <w:sz w:val="20"/>
          <w:szCs w:val="20"/>
          <w:lang w:val="en-GB"/>
        </w:rPr>
        <w:t>[5,1</w:t>
      </w:r>
      <w:proofErr w:type="gramStart"/>
      <w:r w:rsidR="004167AA" w:rsidRPr="004B720C">
        <w:rPr>
          <w:rFonts w:ascii="Times New Roman" w:hAnsi="Times New Roman" w:cs="Times New Roman"/>
          <w:b/>
          <w:bCs/>
          <w:sz w:val="20"/>
          <w:szCs w:val="20"/>
          <w:lang w:val="en-GB"/>
        </w:rPr>
        <w:t>b]quinazolin</w:t>
      </w:r>
      <w:proofErr w:type="gramEnd"/>
      <w:r w:rsidR="004167AA" w:rsidRPr="004B720C">
        <w:rPr>
          <w:rFonts w:ascii="Times New Roman" w:hAnsi="Times New Roman" w:cs="Times New Roman"/>
          <w:b/>
          <w:bCs/>
          <w:sz w:val="20"/>
          <w:szCs w:val="20"/>
          <w:lang w:val="en-GB"/>
        </w:rPr>
        <w:t>-8(4H)-one</w:t>
      </w:r>
      <w:r w:rsidR="003E1854" w:rsidRPr="004B720C">
        <w:rPr>
          <w:rFonts w:ascii="Times New Roman" w:hAnsi="Times New Roman" w:cs="Times New Roman"/>
          <w:b/>
          <w:bCs/>
          <w:sz w:val="20"/>
          <w:szCs w:val="20"/>
          <w:lang w:val="en-GB"/>
        </w:rPr>
        <w:t xml:space="preserve"> (4b)</w:t>
      </w:r>
    </w:p>
    <w:p w14:paraId="37A85CFA" w14:textId="3B653A80" w:rsidR="007E117F" w:rsidRPr="004B720C" w:rsidRDefault="007E117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524544D7" wp14:editId="5A3ABC97">
            <wp:extent cx="5731510" cy="3670300"/>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670300"/>
                    </a:xfrm>
                    <a:prstGeom prst="rect">
                      <a:avLst/>
                    </a:prstGeom>
                    <a:noFill/>
                    <a:ln>
                      <a:noFill/>
                    </a:ln>
                  </pic:spPr>
                </pic:pic>
              </a:graphicData>
            </a:graphic>
          </wp:inline>
        </w:drawing>
      </w:r>
    </w:p>
    <w:p w14:paraId="144792DF" w14:textId="52BAD331" w:rsidR="007E117F"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9-(4-chlorophenyl)-6,6-dimethyl-5,6,7,9-tetrahydro-[1,2,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264112" w:rsidRPr="004B720C">
        <w:rPr>
          <w:rFonts w:ascii="Times New Roman" w:hAnsi="Times New Roman" w:cs="Times New Roman"/>
          <w:b/>
          <w:bCs/>
          <w:sz w:val="20"/>
          <w:szCs w:val="20"/>
          <w:lang w:val="en-GB"/>
        </w:rPr>
        <w:t xml:space="preserve"> (4c)</w:t>
      </w:r>
    </w:p>
    <w:p w14:paraId="05FC61D1" w14:textId="667CCCB8" w:rsidR="007E117F" w:rsidRPr="004B720C" w:rsidRDefault="007E117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07326C6B" wp14:editId="4DB682C5">
            <wp:extent cx="5731510" cy="36068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606800"/>
                    </a:xfrm>
                    <a:prstGeom prst="rect">
                      <a:avLst/>
                    </a:prstGeom>
                  </pic:spPr>
                </pic:pic>
              </a:graphicData>
            </a:graphic>
          </wp:inline>
        </w:drawing>
      </w:r>
    </w:p>
    <w:p w14:paraId="68835C40" w14:textId="61552295" w:rsidR="007E117F"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1H NMR Spectrum of 9-(4-chlorophenyl)-6,6-dimethyl-5,6,7,9-tetrahydro-[1,2,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264112" w:rsidRPr="004B720C">
        <w:rPr>
          <w:rFonts w:ascii="Times New Roman" w:hAnsi="Times New Roman" w:cs="Times New Roman"/>
          <w:b/>
          <w:bCs/>
          <w:sz w:val="20"/>
          <w:szCs w:val="20"/>
          <w:lang w:val="en-GB"/>
        </w:rPr>
        <w:t xml:space="preserve"> (4c)</w:t>
      </w:r>
    </w:p>
    <w:p w14:paraId="7A8A2DC9" w14:textId="220B6378" w:rsidR="007E117F" w:rsidRPr="004B720C" w:rsidRDefault="007E117F" w:rsidP="00EF1D2F">
      <w:pPr>
        <w:jc w:val="center"/>
        <w:rPr>
          <w:rFonts w:ascii="Times New Roman" w:hAnsi="Times New Roman" w:cs="Times New Roman"/>
          <w:b/>
          <w:bCs/>
          <w:sz w:val="20"/>
          <w:szCs w:val="20"/>
          <w:lang w:val="en-GB"/>
        </w:rPr>
      </w:pPr>
    </w:p>
    <w:p w14:paraId="1C9FA673" w14:textId="77777777" w:rsidR="000F1703" w:rsidRPr="004B720C" w:rsidRDefault="007E117F" w:rsidP="00EF1D2F">
      <w:pPr>
        <w:jc w:val="center"/>
        <w:rPr>
          <w:rFonts w:ascii="Times New Roman" w:hAnsi="Times New Roman" w:cs="Times New Roman"/>
          <w:b/>
          <w:bCs/>
          <w:sz w:val="20"/>
          <w:szCs w:val="20"/>
          <w:vertAlign w:val="superscript"/>
          <w:lang w:val="en-GB"/>
        </w:rPr>
      </w:pPr>
      <w:r w:rsidRPr="004B720C">
        <w:rPr>
          <w:rFonts w:ascii="Times New Roman" w:hAnsi="Times New Roman" w:cs="Times New Roman"/>
          <w:b/>
          <w:bCs/>
          <w:noProof/>
          <w:sz w:val="20"/>
          <w:szCs w:val="20"/>
          <w:lang w:val="en-GB"/>
        </w:rPr>
        <w:drawing>
          <wp:inline distT="0" distB="0" distL="0" distR="0" wp14:anchorId="6158D56E" wp14:editId="41E862D3">
            <wp:extent cx="5731510" cy="39624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962400"/>
                    </a:xfrm>
                    <a:prstGeom prst="rect">
                      <a:avLst/>
                    </a:prstGeom>
                  </pic:spPr>
                </pic:pic>
              </a:graphicData>
            </a:graphic>
          </wp:inline>
        </w:drawing>
      </w:r>
    </w:p>
    <w:p w14:paraId="1940624D" w14:textId="77777777" w:rsidR="000F1703"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 xml:space="preserve">13 </w:t>
      </w:r>
      <w:r w:rsidRPr="004B720C">
        <w:rPr>
          <w:rFonts w:ascii="Times New Roman" w:hAnsi="Times New Roman" w:cs="Times New Roman"/>
          <w:b/>
          <w:bCs/>
          <w:sz w:val="20"/>
          <w:szCs w:val="20"/>
          <w:lang w:val="en-GB"/>
        </w:rPr>
        <w:t>C NMR Spectrum of 9-(4-chlorophenyl)-6,6-dimethyl-5,6,7,9-tetrahydro-[1,2,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264112" w:rsidRPr="004B720C">
        <w:rPr>
          <w:rFonts w:ascii="Times New Roman" w:hAnsi="Times New Roman" w:cs="Times New Roman"/>
          <w:b/>
          <w:bCs/>
          <w:sz w:val="20"/>
          <w:szCs w:val="20"/>
          <w:lang w:val="en-GB"/>
        </w:rPr>
        <w:t xml:space="preserve"> (4c)</w:t>
      </w:r>
    </w:p>
    <w:p w14:paraId="77D56E6F" w14:textId="33C149FE" w:rsidR="007E117F" w:rsidRPr="004B720C" w:rsidRDefault="007E117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4874E89E" wp14:editId="0A48DB6B">
            <wp:extent cx="5731510" cy="3276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276600"/>
                    </a:xfrm>
                    <a:prstGeom prst="rect">
                      <a:avLst/>
                    </a:prstGeom>
                  </pic:spPr>
                </pic:pic>
              </a:graphicData>
            </a:graphic>
          </wp:inline>
        </w:drawing>
      </w:r>
    </w:p>
    <w:p w14:paraId="13FE4985" w14:textId="01935D0D" w:rsidR="00946656" w:rsidRPr="004B720C" w:rsidRDefault="00946656"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9-(4-chlorophenyl)-6,6-dimethyl-5,6,7,9-tetrahydro-[1,2,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264112" w:rsidRPr="004B720C">
        <w:rPr>
          <w:rFonts w:ascii="Times New Roman" w:hAnsi="Times New Roman" w:cs="Times New Roman"/>
          <w:b/>
          <w:bCs/>
          <w:sz w:val="20"/>
          <w:szCs w:val="20"/>
          <w:lang w:val="en-GB"/>
        </w:rPr>
        <w:t xml:space="preserve"> (4c)</w:t>
      </w:r>
    </w:p>
    <w:p w14:paraId="06F5B42D" w14:textId="1B0DE3EA" w:rsidR="00946656" w:rsidRPr="004B720C" w:rsidRDefault="00946656" w:rsidP="00EF1D2F">
      <w:pPr>
        <w:jc w:val="center"/>
        <w:rPr>
          <w:rFonts w:ascii="Times New Roman" w:hAnsi="Times New Roman" w:cs="Times New Roman"/>
          <w:b/>
          <w:bCs/>
          <w:sz w:val="20"/>
          <w:szCs w:val="20"/>
          <w:lang w:val="en-GB"/>
        </w:rPr>
      </w:pPr>
    </w:p>
    <w:p w14:paraId="7EED3902" w14:textId="6DB0F9FC" w:rsidR="00946656" w:rsidRPr="004B720C" w:rsidRDefault="00946656" w:rsidP="00EF1D2F">
      <w:pPr>
        <w:jc w:val="center"/>
        <w:rPr>
          <w:rFonts w:ascii="Times New Roman" w:hAnsi="Times New Roman" w:cs="Times New Roman"/>
          <w:b/>
          <w:bCs/>
          <w:sz w:val="20"/>
          <w:szCs w:val="20"/>
          <w:lang w:val="en-GB"/>
        </w:rPr>
      </w:pPr>
    </w:p>
    <w:p w14:paraId="0A4E5B8C" w14:textId="65FB03DD" w:rsidR="007E117F" w:rsidRPr="004B720C" w:rsidRDefault="007E117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16A437F3" wp14:editId="4FD97F71">
            <wp:extent cx="5731510" cy="36976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697605"/>
                    </a:xfrm>
                    <a:prstGeom prst="rect">
                      <a:avLst/>
                    </a:prstGeom>
                    <a:noFill/>
                    <a:ln>
                      <a:noFill/>
                    </a:ln>
                  </pic:spPr>
                </pic:pic>
              </a:graphicData>
            </a:graphic>
          </wp:inline>
        </w:drawing>
      </w:r>
    </w:p>
    <w:p w14:paraId="1017392D" w14:textId="2BBFEF77" w:rsidR="007E117F"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9-(2-chlorophenyl)-6,6-dimethyl-5,6,7,9-tetrahydro-[1,2,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422C732" w14:textId="3AEE61D1" w:rsidR="007E117F" w:rsidRPr="004B720C" w:rsidRDefault="00EE7A8A" w:rsidP="00EF1D2F">
      <w:pPr>
        <w:tabs>
          <w:tab w:val="left" w:pos="2894"/>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4DCD041E" wp14:editId="1C74E3A0">
            <wp:extent cx="5731510" cy="3937000"/>
            <wp:effectExtent l="0" t="0" r="2540" b="6350"/>
            <wp:docPr id="28960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937000"/>
                    </a:xfrm>
                    <a:prstGeom prst="rect">
                      <a:avLst/>
                    </a:prstGeom>
                    <a:noFill/>
                    <a:ln>
                      <a:noFill/>
                    </a:ln>
                  </pic:spPr>
                </pic:pic>
              </a:graphicData>
            </a:graphic>
          </wp:inline>
        </w:drawing>
      </w:r>
    </w:p>
    <w:p w14:paraId="5D36DBC7" w14:textId="73BB8912" w:rsidR="007E117F" w:rsidRPr="004B720C" w:rsidRDefault="002E02E5" w:rsidP="00EF1D2F">
      <w:pPr>
        <w:tabs>
          <w:tab w:val="left" w:pos="2894"/>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9-(2-chlorophenyl)-6,6-dimethyl-5,6,7,9-tetrahydro-[1,2,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B22AFBA" w14:textId="77777777" w:rsidR="002E02E5" w:rsidRPr="004B720C" w:rsidRDefault="002E02E5" w:rsidP="00EF1D2F">
      <w:pPr>
        <w:tabs>
          <w:tab w:val="left" w:pos="2894"/>
        </w:tabs>
        <w:jc w:val="center"/>
        <w:rPr>
          <w:rFonts w:ascii="Times New Roman" w:hAnsi="Times New Roman" w:cs="Times New Roman"/>
          <w:b/>
          <w:bCs/>
          <w:sz w:val="20"/>
          <w:szCs w:val="20"/>
          <w:lang w:val="en-GB"/>
        </w:rPr>
      </w:pPr>
    </w:p>
    <w:p w14:paraId="1176E198" w14:textId="6055678E" w:rsidR="007E117F" w:rsidRPr="004B720C" w:rsidRDefault="007E117F" w:rsidP="00EF1D2F">
      <w:pPr>
        <w:tabs>
          <w:tab w:val="left" w:pos="2894"/>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vertAlign w:val="superscript"/>
          <w:lang w:val="en-GB"/>
        </w:rPr>
        <w:drawing>
          <wp:inline distT="0" distB="0" distL="0" distR="0" wp14:anchorId="622CD73D" wp14:editId="55091F87">
            <wp:extent cx="5731510" cy="339852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398520"/>
                    </a:xfrm>
                    <a:prstGeom prst="rect">
                      <a:avLst/>
                    </a:prstGeom>
                  </pic:spPr>
                </pic:pic>
              </a:graphicData>
            </a:graphic>
          </wp:inline>
        </w:drawing>
      </w:r>
    </w:p>
    <w:p w14:paraId="6B7EA3D4" w14:textId="28661B21" w:rsidR="007E117F" w:rsidRPr="004B720C" w:rsidRDefault="002E02E5" w:rsidP="00EF1D2F">
      <w:pPr>
        <w:tabs>
          <w:tab w:val="left" w:pos="2894"/>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lastRenderedPageBreak/>
        <w:t>13</w:t>
      </w:r>
      <w:r w:rsidRPr="004B720C">
        <w:rPr>
          <w:rFonts w:ascii="Times New Roman" w:hAnsi="Times New Roman" w:cs="Times New Roman"/>
          <w:b/>
          <w:bCs/>
          <w:sz w:val="20"/>
          <w:szCs w:val="20"/>
          <w:lang w:val="en-GB"/>
        </w:rPr>
        <w:t>C NMR Spectrum of 9-(2-chlorophenyl)-6,6-dimethyl-5,6,7,9-tetrahydro-[1,2,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7E117F" w:rsidRPr="004B720C">
        <w:rPr>
          <w:rFonts w:ascii="Times New Roman" w:hAnsi="Times New Roman" w:cs="Times New Roman"/>
          <w:b/>
          <w:bCs/>
          <w:noProof/>
          <w:sz w:val="20"/>
          <w:szCs w:val="20"/>
          <w:lang w:val="en-GB"/>
        </w:rPr>
        <w:drawing>
          <wp:inline distT="0" distB="0" distL="0" distR="0" wp14:anchorId="6ABC1CC5" wp14:editId="6C58A726">
            <wp:extent cx="5731510" cy="41148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114800"/>
                    </a:xfrm>
                    <a:prstGeom prst="rect">
                      <a:avLst/>
                    </a:prstGeom>
                  </pic:spPr>
                </pic:pic>
              </a:graphicData>
            </a:graphic>
          </wp:inline>
        </w:drawing>
      </w:r>
    </w:p>
    <w:p w14:paraId="16F9EE2F" w14:textId="556DDEA0" w:rsidR="002E02E5"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9-(2-chlorophenyl)-6,6-dimethyl-5,6,7,9-tetrahydro-[1,2,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1116BBD6" w14:textId="21E8CB19" w:rsidR="007E117F" w:rsidRPr="004B720C" w:rsidRDefault="007E117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00C65AD0" wp14:editId="77E36276">
            <wp:extent cx="5731510" cy="369824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729F3A20" w14:textId="71ED7EB4" w:rsidR="002E02E5"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9-(4-bromophenyl)-6,6-dimethyl-5,6,7,9-tetrahydro-[1,2,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E25BA20" w14:textId="4ED98815" w:rsidR="007E117F" w:rsidRPr="004B720C" w:rsidRDefault="00B71F1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0A465B55" wp14:editId="04008803">
            <wp:extent cx="5731510" cy="370332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703320"/>
                    </a:xfrm>
                    <a:prstGeom prst="rect">
                      <a:avLst/>
                    </a:prstGeom>
                  </pic:spPr>
                </pic:pic>
              </a:graphicData>
            </a:graphic>
          </wp:inline>
        </w:drawing>
      </w:r>
    </w:p>
    <w:p w14:paraId="1AA90566" w14:textId="33B1A800" w:rsidR="007E117F"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9-(4-bromophenyl)-6,6-dimethyl-5,6,7,9-tetrahydro-[1,2,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0D75D374" w14:textId="7C3DC0E2" w:rsidR="007E117F" w:rsidRPr="004B720C" w:rsidRDefault="007E117F" w:rsidP="00EF1D2F">
      <w:pPr>
        <w:jc w:val="center"/>
        <w:rPr>
          <w:rFonts w:ascii="Times New Roman" w:hAnsi="Times New Roman" w:cs="Times New Roman"/>
          <w:b/>
          <w:bCs/>
          <w:sz w:val="20"/>
          <w:szCs w:val="20"/>
          <w:lang w:val="en-GB"/>
        </w:rPr>
      </w:pPr>
    </w:p>
    <w:p w14:paraId="1C703111" w14:textId="6309C0AC" w:rsidR="00B71F10" w:rsidRPr="004B720C" w:rsidRDefault="00B71F1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21AD8ADC" wp14:editId="72A29A63">
            <wp:extent cx="5731510" cy="406019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060190"/>
                    </a:xfrm>
                    <a:prstGeom prst="rect">
                      <a:avLst/>
                    </a:prstGeom>
                  </pic:spPr>
                </pic:pic>
              </a:graphicData>
            </a:graphic>
          </wp:inline>
        </w:drawing>
      </w:r>
    </w:p>
    <w:p w14:paraId="41E8B7C1" w14:textId="3A7377C7" w:rsidR="00B71F10"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9-(4-bromophenyl)-6,6-dimethyl-5,6,7,9-tetrahydro-[1,2,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44B67F14" w14:textId="5D752A66" w:rsidR="00B71F10" w:rsidRPr="004B720C" w:rsidRDefault="00B71F1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703BA53E" wp14:editId="492314FE">
            <wp:extent cx="5731510" cy="3596640"/>
            <wp:effectExtent l="0" t="0" r="254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596640"/>
                    </a:xfrm>
                    <a:prstGeom prst="rect">
                      <a:avLst/>
                    </a:prstGeom>
                  </pic:spPr>
                </pic:pic>
              </a:graphicData>
            </a:graphic>
          </wp:inline>
        </w:drawing>
      </w:r>
    </w:p>
    <w:p w14:paraId="72E8644B" w14:textId="083C24EE" w:rsidR="002E02E5" w:rsidRPr="004B720C" w:rsidRDefault="002E02E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9-(4-bromophenyl)-6,6-dimethyl-5,6,7,9-tetrahydro-[1,2,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BD2F56F" w14:textId="271E8A21" w:rsidR="00B71F10" w:rsidRPr="004B720C" w:rsidRDefault="00B71F10" w:rsidP="00EF1D2F">
      <w:pPr>
        <w:jc w:val="center"/>
        <w:rPr>
          <w:rFonts w:ascii="Times New Roman" w:hAnsi="Times New Roman" w:cs="Times New Roman"/>
          <w:b/>
          <w:bCs/>
          <w:sz w:val="20"/>
          <w:szCs w:val="20"/>
          <w:lang w:val="en-GB"/>
        </w:rPr>
      </w:pPr>
    </w:p>
    <w:p w14:paraId="3729AAC9" w14:textId="3B4ADDC2" w:rsidR="00B71F10" w:rsidRPr="004B720C" w:rsidRDefault="00B71F1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6EB4A411" wp14:editId="37BC8F59">
            <wp:extent cx="5731510" cy="36982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422A3AEF" w14:textId="64BD3314" w:rsidR="00B71F10" w:rsidRPr="004B720C" w:rsidRDefault="00E27F92"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6,6-dimethyl-9-(p-tolyl)-5,6,7,9-tetrahydro-[1,2,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0A06D5B" w14:textId="236C1CED" w:rsidR="00B71F10" w:rsidRPr="004B720C" w:rsidRDefault="00DD6CB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1291D9F7" wp14:editId="3FA570FF">
            <wp:extent cx="5731510" cy="3672840"/>
            <wp:effectExtent l="0" t="0" r="254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672840"/>
                    </a:xfrm>
                    <a:prstGeom prst="rect">
                      <a:avLst/>
                    </a:prstGeom>
                  </pic:spPr>
                </pic:pic>
              </a:graphicData>
            </a:graphic>
          </wp:inline>
        </w:drawing>
      </w:r>
    </w:p>
    <w:p w14:paraId="059E7077" w14:textId="6D546FCE" w:rsidR="00DD6CB2" w:rsidRPr="004B720C" w:rsidRDefault="00E27F92"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6,6-dimethyl-9-(p-tolyl)-5,6,7,9-tetrahydro-[1,2,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FB0677C" w14:textId="5D7EE858" w:rsidR="00DD6CB2" w:rsidRPr="004B720C" w:rsidRDefault="00DD6CB2" w:rsidP="00EF1D2F">
      <w:pPr>
        <w:jc w:val="center"/>
        <w:rPr>
          <w:rFonts w:ascii="Times New Roman" w:hAnsi="Times New Roman" w:cs="Times New Roman"/>
          <w:b/>
          <w:bCs/>
          <w:sz w:val="20"/>
          <w:szCs w:val="20"/>
          <w:lang w:val="en-GB"/>
        </w:rPr>
      </w:pPr>
    </w:p>
    <w:p w14:paraId="015624BC" w14:textId="198865C3" w:rsidR="00DD6CB2" w:rsidRPr="004B720C" w:rsidRDefault="00DD6CB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0FBF3590" wp14:editId="0D929E6E">
            <wp:extent cx="5731510" cy="3840480"/>
            <wp:effectExtent l="0" t="0" r="254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840480"/>
                    </a:xfrm>
                    <a:prstGeom prst="rect">
                      <a:avLst/>
                    </a:prstGeom>
                  </pic:spPr>
                </pic:pic>
              </a:graphicData>
            </a:graphic>
          </wp:inline>
        </w:drawing>
      </w:r>
    </w:p>
    <w:p w14:paraId="0B4E3633" w14:textId="77777777" w:rsidR="00EF1D2F" w:rsidRPr="004B720C" w:rsidRDefault="00E27F92"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6,6-dimethyl-9-(p-tolyl)-5,6,7,9-tetrahydro-[1,2,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CD33B8A" w14:textId="367395FF" w:rsidR="00DD6CB2" w:rsidRPr="004B720C" w:rsidRDefault="00DD6CB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6A6181DB" wp14:editId="05221AC9">
            <wp:extent cx="5731510" cy="355092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3550920"/>
                    </a:xfrm>
                    <a:prstGeom prst="rect">
                      <a:avLst/>
                    </a:prstGeom>
                  </pic:spPr>
                </pic:pic>
              </a:graphicData>
            </a:graphic>
          </wp:inline>
        </w:drawing>
      </w:r>
    </w:p>
    <w:p w14:paraId="573AC450" w14:textId="16345B70" w:rsidR="00DD6CB2" w:rsidRPr="004B720C" w:rsidRDefault="00E27F92"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6,6-dimethyl-9-(p-tolyl)-5,6,7,9-tetrahydro-[1,2,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75E60F3E" w14:textId="6A9F382C" w:rsidR="00DD6CB2" w:rsidRPr="004B720C" w:rsidRDefault="00DD6CB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793AE6E4" wp14:editId="7BB590CA">
            <wp:extent cx="5731510" cy="403860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4038600"/>
                    </a:xfrm>
                    <a:prstGeom prst="rect">
                      <a:avLst/>
                    </a:prstGeom>
                    <a:noFill/>
                    <a:ln>
                      <a:noFill/>
                    </a:ln>
                  </pic:spPr>
                </pic:pic>
              </a:graphicData>
            </a:graphic>
          </wp:inline>
        </w:drawing>
      </w:r>
    </w:p>
    <w:p w14:paraId="737F3EB4" w14:textId="77777777" w:rsidR="00EF1D2F"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IR Spectrum of </w:t>
      </w:r>
      <w:r w:rsidR="00E27F92" w:rsidRPr="004B720C">
        <w:rPr>
          <w:rFonts w:ascii="Times New Roman" w:hAnsi="Times New Roman" w:cs="Times New Roman"/>
          <w:b/>
          <w:bCs/>
          <w:sz w:val="20"/>
          <w:szCs w:val="20"/>
          <w:lang w:val="en-GB"/>
        </w:rPr>
        <w:t>9-(2,4-dimethylphenyl)-6,6-dimethyl-5,6,7,9-tetrahydro-[1,2,</w:t>
      </w:r>
      <w:proofErr w:type="gramStart"/>
      <w:r w:rsidR="00E27F92" w:rsidRPr="004B720C">
        <w:rPr>
          <w:rFonts w:ascii="Times New Roman" w:hAnsi="Times New Roman" w:cs="Times New Roman"/>
          <w:b/>
          <w:bCs/>
          <w:sz w:val="20"/>
          <w:szCs w:val="20"/>
          <w:lang w:val="en-GB"/>
        </w:rPr>
        <w:t>4]triazolo</w:t>
      </w:r>
      <w:proofErr w:type="gramEnd"/>
      <w:r w:rsidR="00E27F92" w:rsidRPr="004B720C">
        <w:rPr>
          <w:rFonts w:ascii="Times New Roman" w:hAnsi="Times New Roman" w:cs="Times New Roman"/>
          <w:b/>
          <w:bCs/>
          <w:sz w:val="20"/>
          <w:szCs w:val="20"/>
          <w:lang w:val="en-GB"/>
        </w:rPr>
        <w:t>[5,1-</w:t>
      </w:r>
      <w:proofErr w:type="gramStart"/>
      <w:r w:rsidR="00E27F92" w:rsidRPr="004B720C">
        <w:rPr>
          <w:rFonts w:ascii="Times New Roman" w:hAnsi="Times New Roman" w:cs="Times New Roman"/>
          <w:b/>
          <w:bCs/>
          <w:sz w:val="20"/>
          <w:szCs w:val="20"/>
          <w:lang w:val="en-GB"/>
        </w:rPr>
        <w:t>b]quinazolin</w:t>
      </w:r>
      <w:proofErr w:type="gramEnd"/>
      <w:r w:rsidR="00E27F92" w:rsidRPr="004B720C">
        <w:rPr>
          <w:rFonts w:ascii="Times New Roman" w:hAnsi="Times New Roman" w:cs="Times New Roman"/>
          <w:b/>
          <w:bCs/>
          <w:sz w:val="20"/>
          <w:szCs w:val="20"/>
          <w:lang w:val="en-GB"/>
        </w:rPr>
        <w:t>-8(4H)-one</w:t>
      </w:r>
    </w:p>
    <w:p w14:paraId="42903E92" w14:textId="538369D0" w:rsidR="00B71F10" w:rsidRPr="004B720C" w:rsidRDefault="00DD6CB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4BF7CCCE" wp14:editId="5ADC6109">
            <wp:extent cx="5731510" cy="3613785"/>
            <wp:effectExtent l="0" t="0" r="254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3613785"/>
                    </a:xfrm>
                    <a:prstGeom prst="rect">
                      <a:avLst/>
                    </a:prstGeom>
                  </pic:spPr>
                </pic:pic>
              </a:graphicData>
            </a:graphic>
          </wp:inline>
        </w:drawing>
      </w:r>
    </w:p>
    <w:p w14:paraId="7DA039C6" w14:textId="4B515A14" w:rsidR="00B71F10"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 xml:space="preserve">H NMR Spectrum of </w:t>
      </w:r>
      <w:r w:rsidR="00E27F92" w:rsidRPr="004B720C">
        <w:rPr>
          <w:rFonts w:ascii="Times New Roman" w:hAnsi="Times New Roman" w:cs="Times New Roman"/>
          <w:b/>
          <w:bCs/>
          <w:sz w:val="20"/>
          <w:szCs w:val="20"/>
          <w:lang w:val="en-GB"/>
        </w:rPr>
        <w:t>9-(2,4-dimethylphenyl)-6,6-dimethyl-5,6,7,9-tetrahydro-[1,2,</w:t>
      </w:r>
      <w:proofErr w:type="gramStart"/>
      <w:r w:rsidR="00E27F92" w:rsidRPr="004B720C">
        <w:rPr>
          <w:rFonts w:ascii="Times New Roman" w:hAnsi="Times New Roman" w:cs="Times New Roman"/>
          <w:b/>
          <w:bCs/>
          <w:sz w:val="20"/>
          <w:szCs w:val="20"/>
          <w:lang w:val="en-GB"/>
        </w:rPr>
        <w:t>4]triazolo</w:t>
      </w:r>
      <w:proofErr w:type="gramEnd"/>
      <w:r w:rsidR="00E27F92" w:rsidRPr="004B720C">
        <w:rPr>
          <w:rFonts w:ascii="Times New Roman" w:hAnsi="Times New Roman" w:cs="Times New Roman"/>
          <w:b/>
          <w:bCs/>
          <w:sz w:val="20"/>
          <w:szCs w:val="20"/>
          <w:lang w:val="en-GB"/>
        </w:rPr>
        <w:t>[5,1-</w:t>
      </w:r>
      <w:proofErr w:type="gramStart"/>
      <w:r w:rsidR="00E27F92" w:rsidRPr="004B720C">
        <w:rPr>
          <w:rFonts w:ascii="Times New Roman" w:hAnsi="Times New Roman" w:cs="Times New Roman"/>
          <w:b/>
          <w:bCs/>
          <w:sz w:val="20"/>
          <w:szCs w:val="20"/>
          <w:lang w:val="en-GB"/>
        </w:rPr>
        <w:t>b]quinazolin</w:t>
      </w:r>
      <w:proofErr w:type="gramEnd"/>
      <w:r w:rsidR="00E27F92" w:rsidRPr="004B720C">
        <w:rPr>
          <w:rFonts w:ascii="Times New Roman" w:hAnsi="Times New Roman" w:cs="Times New Roman"/>
          <w:b/>
          <w:bCs/>
          <w:sz w:val="20"/>
          <w:szCs w:val="20"/>
          <w:lang w:val="en-GB"/>
        </w:rPr>
        <w:t>-8(4H)-one</w:t>
      </w:r>
    </w:p>
    <w:p w14:paraId="3E2BDB59" w14:textId="77777777" w:rsidR="00112024" w:rsidRPr="004B720C" w:rsidRDefault="008079E7" w:rsidP="00EF1D2F">
      <w:pPr>
        <w:jc w:val="center"/>
        <w:rPr>
          <w:rFonts w:ascii="Times New Roman" w:hAnsi="Times New Roman" w:cs="Times New Roman"/>
          <w:sz w:val="20"/>
          <w:szCs w:val="20"/>
        </w:rPr>
      </w:pPr>
      <w:r>
        <w:rPr>
          <w:rFonts w:ascii="Times New Roman" w:hAnsi="Times New Roman" w:cs="Times New Roman"/>
          <w:sz w:val="20"/>
          <w:szCs w:val="20"/>
        </w:rPr>
        <w:pict w14:anchorId="35B5FD04">
          <v:shape id="Picture 3" o:spid="_x0000_i1026" type="#_x0000_t75" style="width:3pt;height:.6pt;visibility:visible;mso-wrap-style:square" o:bullet="t">
            <v:imagedata r:id="rId34" o:title=""/>
          </v:shape>
        </w:pict>
      </w:r>
      <w:r w:rsidR="00112024" w:rsidRPr="004B720C">
        <w:rPr>
          <w:rFonts w:ascii="Times New Roman" w:hAnsi="Times New Roman" w:cs="Times New Roman"/>
          <w:noProof/>
          <w:sz w:val="20"/>
          <w:szCs w:val="20"/>
        </w:rPr>
        <w:drawing>
          <wp:inline distT="0" distB="0" distL="0" distR="0" wp14:anchorId="08D29896" wp14:editId="0B90601C">
            <wp:extent cx="5243945" cy="3705442"/>
            <wp:effectExtent l="0" t="0" r="0" b="9525"/>
            <wp:docPr id="1101861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a:extLst>
                        <a:ext uri="{28A0092B-C50C-407E-A947-70E740481C1C}">
                          <a14:useLocalDpi xmlns:a14="http://schemas.microsoft.com/office/drawing/2010/main" val="0"/>
                        </a:ext>
                      </a:extLst>
                    </a:blip>
                    <a:srcRect l="3384" t="4455" r="5107" b="3879"/>
                    <a:stretch>
                      <a:fillRect/>
                    </a:stretch>
                  </pic:blipFill>
                  <pic:spPr bwMode="auto">
                    <a:xfrm>
                      <a:off x="0" y="0"/>
                      <a:ext cx="5244863" cy="3706091"/>
                    </a:xfrm>
                    <a:prstGeom prst="rect">
                      <a:avLst/>
                    </a:prstGeom>
                    <a:noFill/>
                    <a:ln>
                      <a:noFill/>
                    </a:ln>
                    <a:extLst>
                      <a:ext uri="{53640926-AAD7-44D8-BBD7-CCE9431645EC}">
                        <a14:shadowObscured xmlns:a14="http://schemas.microsoft.com/office/drawing/2010/main"/>
                      </a:ext>
                    </a:extLst>
                  </pic:spPr>
                </pic:pic>
              </a:graphicData>
            </a:graphic>
          </wp:inline>
        </w:drawing>
      </w:r>
    </w:p>
    <w:p w14:paraId="70ACF253" w14:textId="3CC3CA12" w:rsidR="00293B92"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 xml:space="preserve">C NMR Spectrum of </w:t>
      </w:r>
      <w:r w:rsidR="00E27F92" w:rsidRPr="004B720C">
        <w:rPr>
          <w:rFonts w:ascii="Times New Roman" w:hAnsi="Times New Roman" w:cs="Times New Roman"/>
          <w:b/>
          <w:bCs/>
          <w:sz w:val="20"/>
          <w:szCs w:val="20"/>
          <w:lang w:val="en-GB"/>
        </w:rPr>
        <w:t>9-(2,4-dimethylphenyl)-6,6-dimethyl-5,6,7,9-tetrahydro-[1,2,</w:t>
      </w:r>
      <w:proofErr w:type="gramStart"/>
      <w:r w:rsidR="00E27F92" w:rsidRPr="004B720C">
        <w:rPr>
          <w:rFonts w:ascii="Times New Roman" w:hAnsi="Times New Roman" w:cs="Times New Roman"/>
          <w:b/>
          <w:bCs/>
          <w:sz w:val="20"/>
          <w:szCs w:val="20"/>
          <w:lang w:val="en-GB"/>
        </w:rPr>
        <w:t>4]triazolo</w:t>
      </w:r>
      <w:proofErr w:type="gramEnd"/>
      <w:r w:rsidR="00E27F92" w:rsidRPr="004B720C">
        <w:rPr>
          <w:rFonts w:ascii="Times New Roman" w:hAnsi="Times New Roman" w:cs="Times New Roman"/>
          <w:b/>
          <w:bCs/>
          <w:sz w:val="20"/>
          <w:szCs w:val="20"/>
          <w:lang w:val="en-GB"/>
        </w:rPr>
        <w:t>[5,1-</w:t>
      </w:r>
      <w:proofErr w:type="gramStart"/>
      <w:r w:rsidR="00E27F92" w:rsidRPr="004B720C">
        <w:rPr>
          <w:rFonts w:ascii="Times New Roman" w:hAnsi="Times New Roman" w:cs="Times New Roman"/>
          <w:b/>
          <w:bCs/>
          <w:sz w:val="20"/>
          <w:szCs w:val="20"/>
          <w:lang w:val="en-GB"/>
        </w:rPr>
        <w:t>b]quinazolin</w:t>
      </w:r>
      <w:proofErr w:type="gramEnd"/>
      <w:r w:rsidR="00E27F92" w:rsidRPr="004B720C">
        <w:rPr>
          <w:rFonts w:ascii="Times New Roman" w:hAnsi="Times New Roman" w:cs="Times New Roman"/>
          <w:b/>
          <w:bCs/>
          <w:sz w:val="20"/>
          <w:szCs w:val="20"/>
          <w:lang w:val="en-GB"/>
        </w:rPr>
        <w:t>-8(4H)-one</w:t>
      </w:r>
    </w:p>
    <w:p w14:paraId="2C3C225D" w14:textId="77777777" w:rsidR="00776025" w:rsidRPr="004B720C" w:rsidRDefault="00293B9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2CD04B20" wp14:editId="50B80155">
            <wp:extent cx="5731510" cy="3822700"/>
            <wp:effectExtent l="0" t="0" r="254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3822700"/>
                    </a:xfrm>
                    <a:prstGeom prst="rect">
                      <a:avLst/>
                    </a:prstGeom>
                  </pic:spPr>
                </pic:pic>
              </a:graphicData>
            </a:graphic>
          </wp:inline>
        </w:drawing>
      </w:r>
    </w:p>
    <w:p w14:paraId="0813AFEE" w14:textId="0CF19DB7" w:rsidR="00293B92"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9-(2,4-dimethylphenyl)-6,6-dimethyl-5,6,7,9-tetrahydro-[1,2,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0ACD954A" w14:textId="233C56BB" w:rsidR="00293B92" w:rsidRPr="004B720C" w:rsidRDefault="003C1D7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4581796C" wp14:editId="4F82D13C">
            <wp:extent cx="5731510" cy="369824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5CD7FC0E" w14:textId="2DD30940" w:rsidR="00776025"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9-(2,6-dimethylphenyl)-6,6-dimethyl-5,6,7,9-tetrahydro-[1,2,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BF2F6F6" w14:textId="77777777" w:rsidR="00EF1D2F" w:rsidRPr="004B720C" w:rsidRDefault="00EF1D2F" w:rsidP="00EF1D2F">
      <w:pPr>
        <w:jc w:val="center"/>
        <w:rPr>
          <w:rFonts w:ascii="Times New Roman" w:hAnsi="Times New Roman" w:cs="Times New Roman"/>
          <w:b/>
          <w:bCs/>
          <w:sz w:val="20"/>
          <w:szCs w:val="20"/>
          <w:lang w:val="en-GB"/>
        </w:rPr>
      </w:pPr>
    </w:p>
    <w:p w14:paraId="2B526A5F" w14:textId="19CB455B" w:rsidR="003C1D70" w:rsidRPr="004B720C" w:rsidRDefault="003C1D7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26306B6F" wp14:editId="225A3FF9">
            <wp:extent cx="5731510" cy="3596640"/>
            <wp:effectExtent l="0" t="0" r="254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3596640"/>
                    </a:xfrm>
                    <a:prstGeom prst="rect">
                      <a:avLst/>
                    </a:prstGeom>
                  </pic:spPr>
                </pic:pic>
              </a:graphicData>
            </a:graphic>
          </wp:inline>
        </w:drawing>
      </w:r>
    </w:p>
    <w:p w14:paraId="6A7D2E41" w14:textId="56AA8ACE" w:rsidR="003C1D70"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9-(2,6-dimethylphenyl)-6,6-dimethyl-5,6,7,9-tetrahydro-[1,2,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BE54601" w14:textId="3A55C703" w:rsidR="003C1D70" w:rsidRPr="004B720C" w:rsidRDefault="00ED2D0A"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2B887C4B" wp14:editId="65B73C31">
            <wp:extent cx="5731510" cy="3276600"/>
            <wp:effectExtent l="0" t="0" r="2540" b="0"/>
            <wp:docPr id="18869525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1367" cy="3282235"/>
                    </a:xfrm>
                    <a:prstGeom prst="rect">
                      <a:avLst/>
                    </a:prstGeom>
                    <a:noFill/>
                    <a:ln>
                      <a:noFill/>
                    </a:ln>
                  </pic:spPr>
                </pic:pic>
              </a:graphicData>
            </a:graphic>
          </wp:inline>
        </w:drawing>
      </w:r>
    </w:p>
    <w:p w14:paraId="4588BCA5" w14:textId="3F3B7616" w:rsidR="003C1D70" w:rsidRPr="004B720C" w:rsidRDefault="00776025" w:rsidP="00EF1D2F">
      <w:pPr>
        <w:jc w:val="center"/>
        <w:rPr>
          <w:rFonts w:ascii="Times New Roman" w:hAnsi="Times New Roman" w:cs="Times New Roman"/>
          <w:b/>
          <w:bCs/>
          <w:sz w:val="20"/>
          <w:szCs w:val="20"/>
          <w:lang w:val="en-GB"/>
        </w:rPr>
      </w:pPr>
      <w:bookmarkStart w:id="3" w:name="_Hlk230249672"/>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9-(2,6-dimethylphenyl)-6,6-dimethyl-5,6,7,9-tetrahydro-[1,2,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bookmarkEnd w:id="3"/>
    <w:p w14:paraId="262A0D5B" w14:textId="1441D117" w:rsidR="003C1D70" w:rsidRPr="004B720C" w:rsidRDefault="003C1D7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3BFF1F1F" wp14:editId="4249324F">
            <wp:extent cx="5731510" cy="3977640"/>
            <wp:effectExtent l="0" t="0" r="254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3977640"/>
                    </a:xfrm>
                    <a:prstGeom prst="rect">
                      <a:avLst/>
                    </a:prstGeom>
                  </pic:spPr>
                </pic:pic>
              </a:graphicData>
            </a:graphic>
          </wp:inline>
        </w:drawing>
      </w:r>
    </w:p>
    <w:p w14:paraId="3B256DB3" w14:textId="60713D82" w:rsidR="00776025" w:rsidRPr="004B720C" w:rsidRDefault="00776025"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9-(2,6-dimethylphenyl)-6,6-dimethyl-5,6,7,9-tetrahydro-[1,2,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7564442A" w14:textId="3BDF37CF" w:rsidR="003C1D70" w:rsidRPr="004B720C" w:rsidRDefault="003C1D70"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560BE30B" wp14:editId="6F877D4F">
            <wp:extent cx="5731510" cy="36982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06B15777" w14:textId="16B80D9F" w:rsidR="003C1D70"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lastRenderedPageBreak/>
        <w:t>IR Spectrum of 9-(3,5-dimethylphenyl)-6,6-dimethyl-5,6,7,9-tetrahydro-[1,2,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3C1D70" w:rsidRPr="004B720C">
        <w:rPr>
          <w:rFonts w:ascii="Times New Roman" w:hAnsi="Times New Roman" w:cs="Times New Roman"/>
          <w:b/>
          <w:bCs/>
          <w:noProof/>
          <w:sz w:val="20"/>
          <w:szCs w:val="20"/>
          <w:lang w:val="en-GB"/>
        </w:rPr>
        <w:drawing>
          <wp:inline distT="0" distB="0" distL="0" distR="0" wp14:anchorId="4794B429" wp14:editId="462F197E">
            <wp:extent cx="5731510" cy="408241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4082415"/>
                    </a:xfrm>
                    <a:prstGeom prst="rect">
                      <a:avLst/>
                    </a:prstGeom>
                  </pic:spPr>
                </pic:pic>
              </a:graphicData>
            </a:graphic>
          </wp:inline>
        </w:drawing>
      </w:r>
    </w:p>
    <w:p w14:paraId="16015BC1" w14:textId="73C0EE83" w:rsidR="003C1D70"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9-(3,5-dimethylphenyl)-6,6-dimethyl-5,6,7,9-tetrahydro-[1,2,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71BECADA" w14:textId="77777777" w:rsidR="008C6802" w:rsidRDefault="00ED2D0A" w:rsidP="00EF1D2F">
      <w:pPr>
        <w:jc w:val="center"/>
        <w:rPr>
          <w:rFonts w:ascii="Times New Roman" w:hAnsi="Times New Roman" w:cs="Times New Roman"/>
          <w:b/>
          <w:bCs/>
          <w:sz w:val="20"/>
          <w:szCs w:val="20"/>
          <w:vertAlign w:val="superscript"/>
          <w:lang w:val="en-GB"/>
        </w:rPr>
      </w:pPr>
      <w:r w:rsidRPr="004B720C">
        <w:rPr>
          <w:rFonts w:ascii="Times New Roman" w:hAnsi="Times New Roman" w:cs="Times New Roman"/>
          <w:b/>
          <w:bCs/>
          <w:noProof/>
          <w:sz w:val="20"/>
          <w:szCs w:val="20"/>
          <w:lang w:val="en-GB"/>
        </w:rPr>
        <w:drawing>
          <wp:inline distT="0" distB="0" distL="0" distR="0" wp14:anchorId="7BCD4ABD" wp14:editId="3ECB377C">
            <wp:extent cx="5731510" cy="3525982"/>
            <wp:effectExtent l="0" t="0" r="2540" b="0"/>
            <wp:docPr id="6429305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0926" cy="3531775"/>
                    </a:xfrm>
                    <a:prstGeom prst="rect">
                      <a:avLst/>
                    </a:prstGeom>
                    <a:noFill/>
                    <a:ln>
                      <a:noFill/>
                    </a:ln>
                  </pic:spPr>
                </pic:pic>
              </a:graphicData>
            </a:graphic>
          </wp:inline>
        </w:drawing>
      </w:r>
    </w:p>
    <w:p w14:paraId="73BF4FAC" w14:textId="51E5A383" w:rsidR="009E5A22"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9-(3,5-dimethylphenyl)-6,6-dimethyl-5,6,7,9-tetrahydro-[1,2,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2206B399" w14:textId="77777777" w:rsidR="008C6802" w:rsidRDefault="009E5A2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6ADE8EE0" wp14:editId="56E671CC">
            <wp:extent cx="5731510" cy="3919855"/>
            <wp:effectExtent l="0" t="0" r="254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919855"/>
                    </a:xfrm>
                    <a:prstGeom prst="rect">
                      <a:avLst/>
                    </a:prstGeom>
                  </pic:spPr>
                </pic:pic>
              </a:graphicData>
            </a:graphic>
          </wp:inline>
        </w:drawing>
      </w:r>
    </w:p>
    <w:p w14:paraId="467D0577" w14:textId="3F790D79" w:rsidR="009E5A22"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9-(3,5-dimethylphenyl)-6,6-dimethyl-5,6,7,9-tetrahydro-[1,2,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1C2B171" w14:textId="12D18B76" w:rsidR="009E5A22" w:rsidRPr="004B720C" w:rsidRDefault="009E5A2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33CE0C2E" wp14:editId="54521D99">
            <wp:extent cx="5731510" cy="370459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704590"/>
                    </a:xfrm>
                    <a:prstGeom prst="rect">
                      <a:avLst/>
                    </a:prstGeom>
                    <a:noFill/>
                    <a:ln>
                      <a:noFill/>
                    </a:ln>
                  </pic:spPr>
                </pic:pic>
              </a:graphicData>
            </a:graphic>
          </wp:inline>
        </w:drawing>
      </w:r>
    </w:p>
    <w:p w14:paraId="74F83DE3" w14:textId="1564EE55" w:rsidR="009E5A22"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9-(4-methoxyphenyl)-6,6-dimethyl-5,6,7,9-tetrahydro-[1,2,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12488787" w14:textId="6095FB5F" w:rsidR="009E5A22" w:rsidRPr="004B720C" w:rsidRDefault="009E5A2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74D9463F" wp14:editId="64F40F62">
            <wp:extent cx="5731510" cy="4017010"/>
            <wp:effectExtent l="0" t="0" r="254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4017010"/>
                    </a:xfrm>
                    <a:prstGeom prst="rect">
                      <a:avLst/>
                    </a:prstGeom>
                  </pic:spPr>
                </pic:pic>
              </a:graphicData>
            </a:graphic>
          </wp:inline>
        </w:drawing>
      </w:r>
    </w:p>
    <w:p w14:paraId="79922EC7" w14:textId="79D34A12" w:rsidR="009E5A22"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9-(4-methoxyphenyl)-6,6-dimethyl-5,6,7,9-tetrahydro-[1,2,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5FE3EAB" w14:textId="11A9667B" w:rsidR="009E5A22" w:rsidRPr="004B720C" w:rsidRDefault="009E5A2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2ACD3DF3" wp14:editId="2F4F117D">
            <wp:extent cx="5731510" cy="3611880"/>
            <wp:effectExtent l="0" t="0" r="254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3611880"/>
                    </a:xfrm>
                    <a:prstGeom prst="rect">
                      <a:avLst/>
                    </a:prstGeom>
                  </pic:spPr>
                </pic:pic>
              </a:graphicData>
            </a:graphic>
          </wp:inline>
        </w:drawing>
      </w:r>
    </w:p>
    <w:p w14:paraId="5AFF5DA4" w14:textId="77777777" w:rsidR="002E109F"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9-(4-methoxyphenyl)-6,6-dimethyl-5,6,7,9-tetrahydro-[1,2,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4329C121" w14:textId="38136466" w:rsidR="009E5A22" w:rsidRPr="004B720C" w:rsidRDefault="009E5A22"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2584751D" wp14:editId="6E53AD0A">
            <wp:extent cx="5731510" cy="400812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4008120"/>
                    </a:xfrm>
                    <a:prstGeom prst="rect">
                      <a:avLst/>
                    </a:prstGeom>
                  </pic:spPr>
                </pic:pic>
              </a:graphicData>
            </a:graphic>
          </wp:inline>
        </w:drawing>
      </w:r>
    </w:p>
    <w:p w14:paraId="0A521120" w14:textId="4B218E47" w:rsidR="009E5A22" w:rsidRPr="004B720C" w:rsidRDefault="00AB5A5B"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9-(4-methoxyphenyl)-6,6-dimethyl-5,6,7,9-tetrahydro-[1,2,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90F3DB9" w14:textId="63CB0231" w:rsidR="009E5A22" w:rsidRPr="004B720C" w:rsidRDefault="00FB111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2BB58A48" wp14:editId="39A1CCE6">
            <wp:extent cx="5731510" cy="33985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3398520"/>
                    </a:xfrm>
                    <a:prstGeom prst="rect">
                      <a:avLst/>
                    </a:prstGeom>
                    <a:noFill/>
                    <a:ln>
                      <a:noFill/>
                    </a:ln>
                  </pic:spPr>
                </pic:pic>
              </a:graphicData>
            </a:graphic>
          </wp:inline>
        </w:drawing>
      </w:r>
    </w:p>
    <w:p w14:paraId="7E1FF35B" w14:textId="61969EE2" w:rsidR="00FB111F" w:rsidRPr="004B720C" w:rsidRDefault="004174B0"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IR Spectrum of </w:t>
      </w:r>
      <w:r w:rsidR="00AB5A5B" w:rsidRPr="004B720C">
        <w:rPr>
          <w:rFonts w:ascii="Times New Roman" w:hAnsi="Times New Roman" w:cs="Times New Roman"/>
          <w:b/>
          <w:bCs/>
          <w:sz w:val="20"/>
          <w:szCs w:val="20"/>
          <w:lang w:val="en-GB"/>
        </w:rPr>
        <w:t>9-(3,4</w:t>
      </w:r>
      <w:r w:rsidR="00FF0214" w:rsidRPr="004B720C">
        <w:rPr>
          <w:rFonts w:ascii="Times New Roman" w:hAnsi="Times New Roman" w:cs="Times New Roman"/>
          <w:b/>
          <w:bCs/>
          <w:sz w:val="20"/>
          <w:szCs w:val="20"/>
          <w:lang w:val="en-GB"/>
        </w:rPr>
        <w:t>,5</w:t>
      </w:r>
      <w:r w:rsidR="00AB5A5B" w:rsidRPr="004B720C">
        <w:rPr>
          <w:rFonts w:ascii="Times New Roman" w:hAnsi="Times New Roman" w:cs="Times New Roman"/>
          <w:b/>
          <w:bCs/>
          <w:sz w:val="20"/>
          <w:szCs w:val="20"/>
          <w:lang w:val="en-GB"/>
        </w:rPr>
        <w:t>-</w:t>
      </w:r>
      <w:r w:rsidR="00FF0214" w:rsidRPr="004B720C">
        <w:rPr>
          <w:rFonts w:ascii="Times New Roman" w:hAnsi="Times New Roman" w:cs="Times New Roman"/>
          <w:b/>
          <w:bCs/>
          <w:sz w:val="20"/>
          <w:szCs w:val="20"/>
          <w:lang w:val="en-GB"/>
        </w:rPr>
        <w:t>tri</w:t>
      </w:r>
      <w:r w:rsidR="00AB5A5B" w:rsidRPr="004B720C">
        <w:rPr>
          <w:rFonts w:ascii="Times New Roman" w:hAnsi="Times New Roman" w:cs="Times New Roman"/>
          <w:b/>
          <w:bCs/>
          <w:sz w:val="20"/>
          <w:szCs w:val="20"/>
          <w:lang w:val="en-GB"/>
        </w:rPr>
        <w:t>methoxyphenyl)-6,6-dimethyl-5,6,7,9-tetrahydro-[1,2,</w:t>
      </w:r>
      <w:proofErr w:type="gramStart"/>
      <w:r w:rsidR="00AB5A5B" w:rsidRPr="004B720C">
        <w:rPr>
          <w:rFonts w:ascii="Times New Roman" w:hAnsi="Times New Roman" w:cs="Times New Roman"/>
          <w:b/>
          <w:bCs/>
          <w:sz w:val="20"/>
          <w:szCs w:val="20"/>
          <w:lang w:val="en-GB"/>
        </w:rPr>
        <w:t>4]triazolo</w:t>
      </w:r>
      <w:proofErr w:type="gramEnd"/>
      <w:r w:rsidR="00AB5A5B" w:rsidRPr="004B720C">
        <w:rPr>
          <w:rFonts w:ascii="Times New Roman" w:hAnsi="Times New Roman" w:cs="Times New Roman"/>
          <w:b/>
          <w:bCs/>
          <w:sz w:val="20"/>
          <w:szCs w:val="20"/>
          <w:lang w:val="en-GB"/>
        </w:rPr>
        <w:t>[5,1-</w:t>
      </w:r>
      <w:proofErr w:type="gramStart"/>
      <w:r w:rsidR="00AB5A5B" w:rsidRPr="004B720C">
        <w:rPr>
          <w:rFonts w:ascii="Times New Roman" w:hAnsi="Times New Roman" w:cs="Times New Roman"/>
          <w:b/>
          <w:bCs/>
          <w:sz w:val="20"/>
          <w:szCs w:val="20"/>
          <w:lang w:val="en-GB"/>
        </w:rPr>
        <w:t>b]quinazolin</w:t>
      </w:r>
      <w:proofErr w:type="gramEnd"/>
      <w:r w:rsidR="00AB5A5B" w:rsidRPr="004B720C">
        <w:rPr>
          <w:rFonts w:ascii="Times New Roman" w:hAnsi="Times New Roman" w:cs="Times New Roman"/>
          <w:b/>
          <w:bCs/>
          <w:sz w:val="20"/>
          <w:szCs w:val="20"/>
          <w:lang w:val="en-GB"/>
        </w:rPr>
        <w:t>-8(4H)-one</w:t>
      </w:r>
    </w:p>
    <w:p w14:paraId="52AFF9D5" w14:textId="77777777" w:rsidR="002E109F" w:rsidRPr="004B720C" w:rsidRDefault="002E109F" w:rsidP="00EF1D2F">
      <w:pPr>
        <w:jc w:val="center"/>
        <w:rPr>
          <w:rFonts w:ascii="Times New Roman" w:hAnsi="Times New Roman" w:cs="Times New Roman"/>
          <w:b/>
          <w:bCs/>
          <w:sz w:val="20"/>
          <w:szCs w:val="20"/>
          <w:lang w:val="en-GB"/>
        </w:rPr>
      </w:pPr>
    </w:p>
    <w:p w14:paraId="6E09DF2F" w14:textId="390CF1B9" w:rsidR="00FB111F" w:rsidRPr="004B720C" w:rsidRDefault="00FB111F"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451BF0D9" wp14:editId="44C2E7EA">
            <wp:extent cx="5731510" cy="381000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3810000"/>
                    </a:xfrm>
                    <a:prstGeom prst="rect">
                      <a:avLst/>
                    </a:prstGeom>
                  </pic:spPr>
                </pic:pic>
              </a:graphicData>
            </a:graphic>
          </wp:inline>
        </w:drawing>
      </w:r>
    </w:p>
    <w:p w14:paraId="09B94C8A" w14:textId="4A704B37" w:rsidR="00FB111F" w:rsidRPr="004B720C" w:rsidRDefault="004174B0"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 xml:space="preserve">H NMR Spectrum of </w:t>
      </w:r>
      <w:r w:rsidR="00FF0214" w:rsidRPr="004B720C">
        <w:rPr>
          <w:rFonts w:ascii="Times New Roman" w:hAnsi="Times New Roman" w:cs="Times New Roman"/>
          <w:b/>
          <w:bCs/>
          <w:sz w:val="20"/>
          <w:szCs w:val="20"/>
          <w:lang w:val="en-GB"/>
        </w:rPr>
        <w:t>9-(3,4,5-trimethoxyphenyl)-6,6-dimethyl-5,6,7,9-tetrahydro-[1,2,</w:t>
      </w:r>
      <w:proofErr w:type="gramStart"/>
      <w:r w:rsidR="00FF0214" w:rsidRPr="004B720C">
        <w:rPr>
          <w:rFonts w:ascii="Times New Roman" w:hAnsi="Times New Roman" w:cs="Times New Roman"/>
          <w:b/>
          <w:bCs/>
          <w:sz w:val="20"/>
          <w:szCs w:val="20"/>
          <w:lang w:val="en-GB"/>
        </w:rPr>
        <w:t>4]triazolo</w:t>
      </w:r>
      <w:proofErr w:type="gramEnd"/>
      <w:r w:rsidR="00FF0214" w:rsidRPr="004B720C">
        <w:rPr>
          <w:rFonts w:ascii="Times New Roman" w:hAnsi="Times New Roman" w:cs="Times New Roman"/>
          <w:b/>
          <w:bCs/>
          <w:sz w:val="20"/>
          <w:szCs w:val="20"/>
          <w:lang w:val="en-GB"/>
        </w:rPr>
        <w:t>[5,1-</w:t>
      </w:r>
      <w:proofErr w:type="gramStart"/>
      <w:r w:rsidR="00FF0214" w:rsidRPr="004B720C">
        <w:rPr>
          <w:rFonts w:ascii="Times New Roman" w:hAnsi="Times New Roman" w:cs="Times New Roman"/>
          <w:b/>
          <w:bCs/>
          <w:sz w:val="20"/>
          <w:szCs w:val="20"/>
          <w:lang w:val="en-GB"/>
        </w:rPr>
        <w:t>b]quinazolin</w:t>
      </w:r>
      <w:proofErr w:type="gramEnd"/>
      <w:r w:rsidR="00FF0214" w:rsidRPr="004B720C">
        <w:rPr>
          <w:rFonts w:ascii="Times New Roman" w:hAnsi="Times New Roman" w:cs="Times New Roman"/>
          <w:b/>
          <w:bCs/>
          <w:sz w:val="20"/>
          <w:szCs w:val="20"/>
          <w:lang w:val="en-GB"/>
        </w:rPr>
        <w:t>-8(4H)-one</w:t>
      </w:r>
    </w:p>
    <w:p w14:paraId="0A0E7858" w14:textId="77777777" w:rsidR="000F1703" w:rsidRPr="004B720C" w:rsidRDefault="00ED2D0A" w:rsidP="00EF1D2F">
      <w:pPr>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615CD34B" wp14:editId="3796EFBB">
            <wp:extent cx="5731510" cy="3848100"/>
            <wp:effectExtent l="0" t="0" r="2540" b="0"/>
            <wp:docPr id="15587853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848100"/>
                    </a:xfrm>
                    <a:prstGeom prst="rect">
                      <a:avLst/>
                    </a:prstGeom>
                    <a:noFill/>
                    <a:ln>
                      <a:noFill/>
                    </a:ln>
                  </pic:spPr>
                </pic:pic>
              </a:graphicData>
            </a:graphic>
          </wp:inline>
        </w:drawing>
      </w:r>
      <w:r w:rsidRPr="004B720C">
        <w:rPr>
          <w:rFonts w:ascii="Times New Roman" w:hAnsi="Times New Roman" w:cs="Times New Roman"/>
          <w:b/>
          <w:bCs/>
          <w:sz w:val="20"/>
          <w:szCs w:val="20"/>
          <w:lang w:val="en-GB"/>
        </w:rPr>
        <w:t xml:space="preserve"> </w:t>
      </w:r>
    </w:p>
    <w:p w14:paraId="7D3FF7E3" w14:textId="2DAA32C4" w:rsidR="00FB111F" w:rsidRPr="004B720C" w:rsidRDefault="004174B0" w:rsidP="00EF1D2F">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w:t>
      </w:r>
      <w:r w:rsidR="00FF0214" w:rsidRPr="004B720C">
        <w:rPr>
          <w:rFonts w:ascii="Times New Roman" w:hAnsi="Times New Roman" w:cs="Times New Roman"/>
          <w:b/>
          <w:bCs/>
          <w:sz w:val="20"/>
          <w:szCs w:val="20"/>
          <w:lang w:val="en-GB"/>
        </w:rPr>
        <w:t xml:space="preserve"> 9-(3,4,5-trimethoxyphenyl)-6,6-dimethyl-5,6,7,9-tetrahydro-[1,2,</w:t>
      </w:r>
      <w:proofErr w:type="gramStart"/>
      <w:r w:rsidR="00FF0214" w:rsidRPr="004B720C">
        <w:rPr>
          <w:rFonts w:ascii="Times New Roman" w:hAnsi="Times New Roman" w:cs="Times New Roman"/>
          <w:b/>
          <w:bCs/>
          <w:sz w:val="20"/>
          <w:szCs w:val="20"/>
          <w:lang w:val="en-GB"/>
        </w:rPr>
        <w:t>4]triazolo</w:t>
      </w:r>
      <w:proofErr w:type="gramEnd"/>
      <w:r w:rsidR="00FF0214" w:rsidRPr="004B720C">
        <w:rPr>
          <w:rFonts w:ascii="Times New Roman" w:hAnsi="Times New Roman" w:cs="Times New Roman"/>
          <w:b/>
          <w:bCs/>
          <w:sz w:val="20"/>
          <w:szCs w:val="20"/>
          <w:lang w:val="en-GB"/>
        </w:rPr>
        <w:t>[5,1-</w:t>
      </w:r>
      <w:proofErr w:type="gramStart"/>
      <w:r w:rsidR="00FF0214" w:rsidRPr="004B720C">
        <w:rPr>
          <w:rFonts w:ascii="Times New Roman" w:hAnsi="Times New Roman" w:cs="Times New Roman"/>
          <w:b/>
          <w:bCs/>
          <w:sz w:val="20"/>
          <w:szCs w:val="20"/>
          <w:lang w:val="en-GB"/>
        </w:rPr>
        <w:t>b]quinazolin</w:t>
      </w:r>
      <w:proofErr w:type="gramEnd"/>
      <w:r w:rsidR="00FF0214" w:rsidRPr="004B720C">
        <w:rPr>
          <w:rFonts w:ascii="Times New Roman" w:hAnsi="Times New Roman" w:cs="Times New Roman"/>
          <w:b/>
          <w:bCs/>
          <w:sz w:val="20"/>
          <w:szCs w:val="20"/>
          <w:lang w:val="en-GB"/>
        </w:rPr>
        <w:t>-8(4H)-one</w:t>
      </w:r>
    </w:p>
    <w:p w14:paraId="48089BA8" w14:textId="12805A57" w:rsidR="00FB111F" w:rsidRPr="004B720C" w:rsidRDefault="00FB111F"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7299E80A" wp14:editId="0322B318">
            <wp:extent cx="5731510" cy="3535680"/>
            <wp:effectExtent l="0" t="0" r="254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3535680"/>
                    </a:xfrm>
                    <a:prstGeom prst="rect">
                      <a:avLst/>
                    </a:prstGeom>
                  </pic:spPr>
                </pic:pic>
              </a:graphicData>
            </a:graphic>
          </wp:inline>
        </w:drawing>
      </w:r>
    </w:p>
    <w:p w14:paraId="2CA5E79E" w14:textId="50AF7058" w:rsidR="00FB111F" w:rsidRPr="004B720C" w:rsidRDefault="004174B0"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 xml:space="preserve">Mass Spectrum of </w:t>
      </w:r>
      <w:r w:rsidR="00FF0214" w:rsidRPr="004B720C">
        <w:rPr>
          <w:rFonts w:ascii="Times New Roman" w:hAnsi="Times New Roman" w:cs="Times New Roman"/>
          <w:b/>
          <w:bCs/>
          <w:sz w:val="20"/>
          <w:szCs w:val="20"/>
          <w:lang w:val="en-GB"/>
        </w:rPr>
        <w:t>9-(3,4,5-trimethoxyphenyl)-6,6-dimethyl-5,6,7,9-tetrahydro-[1,2,</w:t>
      </w:r>
      <w:proofErr w:type="gramStart"/>
      <w:r w:rsidR="00FF0214" w:rsidRPr="004B720C">
        <w:rPr>
          <w:rFonts w:ascii="Times New Roman" w:hAnsi="Times New Roman" w:cs="Times New Roman"/>
          <w:b/>
          <w:bCs/>
          <w:sz w:val="20"/>
          <w:szCs w:val="20"/>
          <w:lang w:val="en-GB"/>
        </w:rPr>
        <w:t>4]triazolo</w:t>
      </w:r>
      <w:proofErr w:type="gramEnd"/>
      <w:r w:rsidR="00FF0214" w:rsidRPr="004B720C">
        <w:rPr>
          <w:rFonts w:ascii="Times New Roman" w:hAnsi="Times New Roman" w:cs="Times New Roman"/>
          <w:b/>
          <w:bCs/>
          <w:sz w:val="20"/>
          <w:szCs w:val="20"/>
          <w:lang w:val="en-GB"/>
        </w:rPr>
        <w:t>[5,1-</w:t>
      </w:r>
      <w:proofErr w:type="gramStart"/>
      <w:r w:rsidR="00FF0214" w:rsidRPr="004B720C">
        <w:rPr>
          <w:rFonts w:ascii="Times New Roman" w:hAnsi="Times New Roman" w:cs="Times New Roman"/>
          <w:b/>
          <w:bCs/>
          <w:sz w:val="20"/>
          <w:szCs w:val="20"/>
          <w:lang w:val="en-GB"/>
        </w:rPr>
        <w:t>b]quinazolin</w:t>
      </w:r>
      <w:proofErr w:type="gramEnd"/>
      <w:r w:rsidR="00FF0214" w:rsidRPr="004B720C">
        <w:rPr>
          <w:rFonts w:ascii="Times New Roman" w:hAnsi="Times New Roman" w:cs="Times New Roman"/>
          <w:b/>
          <w:bCs/>
          <w:sz w:val="20"/>
          <w:szCs w:val="20"/>
          <w:lang w:val="en-GB"/>
        </w:rPr>
        <w:t>-8(4H)-one</w:t>
      </w:r>
    </w:p>
    <w:p w14:paraId="7CA1F75A" w14:textId="77777777" w:rsidR="000F1703" w:rsidRPr="004B720C" w:rsidRDefault="000F1703" w:rsidP="00EF1D2F">
      <w:pPr>
        <w:tabs>
          <w:tab w:val="left" w:pos="375"/>
        </w:tabs>
        <w:jc w:val="center"/>
        <w:rPr>
          <w:rFonts w:ascii="Times New Roman" w:hAnsi="Times New Roman" w:cs="Times New Roman"/>
          <w:b/>
          <w:bCs/>
          <w:sz w:val="20"/>
          <w:szCs w:val="20"/>
          <w:lang w:val="en-GB"/>
        </w:rPr>
      </w:pPr>
    </w:p>
    <w:p w14:paraId="06935D62" w14:textId="0B8300D2" w:rsidR="00B5186C" w:rsidRPr="004B720C" w:rsidRDefault="00B5186C"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3BC31FB4" wp14:editId="087F1F6A">
            <wp:extent cx="5731510" cy="370459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3704590"/>
                    </a:xfrm>
                    <a:prstGeom prst="rect">
                      <a:avLst/>
                    </a:prstGeom>
                    <a:noFill/>
                    <a:ln>
                      <a:noFill/>
                    </a:ln>
                  </pic:spPr>
                </pic:pic>
              </a:graphicData>
            </a:graphic>
          </wp:inline>
        </w:drawing>
      </w:r>
    </w:p>
    <w:p w14:paraId="5AB34839" w14:textId="6FA0332B" w:rsidR="00B5186C" w:rsidRPr="004B720C" w:rsidRDefault="004174B0"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6,6-dimethyl-9-(4-nitrophenyl)-5,6,7,9-tetrahydro-[1,2,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607CE8E" w14:textId="3DDA5A22" w:rsidR="00B5186C" w:rsidRPr="004B720C" w:rsidRDefault="00B5186C"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51E966E7" wp14:editId="5404CB63">
            <wp:extent cx="5731510" cy="362712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3627120"/>
                    </a:xfrm>
                    <a:prstGeom prst="rect">
                      <a:avLst/>
                    </a:prstGeom>
                  </pic:spPr>
                </pic:pic>
              </a:graphicData>
            </a:graphic>
          </wp:inline>
        </w:drawing>
      </w:r>
    </w:p>
    <w:p w14:paraId="7CC0A66F" w14:textId="2C86DAE5" w:rsidR="00B5186C" w:rsidRPr="004B720C" w:rsidRDefault="004174B0"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6,6-dimethyl-9-(4-nitrophenyl)-5,6,7,9-tetrahydro-[1,2,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41D0D11" w14:textId="498B1EA4" w:rsidR="00B5186C" w:rsidRPr="004B720C" w:rsidRDefault="00B5186C" w:rsidP="00EF1D2F">
      <w:pPr>
        <w:tabs>
          <w:tab w:val="left" w:pos="375"/>
        </w:tabs>
        <w:jc w:val="center"/>
        <w:rPr>
          <w:rFonts w:ascii="Times New Roman" w:hAnsi="Times New Roman" w:cs="Times New Roman"/>
          <w:b/>
          <w:bCs/>
          <w:sz w:val="20"/>
          <w:szCs w:val="20"/>
          <w:lang w:val="en-GB"/>
        </w:rPr>
      </w:pPr>
    </w:p>
    <w:p w14:paraId="546EAB82" w14:textId="50E172EF" w:rsidR="00B5186C" w:rsidRPr="004B720C" w:rsidRDefault="00B5186C"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3254E4E1" wp14:editId="17160892">
            <wp:extent cx="5731510" cy="3840480"/>
            <wp:effectExtent l="0" t="0" r="254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3840480"/>
                    </a:xfrm>
                    <a:prstGeom prst="rect">
                      <a:avLst/>
                    </a:prstGeom>
                  </pic:spPr>
                </pic:pic>
              </a:graphicData>
            </a:graphic>
          </wp:inline>
        </w:drawing>
      </w:r>
    </w:p>
    <w:p w14:paraId="2378C711" w14:textId="6EF7BCF2" w:rsidR="002E109F" w:rsidRPr="004B720C" w:rsidRDefault="004174B0"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6,6-dimethyl-9-(4-nitrophenyl)-5,6,7,9-tetrahydro-[1,2,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CA263AA" w14:textId="77777777" w:rsidR="000F1703" w:rsidRPr="004B720C" w:rsidRDefault="00B5186C"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141C05F0" wp14:editId="74771A71">
            <wp:extent cx="5731510" cy="381000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3810000"/>
                    </a:xfrm>
                    <a:prstGeom prst="rect">
                      <a:avLst/>
                    </a:prstGeom>
                  </pic:spPr>
                </pic:pic>
              </a:graphicData>
            </a:graphic>
          </wp:inline>
        </w:drawing>
      </w:r>
    </w:p>
    <w:p w14:paraId="0B0B0828" w14:textId="3477A284" w:rsidR="00B5186C" w:rsidRPr="004B720C" w:rsidRDefault="004174B0"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6,6-dimethyl-9-(4-nitrophenyl)-5,6,7,9-tetrahydro-[1,2,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08D29274" w14:textId="1C5E594B" w:rsidR="00B5186C" w:rsidRPr="004B720C" w:rsidRDefault="005A150F"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62D5F6A6" wp14:editId="1948E3F8">
            <wp:extent cx="5731510" cy="370459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3704590"/>
                    </a:xfrm>
                    <a:prstGeom prst="rect">
                      <a:avLst/>
                    </a:prstGeom>
                    <a:noFill/>
                    <a:ln>
                      <a:noFill/>
                    </a:ln>
                  </pic:spPr>
                </pic:pic>
              </a:graphicData>
            </a:graphic>
          </wp:inline>
        </w:drawing>
      </w:r>
    </w:p>
    <w:p w14:paraId="38ABF094" w14:textId="3CEAFB27" w:rsidR="005A150F"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6,6-dimethyl-9-(3-nitrophenyl)-5,6,7,9-tetrahydro-[1,2,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5B06D78" w14:textId="77777777" w:rsidR="000F1703" w:rsidRPr="004B720C" w:rsidRDefault="005A150F" w:rsidP="00EF1D2F">
      <w:pPr>
        <w:tabs>
          <w:tab w:val="left" w:pos="375"/>
        </w:tabs>
        <w:jc w:val="center"/>
        <w:rPr>
          <w:rFonts w:ascii="Times New Roman" w:hAnsi="Times New Roman" w:cs="Times New Roman"/>
          <w:b/>
          <w:bCs/>
          <w:sz w:val="20"/>
          <w:szCs w:val="20"/>
          <w:vertAlign w:val="superscript"/>
          <w:lang w:val="en-GB"/>
        </w:rPr>
      </w:pPr>
      <w:r w:rsidRPr="004B720C">
        <w:rPr>
          <w:rFonts w:ascii="Times New Roman" w:hAnsi="Times New Roman" w:cs="Times New Roman"/>
          <w:b/>
          <w:bCs/>
          <w:noProof/>
          <w:sz w:val="20"/>
          <w:szCs w:val="20"/>
          <w:lang w:val="en-GB"/>
        </w:rPr>
        <w:lastRenderedPageBreak/>
        <w:drawing>
          <wp:inline distT="0" distB="0" distL="0" distR="0" wp14:anchorId="25ED57AF" wp14:editId="3294E500">
            <wp:extent cx="5731510" cy="4067810"/>
            <wp:effectExtent l="0" t="0" r="254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4067810"/>
                    </a:xfrm>
                    <a:prstGeom prst="rect">
                      <a:avLst/>
                    </a:prstGeom>
                  </pic:spPr>
                </pic:pic>
              </a:graphicData>
            </a:graphic>
          </wp:inline>
        </w:drawing>
      </w:r>
    </w:p>
    <w:p w14:paraId="29256656" w14:textId="2CD65610" w:rsidR="005A150F"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6,6-dimethyl-9-(3-nitrophenyl)-5,6,7,9-tetrahydro-[1,2,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415B279D" w14:textId="77777777" w:rsidR="000F1703" w:rsidRPr="004B720C" w:rsidRDefault="005A150F" w:rsidP="00EF1D2F">
      <w:pPr>
        <w:tabs>
          <w:tab w:val="left" w:pos="375"/>
        </w:tabs>
        <w:jc w:val="center"/>
        <w:rPr>
          <w:rFonts w:ascii="Times New Roman" w:hAnsi="Times New Roman" w:cs="Times New Roman"/>
          <w:b/>
          <w:bCs/>
          <w:sz w:val="20"/>
          <w:szCs w:val="20"/>
          <w:vertAlign w:val="superscript"/>
          <w:lang w:val="en-GB"/>
        </w:rPr>
      </w:pPr>
      <w:r w:rsidRPr="004B720C">
        <w:rPr>
          <w:rFonts w:ascii="Times New Roman" w:hAnsi="Times New Roman" w:cs="Times New Roman"/>
          <w:b/>
          <w:bCs/>
          <w:noProof/>
          <w:sz w:val="20"/>
          <w:szCs w:val="20"/>
          <w:lang w:val="en-GB"/>
        </w:rPr>
        <w:drawing>
          <wp:inline distT="0" distB="0" distL="0" distR="0" wp14:anchorId="61041287" wp14:editId="7B0862C3">
            <wp:extent cx="5731510" cy="3749040"/>
            <wp:effectExtent l="0" t="0" r="254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3749040"/>
                    </a:xfrm>
                    <a:prstGeom prst="rect">
                      <a:avLst/>
                    </a:prstGeom>
                  </pic:spPr>
                </pic:pic>
              </a:graphicData>
            </a:graphic>
          </wp:inline>
        </w:drawing>
      </w:r>
    </w:p>
    <w:p w14:paraId="098D09D4" w14:textId="77777777" w:rsidR="0054221E"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6,6-dimethyl-9-(3-nitrophenyl)-5,6,7,9-tetrahydro-[1,2,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0A11919" w14:textId="17E00E30" w:rsidR="005A150F" w:rsidRPr="004B720C" w:rsidRDefault="005A150F"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3F7678AE" wp14:editId="088588A1">
            <wp:extent cx="5731510" cy="4130040"/>
            <wp:effectExtent l="0" t="0" r="254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4130040"/>
                    </a:xfrm>
                    <a:prstGeom prst="rect">
                      <a:avLst/>
                    </a:prstGeom>
                  </pic:spPr>
                </pic:pic>
              </a:graphicData>
            </a:graphic>
          </wp:inline>
        </w:drawing>
      </w:r>
    </w:p>
    <w:p w14:paraId="3737B977" w14:textId="13984568" w:rsidR="005A150F"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6,6-dimethyl-9-(3-nitrophenyl)-5,6,7,9-tetrahydro-[1,2,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121A0171" w14:textId="4C935674" w:rsidR="005A150F" w:rsidRPr="004B720C" w:rsidRDefault="005A150F"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7A71DC7C" wp14:editId="6DB825E9">
            <wp:extent cx="5731510" cy="369824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3698240"/>
                    </a:xfrm>
                    <a:prstGeom prst="rect">
                      <a:avLst/>
                    </a:prstGeom>
                    <a:noFill/>
                    <a:ln>
                      <a:noFill/>
                    </a:ln>
                  </pic:spPr>
                </pic:pic>
              </a:graphicData>
            </a:graphic>
          </wp:inline>
        </w:drawing>
      </w:r>
    </w:p>
    <w:p w14:paraId="7C826A3C" w14:textId="7E57B125" w:rsidR="005A150F"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6,6-dimethyl-9-(2-nitrophenyl)-5,6,7,9-tetrahydro-[1,2,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53DE8EEB" w14:textId="678BD30C" w:rsidR="005A150F" w:rsidRPr="004B720C" w:rsidRDefault="005A150F"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7ADDED26" wp14:editId="032FC3AE">
            <wp:extent cx="5731510" cy="381000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3810000"/>
                    </a:xfrm>
                    <a:prstGeom prst="rect">
                      <a:avLst/>
                    </a:prstGeom>
                  </pic:spPr>
                </pic:pic>
              </a:graphicData>
            </a:graphic>
          </wp:inline>
        </w:drawing>
      </w:r>
    </w:p>
    <w:p w14:paraId="7A2C5EBA" w14:textId="0B9705C3" w:rsidR="005A150F"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6,6-dimethyl-9-(2-nitrophenyl)-5,6,7,9-tetrahydro-[1,2,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35F2D979" w14:textId="3F9BB441" w:rsidR="005A150F" w:rsidRPr="004B720C" w:rsidRDefault="000C7ECB"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296F61DE" wp14:editId="189AD05E">
            <wp:extent cx="5731510" cy="4090670"/>
            <wp:effectExtent l="0" t="0" r="254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4090670"/>
                    </a:xfrm>
                    <a:prstGeom prst="rect">
                      <a:avLst/>
                    </a:prstGeom>
                  </pic:spPr>
                </pic:pic>
              </a:graphicData>
            </a:graphic>
          </wp:inline>
        </w:drawing>
      </w:r>
    </w:p>
    <w:p w14:paraId="20FC71C0" w14:textId="4D05E0BD" w:rsidR="000C7ECB" w:rsidRPr="004B720C" w:rsidRDefault="00FC2A43"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6,6-dimethyl-9-(2-nitrophenyl)-5,6,7,9-tetrahydro-[1,2,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6A16A0D7" w14:textId="77777777" w:rsidR="0054221E" w:rsidRPr="004B720C" w:rsidRDefault="000C7ECB" w:rsidP="001E13EE">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626B1AE9" wp14:editId="08E8C3FC">
            <wp:extent cx="5731510" cy="371856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5427"/>
                    <a:stretch>
                      <a:fillRect/>
                    </a:stretch>
                  </pic:blipFill>
                  <pic:spPr bwMode="auto">
                    <a:xfrm>
                      <a:off x="0" y="0"/>
                      <a:ext cx="5731510" cy="3718560"/>
                    </a:xfrm>
                    <a:prstGeom prst="rect">
                      <a:avLst/>
                    </a:prstGeom>
                    <a:ln>
                      <a:noFill/>
                    </a:ln>
                    <a:extLst>
                      <a:ext uri="{53640926-AAD7-44D8-BBD7-CCE9431645EC}">
                        <a14:shadowObscured xmlns:a14="http://schemas.microsoft.com/office/drawing/2010/main"/>
                      </a:ext>
                    </a:extLst>
                  </pic:spPr>
                </pic:pic>
              </a:graphicData>
            </a:graphic>
          </wp:inline>
        </w:drawing>
      </w:r>
    </w:p>
    <w:p w14:paraId="0BD28592" w14:textId="02BEBAF3" w:rsidR="005A150F" w:rsidRPr="004B720C" w:rsidRDefault="00FC2A43" w:rsidP="001E13EE">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6,6-dimethyl-9-(2-nitrophenyl)-5,6,7,9-tetrahydro-[1,2,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p>
    <w:p w14:paraId="42CEF2F6" w14:textId="58D327E0" w:rsidR="000C7ECB" w:rsidRPr="004B720C" w:rsidRDefault="000C7ECB"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rPr>
        <w:drawing>
          <wp:inline distT="0" distB="0" distL="0" distR="0" wp14:anchorId="74C52AAB" wp14:editId="08613B84">
            <wp:extent cx="5731510" cy="3825240"/>
            <wp:effectExtent l="0" t="0" r="254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825240"/>
                    </a:xfrm>
                    <a:prstGeom prst="rect">
                      <a:avLst/>
                    </a:prstGeom>
                    <a:noFill/>
                    <a:ln>
                      <a:noFill/>
                    </a:ln>
                  </pic:spPr>
                </pic:pic>
              </a:graphicData>
            </a:graphic>
          </wp:inline>
        </w:drawing>
      </w:r>
    </w:p>
    <w:p w14:paraId="37AD995D" w14:textId="7842230D" w:rsidR="000C7ECB" w:rsidRPr="004B720C" w:rsidRDefault="00585F16"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IR Spectrum of 6,6-dimethyl-9-(naphthalen-1-yl)-5,6,7,9-tetrahydro-[1,2,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D96F44" w:rsidRPr="004B720C">
        <w:rPr>
          <w:rFonts w:ascii="Times New Roman" w:hAnsi="Times New Roman" w:cs="Times New Roman"/>
          <w:b/>
          <w:bCs/>
          <w:sz w:val="20"/>
          <w:szCs w:val="20"/>
          <w:lang w:val="en-GB"/>
        </w:rPr>
        <w:t xml:space="preserve"> (4o)</w:t>
      </w:r>
    </w:p>
    <w:p w14:paraId="4C5B4178" w14:textId="784C537F" w:rsidR="000C7ECB" w:rsidRPr="004B720C" w:rsidRDefault="000C7ECB"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3769D38B" wp14:editId="37C71738">
            <wp:extent cx="5731510" cy="3857625"/>
            <wp:effectExtent l="0" t="0" r="254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5241"/>
                    <a:stretch>
                      <a:fillRect/>
                    </a:stretch>
                  </pic:blipFill>
                  <pic:spPr bwMode="auto">
                    <a:xfrm>
                      <a:off x="0" y="0"/>
                      <a:ext cx="5731510" cy="3857625"/>
                    </a:xfrm>
                    <a:prstGeom prst="rect">
                      <a:avLst/>
                    </a:prstGeom>
                    <a:ln>
                      <a:noFill/>
                    </a:ln>
                    <a:extLst>
                      <a:ext uri="{53640926-AAD7-44D8-BBD7-CCE9431645EC}">
                        <a14:shadowObscured xmlns:a14="http://schemas.microsoft.com/office/drawing/2010/main"/>
                      </a:ext>
                    </a:extLst>
                  </pic:spPr>
                </pic:pic>
              </a:graphicData>
            </a:graphic>
          </wp:inline>
        </w:drawing>
      </w:r>
    </w:p>
    <w:p w14:paraId="232C1B0A" w14:textId="4841C581" w:rsidR="000C7ECB" w:rsidRPr="004B720C" w:rsidRDefault="00585F16"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w:t>
      </w:r>
      <w:r w:rsidRPr="004B720C">
        <w:rPr>
          <w:rFonts w:ascii="Times New Roman" w:hAnsi="Times New Roman" w:cs="Times New Roman"/>
          <w:b/>
          <w:bCs/>
          <w:sz w:val="20"/>
          <w:szCs w:val="20"/>
          <w:lang w:val="en-GB"/>
        </w:rPr>
        <w:t>H NMR Spectrum of 6,6-dimethyl-9-(naphthalen-1-yl)-5,6,7,9-tetrahydro-[1,2,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D96F44" w:rsidRPr="004B720C">
        <w:rPr>
          <w:rFonts w:ascii="Times New Roman" w:hAnsi="Times New Roman" w:cs="Times New Roman"/>
          <w:b/>
          <w:bCs/>
          <w:sz w:val="20"/>
          <w:szCs w:val="20"/>
          <w:lang w:val="en-GB"/>
        </w:rPr>
        <w:t xml:space="preserve"> (4o)</w:t>
      </w:r>
    </w:p>
    <w:p w14:paraId="5E4D32FB" w14:textId="52A99FD3" w:rsidR="000C7ECB" w:rsidRPr="004B720C" w:rsidRDefault="000C7ECB" w:rsidP="00EF1D2F">
      <w:pPr>
        <w:tabs>
          <w:tab w:val="left" w:pos="375"/>
        </w:tabs>
        <w:jc w:val="center"/>
        <w:rPr>
          <w:rFonts w:ascii="Times New Roman" w:hAnsi="Times New Roman" w:cs="Times New Roman"/>
          <w:b/>
          <w:bCs/>
          <w:sz w:val="20"/>
          <w:szCs w:val="20"/>
          <w:lang w:val="en-GB"/>
        </w:rPr>
      </w:pPr>
    </w:p>
    <w:p w14:paraId="1DEC40C0" w14:textId="191F5C7E" w:rsidR="000C7ECB" w:rsidRPr="004B720C" w:rsidRDefault="000C7ECB"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0DEDFF97" wp14:editId="07BF14C3">
            <wp:extent cx="5731510" cy="355092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3550920"/>
                    </a:xfrm>
                    <a:prstGeom prst="rect">
                      <a:avLst/>
                    </a:prstGeom>
                  </pic:spPr>
                </pic:pic>
              </a:graphicData>
            </a:graphic>
          </wp:inline>
        </w:drawing>
      </w:r>
    </w:p>
    <w:p w14:paraId="2ABFA8B0" w14:textId="7438C57A" w:rsidR="000C7ECB" w:rsidRPr="004B720C" w:rsidRDefault="00585F16"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vertAlign w:val="superscript"/>
          <w:lang w:val="en-GB"/>
        </w:rPr>
        <w:t>13</w:t>
      </w:r>
      <w:r w:rsidRPr="004B720C">
        <w:rPr>
          <w:rFonts w:ascii="Times New Roman" w:hAnsi="Times New Roman" w:cs="Times New Roman"/>
          <w:b/>
          <w:bCs/>
          <w:sz w:val="20"/>
          <w:szCs w:val="20"/>
          <w:lang w:val="en-GB"/>
        </w:rPr>
        <w:t>C NMR Spectrum of 6,6-dimethyl-9-(naphthalen-1-yl)-5,6,7,9-tetrahydro-[1,2,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D96F44" w:rsidRPr="004B720C">
        <w:rPr>
          <w:rFonts w:ascii="Times New Roman" w:hAnsi="Times New Roman" w:cs="Times New Roman"/>
          <w:b/>
          <w:bCs/>
          <w:sz w:val="20"/>
          <w:szCs w:val="20"/>
          <w:lang w:val="en-GB"/>
        </w:rPr>
        <w:t xml:space="preserve"> (4o)</w:t>
      </w:r>
    </w:p>
    <w:p w14:paraId="0EA8CF2C" w14:textId="77777777" w:rsidR="0054221E" w:rsidRPr="004B720C" w:rsidRDefault="000C7ECB"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lastRenderedPageBreak/>
        <w:drawing>
          <wp:inline distT="0" distB="0" distL="0" distR="0" wp14:anchorId="454C820C" wp14:editId="4367E41C">
            <wp:extent cx="5731510" cy="3825240"/>
            <wp:effectExtent l="0" t="0" r="254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6343"/>
                    <a:stretch>
                      <a:fillRect/>
                    </a:stretch>
                  </pic:blipFill>
                  <pic:spPr bwMode="auto">
                    <a:xfrm>
                      <a:off x="0" y="0"/>
                      <a:ext cx="5731510" cy="3825240"/>
                    </a:xfrm>
                    <a:prstGeom prst="rect">
                      <a:avLst/>
                    </a:prstGeom>
                    <a:ln>
                      <a:noFill/>
                    </a:ln>
                    <a:extLst>
                      <a:ext uri="{53640926-AAD7-44D8-BBD7-CCE9431645EC}">
                        <a14:shadowObscured xmlns:a14="http://schemas.microsoft.com/office/drawing/2010/main"/>
                      </a:ext>
                    </a:extLst>
                  </pic:spPr>
                </pic:pic>
              </a:graphicData>
            </a:graphic>
          </wp:inline>
        </w:drawing>
      </w:r>
    </w:p>
    <w:p w14:paraId="343DD98E" w14:textId="01254A87" w:rsidR="000C7ECB" w:rsidRPr="004B720C" w:rsidRDefault="00585F16" w:rsidP="00EF1D2F">
      <w:pPr>
        <w:tabs>
          <w:tab w:val="left" w:pos="375"/>
        </w:tabs>
        <w:jc w:val="center"/>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Mass Spectrum of 6,6-dimethyl-9-(naphthalen-1-yl)-5,6,7,9-tetrahydro-[1,2,</w:t>
      </w:r>
      <w:proofErr w:type="gramStart"/>
      <w:r w:rsidRPr="004B720C">
        <w:rPr>
          <w:rFonts w:ascii="Times New Roman" w:hAnsi="Times New Roman" w:cs="Times New Roman"/>
          <w:b/>
          <w:bCs/>
          <w:sz w:val="20"/>
          <w:szCs w:val="20"/>
          <w:lang w:val="en-GB"/>
        </w:rPr>
        <w:t>4]triazolo</w:t>
      </w:r>
      <w:proofErr w:type="gramEnd"/>
      <w:r w:rsidRPr="004B720C">
        <w:rPr>
          <w:rFonts w:ascii="Times New Roman" w:hAnsi="Times New Roman" w:cs="Times New Roman"/>
          <w:b/>
          <w:bCs/>
          <w:sz w:val="20"/>
          <w:szCs w:val="20"/>
          <w:lang w:val="en-GB"/>
        </w:rPr>
        <w:t>[5,1-</w:t>
      </w:r>
      <w:proofErr w:type="gramStart"/>
      <w:r w:rsidRPr="004B720C">
        <w:rPr>
          <w:rFonts w:ascii="Times New Roman" w:hAnsi="Times New Roman" w:cs="Times New Roman"/>
          <w:b/>
          <w:bCs/>
          <w:sz w:val="20"/>
          <w:szCs w:val="20"/>
          <w:lang w:val="en-GB"/>
        </w:rPr>
        <w:t>b]quinazolin</w:t>
      </w:r>
      <w:proofErr w:type="gramEnd"/>
      <w:r w:rsidRPr="004B720C">
        <w:rPr>
          <w:rFonts w:ascii="Times New Roman" w:hAnsi="Times New Roman" w:cs="Times New Roman"/>
          <w:b/>
          <w:bCs/>
          <w:sz w:val="20"/>
          <w:szCs w:val="20"/>
          <w:lang w:val="en-GB"/>
        </w:rPr>
        <w:t>-8(4H)-one</w:t>
      </w:r>
      <w:r w:rsidR="00D96F44" w:rsidRPr="004B720C">
        <w:rPr>
          <w:rFonts w:ascii="Times New Roman" w:hAnsi="Times New Roman" w:cs="Times New Roman"/>
          <w:b/>
          <w:bCs/>
          <w:sz w:val="20"/>
          <w:szCs w:val="20"/>
          <w:lang w:val="en-GB"/>
        </w:rPr>
        <w:t xml:space="preserve"> (4o)</w:t>
      </w:r>
    </w:p>
    <w:p w14:paraId="659A0FC4" w14:textId="77777777" w:rsidR="0054221E" w:rsidRPr="004B720C" w:rsidRDefault="0054221E" w:rsidP="00EF1D2F">
      <w:pPr>
        <w:pBdr>
          <w:bottom w:val="single" w:sz="4" w:space="1" w:color="auto"/>
        </w:pBdr>
        <w:spacing w:line="276" w:lineRule="auto"/>
        <w:jc w:val="center"/>
        <w:rPr>
          <w:rFonts w:ascii="Times New Roman" w:hAnsi="Times New Roman" w:cs="Times New Roman"/>
          <w:b/>
          <w:sz w:val="20"/>
          <w:szCs w:val="20"/>
        </w:rPr>
      </w:pPr>
    </w:p>
    <w:p w14:paraId="0B2B5582" w14:textId="30A7ADC8" w:rsidR="00946637" w:rsidRPr="004B720C" w:rsidRDefault="00946637" w:rsidP="00EF1D2F">
      <w:pPr>
        <w:pBdr>
          <w:bottom w:val="single" w:sz="4" w:space="1" w:color="auto"/>
        </w:pBdr>
        <w:spacing w:line="276" w:lineRule="auto"/>
        <w:jc w:val="center"/>
        <w:rPr>
          <w:rFonts w:ascii="Times New Roman" w:hAnsi="Times New Roman" w:cs="Times New Roman"/>
          <w:b/>
          <w:sz w:val="20"/>
          <w:szCs w:val="20"/>
        </w:rPr>
      </w:pPr>
      <w:r w:rsidRPr="004B720C">
        <w:rPr>
          <w:rFonts w:ascii="Times New Roman" w:hAnsi="Times New Roman" w:cs="Times New Roman"/>
          <w:b/>
          <w:sz w:val="20"/>
          <w:szCs w:val="20"/>
        </w:rPr>
        <w:t>ANTI-INFLAMMATORY ACTIVITY</w:t>
      </w:r>
    </w:p>
    <w:p w14:paraId="187C1733" w14:textId="77777777" w:rsidR="00946637" w:rsidRPr="004B720C" w:rsidRDefault="00946637" w:rsidP="001E13EE">
      <w:pPr>
        <w:spacing w:line="276" w:lineRule="auto"/>
        <w:jc w:val="both"/>
        <w:rPr>
          <w:rFonts w:ascii="Times New Roman" w:hAnsi="Times New Roman" w:cs="Times New Roman"/>
          <w:b/>
          <w:sz w:val="20"/>
          <w:szCs w:val="20"/>
        </w:rPr>
      </w:pPr>
      <w:r w:rsidRPr="004B720C">
        <w:rPr>
          <w:rFonts w:ascii="Times New Roman" w:hAnsi="Times New Roman" w:cs="Times New Roman"/>
          <w:b/>
          <w:sz w:val="20"/>
          <w:szCs w:val="20"/>
        </w:rPr>
        <w:t>BSA denaturation technique</w:t>
      </w:r>
    </w:p>
    <w:p w14:paraId="6B92B121" w14:textId="474A1E7F" w:rsidR="00946637" w:rsidRPr="004B720C" w:rsidRDefault="00946637" w:rsidP="001E13EE">
      <w:pPr>
        <w:spacing w:line="276" w:lineRule="auto"/>
        <w:ind w:firstLine="436"/>
        <w:jc w:val="both"/>
        <w:rPr>
          <w:rFonts w:ascii="Times New Roman" w:hAnsi="Times New Roman" w:cs="Times New Roman"/>
          <w:sz w:val="20"/>
          <w:szCs w:val="20"/>
        </w:rPr>
      </w:pPr>
      <w:r w:rsidRPr="004B720C">
        <w:rPr>
          <w:rFonts w:ascii="Times New Roman" w:hAnsi="Times New Roman" w:cs="Times New Roman"/>
          <w:sz w:val="20"/>
          <w:szCs w:val="20"/>
        </w:rPr>
        <w:t xml:space="preserve">The synthesized compound and standard diclofenac sodium were screened for anti-inflammatory activity by using the </w:t>
      </w:r>
      <w:r w:rsidRPr="004B720C">
        <w:rPr>
          <w:rFonts w:ascii="Times New Roman" w:hAnsi="Times New Roman" w:cs="Times New Roman"/>
          <w:noProof/>
          <w:sz w:val="20"/>
          <w:szCs w:val="20"/>
        </w:rPr>
        <w:t>inhibition</w:t>
      </w:r>
      <w:r w:rsidRPr="004B720C">
        <w:rPr>
          <w:rFonts w:ascii="Times New Roman" w:hAnsi="Times New Roman" w:cs="Times New Roman"/>
          <w:sz w:val="20"/>
          <w:szCs w:val="20"/>
        </w:rPr>
        <w:t xml:space="preserve"> of albumin denaturation technique with minor modification.</w:t>
      </w:r>
      <w:r w:rsidR="00C81605">
        <w:rPr>
          <w:rFonts w:ascii="Times New Roman" w:hAnsi="Times New Roman" w:cs="Times New Roman"/>
          <w:sz w:val="20"/>
          <w:szCs w:val="20"/>
        </w:rPr>
        <w:fldChar w:fldCharType="begin"/>
      </w:r>
      <w:r w:rsidR="00C81605">
        <w:rPr>
          <w:rFonts w:ascii="Times New Roman" w:hAnsi="Times New Roman" w:cs="Times New Roman"/>
          <w:sz w:val="20"/>
          <w:szCs w:val="20"/>
        </w:rPr>
        <w:instrText xml:space="preserve"> ADDIN ZOTERO_ITEM CSL_CITATION {"citationID":"Aan4mkyZ","properties":{"unsorted":false,"formattedCitation":"\\super 4,5\\nosupersub{}","plainCitation":"4,5","noteIndex":0},"citationItems":[{"id":146,"uris":["http://zotero.org/users/local/hWii5gxe/items/ZU2MCBGK"],"itemData":{"id":146,"type":"article-journal","container-title":"Indian Journal of Experimental Biology","ISSN":"0019-5189","issue":"7","journalAbbreviation":"Indian J Exp Biol","language":"eng","page":"540-542","PMID":"3198157","source":"PubMed","title":"Inhibition of albumin denaturation and antiinflammatory activity of dehydrozingerone and its analogs","volume":"26","author":[{"family":"Elias","given":"G."},{"family":"Rao","given":"M. N."}],"issued":{"date-parts":[["1988",7]]}}},{"id":145,"uris":["http://zotero.org/users/local/hWii5gxe/items/TXQYJ4EQ"],"itemData":{"id":145,"type":"article-journal","container-title":"Asian Pacific Journal of Tropical Biomedicine","DOI":"10.1016/S2221-1691(12)60154-3","ISSN":"22211691","issue":"1","journalAbbreviation":"Asian Pacific Journal of Tropical Biomedicine","language":"en","license":"http://www.elsevier.com/tdm/userlicense/1.0/","page":"S178-S180","source":"DOI.org (Crossref)","title":"Evaluation of in vitro anti-inflammatory activity of coffee against the denaturation of protein","volume":"2","author":[{"family":"Chandra","given":"Sangita"},{"family":"Chatterjee","given":"Priyanka"},{"family":"Dey","given":"Protapaditya"},{"family":"Bhattacharya","given":"Sanjib"}],"issued":{"date-parts":[["2012",1]]}}}],"schema":"https://github.com/citation-style-language/schema/raw/master/csl-citation.json"} </w:instrText>
      </w:r>
      <w:r w:rsidR="00C81605">
        <w:rPr>
          <w:rFonts w:ascii="Times New Roman" w:hAnsi="Times New Roman" w:cs="Times New Roman"/>
          <w:sz w:val="20"/>
          <w:szCs w:val="20"/>
        </w:rPr>
        <w:fldChar w:fldCharType="separate"/>
      </w:r>
      <w:r w:rsidR="00C81605" w:rsidRPr="00C81605">
        <w:rPr>
          <w:rFonts w:ascii="Times New Roman" w:hAnsi="Times New Roman" w:cs="Times New Roman"/>
          <w:sz w:val="20"/>
          <w:vertAlign w:val="superscript"/>
        </w:rPr>
        <w:t>4,5</w:t>
      </w:r>
      <w:r w:rsidR="00C81605">
        <w:rPr>
          <w:rFonts w:ascii="Times New Roman" w:hAnsi="Times New Roman" w:cs="Times New Roman"/>
          <w:sz w:val="20"/>
          <w:szCs w:val="20"/>
        </w:rPr>
        <w:fldChar w:fldCharType="end"/>
      </w:r>
      <w:r w:rsidRPr="004B720C">
        <w:rPr>
          <w:rFonts w:ascii="Times New Roman" w:hAnsi="Times New Roman" w:cs="Times New Roman"/>
          <w:sz w:val="20"/>
          <w:szCs w:val="20"/>
        </w:rPr>
        <w:t xml:space="preserve">  The standard drug and compound were dissolved in minimum quantity of </w:t>
      </w:r>
      <w:r w:rsidRPr="004B720C">
        <w:rPr>
          <w:rFonts w:ascii="Times New Roman" w:hAnsi="Times New Roman" w:cs="Times New Roman"/>
          <w:noProof/>
          <w:sz w:val="20"/>
          <w:szCs w:val="20"/>
        </w:rPr>
        <w:t>Dimethyl formamide</w:t>
      </w:r>
      <w:r w:rsidRPr="004B720C">
        <w:rPr>
          <w:rFonts w:ascii="Times New Roman" w:hAnsi="Times New Roman" w:cs="Times New Roman"/>
          <w:sz w:val="20"/>
          <w:szCs w:val="20"/>
        </w:rPr>
        <w:t xml:space="preserve"> (DMF) and diluted with phosphate buffer (0.2 M, PH 7.4).  </w:t>
      </w:r>
      <w:r w:rsidRPr="004B720C">
        <w:rPr>
          <w:rFonts w:ascii="Times New Roman" w:hAnsi="Times New Roman" w:cs="Times New Roman"/>
          <w:noProof/>
          <w:sz w:val="20"/>
          <w:szCs w:val="20"/>
        </w:rPr>
        <w:t>The final</w:t>
      </w:r>
      <w:r w:rsidRPr="004B720C">
        <w:rPr>
          <w:rFonts w:ascii="Times New Roman" w:hAnsi="Times New Roman" w:cs="Times New Roman"/>
          <w:sz w:val="20"/>
          <w:szCs w:val="20"/>
        </w:rPr>
        <w:t xml:space="preserve"> concentration of DMF in all solution was less than 2.5%.  Test Solution (2.5 mL) containing different concentrations of the </w:t>
      </w:r>
      <w:r w:rsidRPr="004B720C">
        <w:rPr>
          <w:rFonts w:ascii="Times New Roman" w:hAnsi="Times New Roman" w:cs="Times New Roman"/>
          <w:noProof/>
          <w:sz w:val="20"/>
          <w:szCs w:val="20"/>
        </w:rPr>
        <w:t>drug</w:t>
      </w:r>
      <w:r w:rsidRPr="004B720C">
        <w:rPr>
          <w:rFonts w:ascii="Times New Roman" w:hAnsi="Times New Roman" w:cs="Times New Roman"/>
          <w:sz w:val="20"/>
          <w:szCs w:val="20"/>
        </w:rPr>
        <w:t xml:space="preserve"> was mixed with 1 mL of 1 mM Bovine serum albumin solution in phosphate buffer and incubated at 37 °C in an </w:t>
      </w:r>
      <w:r w:rsidRPr="004B720C">
        <w:rPr>
          <w:rFonts w:ascii="Times New Roman" w:hAnsi="Times New Roman" w:cs="Times New Roman"/>
          <w:noProof/>
          <w:sz w:val="20"/>
          <w:szCs w:val="20"/>
        </w:rPr>
        <w:t>incubator</w:t>
      </w:r>
      <w:r w:rsidRPr="004B720C">
        <w:rPr>
          <w:rFonts w:ascii="Times New Roman" w:hAnsi="Times New Roman" w:cs="Times New Roman"/>
          <w:sz w:val="20"/>
          <w:szCs w:val="20"/>
        </w:rPr>
        <w:t xml:space="preserve"> for 10 min.  Denaturation was induced by keeping the reaction mixture at 70°C in a </w:t>
      </w:r>
      <w:r w:rsidRPr="004B720C">
        <w:rPr>
          <w:rFonts w:ascii="Times New Roman" w:hAnsi="Times New Roman" w:cs="Times New Roman"/>
          <w:noProof/>
          <w:sz w:val="20"/>
          <w:szCs w:val="20"/>
        </w:rPr>
        <w:t>water</w:t>
      </w:r>
      <w:r w:rsidRPr="004B720C">
        <w:rPr>
          <w:rFonts w:ascii="Times New Roman" w:hAnsi="Times New Roman" w:cs="Times New Roman"/>
          <w:sz w:val="20"/>
          <w:szCs w:val="20"/>
        </w:rPr>
        <w:t xml:space="preserve"> bath for 10 min.  After cooling, the turbidity was measured at 660 nm.  Percentage of Inhibition of denaturation was calculated from control where no drug was added.  The percentage inhibition of denaturation was calculated by using the </w:t>
      </w:r>
      <w:r w:rsidRPr="004B720C">
        <w:rPr>
          <w:rFonts w:ascii="Times New Roman" w:hAnsi="Times New Roman" w:cs="Times New Roman"/>
          <w:noProof/>
          <w:sz w:val="20"/>
          <w:szCs w:val="20"/>
        </w:rPr>
        <w:t>following</w:t>
      </w:r>
      <w:r w:rsidRPr="004B720C">
        <w:rPr>
          <w:rFonts w:ascii="Times New Roman" w:hAnsi="Times New Roman" w:cs="Times New Roman"/>
          <w:sz w:val="20"/>
          <w:szCs w:val="20"/>
        </w:rPr>
        <w:t xml:space="preserve"> formula.</w:t>
      </w:r>
    </w:p>
    <w:p w14:paraId="75A22244" w14:textId="77777777" w:rsidR="00946637" w:rsidRPr="004B720C" w:rsidRDefault="00946637" w:rsidP="001E13EE">
      <w:pPr>
        <w:spacing w:line="276" w:lineRule="auto"/>
        <w:ind w:firstLine="436"/>
        <w:jc w:val="center"/>
        <w:rPr>
          <w:rFonts w:ascii="Times New Roman" w:hAnsi="Times New Roman" w:cs="Times New Roman"/>
          <w:sz w:val="20"/>
          <w:szCs w:val="20"/>
        </w:rPr>
      </w:pPr>
      <w:r w:rsidRPr="004B720C">
        <w:rPr>
          <w:rFonts w:ascii="Times New Roman" w:hAnsi="Times New Roman" w:cs="Times New Roman"/>
          <w:sz w:val="20"/>
          <w:szCs w:val="20"/>
        </w:rPr>
        <w:t xml:space="preserve">% of Inhibition = 100 </w:t>
      </w:r>
      <w:proofErr w:type="gramStart"/>
      <w:r w:rsidRPr="004B720C">
        <w:rPr>
          <w:rFonts w:ascii="Times New Roman" w:hAnsi="Times New Roman" w:cs="Times New Roman"/>
          <w:sz w:val="20"/>
          <w:szCs w:val="20"/>
        </w:rPr>
        <w:t>x[</w:t>
      </w:r>
      <w:proofErr w:type="gramEnd"/>
      <w:r w:rsidRPr="004B720C">
        <w:rPr>
          <w:rFonts w:ascii="Times New Roman" w:hAnsi="Times New Roman" w:cs="Times New Roman"/>
          <w:sz w:val="20"/>
          <w:szCs w:val="20"/>
        </w:rPr>
        <w:t xml:space="preserve"> Ac-At /Ac]</w:t>
      </w:r>
    </w:p>
    <w:p w14:paraId="68097E77" w14:textId="77777777" w:rsidR="00946637" w:rsidRPr="004B720C" w:rsidRDefault="00946637" w:rsidP="001E13EE">
      <w:pPr>
        <w:spacing w:line="276" w:lineRule="auto"/>
        <w:ind w:firstLine="436"/>
        <w:jc w:val="center"/>
        <w:rPr>
          <w:rFonts w:ascii="Times New Roman" w:hAnsi="Times New Roman" w:cs="Times New Roman"/>
          <w:sz w:val="20"/>
          <w:szCs w:val="20"/>
        </w:rPr>
      </w:pPr>
      <w:r w:rsidRPr="004B720C">
        <w:rPr>
          <w:rFonts w:ascii="Times New Roman" w:hAnsi="Times New Roman" w:cs="Times New Roman"/>
          <w:sz w:val="20"/>
          <w:szCs w:val="20"/>
        </w:rPr>
        <w:t>At: Absorbance of test</w:t>
      </w:r>
    </w:p>
    <w:p w14:paraId="4F458D7F" w14:textId="77777777" w:rsidR="00946637" w:rsidRPr="004B720C" w:rsidRDefault="00946637" w:rsidP="001E13EE">
      <w:pPr>
        <w:spacing w:line="276" w:lineRule="auto"/>
        <w:ind w:firstLine="436"/>
        <w:jc w:val="center"/>
        <w:rPr>
          <w:rFonts w:ascii="Times New Roman" w:hAnsi="Times New Roman" w:cs="Times New Roman"/>
          <w:sz w:val="20"/>
          <w:szCs w:val="20"/>
        </w:rPr>
      </w:pPr>
      <w:r w:rsidRPr="004B720C">
        <w:rPr>
          <w:rFonts w:ascii="Times New Roman" w:hAnsi="Times New Roman" w:cs="Times New Roman"/>
          <w:sz w:val="20"/>
          <w:szCs w:val="20"/>
        </w:rPr>
        <w:t>Ac: Absorbance of control</w:t>
      </w:r>
    </w:p>
    <w:p w14:paraId="3A521B0D" w14:textId="77777777" w:rsidR="00946637" w:rsidRPr="004B720C" w:rsidRDefault="00946637" w:rsidP="00EF1D2F">
      <w:pPr>
        <w:jc w:val="center"/>
        <w:rPr>
          <w:rFonts w:ascii="Times New Roman" w:hAnsi="Times New Roman" w:cs="Times New Roman"/>
          <w:sz w:val="20"/>
          <w:szCs w:val="20"/>
        </w:rPr>
      </w:pPr>
    </w:p>
    <w:p w14:paraId="1113D2C1" w14:textId="77777777"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lastRenderedPageBreak/>
        <w:drawing>
          <wp:inline distT="0" distB="0" distL="0" distR="0" wp14:anchorId="43E3682D" wp14:editId="752559E4">
            <wp:extent cx="4896757" cy="3672840"/>
            <wp:effectExtent l="0" t="0" r="0" b="3810"/>
            <wp:docPr id="697992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17818" cy="3688637"/>
                    </a:xfrm>
                    <a:prstGeom prst="rect">
                      <a:avLst/>
                    </a:prstGeom>
                    <a:noFill/>
                    <a:ln>
                      <a:noFill/>
                    </a:ln>
                  </pic:spPr>
                </pic:pic>
              </a:graphicData>
            </a:graphic>
          </wp:inline>
        </w:drawing>
      </w:r>
    </w:p>
    <w:p w14:paraId="50B72B6A" w14:textId="77777777"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06205F97" wp14:editId="181B94BA">
            <wp:extent cx="5008511" cy="3756660"/>
            <wp:effectExtent l="0" t="0" r="1905" b="0"/>
            <wp:docPr id="639148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28757" cy="3771846"/>
                    </a:xfrm>
                    <a:prstGeom prst="rect">
                      <a:avLst/>
                    </a:prstGeom>
                    <a:noFill/>
                    <a:ln>
                      <a:noFill/>
                    </a:ln>
                  </pic:spPr>
                </pic:pic>
              </a:graphicData>
            </a:graphic>
          </wp:inline>
        </w:drawing>
      </w:r>
    </w:p>
    <w:p w14:paraId="3FF548CA" w14:textId="74C550BC"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lastRenderedPageBreak/>
        <w:drawing>
          <wp:inline distT="0" distB="0" distL="0" distR="0" wp14:anchorId="22FFE425" wp14:editId="1E254D84">
            <wp:extent cx="4937396" cy="3703320"/>
            <wp:effectExtent l="0" t="0" r="0" b="0"/>
            <wp:docPr id="463967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968885" cy="3726938"/>
                    </a:xfrm>
                    <a:prstGeom prst="rect">
                      <a:avLst/>
                    </a:prstGeom>
                    <a:noFill/>
                    <a:ln>
                      <a:noFill/>
                    </a:ln>
                  </pic:spPr>
                </pic:pic>
              </a:graphicData>
            </a:graphic>
          </wp:inline>
        </w:drawing>
      </w:r>
    </w:p>
    <w:p w14:paraId="639EC3D4" w14:textId="77777777"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4DE0336F" wp14:editId="2CE667B5">
            <wp:extent cx="4988191" cy="3741420"/>
            <wp:effectExtent l="0" t="0" r="3175" b="0"/>
            <wp:docPr id="34752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03783" cy="3753115"/>
                    </a:xfrm>
                    <a:prstGeom prst="rect">
                      <a:avLst/>
                    </a:prstGeom>
                    <a:noFill/>
                    <a:ln>
                      <a:noFill/>
                    </a:ln>
                  </pic:spPr>
                </pic:pic>
              </a:graphicData>
            </a:graphic>
          </wp:inline>
        </w:drawing>
      </w:r>
    </w:p>
    <w:p w14:paraId="08073B1C" w14:textId="77777777" w:rsidR="00946637" w:rsidRPr="004B720C" w:rsidRDefault="00946637" w:rsidP="00EF1D2F">
      <w:pPr>
        <w:jc w:val="center"/>
        <w:rPr>
          <w:rFonts w:ascii="Times New Roman" w:hAnsi="Times New Roman" w:cs="Times New Roman"/>
          <w:b/>
          <w:bCs/>
          <w:sz w:val="20"/>
          <w:szCs w:val="20"/>
          <w:lang w:val="en-GB"/>
        </w:rPr>
      </w:pPr>
    </w:p>
    <w:p w14:paraId="1A86415C" w14:textId="77777777"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lastRenderedPageBreak/>
        <w:drawing>
          <wp:inline distT="0" distB="0" distL="0" distR="0" wp14:anchorId="2D221AEB" wp14:editId="393121B1">
            <wp:extent cx="4957714" cy="3718560"/>
            <wp:effectExtent l="0" t="0" r="0" b="0"/>
            <wp:docPr id="558960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60172" cy="3720404"/>
                    </a:xfrm>
                    <a:prstGeom prst="rect">
                      <a:avLst/>
                    </a:prstGeom>
                    <a:noFill/>
                    <a:ln>
                      <a:noFill/>
                    </a:ln>
                  </pic:spPr>
                </pic:pic>
              </a:graphicData>
            </a:graphic>
          </wp:inline>
        </w:drawing>
      </w:r>
    </w:p>
    <w:p w14:paraId="01864F3D" w14:textId="18734E0F" w:rsidR="00946637" w:rsidRPr="004B720C" w:rsidRDefault="00946637" w:rsidP="00EF1D2F">
      <w:pPr>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06F6AF0" wp14:editId="564F3F02">
            <wp:extent cx="4978032" cy="3733800"/>
            <wp:effectExtent l="0" t="0" r="0" b="0"/>
            <wp:docPr id="51060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90714" cy="3743312"/>
                    </a:xfrm>
                    <a:prstGeom prst="rect">
                      <a:avLst/>
                    </a:prstGeom>
                    <a:noFill/>
                    <a:ln>
                      <a:noFill/>
                    </a:ln>
                  </pic:spPr>
                </pic:pic>
              </a:graphicData>
            </a:graphic>
          </wp:inline>
        </w:drawing>
      </w:r>
    </w:p>
    <w:p w14:paraId="2113E4F5" w14:textId="77777777" w:rsidR="0084596E" w:rsidRPr="004B720C" w:rsidRDefault="0084596E" w:rsidP="00EF1D2F">
      <w:pPr>
        <w:spacing w:line="480" w:lineRule="auto"/>
        <w:ind w:firstLine="436"/>
        <w:jc w:val="center"/>
        <w:rPr>
          <w:rFonts w:ascii="Times New Roman" w:hAnsi="Times New Roman" w:cs="Times New Roman"/>
          <w:sz w:val="20"/>
          <w:szCs w:val="20"/>
        </w:rPr>
      </w:pPr>
    </w:p>
    <w:p w14:paraId="1343417B" w14:textId="66482EA4" w:rsidR="0084596E" w:rsidRDefault="0084596E" w:rsidP="001E13EE">
      <w:pPr>
        <w:spacing w:line="480" w:lineRule="auto"/>
        <w:jc w:val="center"/>
        <w:rPr>
          <w:rFonts w:ascii="Times New Roman" w:hAnsi="Times New Roman" w:cs="Times New Roman"/>
          <w:sz w:val="20"/>
          <w:szCs w:val="20"/>
        </w:rPr>
      </w:pPr>
    </w:p>
    <w:p w14:paraId="2C8FFF97" w14:textId="2B4D1B00" w:rsidR="008079E7" w:rsidRPr="004B720C" w:rsidRDefault="008079E7" w:rsidP="001E13EE">
      <w:pPr>
        <w:spacing w:line="480" w:lineRule="auto"/>
        <w:jc w:val="center"/>
        <w:rPr>
          <w:rFonts w:ascii="Times New Roman" w:hAnsi="Times New Roman" w:cs="Times New Roman"/>
          <w:sz w:val="20"/>
          <w:szCs w:val="20"/>
        </w:rPr>
      </w:pPr>
      <w:r w:rsidRPr="00A628AF">
        <w:rPr>
          <w:rFonts w:ascii="Times New Roman" w:hAnsi="Times New Roman" w:cs="Times New Roman"/>
          <w:noProof/>
          <w:sz w:val="20"/>
          <w:szCs w:val="20"/>
        </w:rPr>
        <w:lastRenderedPageBreak/>
        <w:drawing>
          <wp:inline distT="0" distB="0" distL="0" distR="0" wp14:anchorId="48118BFE" wp14:editId="64346391">
            <wp:extent cx="4765221" cy="3175000"/>
            <wp:effectExtent l="19050" t="19050" r="16510" b="25400"/>
            <wp:docPr id="528515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5">
                      <a:extLst>
                        <a:ext uri="{28A0092B-C50C-407E-A947-70E740481C1C}">
                          <a14:useLocalDpi xmlns:a14="http://schemas.microsoft.com/office/drawing/2010/main" val="0"/>
                        </a:ext>
                      </a:extLst>
                    </a:blip>
                    <a:srcRect t="1519" r="24219" b="1"/>
                    <a:stretch>
                      <a:fillRect/>
                    </a:stretch>
                  </pic:blipFill>
                  <pic:spPr bwMode="auto">
                    <a:xfrm>
                      <a:off x="0" y="0"/>
                      <a:ext cx="4772033" cy="3179539"/>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633C12F" w14:textId="77777777" w:rsidR="0084596E" w:rsidRPr="004B720C" w:rsidRDefault="0084596E" w:rsidP="00EF1D2F">
      <w:pPr>
        <w:jc w:val="center"/>
        <w:rPr>
          <w:rFonts w:ascii="Times New Roman" w:hAnsi="Times New Roman" w:cs="Times New Roman"/>
          <w:sz w:val="20"/>
          <w:szCs w:val="20"/>
        </w:rPr>
      </w:pPr>
    </w:p>
    <w:p w14:paraId="20ABFDAB" w14:textId="77777777" w:rsidR="0054221E" w:rsidRPr="004B720C" w:rsidRDefault="0054221E" w:rsidP="00EF1D2F">
      <w:pPr>
        <w:jc w:val="center"/>
        <w:rPr>
          <w:rFonts w:ascii="Times New Roman" w:hAnsi="Times New Roman" w:cs="Times New Roman"/>
          <w:sz w:val="20"/>
          <w:szCs w:val="20"/>
        </w:rPr>
      </w:pPr>
    </w:p>
    <w:tbl>
      <w:tblPr>
        <w:tblW w:w="10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743"/>
        <w:gridCol w:w="816"/>
        <w:gridCol w:w="850"/>
        <w:gridCol w:w="815"/>
        <w:gridCol w:w="850"/>
        <w:gridCol w:w="851"/>
        <w:gridCol w:w="992"/>
        <w:gridCol w:w="1134"/>
        <w:gridCol w:w="770"/>
        <w:gridCol w:w="1139"/>
        <w:gridCol w:w="6"/>
      </w:tblGrid>
      <w:tr w:rsidR="000C0F2B" w:rsidRPr="004B720C" w14:paraId="51516997" w14:textId="77777777" w:rsidTr="002525A6">
        <w:trPr>
          <w:trHeight w:val="288"/>
          <w:jc w:val="center"/>
        </w:trPr>
        <w:tc>
          <w:tcPr>
            <w:tcW w:w="10521" w:type="dxa"/>
            <w:gridSpan w:val="13"/>
            <w:noWrap/>
            <w:vAlign w:val="bottom"/>
          </w:tcPr>
          <w:p w14:paraId="19E7165B"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 xml:space="preserve">Table 3. Anti-inflammatory activity of </w:t>
            </w:r>
            <w:r w:rsidRPr="004B720C">
              <w:rPr>
                <w:rFonts w:ascii="Times New Roman" w:hAnsi="Times New Roman" w:cs="Times New Roman"/>
                <w:sz w:val="20"/>
                <w:szCs w:val="20"/>
                <w:lang w:val="en-GB"/>
              </w:rPr>
              <w:t>6,6-dimethyl-9-phenyl-5,6,7,9-tetrahydro-[1,2,</w:t>
            </w:r>
            <w:proofErr w:type="gramStart"/>
            <w:r w:rsidRPr="004B720C">
              <w:rPr>
                <w:rFonts w:ascii="Times New Roman" w:hAnsi="Times New Roman" w:cs="Times New Roman"/>
                <w:sz w:val="20"/>
                <w:szCs w:val="20"/>
                <w:lang w:val="en-GB"/>
              </w:rPr>
              <w:t>4]triazolo</w:t>
            </w:r>
            <w:proofErr w:type="gramEnd"/>
            <w:r w:rsidRPr="004B720C">
              <w:rPr>
                <w:rFonts w:ascii="Times New Roman" w:hAnsi="Times New Roman" w:cs="Times New Roman"/>
                <w:sz w:val="20"/>
                <w:szCs w:val="20"/>
                <w:lang w:val="en-GB"/>
              </w:rPr>
              <w:t>[5,1-</w:t>
            </w:r>
            <w:proofErr w:type="gramStart"/>
            <w:r w:rsidRPr="004B720C">
              <w:rPr>
                <w:rFonts w:ascii="Times New Roman" w:hAnsi="Times New Roman" w:cs="Times New Roman"/>
                <w:sz w:val="20"/>
                <w:szCs w:val="20"/>
                <w:lang w:val="en-GB"/>
              </w:rPr>
              <w:t>b]quinazolin</w:t>
            </w:r>
            <w:proofErr w:type="gramEnd"/>
            <w:r w:rsidRPr="004B720C">
              <w:rPr>
                <w:rFonts w:ascii="Times New Roman" w:hAnsi="Times New Roman" w:cs="Times New Roman"/>
                <w:sz w:val="20"/>
                <w:szCs w:val="20"/>
                <w:lang w:val="en-GB"/>
              </w:rPr>
              <w:t xml:space="preserve">-8(4H)-one </w:t>
            </w:r>
            <w:r w:rsidRPr="004B720C">
              <w:rPr>
                <w:rFonts w:ascii="Times New Roman" w:hAnsi="Times New Roman" w:cs="Times New Roman"/>
                <w:sz w:val="20"/>
                <w:szCs w:val="20"/>
              </w:rPr>
              <w:t>derivatives</w:t>
            </w:r>
          </w:p>
        </w:tc>
      </w:tr>
      <w:tr w:rsidR="000C0F2B" w:rsidRPr="004B720C" w14:paraId="14D996FA" w14:textId="77777777" w:rsidTr="002525A6">
        <w:trPr>
          <w:gridAfter w:val="1"/>
          <w:wAfter w:w="6" w:type="dxa"/>
          <w:trHeight w:val="288"/>
          <w:jc w:val="center"/>
        </w:trPr>
        <w:tc>
          <w:tcPr>
            <w:tcW w:w="704" w:type="dxa"/>
            <w:noWrap/>
            <w:vAlign w:val="bottom"/>
            <w:hideMark/>
          </w:tcPr>
          <w:p w14:paraId="35F1D468" w14:textId="77777777" w:rsidR="000C0F2B" w:rsidRPr="004B720C" w:rsidRDefault="000C0F2B" w:rsidP="000C0F2B">
            <w:pPr>
              <w:spacing w:after="0" w:line="240" w:lineRule="auto"/>
              <w:rPr>
                <w:rFonts w:ascii="Times New Roman" w:eastAsia="Times New Roman" w:hAnsi="Times New Roman" w:cs="Times New Roman"/>
                <w:sz w:val="20"/>
                <w:szCs w:val="20"/>
                <w:lang w:eastAsia="en-IN"/>
              </w:rPr>
            </w:pPr>
            <w:proofErr w:type="spellStart"/>
            <w:r w:rsidRPr="004B720C">
              <w:rPr>
                <w:rFonts w:ascii="Times New Roman" w:eastAsia="Times New Roman" w:hAnsi="Times New Roman" w:cs="Times New Roman"/>
                <w:sz w:val="20"/>
                <w:szCs w:val="20"/>
                <w:lang w:eastAsia="en-IN"/>
              </w:rPr>
              <w:t>Conc</w:t>
            </w:r>
            <w:proofErr w:type="spellEnd"/>
          </w:p>
          <w:p w14:paraId="196E5DF1" w14:textId="77777777" w:rsidR="000C0F2B" w:rsidRPr="004B720C" w:rsidRDefault="000C0F2B" w:rsidP="000C0F2B">
            <w:pPr>
              <w:spacing w:after="0" w:line="240" w:lineRule="auto"/>
              <w:rPr>
                <w:rFonts w:ascii="Times New Roman" w:eastAsia="Times New Roman" w:hAnsi="Times New Roman" w:cs="Times New Roman"/>
                <w:sz w:val="20"/>
                <w:szCs w:val="20"/>
                <w:lang w:eastAsia="en-IN"/>
              </w:rPr>
            </w:pPr>
            <w:r w:rsidRPr="004B720C">
              <w:rPr>
                <w:rFonts w:ascii="Times New Roman" w:eastAsia="Times New Roman" w:hAnsi="Times New Roman" w:cs="Times New Roman"/>
                <w:sz w:val="20"/>
                <w:szCs w:val="20"/>
                <w:lang w:eastAsia="en-IN"/>
              </w:rPr>
              <w:t>(µg/ml)</w:t>
            </w:r>
          </w:p>
        </w:tc>
        <w:tc>
          <w:tcPr>
            <w:tcW w:w="851" w:type="dxa"/>
            <w:noWrap/>
            <w:vAlign w:val="bottom"/>
            <w:hideMark/>
          </w:tcPr>
          <w:p w14:paraId="3A169DD9"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ATDB (4a)</w:t>
            </w:r>
          </w:p>
        </w:tc>
        <w:tc>
          <w:tcPr>
            <w:tcW w:w="743" w:type="dxa"/>
            <w:noWrap/>
            <w:vAlign w:val="bottom"/>
            <w:hideMark/>
          </w:tcPr>
          <w:p w14:paraId="10B2699F"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ATD4FB (4b)</w:t>
            </w:r>
          </w:p>
        </w:tc>
        <w:tc>
          <w:tcPr>
            <w:tcW w:w="816" w:type="dxa"/>
            <w:noWrap/>
            <w:vAlign w:val="bottom"/>
            <w:hideMark/>
          </w:tcPr>
          <w:p w14:paraId="278ABFCC"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ATD2CB (4d)</w:t>
            </w:r>
          </w:p>
        </w:tc>
        <w:tc>
          <w:tcPr>
            <w:tcW w:w="850" w:type="dxa"/>
            <w:noWrap/>
            <w:vAlign w:val="bottom"/>
            <w:hideMark/>
          </w:tcPr>
          <w:p w14:paraId="10ECB015"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ATD4BB (4e)</w:t>
            </w:r>
          </w:p>
        </w:tc>
        <w:tc>
          <w:tcPr>
            <w:tcW w:w="815" w:type="dxa"/>
            <w:noWrap/>
            <w:vAlign w:val="bottom"/>
            <w:hideMark/>
          </w:tcPr>
          <w:p w14:paraId="632BC73B"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ATD4NB (4f)</w:t>
            </w:r>
          </w:p>
        </w:tc>
        <w:tc>
          <w:tcPr>
            <w:tcW w:w="850" w:type="dxa"/>
            <w:noWrap/>
            <w:vAlign w:val="bottom"/>
            <w:hideMark/>
          </w:tcPr>
          <w:p w14:paraId="218705B7"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ATD3NB (4g)</w:t>
            </w:r>
          </w:p>
        </w:tc>
        <w:tc>
          <w:tcPr>
            <w:tcW w:w="851" w:type="dxa"/>
            <w:noWrap/>
            <w:vAlign w:val="bottom"/>
            <w:hideMark/>
          </w:tcPr>
          <w:p w14:paraId="53F30ACE"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ATD4MB (4i)</w:t>
            </w:r>
          </w:p>
        </w:tc>
        <w:tc>
          <w:tcPr>
            <w:tcW w:w="992" w:type="dxa"/>
            <w:noWrap/>
            <w:vAlign w:val="bottom"/>
            <w:hideMark/>
          </w:tcPr>
          <w:p w14:paraId="2DF26C0F"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ATD24MB (4j)</w:t>
            </w:r>
          </w:p>
        </w:tc>
        <w:tc>
          <w:tcPr>
            <w:tcW w:w="1134" w:type="dxa"/>
            <w:noWrap/>
            <w:vAlign w:val="bottom"/>
            <w:hideMark/>
          </w:tcPr>
          <w:p w14:paraId="48285284"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ATD345MOB (4n)</w:t>
            </w:r>
          </w:p>
        </w:tc>
        <w:tc>
          <w:tcPr>
            <w:tcW w:w="770" w:type="dxa"/>
            <w:noWrap/>
            <w:vAlign w:val="bottom"/>
            <w:hideMark/>
          </w:tcPr>
          <w:p w14:paraId="4DF26E57"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ATDNAB (4o)</w:t>
            </w:r>
          </w:p>
        </w:tc>
        <w:tc>
          <w:tcPr>
            <w:tcW w:w="1139" w:type="dxa"/>
            <w:noWrap/>
            <w:vAlign w:val="bottom"/>
            <w:hideMark/>
          </w:tcPr>
          <w:p w14:paraId="687FD805"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STD</w:t>
            </w:r>
          </w:p>
          <w:p w14:paraId="0B8F1E8C" w14:textId="77777777" w:rsidR="000C0F2B" w:rsidRPr="004B720C" w:rsidRDefault="000C0F2B" w:rsidP="000C0F2B">
            <w:pPr>
              <w:spacing w:after="0" w:line="24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(Diclofenac)</w:t>
            </w:r>
          </w:p>
          <w:p w14:paraId="0C939576" w14:textId="77777777" w:rsidR="000C0F2B" w:rsidRPr="004B720C" w:rsidRDefault="000C0F2B" w:rsidP="000C0F2B">
            <w:pPr>
              <w:spacing w:after="0" w:line="240" w:lineRule="auto"/>
              <w:rPr>
                <w:rFonts w:ascii="Times New Roman" w:eastAsia="Times New Roman" w:hAnsi="Times New Roman" w:cs="Times New Roman"/>
                <w:b/>
                <w:bCs/>
                <w:color w:val="000000"/>
                <w:sz w:val="20"/>
                <w:szCs w:val="20"/>
                <w:lang w:eastAsia="en-IN"/>
              </w:rPr>
            </w:pPr>
          </w:p>
        </w:tc>
      </w:tr>
      <w:tr w:rsidR="000C0F2B" w:rsidRPr="004B720C" w14:paraId="044AD310" w14:textId="77777777" w:rsidTr="002525A6">
        <w:trPr>
          <w:gridAfter w:val="1"/>
          <w:wAfter w:w="6" w:type="dxa"/>
          <w:trHeight w:val="288"/>
          <w:jc w:val="center"/>
        </w:trPr>
        <w:tc>
          <w:tcPr>
            <w:tcW w:w="704" w:type="dxa"/>
            <w:noWrap/>
            <w:vAlign w:val="bottom"/>
            <w:hideMark/>
          </w:tcPr>
          <w:p w14:paraId="7A81B6C1" w14:textId="77777777" w:rsidR="000C0F2B" w:rsidRPr="004B720C" w:rsidRDefault="000C0F2B" w:rsidP="002525A6">
            <w:pPr>
              <w:spacing w:after="0" w:line="360" w:lineRule="auto"/>
              <w:jc w:val="center"/>
              <w:rPr>
                <w:rFonts w:ascii="Times New Roman" w:eastAsia="Times New Roman" w:hAnsi="Times New Roman" w:cs="Times New Roman"/>
                <w:b/>
                <w:bCs/>
                <w:sz w:val="20"/>
                <w:szCs w:val="20"/>
                <w:lang w:eastAsia="en-IN"/>
              </w:rPr>
            </w:pPr>
            <w:r w:rsidRPr="004B720C">
              <w:rPr>
                <w:rFonts w:ascii="Times New Roman" w:eastAsia="Times New Roman" w:hAnsi="Times New Roman" w:cs="Times New Roman"/>
                <w:b/>
                <w:bCs/>
                <w:sz w:val="20"/>
                <w:szCs w:val="20"/>
                <w:lang w:eastAsia="en-IN"/>
              </w:rPr>
              <w:t>25</w:t>
            </w:r>
          </w:p>
        </w:tc>
        <w:tc>
          <w:tcPr>
            <w:tcW w:w="851" w:type="dxa"/>
            <w:noWrap/>
            <w:vAlign w:val="bottom"/>
            <w:hideMark/>
          </w:tcPr>
          <w:p w14:paraId="5D4D045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19.48</w:t>
            </w:r>
          </w:p>
        </w:tc>
        <w:tc>
          <w:tcPr>
            <w:tcW w:w="743" w:type="dxa"/>
            <w:noWrap/>
            <w:vAlign w:val="bottom"/>
            <w:hideMark/>
          </w:tcPr>
          <w:p w14:paraId="6EABA184"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33.46</w:t>
            </w:r>
          </w:p>
        </w:tc>
        <w:tc>
          <w:tcPr>
            <w:tcW w:w="816" w:type="dxa"/>
            <w:noWrap/>
            <w:vAlign w:val="bottom"/>
            <w:hideMark/>
          </w:tcPr>
          <w:p w14:paraId="49603C1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19.48</w:t>
            </w:r>
          </w:p>
        </w:tc>
        <w:tc>
          <w:tcPr>
            <w:tcW w:w="850" w:type="dxa"/>
            <w:noWrap/>
            <w:vAlign w:val="bottom"/>
            <w:hideMark/>
          </w:tcPr>
          <w:p w14:paraId="0BEE110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16.43</w:t>
            </w:r>
          </w:p>
        </w:tc>
        <w:tc>
          <w:tcPr>
            <w:tcW w:w="815" w:type="dxa"/>
            <w:noWrap/>
            <w:vAlign w:val="bottom"/>
            <w:hideMark/>
          </w:tcPr>
          <w:p w14:paraId="470F1440"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29.44</w:t>
            </w:r>
          </w:p>
        </w:tc>
        <w:tc>
          <w:tcPr>
            <w:tcW w:w="850" w:type="dxa"/>
            <w:noWrap/>
            <w:vAlign w:val="bottom"/>
            <w:hideMark/>
          </w:tcPr>
          <w:p w14:paraId="2888C0A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22.45</w:t>
            </w:r>
          </w:p>
        </w:tc>
        <w:tc>
          <w:tcPr>
            <w:tcW w:w="851" w:type="dxa"/>
            <w:noWrap/>
            <w:vAlign w:val="bottom"/>
            <w:hideMark/>
          </w:tcPr>
          <w:p w14:paraId="2152B11D"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18.44</w:t>
            </w:r>
          </w:p>
        </w:tc>
        <w:tc>
          <w:tcPr>
            <w:tcW w:w="992" w:type="dxa"/>
            <w:noWrap/>
            <w:vAlign w:val="bottom"/>
            <w:hideMark/>
          </w:tcPr>
          <w:p w14:paraId="7C616A1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26.47</w:t>
            </w:r>
          </w:p>
        </w:tc>
        <w:tc>
          <w:tcPr>
            <w:tcW w:w="1134" w:type="dxa"/>
            <w:noWrap/>
            <w:vAlign w:val="bottom"/>
            <w:hideMark/>
          </w:tcPr>
          <w:p w14:paraId="402FFC4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31.45</w:t>
            </w:r>
          </w:p>
        </w:tc>
        <w:tc>
          <w:tcPr>
            <w:tcW w:w="770" w:type="dxa"/>
            <w:noWrap/>
            <w:vAlign w:val="bottom"/>
            <w:hideMark/>
          </w:tcPr>
          <w:p w14:paraId="0BEDF674"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32.49</w:t>
            </w:r>
          </w:p>
        </w:tc>
        <w:tc>
          <w:tcPr>
            <w:tcW w:w="1139" w:type="dxa"/>
            <w:noWrap/>
            <w:vAlign w:val="bottom"/>
            <w:hideMark/>
          </w:tcPr>
          <w:p w14:paraId="43147EA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24.46</w:t>
            </w:r>
          </w:p>
        </w:tc>
      </w:tr>
      <w:tr w:rsidR="000C0F2B" w:rsidRPr="004B720C" w14:paraId="289F2177" w14:textId="77777777" w:rsidTr="002525A6">
        <w:trPr>
          <w:gridAfter w:val="1"/>
          <w:wAfter w:w="6" w:type="dxa"/>
          <w:trHeight w:val="288"/>
          <w:jc w:val="center"/>
        </w:trPr>
        <w:tc>
          <w:tcPr>
            <w:tcW w:w="704" w:type="dxa"/>
            <w:noWrap/>
            <w:vAlign w:val="bottom"/>
            <w:hideMark/>
          </w:tcPr>
          <w:p w14:paraId="458FC7DB" w14:textId="77777777" w:rsidR="000C0F2B" w:rsidRPr="004B720C" w:rsidRDefault="000C0F2B" w:rsidP="002525A6">
            <w:pPr>
              <w:spacing w:after="0" w:line="360" w:lineRule="auto"/>
              <w:jc w:val="center"/>
              <w:rPr>
                <w:rFonts w:ascii="Times New Roman" w:eastAsia="Times New Roman" w:hAnsi="Times New Roman" w:cs="Times New Roman"/>
                <w:b/>
                <w:bCs/>
                <w:sz w:val="20"/>
                <w:szCs w:val="20"/>
                <w:lang w:eastAsia="en-IN"/>
              </w:rPr>
            </w:pPr>
            <w:r w:rsidRPr="004B720C">
              <w:rPr>
                <w:rFonts w:ascii="Times New Roman" w:eastAsia="Times New Roman" w:hAnsi="Times New Roman" w:cs="Times New Roman"/>
                <w:b/>
                <w:bCs/>
                <w:sz w:val="20"/>
                <w:szCs w:val="20"/>
                <w:lang w:eastAsia="en-IN"/>
              </w:rPr>
              <w:t>50</w:t>
            </w:r>
          </w:p>
        </w:tc>
        <w:tc>
          <w:tcPr>
            <w:tcW w:w="851" w:type="dxa"/>
            <w:noWrap/>
            <w:vAlign w:val="bottom"/>
            <w:hideMark/>
          </w:tcPr>
          <w:p w14:paraId="37F2FB7E"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30.11</w:t>
            </w:r>
          </w:p>
        </w:tc>
        <w:tc>
          <w:tcPr>
            <w:tcW w:w="743" w:type="dxa"/>
            <w:noWrap/>
            <w:vAlign w:val="bottom"/>
            <w:hideMark/>
          </w:tcPr>
          <w:p w14:paraId="7FA6EFEE"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45.50</w:t>
            </w:r>
          </w:p>
        </w:tc>
        <w:tc>
          <w:tcPr>
            <w:tcW w:w="816" w:type="dxa"/>
            <w:noWrap/>
            <w:vAlign w:val="bottom"/>
            <w:hideMark/>
          </w:tcPr>
          <w:p w14:paraId="424F718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30.11</w:t>
            </w:r>
          </w:p>
        </w:tc>
        <w:tc>
          <w:tcPr>
            <w:tcW w:w="850" w:type="dxa"/>
            <w:noWrap/>
            <w:vAlign w:val="bottom"/>
            <w:hideMark/>
          </w:tcPr>
          <w:p w14:paraId="7CC30974"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26.77</w:t>
            </w:r>
          </w:p>
        </w:tc>
        <w:tc>
          <w:tcPr>
            <w:tcW w:w="815" w:type="dxa"/>
            <w:noWrap/>
            <w:vAlign w:val="bottom"/>
            <w:hideMark/>
          </w:tcPr>
          <w:p w14:paraId="614E96E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41.04</w:t>
            </w:r>
          </w:p>
        </w:tc>
        <w:tc>
          <w:tcPr>
            <w:tcW w:w="850" w:type="dxa"/>
            <w:noWrap/>
            <w:vAlign w:val="bottom"/>
            <w:hideMark/>
          </w:tcPr>
          <w:p w14:paraId="1F0128F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33.38</w:t>
            </w:r>
          </w:p>
        </w:tc>
        <w:tc>
          <w:tcPr>
            <w:tcW w:w="851" w:type="dxa"/>
            <w:noWrap/>
            <w:vAlign w:val="bottom"/>
            <w:hideMark/>
          </w:tcPr>
          <w:p w14:paraId="0A8D52EA"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29.00</w:t>
            </w:r>
          </w:p>
        </w:tc>
        <w:tc>
          <w:tcPr>
            <w:tcW w:w="992" w:type="dxa"/>
            <w:noWrap/>
            <w:vAlign w:val="bottom"/>
            <w:hideMark/>
          </w:tcPr>
          <w:p w14:paraId="6AB2A3E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37.77</w:t>
            </w:r>
          </w:p>
        </w:tc>
        <w:tc>
          <w:tcPr>
            <w:tcW w:w="1134" w:type="dxa"/>
            <w:noWrap/>
            <w:vAlign w:val="bottom"/>
            <w:hideMark/>
          </w:tcPr>
          <w:p w14:paraId="624717BB"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43.27</w:t>
            </w:r>
          </w:p>
        </w:tc>
        <w:tc>
          <w:tcPr>
            <w:tcW w:w="770" w:type="dxa"/>
            <w:noWrap/>
            <w:vAlign w:val="bottom"/>
            <w:hideMark/>
          </w:tcPr>
          <w:p w14:paraId="5C6644F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44.39</w:t>
            </w:r>
          </w:p>
        </w:tc>
        <w:tc>
          <w:tcPr>
            <w:tcW w:w="1139" w:type="dxa"/>
            <w:noWrap/>
            <w:vAlign w:val="bottom"/>
            <w:hideMark/>
          </w:tcPr>
          <w:p w14:paraId="5A707E03"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35.58</w:t>
            </w:r>
          </w:p>
        </w:tc>
      </w:tr>
      <w:tr w:rsidR="000C0F2B" w:rsidRPr="004B720C" w14:paraId="35AE6B95" w14:textId="77777777" w:rsidTr="002525A6">
        <w:trPr>
          <w:gridAfter w:val="1"/>
          <w:wAfter w:w="6" w:type="dxa"/>
          <w:trHeight w:val="288"/>
          <w:jc w:val="center"/>
        </w:trPr>
        <w:tc>
          <w:tcPr>
            <w:tcW w:w="704" w:type="dxa"/>
            <w:noWrap/>
            <w:vAlign w:val="bottom"/>
            <w:hideMark/>
          </w:tcPr>
          <w:p w14:paraId="7BD3AD0A" w14:textId="77777777" w:rsidR="000C0F2B" w:rsidRPr="004B720C" w:rsidRDefault="000C0F2B" w:rsidP="002525A6">
            <w:pPr>
              <w:spacing w:after="0" w:line="360" w:lineRule="auto"/>
              <w:jc w:val="center"/>
              <w:rPr>
                <w:rFonts w:ascii="Times New Roman" w:eastAsia="Times New Roman" w:hAnsi="Times New Roman" w:cs="Times New Roman"/>
                <w:b/>
                <w:bCs/>
                <w:sz w:val="20"/>
                <w:szCs w:val="20"/>
                <w:lang w:eastAsia="en-IN"/>
              </w:rPr>
            </w:pPr>
            <w:r w:rsidRPr="004B720C">
              <w:rPr>
                <w:rFonts w:ascii="Times New Roman" w:eastAsia="Times New Roman" w:hAnsi="Times New Roman" w:cs="Times New Roman"/>
                <w:b/>
                <w:bCs/>
                <w:sz w:val="20"/>
                <w:szCs w:val="20"/>
                <w:lang w:eastAsia="en-IN"/>
              </w:rPr>
              <w:t>100</w:t>
            </w:r>
          </w:p>
        </w:tc>
        <w:tc>
          <w:tcPr>
            <w:tcW w:w="851" w:type="dxa"/>
            <w:noWrap/>
            <w:vAlign w:val="bottom"/>
            <w:hideMark/>
          </w:tcPr>
          <w:p w14:paraId="02A25E8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41.78</w:t>
            </w:r>
          </w:p>
        </w:tc>
        <w:tc>
          <w:tcPr>
            <w:tcW w:w="743" w:type="dxa"/>
            <w:noWrap/>
            <w:vAlign w:val="bottom"/>
            <w:hideMark/>
          </w:tcPr>
          <w:p w14:paraId="2A1151A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58.66</w:t>
            </w:r>
          </w:p>
        </w:tc>
        <w:tc>
          <w:tcPr>
            <w:tcW w:w="816" w:type="dxa"/>
            <w:noWrap/>
            <w:vAlign w:val="bottom"/>
            <w:hideMark/>
          </w:tcPr>
          <w:p w14:paraId="75769A75"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41.78</w:t>
            </w:r>
          </w:p>
        </w:tc>
        <w:tc>
          <w:tcPr>
            <w:tcW w:w="850" w:type="dxa"/>
            <w:noWrap/>
            <w:vAlign w:val="bottom"/>
            <w:hideMark/>
          </w:tcPr>
          <w:p w14:paraId="62107815"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38.14</w:t>
            </w:r>
          </w:p>
        </w:tc>
        <w:tc>
          <w:tcPr>
            <w:tcW w:w="815" w:type="dxa"/>
            <w:noWrap/>
            <w:vAlign w:val="bottom"/>
            <w:hideMark/>
          </w:tcPr>
          <w:p w14:paraId="2CDBA7F4"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53.83</w:t>
            </w:r>
          </w:p>
        </w:tc>
        <w:tc>
          <w:tcPr>
            <w:tcW w:w="850" w:type="dxa"/>
            <w:noWrap/>
            <w:vAlign w:val="bottom"/>
            <w:hideMark/>
          </w:tcPr>
          <w:p w14:paraId="01C70BD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45.35</w:t>
            </w:r>
          </w:p>
        </w:tc>
        <w:tc>
          <w:tcPr>
            <w:tcW w:w="851" w:type="dxa"/>
            <w:noWrap/>
            <w:vAlign w:val="bottom"/>
            <w:hideMark/>
          </w:tcPr>
          <w:p w14:paraId="4C1D120A"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40.52</w:t>
            </w:r>
          </w:p>
        </w:tc>
        <w:tc>
          <w:tcPr>
            <w:tcW w:w="992" w:type="dxa"/>
            <w:noWrap/>
            <w:vAlign w:val="bottom"/>
            <w:hideMark/>
          </w:tcPr>
          <w:p w14:paraId="1249DD8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50.26</w:t>
            </w:r>
          </w:p>
        </w:tc>
        <w:tc>
          <w:tcPr>
            <w:tcW w:w="1134" w:type="dxa"/>
            <w:noWrap/>
            <w:vAlign w:val="bottom"/>
            <w:hideMark/>
          </w:tcPr>
          <w:p w14:paraId="36C56BD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56.28</w:t>
            </w:r>
          </w:p>
        </w:tc>
        <w:tc>
          <w:tcPr>
            <w:tcW w:w="770" w:type="dxa"/>
            <w:noWrap/>
            <w:vAlign w:val="bottom"/>
            <w:hideMark/>
          </w:tcPr>
          <w:p w14:paraId="4EC746D0"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57.47</w:t>
            </w:r>
          </w:p>
        </w:tc>
        <w:tc>
          <w:tcPr>
            <w:tcW w:w="1139" w:type="dxa"/>
            <w:noWrap/>
            <w:vAlign w:val="bottom"/>
            <w:hideMark/>
          </w:tcPr>
          <w:p w14:paraId="4DF4716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47.81</w:t>
            </w:r>
          </w:p>
        </w:tc>
      </w:tr>
      <w:tr w:rsidR="000C0F2B" w:rsidRPr="004B720C" w14:paraId="0466508C" w14:textId="77777777" w:rsidTr="002525A6">
        <w:trPr>
          <w:gridAfter w:val="1"/>
          <w:wAfter w:w="6" w:type="dxa"/>
          <w:trHeight w:val="288"/>
          <w:jc w:val="center"/>
        </w:trPr>
        <w:tc>
          <w:tcPr>
            <w:tcW w:w="704" w:type="dxa"/>
            <w:noWrap/>
            <w:vAlign w:val="bottom"/>
            <w:hideMark/>
          </w:tcPr>
          <w:p w14:paraId="7F6208B2" w14:textId="77777777" w:rsidR="000C0F2B" w:rsidRPr="004B720C" w:rsidRDefault="000C0F2B" w:rsidP="002525A6">
            <w:pPr>
              <w:spacing w:after="0" w:line="360" w:lineRule="auto"/>
              <w:jc w:val="center"/>
              <w:rPr>
                <w:rFonts w:ascii="Times New Roman" w:eastAsia="Times New Roman" w:hAnsi="Times New Roman" w:cs="Times New Roman"/>
                <w:b/>
                <w:bCs/>
                <w:sz w:val="20"/>
                <w:szCs w:val="20"/>
                <w:lang w:eastAsia="en-IN"/>
              </w:rPr>
            </w:pPr>
            <w:r w:rsidRPr="004B720C">
              <w:rPr>
                <w:rFonts w:ascii="Times New Roman" w:eastAsia="Times New Roman" w:hAnsi="Times New Roman" w:cs="Times New Roman"/>
                <w:b/>
                <w:bCs/>
                <w:sz w:val="20"/>
                <w:szCs w:val="20"/>
                <w:lang w:eastAsia="en-IN"/>
              </w:rPr>
              <w:t>250</w:t>
            </w:r>
          </w:p>
        </w:tc>
        <w:tc>
          <w:tcPr>
            <w:tcW w:w="851" w:type="dxa"/>
            <w:noWrap/>
            <w:vAlign w:val="bottom"/>
            <w:hideMark/>
          </w:tcPr>
          <w:p w14:paraId="6EF47F2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55.69</w:t>
            </w:r>
          </w:p>
        </w:tc>
        <w:tc>
          <w:tcPr>
            <w:tcW w:w="743" w:type="dxa"/>
            <w:noWrap/>
            <w:vAlign w:val="bottom"/>
            <w:hideMark/>
          </w:tcPr>
          <w:p w14:paraId="34BE3FE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70.93</w:t>
            </w:r>
          </w:p>
        </w:tc>
        <w:tc>
          <w:tcPr>
            <w:tcW w:w="816" w:type="dxa"/>
            <w:noWrap/>
            <w:vAlign w:val="bottom"/>
            <w:hideMark/>
          </w:tcPr>
          <w:p w14:paraId="01A640D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55.69</w:t>
            </w:r>
          </w:p>
        </w:tc>
        <w:tc>
          <w:tcPr>
            <w:tcW w:w="850" w:type="dxa"/>
            <w:noWrap/>
            <w:vAlign w:val="bottom"/>
            <w:hideMark/>
          </w:tcPr>
          <w:p w14:paraId="621202E5"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52.42</w:t>
            </w:r>
          </w:p>
        </w:tc>
        <w:tc>
          <w:tcPr>
            <w:tcW w:w="815" w:type="dxa"/>
            <w:noWrap/>
            <w:vAlign w:val="bottom"/>
            <w:hideMark/>
          </w:tcPr>
          <w:p w14:paraId="6805EB0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66.62</w:t>
            </w:r>
          </w:p>
        </w:tc>
        <w:tc>
          <w:tcPr>
            <w:tcW w:w="850" w:type="dxa"/>
            <w:noWrap/>
            <w:vAlign w:val="bottom"/>
            <w:hideMark/>
          </w:tcPr>
          <w:p w14:paraId="461636B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58.96</w:t>
            </w:r>
          </w:p>
        </w:tc>
        <w:tc>
          <w:tcPr>
            <w:tcW w:w="851" w:type="dxa"/>
            <w:noWrap/>
            <w:vAlign w:val="bottom"/>
            <w:hideMark/>
          </w:tcPr>
          <w:p w14:paraId="5D3D2B9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54.65</w:t>
            </w:r>
          </w:p>
        </w:tc>
        <w:tc>
          <w:tcPr>
            <w:tcW w:w="992" w:type="dxa"/>
            <w:noWrap/>
            <w:vAlign w:val="bottom"/>
            <w:hideMark/>
          </w:tcPr>
          <w:p w14:paraId="0EBF4E4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63.35</w:t>
            </w:r>
          </w:p>
        </w:tc>
        <w:tc>
          <w:tcPr>
            <w:tcW w:w="1134" w:type="dxa"/>
            <w:noWrap/>
            <w:vAlign w:val="bottom"/>
            <w:hideMark/>
          </w:tcPr>
          <w:p w14:paraId="5C29BEC5"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68.77</w:t>
            </w:r>
          </w:p>
        </w:tc>
        <w:tc>
          <w:tcPr>
            <w:tcW w:w="770" w:type="dxa"/>
            <w:noWrap/>
            <w:vAlign w:val="bottom"/>
            <w:hideMark/>
          </w:tcPr>
          <w:p w14:paraId="48887D6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69.89</w:t>
            </w:r>
          </w:p>
        </w:tc>
        <w:tc>
          <w:tcPr>
            <w:tcW w:w="1139" w:type="dxa"/>
            <w:noWrap/>
            <w:vAlign w:val="bottom"/>
            <w:hideMark/>
          </w:tcPr>
          <w:p w14:paraId="373EEF1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61.16</w:t>
            </w:r>
          </w:p>
        </w:tc>
      </w:tr>
      <w:tr w:rsidR="000C0F2B" w:rsidRPr="004B720C" w14:paraId="4850B511" w14:textId="77777777" w:rsidTr="002525A6">
        <w:trPr>
          <w:gridAfter w:val="1"/>
          <w:wAfter w:w="6" w:type="dxa"/>
          <w:trHeight w:val="288"/>
          <w:jc w:val="center"/>
        </w:trPr>
        <w:tc>
          <w:tcPr>
            <w:tcW w:w="704" w:type="dxa"/>
            <w:noWrap/>
            <w:vAlign w:val="bottom"/>
            <w:hideMark/>
          </w:tcPr>
          <w:p w14:paraId="642CB784" w14:textId="77777777" w:rsidR="000C0F2B" w:rsidRPr="004B720C" w:rsidRDefault="000C0F2B" w:rsidP="002525A6">
            <w:pPr>
              <w:spacing w:after="0" w:line="360" w:lineRule="auto"/>
              <w:jc w:val="center"/>
              <w:rPr>
                <w:rFonts w:ascii="Times New Roman" w:eastAsia="Times New Roman" w:hAnsi="Times New Roman" w:cs="Times New Roman"/>
                <w:b/>
                <w:bCs/>
                <w:sz w:val="20"/>
                <w:szCs w:val="20"/>
                <w:lang w:eastAsia="en-IN"/>
              </w:rPr>
            </w:pPr>
            <w:r w:rsidRPr="004B720C">
              <w:rPr>
                <w:rFonts w:ascii="Times New Roman" w:eastAsia="Times New Roman" w:hAnsi="Times New Roman" w:cs="Times New Roman"/>
                <w:b/>
                <w:bCs/>
                <w:sz w:val="20"/>
                <w:szCs w:val="20"/>
                <w:lang w:eastAsia="en-IN"/>
              </w:rPr>
              <w:t>500</w:t>
            </w:r>
          </w:p>
        </w:tc>
        <w:tc>
          <w:tcPr>
            <w:tcW w:w="851" w:type="dxa"/>
            <w:noWrap/>
            <w:vAlign w:val="bottom"/>
            <w:hideMark/>
          </w:tcPr>
          <w:p w14:paraId="228926A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77.40</w:t>
            </w:r>
          </w:p>
        </w:tc>
        <w:tc>
          <w:tcPr>
            <w:tcW w:w="743" w:type="dxa"/>
            <w:noWrap/>
            <w:vAlign w:val="bottom"/>
            <w:hideMark/>
          </w:tcPr>
          <w:p w14:paraId="029DD85A"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89.89</w:t>
            </w:r>
          </w:p>
        </w:tc>
        <w:tc>
          <w:tcPr>
            <w:tcW w:w="816" w:type="dxa"/>
            <w:noWrap/>
            <w:vAlign w:val="bottom"/>
            <w:hideMark/>
          </w:tcPr>
          <w:p w14:paraId="7C81A0D3"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71.97</w:t>
            </w:r>
          </w:p>
        </w:tc>
        <w:tc>
          <w:tcPr>
            <w:tcW w:w="850" w:type="dxa"/>
            <w:noWrap/>
            <w:vAlign w:val="bottom"/>
            <w:hideMark/>
          </w:tcPr>
          <w:p w14:paraId="1403BE5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75.76</w:t>
            </w:r>
          </w:p>
        </w:tc>
        <w:tc>
          <w:tcPr>
            <w:tcW w:w="815" w:type="dxa"/>
            <w:noWrap/>
            <w:vAlign w:val="bottom"/>
            <w:hideMark/>
          </w:tcPr>
          <w:p w14:paraId="6EA9A136"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82.83</w:t>
            </w:r>
          </w:p>
        </w:tc>
        <w:tc>
          <w:tcPr>
            <w:tcW w:w="850" w:type="dxa"/>
            <w:noWrap/>
            <w:vAlign w:val="bottom"/>
            <w:hideMark/>
          </w:tcPr>
          <w:p w14:paraId="7C9A88C1"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79.03</w:t>
            </w:r>
          </w:p>
        </w:tc>
        <w:tc>
          <w:tcPr>
            <w:tcW w:w="851" w:type="dxa"/>
            <w:noWrap/>
            <w:vAlign w:val="bottom"/>
            <w:hideMark/>
          </w:tcPr>
          <w:p w14:paraId="4F7D42EE"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76.88</w:t>
            </w:r>
          </w:p>
        </w:tc>
        <w:tc>
          <w:tcPr>
            <w:tcW w:w="992" w:type="dxa"/>
            <w:noWrap/>
            <w:vAlign w:val="bottom"/>
            <w:hideMark/>
          </w:tcPr>
          <w:p w14:paraId="137D972E"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81.19</w:t>
            </w:r>
          </w:p>
        </w:tc>
        <w:tc>
          <w:tcPr>
            <w:tcW w:w="1134" w:type="dxa"/>
            <w:noWrap/>
            <w:vAlign w:val="bottom"/>
            <w:hideMark/>
          </w:tcPr>
          <w:p w14:paraId="541D76B5"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86.99</w:t>
            </w:r>
          </w:p>
        </w:tc>
        <w:tc>
          <w:tcPr>
            <w:tcW w:w="770" w:type="dxa"/>
            <w:noWrap/>
            <w:vAlign w:val="bottom"/>
            <w:hideMark/>
          </w:tcPr>
          <w:p w14:paraId="095FE40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84.46</w:t>
            </w:r>
          </w:p>
        </w:tc>
        <w:tc>
          <w:tcPr>
            <w:tcW w:w="1139" w:type="dxa"/>
            <w:noWrap/>
            <w:vAlign w:val="bottom"/>
            <w:hideMark/>
          </w:tcPr>
          <w:p w14:paraId="3EBBDE6C"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80.12</w:t>
            </w:r>
          </w:p>
        </w:tc>
      </w:tr>
      <w:tr w:rsidR="000C0F2B" w:rsidRPr="004B720C" w14:paraId="173B64B4" w14:textId="77777777" w:rsidTr="002525A6">
        <w:trPr>
          <w:gridAfter w:val="1"/>
          <w:wAfter w:w="6" w:type="dxa"/>
          <w:trHeight w:val="288"/>
          <w:jc w:val="center"/>
        </w:trPr>
        <w:tc>
          <w:tcPr>
            <w:tcW w:w="704" w:type="dxa"/>
            <w:noWrap/>
            <w:vAlign w:val="bottom"/>
            <w:hideMark/>
          </w:tcPr>
          <w:p w14:paraId="5B3F333A" w14:textId="77777777" w:rsidR="000C0F2B" w:rsidRPr="004B720C" w:rsidRDefault="000C0F2B" w:rsidP="002525A6">
            <w:pPr>
              <w:spacing w:after="0" w:line="360" w:lineRule="auto"/>
              <w:jc w:val="center"/>
              <w:rPr>
                <w:rFonts w:ascii="Times New Roman" w:eastAsia="Times New Roman" w:hAnsi="Times New Roman" w:cs="Times New Roman"/>
                <w:b/>
                <w:bCs/>
                <w:color w:val="000000"/>
                <w:sz w:val="20"/>
                <w:szCs w:val="20"/>
                <w:lang w:eastAsia="en-IN"/>
              </w:rPr>
            </w:pPr>
            <w:r w:rsidRPr="004B720C">
              <w:rPr>
                <w:rFonts w:ascii="Times New Roman" w:eastAsia="Times New Roman" w:hAnsi="Times New Roman" w:cs="Times New Roman"/>
                <w:b/>
                <w:bCs/>
                <w:color w:val="000000"/>
                <w:sz w:val="20"/>
                <w:szCs w:val="20"/>
                <w:lang w:eastAsia="en-IN"/>
              </w:rPr>
              <w:t>IC</w:t>
            </w:r>
            <w:r w:rsidRPr="004B720C">
              <w:rPr>
                <w:rFonts w:ascii="Times New Roman" w:eastAsia="Times New Roman" w:hAnsi="Times New Roman" w:cs="Times New Roman"/>
                <w:b/>
                <w:bCs/>
                <w:color w:val="000000"/>
                <w:sz w:val="20"/>
                <w:szCs w:val="20"/>
                <w:vertAlign w:val="subscript"/>
                <w:lang w:eastAsia="en-IN"/>
              </w:rPr>
              <w:t>50</w:t>
            </w:r>
            <w:r w:rsidRPr="004B720C">
              <w:rPr>
                <w:rFonts w:ascii="Times New Roman" w:eastAsia="Times New Roman" w:hAnsi="Times New Roman" w:cs="Times New Roman"/>
                <w:b/>
                <w:bCs/>
                <w:color w:val="000000"/>
                <w:sz w:val="20"/>
                <w:szCs w:val="20"/>
                <w:lang w:eastAsia="en-IN"/>
              </w:rPr>
              <w:t xml:space="preserve"> </w:t>
            </w:r>
          </w:p>
        </w:tc>
        <w:tc>
          <w:tcPr>
            <w:tcW w:w="851" w:type="dxa"/>
            <w:noWrap/>
            <w:vAlign w:val="bottom"/>
            <w:hideMark/>
          </w:tcPr>
          <w:p w14:paraId="229D210C"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230.61</w:t>
            </w:r>
          </w:p>
        </w:tc>
        <w:tc>
          <w:tcPr>
            <w:tcW w:w="743" w:type="dxa"/>
            <w:noWrap/>
            <w:vAlign w:val="bottom"/>
            <w:hideMark/>
          </w:tcPr>
          <w:p w14:paraId="01098F32"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93.99</w:t>
            </w:r>
          </w:p>
        </w:tc>
        <w:tc>
          <w:tcPr>
            <w:tcW w:w="816" w:type="dxa"/>
            <w:noWrap/>
            <w:vAlign w:val="bottom"/>
            <w:hideMark/>
          </w:tcPr>
          <w:p w14:paraId="66C72FBA"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246.48</w:t>
            </w:r>
          </w:p>
        </w:tc>
        <w:tc>
          <w:tcPr>
            <w:tcW w:w="850" w:type="dxa"/>
            <w:noWrap/>
            <w:vAlign w:val="bottom"/>
            <w:hideMark/>
          </w:tcPr>
          <w:p w14:paraId="027EE61D"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255.39</w:t>
            </w:r>
          </w:p>
        </w:tc>
        <w:tc>
          <w:tcPr>
            <w:tcW w:w="815" w:type="dxa"/>
            <w:noWrap/>
            <w:vAlign w:val="bottom"/>
            <w:hideMark/>
          </w:tcPr>
          <w:p w14:paraId="594EA8EC"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137.96</w:t>
            </w:r>
          </w:p>
        </w:tc>
        <w:tc>
          <w:tcPr>
            <w:tcW w:w="850" w:type="dxa"/>
            <w:noWrap/>
            <w:vAlign w:val="bottom"/>
            <w:hideMark/>
          </w:tcPr>
          <w:p w14:paraId="39B33D07"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204.86</w:t>
            </w:r>
          </w:p>
        </w:tc>
        <w:tc>
          <w:tcPr>
            <w:tcW w:w="851" w:type="dxa"/>
            <w:noWrap/>
            <w:vAlign w:val="bottom"/>
            <w:hideMark/>
          </w:tcPr>
          <w:p w14:paraId="2C39177A"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239.02</w:t>
            </w:r>
          </w:p>
        </w:tc>
        <w:tc>
          <w:tcPr>
            <w:tcW w:w="992" w:type="dxa"/>
            <w:noWrap/>
            <w:vAlign w:val="bottom"/>
            <w:hideMark/>
          </w:tcPr>
          <w:p w14:paraId="2546664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167.67</w:t>
            </w:r>
          </w:p>
        </w:tc>
        <w:tc>
          <w:tcPr>
            <w:tcW w:w="1134" w:type="dxa"/>
            <w:noWrap/>
            <w:vAlign w:val="bottom"/>
            <w:hideMark/>
          </w:tcPr>
          <w:p w14:paraId="18CFA703"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114.98</w:t>
            </w:r>
          </w:p>
        </w:tc>
        <w:tc>
          <w:tcPr>
            <w:tcW w:w="770" w:type="dxa"/>
            <w:noWrap/>
            <w:vAlign w:val="bottom"/>
            <w:hideMark/>
          </w:tcPr>
          <w:p w14:paraId="7146EE69"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105.61</w:t>
            </w:r>
          </w:p>
        </w:tc>
        <w:tc>
          <w:tcPr>
            <w:tcW w:w="1139" w:type="dxa"/>
            <w:noWrap/>
            <w:vAlign w:val="bottom"/>
            <w:hideMark/>
          </w:tcPr>
          <w:p w14:paraId="4935278F" w14:textId="77777777" w:rsidR="000C0F2B" w:rsidRPr="004B720C" w:rsidRDefault="000C0F2B" w:rsidP="002525A6">
            <w:pPr>
              <w:spacing w:after="0" w:line="360" w:lineRule="auto"/>
              <w:jc w:val="center"/>
              <w:rPr>
                <w:rFonts w:ascii="Times New Roman" w:eastAsia="Times New Roman" w:hAnsi="Times New Roman" w:cs="Times New Roman"/>
                <w:color w:val="000000"/>
                <w:sz w:val="20"/>
                <w:szCs w:val="20"/>
                <w:lang w:eastAsia="en-IN"/>
              </w:rPr>
            </w:pPr>
            <w:r w:rsidRPr="004B720C">
              <w:rPr>
                <w:rFonts w:ascii="Times New Roman" w:eastAsia="Times New Roman" w:hAnsi="Times New Roman" w:cs="Times New Roman"/>
                <w:color w:val="000000"/>
                <w:sz w:val="20"/>
                <w:szCs w:val="20"/>
                <w:lang w:eastAsia="en-IN"/>
              </w:rPr>
              <w:t>186.56</w:t>
            </w:r>
          </w:p>
        </w:tc>
      </w:tr>
    </w:tbl>
    <w:p w14:paraId="1116F300" w14:textId="77777777" w:rsidR="0054221E" w:rsidRPr="004B720C" w:rsidRDefault="0054221E" w:rsidP="00EF1D2F">
      <w:pPr>
        <w:jc w:val="center"/>
        <w:rPr>
          <w:rFonts w:ascii="Times New Roman" w:hAnsi="Times New Roman" w:cs="Times New Roman"/>
          <w:sz w:val="20"/>
          <w:szCs w:val="20"/>
        </w:rPr>
      </w:pPr>
    </w:p>
    <w:p w14:paraId="45B75BA7" w14:textId="77777777" w:rsidR="0084596E" w:rsidRPr="004B720C" w:rsidRDefault="0084596E" w:rsidP="00EF1D2F">
      <w:pPr>
        <w:jc w:val="center"/>
        <w:rPr>
          <w:rFonts w:ascii="Times New Roman" w:hAnsi="Times New Roman" w:cs="Times New Roman"/>
          <w:sz w:val="20"/>
          <w:szCs w:val="20"/>
          <w:lang w:val="en-US"/>
        </w:rPr>
      </w:pPr>
    </w:p>
    <w:p w14:paraId="2643DF2D" w14:textId="77777777" w:rsidR="0084596E" w:rsidRPr="004B720C" w:rsidRDefault="0084596E" w:rsidP="00EF1D2F">
      <w:pPr>
        <w:jc w:val="center"/>
        <w:rPr>
          <w:rFonts w:ascii="Times New Roman" w:hAnsi="Times New Roman" w:cs="Times New Roman"/>
          <w:sz w:val="20"/>
          <w:szCs w:val="20"/>
          <w:lang w:val="en-US"/>
        </w:rPr>
      </w:pPr>
    </w:p>
    <w:p w14:paraId="18F239DD" w14:textId="1FA28B7C" w:rsidR="00293B92" w:rsidRPr="004B720C" w:rsidRDefault="00293B92" w:rsidP="00EF1D2F">
      <w:pPr>
        <w:jc w:val="center"/>
        <w:rPr>
          <w:rFonts w:ascii="Times New Roman" w:hAnsi="Times New Roman" w:cs="Times New Roman"/>
          <w:b/>
          <w:bCs/>
          <w:sz w:val="20"/>
          <w:szCs w:val="20"/>
          <w:lang w:val="en-GB"/>
        </w:rPr>
      </w:pPr>
    </w:p>
    <w:p w14:paraId="39CDD05D" w14:textId="27BF6218" w:rsidR="00293B92" w:rsidRPr="004B720C" w:rsidRDefault="00293B92" w:rsidP="00EF1D2F">
      <w:pPr>
        <w:jc w:val="center"/>
        <w:rPr>
          <w:rFonts w:ascii="Times New Roman" w:hAnsi="Times New Roman" w:cs="Times New Roman"/>
          <w:b/>
          <w:bCs/>
          <w:sz w:val="20"/>
          <w:szCs w:val="20"/>
          <w:lang w:val="en-GB"/>
        </w:rPr>
      </w:pPr>
    </w:p>
    <w:p w14:paraId="7422F22E" w14:textId="7BB1C924" w:rsidR="00293B92" w:rsidRPr="004B720C" w:rsidRDefault="00293B92" w:rsidP="00EF1D2F">
      <w:pPr>
        <w:jc w:val="center"/>
        <w:rPr>
          <w:rFonts w:ascii="Times New Roman" w:hAnsi="Times New Roman" w:cs="Times New Roman"/>
          <w:b/>
          <w:bCs/>
          <w:sz w:val="20"/>
          <w:szCs w:val="20"/>
          <w:lang w:val="en-GB"/>
        </w:rPr>
      </w:pPr>
    </w:p>
    <w:p w14:paraId="6E7E62C9" w14:textId="77777777" w:rsidR="00293B92" w:rsidRPr="004B720C" w:rsidRDefault="00293B92" w:rsidP="00EF1D2F">
      <w:pPr>
        <w:jc w:val="center"/>
        <w:rPr>
          <w:rFonts w:ascii="Times New Roman" w:hAnsi="Times New Roman" w:cs="Times New Roman"/>
          <w:b/>
          <w:bCs/>
          <w:sz w:val="20"/>
          <w:szCs w:val="20"/>
          <w:lang w:val="en-GB"/>
        </w:rPr>
      </w:pPr>
    </w:p>
    <w:p w14:paraId="203C407A" w14:textId="428253EC" w:rsidR="00293B92" w:rsidRPr="004B720C" w:rsidRDefault="00293B92" w:rsidP="00EF1D2F">
      <w:pPr>
        <w:jc w:val="center"/>
        <w:rPr>
          <w:rFonts w:ascii="Times New Roman" w:hAnsi="Times New Roman" w:cs="Times New Roman"/>
          <w:b/>
          <w:bCs/>
          <w:sz w:val="20"/>
          <w:szCs w:val="20"/>
          <w:lang w:val="en-GB"/>
        </w:rPr>
      </w:pPr>
    </w:p>
    <w:tbl>
      <w:tblPr>
        <w:tblStyle w:val="TableGrid"/>
        <w:tblW w:w="0" w:type="auto"/>
        <w:tblLook w:val="04A0" w:firstRow="1" w:lastRow="0" w:firstColumn="1" w:lastColumn="0" w:noHBand="0" w:noVBand="1"/>
      </w:tblPr>
      <w:tblGrid>
        <w:gridCol w:w="1228"/>
        <w:gridCol w:w="4462"/>
        <w:gridCol w:w="4364"/>
      </w:tblGrid>
      <w:tr w:rsidR="008373C6" w:rsidRPr="004B720C" w14:paraId="7E77067C" w14:textId="77777777" w:rsidTr="00E61E05">
        <w:tc>
          <w:tcPr>
            <w:tcW w:w="10054" w:type="dxa"/>
            <w:gridSpan w:val="3"/>
            <w:shd w:val="clear" w:color="auto" w:fill="E2EFD9" w:themeFill="accent6" w:themeFillTint="33"/>
          </w:tcPr>
          <w:p w14:paraId="36FF629E" w14:textId="10F62ABC" w:rsidR="008373C6" w:rsidRPr="004B720C" w:rsidRDefault="008373C6" w:rsidP="008373C6">
            <w:pPr>
              <w:jc w:val="center"/>
              <w:rPr>
                <w:rFonts w:ascii="Times New Roman" w:hAnsi="Times New Roman" w:cs="Times New Roman"/>
                <w:b/>
                <w:bCs/>
                <w:sz w:val="20"/>
                <w:szCs w:val="20"/>
                <w:lang w:val="en-GB"/>
              </w:rPr>
            </w:pPr>
            <w:r w:rsidRPr="004B720C">
              <w:rPr>
                <w:rFonts w:ascii="Times New Roman" w:hAnsi="Times New Roman" w:cs="Times New Roman"/>
                <w:b/>
                <w:bCs/>
                <w:sz w:val="20"/>
                <w:szCs w:val="20"/>
              </w:rPr>
              <w:t xml:space="preserve">3D and 2D molecular docking interaction diagram of </w:t>
            </w:r>
            <w:r w:rsidRPr="004B720C">
              <w:rPr>
                <w:rFonts w:ascii="Times New Roman" w:eastAsia="Adobe Gothic Std B" w:hAnsi="Times New Roman" w:cs="Times New Roman"/>
                <w:b/>
                <w:bCs/>
                <w:sz w:val="20"/>
                <w:szCs w:val="20"/>
              </w:rPr>
              <w:t>triazolo-quinazolinones</w:t>
            </w:r>
            <w:r w:rsidRPr="004B720C">
              <w:rPr>
                <w:rFonts w:ascii="Times New Roman" w:hAnsi="Times New Roman" w:cs="Times New Roman"/>
                <w:b/>
                <w:bCs/>
                <w:sz w:val="20"/>
                <w:szCs w:val="20"/>
              </w:rPr>
              <w:t xml:space="preserve"> derivatives</w:t>
            </w:r>
          </w:p>
        </w:tc>
      </w:tr>
      <w:tr w:rsidR="008373C6" w:rsidRPr="004B720C" w14:paraId="3B288329" w14:textId="77777777" w:rsidTr="008373C6">
        <w:tc>
          <w:tcPr>
            <w:tcW w:w="1228" w:type="dxa"/>
            <w:shd w:val="clear" w:color="auto" w:fill="FFFFFF" w:themeFill="background1"/>
          </w:tcPr>
          <w:p w14:paraId="4FA4D2AE" w14:textId="0B566C98" w:rsidR="008373C6" w:rsidRPr="004B720C" w:rsidRDefault="008373C6" w:rsidP="008373C6">
            <w:pPr>
              <w:jc w:val="center"/>
              <w:rPr>
                <w:rFonts w:ascii="Times New Roman" w:hAnsi="Times New Roman" w:cs="Times New Roman"/>
                <w:sz w:val="20"/>
                <w:szCs w:val="20"/>
                <w:lang w:val="en-GB"/>
              </w:rPr>
            </w:pPr>
            <w:r w:rsidRPr="004B720C">
              <w:rPr>
                <w:rFonts w:ascii="Times New Roman" w:hAnsi="Times New Roman" w:cs="Times New Roman"/>
                <w:sz w:val="20"/>
                <w:szCs w:val="20"/>
                <w:lang w:val="en-GB"/>
              </w:rPr>
              <w:t>compound code</w:t>
            </w:r>
          </w:p>
        </w:tc>
        <w:tc>
          <w:tcPr>
            <w:tcW w:w="4462" w:type="dxa"/>
            <w:shd w:val="clear" w:color="auto" w:fill="FFFFFF" w:themeFill="background1"/>
          </w:tcPr>
          <w:p w14:paraId="013335A1" w14:textId="0D90C77B" w:rsidR="008373C6" w:rsidRPr="004B720C" w:rsidRDefault="008373C6" w:rsidP="008373C6">
            <w:pPr>
              <w:jc w:val="center"/>
              <w:rPr>
                <w:rFonts w:ascii="Times New Roman" w:hAnsi="Times New Roman" w:cs="Times New Roman"/>
                <w:sz w:val="20"/>
                <w:szCs w:val="20"/>
                <w:lang w:val="en-GB"/>
              </w:rPr>
            </w:pPr>
            <w:r w:rsidRPr="004B720C">
              <w:rPr>
                <w:rFonts w:ascii="Times New Roman" w:hAnsi="Times New Roman" w:cs="Times New Roman"/>
                <w:sz w:val="20"/>
                <w:szCs w:val="20"/>
                <w:lang w:val="en-GB"/>
              </w:rPr>
              <w:t>3D Interaction</w:t>
            </w:r>
          </w:p>
        </w:tc>
        <w:tc>
          <w:tcPr>
            <w:tcW w:w="4364" w:type="dxa"/>
            <w:shd w:val="clear" w:color="auto" w:fill="FFFFFF" w:themeFill="background1"/>
          </w:tcPr>
          <w:p w14:paraId="249D21DB" w14:textId="06417F5F" w:rsidR="008373C6" w:rsidRPr="004B720C" w:rsidRDefault="008373C6" w:rsidP="008373C6">
            <w:pPr>
              <w:jc w:val="center"/>
              <w:rPr>
                <w:rFonts w:ascii="Times New Roman" w:hAnsi="Times New Roman" w:cs="Times New Roman"/>
                <w:sz w:val="20"/>
                <w:szCs w:val="20"/>
                <w:lang w:val="en-GB"/>
              </w:rPr>
            </w:pPr>
            <w:r w:rsidRPr="004B720C">
              <w:rPr>
                <w:rFonts w:ascii="Times New Roman" w:hAnsi="Times New Roman" w:cs="Times New Roman"/>
                <w:sz w:val="20"/>
                <w:szCs w:val="20"/>
                <w:lang w:val="en-GB"/>
              </w:rPr>
              <w:t>2D Interaction</w:t>
            </w:r>
          </w:p>
        </w:tc>
      </w:tr>
      <w:tr w:rsidR="008373C6" w:rsidRPr="004B720C" w14:paraId="08569147" w14:textId="77777777" w:rsidTr="008373C6">
        <w:tc>
          <w:tcPr>
            <w:tcW w:w="1228" w:type="dxa"/>
          </w:tcPr>
          <w:p w14:paraId="1FD82E32" w14:textId="70A9AC4C"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lastRenderedPageBreak/>
              <w:t>4a</w:t>
            </w:r>
          </w:p>
        </w:tc>
        <w:tc>
          <w:tcPr>
            <w:tcW w:w="4462" w:type="dxa"/>
          </w:tcPr>
          <w:p w14:paraId="3740C101" w14:textId="245D4ADE"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2A0DFB05" wp14:editId="40D16537">
                  <wp:extent cx="2496592" cy="2148840"/>
                  <wp:effectExtent l="0" t="0" r="0" b="3810"/>
                  <wp:docPr id="133290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00531" name=""/>
                          <pic:cNvPicPr/>
                        </pic:nvPicPr>
                        <pic:blipFill rotWithShape="1">
                          <a:blip r:embed="rId76"/>
                          <a:srcRect l="25278" r="17011"/>
                          <a:stretch>
                            <a:fillRect/>
                          </a:stretch>
                        </pic:blipFill>
                        <pic:spPr bwMode="auto">
                          <a:xfrm>
                            <a:off x="0" y="0"/>
                            <a:ext cx="2510748" cy="2161024"/>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4A3903E0" w14:textId="5673097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63EBDAD" wp14:editId="09D822BA">
                  <wp:extent cx="2609512" cy="2240280"/>
                  <wp:effectExtent l="0" t="0" r="8255" b="0"/>
                  <wp:docPr id="1675294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94898" name=""/>
                          <pic:cNvPicPr/>
                        </pic:nvPicPr>
                        <pic:blipFill>
                          <a:blip r:embed="rId77"/>
                          <a:stretch>
                            <a:fillRect/>
                          </a:stretch>
                        </pic:blipFill>
                        <pic:spPr>
                          <a:xfrm>
                            <a:off x="0" y="0"/>
                            <a:ext cx="2609512" cy="2240280"/>
                          </a:xfrm>
                          <a:prstGeom prst="rect">
                            <a:avLst/>
                          </a:prstGeom>
                        </pic:spPr>
                      </pic:pic>
                    </a:graphicData>
                  </a:graphic>
                </wp:inline>
              </w:drawing>
            </w:r>
          </w:p>
        </w:tc>
      </w:tr>
      <w:tr w:rsidR="008373C6" w:rsidRPr="004B720C" w14:paraId="13D8B795" w14:textId="77777777" w:rsidTr="008373C6">
        <w:tc>
          <w:tcPr>
            <w:tcW w:w="1228" w:type="dxa"/>
          </w:tcPr>
          <w:p w14:paraId="5F815895" w14:textId="0C01FD7D"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4b</w:t>
            </w:r>
          </w:p>
        </w:tc>
        <w:tc>
          <w:tcPr>
            <w:tcW w:w="4462" w:type="dxa"/>
          </w:tcPr>
          <w:p w14:paraId="7C100FA8" w14:textId="461370B8"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72D80C1F" wp14:editId="60FCDFA0">
                  <wp:extent cx="2481931" cy="2217420"/>
                  <wp:effectExtent l="0" t="0" r="0" b="0"/>
                  <wp:docPr id="487821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21036" name=""/>
                          <pic:cNvPicPr/>
                        </pic:nvPicPr>
                        <pic:blipFill rotWithShape="1">
                          <a:blip r:embed="rId78"/>
                          <a:srcRect l="31122" t="14643" r="21423"/>
                          <a:stretch>
                            <a:fillRect/>
                          </a:stretch>
                        </pic:blipFill>
                        <pic:spPr bwMode="auto">
                          <a:xfrm>
                            <a:off x="0" y="0"/>
                            <a:ext cx="2489534" cy="2224213"/>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0F358916" w14:textId="428A4F4A"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73DFCCDD" wp14:editId="513F70D3">
                  <wp:extent cx="2183652" cy="2377440"/>
                  <wp:effectExtent l="0" t="0" r="7620" b="3810"/>
                  <wp:docPr id="1047274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83652" cy="2377440"/>
                          </a:xfrm>
                          <a:prstGeom prst="rect">
                            <a:avLst/>
                          </a:prstGeom>
                          <a:noFill/>
                          <a:ln>
                            <a:noFill/>
                          </a:ln>
                        </pic:spPr>
                      </pic:pic>
                    </a:graphicData>
                  </a:graphic>
                </wp:inline>
              </w:drawing>
            </w:r>
          </w:p>
        </w:tc>
      </w:tr>
      <w:tr w:rsidR="008373C6" w:rsidRPr="004B720C" w14:paraId="6A88EF24" w14:textId="77777777" w:rsidTr="008373C6">
        <w:tc>
          <w:tcPr>
            <w:tcW w:w="1228" w:type="dxa"/>
          </w:tcPr>
          <w:p w14:paraId="541336E9" w14:textId="1CF0DA64"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4c</w:t>
            </w:r>
          </w:p>
        </w:tc>
        <w:tc>
          <w:tcPr>
            <w:tcW w:w="4462" w:type="dxa"/>
          </w:tcPr>
          <w:p w14:paraId="7C079782" w14:textId="6CB6DF89"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3EAA8BD5" wp14:editId="4FB5F5EE">
                  <wp:extent cx="2476307" cy="2217420"/>
                  <wp:effectExtent l="0" t="0" r="635" b="0"/>
                  <wp:docPr id="94598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85166" name=""/>
                          <pic:cNvPicPr/>
                        </pic:nvPicPr>
                        <pic:blipFill rotWithShape="1">
                          <a:blip r:embed="rId80"/>
                          <a:srcRect l="25159" r="22377" b="5421"/>
                          <a:stretch>
                            <a:fillRect/>
                          </a:stretch>
                        </pic:blipFill>
                        <pic:spPr bwMode="auto">
                          <a:xfrm>
                            <a:off x="0" y="0"/>
                            <a:ext cx="2492846" cy="223223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4A4C41E6" w14:textId="427BC21A"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68446FE9" wp14:editId="113058D2">
                  <wp:extent cx="2212340" cy="2385060"/>
                  <wp:effectExtent l="0" t="0" r="0" b="0"/>
                  <wp:docPr id="715373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37446" cy="2412126"/>
                          </a:xfrm>
                          <a:prstGeom prst="rect">
                            <a:avLst/>
                          </a:prstGeom>
                          <a:noFill/>
                          <a:ln>
                            <a:noFill/>
                          </a:ln>
                        </pic:spPr>
                      </pic:pic>
                    </a:graphicData>
                  </a:graphic>
                </wp:inline>
              </w:drawing>
            </w:r>
          </w:p>
        </w:tc>
      </w:tr>
      <w:tr w:rsidR="008373C6" w:rsidRPr="004B720C" w14:paraId="3F52ED9A" w14:textId="77777777" w:rsidTr="008373C6">
        <w:tc>
          <w:tcPr>
            <w:tcW w:w="1228" w:type="dxa"/>
          </w:tcPr>
          <w:p w14:paraId="0D90BA1A" w14:textId="1164FF9D"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lastRenderedPageBreak/>
              <w:t>4d</w:t>
            </w:r>
          </w:p>
        </w:tc>
        <w:tc>
          <w:tcPr>
            <w:tcW w:w="4462" w:type="dxa"/>
          </w:tcPr>
          <w:p w14:paraId="224B2912" w14:textId="128BA909"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2E08288" wp14:editId="5A181CC1">
                  <wp:extent cx="2447964" cy="2186305"/>
                  <wp:effectExtent l="0" t="0" r="9525" b="4445"/>
                  <wp:docPr id="1291041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41643" name=""/>
                          <pic:cNvPicPr/>
                        </pic:nvPicPr>
                        <pic:blipFill rotWithShape="1">
                          <a:blip r:embed="rId82"/>
                          <a:srcRect l="25992" r="23809" b="9742"/>
                          <a:stretch>
                            <a:fillRect/>
                          </a:stretch>
                        </pic:blipFill>
                        <pic:spPr bwMode="auto">
                          <a:xfrm>
                            <a:off x="0" y="0"/>
                            <a:ext cx="2463186" cy="219990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38736E15" w14:textId="13FC53BB"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065B67D0" wp14:editId="5653B82F">
                  <wp:extent cx="2352845" cy="2357755"/>
                  <wp:effectExtent l="0" t="0" r="9525" b="4445"/>
                  <wp:docPr id="1129958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61032" cy="2365959"/>
                          </a:xfrm>
                          <a:prstGeom prst="rect">
                            <a:avLst/>
                          </a:prstGeom>
                          <a:noFill/>
                          <a:ln>
                            <a:noFill/>
                          </a:ln>
                        </pic:spPr>
                      </pic:pic>
                    </a:graphicData>
                  </a:graphic>
                </wp:inline>
              </w:drawing>
            </w:r>
          </w:p>
        </w:tc>
      </w:tr>
      <w:tr w:rsidR="008373C6" w:rsidRPr="004B720C" w14:paraId="7A2CE1A6" w14:textId="77777777" w:rsidTr="008373C6">
        <w:tc>
          <w:tcPr>
            <w:tcW w:w="1228" w:type="dxa"/>
          </w:tcPr>
          <w:p w14:paraId="2CB2E02A" w14:textId="5E6CE656" w:rsidR="008373C6" w:rsidRPr="004B720C" w:rsidRDefault="008373C6" w:rsidP="00F42FA1">
            <w:pPr>
              <w:jc w:val="center"/>
              <w:rPr>
                <w:rFonts w:ascii="Times New Roman" w:hAnsi="Times New Roman" w:cs="Times New Roman"/>
                <w:b/>
                <w:bCs/>
                <w:sz w:val="20"/>
                <w:szCs w:val="20"/>
                <w:lang w:val="en-GB"/>
              </w:rPr>
            </w:pPr>
            <w:r w:rsidRPr="004B720C">
              <w:rPr>
                <w:rFonts w:ascii="Times New Roman" w:hAnsi="Times New Roman" w:cs="Times New Roman"/>
                <w:sz w:val="20"/>
                <w:szCs w:val="20"/>
              </w:rPr>
              <w:t>4e</w:t>
            </w:r>
            <w:r w:rsidR="00F42FA1">
              <w:rPr>
                <w:rFonts w:ascii="Times New Roman" w:hAnsi="Times New Roman" w:cs="Times New Roman"/>
                <w:sz w:val="20"/>
                <w:szCs w:val="20"/>
              </w:rPr>
              <w:t>*</w:t>
            </w:r>
          </w:p>
        </w:tc>
        <w:tc>
          <w:tcPr>
            <w:tcW w:w="4462" w:type="dxa"/>
          </w:tcPr>
          <w:p w14:paraId="6B71FBD8" w14:textId="79B8B876" w:rsidR="008373C6" w:rsidRPr="004B720C" w:rsidRDefault="00F42FA1" w:rsidP="00F42FA1">
            <w:pPr>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w:t>
            </w:r>
          </w:p>
        </w:tc>
        <w:tc>
          <w:tcPr>
            <w:tcW w:w="4364" w:type="dxa"/>
          </w:tcPr>
          <w:p w14:paraId="0ED77194" w14:textId="5FFA69F7" w:rsidR="008373C6" w:rsidRPr="004B720C" w:rsidRDefault="00F42FA1" w:rsidP="00F42FA1">
            <w:pPr>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w:t>
            </w:r>
          </w:p>
        </w:tc>
      </w:tr>
      <w:tr w:rsidR="008373C6" w:rsidRPr="004B720C" w14:paraId="20A98830" w14:textId="77777777" w:rsidTr="008373C6">
        <w:tc>
          <w:tcPr>
            <w:tcW w:w="1228" w:type="dxa"/>
          </w:tcPr>
          <w:p w14:paraId="7E09243E" w14:textId="07DD525B"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4f</w:t>
            </w:r>
          </w:p>
        </w:tc>
        <w:tc>
          <w:tcPr>
            <w:tcW w:w="4462" w:type="dxa"/>
          </w:tcPr>
          <w:p w14:paraId="3FC06A31" w14:textId="21EE3982"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4B21001A" wp14:editId="316308DF">
                  <wp:extent cx="2476522" cy="2407920"/>
                  <wp:effectExtent l="0" t="0" r="0" b="0"/>
                  <wp:docPr id="275335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35515" name=""/>
                          <pic:cNvPicPr/>
                        </pic:nvPicPr>
                        <pic:blipFill rotWithShape="1">
                          <a:blip r:embed="rId84"/>
                          <a:srcRect l="28379" t="2880" r="28577" b="12863"/>
                          <a:stretch>
                            <a:fillRect/>
                          </a:stretch>
                        </pic:blipFill>
                        <pic:spPr bwMode="auto">
                          <a:xfrm>
                            <a:off x="0" y="0"/>
                            <a:ext cx="2482785" cy="241401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53B6A374" w14:textId="7DC7BE53"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5A141037" wp14:editId="68A46AE0">
                  <wp:extent cx="2573365" cy="2578735"/>
                  <wp:effectExtent l="0" t="0" r="0" b="0"/>
                  <wp:docPr id="9644486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83327" cy="2588718"/>
                          </a:xfrm>
                          <a:prstGeom prst="rect">
                            <a:avLst/>
                          </a:prstGeom>
                          <a:noFill/>
                          <a:ln>
                            <a:noFill/>
                          </a:ln>
                        </pic:spPr>
                      </pic:pic>
                    </a:graphicData>
                  </a:graphic>
                </wp:inline>
              </w:drawing>
            </w:r>
          </w:p>
        </w:tc>
      </w:tr>
      <w:tr w:rsidR="008373C6" w:rsidRPr="004B720C" w14:paraId="55C43C8B" w14:textId="77777777" w:rsidTr="008373C6">
        <w:tc>
          <w:tcPr>
            <w:tcW w:w="1228" w:type="dxa"/>
          </w:tcPr>
          <w:p w14:paraId="4F54A5F6" w14:textId="1A873763"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4g</w:t>
            </w:r>
          </w:p>
        </w:tc>
        <w:tc>
          <w:tcPr>
            <w:tcW w:w="4462" w:type="dxa"/>
          </w:tcPr>
          <w:p w14:paraId="7D6F9F83" w14:textId="18438D23"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728A3D18" wp14:editId="124CB086">
                  <wp:extent cx="2571051" cy="2271395"/>
                  <wp:effectExtent l="0" t="0" r="1270" b="0"/>
                  <wp:docPr id="212444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40472" name=""/>
                          <pic:cNvPicPr/>
                        </pic:nvPicPr>
                        <pic:blipFill rotWithShape="1">
                          <a:blip r:embed="rId86"/>
                          <a:srcRect l="26590" r="22257" b="9021"/>
                          <a:stretch>
                            <a:fillRect/>
                          </a:stretch>
                        </pic:blipFill>
                        <pic:spPr bwMode="auto">
                          <a:xfrm>
                            <a:off x="0" y="0"/>
                            <a:ext cx="2582523" cy="228153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3E4770EE" w14:textId="40CF2AEE"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4A91DACC" wp14:editId="4A9DD19D">
                  <wp:extent cx="2269490" cy="2484120"/>
                  <wp:effectExtent l="0" t="0" r="0" b="0"/>
                  <wp:docPr id="16962498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83760" cy="2499740"/>
                          </a:xfrm>
                          <a:prstGeom prst="rect">
                            <a:avLst/>
                          </a:prstGeom>
                          <a:noFill/>
                          <a:ln>
                            <a:noFill/>
                          </a:ln>
                        </pic:spPr>
                      </pic:pic>
                    </a:graphicData>
                  </a:graphic>
                </wp:inline>
              </w:drawing>
            </w:r>
          </w:p>
        </w:tc>
      </w:tr>
      <w:tr w:rsidR="008373C6" w:rsidRPr="004B720C" w14:paraId="20479290" w14:textId="77777777" w:rsidTr="008373C6">
        <w:tc>
          <w:tcPr>
            <w:tcW w:w="1228" w:type="dxa"/>
          </w:tcPr>
          <w:p w14:paraId="57CA874D" w14:textId="1A99543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lastRenderedPageBreak/>
              <w:t>4h</w:t>
            </w:r>
          </w:p>
        </w:tc>
        <w:tc>
          <w:tcPr>
            <w:tcW w:w="4462" w:type="dxa"/>
          </w:tcPr>
          <w:p w14:paraId="0FB56BD1" w14:textId="7F80D1F1"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0C030F07" wp14:editId="0F8D432D">
                  <wp:extent cx="2518161" cy="2354330"/>
                  <wp:effectExtent l="0" t="0" r="0" b="8255"/>
                  <wp:docPr id="179544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44629" name=""/>
                          <pic:cNvPicPr/>
                        </pic:nvPicPr>
                        <pic:blipFill rotWithShape="1">
                          <a:blip r:embed="rId88"/>
                          <a:srcRect l="23967" r="26550" b="6861"/>
                          <a:stretch>
                            <a:fillRect/>
                          </a:stretch>
                        </pic:blipFill>
                        <pic:spPr bwMode="auto">
                          <a:xfrm>
                            <a:off x="0" y="0"/>
                            <a:ext cx="2528005" cy="2363534"/>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3DF5F868" w14:textId="06408C0A"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142FEDF8" wp14:editId="2A7A6160">
                  <wp:extent cx="2529840" cy="2521797"/>
                  <wp:effectExtent l="0" t="0" r="3810" b="0"/>
                  <wp:docPr id="17607765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65611" cy="2557454"/>
                          </a:xfrm>
                          <a:prstGeom prst="rect">
                            <a:avLst/>
                          </a:prstGeom>
                          <a:noFill/>
                          <a:ln>
                            <a:noFill/>
                          </a:ln>
                        </pic:spPr>
                      </pic:pic>
                    </a:graphicData>
                  </a:graphic>
                </wp:inline>
              </w:drawing>
            </w:r>
          </w:p>
        </w:tc>
      </w:tr>
      <w:tr w:rsidR="008373C6" w:rsidRPr="004B720C" w14:paraId="0B46A860" w14:textId="77777777" w:rsidTr="008373C6">
        <w:tc>
          <w:tcPr>
            <w:tcW w:w="1228" w:type="dxa"/>
          </w:tcPr>
          <w:p w14:paraId="3568B440" w14:textId="3A307388"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4i</w:t>
            </w:r>
          </w:p>
        </w:tc>
        <w:tc>
          <w:tcPr>
            <w:tcW w:w="4462" w:type="dxa"/>
          </w:tcPr>
          <w:p w14:paraId="0CD7D997" w14:textId="2E80BDF2"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C03B5BF" wp14:editId="66F14176">
                  <wp:extent cx="2486884" cy="1996431"/>
                  <wp:effectExtent l="0" t="0" r="8890" b="4445"/>
                  <wp:docPr id="83814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40294" name=""/>
                          <pic:cNvPicPr/>
                        </pic:nvPicPr>
                        <pic:blipFill rotWithShape="1">
                          <a:blip r:embed="rId90"/>
                          <a:srcRect l="19793" t="8642" r="28815" b="8303"/>
                          <a:stretch>
                            <a:fillRect/>
                          </a:stretch>
                        </pic:blipFill>
                        <pic:spPr bwMode="auto">
                          <a:xfrm>
                            <a:off x="0" y="0"/>
                            <a:ext cx="2509201" cy="2014347"/>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4FC31D44" w14:textId="311E0160"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5DB9CE93" wp14:editId="2FCD84EC">
                  <wp:extent cx="2375535" cy="2255520"/>
                  <wp:effectExtent l="0" t="0" r="5715" b="0"/>
                  <wp:docPr id="19776135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88491" cy="2267821"/>
                          </a:xfrm>
                          <a:prstGeom prst="rect">
                            <a:avLst/>
                          </a:prstGeom>
                          <a:noFill/>
                          <a:ln>
                            <a:noFill/>
                          </a:ln>
                        </pic:spPr>
                      </pic:pic>
                    </a:graphicData>
                  </a:graphic>
                </wp:inline>
              </w:drawing>
            </w:r>
          </w:p>
        </w:tc>
      </w:tr>
      <w:tr w:rsidR="008373C6" w:rsidRPr="004B720C" w14:paraId="19C7F56F" w14:textId="77777777" w:rsidTr="008373C6">
        <w:tc>
          <w:tcPr>
            <w:tcW w:w="1228" w:type="dxa"/>
          </w:tcPr>
          <w:p w14:paraId="2BD990C3" w14:textId="54D985F4"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4j</w:t>
            </w:r>
          </w:p>
        </w:tc>
        <w:tc>
          <w:tcPr>
            <w:tcW w:w="4462" w:type="dxa"/>
          </w:tcPr>
          <w:p w14:paraId="549348AE" w14:textId="638FAAA0"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9919F42" wp14:editId="2EABBB81">
                  <wp:extent cx="2523954" cy="2379345"/>
                  <wp:effectExtent l="0" t="0" r="0" b="1905"/>
                  <wp:docPr id="40520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08047" name=""/>
                          <pic:cNvPicPr/>
                        </pic:nvPicPr>
                        <pic:blipFill rotWithShape="1">
                          <a:blip r:embed="rId92"/>
                          <a:srcRect l="27547" t="7019" r="29139" b="10777"/>
                          <a:stretch>
                            <a:fillRect/>
                          </a:stretch>
                        </pic:blipFill>
                        <pic:spPr bwMode="auto">
                          <a:xfrm>
                            <a:off x="0" y="0"/>
                            <a:ext cx="2542057" cy="2396411"/>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31580BC3" w14:textId="60F7DED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301FDA0E" wp14:editId="04BE6DE5">
                  <wp:extent cx="2374391" cy="2537460"/>
                  <wp:effectExtent l="0" t="0" r="6985" b="0"/>
                  <wp:docPr id="18056824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87872" cy="2551867"/>
                          </a:xfrm>
                          <a:prstGeom prst="rect">
                            <a:avLst/>
                          </a:prstGeom>
                          <a:noFill/>
                          <a:ln>
                            <a:noFill/>
                          </a:ln>
                        </pic:spPr>
                      </pic:pic>
                    </a:graphicData>
                  </a:graphic>
                </wp:inline>
              </w:drawing>
            </w:r>
          </w:p>
        </w:tc>
      </w:tr>
      <w:tr w:rsidR="008373C6" w:rsidRPr="004B720C" w14:paraId="6304FADF" w14:textId="77777777" w:rsidTr="008373C6">
        <w:tc>
          <w:tcPr>
            <w:tcW w:w="1228" w:type="dxa"/>
          </w:tcPr>
          <w:p w14:paraId="45AA95B7" w14:textId="1792712F"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lastRenderedPageBreak/>
              <w:t>4k</w:t>
            </w:r>
          </w:p>
        </w:tc>
        <w:tc>
          <w:tcPr>
            <w:tcW w:w="4462" w:type="dxa"/>
          </w:tcPr>
          <w:p w14:paraId="3C3E733C" w14:textId="76B6AF4A"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596FADAE" wp14:editId="6E4357B5">
                  <wp:extent cx="2462508" cy="1981200"/>
                  <wp:effectExtent l="0" t="0" r="0" b="0"/>
                  <wp:docPr id="123405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320" name=""/>
                          <pic:cNvPicPr/>
                        </pic:nvPicPr>
                        <pic:blipFill rotWithShape="1">
                          <a:blip r:embed="rId94"/>
                          <a:srcRect l="24801" t="-1680" r="22735" b="16702"/>
                          <a:stretch>
                            <a:fillRect/>
                          </a:stretch>
                        </pic:blipFill>
                        <pic:spPr bwMode="auto">
                          <a:xfrm>
                            <a:off x="0" y="0"/>
                            <a:ext cx="2490272" cy="2003537"/>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42D791E6" w14:textId="5DA150F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6066DF07" wp14:editId="1748937F">
                  <wp:extent cx="2029460" cy="2194560"/>
                  <wp:effectExtent l="0" t="0" r="8890" b="0"/>
                  <wp:docPr id="13858318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67501" cy="2235696"/>
                          </a:xfrm>
                          <a:prstGeom prst="rect">
                            <a:avLst/>
                          </a:prstGeom>
                          <a:noFill/>
                          <a:ln>
                            <a:noFill/>
                          </a:ln>
                        </pic:spPr>
                      </pic:pic>
                    </a:graphicData>
                  </a:graphic>
                </wp:inline>
              </w:drawing>
            </w:r>
          </w:p>
        </w:tc>
      </w:tr>
      <w:tr w:rsidR="008373C6" w:rsidRPr="004B720C" w14:paraId="1B797775" w14:textId="77777777" w:rsidTr="008373C6">
        <w:tc>
          <w:tcPr>
            <w:tcW w:w="1228" w:type="dxa"/>
          </w:tcPr>
          <w:p w14:paraId="395B17D0" w14:textId="310C47C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4l</w:t>
            </w:r>
          </w:p>
        </w:tc>
        <w:tc>
          <w:tcPr>
            <w:tcW w:w="4462" w:type="dxa"/>
          </w:tcPr>
          <w:p w14:paraId="76AD5BE7" w14:textId="2F0D9BFC"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3825CFFD" wp14:editId="75200ECF">
                  <wp:extent cx="2377440" cy="2299278"/>
                  <wp:effectExtent l="0" t="0" r="3810" b="6350"/>
                  <wp:docPr id="1039515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15426" name=""/>
                          <pic:cNvPicPr/>
                        </pic:nvPicPr>
                        <pic:blipFill rotWithShape="1">
                          <a:blip r:embed="rId96"/>
                          <a:srcRect l="30645" t="6722" r="25834" b="8542"/>
                          <a:stretch>
                            <a:fillRect/>
                          </a:stretch>
                        </pic:blipFill>
                        <pic:spPr bwMode="auto">
                          <a:xfrm>
                            <a:off x="0" y="0"/>
                            <a:ext cx="2383146" cy="2304796"/>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73ABA8D9" w14:textId="0E84098D"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31C49FBB" wp14:editId="2FE6F7F9">
                  <wp:extent cx="2428240" cy="2433307"/>
                  <wp:effectExtent l="0" t="0" r="0" b="5715"/>
                  <wp:docPr id="13872770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48337" cy="2453446"/>
                          </a:xfrm>
                          <a:prstGeom prst="rect">
                            <a:avLst/>
                          </a:prstGeom>
                          <a:noFill/>
                          <a:ln>
                            <a:noFill/>
                          </a:ln>
                        </pic:spPr>
                      </pic:pic>
                    </a:graphicData>
                  </a:graphic>
                </wp:inline>
              </w:drawing>
            </w:r>
          </w:p>
        </w:tc>
      </w:tr>
      <w:tr w:rsidR="008373C6" w:rsidRPr="004B720C" w14:paraId="1FAD23A7" w14:textId="77777777" w:rsidTr="008373C6">
        <w:tc>
          <w:tcPr>
            <w:tcW w:w="1228" w:type="dxa"/>
          </w:tcPr>
          <w:p w14:paraId="0249180E" w14:textId="3DC7BC6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4m</w:t>
            </w:r>
          </w:p>
        </w:tc>
        <w:tc>
          <w:tcPr>
            <w:tcW w:w="4462" w:type="dxa"/>
          </w:tcPr>
          <w:p w14:paraId="492C9485" w14:textId="24C793CE"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77DFE42" wp14:editId="0FB8C754">
                  <wp:extent cx="2308860" cy="2392680"/>
                  <wp:effectExtent l="0" t="0" r="0" b="7620"/>
                  <wp:docPr id="152701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1379" name=""/>
                          <pic:cNvPicPr/>
                        </pic:nvPicPr>
                        <pic:blipFill rotWithShape="1">
                          <a:blip r:embed="rId98"/>
                          <a:srcRect l="33029" t="11283" r="30842" b="13342"/>
                          <a:stretch>
                            <a:fillRect/>
                          </a:stretch>
                        </pic:blipFill>
                        <pic:spPr bwMode="auto">
                          <a:xfrm>
                            <a:off x="0" y="0"/>
                            <a:ext cx="2308860" cy="239268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4E4A9E71" w14:textId="529DBE7B"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5ACB757C" wp14:editId="0709F96C">
                  <wp:extent cx="2383155" cy="2529840"/>
                  <wp:effectExtent l="0" t="0" r="0" b="3810"/>
                  <wp:docPr id="7207817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93915" cy="2541262"/>
                          </a:xfrm>
                          <a:prstGeom prst="rect">
                            <a:avLst/>
                          </a:prstGeom>
                          <a:noFill/>
                          <a:ln>
                            <a:noFill/>
                          </a:ln>
                        </pic:spPr>
                      </pic:pic>
                    </a:graphicData>
                  </a:graphic>
                </wp:inline>
              </w:drawing>
            </w:r>
          </w:p>
        </w:tc>
      </w:tr>
      <w:tr w:rsidR="008373C6" w:rsidRPr="004B720C" w14:paraId="5F6E0FA4" w14:textId="77777777" w:rsidTr="008373C6">
        <w:tc>
          <w:tcPr>
            <w:tcW w:w="1228" w:type="dxa"/>
          </w:tcPr>
          <w:p w14:paraId="76D7217C" w14:textId="0FA3EF80"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lastRenderedPageBreak/>
              <w:t>4n</w:t>
            </w:r>
          </w:p>
        </w:tc>
        <w:tc>
          <w:tcPr>
            <w:tcW w:w="4462" w:type="dxa"/>
          </w:tcPr>
          <w:p w14:paraId="362C9A1E" w14:textId="68940A1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253B853" wp14:editId="5FF8210E">
                  <wp:extent cx="2520961" cy="2232660"/>
                  <wp:effectExtent l="0" t="0" r="0" b="0"/>
                  <wp:docPr id="19323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8571" name=""/>
                          <pic:cNvPicPr/>
                        </pic:nvPicPr>
                        <pic:blipFill rotWithShape="1">
                          <a:blip r:embed="rId100"/>
                          <a:srcRect l="26233" t="5042" r="28934" b="15022"/>
                          <a:stretch>
                            <a:fillRect/>
                          </a:stretch>
                        </pic:blipFill>
                        <pic:spPr bwMode="auto">
                          <a:xfrm>
                            <a:off x="0" y="0"/>
                            <a:ext cx="2529103" cy="2239871"/>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68214557" w14:textId="3631A67F"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603C6D74" wp14:editId="384EBCAD">
                  <wp:extent cx="2527107" cy="2400300"/>
                  <wp:effectExtent l="0" t="0" r="6985" b="0"/>
                  <wp:docPr id="18543657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45845" cy="2418098"/>
                          </a:xfrm>
                          <a:prstGeom prst="rect">
                            <a:avLst/>
                          </a:prstGeom>
                          <a:noFill/>
                          <a:ln>
                            <a:noFill/>
                          </a:ln>
                        </pic:spPr>
                      </pic:pic>
                    </a:graphicData>
                  </a:graphic>
                </wp:inline>
              </w:drawing>
            </w:r>
          </w:p>
        </w:tc>
      </w:tr>
      <w:tr w:rsidR="008373C6" w:rsidRPr="004B720C" w14:paraId="069E9BD9" w14:textId="77777777" w:rsidTr="008373C6">
        <w:tc>
          <w:tcPr>
            <w:tcW w:w="1228" w:type="dxa"/>
          </w:tcPr>
          <w:p w14:paraId="23C420B7" w14:textId="0FDF86CA"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sz w:val="20"/>
                <w:szCs w:val="20"/>
              </w:rPr>
              <w:t>4o</w:t>
            </w:r>
          </w:p>
        </w:tc>
        <w:tc>
          <w:tcPr>
            <w:tcW w:w="4462" w:type="dxa"/>
          </w:tcPr>
          <w:p w14:paraId="3627D995" w14:textId="1DA9F295"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noProof/>
                <w:sz w:val="20"/>
                <w:szCs w:val="20"/>
              </w:rPr>
              <w:drawing>
                <wp:inline distT="0" distB="0" distL="0" distR="0" wp14:anchorId="1BCBF98D" wp14:editId="5C381227">
                  <wp:extent cx="2491740" cy="2461260"/>
                  <wp:effectExtent l="0" t="0" r="3810" b="0"/>
                  <wp:docPr id="638105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05148" name=""/>
                          <pic:cNvPicPr/>
                        </pic:nvPicPr>
                        <pic:blipFill rotWithShape="1">
                          <a:blip r:embed="rId102"/>
                          <a:srcRect l="28855" t="4321" r="29531" b="18144"/>
                          <a:stretch>
                            <a:fillRect/>
                          </a:stretch>
                        </pic:blipFill>
                        <pic:spPr bwMode="auto">
                          <a:xfrm>
                            <a:off x="0" y="0"/>
                            <a:ext cx="2491740" cy="2461260"/>
                          </a:xfrm>
                          <a:prstGeom prst="rect">
                            <a:avLst/>
                          </a:prstGeom>
                          <a:ln>
                            <a:noFill/>
                          </a:ln>
                          <a:extLst>
                            <a:ext uri="{53640926-AAD7-44D8-BBD7-CCE9431645EC}">
                              <a14:shadowObscured xmlns:a14="http://schemas.microsoft.com/office/drawing/2010/main"/>
                            </a:ext>
                          </a:extLst>
                        </pic:spPr>
                      </pic:pic>
                    </a:graphicData>
                  </a:graphic>
                </wp:inline>
              </w:drawing>
            </w:r>
          </w:p>
        </w:tc>
        <w:tc>
          <w:tcPr>
            <w:tcW w:w="4364" w:type="dxa"/>
          </w:tcPr>
          <w:p w14:paraId="31D2FF73" w14:textId="33CAC056" w:rsidR="008373C6" w:rsidRPr="004B720C" w:rsidRDefault="008373C6" w:rsidP="008373C6">
            <w:pPr>
              <w:spacing w:before="240"/>
              <w:jc w:val="center"/>
              <w:rPr>
                <w:rFonts w:ascii="Times New Roman" w:hAnsi="Times New Roman" w:cs="Times New Roman"/>
                <w:b/>
                <w:bCs/>
                <w:sz w:val="20"/>
                <w:szCs w:val="20"/>
                <w:lang w:val="en-GB"/>
              </w:rPr>
            </w:pPr>
            <w:r w:rsidRPr="004B720C">
              <w:rPr>
                <w:rFonts w:ascii="Times New Roman" w:hAnsi="Times New Roman" w:cs="Times New Roman"/>
                <w:b/>
                <w:bCs/>
                <w:noProof/>
                <w:sz w:val="20"/>
                <w:szCs w:val="20"/>
                <w:lang w:val="en-GB"/>
              </w:rPr>
              <w:drawing>
                <wp:inline distT="0" distB="0" distL="0" distR="0" wp14:anchorId="72460BBC" wp14:editId="2EFF11DE">
                  <wp:extent cx="2633980" cy="2639476"/>
                  <wp:effectExtent l="0" t="0" r="0" b="8890"/>
                  <wp:docPr id="7774238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49542" cy="2655070"/>
                          </a:xfrm>
                          <a:prstGeom prst="rect">
                            <a:avLst/>
                          </a:prstGeom>
                          <a:noFill/>
                          <a:ln>
                            <a:noFill/>
                          </a:ln>
                        </pic:spPr>
                      </pic:pic>
                    </a:graphicData>
                  </a:graphic>
                </wp:inline>
              </w:drawing>
            </w:r>
          </w:p>
        </w:tc>
      </w:tr>
      <w:tr w:rsidR="008373C6" w:rsidRPr="004B720C" w14:paraId="1C2FE095" w14:textId="77777777" w:rsidTr="00D704A1">
        <w:tc>
          <w:tcPr>
            <w:tcW w:w="10054" w:type="dxa"/>
            <w:gridSpan w:val="3"/>
          </w:tcPr>
          <w:p w14:paraId="4F2010C3" w14:textId="4AFEF091" w:rsidR="008373C6" w:rsidRPr="004B720C" w:rsidRDefault="008373C6" w:rsidP="008373C6">
            <w:pPr>
              <w:rPr>
                <w:rFonts w:ascii="Times New Roman" w:hAnsi="Times New Roman" w:cs="Times New Roman"/>
                <w:b/>
                <w:bCs/>
                <w:sz w:val="20"/>
                <w:szCs w:val="20"/>
                <w:lang w:val="en-GB"/>
              </w:rPr>
            </w:pPr>
            <w:r w:rsidRPr="004B720C">
              <w:rPr>
                <w:rFonts w:ascii="Times New Roman" w:hAnsi="Times New Roman" w:cs="Times New Roman"/>
                <w:sz w:val="20"/>
                <w:szCs w:val="20"/>
              </w:rPr>
              <w:t xml:space="preserve">* </w:t>
            </w:r>
            <w:proofErr w:type="gramStart"/>
            <w:r w:rsidRPr="004B720C">
              <w:rPr>
                <w:rFonts w:ascii="Times New Roman" w:hAnsi="Times New Roman" w:cs="Times New Roman"/>
                <w:sz w:val="20"/>
                <w:szCs w:val="20"/>
              </w:rPr>
              <w:t>not</w:t>
            </w:r>
            <w:proofErr w:type="gramEnd"/>
            <w:r w:rsidRPr="004B720C">
              <w:rPr>
                <w:rFonts w:ascii="Times New Roman" w:hAnsi="Times New Roman" w:cs="Times New Roman"/>
                <w:sz w:val="20"/>
                <w:szCs w:val="20"/>
              </w:rPr>
              <w:t xml:space="preserve"> done</w:t>
            </w:r>
          </w:p>
        </w:tc>
      </w:tr>
    </w:tbl>
    <w:p w14:paraId="5F48B463" w14:textId="77777777" w:rsidR="0054221E" w:rsidRPr="004B720C" w:rsidRDefault="0054221E" w:rsidP="00EF1D2F">
      <w:pPr>
        <w:jc w:val="center"/>
        <w:rPr>
          <w:rFonts w:ascii="Times New Roman" w:hAnsi="Times New Roman" w:cs="Times New Roman"/>
          <w:b/>
          <w:bCs/>
          <w:sz w:val="20"/>
          <w:szCs w:val="20"/>
          <w:lang w:val="en-GB"/>
        </w:rPr>
      </w:pPr>
    </w:p>
    <w:p w14:paraId="58142064" w14:textId="172B8741" w:rsidR="00DD6CB2" w:rsidRPr="004B720C" w:rsidRDefault="00DD6CB2" w:rsidP="00EF1D2F">
      <w:pPr>
        <w:jc w:val="center"/>
        <w:rPr>
          <w:rFonts w:ascii="Times New Roman" w:hAnsi="Times New Roman" w:cs="Times New Roman"/>
          <w:b/>
          <w:bCs/>
          <w:sz w:val="20"/>
          <w:szCs w:val="20"/>
          <w:lang w:val="en-GB"/>
        </w:rPr>
      </w:pPr>
    </w:p>
    <w:p w14:paraId="7BF083CE" w14:textId="54FD62B5" w:rsidR="00DD6CB2" w:rsidRPr="004B720C" w:rsidRDefault="00DD6CB2" w:rsidP="00EF1D2F">
      <w:pPr>
        <w:jc w:val="center"/>
        <w:rPr>
          <w:rFonts w:ascii="Times New Roman" w:hAnsi="Times New Roman" w:cs="Times New Roman"/>
          <w:b/>
          <w:bCs/>
          <w:sz w:val="20"/>
          <w:szCs w:val="20"/>
          <w:lang w:val="en-GB"/>
        </w:rPr>
      </w:pPr>
    </w:p>
    <w:p w14:paraId="17C090C0" w14:textId="7D49124B" w:rsidR="00DD6CB2" w:rsidRPr="004B720C" w:rsidRDefault="0007703F" w:rsidP="001E13EE">
      <w:pPr>
        <w:pBdr>
          <w:bottom w:val="single" w:sz="4" w:space="1" w:color="B4C6E7" w:themeColor="accent1" w:themeTint="66"/>
        </w:pBdr>
        <w:jc w:val="both"/>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t>References</w:t>
      </w:r>
    </w:p>
    <w:p w14:paraId="1B7C7A3D" w14:textId="77777777" w:rsidR="00C81605" w:rsidRPr="00C81605" w:rsidRDefault="0007703F" w:rsidP="00C81605">
      <w:pPr>
        <w:pStyle w:val="Bibliography"/>
      </w:pPr>
      <w:r w:rsidRPr="004B720C">
        <w:rPr>
          <w:b/>
          <w:bCs/>
          <w:szCs w:val="20"/>
          <w:lang w:val="en-GB"/>
        </w:rPr>
        <w:fldChar w:fldCharType="begin"/>
      </w:r>
      <w:r w:rsidR="00C81605">
        <w:rPr>
          <w:b/>
          <w:bCs/>
          <w:szCs w:val="20"/>
          <w:lang w:val="en-GB"/>
        </w:rPr>
        <w:instrText xml:space="preserve"> ADDIN ZOTERO_BIBL {"uncited":[],"omitted":[],"custom":[]} CSL_BIBLIOGRAPHY </w:instrText>
      </w:r>
      <w:r w:rsidRPr="004B720C">
        <w:rPr>
          <w:b/>
          <w:bCs/>
          <w:szCs w:val="20"/>
          <w:lang w:val="en-GB"/>
        </w:rPr>
        <w:fldChar w:fldCharType="separate"/>
      </w:r>
      <w:r w:rsidR="00C81605" w:rsidRPr="00C81605">
        <w:t>(1)</w:t>
      </w:r>
      <w:r w:rsidR="00C81605" w:rsidRPr="00C81605">
        <w:tab/>
        <w:t xml:space="preserve">Convergent and Efficient Synthesis of 1,2,4-Triazolo[5,1-b]Quinazolin-8-Ones Using Copper Incorporated Hydroxyapatite Encapsulated Kit-6 as a Recoverable Nanocatalyst. </w:t>
      </w:r>
      <w:r w:rsidR="00C81605" w:rsidRPr="00C81605">
        <w:rPr>
          <w:i/>
          <w:iCs/>
        </w:rPr>
        <w:t>Indian J. Chem.</w:t>
      </w:r>
      <w:r w:rsidR="00C81605" w:rsidRPr="00C81605">
        <w:t xml:space="preserve"> </w:t>
      </w:r>
      <w:r w:rsidR="00C81605" w:rsidRPr="00C81605">
        <w:rPr>
          <w:b/>
          <w:bCs/>
        </w:rPr>
        <w:t>2023</w:t>
      </w:r>
      <w:r w:rsidR="00C81605" w:rsidRPr="00C81605">
        <w:t xml:space="preserve">, </w:t>
      </w:r>
      <w:r w:rsidR="00C81605" w:rsidRPr="00C81605">
        <w:rPr>
          <w:i/>
          <w:iCs/>
        </w:rPr>
        <w:t>62</w:t>
      </w:r>
      <w:r w:rsidR="00C81605" w:rsidRPr="00C81605">
        <w:t xml:space="preserve"> (8). https://doi.org/10.56042/ijc.v62i8.4776.</w:t>
      </w:r>
    </w:p>
    <w:p w14:paraId="116A3255" w14:textId="77777777" w:rsidR="00C81605" w:rsidRPr="00C81605" w:rsidRDefault="00C81605" w:rsidP="00C81605">
      <w:pPr>
        <w:pStyle w:val="Bibliography"/>
      </w:pPr>
      <w:r w:rsidRPr="00C81605">
        <w:t>(2)</w:t>
      </w:r>
      <w:r w:rsidRPr="00C81605">
        <w:tab/>
        <w:t xml:space="preserve">Vibhute, S.; Jamale, D.; Undare, S.; Valekar, N.; Kolekar, G.; Anbhule, P. An Efficient, One-Pot Three Components Synthesis of [1,2,4] Triazoloquinazolinone Derivatives Using Anthranilic Acid as Green Catalyst. </w:t>
      </w:r>
      <w:r w:rsidRPr="00C81605">
        <w:rPr>
          <w:i/>
          <w:iCs/>
        </w:rPr>
        <w:t>Res. Chem. Intermed.</w:t>
      </w:r>
      <w:r w:rsidRPr="00C81605">
        <w:t xml:space="preserve"> </w:t>
      </w:r>
      <w:r w:rsidRPr="00C81605">
        <w:rPr>
          <w:b/>
          <w:bCs/>
        </w:rPr>
        <w:t>2017</w:t>
      </w:r>
      <w:r w:rsidRPr="00C81605">
        <w:t xml:space="preserve">, </w:t>
      </w:r>
      <w:r w:rsidRPr="00C81605">
        <w:rPr>
          <w:i/>
          <w:iCs/>
        </w:rPr>
        <w:t>43</w:t>
      </w:r>
      <w:r w:rsidRPr="00C81605">
        <w:t xml:space="preserve"> (8), 4561–4574. https://doi.org/10.1007/s11164-017-2896-5.</w:t>
      </w:r>
    </w:p>
    <w:p w14:paraId="321994E3" w14:textId="77777777" w:rsidR="00C81605" w:rsidRPr="00C81605" w:rsidRDefault="00C81605" w:rsidP="00C81605">
      <w:pPr>
        <w:pStyle w:val="Bibliography"/>
      </w:pPr>
      <w:r w:rsidRPr="00C81605">
        <w:t>(3)</w:t>
      </w:r>
      <w:r w:rsidRPr="00C81605">
        <w:tab/>
        <w:t xml:space="preserve">Heravi, M. M.; Derikvand, F.; Ranjbar, L. Sulfamic Acid–Catalyzed, Three-Component, One-Pot Synthesis of [1,2,4]Triazolo/Benzimidazolo Quinazolinone Derivatives. </w:t>
      </w:r>
      <w:r w:rsidRPr="00C81605">
        <w:rPr>
          <w:i/>
          <w:iCs/>
        </w:rPr>
        <w:t>Synth. Commun.</w:t>
      </w:r>
      <w:r w:rsidRPr="00C81605">
        <w:t xml:space="preserve"> </w:t>
      </w:r>
      <w:r w:rsidRPr="00C81605">
        <w:rPr>
          <w:b/>
          <w:bCs/>
        </w:rPr>
        <w:t>2010</w:t>
      </w:r>
      <w:r w:rsidRPr="00C81605">
        <w:t xml:space="preserve">, </w:t>
      </w:r>
      <w:r w:rsidRPr="00C81605">
        <w:rPr>
          <w:i/>
          <w:iCs/>
        </w:rPr>
        <w:t>40</w:t>
      </w:r>
      <w:r w:rsidRPr="00C81605">
        <w:t xml:space="preserve"> (5), 677–685. https://doi.org/10.1080/00397910903009489.</w:t>
      </w:r>
    </w:p>
    <w:p w14:paraId="1A71902D" w14:textId="77777777" w:rsidR="00C81605" w:rsidRPr="00C81605" w:rsidRDefault="00C81605" w:rsidP="00C81605">
      <w:pPr>
        <w:pStyle w:val="Bibliography"/>
      </w:pPr>
      <w:r w:rsidRPr="00C81605">
        <w:t>(4)</w:t>
      </w:r>
      <w:r w:rsidRPr="00C81605">
        <w:tab/>
        <w:t xml:space="preserve">Elias, G.; Rao, M. N. Inhibition of Albumin Denaturation and Antiinflammatory Activity of Dehydrozingerone and Its Analogs. </w:t>
      </w:r>
      <w:r w:rsidRPr="00C81605">
        <w:rPr>
          <w:i/>
          <w:iCs/>
        </w:rPr>
        <w:t>Indian J. Exp. Biol.</w:t>
      </w:r>
      <w:r w:rsidRPr="00C81605">
        <w:t xml:space="preserve"> </w:t>
      </w:r>
      <w:r w:rsidRPr="00C81605">
        <w:rPr>
          <w:b/>
          <w:bCs/>
        </w:rPr>
        <w:t>1988</w:t>
      </w:r>
      <w:r w:rsidRPr="00C81605">
        <w:t xml:space="preserve">, </w:t>
      </w:r>
      <w:r w:rsidRPr="00C81605">
        <w:rPr>
          <w:i/>
          <w:iCs/>
        </w:rPr>
        <w:t>26</w:t>
      </w:r>
      <w:r w:rsidRPr="00C81605">
        <w:t xml:space="preserve"> (7), 540–542.</w:t>
      </w:r>
    </w:p>
    <w:p w14:paraId="11B4BB4F" w14:textId="77777777" w:rsidR="00C81605" w:rsidRPr="00C81605" w:rsidRDefault="00C81605" w:rsidP="00C81605">
      <w:pPr>
        <w:pStyle w:val="Bibliography"/>
      </w:pPr>
      <w:r w:rsidRPr="00C81605">
        <w:lastRenderedPageBreak/>
        <w:t>(5)</w:t>
      </w:r>
      <w:r w:rsidRPr="00C81605">
        <w:tab/>
        <w:t xml:space="preserve">Chandra, S.; Chatterjee, P.; Dey, P.; Bhattacharya, S. Evaluation of in Vitro Anti-Inflammatory Activity of Coffee against the Denaturation of Protein. </w:t>
      </w:r>
      <w:r w:rsidRPr="00C81605">
        <w:rPr>
          <w:i/>
          <w:iCs/>
        </w:rPr>
        <w:t>Asian Pac. J. Trop. Biomed.</w:t>
      </w:r>
      <w:r w:rsidRPr="00C81605">
        <w:t xml:space="preserve"> </w:t>
      </w:r>
      <w:r w:rsidRPr="00C81605">
        <w:rPr>
          <w:b/>
          <w:bCs/>
        </w:rPr>
        <w:t>2012</w:t>
      </w:r>
      <w:r w:rsidRPr="00C81605">
        <w:t xml:space="preserve">, </w:t>
      </w:r>
      <w:r w:rsidRPr="00C81605">
        <w:rPr>
          <w:i/>
          <w:iCs/>
        </w:rPr>
        <w:t>2</w:t>
      </w:r>
      <w:r w:rsidRPr="00C81605">
        <w:t xml:space="preserve"> (1), S178–S180. https://doi.org/10.1016/S2221-1691(12)60154-3.</w:t>
      </w:r>
    </w:p>
    <w:p w14:paraId="48927052" w14:textId="7158860D" w:rsidR="0007703F" w:rsidRPr="004B720C" w:rsidRDefault="0007703F" w:rsidP="001E13EE">
      <w:pPr>
        <w:jc w:val="both"/>
        <w:rPr>
          <w:rFonts w:ascii="Times New Roman" w:hAnsi="Times New Roman" w:cs="Times New Roman"/>
          <w:b/>
          <w:bCs/>
          <w:sz w:val="20"/>
          <w:szCs w:val="20"/>
          <w:lang w:val="en-GB"/>
        </w:rPr>
      </w:pPr>
      <w:r w:rsidRPr="004B720C">
        <w:rPr>
          <w:rFonts w:ascii="Times New Roman" w:hAnsi="Times New Roman" w:cs="Times New Roman"/>
          <w:b/>
          <w:bCs/>
          <w:sz w:val="20"/>
          <w:szCs w:val="20"/>
          <w:lang w:val="en-GB"/>
        </w:rPr>
        <w:fldChar w:fldCharType="end"/>
      </w:r>
    </w:p>
    <w:sectPr w:rsidR="0007703F" w:rsidRPr="004B720C" w:rsidSect="000F1703">
      <w:footerReference w:type="default" r:id="rId104"/>
      <w:pgSz w:w="11906" w:h="16838" w:code="9"/>
      <w:pgMar w:top="1440" w:right="849" w:bottom="1440" w:left="993" w:header="708" w:footer="708" w:gutter="0"/>
      <w:pgBorders w:offsetFrom="page">
        <w:top w:val="single" w:sz="4" w:space="24" w:color="B4C6E7" w:themeColor="accent1" w:themeTint="66"/>
        <w:left w:val="single" w:sz="4" w:space="24" w:color="B4C6E7" w:themeColor="accent1" w:themeTint="66"/>
        <w:bottom w:val="single" w:sz="4" w:space="24" w:color="B4C6E7" w:themeColor="accent1" w:themeTint="66"/>
        <w:right w:val="single" w:sz="4" w:space="24" w:color="B4C6E7" w:themeColor="accent1" w:themeTint="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460B" w14:textId="77777777" w:rsidR="00910271" w:rsidRDefault="00910271" w:rsidP="003C1D70">
      <w:pPr>
        <w:spacing w:after="0" w:line="240" w:lineRule="auto"/>
      </w:pPr>
      <w:r>
        <w:separator/>
      </w:r>
    </w:p>
  </w:endnote>
  <w:endnote w:type="continuationSeparator" w:id="0">
    <w:p w14:paraId="7BB3B600" w14:textId="77777777" w:rsidR="00910271" w:rsidRDefault="00910271" w:rsidP="003C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othic Std B">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73477"/>
      <w:docPartObj>
        <w:docPartGallery w:val="Page Numbers (Bottom of Page)"/>
        <w:docPartUnique/>
      </w:docPartObj>
    </w:sdtPr>
    <w:sdtEndPr>
      <w:rPr>
        <w:noProof/>
      </w:rPr>
    </w:sdtEndPr>
    <w:sdtContent>
      <w:p w14:paraId="06C3DAB9" w14:textId="527EE2B3" w:rsidR="00FF0214" w:rsidRDefault="00FF0214">
        <w:pPr>
          <w:pStyle w:val="Footer"/>
          <w:jc w:val="center"/>
        </w:pPr>
        <w:r>
          <w:t>SI-</w:t>
        </w:r>
        <w:r>
          <w:fldChar w:fldCharType="begin"/>
        </w:r>
        <w:r>
          <w:instrText xml:space="preserve"> PAGE   \* MERGEFORMAT </w:instrText>
        </w:r>
        <w:r>
          <w:fldChar w:fldCharType="separate"/>
        </w:r>
        <w:r>
          <w:rPr>
            <w:noProof/>
          </w:rPr>
          <w:t>2</w:t>
        </w:r>
        <w:r>
          <w:rPr>
            <w:noProof/>
          </w:rPr>
          <w:fldChar w:fldCharType="end"/>
        </w:r>
      </w:p>
    </w:sdtContent>
  </w:sdt>
  <w:p w14:paraId="255FDCA3" w14:textId="77777777" w:rsidR="00FF0214" w:rsidRDefault="00FF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B60B0" w14:textId="77777777" w:rsidR="00910271" w:rsidRDefault="00910271" w:rsidP="003C1D70">
      <w:pPr>
        <w:spacing w:after="0" w:line="240" w:lineRule="auto"/>
      </w:pPr>
      <w:r>
        <w:separator/>
      </w:r>
    </w:p>
  </w:footnote>
  <w:footnote w:type="continuationSeparator" w:id="0">
    <w:p w14:paraId="534FEE15" w14:textId="77777777" w:rsidR="00910271" w:rsidRDefault="00910271" w:rsidP="003C1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pt;height:.6pt;visibility:visible;mso-wrap-style:square" o:bullet="t">
        <v:imagedata r:id="rId1" o:title=""/>
      </v:shape>
    </w:pict>
  </w:numPicBullet>
  <w:abstractNum w:abstractNumId="0" w15:restartNumberingAfterBreak="0">
    <w:nsid w:val="1CEB0E7B"/>
    <w:multiLevelType w:val="multilevel"/>
    <w:tmpl w:val="537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1A052F"/>
    <w:multiLevelType w:val="multilevel"/>
    <w:tmpl w:val="FF52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873585">
    <w:abstractNumId w:val="1"/>
  </w:num>
  <w:num w:numId="2" w16cid:durableId="19454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D6"/>
    <w:rsid w:val="00036704"/>
    <w:rsid w:val="000465DC"/>
    <w:rsid w:val="00047DE7"/>
    <w:rsid w:val="0006189D"/>
    <w:rsid w:val="00066D02"/>
    <w:rsid w:val="0007703F"/>
    <w:rsid w:val="000A4C6E"/>
    <w:rsid w:val="000C0E65"/>
    <w:rsid w:val="000C0F2B"/>
    <w:rsid w:val="000C7ECB"/>
    <w:rsid w:val="000F1703"/>
    <w:rsid w:val="00100D86"/>
    <w:rsid w:val="001023A6"/>
    <w:rsid w:val="00112024"/>
    <w:rsid w:val="00164201"/>
    <w:rsid w:val="00187BB0"/>
    <w:rsid w:val="001A18A5"/>
    <w:rsid w:val="001D66E4"/>
    <w:rsid w:val="001E13EE"/>
    <w:rsid w:val="00220EF8"/>
    <w:rsid w:val="002614A5"/>
    <w:rsid w:val="00264112"/>
    <w:rsid w:val="00293B92"/>
    <w:rsid w:val="002B4365"/>
    <w:rsid w:val="002E02E5"/>
    <w:rsid w:val="002E109F"/>
    <w:rsid w:val="00307E0C"/>
    <w:rsid w:val="00331A2B"/>
    <w:rsid w:val="00342C67"/>
    <w:rsid w:val="00356902"/>
    <w:rsid w:val="003724D6"/>
    <w:rsid w:val="00380293"/>
    <w:rsid w:val="003C1D70"/>
    <w:rsid w:val="003E1854"/>
    <w:rsid w:val="003E5DA2"/>
    <w:rsid w:val="004167AA"/>
    <w:rsid w:val="004174B0"/>
    <w:rsid w:val="00451879"/>
    <w:rsid w:val="00462014"/>
    <w:rsid w:val="004826E5"/>
    <w:rsid w:val="00491031"/>
    <w:rsid w:val="004A4686"/>
    <w:rsid w:val="004B720C"/>
    <w:rsid w:val="00507A20"/>
    <w:rsid w:val="00537B33"/>
    <w:rsid w:val="0054221E"/>
    <w:rsid w:val="00585F16"/>
    <w:rsid w:val="00596F45"/>
    <w:rsid w:val="005A150F"/>
    <w:rsid w:val="005E0FA4"/>
    <w:rsid w:val="005F78DA"/>
    <w:rsid w:val="00613754"/>
    <w:rsid w:val="00616B3D"/>
    <w:rsid w:val="00620EA1"/>
    <w:rsid w:val="00653B2E"/>
    <w:rsid w:val="006C37D4"/>
    <w:rsid w:val="006D10A4"/>
    <w:rsid w:val="006E03A8"/>
    <w:rsid w:val="006F7C27"/>
    <w:rsid w:val="00706894"/>
    <w:rsid w:val="0072384C"/>
    <w:rsid w:val="0073075F"/>
    <w:rsid w:val="00756683"/>
    <w:rsid w:val="00776025"/>
    <w:rsid w:val="007E117F"/>
    <w:rsid w:val="007F4F86"/>
    <w:rsid w:val="008079E7"/>
    <w:rsid w:val="00833963"/>
    <w:rsid w:val="008373C6"/>
    <w:rsid w:val="008434E2"/>
    <w:rsid w:val="0084596E"/>
    <w:rsid w:val="00894FC3"/>
    <w:rsid w:val="008C52E2"/>
    <w:rsid w:val="008C6802"/>
    <w:rsid w:val="008D35E1"/>
    <w:rsid w:val="008F047F"/>
    <w:rsid w:val="009036B1"/>
    <w:rsid w:val="00910271"/>
    <w:rsid w:val="00946637"/>
    <w:rsid w:val="00946656"/>
    <w:rsid w:val="0098740D"/>
    <w:rsid w:val="0099245B"/>
    <w:rsid w:val="009E5A22"/>
    <w:rsid w:val="009E5C0E"/>
    <w:rsid w:val="00A26613"/>
    <w:rsid w:val="00A42AB7"/>
    <w:rsid w:val="00A632D2"/>
    <w:rsid w:val="00AB10D3"/>
    <w:rsid w:val="00AB5A5B"/>
    <w:rsid w:val="00AE0C58"/>
    <w:rsid w:val="00B22405"/>
    <w:rsid w:val="00B31334"/>
    <w:rsid w:val="00B36846"/>
    <w:rsid w:val="00B423BF"/>
    <w:rsid w:val="00B46A9D"/>
    <w:rsid w:val="00B5186C"/>
    <w:rsid w:val="00B51B20"/>
    <w:rsid w:val="00B71F10"/>
    <w:rsid w:val="00B766D7"/>
    <w:rsid w:val="00B9441D"/>
    <w:rsid w:val="00BB2367"/>
    <w:rsid w:val="00BE3AFF"/>
    <w:rsid w:val="00C06341"/>
    <w:rsid w:val="00C07BD6"/>
    <w:rsid w:val="00C37F9B"/>
    <w:rsid w:val="00C4161D"/>
    <w:rsid w:val="00C51FB7"/>
    <w:rsid w:val="00C563F4"/>
    <w:rsid w:val="00C81605"/>
    <w:rsid w:val="00CB7B21"/>
    <w:rsid w:val="00CD7AE5"/>
    <w:rsid w:val="00D104CF"/>
    <w:rsid w:val="00D21FC0"/>
    <w:rsid w:val="00D27B25"/>
    <w:rsid w:val="00D50683"/>
    <w:rsid w:val="00D522B1"/>
    <w:rsid w:val="00D606A4"/>
    <w:rsid w:val="00D727AB"/>
    <w:rsid w:val="00D8144F"/>
    <w:rsid w:val="00D8300C"/>
    <w:rsid w:val="00D96F44"/>
    <w:rsid w:val="00DB236A"/>
    <w:rsid w:val="00DB3256"/>
    <w:rsid w:val="00DD6CB2"/>
    <w:rsid w:val="00E223DE"/>
    <w:rsid w:val="00E27F92"/>
    <w:rsid w:val="00E44B72"/>
    <w:rsid w:val="00E457DB"/>
    <w:rsid w:val="00E929F3"/>
    <w:rsid w:val="00ED2D0A"/>
    <w:rsid w:val="00EE7A8A"/>
    <w:rsid w:val="00EF16F1"/>
    <w:rsid w:val="00EF1D2F"/>
    <w:rsid w:val="00F03745"/>
    <w:rsid w:val="00F42FA1"/>
    <w:rsid w:val="00F56D4A"/>
    <w:rsid w:val="00F704B8"/>
    <w:rsid w:val="00F751BE"/>
    <w:rsid w:val="00F82AAE"/>
    <w:rsid w:val="00FA06D1"/>
    <w:rsid w:val="00FA0DEB"/>
    <w:rsid w:val="00FA1AC3"/>
    <w:rsid w:val="00FB0A47"/>
    <w:rsid w:val="00FB111F"/>
    <w:rsid w:val="00FC2A43"/>
    <w:rsid w:val="00FD7A00"/>
    <w:rsid w:val="00FF02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D7069"/>
  <w15:chartTrackingRefBased/>
  <w15:docId w15:val="{2C57BAEA-A0BE-4E7B-98A4-8DF5286C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D70"/>
  </w:style>
  <w:style w:type="paragraph" w:styleId="Footer">
    <w:name w:val="footer"/>
    <w:basedOn w:val="Normal"/>
    <w:link w:val="FooterChar"/>
    <w:uiPriority w:val="99"/>
    <w:unhideWhenUsed/>
    <w:rsid w:val="003C1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D70"/>
  </w:style>
  <w:style w:type="character" w:styleId="Hyperlink">
    <w:name w:val="Hyperlink"/>
    <w:uiPriority w:val="99"/>
    <w:unhideWhenUsed/>
    <w:rsid w:val="00B766D7"/>
    <w:rPr>
      <w:color w:val="0563C1"/>
      <w:u w:val="single"/>
    </w:rPr>
  </w:style>
  <w:style w:type="paragraph" w:styleId="PlainText">
    <w:name w:val="Plain Text"/>
    <w:basedOn w:val="Normal"/>
    <w:link w:val="PlainTextChar"/>
    <w:uiPriority w:val="99"/>
    <w:unhideWhenUsed/>
    <w:rsid w:val="0007703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07703F"/>
    <w:rPr>
      <w:rFonts w:ascii="Consolas" w:hAnsi="Consolas"/>
      <w:kern w:val="2"/>
      <w:sz w:val="21"/>
      <w:szCs w:val="21"/>
      <w14:ligatures w14:val="standardContextual"/>
    </w:rPr>
  </w:style>
  <w:style w:type="paragraph" w:styleId="Bibliography">
    <w:name w:val="Bibliography"/>
    <w:basedOn w:val="Normal"/>
    <w:next w:val="Normal"/>
    <w:uiPriority w:val="37"/>
    <w:unhideWhenUsed/>
    <w:rsid w:val="00331A2B"/>
    <w:pPr>
      <w:tabs>
        <w:tab w:val="left" w:pos="384"/>
      </w:tabs>
      <w:spacing w:after="0" w:line="240" w:lineRule="auto"/>
      <w:ind w:left="384" w:hanging="384"/>
    </w:pPr>
  </w:style>
  <w:style w:type="paragraph" w:styleId="NormalWeb">
    <w:name w:val="Normal (Web)"/>
    <w:basedOn w:val="Normal"/>
    <w:uiPriority w:val="99"/>
    <w:semiHidden/>
    <w:unhideWhenUsed/>
    <w:rsid w:val="009036B1"/>
    <w:rPr>
      <w:rFonts w:ascii="Times New Roman" w:hAnsi="Times New Roman" w:cs="Times New Roman"/>
      <w:sz w:val="24"/>
      <w:szCs w:val="24"/>
    </w:rPr>
  </w:style>
  <w:style w:type="table" w:styleId="TableGrid">
    <w:name w:val="Table Grid"/>
    <w:basedOn w:val="TableNormal"/>
    <w:uiPriority w:val="39"/>
    <w:rsid w:val="0054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emf"/><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10.emf"/><Relationship Id="rId11" Type="http://schemas.openxmlformats.org/officeDocument/2006/relationships/image" Target="media/image5.png"/><Relationship Id="rId32" Type="http://schemas.openxmlformats.org/officeDocument/2006/relationships/image" Target="media/image26.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png"/><Relationship Id="rId102" Type="http://schemas.openxmlformats.org/officeDocument/2006/relationships/image" Target="media/image95.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6.emf"/><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jpe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6.emf"/><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20" Type="http://schemas.openxmlformats.org/officeDocument/2006/relationships/image" Target="media/image14.emf"/><Relationship Id="rId41" Type="http://schemas.openxmlformats.org/officeDocument/2006/relationships/image" Target="media/image34.emf"/><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29.png"/><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2.emf"/><Relationship Id="rId34" Type="http://schemas.openxmlformats.org/officeDocument/2006/relationships/image" Target="media/image1.emf"/><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footer" Target="footer1.xml"/><Relationship Id="rId7" Type="http://schemas.openxmlformats.org/officeDocument/2006/relationships/hyperlink" Target="mailto:nidhaksha@yahoo.co.in" TargetMode="External"/><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emf"/><Relationship Id="rId40" Type="http://schemas.openxmlformats.org/officeDocument/2006/relationships/image" Target="media/image33.png"/><Relationship Id="rId45" Type="http://schemas.openxmlformats.org/officeDocument/2006/relationships/image" Target="media/image38.emf"/><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emf"/><Relationship Id="rId82" Type="http://schemas.openxmlformats.org/officeDocument/2006/relationships/image" Target="media/image75.png"/><Relationship Id="rId19" Type="http://schemas.openxmlformats.org/officeDocument/2006/relationships/image" Target="media/image13.png"/><Relationship Id="rId14" Type="http://schemas.openxmlformats.org/officeDocument/2006/relationships/image" Target="media/image8.emf"/><Relationship Id="rId30" Type="http://schemas.openxmlformats.org/officeDocument/2006/relationships/image" Target="media/image24.png"/><Relationship Id="rId35" Type="http://schemas.openxmlformats.org/officeDocument/2006/relationships/image" Target="media/image28.emf"/><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image" Target="media/image44.emf"/><Relationship Id="rId72" Type="http://schemas.openxmlformats.org/officeDocument/2006/relationships/image" Target="media/image65.jpe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60.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45</Pages>
  <Words>5927</Words>
  <Characters>33785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swathi 2003</dc:creator>
  <cp:keywords/>
  <dc:description/>
  <cp:lastModifiedBy>PARTHIBAN DEVENDIRAN</cp:lastModifiedBy>
  <cp:revision>78</cp:revision>
  <cp:lastPrinted>2026-05-21T22:39:00Z</cp:lastPrinted>
  <dcterms:created xsi:type="dcterms:W3CDTF">2026-05-21T22:43:00Z</dcterms:created>
  <dcterms:modified xsi:type="dcterms:W3CDTF">2026-08-08T07:46:00Z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id="fiEHkZig"/&gt;&lt;style id="http://www.zotero.org/styles/american-chemical-society"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