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0CBA0" w14:textId="79C61B76" w:rsidR="00F61C82" w:rsidRPr="00F61C82" w:rsidRDefault="00F61C82" w:rsidP="00F61C82">
      <w:pPr>
        <w:spacing w:line="360" w:lineRule="auto"/>
        <w:jc w:val="center"/>
        <w:rPr>
          <w:rFonts w:ascii="Times New Roman" w:eastAsia="宋体" w:hAnsi="Times New Roman"/>
          <w:b/>
          <w:bCs/>
          <w:sz w:val="24"/>
        </w:rPr>
      </w:pPr>
      <w:r w:rsidRPr="00F61C82">
        <w:rPr>
          <w:rFonts w:ascii="Times New Roman" w:eastAsia="宋体" w:hAnsi="Times New Roman" w:hint="eastAsia"/>
          <w:b/>
          <w:bCs/>
          <w:sz w:val="24"/>
        </w:rPr>
        <w:t>Questionnaire on Artificial Intelligence Literacy among Medical Students</w:t>
      </w:r>
    </w:p>
    <w:p w14:paraId="1BB7F306" w14:textId="77777777" w:rsidR="00F61C82" w:rsidRPr="00F61C82" w:rsidRDefault="00F61C82" w:rsidP="00F61C82">
      <w:pPr>
        <w:spacing w:line="360" w:lineRule="auto"/>
        <w:rPr>
          <w:rFonts w:ascii="Times New Roman" w:eastAsia="宋体" w:hAnsi="Times New Roman"/>
          <w:sz w:val="24"/>
        </w:rPr>
      </w:pPr>
      <w:r w:rsidRPr="00F61C82">
        <w:rPr>
          <w:rFonts w:ascii="Times New Roman" w:eastAsia="宋体" w:hAnsi="Times New Roman" w:hint="eastAsia"/>
          <w:sz w:val="24"/>
        </w:rPr>
        <w:t>Dear Participants,</w:t>
      </w:r>
    </w:p>
    <w:p w14:paraId="7AF2E094" w14:textId="77777777" w:rsidR="00F61C82" w:rsidRPr="00F61C82" w:rsidRDefault="00F61C82" w:rsidP="00F61C82">
      <w:pPr>
        <w:spacing w:line="360" w:lineRule="auto"/>
        <w:ind w:firstLineChars="200" w:firstLine="480"/>
        <w:rPr>
          <w:rFonts w:ascii="Times New Roman" w:eastAsia="宋体" w:hAnsi="Times New Roman"/>
          <w:sz w:val="24"/>
        </w:rPr>
      </w:pPr>
      <w:r w:rsidRPr="00F61C82">
        <w:rPr>
          <w:rFonts w:ascii="Times New Roman" w:eastAsia="宋体" w:hAnsi="Times New Roman" w:hint="eastAsia"/>
          <w:sz w:val="24"/>
        </w:rPr>
        <w:t>In the current digital era, artificial intelligence is profoundly and rapidly transforming the field of medicine. For medical students, artificial intelligence literacy represents not only an expansion of knowledge but also a critical competency for future professional development. This survey aims to investigate the current status of artificial intelligence literacy among medical students. Your responses will provide valuable insights to help institutions better understand student needs and inform educational improvements. All data will be kept strictly confidential and used solely for academic research and educational purposes.</w:t>
      </w:r>
    </w:p>
    <w:p w14:paraId="49A6E260" w14:textId="77777777" w:rsidR="00F61C82" w:rsidRPr="00F61C82" w:rsidRDefault="00F61C82" w:rsidP="00F61C82">
      <w:pPr>
        <w:spacing w:line="360" w:lineRule="auto"/>
        <w:ind w:firstLineChars="200" w:firstLine="480"/>
        <w:rPr>
          <w:rFonts w:ascii="Times New Roman" w:eastAsia="宋体" w:hAnsi="Times New Roman"/>
          <w:sz w:val="24"/>
        </w:rPr>
      </w:pPr>
      <w:r w:rsidRPr="00F61C82">
        <w:rPr>
          <w:rFonts w:ascii="Times New Roman" w:eastAsia="宋体" w:hAnsi="Times New Roman" w:hint="eastAsia"/>
          <w:sz w:val="24"/>
        </w:rPr>
        <w:t>Thank you for your time and contribution to this study. Your participation is greatly appreciated.</w:t>
      </w:r>
      <w:r w:rsidRPr="00F61C82">
        <w:rPr>
          <w:rFonts w:ascii="Times New Roman" w:eastAsia="宋体" w:hAnsi="Times New Roman"/>
          <w:sz w:val="24"/>
        </w:rPr>
        <w:t xml:space="preserve"> </w:t>
      </w:r>
    </w:p>
    <w:p w14:paraId="3B8BDF01" w14:textId="77777777" w:rsidR="00F61C82" w:rsidRPr="00F61C82" w:rsidRDefault="00F61C82" w:rsidP="00F61C82">
      <w:pPr>
        <w:spacing w:line="360" w:lineRule="auto"/>
        <w:rPr>
          <w:rFonts w:ascii="Times New Roman" w:eastAsia="宋体" w:hAnsi="Times New Roman"/>
          <w:sz w:val="24"/>
        </w:rPr>
      </w:pPr>
      <w:r w:rsidRPr="00F61C82">
        <w:rPr>
          <w:rFonts w:ascii="Times New Roman" w:eastAsia="宋体" w:hAnsi="Times New Roman"/>
          <w:sz w:val="24"/>
        </w:rPr>
        <w:t>Research Team</w:t>
      </w:r>
    </w:p>
    <w:p w14:paraId="7FF6EFDE" w14:textId="77777777" w:rsidR="00F61C82" w:rsidRPr="00F61C82" w:rsidRDefault="00F61C82" w:rsidP="00F61C82">
      <w:pPr>
        <w:spacing w:line="360" w:lineRule="auto"/>
        <w:rPr>
          <w:rFonts w:ascii="Times New Roman" w:eastAsia="宋体" w:hAnsi="Times New Roman"/>
          <w:sz w:val="24"/>
        </w:rPr>
      </w:pPr>
      <w:r w:rsidRPr="00F61C82">
        <w:rPr>
          <w:rFonts w:ascii="Times New Roman" w:eastAsia="宋体" w:hAnsi="Times New Roman"/>
          <w:sz w:val="24"/>
        </w:rPr>
        <w:t>School of Public Health, Chongqing Medical University</w:t>
      </w:r>
    </w:p>
    <w:p w14:paraId="5916CCAA" w14:textId="0EB01C8F" w:rsidR="00F61C82" w:rsidRPr="00F61C82" w:rsidRDefault="00F61C82">
      <w:pPr>
        <w:widowControl/>
        <w:rPr>
          <w:rFonts w:ascii="Times New Roman" w:eastAsia="黑体" w:hAnsi="Times New Roman"/>
          <w:sz w:val="24"/>
        </w:rPr>
      </w:pPr>
    </w:p>
    <w:p w14:paraId="377CBA76" w14:textId="77777777" w:rsidR="00F61C82" w:rsidRPr="00F61C82" w:rsidRDefault="00F61C82" w:rsidP="00F61C82">
      <w:pPr>
        <w:spacing w:line="360" w:lineRule="auto"/>
        <w:rPr>
          <w:rFonts w:ascii="Times New Roman" w:eastAsia="黑体" w:hAnsi="Times New Roman"/>
          <w:b/>
          <w:bCs/>
          <w:sz w:val="24"/>
        </w:rPr>
      </w:pPr>
      <w:r w:rsidRPr="00F61C82">
        <w:rPr>
          <w:rFonts w:ascii="Times New Roman" w:eastAsia="黑体" w:hAnsi="Times New Roman" w:hint="eastAsia"/>
          <w:b/>
          <w:bCs/>
          <w:sz w:val="24"/>
        </w:rPr>
        <w:t>Section I: Demographic Information</w:t>
      </w:r>
    </w:p>
    <w:p w14:paraId="470A247C" w14:textId="67B3E4AF" w:rsidR="00F61C82" w:rsidRPr="008D2083" w:rsidRDefault="00F61C82" w:rsidP="00F61C82">
      <w:pPr>
        <w:spacing w:line="360" w:lineRule="auto"/>
        <w:rPr>
          <w:rFonts w:ascii="Times New Roman" w:eastAsia="黑体" w:hAnsi="Times New Roman"/>
          <w:b/>
          <w:bCs/>
          <w:sz w:val="24"/>
        </w:rPr>
      </w:pPr>
      <w:r w:rsidRPr="008D2083">
        <w:rPr>
          <w:rFonts w:ascii="Times New Roman" w:eastAsia="黑体" w:hAnsi="Times New Roman" w:hint="eastAsia"/>
          <w:b/>
          <w:bCs/>
          <w:sz w:val="24"/>
        </w:rPr>
        <w:t>1. What is your gender?</w:t>
      </w:r>
    </w:p>
    <w:p w14:paraId="6B268282" w14:textId="77777777" w:rsidR="00F61C82" w:rsidRPr="00F61C82" w:rsidRDefault="00F61C82" w:rsidP="00F61C82">
      <w:pPr>
        <w:spacing w:line="360" w:lineRule="auto"/>
        <w:rPr>
          <w:rFonts w:ascii="Times New Roman" w:eastAsia="黑体" w:hAnsi="Times New Roman"/>
          <w:sz w:val="24"/>
        </w:rPr>
      </w:pPr>
      <w:r w:rsidRPr="00F61C82">
        <w:rPr>
          <w:rFonts w:ascii="Segoe UI Symbol" w:eastAsia="黑体" w:hAnsi="Segoe UI Symbol" w:cs="Segoe UI Symbol"/>
          <w:sz w:val="24"/>
        </w:rPr>
        <w:t>☐</w:t>
      </w:r>
      <w:r w:rsidRPr="00F61C82">
        <w:rPr>
          <w:rFonts w:ascii="Times New Roman" w:eastAsia="黑体" w:hAnsi="Times New Roman"/>
          <w:sz w:val="24"/>
        </w:rPr>
        <w:t xml:space="preserve"> Male </w:t>
      </w:r>
      <w:r w:rsidRPr="00F61C82">
        <w:rPr>
          <w:rFonts w:ascii="Segoe UI Symbol" w:eastAsia="黑体" w:hAnsi="Segoe UI Symbol" w:cs="Segoe UI Symbol"/>
          <w:sz w:val="24"/>
        </w:rPr>
        <w:t>☐</w:t>
      </w:r>
      <w:r w:rsidRPr="00F61C82">
        <w:rPr>
          <w:rFonts w:ascii="Times New Roman" w:eastAsia="黑体" w:hAnsi="Times New Roman"/>
          <w:sz w:val="24"/>
        </w:rPr>
        <w:t xml:space="preserve"> Female</w:t>
      </w:r>
    </w:p>
    <w:p w14:paraId="3F69B0C9" w14:textId="26AE6E93" w:rsidR="00F61C82" w:rsidRPr="008D2083" w:rsidRDefault="00F61C82" w:rsidP="00F61C82">
      <w:pPr>
        <w:spacing w:line="360" w:lineRule="auto"/>
        <w:rPr>
          <w:rFonts w:ascii="Times New Roman" w:eastAsia="黑体" w:hAnsi="Times New Roman"/>
          <w:b/>
          <w:bCs/>
          <w:sz w:val="24"/>
        </w:rPr>
      </w:pPr>
      <w:r w:rsidRPr="008D2083">
        <w:rPr>
          <w:rFonts w:ascii="Times New Roman" w:eastAsia="黑体" w:hAnsi="Times New Roman" w:hint="eastAsia"/>
          <w:b/>
          <w:bCs/>
          <w:sz w:val="24"/>
        </w:rPr>
        <w:t>2. What is your age (in years)?</w:t>
      </w:r>
    </w:p>
    <w:p w14:paraId="591EFC0D" w14:textId="6925A1B1" w:rsidR="00F61C82" w:rsidRPr="00F61C82" w:rsidRDefault="00F61C82" w:rsidP="00F61C82">
      <w:pPr>
        <w:spacing w:line="360" w:lineRule="auto"/>
        <w:rPr>
          <w:rFonts w:ascii="Times New Roman" w:eastAsia="黑体" w:hAnsi="Times New Roman"/>
          <w:sz w:val="24"/>
        </w:rPr>
      </w:pPr>
      <w:r>
        <w:rPr>
          <w:rFonts w:ascii="Times New Roman" w:eastAsia="黑体" w:hAnsi="Times New Roman" w:hint="eastAsia"/>
          <w:sz w:val="24"/>
        </w:rPr>
        <w:t>_________________________</w:t>
      </w:r>
    </w:p>
    <w:p w14:paraId="2A008EB1" w14:textId="77777777" w:rsidR="00F61C82" w:rsidRPr="008D2083" w:rsidRDefault="00F61C82" w:rsidP="00F61C82">
      <w:pPr>
        <w:spacing w:line="360" w:lineRule="auto"/>
        <w:rPr>
          <w:rFonts w:ascii="Times New Roman" w:eastAsia="黑体" w:hAnsi="Times New Roman"/>
          <w:b/>
          <w:bCs/>
          <w:sz w:val="24"/>
        </w:rPr>
      </w:pPr>
      <w:r w:rsidRPr="008D2083">
        <w:rPr>
          <w:rFonts w:ascii="Times New Roman" w:eastAsia="黑体" w:hAnsi="Times New Roman" w:hint="eastAsia"/>
          <w:b/>
          <w:bCs/>
          <w:sz w:val="24"/>
        </w:rPr>
        <w:t>3. What is your current level of education?</w:t>
      </w:r>
    </w:p>
    <w:p w14:paraId="726EF11E" w14:textId="77777777" w:rsidR="00F61C82" w:rsidRPr="00F61C82" w:rsidRDefault="00F61C82" w:rsidP="00F61C82">
      <w:pPr>
        <w:spacing w:line="360" w:lineRule="auto"/>
        <w:rPr>
          <w:rFonts w:ascii="Times New Roman" w:eastAsia="黑体" w:hAnsi="Times New Roman"/>
          <w:sz w:val="24"/>
        </w:rPr>
      </w:pPr>
      <w:r w:rsidRPr="00F61C82">
        <w:rPr>
          <w:rFonts w:ascii="Segoe UI Symbol" w:eastAsia="黑体" w:hAnsi="Segoe UI Symbol" w:cs="Segoe UI Symbol"/>
          <w:sz w:val="24"/>
        </w:rPr>
        <w:t>☐</w:t>
      </w:r>
      <w:r w:rsidRPr="00F61C82">
        <w:rPr>
          <w:rFonts w:ascii="Times New Roman" w:eastAsia="黑体" w:hAnsi="Times New Roman"/>
          <w:sz w:val="24"/>
        </w:rPr>
        <w:t xml:space="preserve"> Undergraduate</w:t>
      </w:r>
    </w:p>
    <w:p w14:paraId="2106F8A8" w14:textId="2524FD6B" w:rsidR="00F61C82" w:rsidRDefault="00F61C82" w:rsidP="00F61C82">
      <w:pPr>
        <w:spacing w:line="360" w:lineRule="auto"/>
        <w:rPr>
          <w:rFonts w:ascii="Times New Roman" w:eastAsia="黑体" w:hAnsi="Times New Roman"/>
          <w:sz w:val="24"/>
        </w:rPr>
      </w:pPr>
      <w:r w:rsidRPr="00F61C82">
        <w:rPr>
          <w:rFonts w:ascii="Segoe UI Symbol" w:eastAsia="黑体" w:hAnsi="Segoe UI Symbol" w:cs="Segoe UI Symbol"/>
          <w:sz w:val="24"/>
        </w:rPr>
        <w:t>☐</w:t>
      </w:r>
      <w:r w:rsidRPr="00F61C82">
        <w:rPr>
          <w:rFonts w:ascii="Times New Roman" w:eastAsia="黑体" w:hAnsi="Times New Roman"/>
          <w:sz w:val="24"/>
        </w:rPr>
        <w:t xml:space="preserve"> Graduate or above</w:t>
      </w:r>
    </w:p>
    <w:p w14:paraId="596489C4" w14:textId="1AA1CA42" w:rsidR="00F61C82" w:rsidRPr="008D2083" w:rsidRDefault="00F61C82" w:rsidP="00F61C82">
      <w:pPr>
        <w:spacing w:line="360" w:lineRule="auto"/>
        <w:rPr>
          <w:rFonts w:ascii="Times New Roman" w:eastAsia="黑体" w:hAnsi="Times New Roman"/>
          <w:b/>
          <w:bCs/>
          <w:sz w:val="24"/>
        </w:rPr>
      </w:pPr>
      <w:r w:rsidRPr="008D2083">
        <w:rPr>
          <w:rFonts w:ascii="Times New Roman" w:eastAsia="黑体" w:hAnsi="Times New Roman" w:hint="eastAsia"/>
          <w:b/>
          <w:bCs/>
          <w:sz w:val="24"/>
        </w:rPr>
        <w:t>4. How frequently do you use artificial intelligence (AI)?</w:t>
      </w:r>
    </w:p>
    <w:p w14:paraId="01060085" w14:textId="77777777" w:rsidR="00F61C82" w:rsidRPr="00F61C82" w:rsidRDefault="00F61C82" w:rsidP="00F61C82">
      <w:pPr>
        <w:spacing w:line="360" w:lineRule="auto"/>
        <w:rPr>
          <w:rFonts w:ascii="Times New Roman" w:eastAsia="黑体" w:hAnsi="Times New Roman"/>
          <w:sz w:val="24"/>
        </w:rPr>
      </w:pPr>
      <w:r w:rsidRPr="00F61C82">
        <w:rPr>
          <w:rFonts w:ascii="Segoe UI Symbol" w:eastAsia="黑体" w:hAnsi="Segoe UI Symbol" w:cs="Segoe UI Symbol"/>
          <w:sz w:val="24"/>
        </w:rPr>
        <w:lastRenderedPageBreak/>
        <w:t>☐</w:t>
      </w:r>
      <w:r w:rsidRPr="00F61C82">
        <w:rPr>
          <w:rFonts w:ascii="Times New Roman" w:eastAsia="黑体" w:hAnsi="Times New Roman"/>
          <w:sz w:val="24"/>
        </w:rPr>
        <w:t xml:space="preserve"> Never</w:t>
      </w:r>
    </w:p>
    <w:p w14:paraId="5E4E9966" w14:textId="77777777" w:rsidR="00F61C82" w:rsidRPr="00F61C82" w:rsidRDefault="00F61C82" w:rsidP="00F61C82">
      <w:pPr>
        <w:spacing w:line="360" w:lineRule="auto"/>
        <w:rPr>
          <w:rFonts w:ascii="Times New Roman" w:eastAsia="黑体" w:hAnsi="Times New Roman"/>
          <w:sz w:val="24"/>
        </w:rPr>
      </w:pPr>
      <w:r w:rsidRPr="00F61C82">
        <w:rPr>
          <w:rFonts w:ascii="Segoe UI Symbol" w:eastAsia="黑体" w:hAnsi="Segoe UI Symbol" w:cs="Segoe UI Symbol"/>
          <w:sz w:val="24"/>
        </w:rPr>
        <w:t>☐</w:t>
      </w:r>
      <w:r w:rsidRPr="00F61C82">
        <w:rPr>
          <w:rFonts w:ascii="Times New Roman" w:eastAsia="黑体" w:hAnsi="Times New Roman"/>
          <w:sz w:val="24"/>
        </w:rPr>
        <w:t xml:space="preserve"> Rarely</w:t>
      </w:r>
    </w:p>
    <w:p w14:paraId="085FC8E8" w14:textId="77777777" w:rsidR="00F61C82" w:rsidRPr="00F61C82" w:rsidRDefault="00F61C82" w:rsidP="00F61C82">
      <w:pPr>
        <w:spacing w:line="360" w:lineRule="auto"/>
        <w:rPr>
          <w:rFonts w:ascii="Times New Roman" w:eastAsia="黑体" w:hAnsi="Times New Roman"/>
          <w:sz w:val="24"/>
        </w:rPr>
      </w:pPr>
      <w:r w:rsidRPr="00F61C82">
        <w:rPr>
          <w:rFonts w:ascii="Segoe UI Symbol" w:eastAsia="黑体" w:hAnsi="Segoe UI Symbol" w:cs="Segoe UI Symbol"/>
          <w:sz w:val="24"/>
        </w:rPr>
        <w:t>☐</w:t>
      </w:r>
      <w:r w:rsidRPr="00F61C82">
        <w:rPr>
          <w:rFonts w:ascii="Times New Roman" w:eastAsia="黑体" w:hAnsi="Times New Roman"/>
          <w:sz w:val="24"/>
        </w:rPr>
        <w:t xml:space="preserve"> A few times per month</w:t>
      </w:r>
    </w:p>
    <w:p w14:paraId="5DAB2BF8" w14:textId="77777777" w:rsidR="00F61C82" w:rsidRPr="00F61C82" w:rsidRDefault="00F61C82" w:rsidP="00F61C82">
      <w:pPr>
        <w:spacing w:line="360" w:lineRule="auto"/>
        <w:rPr>
          <w:rFonts w:ascii="Times New Roman" w:eastAsia="黑体" w:hAnsi="Times New Roman"/>
          <w:sz w:val="24"/>
        </w:rPr>
      </w:pPr>
      <w:r w:rsidRPr="00F61C82">
        <w:rPr>
          <w:rFonts w:ascii="Segoe UI Symbol" w:eastAsia="黑体" w:hAnsi="Segoe UI Symbol" w:cs="Segoe UI Symbol"/>
          <w:sz w:val="24"/>
        </w:rPr>
        <w:t>☐</w:t>
      </w:r>
      <w:r w:rsidRPr="00F61C82">
        <w:rPr>
          <w:rFonts w:ascii="Times New Roman" w:eastAsia="黑体" w:hAnsi="Times New Roman"/>
          <w:sz w:val="24"/>
        </w:rPr>
        <w:t xml:space="preserve"> A few times per week</w:t>
      </w:r>
    </w:p>
    <w:p w14:paraId="34796B3A" w14:textId="77777777" w:rsidR="00F61C82" w:rsidRPr="00F61C82" w:rsidRDefault="00F61C82" w:rsidP="00F61C82">
      <w:pPr>
        <w:spacing w:line="360" w:lineRule="auto"/>
        <w:rPr>
          <w:rFonts w:ascii="Times New Roman" w:eastAsia="黑体" w:hAnsi="Times New Roman"/>
          <w:sz w:val="24"/>
        </w:rPr>
      </w:pPr>
      <w:r w:rsidRPr="00F61C82">
        <w:rPr>
          <w:rFonts w:ascii="Segoe UI Symbol" w:eastAsia="黑体" w:hAnsi="Segoe UI Symbol" w:cs="Segoe UI Symbol"/>
          <w:sz w:val="24"/>
        </w:rPr>
        <w:t>☐</w:t>
      </w:r>
      <w:r w:rsidRPr="00F61C82">
        <w:rPr>
          <w:rFonts w:ascii="Times New Roman" w:eastAsia="黑体" w:hAnsi="Times New Roman"/>
          <w:sz w:val="24"/>
        </w:rPr>
        <w:t xml:space="preserve"> Daily</w:t>
      </w:r>
      <w:r w:rsidRPr="00F61C82">
        <w:rPr>
          <w:rFonts w:ascii="Times New Roman" w:eastAsia="黑体" w:hAnsi="Times New Roman" w:hint="eastAsia"/>
          <w:sz w:val="24"/>
        </w:rPr>
        <w:t xml:space="preserve"> </w:t>
      </w:r>
    </w:p>
    <w:p w14:paraId="618FBEA7" w14:textId="77777777" w:rsidR="00F61C82" w:rsidRDefault="00F61C82" w:rsidP="00FC15D8">
      <w:pPr>
        <w:spacing w:line="360" w:lineRule="auto"/>
        <w:rPr>
          <w:rFonts w:ascii="Times New Roman" w:eastAsia="黑体" w:hAnsi="Times New Roman"/>
          <w:sz w:val="24"/>
        </w:rPr>
      </w:pPr>
    </w:p>
    <w:p w14:paraId="1F7D48E6" w14:textId="093B7CD1" w:rsidR="00F61C82" w:rsidRPr="008D2083" w:rsidRDefault="00F61C82" w:rsidP="00FC15D8">
      <w:pPr>
        <w:spacing w:line="360" w:lineRule="auto"/>
        <w:rPr>
          <w:rFonts w:ascii="Times New Roman" w:eastAsia="黑体" w:hAnsi="Times New Roman" w:cs="Times New Roman"/>
          <w:b/>
          <w:bCs/>
          <w:sz w:val="24"/>
        </w:rPr>
      </w:pPr>
      <w:r w:rsidRPr="008D2083">
        <w:rPr>
          <w:rFonts w:ascii="Times New Roman" w:eastAsia="黑体" w:hAnsi="Times New Roman" w:cs="Times New Roman"/>
          <w:b/>
          <w:bCs/>
          <w:sz w:val="24"/>
        </w:rPr>
        <w:t xml:space="preserve">Section </w:t>
      </w:r>
      <w:r w:rsidR="008D2083" w:rsidRPr="008D2083">
        <w:rPr>
          <w:rFonts w:ascii="Times New Roman" w:eastAsia="黑体" w:hAnsi="Times New Roman" w:cs="Times New Roman"/>
          <w:b/>
          <w:bCs/>
          <w:sz w:val="24"/>
        </w:rPr>
        <w:t>Ⅱ</w:t>
      </w:r>
      <w:r w:rsidRPr="008D2083">
        <w:rPr>
          <w:rFonts w:ascii="Times New Roman" w:eastAsia="黑体" w:hAnsi="Times New Roman" w:cs="Times New Roman"/>
          <w:b/>
          <w:bCs/>
          <w:sz w:val="24"/>
        </w:rPr>
        <w:t xml:space="preserve">: </w:t>
      </w:r>
      <w:r w:rsidR="008D2083">
        <w:rPr>
          <w:rFonts w:ascii="Times New Roman" w:eastAsia="黑体" w:hAnsi="Times New Roman" w:cs="Times New Roman" w:hint="eastAsia"/>
          <w:b/>
          <w:bCs/>
          <w:sz w:val="24"/>
        </w:rPr>
        <w:t>Artificial Intelligence Literacy</w:t>
      </w:r>
    </w:p>
    <w:p w14:paraId="37CA6D4A" w14:textId="27020E85" w:rsidR="00BE11A8" w:rsidRDefault="008D2083" w:rsidP="007D50F8">
      <w:pPr>
        <w:spacing w:line="360" w:lineRule="auto"/>
        <w:jc w:val="both"/>
        <w:rPr>
          <w:rFonts w:ascii="Times New Roman" w:eastAsia="黑体" w:hAnsi="Times New Roman"/>
          <w:sz w:val="24"/>
        </w:rPr>
      </w:pPr>
      <w:r w:rsidRPr="00B011CA">
        <w:rPr>
          <w:rFonts w:ascii="Times New Roman" w:eastAsia="宋体" w:hAnsi="Times New Roman" w:hint="eastAsia"/>
          <w:b/>
          <w:bCs/>
          <w:sz w:val="24"/>
        </w:rPr>
        <w:t>Instruction:</w:t>
      </w:r>
      <w:r>
        <w:rPr>
          <w:rFonts w:ascii="Times New Roman" w:eastAsia="宋体" w:hAnsi="Times New Roman" w:hint="eastAsia"/>
          <w:b/>
          <w:bCs/>
          <w:sz w:val="24"/>
        </w:rPr>
        <w:t xml:space="preserve"> </w:t>
      </w:r>
      <w:r w:rsidRPr="008D2083">
        <w:rPr>
          <w:rFonts w:ascii="Times New Roman" w:eastAsia="黑体" w:hAnsi="Times New Roman" w:hint="eastAsia"/>
          <w:sz w:val="24"/>
        </w:rPr>
        <w:t>Please rate your own level of artificial intelligence literacy for each statement below according to your personal experience. Responses are rated on a 7-point Likert scale ranging from 1 (strongly disagree) to 7 (strongly agree), with intermediate points labeled as follows: 2 = disagree, 3 = somewhat disagree, 4 = neutral, 5 = somewhat agree, 6 = agree.</w:t>
      </w:r>
    </w:p>
    <w:tbl>
      <w:tblPr>
        <w:tblStyle w:val="ae"/>
        <w:tblW w:w="5000" w:type="pct"/>
        <w:tblLook w:val="04A0" w:firstRow="1" w:lastRow="0" w:firstColumn="1" w:lastColumn="0" w:noHBand="0" w:noVBand="1"/>
      </w:tblPr>
      <w:tblGrid>
        <w:gridCol w:w="4334"/>
        <w:gridCol w:w="566"/>
        <w:gridCol w:w="566"/>
        <w:gridCol w:w="566"/>
        <w:gridCol w:w="566"/>
        <w:gridCol w:w="566"/>
        <w:gridCol w:w="566"/>
        <w:gridCol w:w="566"/>
      </w:tblGrid>
      <w:tr w:rsidR="008D2083" w:rsidRPr="00D462E1" w14:paraId="5E3D7D35" w14:textId="17800ACC" w:rsidTr="00A93F0B">
        <w:trPr>
          <w:trHeight w:val="360"/>
        </w:trPr>
        <w:tc>
          <w:tcPr>
            <w:tcW w:w="2612" w:type="pct"/>
            <w:vAlign w:val="center"/>
          </w:tcPr>
          <w:p w14:paraId="09741611" w14:textId="77777777" w:rsidR="008D2083" w:rsidRPr="00D462E1" w:rsidRDefault="008D2083" w:rsidP="00A93F0B">
            <w:pPr>
              <w:spacing w:line="360" w:lineRule="auto"/>
              <w:jc w:val="both"/>
              <w:rPr>
                <w:rFonts w:ascii="Times New Roman" w:eastAsia="宋体" w:hAnsi="Times New Roman"/>
                <w:sz w:val="24"/>
              </w:rPr>
            </w:pPr>
          </w:p>
        </w:tc>
        <w:tc>
          <w:tcPr>
            <w:tcW w:w="341" w:type="pct"/>
            <w:vAlign w:val="center"/>
          </w:tcPr>
          <w:p w14:paraId="457F4E96" w14:textId="182D1E6B" w:rsidR="008D2083" w:rsidRPr="00D462E1" w:rsidRDefault="008D2083" w:rsidP="00A93F0B">
            <w:pPr>
              <w:spacing w:line="360" w:lineRule="auto"/>
              <w:jc w:val="both"/>
              <w:rPr>
                <w:rFonts w:ascii="Times New Roman" w:eastAsia="宋体" w:hAnsi="Times New Roman"/>
                <w:sz w:val="24"/>
              </w:rPr>
            </w:pPr>
            <w:r>
              <w:rPr>
                <w:rFonts w:ascii="Times New Roman" w:eastAsia="宋体" w:hAnsi="Times New Roman" w:hint="eastAsia"/>
                <w:sz w:val="24"/>
              </w:rPr>
              <w:t>1</w:t>
            </w:r>
          </w:p>
        </w:tc>
        <w:tc>
          <w:tcPr>
            <w:tcW w:w="341" w:type="pct"/>
            <w:vAlign w:val="center"/>
          </w:tcPr>
          <w:p w14:paraId="3FF6A41D" w14:textId="15F4BDB3" w:rsidR="008D2083" w:rsidRPr="00D462E1" w:rsidRDefault="008D2083" w:rsidP="00A93F0B">
            <w:pPr>
              <w:spacing w:line="360" w:lineRule="auto"/>
              <w:jc w:val="both"/>
              <w:rPr>
                <w:rFonts w:ascii="Times New Roman" w:eastAsia="宋体" w:hAnsi="Times New Roman"/>
                <w:sz w:val="24"/>
              </w:rPr>
            </w:pPr>
            <w:r>
              <w:rPr>
                <w:rFonts w:ascii="Times New Roman" w:eastAsia="宋体" w:hAnsi="Times New Roman" w:hint="eastAsia"/>
                <w:sz w:val="24"/>
              </w:rPr>
              <w:t>2</w:t>
            </w:r>
          </w:p>
        </w:tc>
        <w:tc>
          <w:tcPr>
            <w:tcW w:w="341" w:type="pct"/>
            <w:vAlign w:val="center"/>
          </w:tcPr>
          <w:p w14:paraId="7402BB48" w14:textId="691E32CC" w:rsidR="008D2083" w:rsidRPr="00D462E1" w:rsidRDefault="008D2083" w:rsidP="00A93F0B">
            <w:pPr>
              <w:spacing w:line="360" w:lineRule="auto"/>
              <w:jc w:val="both"/>
              <w:rPr>
                <w:rFonts w:ascii="Times New Roman" w:eastAsia="宋体" w:hAnsi="Times New Roman"/>
                <w:sz w:val="24"/>
              </w:rPr>
            </w:pPr>
            <w:r>
              <w:rPr>
                <w:rFonts w:ascii="Times New Roman" w:eastAsia="宋体" w:hAnsi="Times New Roman" w:hint="eastAsia"/>
                <w:sz w:val="24"/>
              </w:rPr>
              <w:t>3</w:t>
            </w:r>
          </w:p>
        </w:tc>
        <w:tc>
          <w:tcPr>
            <w:tcW w:w="341" w:type="pct"/>
            <w:vAlign w:val="center"/>
          </w:tcPr>
          <w:p w14:paraId="27D7B5B0" w14:textId="468FB3D8" w:rsidR="008D2083" w:rsidRPr="00D462E1" w:rsidRDefault="008D2083" w:rsidP="00A93F0B">
            <w:pPr>
              <w:spacing w:line="360" w:lineRule="auto"/>
              <w:jc w:val="both"/>
              <w:rPr>
                <w:rFonts w:ascii="Times New Roman" w:eastAsia="宋体" w:hAnsi="Times New Roman"/>
                <w:sz w:val="24"/>
              </w:rPr>
            </w:pPr>
            <w:r>
              <w:rPr>
                <w:rFonts w:ascii="Times New Roman" w:eastAsia="宋体" w:hAnsi="Times New Roman" w:hint="eastAsia"/>
                <w:sz w:val="24"/>
              </w:rPr>
              <w:t>4</w:t>
            </w:r>
          </w:p>
        </w:tc>
        <w:tc>
          <w:tcPr>
            <w:tcW w:w="341" w:type="pct"/>
            <w:vAlign w:val="center"/>
          </w:tcPr>
          <w:p w14:paraId="1961F695" w14:textId="11F3495A" w:rsidR="008D2083" w:rsidRPr="00D462E1" w:rsidRDefault="008D2083" w:rsidP="00A93F0B">
            <w:pPr>
              <w:spacing w:line="360" w:lineRule="auto"/>
              <w:jc w:val="both"/>
              <w:rPr>
                <w:rFonts w:ascii="Times New Roman" w:eastAsia="宋体" w:hAnsi="Times New Roman"/>
                <w:sz w:val="24"/>
              </w:rPr>
            </w:pPr>
            <w:r>
              <w:rPr>
                <w:rFonts w:ascii="Times New Roman" w:eastAsia="宋体" w:hAnsi="Times New Roman" w:hint="eastAsia"/>
                <w:sz w:val="24"/>
              </w:rPr>
              <w:t>5</w:t>
            </w:r>
          </w:p>
        </w:tc>
        <w:tc>
          <w:tcPr>
            <w:tcW w:w="341" w:type="pct"/>
            <w:vAlign w:val="center"/>
          </w:tcPr>
          <w:p w14:paraId="334BB5EF" w14:textId="464308F2" w:rsidR="008D2083" w:rsidRDefault="008D2083" w:rsidP="00A93F0B">
            <w:pPr>
              <w:spacing w:line="360" w:lineRule="auto"/>
              <w:jc w:val="both"/>
              <w:rPr>
                <w:rFonts w:ascii="Times New Roman" w:eastAsia="宋体" w:hAnsi="Times New Roman"/>
                <w:sz w:val="24"/>
              </w:rPr>
            </w:pPr>
            <w:r>
              <w:rPr>
                <w:rFonts w:ascii="Times New Roman" w:eastAsia="宋体" w:hAnsi="Times New Roman" w:hint="eastAsia"/>
                <w:sz w:val="24"/>
              </w:rPr>
              <w:t>6</w:t>
            </w:r>
          </w:p>
        </w:tc>
        <w:tc>
          <w:tcPr>
            <w:tcW w:w="341" w:type="pct"/>
            <w:vAlign w:val="center"/>
          </w:tcPr>
          <w:p w14:paraId="262AE06E" w14:textId="14BAFE90" w:rsidR="008D2083" w:rsidRDefault="008D2083" w:rsidP="00A93F0B">
            <w:pPr>
              <w:spacing w:line="360" w:lineRule="auto"/>
              <w:jc w:val="both"/>
              <w:rPr>
                <w:rFonts w:ascii="Times New Roman" w:eastAsia="宋体" w:hAnsi="Times New Roman"/>
                <w:sz w:val="24"/>
              </w:rPr>
            </w:pPr>
            <w:r>
              <w:rPr>
                <w:rFonts w:ascii="Times New Roman" w:eastAsia="宋体" w:hAnsi="Times New Roman" w:hint="eastAsia"/>
                <w:sz w:val="24"/>
              </w:rPr>
              <w:t>7</w:t>
            </w:r>
          </w:p>
        </w:tc>
      </w:tr>
      <w:tr w:rsidR="00A93F0B" w:rsidRPr="00D462E1" w14:paraId="0420FEC6" w14:textId="55F0B383" w:rsidTr="00A93F0B">
        <w:trPr>
          <w:trHeight w:val="360"/>
        </w:trPr>
        <w:tc>
          <w:tcPr>
            <w:tcW w:w="2612" w:type="pct"/>
            <w:vAlign w:val="center"/>
          </w:tcPr>
          <w:p w14:paraId="77F9343D" w14:textId="5ADDF3B9" w:rsidR="00A93F0B" w:rsidRPr="00D462E1" w:rsidRDefault="00A93F0B" w:rsidP="00A93F0B">
            <w:pPr>
              <w:spacing w:line="360" w:lineRule="auto"/>
              <w:jc w:val="both"/>
              <w:rPr>
                <w:rFonts w:ascii="Times New Roman" w:eastAsia="宋体" w:hAnsi="Times New Roman"/>
                <w:color w:val="333333"/>
                <w:sz w:val="24"/>
              </w:rPr>
            </w:pPr>
            <w:r w:rsidRPr="002F624C">
              <w:rPr>
                <w:rFonts w:ascii="Times New Roman" w:hAnsi="Times New Roman" w:hint="eastAsia"/>
                <w:sz w:val="24"/>
              </w:rPr>
              <w:t xml:space="preserve">1. I understand the fundamental workflow of artificial intelligence (AI), including its key components such as learning, reasoning, decision-making, and execution.  </w:t>
            </w:r>
          </w:p>
        </w:tc>
        <w:tc>
          <w:tcPr>
            <w:tcW w:w="341" w:type="pct"/>
            <w:vAlign w:val="center"/>
          </w:tcPr>
          <w:p w14:paraId="2E560E22"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668FF8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51EA079"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2FF2D0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26F551E"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98FBC8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E239F18"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466B4F22" w14:textId="079B0622" w:rsidTr="00A93F0B">
        <w:trPr>
          <w:trHeight w:val="360"/>
        </w:trPr>
        <w:tc>
          <w:tcPr>
            <w:tcW w:w="2612" w:type="pct"/>
            <w:vAlign w:val="center"/>
          </w:tcPr>
          <w:p w14:paraId="00DA9F1E" w14:textId="0FDBF1E0" w:rsidR="00A93F0B" w:rsidRPr="00D462E1" w:rsidRDefault="00A93F0B" w:rsidP="00A93F0B">
            <w:pPr>
              <w:spacing w:line="360" w:lineRule="auto"/>
              <w:jc w:val="both"/>
              <w:rPr>
                <w:rFonts w:ascii="Times New Roman" w:eastAsia="宋体" w:hAnsi="Times New Roman"/>
                <w:color w:val="333333"/>
                <w:sz w:val="24"/>
              </w:rPr>
            </w:pPr>
            <w:r w:rsidRPr="002F624C">
              <w:rPr>
                <w:rFonts w:ascii="Times New Roman" w:hAnsi="Times New Roman" w:hint="eastAsia"/>
                <w:sz w:val="24"/>
              </w:rPr>
              <w:t xml:space="preserve">2. I actively follow the latest developments and advancements of AI applications in the medical field.  </w:t>
            </w:r>
          </w:p>
        </w:tc>
        <w:tc>
          <w:tcPr>
            <w:tcW w:w="341" w:type="pct"/>
            <w:vAlign w:val="center"/>
          </w:tcPr>
          <w:p w14:paraId="5E16FA4F"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28D910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C01A044"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56E520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44DC42A"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2E7F094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146F27C"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2C253077" w14:textId="79D1585C" w:rsidTr="00A93F0B">
        <w:trPr>
          <w:trHeight w:val="360"/>
        </w:trPr>
        <w:tc>
          <w:tcPr>
            <w:tcW w:w="2612" w:type="pct"/>
            <w:vAlign w:val="center"/>
          </w:tcPr>
          <w:p w14:paraId="1DC796F5" w14:textId="03DAE6E9" w:rsidR="00A93F0B" w:rsidRPr="00D462E1" w:rsidRDefault="00A93F0B" w:rsidP="00A93F0B">
            <w:pPr>
              <w:spacing w:line="360" w:lineRule="auto"/>
              <w:jc w:val="both"/>
              <w:rPr>
                <w:rFonts w:ascii="Times New Roman" w:eastAsia="宋体" w:hAnsi="Times New Roman"/>
                <w:color w:val="333333"/>
                <w:sz w:val="24"/>
              </w:rPr>
            </w:pPr>
            <w:r w:rsidRPr="002F624C">
              <w:rPr>
                <w:rFonts w:ascii="Times New Roman" w:hAnsi="Times New Roman" w:hint="eastAsia"/>
                <w:sz w:val="24"/>
              </w:rPr>
              <w:t xml:space="preserve">3. I am proficient in using effective prompts to guide AI systems efficiently toward generating desired outputs.  </w:t>
            </w:r>
          </w:p>
        </w:tc>
        <w:tc>
          <w:tcPr>
            <w:tcW w:w="341" w:type="pct"/>
            <w:vAlign w:val="center"/>
          </w:tcPr>
          <w:p w14:paraId="0CF6F30C"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8D6D61E"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4E1370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2F090ABE"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8EDF6E4"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D6B82E4"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F37AF0A"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42B40D78" w14:textId="77777777" w:rsidTr="00A93F0B">
        <w:trPr>
          <w:trHeight w:val="360"/>
        </w:trPr>
        <w:tc>
          <w:tcPr>
            <w:tcW w:w="2612" w:type="pct"/>
            <w:vAlign w:val="center"/>
          </w:tcPr>
          <w:p w14:paraId="5BE1CB51" w14:textId="7FD92586"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4. When confronted with complex clinical </w:t>
            </w:r>
            <w:r w:rsidRPr="002F624C">
              <w:rPr>
                <w:rFonts w:ascii="Times New Roman" w:hAnsi="Times New Roman" w:hint="eastAsia"/>
                <w:sz w:val="24"/>
              </w:rPr>
              <w:lastRenderedPageBreak/>
              <w:t xml:space="preserve">or academic challenges, I can leverage AI to devise innovative solutions.  </w:t>
            </w:r>
          </w:p>
        </w:tc>
        <w:tc>
          <w:tcPr>
            <w:tcW w:w="341" w:type="pct"/>
            <w:vAlign w:val="center"/>
          </w:tcPr>
          <w:p w14:paraId="0041BF7E"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55BE8D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1FF5B9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C689009"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26A723F"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8ADD7F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0421889"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4FADFB62" w14:textId="77777777" w:rsidTr="00A93F0B">
        <w:trPr>
          <w:trHeight w:val="360"/>
        </w:trPr>
        <w:tc>
          <w:tcPr>
            <w:tcW w:w="2612" w:type="pct"/>
            <w:vAlign w:val="center"/>
          </w:tcPr>
          <w:p w14:paraId="6AD5F535" w14:textId="48817E50"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5. I am capable of developing a novel AI tool (e.g., constructing a new AI agent).  </w:t>
            </w:r>
          </w:p>
        </w:tc>
        <w:tc>
          <w:tcPr>
            <w:tcW w:w="341" w:type="pct"/>
            <w:vAlign w:val="center"/>
          </w:tcPr>
          <w:p w14:paraId="2D2CE85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2EDA35A3"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448748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AAA1482"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9E1C06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49F0EF5"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50D70D1"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4DD6DAE4" w14:textId="77777777" w:rsidTr="00A93F0B">
        <w:trPr>
          <w:trHeight w:val="360"/>
        </w:trPr>
        <w:tc>
          <w:tcPr>
            <w:tcW w:w="2612" w:type="pct"/>
            <w:vAlign w:val="center"/>
          </w:tcPr>
          <w:p w14:paraId="20D34ED3" w14:textId="2AD7ADFD"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6. I consciously avoid overreliance on AI and maintain independent clinical reasoning skills.  </w:t>
            </w:r>
          </w:p>
        </w:tc>
        <w:tc>
          <w:tcPr>
            <w:tcW w:w="341" w:type="pct"/>
            <w:vAlign w:val="center"/>
          </w:tcPr>
          <w:p w14:paraId="6583C799"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B8D1559"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E78A5DD"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57FE16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5F72F9F"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6EA9C42"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21798458"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6F0B7A26" w14:textId="77777777" w:rsidTr="00A93F0B">
        <w:trPr>
          <w:trHeight w:val="360"/>
        </w:trPr>
        <w:tc>
          <w:tcPr>
            <w:tcW w:w="2612" w:type="pct"/>
            <w:vAlign w:val="center"/>
          </w:tcPr>
          <w:p w14:paraId="63CF54AD" w14:textId="2F3A7E1B"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7. I regard AI as an auxiliary tool, with final decision-making authority residing solely with healthcare professionals.  </w:t>
            </w:r>
          </w:p>
        </w:tc>
        <w:tc>
          <w:tcPr>
            <w:tcW w:w="341" w:type="pct"/>
            <w:vAlign w:val="center"/>
          </w:tcPr>
          <w:p w14:paraId="23F04C56"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4AD50C3"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8003AA9"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BD7157F"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5609A8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61419E2"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C31D6D6"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1AA733C8" w14:textId="77777777" w:rsidTr="00A93F0B">
        <w:trPr>
          <w:trHeight w:val="360"/>
        </w:trPr>
        <w:tc>
          <w:tcPr>
            <w:tcW w:w="2612" w:type="pct"/>
            <w:vAlign w:val="center"/>
          </w:tcPr>
          <w:p w14:paraId="1AC26FFE" w14:textId="72049850"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8. I am able to critically evaluate the outputs generated by AI systems.  </w:t>
            </w:r>
          </w:p>
        </w:tc>
        <w:tc>
          <w:tcPr>
            <w:tcW w:w="341" w:type="pct"/>
            <w:vAlign w:val="center"/>
          </w:tcPr>
          <w:p w14:paraId="304F2F7A"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8DD2ABE"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7BDA98C"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21E1044"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2662C13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59B43E2"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2087F3F8"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05DD7F43" w14:textId="77777777" w:rsidTr="00A93F0B">
        <w:trPr>
          <w:trHeight w:val="360"/>
        </w:trPr>
        <w:tc>
          <w:tcPr>
            <w:tcW w:w="2612" w:type="pct"/>
            <w:vAlign w:val="center"/>
          </w:tcPr>
          <w:p w14:paraId="6AB154BB" w14:textId="35543258"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9. I can verify the accuracy and reliability of AI-generated content through multiple approaches (e.g., consulting authoritative literature, tracing data sources, and performing logical validation).  </w:t>
            </w:r>
          </w:p>
        </w:tc>
        <w:tc>
          <w:tcPr>
            <w:tcW w:w="341" w:type="pct"/>
            <w:vAlign w:val="center"/>
          </w:tcPr>
          <w:p w14:paraId="300C81BF"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ADA40DE"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1F78599"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FCD2FA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DA9D0D1"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6BCAFC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FB03491"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368F6BC6" w14:textId="77777777" w:rsidTr="00A93F0B">
        <w:trPr>
          <w:trHeight w:val="360"/>
        </w:trPr>
        <w:tc>
          <w:tcPr>
            <w:tcW w:w="2612" w:type="pct"/>
            <w:vAlign w:val="center"/>
          </w:tcPr>
          <w:p w14:paraId="14F840DC" w14:textId="7A1C286A"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10. I am aware of the potential adverse societal and interpersonal impacts that AI may entail.  </w:t>
            </w:r>
          </w:p>
        </w:tc>
        <w:tc>
          <w:tcPr>
            <w:tcW w:w="341" w:type="pct"/>
            <w:vAlign w:val="center"/>
          </w:tcPr>
          <w:p w14:paraId="12DCEC73"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067B7E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607786D"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7A3E76E"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5F24E22"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BAC731F"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1C9675E"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09955D75" w14:textId="77777777" w:rsidTr="00A93F0B">
        <w:trPr>
          <w:trHeight w:val="360"/>
        </w:trPr>
        <w:tc>
          <w:tcPr>
            <w:tcW w:w="2612" w:type="pct"/>
            <w:vAlign w:val="center"/>
          </w:tcPr>
          <w:p w14:paraId="6570F240" w14:textId="25477188"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eastAsia="宋体" w:hAnsi="Times New Roman" w:hint="eastAsia"/>
                <w:sz w:val="24"/>
              </w:rPr>
              <w:t xml:space="preserve">11. </w:t>
            </w:r>
            <w:r w:rsidRPr="002F624C">
              <w:rPr>
                <w:rFonts w:ascii="Times New Roman" w:hAnsi="Times New Roman" w:hint="eastAsia"/>
                <w:sz w:val="24"/>
              </w:rPr>
              <w:t xml:space="preserve">I recognize that AI can optimize the allocation of healthcare resources (e.g., enhancing equitable access for underserved or remote populations).  </w:t>
            </w:r>
          </w:p>
        </w:tc>
        <w:tc>
          <w:tcPr>
            <w:tcW w:w="341" w:type="pct"/>
            <w:vAlign w:val="center"/>
          </w:tcPr>
          <w:p w14:paraId="390A715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0AB0C9E"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D0FE676"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6090746"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2368CA12"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61CCC84"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9DE8B5E"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39044F0D" w14:textId="77777777" w:rsidTr="00A93F0B">
        <w:trPr>
          <w:trHeight w:val="360"/>
        </w:trPr>
        <w:tc>
          <w:tcPr>
            <w:tcW w:w="2612" w:type="pct"/>
            <w:vAlign w:val="center"/>
          </w:tcPr>
          <w:p w14:paraId="0AACE673" w14:textId="40DB2E2C"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12. I am familiar with ethical guidelines and relevant healthcare regulations governing AI use.  </w:t>
            </w:r>
          </w:p>
        </w:tc>
        <w:tc>
          <w:tcPr>
            <w:tcW w:w="341" w:type="pct"/>
            <w:vAlign w:val="center"/>
          </w:tcPr>
          <w:p w14:paraId="26118C8A"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A495DE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BA4439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27C25F3C"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6CC570A"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833F71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C9B331B"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3FE625A3" w14:textId="77777777" w:rsidTr="00A93F0B">
        <w:trPr>
          <w:trHeight w:val="360"/>
        </w:trPr>
        <w:tc>
          <w:tcPr>
            <w:tcW w:w="2612" w:type="pct"/>
            <w:vAlign w:val="center"/>
          </w:tcPr>
          <w:p w14:paraId="0D34E0E4" w14:textId="33871791"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13. I can avoid AI usage practices that violate ethical standards.  </w:t>
            </w:r>
          </w:p>
        </w:tc>
        <w:tc>
          <w:tcPr>
            <w:tcW w:w="341" w:type="pct"/>
            <w:vAlign w:val="center"/>
          </w:tcPr>
          <w:p w14:paraId="40A43DD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7E5C8C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55492C6"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88F81F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47A620A"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60FC3A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5D24D24"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2547766B" w14:textId="77777777" w:rsidTr="00A93F0B">
        <w:trPr>
          <w:trHeight w:val="360"/>
        </w:trPr>
        <w:tc>
          <w:tcPr>
            <w:tcW w:w="2612" w:type="pct"/>
            <w:vAlign w:val="center"/>
          </w:tcPr>
          <w:p w14:paraId="4A774894" w14:textId="609FD763"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lastRenderedPageBreak/>
              <w:t xml:space="preserve">14. I implement measures to safeguard data security and privacy when utilizing AI technologies.  </w:t>
            </w:r>
          </w:p>
        </w:tc>
        <w:tc>
          <w:tcPr>
            <w:tcW w:w="341" w:type="pct"/>
            <w:vAlign w:val="center"/>
          </w:tcPr>
          <w:p w14:paraId="5D283872"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B0A4FB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5A12BAD"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31539A2"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050AEA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22491C5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9D180CF"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74951AB3" w14:textId="77777777" w:rsidTr="00A93F0B">
        <w:trPr>
          <w:trHeight w:val="360"/>
        </w:trPr>
        <w:tc>
          <w:tcPr>
            <w:tcW w:w="2612" w:type="pct"/>
            <w:vAlign w:val="center"/>
          </w:tcPr>
          <w:p w14:paraId="340480C2" w14:textId="6F16D644"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15. I understand that AI systems may exhibit algorithmic bias (e.g., the quality and origin of training data can influence AI outputs).  </w:t>
            </w:r>
          </w:p>
        </w:tc>
        <w:tc>
          <w:tcPr>
            <w:tcW w:w="341" w:type="pct"/>
            <w:vAlign w:val="center"/>
          </w:tcPr>
          <w:p w14:paraId="2BCC6F3D"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CD44C0D"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7768735"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792DD916"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EEE233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0C9E97F"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D0F7200"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5850D251" w14:textId="77777777" w:rsidTr="00A93F0B">
        <w:trPr>
          <w:trHeight w:val="360"/>
        </w:trPr>
        <w:tc>
          <w:tcPr>
            <w:tcW w:w="2612" w:type="pct"/>
            <w:vAlign w:val="center"/>
          </w:tcPr>
          <w:p w14:paraId="56468944" w14:textId="5A26DEB8"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16. I am able to mitigate the effects of algorithmic bias by incorporating more diverse training datasets.  </w:t>
            </w:r>
          </w:p>
        </w:tc>
        <w:tc>
          <w:tcPr>
            <w:tcW w:w="341" w:type="pct"/>
            <w:vAlign w:val="center"/>
          </w:tcPr>
          <w:p w14:paraId="6B0CDF6D"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7E43DC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A21D0F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E5B0C0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5E9DA3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7643543"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A5C0C4E"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050F614B" w14:textId="77777777" w:rsidTr="00A93F0B">
        <w:trPr>
          <w:trHeight w:val="360"/>
        </w:trPr>
        <w:tc>
          <w:tcPr>
            <w:tcW w:w="2612" w:type="pct"/>
            <w:vAlign w:val="center"/>
          </w:tcPr>
          <w:p w14:paraId="41535718" w14:textId="203B27F7"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17. I can assess whether AI-generated outputs align with the requirements of specific contexts or scenarios.  </w:t>
            </w:r>
          </w:p>
        </w:tc>
        <w:tc>
          <w:tcPr>
            <w:tcW w:w="341" w:type="pct"/>
            <w:vAlign w:val="center"/>
          </w:tcPr>
          <w:p w14:paraId="35410791"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ACC02F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F9AADE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0C0E272D"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6019BED"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6C79DE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3007EDB"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004B72F7" w14:textId="77777777" w:rsidTr="00A93F0B">
        <w:trPr>
          <w:trHeight w:val="360"/>
        </w:trPr>
        <w:tc>
          <w:tcPr>
            <w:tcW w:w="2612" w:type="pct"/>
            <w:vAlign w:val="center"/>
          </w:tcPr>
          <w:p w14:paraId="7776182E" w14:textId="1878F085"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18. I am capable of refining and optimizing AI-generated content according to practical needs.  </w:t>
            </w:r>
          </w:p>
        </w:tc>
        <w:tc>
          <w:tcPr>
            <w:tcW w:w="341" w:type="pct"/>
            <w:vAlign w:val="center"/>
          </w:tcPr>
          <w:p w14:paraId="088AA0D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948080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B68E4C9"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21DD09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CD89F34"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D606003"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5502FED"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72D3E5EF" w14:textId="77777777" w:rsidTr="00A93F0B">
        <w:trPr>
          <w:trHeight w:val="360"/>
        </w:trPr>
        <w:tc>
          <w:tcPr>
            <w:tcW w:w="2612" w:type="pct"/>
            <w:vAlign w:val="center"/>
          </w:tcPr>
          <w:p w14:paraId="1743FA92" w14:textId="72AFE439"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hAnsi="Times New Roman" w:hint="eastAsia"/>
                <w:sz w:val="24"/>
              </w:rPr>
              <w:t xml:space="preserve">19. I can apply AI in interdisciplinary settings (e.g., using AI to support clinical diagnosis).  </w:t>
            </w:r>
          </w:p>
        </w:tc>
        <w:tc>
          <w:tcPr>
            <w:tcW w:w="341" w:type="pct"/>
            <w:vAlign w:val="center"/>
          </w:tcPr>
          <w:p w14:paraId="25F0821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6BB7809"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0F8B648"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075A6CC"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C8CB441"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CEBFAC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140083FB" w14:textId="77777777" w:rsidR="00A93F0B" w:rsidRPr="00D462E1" w:rsidRDefault="00A93F0B" w:rsidP="00A93F0B">
            <w:pPr>
              <w:spacing w:line="360" w:lineRule="auto"/>
              <w:jc w:val="both"/>
              <w:rPr>
                <w:rFonts w:ascii="Times New Roman" w:eastAsia="宋体" w:hAnsi="Times New Roman"/>
                <w:color w:val="333333"/>
                <w:sz w:val="24"/>
              </w:rPr>
            </w:pPr>
          </w:p>
        </w:tc>
      </w:tr>
      <w:tr w:rsidR="00A93F0B" w:rsidRPr="00D462E1" w14:paraId="607834B4" w14:textId="77777777" w:rsidTr="00A93F0B">
        <w:trPr>
          <w:trHeight w:val="360"/>
        </w:trPr>
        <w:tc>
          <w:tcPr>
            <w:tcW w:w="2612" w:type="pct"/>
            <w:vAlign w:val="center"/>
          </w:tcPr>
          <w:p w14:paraId="5B9F62B9" w14:textId="519C7298" w:rsidR="00A93F0B" w:rsidRPr="00D462E1" w:rsidRDefault="00A93F0B" w:rsidP="00A93F0B">
            <w:pPr>
              <w:spacing w:line="360" w:lineRule="auto"/>
              <w:jc w:val="both"/>
              <w:rPr>
                <w:rFonts w:ascii="Times New Roman" w:eastAsia="宋体" w:hAnsi="Times New Roman" w:cs="PMingLiU"/>
                <w:sz w:val="24"/>
              </w:rPr>
            </w:pPr>
            <w:r w:rsidRPr="002F624C">
              <w:rPr>
                <w:rFonts w:ascii="Times New Roman" w:eastAsia="宋体" w:hAnsi="Times New Roman" w:hint="eastAsia"/>
                <w:sz w:val="24"/>
              </w:rPr>
              <w:t xml:space="preserve">20. </w:t>
            </w:r>
            <w:r w:rsidRPr="002F624C">
              <w:rPr>
                <w:rFonts w:ascii="Times New Roman" w:hAnsi="Times New Roman" w:hint="eastAsia"/>
                <w:sz w:val="24"/>
              </w:rPr>
              <w:t>I</w:t>
            </w:r>
            <w:r w:rsidR="00E3202D" w:rsidRPr="00E3202D">
              <w:rPr>
                <w:rFonts w:ascii="Times New Roman" w:hAnsi="Times New Roman" w:hint="eastAsia"/>
                <w:sz w:val="24"/>
              </w:rPr>
              <w:t xml:space="preserve"> view AI as a vital tool supporting my commitment to lifelong learning.</w:t>
            </w:r>
          </w:p>
        </w:tc>
        <w:tc>
          <w:tcPr>
            <w:tcW w:w="341" w:type="pct"/>
            <w:vAlign w:val="center"/>
          </w:tcPr>
          <w:p w14:paraId="0C9B4913"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C4F06AA"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3EBF7A67"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2C7A8AB"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509E8D80"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6DA7381F" w14:textId="77777777" w:rsidR="00A93F0B" w:rsidRPr="00D462E1" w:rsidRDefault="00A93F0B" w:rsidP="00A93F0B">
            <w:pPr>
              <w:spacing w:line="360" w:lineRule="auto"/>
              <w:jc w:val="both"/>
              <w:rPr>
                <w:rFonts w:ascii="Times New Roman" w:eastAsia="宋体" w:hAnsi="Times New Roman"/>
                <w:color w:val="333333"/>
                <w:sz w:val="24"/>
              </w:rPr>
            </w:pPr>
          </w:p>
        </w:tc>
        <w:tc>
          <w:tcPr>
            <w:tcW w:w="341" w:type="pct"/>
            <w:vAlign w:val="center"/>
          </w:tcPr>
          <w:p w14:paraId="4320E82F" w14:textId="77777777" w:rsidR="00A93F0B" w:rsidRPr="00D462E1" w:rsidRDefault="00A93F0B" w:rsidP="00A93F0B">
            <w:pPr>
              <w:spacing w:line="360" w:lineRule="auto"/>
              <w:jc w:val="both"/>
              <w:rPr>
                <w:rFonts w:ascii="Times New Roman" w:eastAsia="宋体" w:hAnsi="Times New Roman"/>
                <w:color w:val="333333"/>
                <w:sz w:val="24"/>
              </w:rPr>
            </w:pPr>
          </w:p>
        </w:tc>
      </w:tr>
    </w:tbl>
    <w:p w14:paraId="69B8808C" w14:textId="77777777" w:rsidR="008D2083" w:rsidRPr="008D2083" w:rsidRDefault="008D2083" w:rsidP="008D2083">
      <w:pPr>
        <w:spacing w:line="360" w:lineRule="auto"/>
        <w:rPr>
          <w:rFonts w:ascii="Times New Roman" w:eastAsia="宋体" w:hAnsi="Times New Roman"/>
          <w:b/>
          <w:bCs/>
          <w:sz w:val="24"/>
        </w:rPr>
      </w:pPr>
    </w:p>
    <w:sectPr w:rsidR="008D2083" w:rsidRPr="008D20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25E74" w14:textId="77777777" w:rsidR="005F70B5" w:rsidRDefault="005F70B5" w:rsidP="00FC15D8">
      <w:pPr>
        <w:spacing w:after="0" w:line="240" w:lineRule="auto"/>
        <w:rPr>
          <w:rFonts w:hint="eastAsia"/>
        </w:rPr>
      </w:pPr>
      <w:r>
        <w:separator/>
      </w:r>
    </w:p>
  </w:endnote>
  <w:endnote w:type="continuationSeparator" w:id="0">
    <w:p w14:paraId="539C6CBE" w14:textId="77777777" w:rsidR="005F70B5" w:rsidRDefault="005F70B5" w:rsidP="00FC15D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4F12A" w14:textId="77777777" w:rsidR="005F70B5" w:rsidRDefault="005F70B5" w:rsidP="00FC15D8">
      <w:pPr>
        <w:spacing w:after="0" w:line="240" w:lineRule="auto"/>
        <w:rPr>
          <w:rFonts w:hint="eastAsia"/>
        </w:rPr>
      </w:pPr>
      <w:r>
        <w:separator/>
      </w:r>
    </w:p>
  </w:footnote>
  <w:footnote w:type="continuationSeparator" w:id="0">
    <w:p w14:paraId="59E0CEED" w14:textId="77777777" w:rsidR="005F70B5" w:rsidRDefault="005F70B5" w:rsidP="00FC15D8">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274"/>
    <w:rsid w:val="00211A46"/>
    <w:rsid w:val="003338A9"/>
    <w:rsid w:val="00486307"/>
    <w:rsid w:val="004B0274"/>
    <w:rsid w:val="004E693A"/>
    <w:rsid w:val="005975B0"/>
    <w:rsid w:val="005F70B5"/>
    <w:rsid w:val="00684246"/>
    <w:rsid w:val="007D50F8"/>
    <w:rsid w:val="008D2083"/>
    <w:rsid w:val="00952467"/>
    <w:rsid w:val="00A93F0B"/>
    <w:rsid w:val="00B02CED"/>
    <w:rsid w:val="00BE11A8"/>
    <w:rsid w:val="00BF63CE"/>
    <w:rsid w:val="00C60BC4"/>
    <w:rsid w:val="00DA1117"/>
    <w:rsid w:val="00E3202D"/>
    <w:rsid w:val="00F61C82"/>
    <w:rsid w:val="00FC1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B22ECD"/>
  <w15:chartTrackingRefBased/>
  <w15:docId w15:val="{5B9EBA80-5E55-43C3-B69B-B7F98FDA0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1C82"/>
    <w:pPr>
      <w:widowControl w:val="0"/>
    </w:pPr>
  </w:style>
  <w:style w:type="paragraph" w:styleId="1">
    <w:name w:val="heading 1"/>
    <w:basedOn w:val="a"/>
    <w:next w:val="a"/>
    <w:link w:val="10"/>
    <w:uiPriority w:val="9"/>
    <w:qFormat/>
    <w:rsid w:val="004B027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B027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B027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B027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B027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B0274"/>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B027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B027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B027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B027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B027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B027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B0274"/>
    <w:rPr>
      <w:rFonts w:cstheme="majorBidi"/>
      <w:color w:val="2F5496" w:themeColor="accent1" w:themeShade="BF"/>
      <w:sz w:val="28"/>
      <w:szCs w:val="28"/>
    </w:rPr>
  </w:style>
  <w:style w:type="character" w:customStyle="1" w:styleId="50">
    <w:name w:val="标题 5 字符"/>
    <w:basedOn w:val="a0"/>
    <w:link w:val="5"/>
    <w:uiPriority w:val="9"/>
    <w:semiHidden/>
    <w:rsid w:val="004B0274"/>
    <w:rPr>
      <w:rFonts w:cstheme="majorBidi"/>
      <w:color w:val="2F5496" w:themeColor="accent1" w:themeShade="BF"/>
      <w:sz w:val="24"/>
    </w:rPr>
  </w:style>
  <w:style w:type="character" w:customStyle="1" w:styleId="60">
    <w:name w:val="标题 6 字符"/>
    <w:basedOn w:val="a0"/>
    <w:link w:val="6"/>
    <w:uiPriority w:val="9"/>
    <w:semiHidden/>
    <w:rsid w:val="004B0274"/>
    <w:rPr>
      <w:rFonts w:cstheme="majorBidi"/>
      <w:b/>
      <w:bCs/>
      <w:color w:val="2F5496" w:themeColor="accent1" w:themeShade="BF"/>
    </w:rPr>
  </w:style>
  <w:style w:type="character" w:customStyle="1" w:styleId="70">
    <w:name w:val="标题 7 字符"/>
    <w:basedOn w:val="a0"/>
    <w:link w:val="7"/>
    <w:uiPriority w:val="9"/>
    <w:semiHidden/>
    <w:rsid w:val="004B0274"/>
    <w:rPr>
      <w:rFonts w:cstheme="majorBidi"/>
      <w:b/>
      <w:bCs/>
      <w:color w:val="595959" w:themeColor="text1" w:themeTint="A6"/>
    </w:rPr>
  </w:style>
  <w:style w:type="character" w:customStyle="1" w:styleId="80">
    <w:name w:val="标题 8 字符"/>
    <w:basedOn w:val="a0"/>
    <w:link w:val="8"/>
    <w:uiPriority w:val="9"/>
    <w:semiHidden/>
    <w:rsid w:val="004B0274"/>
    <w:rPr>
      <w:rFonts w:cstheme="majorBidi"/>
      <w:color w:val="595959" w:themeColor="text1" w:themeTint="A6"/>
    </w:rPr>
  </w:style>
  <w:style w:type="character" w:customStyle="1" w:styleId="90">
    <w:name w:val="标题 9 字符"/>
    <w:basedOn w:val="a0"/>
    <w:link w:val="9"/>
    <w:uiPriority w:val="9"/>
    <w:semiHidden/>
    <w:rsid w:val="004B0274"/>
    <w:rPr>
      <w:rFonts w:eastAsiaTheme="majorEastAsia" w:cstheme="majorBidi"/>
      <w:color w:val="595959" w:themeColor="text1" w:themeTint="A6"/>
    </w:rPr>
  </w:style>
  <w:style w:type="paragraph" w:styleId="a3">
    <w:name w:val="Title"/>
    <w:basedOn w:val="a"/>
    <w:next w:val="a"/>
    <w:link w:val="a4"/>
    <w:uiPriority w:val="10"/>
    <w:qFormat/>
    <w:rsid w:val="004B027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B02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027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B02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0274"/>
    <w:pPr>
      <w:spacing w:before="160"/>
      <w:jc w:val="center"/>
    </w:pPr>
    <w:rPr>
      <w:i/>
      <w:iCs/>
      <w:color w:val="404040" w:themeColor="text1" w:themeTint="BF"/>
    </w:rPr>
  </w:style>
  <w:style w:type="character" w:customStyle="1" w:styleId="a8">
    <w:name w:val="引用 字符"/>
    <w:basedOn w:val="a0"/>
    <w:link w:val="a7"/>
    <w:uiPriority w:val="29"/>
    <w:rsid w:val="004B0274"/>
    <w:rPr>
      <w:i/>
      <w:iCs/>
      <w:color w:val="404040" w:themeColor="text1" w:themeTint="BF"/>
    </w:rPr>
  </w:style>
  <w:style w:type="paragraph" w:styleId="a9">
    <w:name w:val="List Paragraph"/>
    <w:basedOn w:val="a"/>
    <w:uiPriority w:val="34"/>
    <w:qFormat/>
    <w:rsid w:val="004B0274"/>
    <w:pPr>
      <w:ind w:left="720"/>
      <w:contextualSpacing/>
    </w:pPr>
  </w:style>
  <w:style w:type="character" w:styleId="aa">
    <w:name w:val="Intense Emphasis"/>
    <w:basedOn w:val="a0"/>
    <w:uiPriority w:val="21"/>
    <w:qFormat/>
    <w:rsid w:val="004B0274"/>
    <w:rPr>
      <w:i/>
      <w:iCs/>
      <w:color w:val="2F5496" w:themeColor="accent1" w:themeShade="BF"/>
    </w:rPr>
  </w:style>
  <w:style w:type="paragraph" w:styleId="ab">
    <w:name w:val="Intense Quote"/>
    <w:basedOn w:val="a"/>
    <w:next w:val="a"/>
    <w:link w:val="ac"/>
    <w:uiPriority w:val="30"/>
    <w:qFormat/>
    <w:rsid w:val="004B02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B0274"/>
    <w:rPr>
      <w:i/>
      <w:iCs/>
      <w:color w:val="2F5496" w:themeColor="accent1" w:themeShade="BF"/>
    </w:rPr>
  </w:style>
  <w:style w:type="character" w:styleId="ad">
    <w:name w:val="Intense Reference"/>
    <w:basedOn w:val="a0"/>
    <w:uiPriority w:val="32"/>
    <w:qFormat/>
    <w:rsid w:val="004B0274"/>
    <w:rPr>
      <w:b/>
      <w:bCs/>
      <w:smallCaps/>
      <w:color w:val="2F5496" w:themeColor="accent1" w:themeShade="BF"/>
      <w:spacing w:val="5"/>
    </w:rPr>
  </w:style>
  <w:style w:type="table" w:styleId="ae">
    <w:name w:val="Table Grid"/>
    <w:basedOn w:val="a1"/>
    <w:uiPriority w:val="39"/>
    <w:rsid w:val="00BE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C15D8"/>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FC15D8"/>
    <w:rPr>
      <w:sz w:val="18"/>
      <w:szCs w:val="18"/>
    </w:rPr>
  </w:style>
  <w:style w:type="paragraph" w:styleId="af1">
    <w:name w:val="footer"/>
    <w:basedOn w:val="a"/>
    <w:link w:val="af2"/>
    <w:uiPriority w:val="99"/>
    <w:unhideWhenUsed/>
    <w:rsid w:val="00FC15D8"/>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FC15D8"/>
    <w:rPr>
      <w:sz w:val="18"/>
      <w:szCs w:val="18"/>
    </w:rPr>
  </w:style>
  <w:style w:type="character" w:customStyle="1" w:styleId="gray-deep">
    <w:name w:val="gray-deep"/>
    <w:basedOn w:val="a0"/>
    <w:rsid w:val="00FC1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612</Words>
  <Characters>3452</Characters>
  <Application>Microsoft Office Word</Application>
  <DocSecurity>0</DocSecurity>
  <Lines>265</Lines>
  <Paragraphs>59</Paragraphs>
  <ScaleCrop>false</ScaleCrop>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Weigar Feng</dc:creator>
  <cp:keywords/>
  <dc:description/>
  <cp:lastModifiedBy>Weigar Feng</cp:lastModifiedBy>
  <cp:revision>5</cp:revision>
  <dcterms:created xsi:type="dcterms:W3CDTF">2026-05-14T08:42:00Z</dcterms:created>
  <dcterms:modified xsi:type="dcterms:W3CDTF">2026-05-26T06:23:00Z</dcterms:modified>
</cp:coreProperties>
</file>