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17B3C" w14:textId="77777777" w:rsidR="00E610C8" w:rsidRDefault="00E610C8" w:rsidP="00E610C8">
      <w:pPr>
        <w:pStyle w:val="SMHeading"/>
        <w:spacing w:after="480"/>
        <w:rPr>
          <w:lang w:eastAsia="zh-CN"/>
        </w:rPr>
      </w:pPr>
      <w:r w:rsidRPr="005A171A">
        <w:t>Extended Data Figure</w:t>
      </w:r>
      <w:r>
        <w:rPr>
          <w:rFonts w:hint="eastAsia"/>
          <w:lang w:eastAsia="zh-CN"/>
        </w:rPr>
        <w:t>s</w:t>
      </w:r>
    </w:p>
    <w:p w14:paraId="0401872A" w14:textId="77777777" w:rsidR="00E610C8" w:rsidRDefault="00E610C8" w:rsidP="00E610C8">
      <w:pPr>
        <w:jc w:val="center"/>
        <w:rPr>
          <w:b/>
          <w:bCs/>
        </w:rPr>
      </w:pPr>
      <w:r>
        <w:rPr>
          <w:b/>
          <w:bCs/>
          <w:noProof/>
        </w:rPr>
        <w:drawing>
          <wp:inline distT="0" distB="0" distL="0" distR="0" wp14:anchorId="71D2D1B5" wp14:editId="3FC3F7C0">
            <wp:extent cx="4320000" cy="6114614"/>
            <wp:effectExtent l="0" t="0" r="4445" b="635"/>
            <wp:docPr id="158607180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20000" cy="6114614"/>
                    </a:xfrm>
                    <a:prstGeom prst="rect">
                      <a:avLst/>
                    </a:prstGeom>
                    <a:noFill/>
                  </pic:spPr>
                </pic:pic>
              </a:graphicData>
            </a:graphic>
          </wp:inline>
        </w:drawing>
      </w:r>
    </w:p>
    <w:p w14:paraId="49AB0BFB" w14:textId="77777777" w:rsidR="00E610C8" w:rsidRPr="00917380" w:rsidRDefault="00E610C8" w:rsidP="00E610C8">
      <w:pPr>
        <w:jc w:val="both"/>
        <w:rPr>
          <w:sz w:val="24"/>
          <w:szCs w:val="24"/>
          <w:lang w:eastAsia="zh-CN"/>
        </w:rPr>
      </w:pPr>
      <w:r w:rsidRPr="00917380">
        <w:rPr>
          <w:b/>
          <w:bCs/>
          <w:sz w:val="24"/>
          <w:szCs w:val="24"/>
        </w:rPr>
        <w:t>Extended Data</w:t>
      </w:r>
      <w:r w:rsidRPr="00917380">
        <w:rPr>
          <w:rFonts w:hint="eastAsia"/>
          <w:b/>
          <w:bCs/>
          <w:sz w:val="24"/>
          <w:szCs w:val="24"/>
          <w:lang w:eastAsia="zh-CN"/>
        </w:rPr>
        <w:t xml:space="preserve"> </w:t>
      </w:r>
      <w:r w:rsidRPr="00917380">
        <w:rPr>
          <w:b/>
          <w:bCs/>
          <w:sz w:val="24"/>
          <w:szCs w:val="24"/>
        </w:rPr>
        <w:t>Fig</w:t>
      </w:r>
      <w:r w:rsidRPr="00917380">
        <w:rPr>
          <w:rFonts w:hint="eastAsia"/>
          <w:b/>
          <w:bCs/>
          <w:sz w:val="24"/>
          <w:szCs w:val="24"/>
          <w:lang w:eastAsia="zh-CN"/>
        </w:rPr>
        <w:t>ure</w:t>
      </w:r>
      <w:r w:rsidRPr="00917380">
        <w:rPr>
          <w:b/>
          <w:bCs/>
          <w:sz w:val="24"/>
          <w:szCs w:val="24"/>
        </w:rPr>
        <w:t xml:space="preserve"> </w:t>
      </w:r>
      <w:r w:rsidRPr="00917380">
        <w:rPr>
          <w:rFonts w:hint="eastAsia"/>
          <w:b/>
          <w:bCs/>
          <w:sz w:val="24"/>
          <w:szCs w:val="24"/>
        </w:rPr>
        <w:t xml:space="preserve">1. </w:t>
      </w:r>
      <w:r w:rsidRPr="00917380">
        <w:rPr>
          <w:b/>
          <w:bCs/>
          <w:sz w:val="24"/>
          <w:szCs w:val="24"/>
        </w:rPr>
        <w:t>Characterization, fabrication, and mechanical response of MFI zeolite micropillars.</w:t>
      </w:r>
      <w:r w:rsidRPr="00917380">
        <w:rPr>
          <w:rFonts w:hint="eastAsia"/>
          <w:b/>
          <w:bCs/>
          <w:sz w:val="24"/>
          <w:szCs w:val="24"/>
          <w:lang w:eastAsia="zh-CN"/>
        </w:rPr>
        <w:t xml:space="preserve">  a</w:t>
      </w:r>
      <w:r w:rsidRPr="00917380">
        <w:rPr>
          <w:rFonts w:hint="eastAsia"/>
          <w:sz w:val="24"/>
          <w:szCs w:val="24"/>
          <w:lang w:eastAsia="zh-CN"/>
        </w:rPr>
        <w:t xml:space="preserve">, </w:t>
      </w:r>
      <w:r w:rsidRPr="00917380">
        <w:rPr>
          <w:b/>
          <w:bCs/>
          <w:sz w:val="24"/>
          <w:szCs w:val="24"/>
          <w:lang w:eastAsia="zh-CN"/>
        </w:rPr>
        <w:t>b</w:t>
      </w:r>
      <w:r w:rsidRPr="00917380">
        <w:rPr>
          <w:rFonts w:hint="eastAsia"/>
          <w:sz w:val="24"/>
          <w:szCs w:val="24"/>
          <w:lang w:eastAsia="zh-CN"/>
        </w:rPr>
        <w:t xml:space="preserve">, </w:t>
      </w:r>
      <w:r w:rsidRPr="00917380">
        <w:rPr>
          <w:sz w:val="24"/>
          <w:szCs w:val="24"/>
          <w:lang w:eastAsia="zh-CN"/>
        </w:rPr>
        <w:t xml:space="preserve">SEM images of hexagonal-prism-shaped pure-silica MFI zeolite crystals dispersed onto a silicon wafer using ethanol. </w:t>
      </w:r>
      <w:r w:rsidRPr="00917380">
        <w:rPr>
          <w:rFonts w:hint="eastAsia"/>
          <w:b/>
          <w:bCs/>
          <w:sz w:val="24"/>
          <w:szCs w:val="24"/>
          <w:lang w:eastAsia="zh-CN"/>
        </w:rPr>
        <w:t>c</w:t>
      </w:r>
      <w:r w:rsidRPr="00917380">
        <w:rPr>
          <w:rFonts w:hint="eastAsia"/>
          <w:sz w:val="24"/>
          <w:szCs w:val="24"/>
          <w:lang w:eastAsia="zh-CN"/>
        </w:rPr>
        <w:t>-</w:t>
      </w:r>
      <w:r w:rsidRPr="00917380">
        <w:rPr>
          <w:rFonts w:hint="eastAsia"/>
          <w:b/>
          <w:bCs/>
          <w:sz w:val="24"/>
          <w:szCs w:val="24"/>
          <w:lang w:eastAsia="zh-CN"/>
        </w:rPr>
        <w:t>f</w:t>
      </w:r>
      <w:r w:rsidRPr="00917380">
        <w:rPr>
          <w:rFonts w:hint="eastAsia"/>
          <w:sz w:val="24"/>
          <w:szCs w:val="24"/>
          <w:lang w:eastAsia="zh-CN"/>
        </w:rPr>
        <w:t xml:space="preserve">, </w:t>
      </w:r>
      <w:r w:rsidRPr="00917380">
        <w:rPr>
          <w:sz w:val="24"/>
          <w:szCs w:val="24"/>
          <w:lang w:eastAsia="zh-CN"/>
        </w:rPr>
        <w:t>SEM images of micropillar</w:t>
      </w:r>
      <w:r w:rsidRPr="00917380">
        <w:rPr>
          <w:rFonts w:hint="eastAsia"/>
          <w:sz w:val="24"/>
          <w:szCs w:val="24"/>
          <w:lang w:eastAsia="zh-CN"/>
        </w:rPr>
        <w:t xml:space="preserve">s </w:t>
      </w:r>
      <w:r w:rsidRPr="00917380">
        <w:rPr>
          <w:sz w:val="24"/>
          <w:szCs w:val="24"/>
          <w:lang w:eastAsia="zh-CN"/>
        </w:rPr>
        <w:t>for in situ compression tests prepared by focused ion beam (FIB) on a silicon wafer substrate</w:t>
      </w:r>
      <w:r w:rsidRPr="00917380">
        <w:rPr>
          <w:rFonts w:hint="eastAsia"/>
          <w:sz w:val="24"/>
          <w:szCs w:val="24"/>
          <w:lang w:eastAsia="zh-CN"/>
        </w:rPr>
        <w:t>,</w:t>
      </w:r>
      <w:r w:rsidRPr="00917380">
        <w:rPr>
          <w:sz w:val="24"/>
          <w:szCs w:val="24"/>
        </w:rPr>
        <w:t xml:space="preserve"> with the dimensions of </w:t>
      </w:r>
      <w:r w:rsidRPr="00917380">
        <w:rPr>
          <w:rFonts w:hint="eastAsia"/>
          <w:sz w:val="24"/>
          <w:szCs w:val="24"/>
        </w:rPr>
        <w:t>~</w:t>
      </w:r>
      <w:r w:rsidRPr="00917380">
        <w:rPr>
          <w:sz w:val="24"/>
          <w:szCs w:val="24"/>
        </w:rPr>
        <w:t xml:space="preserve">2.5 μm along the </w:t>
      </w:r>
      <w:r w:rsidRPr="00917380">
        <w:rPr>
          <w:rFonts w:hint="eastAsia"/>
          <w:i/>
          <w:iCs/>
          <w:sz w:val="24"/>
          <w:szCs w:val="24"/>
          <w:lang w:eastAsia="zh-CN"/>
        </w:rPr>
        <w:t>c</w:t>
      </w:r>
      <w:r w:rsidRPr="00917380">
        <w:rPr>
          <w:sz w:val="24"/>
          <w:szCs w:val="24"/>
        </w:rPr>
        <w:t>-axis ([</w:t>
      </w:r>
      <w:r w:rsidRPr="00917380">
        <w:rPr>
          <w:rFonts w:hint="eastAsia"/>
          <w:sz w:val="24"/>
          <w:szCs w:val="24"/>
          <w:lang w:eastAsia="zh-CN"/>
        </w:rPr>
        <w:t>0</w:t>
      </w:r>
      <w:r w:rsidRPr="00917380">
        <w:rPr>
          <w:sz w:val="24"/>
          <w:szCs w:val="24"/>
        </w:rPr>
        <w:t>0</w:t>
      </w:r>
      <w:r w:rsidRPr="00917380">
        <w:rPr>
          <w:rFonts w:hint="eastAsia"/>
          <w:sz w:val="24"/>
          <w:szCs w:val="24"/>
          <w:lang w:eastAsia="zh-CN"/>
        </w:rPr>
        <w:t>1</w:t>
      </w:r>
      <w:r w:rsidRPr="00917380">
        <w:rPr>
          <w:sz w:val="24"/>
          <w:szCs w:val="24"/>
        </w:rPr>
        <w:t xml:space="preserve">]) and </w:t>
      </w:r>
      <w:r w:rsidRPr="00917380">
        <w:rPr>
          <w:rFonts w:hint="eastAsia"/>
          <w:sz w:val="24"/>
          <w:szCs w:val="24"/>
        </w:rPr>
        <w:t>~</w:t>
      </w:r>
      <w:r w:rsidRPr="00917380">
        <w:rPr>
          <w:sz w:val="24"/>
          <w:szCs w:val="24"/>
        </w:rPr>
        <w:t xml:space="preserve">800 nm along both the </w:t>
      </w:r>
      <w:r w:rsidRPr="00917380">
        <w:rPr>
          <w:i/>
          <w:iCs/>
          <w:sz w:val="24"/>
          <w:szCs w:val="24"/>
        </w:rPr>
        <w:t>b</w:t>
      </w:r>
      <w:r w:rsidRPr="00917380">
        <w:rPr>
          <w:sz w:val="24"/>
          <w:szCs w:val="24"/>
        </w:rPr>
        <w:t xml:space="preserve">-axis ([010]) and </w:t>
      </w:r>
      <w:r w:rsidRPr="00917380">
        <w:rPr>
          <w:rFonts w:hint="eastAsia"/>
          <w:i/>
          <w:iCs/>
          <w:sz w:val="24"/>
          <w:szCs w:val="24"/>
          <w:lang w:eastAsia="zh-CN"/>
        </w:rPr>
        <w:t>a</w:t>
      </w:r>
      <w:r w:rsidRPr="00917380">
        <w:rPr>
          <w:sz w:val="24"/>
          <w:szCs w:val="24"/>
        </w:rPr>
        <w:t>-axis ([</w:t>
      </w:r>
      <w:r w:rsidRPr="00917380">
        <w:rPr>
          <w:rFonts w:hint="eastAsia"/>
          <w:sz w:val="24"/>
          <w:szCs w:val="24"/>
          <w:lang w:eastAsia="zh-CN"/>
        </w:rPr>
        <w:t>1</w:t>
      </w:r>
      <w:r w:rsidRPr="00917380">
        <w:rPr>
          <w:sz w:val="24"/>
          <w:szCs w:val="24"/>
        </w:rPr>
        <w:t xml:space="preserve">00]). </w:t>
      </w:r>
      <w:r w:rsidRPr="00917380">
        <w:rPr>
          <w:b/>
          <w:bCs/>
          <w:sz w:val="24"/>
          <w:szCs w:val="24"/>
        </w:rPr>
        <w:t>g</w:t>
      </w:r>
      <w:r w:rsidRPr="00917380">
        <w:rPr>
          <w:sz w:val="24"/>
          <w:szCs w:val="24"/>
        </w:rPr>
        <w:t>,</w:t>
      </w:r>
      <w:r w:rsidRPr="00917380">
        <w:rPr>
          <w:rFonts w:hint="eastAsia"/>
          <w:sz w:val="24"/>
          <w:szCs w:val="24"/>
          <w:lang w:eastAsia="zh-CN"/>
        </w:rPr>
        <w:t xml:space="preserve"> </w:t>
      </w:r>
      <w:r w:rsidRPr="00917380">
        <w:rPr>
          <w:sz w:val="24"/>
          <w:szCs w:val="24"/>
        </w:rPr>
        <w:t>Stress-strain curves of MFI pillars during compression test along c-axis with e-beam on and off.</w:t>
      </w:r>
      <w:r w:rsidRPr="00917380">
        <w:rPr>
          <w:rFonts w:hint="eastAsia"/>
          <w:sz w:val="24"/>
          <w:szCs w:val="24"/>
          <w:lang w:eastAsia="zh-CN"/>
        </w:rPr>
        <w:t xml:space="preserve"> </w:t>
      </w:r>
      <w:r w:rsidRPr="00917380">
        <w:rPr>
          <w:sz w:val="24"/>
          <w:szCs w:val="24"/>
          <w:lang w:eastAsia="zh-CN"/>
        </w:rPr>
        <w:t>Scale bars, 1 μm (</w:t>
      </w:r>
      <w:r w:rsidRPr="00917380">
        <w:rPr>
          <w:b/>
          <w:bCs/>
          <w:sz w:val="24"/>
          <w:szCs w:val="24"/>
          <w:lang w:eastAsia="zh-CN"/>
        </w:rPr>
        <w:t>a</w:t>
      </w:r>
      <w:r w:rsidRPr="00917380">
        <w:rPr>
          <w:rFonts w:hint="eastAsia"/>
          <w:sz w:val="24"/>
          <w:szCs w:val="24"/>
          <w:lang w:eastAsia="zh-CN"/>
        </w:rPr>
        <w:t>-</w:t>
      </w:r>
      <w:r w:rsidRPr="00917380">
        <w:rPr>
          <w:b/>
          <w:bCs/>
          <w:sz w:val="24"/>
          <w:szCs w:val="24"/>
          <w:lang w:eastAsia="zh-CN"/>
        </w:rPr>
        <w:t>f</w:t>
      </w:r>
      <w:r w:rsidRPr="00917380">
        <w:rPr>
          <w:sz w:val="24"/>
          <w:szCs w:val="24"/>
          <w:lang w:eastAsia="zh-CN"/>
        </w:rPr>
        <w:t>).</w:t>
      </w:r>
    </w:p>
    <w:p w14:paraId="41F77F17" w14:textId="77777777" w:rsidR="00E610C8" w:rsidRPr="00F84D7A" w:rsidRDefault="00E610C8" w:rsidP="00E610C8">
      <w:pPr>
        <w:jc w:val="both"/>
        <w:rPr>
          <w:b/>
          <w:szCs w:val="24"/>
        </w:rPr>
      </w:pPr>
      <w:r w:rsidRPr="00F84D7A">
        <w:rPr>
          <w:b/>
          <w:bCs/>
          <w:szCs w:val="24"/>
        </w:rPr>
        <w:br w:type="page"/>
      </w:r>
    </w:p>
    <w:p w14:paraId="4ED36634" w14:textId="77777777" w:rsidR="00E610C8" w:rsidRDefault="00E610C8" w:rsidP="00E610C8">
      <w:pPr>
        <w:spacing w:after="160" w:line="278" w:lineRule="auto"/>
        <w:jc w:val="center"/>
        <w:rPr>
          <w:b/>
          <w:bCs/>
          <w:szCs w:val="24"/>
          <w:lang w:eastAsia="zh-CN"/>
        </w:rPr>
      </w:pPr>
      <w:r>
        <w:rPr>
          <w:noProof/>
        </w:rPr>
        <w:lastRenderedPageBreak/>
        <w:drawing>
          <wp:inline distT="0" distB="0" distL="0" distR="0" wp14:anchorId="5C046946" wp14:editId="66EFDB48">
            <wp:extent cx="5943600" cy="5268595"/>
            <wp:effectExtent l="0" t="0" r="0" b="8255"/>
            <wp:docPr id="57455760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5268595"/>
                    </a:xfrm>
                    <a:prstGeom prst="rect">
                      <a:avLst/>
                    </a:prstGeom>
                    <a:noFill/>
                    <a:ln>
                      <a:noFill/>
                    </a:ln>
                  </pic:spPr>
                </pic:pic>
              </a:graphicData>
            </a:graphic>
          </wp:inline>
        </w:drawing>
      </w:r>
    </w:p>
    <w:p w14:paraId="1F04B25B" w14:textId="77777777" w:rsidR="00E610C8" w:rsidRPr="00917380" w:rsidRDefault="00E610C8" w:rsidP="00E610C8">
      <w:pPr>
        <w:spacing w:after="160" w:line="278" w:lineRule="auto"/>
        <w:jc w:val="both"/>
        <w:rPr>
          <w:b/>
          <w:sz w:val="24"/>
          <w:szCs w:val="24"/>
        </w:rPr>
      </w:pPr>
      <w:r w:rsidRPr="00917380">
        <w:rPr>
          <w:b/>
          <w:bCs/>
          <w:sz w:val="24"/>
          <w:szCs w:val="24"/>
        </w:rPr>
        <w:t>Extended Data</w:t>
      </w:r>
      <w:r w:rsidRPr="00917380">
        <w:rPr>
          <w:rFonts w:hint="eastAsia"/>
          <w:b/>
          <w:bCs/>
          <w:sz w:val="24"/>
          <w:szCs w:val="24"/>
          <w:lang w:eastAsia="zh-CN"/>
        </w:rPr>
        <w:t xml:space="preserve"> </w:t>
      </w:r>
      <w:r w:rsidRPr="00917380">
        <w:rPr>
          <w:b/>
          <w:bCs/>
          <w:sz w:val="24"/>
          <w:szCs w:val="24"/>
        </w:rPr>
        <w:t>Fig</w:t>
      </w:r>
      <w:r w:rsidRPr="00917380">
        <w:rPr>
          <w:rFonts w:hint="eastAsia"/>
          <w:b/>
          <w:bCs/>
          <w:sz w:val="24"/>
          <w:szCs w:val="24"/>
          <w:lang w:eastAsia="zh-CN"/>
        </w:rPr>
        <w:t>ure</w:t>
      </w:r>
      <w:r w:rsidRPr="00917380">
        <w:rPr>
          <w:b/>
          <w:bCs/>
          <w:sz w:val="24"/>
          <w:szCs w:val="24"/>
        </w:rPr>
        <w:t xml:space="preserve"> </w:t>
      </w:r>
      <w:r w:rsidRPr="00917380">
        <w:rPr>
          <w:rFonts w:hint="eastAsia"/>
          <w:b/>
          <w:bCs/>
          <w:sz w:val="24"/>
          <w:szCs w:val="24"/>
          <w:lang w:eastAsia="zh-CN"/>
        </w:rPr>
        <w:t>2</w:t>
      </w:r>
      <w:r w:rsidRPr="00917380">
        <w:rPr>
          <w:rFonts w:hint="eastAsia"/>
          <w:b/>
          <w:bCs/>
          <w:sz w:val="24"/>
          <w:szCs w:val="24"/>
        </w:rPr>
        <w:t xml:space="preserve">. </w:t>
      </w:r>
      <w:r w:rsidRPr="00917380">
        <w:rPr>
          <w:b/>
          <w:bCs/>
          <w:sz w:val="24"/>
          <w:szCs w:val="24"/>
          <w:lang w:eastAsia="zh-CN"/>
        </w:rPr>
        <w:t>Preparation and in situ atomic-scale observation of MFI zeolite under mechanical compression.</w:t>
      </w:r>
      <w:r w:rsidRPr="00917380">
        <w:rPr>
          <w:rFonts w:hint="eastAsia"/>
          <w:b/>
          <w:bCs/>
          <w:sz w:val="24"/>
          <w:szCs w:val="24"/>
          <w:lang w:eastAsia="zh-CN"/>
        </w:rPr>
        <w:t xml:space="preserve"> a</w:t>
      </w:r>
      <w:r w:rsidRPr="00917380">
        <w:rPr>
          <w:rFonts w:hint="eastAsia"/>
          <w:sz w:val="24"/>
          <w:szCs w:val="24"/>
          <w:lang w:eastAsia="zh-CN"/>
        </w:rPr>
        <w:t>,</w:t>
      </w:r>
      <w:r w:rsidRPr="00917380">
        <w:rPr>
          <w:rFonts w:hint="eastAsia"/>
          <w:b/>
          <w:bCs/>
          <w:sz w:val="24"/>
          <w:szCs w:val="24"/>
        </w:rPr>
        <w:t xml:space="preserve"> </w:t>
      </w:r>
      <w:r w:rsidRPr="00917380">
        <w:rPr>
          <w:sz w:val="24"/>
          <w:szCs w:val="24"/>
        </w:rPr>
        <w:t xml:space="preserve">SEM image of the prepared sample. </w:t>
      </w:r>
      <w:r w:rsidRPr="00917380">
        <w:rPr>
          <w:rFonts w:hint="eastAsia"/>
          <w:b/>
          <w:bCs/>
          <w:sz w:val="24"/>
          <w:szCs w:val="24"/>
          <w:lang w:eastAsia="zh-CN"/>
        </w:rPr>
        <w:t>b</w:t>
      </w:r>
      <w:r w:rsidRPr="00917380">
        <w:rPr>
          <w:rFonts w:hint="eastAsia"/>
          <w:sz w:val="24"/>
          <w:szCs w:val="24"/>
          <w:lang w:eastAsia="zh-CN"/>
        </w:rPr>
        <w:t>,</w:t>
      </w:r>
      <w:r w:rsidRPr="00917380">
        <w:rPr>
          <w:rFonts w:hint="eastAsia"/>
          <w:b/>
          <w:bCs/>
          <w:sz w:val="24"/>
          <w:szCs w:val="24"/>
        </w:rPr>
        <w:t xml:space="preserve"> </w:t>
      </w:r>
      <w:r w:rsidRPr="00917380">
        <w:rPr>
          <w:sz w:val="24"/>
          <w:szCs w:val="24"/>
        </w:rPr>
        <w:t>Focused-ion-beam (FIB) image of the prepared sample.</w:t>
      </w:r>
      <w:r w:rsidRPr="00917380">
        <w:rPr>
          <w:rFonts w:hint="eastAsia"/>
          <w:sz w:val="24"/>
          <w:szCs w:val="24"/>
        </w:rPr>
        <w:t xml:space="preserve"> </w:t>
      </w:r>
      <w:r w:rsidRPr="00917380">
        <w:rPr>
          <w:rFonts w:hint="eastAsia"/>
          <w:b/>
          <w:bCs/>
          <w:sz w:val="24"/>
          <w:szCs w:val="24"/>
          <w:lang w:eastAsia="zh-CN"/>
        </w:rPr>
        <w:t>c</w:t>
      </w:r>
      <w:r w:rsidRPr="00917380">
        <w:rPr>
          <w:rFonts w:hint="eastAsia"/>
          <w:sz w:val="24"/>
          <w:szCs w:val="24"/>
          <w:lang w:eastAsia="zh-CN"/>
        </w:rPr>
        <w:t>,</w:t>
      </w:r>
      <w:r w:rsidRPr="00917380">
        <w:rPr>
          <w:rFonts w:hint="eastAsia"/>
          <w:b/>
          <w:bCs/>
          <w:sz w:val="24"/>
          <w:szCs w:val="24"/>
        </w:rPr>
        <w:t xml:space="preserve"> </w:t>
      </w:r>
      <w:r w:rsidRPr="00917380">
        <w:rPr>
          <w:rFonts w:hint="eastAsia"/>
          <w:sz w:val="24"/>
          <w:szCs w:val="24"/>
        </w:rPr>
        <w:t xml:space="preserve"> </w:t>
      </w:r>
      <w:r w:rsidRPr="00917380">
        <w:rPr>
          <w:sz w:val="24"/>
          <w:szCs w:val="24"/>
        </w:rPr>
        <w:t>HAADF image acquired during in</w:t>
      </w:r>
      <w:r w:rsidRPr="00917380">
        <w:rPr>
          <w:rFonts w:hint="eastAsia"/>
          <w:sz w:val="24"/>
          <w:szCs w:val="24"/>
        </w:rPr>
        <w:t xml:space="preserve"> </w:t>
      </w:r>
      <w:r w:rsidRPr="00917380">
        <w:rPr>
          <w:sz w:val="24"/>
          <w:szCs w:val="24"/>
        </w:rPr>
        <w:t>situ compression of the sample.</w:t>
      </w:r>
      <w:r w:rsidRPr="00917380">
        <w:rPr>
          <w:rFonts w:hint="eastAsia"/>
          <w:sz w:val="24"/>
          <w:szCs w:val="24"/>
        </w:rPr>
        <w:t xml:space="preserve"> </w:t>
      </w:r>
      <w:r w:rsidRPr="00917380">
        <w:rPr>
          <w:rFonts w:hint="eastAsia"/>
          <w:b/>
          <w:bCs/>
          <w:sz w:val="24"/>
          <w:szCs w:val="24"/>
          <w:lang w:eastAsia="zh-CN"/>
        </w:rPr>
        <w:t>d</w:t>
      </w:r>
      <w:r w:rsidRPr="00917380">
        <w:rPr>
          <w:rFonts w:hint="eastAsia"/>
          <w:sz w:val="24"/>
          <w:szCs w:val="24"/>
          <w:lang w:eastAsia="zh-CN"/>
        </w:rPr>
        <w:t>,</w:t>
      </w:r>
      <w:r w:rsidRPr="00917380">
        <w:rPr>
          <w:rFonts w:hint="eastAsia"/>
          <w:b/>
          <w:bCs/>
          <w:sz w:val="24"/>
          <w:szCs w:val="24"/>
        </w:rPr>
        <w:t xml:space="preserve"> </w:t>
      </w:r>
      <w:r w:rsidRPr="00917380">
        <w:rPr>
          <w:sz w:val="24"/>
          <w:szCs w:val="24"/>
        </w:rPr>
        <w:t xml:space="preserve">Raw force–time data acquired during in situ mechanical loading inside iDPC-STEM. The force was applied in a stepwise incremental manner. To minimize electron-beam effects, the beam was blanked during force changes and no images were acquired. Once the target force was reached and stabilized, the beam was unblanked to rapidly acquire images. Real-time force data acquisition was paused during imaging to avoid signal interference and ensure image quality. After imaging, the beam was blanked again and </w:t>
      </w:r>
      <w:r w:rsidRPr="00917380">
        <w:rPr>
          <w:rFonts w:hint="eastAsia"/>
          <w:sz w:val="24"/>
          <w:szCs w:val="24"/>
        </w:rPr>
        <w:t>f</w:t>
      </w:r>
      <w:r w:rsidRPr="00917380">
        <w:rPr>
          <w:sz w:val="24"/>
          <w:szCs w:val="24"/>
        </w:rPr>
        <w:t>orce data acquisition was resumed, with good force-signal stability and continuity.</w:t>
      </w:r>
      <w:r w:rsidRPr="00917380">
        <w:rPr>
          <w:rFonts w:hint="eastAsia"/>
          <w:sz w:val="24"/>
          <w:szCs w:val="24"/>
          <w:lang w:eastAsia="zh-CN"/>
        </w:rPr>
        <w:t xml:space="preserve"> </w:t>
      </w:r>
      <w:r w:rsidRPr="00917380">
        <w:rPr>
          <w:rFonts w:hint="eastAsia"/>
          <w:b/>
          <w:bCs/>
          <w:sz w:val="24"/>
          <w:szCs w:val="24"/>
          <w:lang w:eastAsia="zh-CN"/>
        </w:rPr>
        <w:t>e</w:t>
      </w:r>
      <w:r w:rsidRPr="00917380">
        <w:rPr>
          <w:rFonts w:hint="eastAsia"/>
          <w:sz w:val="24"/>
          <w:szCs w:val="24"/>
          <w:lang w:eastAsia="zh-CN"/>
        </w:rPr>
        <w:t>-</w:t>
      </w:r>
      <w:r w:rsidRPr="00917380">
        <w:rPr>
          <w:rFonts w:hint="eastAsia"/>
          <w:b/>
          <w:bCs/>
          <w:sz w:val="24"/>
          <w:szCs w:val="24"/>
          <w:lang w:eastAsia="zh-CN"/>
        </w:rPr>
        <w:t>g</w:t>
      </w:r>
      <w:r w:rsidRPr="00917380">
        <w:rPr>
          <w:rFonts w:hint="eastAsia"/>
          <w:sz w:val="24"/>
          <w:szCs w:val="24"/>
          <w:lang w:eastAsia="zh-CN"/>
        </w:rPr>
        <w:t xml:space="preserve">, </w:t>
      </w:r>
      <w:r w:rsidRPr="00917380">
        <w:rPr>
          <w:sz w:val="24"/>
          <w:szCs w:val="24"/>
        </w:rPr>
        <w:t>Structural model of the MFI-type zeolite framework from the [010] (</w:t>
      </w:r>
      <w:r w:rsidRPr="00917380">
        <w:rPr>
          <w:rFonts w:hint="eastAsia"/>
          <w:b/>
          <w:bCs/>
          <w:sz w:val="24"/>
          <w:szCs w:val="24"/>
          <w:lang w:eastAsia="zh-CN"/>
        </w:rPr>
        <w:t>e</w:t>
      </w:r>
      <w:r w:rsidRPr="00917380">
        <w:rPr>
          <w:sz w:val="24"/>
          <w:szCs w:val="24"/>
        </w:rPr>
        <w:t>), [100] (</w:t>
      </w:r>
      <w:r w:rsidRPr="00917380">
        <w:rPr>
          <w:rFonts w:hint="eastAsia"/>
          <w:b/>
          <w:bCs/>
          <w:sz w:val="24"/>
          <w:szCs w:val="24"/>
          <w:lang w:eastAsia="zh-CN"/>
        </w:rPr>
        <w:t>f</w:t>
      </w:r>
      <w:r w:rsidRPr="00917380">
        <w:rPr>
          <w:sz w:val="24"/>
          <w:szCs w:val="24"/>
        </w:rPr>
        <w:t>), and [001] (</w:t>
      </w:r>
      <w:r w:rsidRPr="00917380">
        <w:rPr>
          <w:rFonts w:hint="eastAsia"/>
          <w:b/>
          <w:bCs/>
          <w:sz w:val="24"/>
          <w:szCs w:val="24"/>
          <w:lang w:eastAsia="zh-CN"/>
        </w:rPr>
        <w:t>g</w:t>
      </w:r>
      <w:r w:rsidRPr="00917380">
        <w:rPr>
          <w:sz w:val="24"/>
          <w:szCs w:val="24"/>
        </w:rPr>
        <w:t>) projections, respectively.</w:t>
      </w:r>
      <w:r w:rsidRPr="00917380">
        <w:rPr>
          <w:rFonts w:hint="eastAsia"/>
          <w:sz w:val="24"/>
          <w:szCs w:val="24"/>
          <w:lang w:eastAsia="zh-CN"/>
        </w:rPr>
        <w:t xml:space="preserve"> </w:t>
      </w:r>
      <w:r w:rsidRPr="00917380">
        <w:rPr>
          <w:rFonts w:hint="eastAsia"/>
          <w:b/>
          <w:bCs/>
          <w:sz w:val="24"/>
          <w:szCs w:val="24"/>
          <w:lang w:eastAsia="zh-CN"/>
        </w:rPr>
        <w:t>h</w:t>
      </w:r>
      <w:r w:rsidRPr="00917380">
        <w:rPr>
          <w:rFonts w:hint="eastAsia"/>
          <w:sz w:val="24"/>
          <w:szCs w:val="24"/>
          <w:lang w:eastAsia="zh-CN"/>
        </w:rPr>
        <w:t>-</w:t>
      </w:r>
      <w:r w:rsidRPr="00917380">
        <w:rPr>
          <w:rFonts w:hint="eastAsia"/>
          <w:b/>
          <w:bCs/>
          <w:sz w:val="24"/>
          <w:szCs w:val="24"/>
          <w:lang w:eastAsia="zh-CN"/>
        </w:rPr>
        <w:t>l</w:t>
      </w:r>
      <w:r w:rsidRPr="00917380">
        <w:rPr>
          <w:rFonts w:hint="eastAsia"/>
          <w:sz w:val="24"/>
          <w:szCs w:val="24"/>
          <w:lang w:eastAsia="zh-CN"/>
        </w:rPr>
        <w:t xml:space="preserve">, </w:t>
      </w:r>
      <w:r w:rsidRPr="00917380">
        <w:rPr>
          <w:sz w:val="24"/>
          <w:szCs w:val="24"/>
        </w:rPr>
        <w:t>Wide-field atomic-resolution images of the MFI structure during compression.</w:t>
      </w:r>
      <w:r w:rsidRPr="00917380">
        <w:rPr>
          <w:rFonts w:hint="eastAsia"/>
          <w:sz w:val="24"/>
          <w:szCs w:val="24"/>
        </w:rPr>
        <w:t xml:space="preserve"> (</w:t>
      </w:r>
      <w:r w:rsidRPr="00917380">
        <w:rPr>
          <w:rFonts w:hint="eastAsia"/>
          <w:b/>
          <w:bCs/>
          <w:sz w:val="24"/>
          <w:szCs w:val="24"/>
          <w:lang w:eastAsia="zh-CN"/>
        </w:rPr>
        <w:t>h</w:t>
      </w:r>
      <w:r w:rsidRPr="00917380">
        <w:rPr>
          <w:rFonts w:hint="eastAsia"/>
          <w:sz w:val="24"/>
          <w:szCs w:val="24"/>
        </w:rPr>
        <w:t>)</w:t>
      </w:r>
      <w:r w:rsidRPr="00917380">
        <w:rPr>
          <w:sz w:val="24"/>
          <w:szCs w:val="24"/>
        </w:rPr>
        <w:t xml:space="preserve"> </w:t>
      </w:r>
      <w:r w:rsidRPr="00917380">
        <w:rPr>
          <w:rFonts w:hint="eastAsia"/>
          <w:sz w:val="24"/>
          <w:szCs w:val="24"/>
        </w:rPr>
        <w:t>origin; (</w:t>
      </w:r>
      <w:r w:rsidRPr="00917380">
        <w:rPr>
          <w:rFonts w:hint="eastAsia"/>
          <w:b/>
          <w:bCs/>
          <w:sz w:val="24"/>
          <w:szCs w:val="24"/>
          <w:lang w:eastAsia="zh-CN"/>
        </w:rPr>
        <w:t>i</w:t>
      </w:r>
      <w:r w:rsidRPr="00917380">
        <w:rPr>
          <w:rFonts w:hint="eastAsia"/>
          <w:sz w:val="24"/>
          <w:szCs w:val="24"/>
        </w:rPr>
        <w:t>)</w:t>
      </w:r>
      <w:r w:rsidRPr="00917380">
        <w:rPr>
          <w:sz w:val="24"/>
          <w:szCs w:val="24"/>
        </w:rPr>
        <w:t xml:space="preserve"> </w:t>
      </w:r>
      <w:r w:rsidRPr="00917380">
        <w:rPr>
          <w:rFonts w:hint="eastAsia"/>
          <w:sz w:val="24"/>
          <w:szCs w:val="24"/>
        </w:rPr>
        <w:t>at 3.7% strain; (</w:t>
      </w:r>
      <w:r w:rsidRPr="00917380">
        <w:rPr>
          <w:rFonts w:hint="eastAsia"/>
          <w:b/>
          <w:bCs/>
          <w:sz w:val="24"/>
          <w:szCs w:val="24"/>
          <w:lang w:eastAsia="zh-CN"/>
        </w:rPr>
        <w:t>j</w:t>
      </w:r>
      <w:r w:rsidRPr="00917380">
        <w:rPr>
          <w:rFonts w:hint="eastAsia"/>
          <w:sz w:val="24"/>
          <w:szCs w:val="24"/>
        </w:rPr>
        <w:t>) at 7.7% strain;</w:t>
      </w:r>
      <w:r w:rsidRPr="00917380">
        <w:rPr>
          <w:rFonts w:hint="eastAsia"/>
          <w:b/>
          <w:bCs/>
          <w:sz w:val="24"/>
          <w:szCs w:val="24"/>
        </w:rPr>
        <w:t xml:space="preserve"> </w:t>
      </w:r>
      <w:r w:rsidRPr="00917380">
        <w:rPr>
          <w:rFonts w:hint="eastAsia"/>
          <w:sz w:val="24"/>
          <w:szCs w:val="24"/>
        </w:rPr>
        <w:t>(</w:t>
      </w:r>
      <w:r w:rsidRPr="00917380">
        <w:rPr>
          <w:rFonts w:hint="eastAsia"/>
          <w:b/>
          <w:bCs/>
          <w:sz w:val="24"/>
          <w:szCs w:val="24"/>
          <w:lang w:eastAsia="zh-CN"/>
        </w:rPr>
        <w:t>k</w:t>
      </w:r>
      <w:r w:rsidRPr="00917380">
        <w:rPr>
          <w:rFonts w:hint="eastAsia"/>
          <w:sz w:val="24"/>
          <w:szCs w:val="24"/>
        </w:rPr>
        <w:t>)</w:t>
      </w:r>
      <w:r w:rsidRPr="00917380">
        <w:rPr>
          <w:sz w:val="24"/>
          <w:szCs w:val="24"/>
        </w:rPr>
        <w:t xml:space="preserve"> </w:t>
      </w:r>
      <w:r w:rsidRPr="00917380">
        <w:rPr>
          <w:rFonts w:hint="eastAsia"/>
          <w:sz w:val="24"/>
          <w:szCs w:val="24"/>
        </w:rPr>
        <w:t>at 14.7% strain; (</w:t>
      </w:r>
      <w:r w:rsidRPr="00917380">
        <w:rPr>
          <w:rFonts w:hint="eastAsia"/>
          <w:b/>
          <w:bCs/>
          <w:sz w:val="24"/>
          <w:szCs w:val="24"/>
          <w:lang w:eastAsia="zh-CN"/>
        </w:rPr>
        <w:t>l</w:t>
      </w:r>
      <w:r w:rsidRPr="00917380">
        <w:rPr>
          <w:rFonts w:hint="eastAsia"/>
          <w:sz w:val="24"/>
          <w:szCs w:val="24"/>
        </w:rPr>
        <w:t>)</w:t>
      </w:r>
      <w:r w:rsidRPr="00917380">
        <w:rPr>
          <w:sz w:val="24"/>
          <w:szCs w:val="24"/>
        </w:rPr>
        <w:t xml:space="preserve"> </w:t>
      </w:r>
      <w:r w:rsidRPr="00917380">
        <w:rPr>
          <w:rFonts w:hint="eastAsia"/>
          <w:sz w:val="24"/>
          <w:szCs w:val="24"/>
        </w:rPr>
        <w:t xml:space="preserve">at 18.0% strain. </w:t>
      </w:r>
      <w:r w:rsidRPr="00917380">
        <w:rPr>
          <w:sz w:val="24"/>
          <w:szCs w:val="24"/>
        </w:rPr>
        <w:t>Scale bars, 1 μm (</w:t>
      </w:r>
      <w:r w:rsidRPr="00917380">
        <w:rPr>
          <w:rFonts w:hint="eastAsia"/>
          <w:b/>
          <w:bCs/>
          <w:sz w:val="24"/>
          <w:szCs w:val="24"/>
          <w:lang w:eastAsia="zh-CN"/>
        </w:rPr>
        <w:t>a</w:t>
      </w:r>
      <w:r w:rsidRPr="00917380">
        <w:rPr>
          <w:rFonts w:hint="eastAsia"/>
          <w:sz w:val="24"/>
          <w:szCs w:val="24"/>
          <w:lang w:eastAsia="zh-CN"/>
        </w:rPr>
        <w:t>-</w:t>
      </w:r>
      <w:r w:rsidRPr="00917380">
        <w:rPr>
          <w:rFonts w:hint="eastAsia"/>
          <w:b/>
          <w:bCs/>
          <w:sz w:val="24"/>
          <w:szCs w:val="24"/>
          <w:lang w:eastAsia="zh-CN"/>
        </w:rPr>
        <w:t>c</w:t>
      </w:r>
      <w:r w:rsidRPr="00917380">
        <w:rPr>
          <w:rFonts w:hint="eastAsia"/>
          <w:sz w:val="24"/>
          <w:szCs w:val="24"/>
          <w:lang w:eastAsia="zh-CN"/>
        </w:rPr>
        <w:t xml:space="preserve">) or </w:t>
      </w:r>
      <w:r w:rsidRPr="00917380">
        <w:rPr>
          <w:sz w:val="24"/>
          <w:szCs w:val="24"/>
        </w:rPr>
        <w:t>5 nm</w:t>
      </w:r>
      <w:r w:rsidRPr="00917380">
        <w:rPr>
          <w:rFonts w:hint="eastAsia"/>
          <w:sz w:val="24"/>
          <w:szCs w:val="24"/>
          <w:lang w:eastAsia="zh-CN"/>
        </w:rPr>
        <w:t xml:space="preserve"> (</w:t>
      </w:r>
      <w:r w:rsidRPr="00917380">
        <w:rPr>
          <w:rFonts w:hint="eastAsia"/>
          <w:b/>
          <w:bCs/>
          <w:sz w:val="24"/>
          <w:szCs w:val="24"/>
          <w:lang w:eastAsia="zh-CN"/>
        </w:rPr>
        <w:t>h</w:t>
      </w:r>
      <w:r w:rsidRPr="00917380">
        <w:rPr>
          <w:rFonts w:hint="eastAsia"/>
          <w:sz w:val="24"/>
          <w:szCs w:val="24"/>
          <w:lang w:eastAsia="zh-CN"/>
        </w:rPr>
        <w:t>-</w:t>
      </w:r>
      <w:r w:rsidRPr="00917380">
        <w:rPr>
          <w:rFonts w:hint="eastAsia"/>
          <w:b/>
          <w:bCs/>
          <w:sz w:val="24"/>
          <w:szCs w:val="24"/>
          <w:lang w:eastAsia="zh-CN"/>
        </w:rPr>
        <w:t>l</w:t>
      </w:r>
      <w:r w:rsidRPr="00917380">
        <w:rPr>
          <w:rFonts w:hint="eastAsia"/>
          <w:sz w:val="24"/>
          <w:szCs w:val="24"/>
          <w:lang w:eastAsia="zh-CN"/>
        </w:rPr>
        <w:t>)</w:t>
      </w:r>
      <w:r w:rsidRPr="00917380">
        <w:rPr>
          <w:sz w:val="24"/>
          <w:szCs w:val="24"/>
        </w:rPr>
        <w:t xml:space="preserve">. </w:t>
      </w:r>
    </w:p>
    <w:p w14:paraId="123B2241" w14:textId="77777777" w:rsidR="00E610C8" w:rsidRPr="00F84D7A" w:rsidRDefault="00E610C8" w:rsidP="00E610C8">
      <w:pPr>
        <w:spacing w:after="160" w:line="278" w:lineRule="auto"/>
        <w:rPr>
          <w:b/>
          <w:bCs/>
          <w:szCs w:val="24"/>
        </w:rPr>
      </w:pPr>
      <w:r w:rsidRPr="00F84D7A">
        <w:rPr>
          <w:b/>
          <w:bCs/>
          <w:szCs w:val="24"/>
        </w:rPr>
        <w:br w:type="page"/>
      </w:r>
    </w:p>
    <w:p w14:paraId="019DDF40" w14:textId="77777777" w:rsidR="00E610C8" w:rsidRPr="00F84D7A" w:rsidRDefault="00E610C8" w:rsidP="00E610C8">
      <w:pPr>
        <w:spacing w:after="160" w:line="278" w:lineRule="auto"/>
        <w:jc w:val="center"/>
        <w:rPr>
          <w:b/>
          <w:bCs/>
          <w:szCs w:val="24"/>
        </w:rPr>
      </w:pPr>
      <w:r>
        <w:rPr>
          <w:noProof/>
        </w:rPr>
        <w:lastRenderedPageBreak/>
        <w:drawing>
          <wp:inline distT="0" distB="0" distL="0" distR="0" wp14:anchorId="43B33B01" wp14:editId="00B62681">
            <wp:extent cx="5205095" cy="3516630"/>
            <wp:effectExtent l="0" t="0" r="0" b="7620"/>
            <wp:docPr id="4083561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05095" cy="3516630"/>
                    </a:xfrm>
                    <a:prstGeom prst="rect">
                      <a:avLst/>
                    </a:prstGeom>
                    <a:noFill/>
                    <a:ln>
                      <a:noFill/>
                    </a:ln>
                  </pic:spPr>
                </pic:pic>
              </a:graphicData>
            </a:graphic>
          </wp:inline>
        </w:drawing>
      </w:r>
    </w:p>
    <w:p w14:paraId="208A403E" w14:textId="77777777" w:rsidR="00E610C8" w:rsidRPr="00917380" w:rsidRDefault="00E610C8" w:rsidP="00E610C8">
      <w:pPr>
        <w:spacing w:after="160" w:line="278" w:lineRule="auto"/>
        <w:rPr>
          <w:b/>
          <w:sz w:val="24"/>
          <w:szCs w:val="24"/>
        </w:rPr>
      </w:pPr>
      <w:r w:rsidRPr="00917380">
        <w:rPr>
          <w:b/>
          <w:bCs/>
          <w:sz w:val="24"/>
          <w:szCs w:val="24"/>
        </w:rPr>
        <w:t>Extended Data</w:t>
      </w:r>
      <w:r w:rsidRPr="00917380">
        <w:rPr>
          <w:rFonts w:hint="eastAsia"/>
          <w:b/>
          <w:bCs/>
          <w:sz w:val="24"/>
          <w:szCs w:val="24"/>
          <w:lang w:eastAsia="zh-CN"/>
        </w:rPr>
        <w:t xml:space="preserve"> </w:t>
      </w:r>
      <w:r w:rsidRPr="00917380">
        <w:rPr>
          <w:b/>
          <w:bCs/>
          <w:sz w:val="24"/>
          <w:szCs w:val="24"/>
        </w:rPr>
        <w:t>Fig</w:t>
      </w:r>
      <w:r w:rsidRPr="00917380">
        <w:rPr>
          <w:rFonts w:hint="eastAsia"/>
          <w:b/>
          <w:bCs/>
          <w:sz w:val="24"/>
          <w:szCs w:val="24"/>
          <w:lang w:eastAsia="zh-CN"/>
        </w:rPr>
        <w:t>ure</w:t>
      </w:r>
      <w:r w:rsidRPr="00917380">
        <w:rPr>
          <w:b/>
          <w:bCs/>
          <w:sz w:val="24"/>
          <w:szCs w:val="24"/>
        </w:rPr>
        <w:t xml:space="preserve"> </w:t>
      </w:r>
      <w:r w:rsidRPr="00917380">
        <w:rPr>
          <w:rFonts w:hint="eastAsia"/>
          <w:b/>
          <w:bCs/>
          <w:sz w:val="24"/>
          <w:szCs w:val="24"/>
          <w:lang w:eastAsia="zh-CN"/>
        </w:rPr>
        <w:t>3</w:t>
      </w:r>
      <w:r w:rsidRPr="00917380">
        <w:rPr>
          <w:rFonts w:hint="eastAsia"/>
          <w:b/>
          <w:bCs/>
          <w:sz w:val="24"/>
          <w:szCs w:val="24"/>
        </w:rPr>
        <w:t>.</w:t>
      </w:r>
      <w:r w:rsidRPr="00917380">
        <w:rPr>
          <w:rFonts w:hint="eastAsia"/>
          <w:b/>
          <w:bCs/>
          <w:sz w:val="24"/>
          <w:szCs w:val="24"/>
          <w:lang w:eastAsia="zh-CN"/>
        </w:rPr>
        <w:t xml:space="preserve"> </w:t>
      </w:r>
      <w:r w:rsidRPr="00917380">
        <w:rPr>
          <w:b/>
          <w:bCs/>
          <w:sz w:val="24"/>
          <w:szCs w:val="24"/>
          <w:lang w:eastAsia="zh-CN"/>
        </w:rPr>
        <w:t>Quantification of atomic-scale structural changes during compression by line-profile analysis.</w:t>
      </w:r>
      <w:r w:rsidRPr="00917380">
        <w:rPr>
          <w:rFonts w:hint="eastAsia"/>
          <w:b/>
          <w:bCs/>
          <w:sz w:val="24"/>
          <w:szCs w:val="24"/>
          <w:lang w:eastAsia="zh-CN"/>
        </w:rPr>
        <w:t xml:space="preserve"> a-c,</w:t>
      </w:r>
      <w:r w:rsidRPr="00917380">
        <w:rPr>
          <w:rFonts w:hint="eastAsia"/>
          <w:b/>
          <w:bCs/>
          <w:sz w:val="24"/>
          <w:szCs w:val="24"/>
        </w:rPr>
        <w:t xml:space="preserve"> </w:t>
      </w:r>
      <w:r w:rsidRPr="00917380">
        <w:rPr>
          <w:sz w:val="24"/>
          <w:szCs w:val="24"/>
        </w:rPr>
        <w:t>Line-</w:t>
      </w:r>
      <w:r w:rsidRPr="00917380">
        <w:rPr>
          <w:rFonts w:hint="eastAsia"/>
          <w:sz w:val="24"/>
          <w:szCs w:val="24"/>
        </w:rPr>
        <w:t>profile</w:t>
      </w:r>
      <w:r w:rsidRPr="00917380">
        <w:rPr>
          <w:sz w:val="24"/>
          <w:szCs w:val="24"/>
        </w:rPr>
        <w:t xml:space="preserve"> analysis of atomic-scale images during compression.  Line-</w:t>
      </w:r>
      <w:r w:rsidRPr="00917380">
        <w:rPr>
          <w:rFonts w:hint="eastAsia"/>
          <w:sz w:val="24"/>
          <w:szCs w:val="24"/>
        </w:rPr>
        <w:t>profile</w:t>
      </w:r>
      <w:r w:rsidRPr="00917380">
        <w:rPr>
          <w:sz w:val="24"/>
          <w:szCs w:val="24"/>
        </w:rPr>
        <w:t xml:space="preserve"> trajectories for the </w:t>
      </w:r>
      <w:r w:rsidRPr="00917380">
        <w:rPr>
          <w:rFonts w:hint="eastAsia"/>
          <w:i/>
          <w:iCs/>
          <w:sz w:val="24"/>
          <w:szCs w:val="24"/>
        </w:rPr>
        <w:t>c</w:t>
      </w:r>
      <w:r w:rsidRPr="00917380">
        <w:rPr>
          <w:sz w:val="24"/>
          <w:szCs w:val="24"/>
        </w:rPr>
        <w:t xml:space="preserve"> and </w:t>
      </w:r>
      <w:r w:rsidRPr="00917380">
        <w:rPr>
          <w:i/>
          <w:iCs/>
          <w:sz w:val="24"/>
          <w:szCs w:val="24"/>
        </w:rPr>
        <w:t>D</w:t>
      </w:r>
      <w:r w:rsidRPr="00917380">
        <w:rPr>
          <w:rFonts w:hint="eastAsia"/>
          <w:sz w:val="24"/>
          <w:szCs w:val="24"/>
          <w:vertAlign w:val="subscript"/>
          <w:lang w:eastAsia="zh-CN"/>
        </w:rPr>
        <w:t>a</w:t>
      </w:r>
      <w:r w:rsidRPr="00917380">
        <w:rPr>
          <w:sz w:val="24"/>
          <w:szCs w:val="24"/>
        </w:rPr>
        <w:t xml:space="preserve"> directions</w:t>
      </w:r>
      <w:r w:rsidRPr="00917380">
        <w:rPr>
          <w:rFonts w:hint="eastAsia"/>
          <w:sz w:val="24"/>
          <w:szCs w:val="24"/>
          <w:lang w:eastAsia="zh-CN"/>
        </w:rPr>
        <w:t xml:space="preserve"> </w:t>
      </w:r>
      <w:r w:rsidRPr="00917380">
        <w:rPr>
          <w:rFonts w:hint="eastAsia"/>
          <w:sz w:val="24"/>
          <w:szCs w:val="24"/>
        </w:rPr>
        <w:t>(</w:t>
      </w:r>
      <w:r w:rsidRPr="00917380">
        <w:rPr>
          <w:rFonts w:hint="eastAsia"/>
          <w:b/>
          <w:bCs/>
          <w:sz w:val="24"/>
          <w:szCs w:val="24"/>
          <w:lang w:eastAsia="zh-CN"/>
        </w:rPr>
        <w:t>a</w:t>
      </w:r>
      <w:r w:rsidRPr="00917380">
        <w:rPr>
          <w:rFonts w:hint="eastAsia"/>
          <w:sz w:val="24"/>
          <w:szCs w:val="24"/>
        </w:rPr>
        <w:t>)</w:t>
      </w:r>
      <w:r w:rsidRPr="00917380">
        <w:rPr>
          <w:sz w:val="24"/>
          <w:szCs w:val="24"/>
        </w:rPr>
        <w:t>.  Line-</w:t>
      </w:r>
      <w:r w:rsidRPr="00917380">
        <w:rPr>
          <w:rFonts w:hint="eastAsia"/>
          <w:sz w:val="24"/>
          <w:szCs w:val="24"/>
        </w:rPr>
        <w:t>profile</w:t>
      </w:r>
      <w:r w:rsidRPr="00917380">
        <w:rPr>
          <w:sz w:val="24"/>
          <w:szCs w:val="24"/>
        </w:rPr>
        <w:t xml:space="preserve"> trajectories for the </w:t>
      </w:r>
      <w:r w:rsidRPr="00917380">
        <w:rPr>
          <w:i/>
          <w:iCs/>
          <w:sz w:val="24"/>
          <w:szCs w:val="24"/>
        </w:rPr>
        <w:t>D</w:t>
      </w:r>
      <w:r w:rsidRPr="00917380">
        <w:rPr>
          <w:rFonts w:hint="eastAsia"/>
          <w:sz w:val="24"/>
          <w:szCs w:val="24"/>
          <w:vertAlign w:val="subscript"/>
          <w:lang w:eastAsia="zh-CN"/>
        </w:rPr>
        <w:t>S</w:t>
      </w:r>
      <w:r w:rsidRPr="00917380">
        <w:rPr>
          <w:sz w:val="24"/>
          <w:szCs w:val="24"/>
        </w:rPr>
        <w:t xml:space="preserve"> direction</w:t>
      </w:r>
      <w:r w:rsidRPr="00917380">
        <w:rPr>
          <w:rFonts w:hint="eastAsia"/>
          <w:sz w:val="24"/>
          <w:szCs w:val="24"/>
          <w:lang w:eastAsia="zh-CN"/>
        </w:rPr>
        <w:t xml:space="preserve"> </w:t>
      </w:r>
      <w:r w:rsidRPr="00917380">
        <w:rPr>
          <w:rFonts w:hint="eastAsia"/>
          <w:sz w:val="24"/>
          <w:szCs w:val="24"/>
        </w:rPr>
        <w:t>(</w:t>
      </w:r>
      <w:r w:rsidRPr="00917380">
        <w:rPr>
          <w:rFonts w:hint="eastAsia"/>
          <w:b/>
          <w:bCs/>
          <w:sz w:val="24"/>
          <w:szCs w:val="24"/>
          <w:lang w:eastAsia="zh-CN"/>
        </w:rPr>
        <w:t>b</w:t>
      </w:r>
      <w:r w:rsidRPr="00917380">
        <w:rPr>
          <w:rFonts w:hint="eastAsia"/>
          <w:sz w:val="24"/>
          <w:szCs w:val="24"/>
        </w:rPr>
        <w:t>)</w:t>
      </w:r>
      <w:r w:rsidRPr="00917380">
        <w:rPr>
          <w:sz w:val="24"/>
          <w:szCs w:val="24"/>
        </w:rPr>
        <w:t>.  Line-</w:t>
      </w:r>
      <w:r w:rsidRPr="00917380">
        <w:rPr>
          <w:rFonts w:hint="eastAsia"/>
          <w:sz w:val="24"/>
          <w:szCs w:val="24"/>
        </w:rPr>
        <w:t>profile</w:t>
      </w:r>
      <w:r w:rsidRPr="00917380">
        <w:rPr>
          <w:sz w:val="24"/>
          <w:szCs w:val="24"/>
        </w:rPr>
        <w:t xml:space="preserve"> trajectories for the </w:t>
      </w:r>
      <w:r w:rsidRPr="00917380">
        <w:rPr>
          <w:i/>
          <w:iCs/>
          <w:sz w:val="24"/>
          <w:szCs w:val="24"/>
        </w:rPr>
        <w:t>D</w:t>
      </w:r>
      <w:r w:rsidRPr="00917380">
        <w:rPr>
          <w:rFonts w:hint="eastAsia"/>
          <w:sz w:val="24"/>
          <w:szCs w:val="24"/>
          <w:vertAlign w:val="subscript"/>
          <w:lang w:eastAsia="zh-CN"/>
        </w:rPr>
        <w:t>L</w:t>
      </w:r>
      <w:r w:rsidRPr="00917380">
        <w:rPr>
          <w:sz w:val="24"/>
          <w:szCs w:val="24"/>
        </w:rPr>
        <w:t xml:space="preserve"> direction</w:t>
      </w:r>
      <w:r w:rsidRPr="00917380">
        <w:rPr>
          <w:rFonts w:hint="eastAsia"/>
          <w:sz w:val="24"/>
          <w:szCs w:val="24"/>
        </w:rPr>
        <w:t>(</w:t>
      </w:r>
      <w:r w:rsidRPr="00917380">
        <w:rPr>
          <w:rFonts w:hint="eastAsia"/>
          <w:b/>
          <w:bCs/>
          <w:sz w:val="24"/>
          <w:szCs w:val="24"/>
          <w:lang w:eastAsia="zh-CN"/>
        </w:rPr>
        <w:t>c</w:t>
      </w:r>
      <w:r w:rsidRPr="00917380">
        <w:rPr>
          <w:rFonts w:hint="eastAsia"/>
          <w:sz w:val="24"/>
          <w:szCs w:val="24"/>
        </w:rPr>
        <w:t>)</w:t>
      </w:r>
      <w:r w:rsidRPr="00917380">
        <w:rPr>
          <w:sz w:val="24"/>
          <w:szCs w:val="24"/>
        </w:rPr>
        <w:t xml:space="preserve">. Line scans with a width of 1 pixel were applied along designated directions to extract the corresponding contrast profiles, in which the peak contrast positions are identified as Si atomic sites. To minimize statistical fluctuations, the average contrast profile was derived from the statistical averaging of scans acquired across </w:t>
      </w:r>
      <w:r w:rsidRPr="00917380">
        <w:rPr>
          <w:rFonts w:hint="eastAsia"/>
          <w:sz w:val="24"/>
          <w:szCs w:val="24"/>
        </w:rPr>
        <w:t>thirty</w:t>
      </w:r>
      <w:r w:rsidRPr="00917380">
        <w:rPr>
          <w:sz w:val="24"/>
          <w:szCs w:val="24"/>
        </w:rPr>
        <w:t xml:space="preserve"> pores within the field of view. </w:t>
      </w:r>
      <w:r w:rsidRPr="00917380">
        <w:rPr>
          <w:rFonts w:hint="eastAsia"/>
          <w:b/>
          <w:bCs/>
          <w:sz w:val="24"/>
          <w:szCs w:val="24"/>
          <w:lang w:eastAsia="zh-CN"/>
        </w:rPr>
        <w:t>d-e</w:t>
      </w:r>
      <w:r w:rsidRPr="00917380">
        <w:rPr>
          <w:rFonts w:hint="eastAsia"/>
          <w:sz w:val="24"/>
          <w:szCs w:val="24"/>
          <w:lang w:eastAsia="zh-CN"/>
        </w:rPr>
        <w:t>,</w:t>
      </w:r>
      <w:r w:rsidRPr="00917380">
        <w:rPr>
          <w:rFonts w:hint="eastAsia"/>
          <w:b/>
          <w:bCs/>
          <w:sz w:val="24"/>
          <w:szCs w:val="24"/>
        </w:rPr>
        <w:t xml:space="preserve"> </w:t>
      </w:r>
      <w:r w:rsidRPr="00917380">
        <w:rPr>
          <w:sz w:val="24"/>
          <w:szCs w:val="24"/>
        </w:rPr>
        <w:t>Line-scan analysis of atomic-scale images at strain levels of 18</w:t>
      </w:r>
      <w:r w:rsidRPr="00917380">
        <w:rPr>
          <w:rFonts w:hint="eastAsia"/>
          <w:sz w:val="24"/>
          <w:szCs w:val="24"/>
        </w:rPr>
        <w:t>.0</w:t>
      </w:r>
      <w:r w:rsidRPr="00917380">
        <w:rPr>
          <w:sz w:val="24"/>
          <w:szCs w:val="24"/>
        </w:rPr>
        <w:t>%.</w:t>
      </w:r>
      <w:r w:rsidRPr="00917380">
        <w:rPr>
          <w:rFonts w:hint="eastAsia"/>
          <w:sz w:val="24"/>
          <w:szCs w:val="24"/>
        </w:rPr>
        <w:t xml:space="preserve"> </w:t>
      </w:r>
      <w:r w:rsidRPr="00917380">
        <w:rPr>
          <w:sz w:val="24"/>
          <w:szCs w:val="24"/>
        </w:rPr>
        <w:t>Line scans with a width of 8 pixels on atomic-scale image</w:t>
      </w:r>
      <w:r w:rsidRPr="00917380">
        <w:rPr>
          <w:rFonts w:hint="eastAsia"/>
          <w:sz w:val="24"/>
          <w:szCs w:val="24"/>
        </w:rPr>
        <w:t>s</w:t>
      </w:r>
      <w:r w:rsidRPr="00917380">
        <w:rPr>
          <w:sz w:val="24"/>
          <w:szCs w:val="24"/>
        </w:rPr>
        <w:t>. Line scans were applied along the compression direction to yield contrast profiles</w:t>
      </w:r>
      <w:r w:rsidRPr="00917380">
        <w:rPr>
          <w:rFonts w:hint="eastAsia"/>
          <w:sz w:val="24"/>
          <w:szCs w:val="24"/>
        </w:rPr>
        <w:t>(</w:t>
      </w:r>
      <w:r w:rsidRPr="00917380">
        <w:rPr>
          <w:rFonts w:hint="eastAsia"/>
          <w:b/>
          <w:bCs/>
          <w:sz w:val="24"/>
          <w:szCs w:val="24"/>
          <w:lang w:eastAsia="zh-CN"/>
        </w:rPr>
        <w:t>d</w:t>
      </w:r>
      <w:r w:rsidRPr="00917380">
        <w:rPr>
          <w:rFonts w:hint="eastAsia"/>
          <w:sz w:val="24"/>
          <w:szCs w:val="24"/>
        </w:rPr>
        <w:t>).</w:t>
      </w:r>
      <w:r w:rsidRPr="00917380">
        <w:rPr>
          <w:b/>
          <w:bCs/>
          <w:sz w:val="24"/>
          <w:szCs w:val="24"/>
        </w:rPr>
        <w:t xml:space="preserve"> </w:t>
      </w:r>
      <w:r w:rsidRPr="00917380">
        <w:rPr>
          <w:sz w:val="24"/>
          <w:szCs w:val="24"/>
        </w:rPr>
        <w:t xml:space="preserve">Line-profile statistics. Lattice constant </w:t>
      </w:r>
      <w:r w:rsidRPr="00917380">
        <w:rPr>
          <w:i/>
          <w:iCs/>
          <w:sz w:val="24"/>
          <w:szCs w:val="24"/>
        </w:rPr>
        <w:t>c</w:t>
      </w:r>
      <w:r w:rsidRPr="00917380">
        <w:rPr>
          <w:sz w:val="24"/>
          <w:szCs w:val="24"/>
        </w:rPr>
        <w:t xml:space="preserve"> was derived from the peak-to-peak periodicity</w:t>
      </w:r>
      <w:r w:rsidRPr="00917380">
        <w:rPr>
          <w:rFonts w:hint="eastAsia"/>
          <w:sz w:val="24"/>
          <w:szCs w:val="24"/>
          <w:lang w:eastAsia="zh-CN"/>
        </w:rPr>
        <w:t xml:space="preserve"> </w:t>
      </w:r>
      <w:r w:rsidRPr="00917380">
        <w:rPr>
          <w:rFonts w:hint="eastAsia"/>
          <w:sz w:val="24"/>
          <w:szCs w:val="24"/>
        </w:rPr>
        <w:t>(</w:t>
      </w:r>
      <w:r w:rsidRPr="00917380">
        <w:rPr>
          <w:rFonts w:hint="eastAsia"/>
          <w:b/>
          <w:bCs/>
          <w:sz w:val="24"/>
          <w:szCs w:val="24"/>
          <w:lang w:eastAsia="zh-CN"/>
        </w:rPr>
        <w:t>e</w:t>
      </w:r>
      <w:r w:rsidRPr="00917380">
        <w:rPr>
          <w:rFonts w:hint="eastAsia"/>
          <w:sz w:val="24"/>
          <w:szCs w:val="24"/>
        </w:rPr>
        <w:t>)</w:t>
      </w:r>
      <w:r w:rsidRPr="00917380">
        <w:rPr>
          <w:rFonts w:hint="eastAsia"/>
          <w:sz w:val="24"/>
          <w:szCs w:val="24"/>
          <w:lang w:eastAsia="zh-CN"/>
        </w:rPr>
        <w:t>.</w:t>
      </w:r>
      <w:r w:rsidRPr="00917380">
        <w:rPr>
          <w:sz w:val="24"/>
          <w:szCs w:val="24"/>
        </w:rPr>
        <w:t xml:space="preserve"> </w:t>
      </w:r>
      <w:r w:rsidRPr="00917380">
        <w:rPr>
          <w:rFonts w:hint="eastAsia"/>
          <w:color w:val="000000" w:themeColor="text1"/>
          <w:kern w:val="24"/>
          <w:sz w:val="24"/>
          <w:szCs w:val="24"/>
        </w:rPr>
        <w:t>Thirty</w:t>
      </w:r>
      <w:r w:rsidRPr="00917380">
        <w:rPr>
          <w:color w:val="000000" w:themeColor="text1"/>
          <w:kern w:val="24"/>
          <w:sz w:val="24"/>
          <w:szCs w:val="24"/>
        </w:rPr>
        <w:t xml:space="preserve"> pores were measured to obtain statistical results.</w:t>
      </w:r>
      <w:r w:rsidRPr="00917380">
        <w:rPr>
          <w:rFonts w:hint="eastAsia"/>
          <w:color w:val="000000" w:themeColor="text1"/>
          <w:kern w:val="24"/>
          <w:sz w:val="24"/>
          <w:szCs w:val="24"/>
        </w:rPr>
        <w:t xml:space="preserve"> </w:t>
      </w:r>
      <w:r w:rsidRPr="00917380">
        <w:rPr>
          <w:sz w:val="24"/>
          <w:szCs w:val="24"/>
        </w:rPr>
        <w:t>Scale bar, 1 nm (</w:t>
      </w:r>
      <w:r w:rsidRPr="00917380">
        <w:rPr>
          <w:rFonts w:hint="eastAsia"/>
          <w:b/>
          <w:bCs/>
          <w:sz w:val="24"/>
          <w:szCs w:val="24"/>
          <w:lang w:eastAsia="zh-CN"/>
        </w:rPr>
        <w:t>a-d</w:t>
      </w:r>
      <w:r w:rsidRPr="00917380">
        <w:rPr>
          <w:sz w:val="24"/>
          <w:szCs w:val="24"/>
        </w:rPr>
        <w:t>)</w:t>
      </w:r>
      <w:r w:rsidRPr="00917380">
        <w:rPr>
          <w:rFonts w:hint="eastAsia"/>
          <w:sz w:val="24"/>
          <w:szCs w:val="24"/>
        </w:rPr>
        <w:t>.</w:t>
      </w:r>
      <w:r w:rsidRPr="00917380">
        <w:rPr>
          <w:sz w:val="24"/>
          <w:szCs w:val="24"/>
        </w:rPr>
        <w:t xml:space="preserve"> </w:t>
      </w:r>
      <w:r w:rsidRPr="00917380">
        <w:rPr>
          <w:sz w:val="24"/>
          <w:szCs w:val="24"/>
        </w:rPr>
        <w:cr/>
      </w:r>
    </w:p>
    <w:p w14:paraId="72CF4185" w14:textId="77777777" w:rsidR="00E610C8" w:rsidRPr="00F84D7A" w:rsidRDefault="00E610C8" w:rsidP="00E610C8">
      <w:pPr>
        <w:spacing w:after="160" w:line="278" w:lineRule="auto"/>
        <w:rPr>
          <w:b/>
          <w:bCs/>
          <w:szCs w:val="24"/>
        </w:rPr>
      </w:pPr>
    </w:p>
    <w:p w14:paraId="14117D19" w14:textId="77777777" w:rsidR="00E610C8" w:rsidRPr="00F84D7A" w:rsidRDefault="00E610C8" w:rsidP="00E610C8">
      <w:pPr>
        <w:spacing w:after="160" w:line="278" w:lineRule="auto"/>
        <w:rPr>
          <w:b/>
          <w:bCs/>
          <w:szCs w:val="24"/>
        </w:rPr>
      </w:pPr>
      <w:r w:rsidRPr="00F84D7A">
        <w:rPr>
          <w:b/>
          <w:bCs/>
          <w:szCs w:val="24"/>
        </w:rPr>
        <w:br w:type="page"/>
      </w:r>
    </w:p>
    <w:p w14:paraId="7DF8E7FE" w14:textId="77777777" w:rsidR="00E610C8" w:rsidRPr="00F84D7A" w:rsidRDefault="00E610C8" w:rsidP="00E610C8">
      <w:pPr>
        <w:jc w:val="center"/>
        <w:rPr>
          <w:szCs w:val="24"/>
        </w:rPr>
      </w:pPr>
      <w:r>
        <w:rPr>
          <w:noProof/>
        </w:rPr>
        <w:lastRenderedPageBreak/>
        <w:drawing>
          <wp:inline distT="0" distB="0" distL="0" distR="0" wp14:anchorId="59D9E94C" wp14:editId="2768F61B">
            <wp:extent cx="4478215" cy="3475990"/>
            <wp:effectExtent l="0" t="0" r="0" b="0"/>
            <wp:docPr id="15626188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24655"/>
                    <a:stretch>
                      <a:fillRect/>
                    </a:stretch>
                  </pic:blipFill>
                  <pic:spPr bwMode="auto">
                    <a:xfrm>
                      <a:off x="0" y="0"/>
                      <a:ext cx="4478215" cy="3475990"/>
                    </a:xfrm>
                    <a:prstGeom prst="rect">
                      <a:avLst/>
                    </a:prstGeom>
                    <a:noFill/>
                    <a:ln>
                      <a:noFill/>
                    </a:ln>
                    <a:extLst>
                      <a:ext uri="{53640926-AAD7-44D8-BBD7-CCE9431645EC}">
                        <a14:shadowObscured xmlns:a14="http://schemas.microsoft.com/office/drawing/2010/main"/>
                      </a:ext>
                    </a:extLst>
                  </pic:spPr>
                </pic:pic>
              </a:graphicData>
            </a:graphic>
          </wp:inline>
        </w:drawing>
      </w:r>
    </w:p>
    <w:p w14:paraId="50E8F927" w14:textId="77777777" w:rsidR="00E610C8" w:rsidRPr="00917380" w:rsidRDefault="00E610C8" w:rsidP="00E610C8">
      <w:pPr>
        <w:pStyle w:val="NormalWeb"/>
        <w:jc w:val="both"/>
        <w:rPr>
          <w:rFonts w:ascii="Times New Roman" w:hAnsi="Times New Roman" w:cs="Times New Roman"/>
          <w:b/>
          <w:bCs/>
          <w:color w:val="000000" w:themeColor="text1"/>
          <w:kern w:val="24"/>
        </w:rPr>
      </w:pPr>
      <w:r w:rsidRPr="00917380">
        <w:rPr>
          <w:rFonts w:ascii="Times New Roman" w:hAnsi="Times New Roman" w:cs="Times New Roman"/>
          <w:b/>
          <w:bCs/>
        </w:rPr>
        <w:t>Extended Data Figure 4</w:t>
      </w:r>
      <w:r w:rsidRPr="00917380">
        <w:rPr>
          <w:rFonts w:ascii="Times New Roman" w:hAnsi="Times New Roman" w:cs="Times New Roman"/>
          <w:b/>
          <w:bCs/>
          <w:color w:val="000000" w:themeColor="text1"/>
          <w:kern w:val="24"/>
        </w:rPr>
        <w:t>. MD simulations of defective MFI zeolites. a</w:t>
      </w:r>
      <w:r w:rsidRPr="00917380">
        <w:rPr>
          <w:rFonts w:ascii="Times New Roman" w:hAnsi="Times New Roman" w:cs="Times New Roman"/>
          <w:color w:val="000000" w:themeColor="text1"/>
          <w:kern w:val="24"/>
        </w:rPr>
        <w:t>,</w:t>
      </w:r>
      <w:r w:rsidRPr="00917380">
        <w:rPr>
          <w:rFonts w:ascii="Times New Roman" w:hAnsi="Times New Roman" w:cs="Times New Roman"/>
          <w:b/>
          <w:bCs/>
          <w:color w:val="000000" w:themeColor="text1"/>
          <w:kern w:val="24"/>
        </w:rPr>
        <w:t>b</w:t>
      </w:r>
      <w:r w:rsidRPr="00917380">
        <w:rPr>
          <w:rFonts w:ascii="Times New Roman" w:hAnsi="Times New Roman" w:cs="Times New Roman"/>
          <w:color w:val="000000" w:themeColor="text1"/>
          <w:kern w:val="24"/>
        </w:rPr>
        <w:t>,</w:t>
      </w:r>
      <w:r w:rsidRPr="00917380">
        <w:rPr>
          <w:rFonts w:ascii="Times New Roman" w:hAnsi="Times New Roman" w:cs="Times New Roman"/>
          <w:b/>
          <w:bCs/>
          <w:color w:val="000000" w:themeColor="text1"/>
          <w:kern w:val="24"/>
        </w:rPr>
        <w:t xml:space="preserve"> </w:t>
      </w:r>
      <w:r w:rsidRPr="00917380">
        <w:rPr>
          <w:rFonts w:ascii="Times New Roman" w:hAnsi="Times New Roman" w:cs="Times New Roman"/>
          <w:color w:val="000000" w:themeColor="text1"/>
          <w:kern w:val="24"/>
        </w:rPr>
        <w:t xml:space="preserve">Atomic models of MFI zeolites with defect concentrations of 0.62% and 3.96% induced via pre-strain of 28.5% and 29.0%, respectively. </w:t>
      </w:r>
      <w:r w:rsidRPr="00917380">
        <w:rPr>
          <w:rFonts w:ascii="Times New Roman" w:hAnsi="Times New Roman" w:cs="Times New Roman"/>
          <w:b/>
          <w:bCs/>
          <w:color w:val="000000" w:themeColor="text1"/>
          <w:kern w:val="24"/>
        </w:rPr>
        <w:t>c</w:t>
      </w:r>
      <w:r w:rsidRPr="00917380">
        <w:rPr>
          <w:rFonts w:ascii="Times New Roman" w:hAnsi="Times New Roman" w:cs="Times New Roman"/>
          <w:color w:val="000000" w:themeColor="text1"/>
          <w:kern w:val="24"/>
        </w:rPr>
        <w:t xml:space="preserve">, Loading-unloading stress-strain curves of MFI zeolite with different defect concentrations from MD simulations. </w:t>
      </w:r>
      <w:r w:rsidRPr="00917380">
        <w:rPr>
          <w:rFonts w:ascii="Times New Roman" w:hAnsi="Times New Roman" w:cs="Times New Roman"/>
          <w:b/>
          <w:bCs/>
          <w:color w:val="000000" w:themeColor="text1"/>
          <w:kern w:val="24"/>
        </w:rPr>
        <w:t>d</w:t>
      </w:r>
      <w:r w:rsidRPr="00917380">
        <w:rPr>
          <w:rFonts w:ascii="Times New Roman" w:hAnsi="Times New Roman" w:cs="Times New Roman"/>
          <w:color w:val="000000" w:themeColor="text1"/>
          <w:kern w:val="24"/>
        </w:rPr>
        <w:t xml:space="preserve">, Loading-unloading stress-strain curves of MFI zeolite with a defect concentration of 0.62% from MD simulations. The yellow values denote the total compressive strain for each sample. </w:t>
      </w:r>
    </w:p>
    <w:p w14:paraId="14AB2D01" w14:textId="77777777" w:rsidR="00E610C8" w:rsidRDefault="00E610C8" w:rsidP="00E610C8">
      <w:pPr>
        <w:jc w:val="center"/>
        <w:rPr>
          <w:noProof/>
          <w:szCs w:val="24"/>
        </w:rPr>
      </w:pPr>
      <w:r w:rsidRPr="00F84D7A">
        <w:rPr>
          <w:szCs w:val="24"/>
        </w:rPr>
        <w:br w:type="page"/>
      </w:r>
    </w:p>
    <w:p w14:paraId="05EA3F0E" w14:textId="77777777" w:rsidR="00E610C8" w:rsidRPr="00F84D7A" w:rsidRDefault="00E610C8" w:rsidP="00E610C8">
      <w:pPr>
        <w:jc w:val="center"/>
        <w:rPr>
          <w:szCs w:val="24"/>
        </w:rPr>
      </w:pPr>
      <w:r>
        <w:rPr>
          <w:noProof/>
        </w:rPr>
        <w:lastRenderedPageBreak/>
        <w:drawing>
          <wp:inline distT="0" distB="0" distL="0" distR="0" wp14:anchorId="5230AF44" wp14:editId="46723BB2">
            <wp:extent cx="5896610" cy="3534410"/>
            <wp:effectExtent l="0" t="0" r="8890" b="8890"/>
            <wp:docPr id="165786868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96610" cy="3534410"/>
                    </a:xfrm>
                    <a:prstGeom prst="rect">
                      <a:avLst/>
                    </a:prstGeom>
                    <a:noFill/>
                    <a:ln>
                      <a:noFill/>
                    </a:ln>
                  </pic:spPr>
                </pic:pic>
              </a:graphicData>
            </a:graphic>
          </wp:inline>
        </w:drawing>
      </w:r>
    </w:p>
    <w:p w14:paraId="0681BEB3" w14:textId="77777777" w:rsidR="00E610C8" w:rsidRPr="00917380" w:rsidRDefault="00E610C8" w:rsidP="00E610C8">
      <w:pPr>
        <w:jc w:val="both"/>
        <w:rPr>
          <w:sz w:val="24"/>
          <w:szCs w:val="24"/>
        </w:rPr>
      </w:pPr>
      <w:r w:rsidRPr="00917380">
        <w:rPr>
          <w:b/>
          <w:bCs/>
          <w:sz w:val="24"/>
          <w:szCs w:val="24"/>
        </w:rPr>
        <w:t>Extended Data</w:t>
      </w:r>
      <w:r w:rsidRPr="00917380">
        <w:rPr>
          <w:rFonts w:hint="eastAsia"/>
          <w:b/>
          <w:bCs/>
          <w:sz w:val="24"/>
          <w:szCs w:val="24"/>
          <w:lang w:eastAsia="zh-CN"/>
        </w:rPr>
        <w:t xml:space="preserve"> </w:t>
      </w:r>
      <w:r w:rsidRPr="00917380">
        <w:rPr>
          <w:b/>
          <w:bCs/>
          <w:sz w:val="24"/>
          <w:szCs w:val="24"/>
        </w:rPr>
        <w:t>Fig</w:t>
      </w:r>
      <w:r w:rsidRPr="00917380">
        <w:rPr>
          <w:rFonts w:hint="eastAsia"/>
          <w:b/>
          <w:bCs/>
          <w:sz w:val="24"/>
          <w:szCs w:val="24"/>
          <w:lang w:eastAsia="zh-CN"/>
        </w:rPr>
        <w:t>ure</w:t>
      </w:r>
      <w:r w:rsidRPr="00917380">
        <w:rPr>
          <w:b/>
          <w:bCs/>
          <w:sz w:val="24"/>
          <w:szCs w:val="24"/>
        </w:rPr>
        <w:t xml:space="preserve"> </w:t>
      </w:r>
      <w:r w:rsidRPr="00917380">
        <w:rPr>
          <w:rFonts w:hint="eastAsia"/>
          <w:b/>
          <w:bCs/>
          <w:sz w:val="24"/>
          <w:szCs w:val="24"/>
          <w:lang w:eastAsia="zh-CN"/>
        </w:rPr>
        <w:t>5</w:t>
      </w:r>
      <w:r w:rsidRPr="00917380">
        <w:rPr>
          <w:rFonts w:hint="eastAsia"/>
          <w:b/>
          <w:bCs/>
          <w:sz w:val="24"/>
          <w:szCs w:val="24"/>
        </w:rPr>
        <w:t>.</w:t>
      </w:r>
      <w:r w:rsidRPr="00917380">
        <w:rPr>
          <w:rFonts w:hint="eastAsia"/>
          <w:b/>
          <w:bCs/>
          <w:sz w:val="24"/>
          <w:szCs w:val="24"/>
          <w:lang w:eastAsia="zh-CN"/>
        </w:rPr>
        <w:t xml:space="preserve"> </w:t>
      </w:r>
      <w:r w:rsidRPr="00917380">
        <w:rPr>
          <w:rFonts w:hint="eastAsia"/>
          <w:sz w:val="24"/>
          <w:szCs w:val="24"/>
        </w:rPr>
        <w:t xml:space="preserve"> </w:t>
      </w:r>
      <w:r w:rsidRPr="00917380">
        <w:rPr>
          <w:b/>
          <w:bCs/>
          <w:sz w:val="24"/>
          <w:szCs w:val="24"/>
        </w:rPr>
        <w:t>Shear strain maps of defect-free MFI zeolite</w:t>
      </w:r>
      <w:r w:rsidRPr="00917380">
        <w:rPr>
          <w:sz w:val="24"/>
          <w:szCs w:val="24"/>
        </w:rPr>
        <w:t xml:space="preserve">. </w:t>
      </w:r>
      <w:r w:rsidRPr="00917380">
        <w:rPr>
          <w:rFonts w:hint="eastAsia"/>
          <w:b/>
          <w:bCs/>
          <w:sz w:val="24"/>
          <w:szCs w:val="24"/>
          <w:lang w:eastAsia="zh-CN"/>
        </w:rPr>
        <w:t>a</w:t>
      </w:r>
      <w:r w:rsidRPr="00917380">
        <w:rPr>
          <w:rFonts w:hint="eastAsia"/>
          <w:sz w:val="24"/>
          <w:szCs w:val="24"/>
          <w:lang w:eastAsia="zh-CN"/>
        </w:rPr>
        <w:t>-</w:t>
      </w:r>
      <w:r w:rsidRPr="00917380">
        <w:rPr>
          <w:rFonts w:hint="eastAsia"/>
          <w:b/>
          <w:bCs/>
          <w:sz w:val="24"/>
          <w:szCs w:val="24"/>
          <w:lang w:eastAsia="zh-CN"/>
        </w:rPr>
        <w:t>f</w:t>
      </w:r>
      <w:r w:rsidRPr="00917380">
        <w:rPr>
          <w:rFonts w:hint="eastAsia"/>
          <w:sz w:val="24"/>
          <w:szCs w:val="24"/>
          <w:lang w:eastAsia="zh-CN"/>
        </w:rPr>
        <w:t xml:space="preserve">, </w:t>
      </w:r>
      <w:r w:rsidRPr="00917380">
        <w:rPr>
          <w:sz w:val="24"/>
          <w:szCs w:val="24"/>
        </w:rPr>
        <w:t xml:space="preserve">Shear strain maps of MFI zeolite under different compressive strains obtained from MD simulations. Scale bars, 2 nm </w:t>
      </w:r>
      <w:r w:rsidRPr="00917380">
        <w:rPr>
          <w:rFonts w:hint="eastAsia"/>
          <w:sz w:val="24"/>
          <w:szCs w:val="24"/>
          <w:lang w:eastAsia="zh-CN"/>
        </w:rPr>
        <w:t>(</w:t>
      </w:r>
      <w:r w:rsidRPr="00917380">
        <w:rPr>
          <w:rFonts w:hint="eastAsia"/>
          <w:b/>
          <w:bCs/>
          <w:sz w:val="24"/>
          <w:szCs w:val="24"/>
          <w:lang w:eastAsia="zh-CN"/>
        </w:rPr>
        <w:t>a</w:t>
      </w:r>
      <w:r w:rsidRPr="00917380">
        <w:rPr>
          <w:rFonts w:hint="eastAsia"/>
          <w:sz w:val="24"/>
          <w:szCs w:val="24"/>
          <w:lang w:eastAsia="zh-CN"/>
        </w:rPr>
        <w:t>-</w:t>
      </w:r>
      <w:r w:rsidRPr="00917380">
        <w:rPr>
          <w:rFonts w:hint="eastAsia"/>
          <w:b/>
          <w:bCs/>
          <w:sz w:val="24"/>
          <w:szCs w:val="24"/>
          <w:lang w:eastAsia="zh-CN"/>
        </w:rPr>
        <w:t>f</w:t>
      </w:r>
      <w:r w:rsidRPr="00917380">
        <w:rPr>
          <w:rFonts w:hint="eastAsia"/>
          <w:sz w:val="24"/>
          <w:szCs w:val="24"/>
          <w:lang w:eastAsia="zh-CN"/>
        </w:rPr>
        <w:t>)</w:t>
      </w:r>
      <w:r w:rsidRPr="00917380">
        <w:rPr>
          <w:sz w:val="24"/>
          <w:szCs w:val="24"/>
        </w:rPr>
        <w:t>.</w:t>
      </w:r>
    </w:p>
    <w:p w14:paraId="3A7D9EDC" w14:textId="77777777" w:rsidR="00E610C8" w:rsidRPr="00F84D7A" w:rsidRDefault="00E610C8" w:rsidP="00E610C8">
      <w:pPr>
        <w:jc w:val="both"/>
        <w:rPr>
          <w:szCs w:val="24"/>
        </w:rPr>
      </w:pPr>
    </w:p>
    <w:p w14:paraId="004442DB" w14:textId="77777777" w:rsidR="00E610C8" w:rsidRPr="00F84D7A" w:rsidRDefault="00E610C8" w:rsidP="00E610C8">
      <w:pPr>
        <w:spacing w:after="160" w:line="278" w:lineRule="auto"/>
        <w:rPr>
          <w:szCs w:val="24"/>
        </w:rPr>
      </w:pPr>
      <w:r w:rsidRPr="00F84D7A">
        <w:rPr>
          <w:szCs w:val="24"/>
        </w:rPr>
        <w:br w:type="page"/>
      </w:r>
    </w:p>
    <w:p w14:paraId="55C5725F" w14:textId="77777777" w:rsidR="00E610C8" w:rsidRPr="00F84D7A" w:rsidRDefault="00E610C8" w:rsidP="00E610C8">
      <w:pPr>
        <w:jc w:val="center"/>
        <w:rPr>
          <w:szCs w:val="24"/>
        </w:rPr>
      </w:pPr>
      <w:r>
        <w:rPr>
          <w:noProof/>
        </w:rPr>
        <w:lastRenderedPageBreak/>
        <w:drawing>
          <wp:inline distT="0" distB="0" distL="0" distR="0" wp14:anchorId="67D615C3" wp14:editId="2226D2D0">
            <wp:extent cx="5943600" cy="6740525"/>
            <wp:effectExtent l="0" t="0" r="0" b="3175"/>
            <wp:docPr id="87830246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6740525"/>
                    </a:xfrm>
                    <a:prstGeom prst="rect">
                      <a:avLst/>
                    </a:prstGeom>
                    <a:noFill/>
                    <a:ln>
                      <a:noFill/>
                    </a:ln>
                  </pic:spPr>
                </pic:pic>
              </a:graphicData>
            </a:graphic>
          </wp:inline>
        </w:drawing>
      </w:r>
    </w:p>
    <w:p w14:paraId="12C183CD" w14:textId="77777777" w:rsidR="00E610C8" w:rsidRPr="00917380" w:rsidRDefault="00E610C8" w:rsidP="00E610C8">
      <w:pPr>
        <w:jc w:val="both"/>
        <w:rPr>
          <w:sz w:val="24"/>
          <w:szCs w:val="24"/>
          <w:lang w:eastAsia="zh-CN"/>
        </w:rPr>
      </w:pPr>
      <w:r w:rsidRPr="00917380">
        <w:rPr>
          <w:b/>
          <w:bCs/>
          <w:sz w:val="24"/>
          <w:szCs w:val="24"/>
        </w:rPr>
        <w:t>Extended Data</w:t>
      </w:r>
      <w:r w:rsidRPr="00917380">
        <w:rPr>
          <w:rFonts w:hint="eastAsia"/>
          <w:b/>
          <w:bCs/>
          <w:sz w:val="24"/>
          <w:szCs w:val="24"/>
          <w:lang w:eastAsia="zh-CN"/>
        </w:rPr>
        <w:t xml:space="preserve"> </w:t>
      </w:r>
      <w:r w:rsidRPr="00917380">
        <w:rPr>
          <w:b/>
          <w:bCs/>
          <w:sz w:val="24"/>
          <w:szCs w:val="24"/>
        </w:rPr>
        <w:t>Fig</w:t>
      </w:r>
      <w:r w:rsidRPr="00917380">
        <w:rPr>
          <w:rFonts w:hint="eastAsia"/>
          <w:b/>
          <w:bCs/>
          <w:sz w:val="24"/>
          <w:szCs w:val="24"/>
          <w:lang w:eastAsia="zh-CN"/>
        </w:rPr>
        <w:t>ure</w:t>
      </w:r>
      <w:r w:rsidRPr="00917380">
        <w:rPr>
          <w:b/>
          <w:bCs/>
          <w:sz w:val="24"/>
          <w:szCs w:val="24"/>
        </w:rPr>
        <w:t xml:space="preserve"> </w:t>
      </w:r>
      <w:r w:rsidRPr="00917380">
        <w:rPr>
          <w:rFonts w:hint="eastAsia"/>
          <w:b/>
          <w:bCs/>
          <w:sz w:val="24"/>
          <w:szCs w:val="24"/>
          <w:lang w:eastAsia="zh-CN"/>
        </w:rPr>
        <w:t>6</w:t>
      </w:r>
      <w:r w:rsidRPr="00917380">
        <w:rPr>
          <w:rFonts w:hint="eastAsia"/>
          <w:b/>
          <w:bCs/>
          <w:sz w:val="24"/>
          <w:szCs w:val="24"/>
        </w:rPr>
        <w:t>.</w:t>
      </w:r>
      <w:r w:rsidRPr="00917380">
        <w:rPr>
          <w:b/>
          <w:sz w:val="24"/>
          <w:szCs w:val="24"/>
        </w:rPr>
        <w:t xml:space="preserve"> </w:t>
      </w:r>
      <w:r w:rsidRPr="00917380">
        <w:rPr>
          <w:b/>
          <w:bCs/>
          <w:sz w:val="24"/>
          <w:szCs w:val="24"/>
        </w:rPr>
        <w:t xml:space="preserve">Shear strain maps </w:t>
      </w:r>
      <w:r w:rsidRPr="00917380">
        <w:rPr>
          <w:rFonts w:hint="eastAsia"/>
          <w:b/>
          <w:bCs/>
          <w:sz w:val="24"/>
          <w:szCs w:val="24"/>
          <w:lang w:eastAsia="zh-CN"/>
        </w:rPr>
        <w:t>and l</w:t>
      </w:r>
      <w:r w:rsidRPr="00917380">
        <w:rPr>
          <w:b/>
          <w:bCs/>
          <w:sz w:val="24"/>
          <w:szCs w:val="24"/>
        </w:rPr>
        <w:t>ocal rotation angle (</w:t>
      </w:r>
      <w:r w:rsidRPr="00917380">
        <w:rPr>
          <w:rFonts w:ascii="Symbol" w:hAnsi="Symbol"/>
          <w:b/>
          <w:bCs/>
          <w:i/>
          <w:iCs/>
          <w:sz w:val="24"/>
          <w:szCs w:val="24"/>
        </w:rPr>
        <w:t>q</w:t>
      </w:r>
      <w:r w:rsidRPr="00917380">
        <w:rPr>
          <w:b/>
          <w:bCs/>
          <w:sz w:val="24"/>
          <w:szCs w:val="24"/>
        </w:rPr>
        <w:t xml:space="preserve">) of MFI zeolite with a defect concentration of </w:t>
      </w:r>
      <w:r w:rsidRPr="00917380">
        <w:rPr>
          <w:b/>
          <w:bCs/>
          <w:color w:val="000000" w:themeColor="text1"/>
          <w:kern w:val="24"/>
          <w:sz w:val="24"/>
          <w:szCs w:val="24"/>
        </w:rPr>
        <w:t>0.62%</w:t>
      </w:r>
      <w:r w:rsidRPr="00917380">
        <w:rPr>
          <w:b/>
          <w:bCs/>
          <w:sz w:val="24"/>
          <w:szCs w:val="24"/>
        </w:rPr>
        <w:t>.</w:t>
      </w:r>
      <w:r w:rsidRPr="00917380">
        <w:rPr>
          <w:sz w:val="24"/>
          <w:szCs w:val="24"/>
        </w:rPr>
        <w:t xml:space="preserve"> </w:t>
      </w:r>
      <w:r w:rsidRPr="00917380">
        <w:rPr>
          <w:rFonts w:hint="eastAsia"/>
          <w:b/>
          <w:bCs/>
          <w:sz w:val="24"/>
          <w:szCs w:val="24"/>
          <w:lang w:eastAsia="zh-CN"/>
        </w:rPr>
        <w:t>a</w:t>
      </w:r>
      <w:r w:rsidRPr="00917380">
        <w:rPr>
          <w:rFonts w:hint="eastAsia"/>
          <w:sz w:val="24"/>
          <w:szCs w:val="24"/>
          <w:lang w:eastAsia="zh-CN"/>
        </w:rPr>
        <w:t>-</w:t>
      </w:r>
      <w:r w:rsidRPr="00917380">
        <w:rPr>
          <w:rFonts w:hint="eastAsia"/>
          <w:b/>
          <w:bCs/>
          <w:sz w:val="24"/>
          <w:szCs w:val="24"/>
          <w:lang w:eastAsia="zh-CN"/>
        </w:rPr>
        <w:t>f</w:t>
      </w:r>
      <w:r w:rsidRPr="00917380">
        <w:rPr>
          <w:rFonts w:hint="eastAsia"/>
          <w:sz w:val="24"/>
          <w:szCs w:val="24"/>
          <w:lang w:eastAsia="zh-CN"/>
        </w:rPr>
        <w:t xml:space="preserve">, </w:t>
      </w:r>
      <w:r w:rsidRPr="00917380">
        <w:rPr>
          <w:sz w:val="24"/>
          <w:szCs w:val="24"/>
        </w:rPr>
        <w:t>Shear strain maps of MFI zeolite</w:t>
      </w:r>
      <w:r w:rsidRPr="00917380">
        <w:rPr>
          <w:rFonts w:hint="eastAsia"/>
          <w:sz w:val="24"/>
          <w:szCs w:val="24"/>
          <w:lang w:eastAsia="zh-CN"/>
        </w:rPr>
        <w:t xml:space="preserve"> </w:t>
      </w:r>
      <w:r w:rsidRPr="00917380">
        <w:rPr>
          <w:sz w:val="24"/>
          <w:szCs w:val="24"/>
        </w:rPr>
        <w:t>with a defect concentration of 0.62%</w:t>
      </w:r>
      <w:r w:rsidRPr="00917380">
        <w:rPr>
          <w:rFonts w:hint="eastAsia"/>
          <w:sz w:val="24"/>
          <w:szCs w:val="24"/>
          <w:lang w:eastAsia="zh-CN"/>
        </w:rPr>
        <w:t xml:space="preserve"> </w:t>
      </w:r>
      <w:r w:rsidRPr="00917380">
        <w:rPr>
          <w:sz w:val="24"/>
          <w:szCs w:val="24"/>
        </w:rPr>
        <w:t xml:space="preserve">under different compressive strains obtained from MD simulations. </w:t>
      </w:r>
      <w:r w:rsidRPr="00917380">
        <w:rPr>
          <w:rFonts w:hint="eastAsia"/>
          <w:b/>
          <w:bCs/>
          <w:sz w:val="24"/>
          <w:szCs w:val="24"/>
          <w:lang w:eastAsia="zh-CN"/>
        </w:rPr>
        <w:t>g</w:t>
      </w:r>
      <w:r w:rsidRPr="00917380">
        <w:rPr>
          <w:rFonts w:hint="eastAsia"/>
          <w:sz w:val="24"/>
          <w:szCs w:val="24"/>
          <w:lang w:eastAsia="zh-CN"/>
        </w:rPr>
        <w:t>-</w:t>
      </w:r>
      <w:r w:rsidRPr="00917380">
        <w:rPr>
          <w:rFonts w:hint="eastAsia"/>
          <w:b/>
          <w:bCs/>
          <w:sz w:val="24"/>
          <w:szCs w:val="24"/>
          <w:lang w:eastAsia="zh-CN"/>
        </w:rPr>
        <w:t>l</w:t>
      </w:r>
      <w:r w:rsidRPr="00917380">
        <w:rPr>
          <w:rFonts w:hint="eastAsia"/>
          <w:sz w:val="24"/>
          <w:szCs w:val="24"/>
          <w:lang w:eastAsia="zh-CN"/>
        </w:rPr>
        <w:t xml:space="preserve">, </w:t>
      </w:r>
      <w:r w:rsidRPr="00917380">
        <w:rPr>
          <w:sz w:val="24"/>
          <w:szCs w:val="24"/>
        </w:rPr>
        <w:t>Local rotation angle (</w:t>
      </w:r>
      <w:r w:rsidRPr="00917380">
        <w:rPr>
          <w:rFonts w:ascii="Symbol" w:hAnsi="Symbol"/>
          <w:i/>
          <w:iCs/>
          <w:sz w:val="24"/>
          <w:szCs w:val="24"/>
        </w:rPr>
        <w:t>q</w:t>
      </w:r>
      <w:r w:rsidRPr="00917380">
        <w:rPr>
          <w:sz w:val="24"/>
          <w:szCs w:val="24"/>
        </w:rPr>
        <w:t>) of MFI zeolite</w:t>
      </w:r>
      <w:r w:rsidRPr="00917380">
        <w:rPr>
          <w:rFonts w:hint="eastAsia"/>
          <w:sz w:val="24"/>
          <w:szCs w:val="24"/>
          <w:lang w:eastAsia="zh-CN"/>
        </w:rPr>
        <w:t xml:space="preserve"> </w:t>
      </w:r>
      <w:r w:rsidRPr="00917380">
        <w:rPr>
          <w:sz w:val="24"/>
          <w:szCs w:val="24"/>
        </w:rPr>
        <w:t>with a defect concentration of 0.62%</w:t>
      </w:r>
      <w:r w:rsidRPr="00917380">
        <w:rPr>
          <w:rFonts w:hint="eastAsia"/>
          <w:sz w:val="24"/>
          <w:szCs w:val="24"/>
          <w:lang w:eastAsia="zh-CN"/>
        </w:rPr>
        <w:t xml:space="preserve"> </w:t>
      </w:r>
      <w:r w:rsidRPr="00917380">
        <w:rPr>
          <w:sz w:val="24"/>
          <w:szCs w:val="24"/>
        </w:rPr>
        <w:t xml:space="preserve">under different compressive strains obtained from MD simulations. Scale bars, 2 nm </w:t>
      </w:r>
      <w:r w:rsidRPr="00917380">
        <w:rPr>
          <w:rFonts w:hint="eastAsia"/>
          <w:sz w:val="24"/>
          <w:szCs w:val="24"/>
          <w:lang w:eastAsia="zh-CN"/>
        </w:rPr>
        <w:t>(</w:t>
      </w:r>
      <w:r w:rsidRPr="00917380">
        <w:rPr>
          <w:rFonts w:hint="eastAsia"/>
          <w:b/>
          <w:bCs/>
          <w:sz w:val="24"/>
          <w:szCs w:val="24"/>
          <w:lang w:eastAsia="zh-CN"/>
        </w:rPr>
        <w:t>a</w:t>
      </w:r>
      <w:r w:rsidRPr="00917380">
        <w:rPr>
          <w:rFonts w:hint="eastAsia"/>
          <w:sz w:val="24"/>
          <w:szCs w:val="24"/>
          <w:lang w:eastAsia="zh-CN"/>
        </w:rPr>
        <w:t>-</w:t>
      </w:r>
      <w:r w:rsidRPr="00917380">
        <w:rPr>
          <w:rFonts w:hint="eastAsia"/>
          <w:b/>
          <w:bCs/>
          <w:sz w:val="24"/>
          <w:szCs w:val="24"/>
          <w:lang w:eastAsia="zh-CN"/>
        </w:rPr>
        <w:t>l</w:t>
      </w:r>
      <w:r w:rsidRPr="00917380">
        <w:rPr>
          <w:rFonts w:hint="eastAsia"/>
          <w:sz w:val="24"/>
          <w:szCs w:val="24"/>
          <w:lang w:eastAsia="zh-CN"/>
        </w:rPr>
        <w:t>)</w:t>
      </w:r>
      <w:r w:rsidRPr="00917380">
        <w:rPr>
          <w:sz w:val="24"/>
          <w:szCs w:val="24"/>
        </w:rPr>
        <w:t>.</w:t>
      </w:r>
    </w:p>
    <w:p w14:paraId="24EA16CE" w14:textId="77777777" w:rsidR="00E610C8" w:rsidRDefault="00E610C8" w:rsidP="00E610C8">
      <w:pPr>
        <w:jc w:val="both"/>
        <w:rPr>
          <w:szCs w:val="24"/>
        </w:rPr>
      </w:pPr>
    </w:p>
    <w:p w14:paraId="4379B3AE" w14:textId="77777777" w:rsidR="00E610C8" w:rsidRPr="00F84D7A" w:rsidRDefault="00E610C8" w:rsidP="00E610C8">
      <w:pPr>
        <w:spacing w:after="160" w:line="278" w:lineRule="auto"/>
        <w:rPr>
          <w:szCs w:val="24"/>
        </w:rPr>
      </w:pPr>
      <w:r w:rsidRPr="00F84D7A">
        <w:rPr>
          <w:szCs w:val="24"/>
        </w:rPr>
        <w:br w:type="page"/>
      </w:r>
    </w:p>
    <w:p w14:paraId="2EEEE1B2" w14:textId="77777777" w:rsidR="00E610C8" w:rsidRPr="00F84D7A" w:rsidRDefault="00E610C8" w:rsidP="00E610C8">
      <w:pPr>
        <w:jc w:val="center"/>
        <w:rPr>
          <w:szCs w:val="24"/>
        </w:rPr>
      </w:pPr>
      <w:r>
        <w:rPr>
          <w:noProof/>
        </w:rPr>
        <w:lastRenderedPageBreak/>
        <w:drawing>
          <wp:inline distT="0" distB="0" distL="0" distR="0" wp14:anchorId="7A61ECF8" wp14:editId="1E684B8B">
            <wp:extent cx="5685790" cy="6687820"/>
            <wp:effectExtent l="0" t="0" r="0" b="0"/>
            <wp:docPr id="138841329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5790" cy="6687820"/>
                    </a:xfrm>
                    <a:prstGeom prst="rect">
                      <a:avLst/>
                    </a:prstGeom>
                    <a:noFill/>
                    <a:ln>
                      <a:noFill/>
                    </a:ln>
                  </pic:spPr>
                </pic:pic>
              </a:graphicData>
            </a:graphic>
          </wp:inline>
        </w:drawing>
      </w:r>
    </w:p>
    <w:p w14:paraId="1D552815" w14:textId="77777777" w:rsidR="00E610C8" w:rsidRPr="00917380" w:rsidRDefault="00E610C8" w:rsidP="00E610C8">
      <w:pPr>
        <w:jc w:val="both"/>
        <w:rPr>
          <w:b/>
          <w:bCs/>
          <w:sz w:val="24"/>
          <w:szCs w:val="24"/>
        </w:rPr>
      </w:pPr>
      <w:r w:rsidRPr="00917380">
        <w:rPr>
          <w:b/>
          <w:bCs/>
          <w:sz w:val="24"/>
          <w:szCs w:val="24"/>
        </w:rPr>
        <w:t>Extended Data</w:t>
      </w:r>
      <w:r w:rsidRPr="00917380">
        <w:rPr>
          <w:rFonts w:hint="eastAsia"/>
          <w:b/>
          <w:bCs/>
          <w:sz w:val="24"/>
          <w:szCs w:val="24"/>
          <w:lang w:eastAsia="zh-CN"/>
        </w:rPr>
        <w:t xml:space="preserve"> </w:t>
      </w:r>
      <w:r w:rsidRPr="00917380">
        <w:rPr>
          <w:b/>
          <w:bCs/>
          <w:sz w:val="24"/>
          <w:szCs w:val="24"/>
        </w:rPr>
        <w:t>Fig</w:t>
      </w:r>
      <w:r w:rsidRPr="00917380">
        <w:rPr>
          <w:rFonts w:hint="eastAsia"/>
          <w:b/>
          <w:bCs/>
          <w:sz w:val="24"/>
          <w:szCs w:val="24"/>
          <w:lang w:eastAsia="zh-CN"/>
        </w:rPr>
        <w:t>ure</w:t>
      </w:r>
      <w:r w:rsidRPr="00917380">
        <w:rPr>
          <w:b/>
          <w:bCs/>
          <w:sz w:val="24"/>
          <w:szCs w:val="24"/>
        </w:rPr>
        <w:t xml:space="preserve"> </w:t>
      </w:r>
      <w:r w:rsidRPr="00917380">
        <w:rPr>
          <w:rFonts w:hint="eastAsia"/>
          <w:b/>
          <w:bCs/>
          <w:sz w:val="24"/>
          <w:szCs w:val="24"/>
          <w:lang w:eastAsia="zh-CN"/>
        </w:rPr>
        <w:t>7</w:t>
      </w:r>
      <w:r w:rsidRPr="00917380">
        <w:rPr>
          <w:rFonts w:hint="eastAsia"/>
          <w:b/>
          <w:bCs/>
          <w:sz w:val="24"/>
          <w:szCs w:val="24"/>
        </w:rPr>
        <w:t>.</w:t>
      </w:r>
      <w:r w:rsidRPr="00917380">
        <w:rPr>
          <w:b/>
          <w:sz w:val="24"/>
          <w:szCs w:val="24"/>
        </w:rPr>
        <w:t xml:space="preserve"> </w:t>
      </w:r>
      <w:r w:rsidRPr="00917380">
        <w:rPr>
          <w:b/>
          <w:bCs/>
          <w:sz w:val="24"/>
          <w:szCs w:val="24"/>
        </w:rPr>
        <w:t xml:space="preserve">Shear strain maps </w:t>
      </w:r>
      <w:r w:rsidRPr="00917380">
        <w:rPr>
          <w:rFonts w:hint="eastAsia"/>
          <w:b/>
          <w:bCs/>
          <w:sz w:val="24"/>
          <w:szCs w:val="24"/>
          <w:lang w:eastAsia="zh-CN"/>
        </w:rPr>
        <w:t>and l</w:t>
      </w:r>
      <w:r w:rsidRPr="00917380">
        <w:rPr>
          <w:b/>
          <w:bCs/>
          <w:sz w:val="24"/>
          <w:szCs w:val="24"/>
        </w:rPr>
        <w:t>ocal rotation angle (</w:t>
      </w:r>
      <w:r w:rsidRPr="00917380">
        <w:rPr>
          <w:rFonts w:ascii="Symbol" w:hAnsi="Symbol"/>
          <w:b/>
          <w:bCs/>
          <w:i/>
          <w:iCs/>
          <w:sz w:val="24"/>
          <w:szCs w:val="24"/>
        </w:rPr>
        <w:t>q</w:t>
      </w:r>
      <w:r w:rsidRPr="00917380">
        <w:rPr>
          <w:b/>
          <w:bCs/>
          <w:sz w:val="24"/>
          <w:szCs w:val="24"/>
        </w:rPr>
        <w:t>)</w:t>
      </w:r>
      <w:r w:rsidRPr="00917380">
        <w:rPr>
          <w:rFonts w:hint="eastAsia"/>
          <w:b/>
          <w:bCs/>
          <w:sz w:val="24"/>
          <w:szCs w:val="24"/>
          <w:lang w:eastAsia="zh-CN"/>
        </w:rPr>
        <w:t xml:space="preserve"> </w:t>
      </w:r>
      <w:r w:rsidRPr="00917380">
        <w:rPr>
          <w:b/>
          <w:bCs/>
          <w:sz w:val="24"/>
          <w:szCs w:val="24"/>
        </w:rPr>
        <w:t xml:space="preserve">of MFI zeolite with a defect concentration of </w:t>
      </w:r>
      <w:r w:rsidRPr="00917380">
        <w:rPr>
          <w:b/>
          <w:bCs/>
          <w:color w:val="000000" w:themeColor="text1"/>
          <w:kern w:val="24"/>
          <w:sz w:val="24"/>
          <w:szCs w:val="24"/>
        </w:rPr>
        <w:t>3.96%</w:t>
      </w:r>
      <w:r w:rsidRPr="00917380">
        <w:rPr>
          <w:b/>
          <w:bCs/>
          <w:sz w:val="24"/>
          <w:szCs w:val="24"/>
        </w:rPr>
        <w:t>.</w:t>
      </w:r>
      <w:r w:rsidRPr="00917380">
        <w:rPr>
          <w:sz w:val="24"/>
          <w:szCs w:val="24"/>
        </w:rPr>
        <w:t xml:space="preserve"> </w:t>
      </w:r>
      <w:r w:rsidRPr="00917380">
        <w:rPr>
          <w:rFonts w:hint="eastAsia"/>
          <w:b/>
          <w:bCs/>
          <w:sz w:val="24"/>
          <w:szCs w:val="24"/>
          <w:lang w:eastAsia="zh-CN"/>
        </w:rPr>
        <w:t>a</w:t>
      </w:r>
      <w:r w:rsidRPr="00917380">
        <w:rPr>
          <w:rFonts w:hint="eastAsia"/>
          <w:sz w:val="24"/>
          <w:szCs w:val="24"/>
          <w:lang w:eastAsia="zh-CN"/>
        </w:rPr>
        <w:t>-</w:t>
      </w:r>
      <w:r w:rsidRPr="00917380">
        <w:rPr>
          <w:rFonts w:hint="eastAsia"/>
          <w:b/>
          <w:bCs/>
          <w:sz w:val="24"/>
          <w:szCs w:val="24"/>
          <w:lang w:eastAsia="zh-CN"/>
        </w:rPr>
        <w:t>f</w:t>
      </w:r>
      <w:r w:rsidRPr="00917380">
        <w:rPr>
          <w:rFonts w:hint="eastAsia"/>
          <w:sz w:val="24"/>
          <w:szCs w:val="24"/>
          <w:lang w:eastAsia="zh-CN"/>
        </w:rPr>
        <w:t xml:space="preserve">, </w:t>
      </w:r>
      <w:r w:rsidRPr="00917380">
        <w:rPr>
          <w:sz w:val="24"/>
          <w:szCs w:val="24"/>
        </w:rPr>
        <w:t>Shear strain maps of MFI zeolite with a defect concentration of 3.96%</w:t>
      </w:r>
      <w:r w:rsidRPr="00917380">
        <w:rPr>
          <w:rFonts w:hint="eastAsia"/>
          <w:sz w:val="24"/>
          <w:szCs w:val="24"/>
          <w:lang w:eastAsia="zh-CN"/>
        </w:rPr>
        <w:t xml:space="preserve"> </w:t>
      </w:r>
      <w:r w:rsidRPr="00917380">
        <w:rPr>
          <w:sz w:val="24"/>
          <w:szCs w:val="24"/>
        </w:rPr>
        <w:t xml:space="preserve">under different compressive strains obtained from MD simulations. </w:t>
      </w:r>
      <w:r w:rsidRPr="00917380">
        <w:rPr>
          <w:rFonts w:hint="eastAsia"/>
          <w:b/>
          <w:bCs/>
          <w:sz w:val="24"/>
          <w:szCs w:val="24"/>
          <w:lang w:eastAsia="zh-CN"/>
        </w:rPr>
        <w:t>g</w:t>
      </w:r>
      <w:r w:rsidRPr="00917380">
        <w:rPr>
          <w:rFonts w:hint="eastAsia"/>
          <w:sz w:val="24"/>
          <w:szCs w:val="24"/>
          <w:lang w:eastAsia="zh-CN"/>
        </w:rPr>
        <w:t>-</w:t>
      </w:r>
      <w:r w:rsidRPr="00917380">
        <w:rPr>
          <w:rFonts w:hint="eastAsia"/>
          <w:b/>
          <w:bCs/>
          <w:sz w:val="24"/>
          <w:szCs w:val="24"/>
          <w:lang w:eastAsia="zh-CN"/>
        </w:rPr>
        <w:t>l</w:t>
      </w:r>
      <w:r w:rsidRPr="00917380">
        <w:rPr>
          <w:rFonts w:hint="eastAsia"/>
          <w:sz w:val="24"/>
          <w:szCs w:val="24"/>
          <w:lang w:eastAsia="zh-CN"/>
        </w:rPr>
        <w:t xml:space="preserve">, </w:t>
      </w:r>
      <w:r w:rsidRPr="00917380">
        <w:rPr>
          <w:sz w:val="24"/>
          <w:szCs w:val="24"/>
        </w:rPr>
        <w:t>Local rotation angle (</w:t>
      </w:r>
      <w:r w:rsidRPr="00917380">
        <w:rPr>
          <w:rFonts w:ascii="Symbol" w:hAnsi="Symbol"/>
          <w:i/>
          <w:iCs/>
          <w:sz w:val="24"/>
          <w:szCs w:val="24"/>
        </w:rPr>
        <w:t>q</w:t>
      </w:r>
      <w:r w:rsidRPr="00917380">
        <w:rPr>
          <w:sz w:val="24"/>
          <w:szCs w:val="24"/>
        </w:rPr>
        <w:t>) of MFI zeolite with a defect concentration of 3.96%</w:t>
      </w:r>
      <w:r w:rsidRPr="00917380">
        <w:rPr>
          <w:rFonts w:hint="eastAsia"/>
          <w:sz w:val="24"/>
          <w:szCs w:val="24"/>
          <w:lang w:eastAsia="zh-CN"/>
        </w:rPr>
        <w:t xml:space="preserve"> </w:t>
      </w:r>
      <w:r w:rsidRPr="00917380">
        <w:rPr>
          <w:sz w:val="24"/>
          <w:szCs w:val="24"/>
        </w:rPr>
        <w:t xml:space="preserve">under different compressive strains obtained from MD simulations. Scale bars, 2 nm </w:t>
      </w:r>
      <w:r w:rsidRPr="00917380">
        <w:rPr>
          <w:rFonts w:hint="eastAsia"/>
          <w:sz w:val="24"/>
          <w:szCs w:val="24"/>
          <w:lang w:eastAsia="zh-CN"/>
        </w:rPr>
        <w:t>(</w:t>
      </w:r>
      <w:r w:rsidRPr="00917380">
        <w:rPr>
          <w:rFonts w:hint="eastAsia"/>
          <w:b/>
          <w:bCs/>
          <w:sz w:val="24"/>
          <w:szCs w:val="24"/>
          <w:lang w:eastAsia="zh-CN"/>
        </w:rPr>
        <w:t>a</w:t>
      </w:r>
      <w:r w:rsidRPr="00917380">
        <w:rPr>
          <w:rFonts w:hint="eastAsia"/>
          <w:sz w:val="24"/>
          <w:szCs w:val="24"/>
          <w:lang w:eastAsia="zh-CN"/>
        </w:rPr>
        <w:t>-</w:t>
      </w:r>
      <w:r w:rsidRPr="00917380">
        <w:rPr>
          <w:rFonts w:hint="eastAsia"/>
          <w:b/>
          <w:bCs/>
          <w:sz w:val="24"/>
          <w:szCs w:val="24"/>
          <w:lang w:eastAsia="zh-CN"/>
        </w:rPr>
        <w:t>l</w:t>
      </w:r>
      <w:r w:rsidRPr="00917380">
        <w:rPr>
          <w:rFonts w:hint="eastAsia"/>
          <w:sz w:val="24"/>
          <w:szCs w:val="24"/>
          <w:lang w:eastAsia="zh-CN"/>
        </w:rPr>
        <w:t>)</w:t>
      </w:r>
      <w:r w:rsidRPr="00917380">
        <w:rPr>
          <w:sz w:val="24"/>
          <w:szCs w:val="24"/>
        </w:rPr>
        <w:t>.</w:t>
      </w:r>
    </w:p>
    <w:p w14:paraId="66EF6CDE" w14:textId="77777777" w:rsidR="00E610C8" w:rsidRPr="00F84D7A" w:rsidRDefault="00E610C8" w:rsidP="00E610C8">
      <w:pPr>
        <w:jc w:val="center"/>
        <w:rPr>
          <w:szCs w:val="24"/>
        </w:rPr>
      </w:pPr>
    </w:p>
    <w:p w14:paraId="0A30662E" w14:textId="77777777" w:rsidR="00E610C8" w:rsidRPr="00F84D7A" w:rsidRDefault="00E610C8" w:rsidP="00E610C8">
      <w:pPr>
        <w:jc w:val="both"/>
        <w:rPr>
          <w:szCs w:val="24"/>
        </w:rPr>
      </w:pPr>
      <w:r w:rsidRPr="00F84D7A">
        <w:rPr>
          <w:szCs w:val="24"/>
        </w:rPr>
        <w:br w:type="page"/>
      </w:r>
    </w:p>
    <w:p w14:paraId="7DCCAAE7" w14:textId="77777777" w:rsidR="00E610C8" w:rsidRPr="00F84D7A" w:rsidRDefault="00E610C8" w:rsidP="00E610C8">
      <w:pPr>
        <w:spacing w:after="160" w:line="278" w:lineRule="auto"/>
        <w:jc w:val="center"/>
        <w:rPr>
          <w:szCs w:val="24"/>
        </w:rPr>
      </w:pPr>
      <w:r>
        <w:rPr>
          <w:noProof/>
        </w:rPr>
        <w:lastRenderedPageBreak/>
        <w:drawing>
          <wp:inline distT="0" distB="0" distL="0" distR="0" wp14:anchorId="667A8E75" wp14:editId="4BBCA08E">
            <wp:extent cx="4560570" cy="2526323"/>
            <wp:effectExtent l="0" t="0" r="0" b="7620"/>
            <wp:docPr id="16106313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4778"/>
                    <a:stretch>
                      <a:fillRect/>
                    </a:stretch>
                  </pic:blipFill>
                  <pic:spPr bwMode="auto">
                    <a:xfrm>
                      <a:off x="0" y="0"/>
                      <a:ext cx="4560570" cy="2526323"/>
                    </a:xfrm>
                    <a:prstGeom prst="rect">
                      <a:avLst/>
                    </a:prstGeom>
                    <a:noFill/>
                    <a:ln>
                      <a:noFill/>
                    </a:ln>
                    <a:extLst>
                      <a:ext uri="{53640926-AAD7-44D8-BBD7-CCE9431645EC}">
                        <a14:shadowObscured xmlns:a14="http://schemas.microsoft.com/office/drawing/2010/main"/>
                      </a:ext>
                    </a:extLst>
                  </pic:spPr>
                </pic:pic>
              </a:graphicData>
            </a:graphic>
          </wp:inline>
        </w:drawing>
      </w:r>
    </w:p>
    <w:p w14:paraId="2FC568F7" w14:textId="77777777" w:rsidR="00E610C8" w:rsidRPr="00917380" w:rsidRDefault="00E610C8" w:rsidP="00E610C8">
      <w:pPr>
        <w:pStyle w:val="NormalWeb"/>
        <w:jc w:val="both"/>
        <w:rPr>
          <w:rFonts w:ascii="Times New Roman" w:hAnsi="Times New Roman" w:cs="Times New Roman"/>
        </w:rPr>
      </w:pPr>
      <w:r w:rsidRPr="00917380">
        <w:rPr>
          <w:rFonts w:ascii="Times New Roman" w:hAnsi="Times New Roman" w:cs="Times New Roman"/>
          <w:b/>
          <w:bCs/>
        </w:rPr>
        <w:t xml:space="preserve">Extended Data Figure 8. </w:t>
      </w:r>
      <w:r w:rsidRPr="00917380">
        <w:rPr>
          <w:rFonts w:ascii="Times New Roman" w:hAnsi="Times New Roman" w:cs="Times New Roman"/>
          <w:b/>
          <w:bCs/>
          <w:color w:val="000000" w:themeColor="text1"/>
          <w:kern w:val="24"/>
        </w:rPr>
        <w:t>Evolutions of bond parameters during deformation. a</w:t>
      </w:r>
      <w:r w:rsidRPr="00917380">
        <w:rPr>
          <w:rFonts w:ascii="Times New Roman" w:hAnsi="Times New Roman" w:cs="Times New Roman"/>
          <w:color w:val="000000" w:themeColor="text1"/>
          <w:kern w:val="24"/>
        </w:rPr>
        <w:t>, Evolution of bond length (</w:t>
      </w:r>
      <w:r w:rsidRPr="00917380">
        <w:rPr>
          <w:rFonts w:ascii="Times New Roman" w:hAnsi="Times New Roman" w:cs="Times New Roman"/>
          <w:i/>
          <w:iCs/>
          <w:color w:val="000000" w:themeColor="text1"/>
          <w:kern w:val="24"/>
        </w:rPr>
        <w:t>L</w:t>
      </w:r>
      <w:r w:rsidRPr="00917380">
        <w:rPr>
          <w:rFonts w:ascii="Times New Roman" w:hAnsi="Times New Roman" w:cs="Times New Roman"/>
          <w:color w:val="000000" w:themeColor="text1"/>
          <w:kern w:val="24"/>
          <w:vertAlign w:val="subscript"/>
        </w:rPr>
        <w:t>bond</w:t>
      </w:r>
      <w:r w:rsidRPr="00917380">
        <w:rPr>
          <w:rFonts w:ascii="Times New Roman" w:hAnsi="Times New Roman" w:cs="Times New Roman"/>
          <w:color w:val="000000" w:themeColor="text1"/>
          <w:kern w:val="24"/>
        </w:rPr>
        <w:t>) and number of broken bonds (</w:t>
      </w:r>
      <w:r w:rsidRPr="00917380">
        <w:rPr>
          <w:rFonts w:ascii="Times New Roman" w:hAnsi="Times New Roman" w:cs="Times New Roman"/>
          <w:i/>
          <w:iCs/>
          <w:color w:val="000000" w:themeColor="text1"/>
          <w:kern w:val="24"/>
        </w:rPr>
        <w:t>N</w:t>
      </w:r>
      <w:r w:rsidRPr="00917380">
        <w:rPr>
          <w:rFonts w:ascii="Times New Roman" w:hAnsi="Times New Roman" w:cs="Times New Roman"/>
          <w:color w:val="000000" w:themeColor="text1"/>
          <w:kern w:val="24"/>
          <w:vertAlign w:val="subscript"/>
        </w:rPr>
        <w:t>broken</w:t>
      </w:r>
      <w:r w:rsidRPr="00917380">
        <w:rPr>
          <w:rFonts w:ascii="Times New Roman" w:hAnsi="Times New Roman" w:cs="Times New Roman"/>
          <w:color w:val="000000" w:themeColor="text1"/>
          <w:kern w:val="24"/>
        </w:rPr>
        <w:t xml:space="preserve">) during deformation. </w:t>
      </w:r>
      <w:r w:rsidRPr="00917380">
        <w:rPr>
          <w:rFonts w:ascii="Times New Roman" w:hAnsi="Times New Roman" w:cs="Times New Roman"/>
          <w:b/>
          <w:bCs/>
          <w:color w:val="000000" w:themeColor="text1"/>
          <w:kern w:val="24"/>
        </w:rPr>
        <w:t>b</w:t>
      </w:r>
      <w:r w:rsidRPr="00917380">
        <w:rPr>
          <w:rFonts w:ascii="Times New Roman" w:hAnsi="Times New Roman" w:cs="Times New Roman"/>
          <w:color w:val="000000" w:themeColor="text1"/>
          <w:kern w:val="24"/>
        </w:rPr>
        <w:t>,</w:t>
      </w:r>
      <w:r w:rsidRPr="00917380">
        <w:rPr>
          <w:rFonts w:ascii="Times New Roman" w:hAnsi="Times New Roman" w:cs="Times New Roman"/>
          <w:b/>
          <w:bCs/>
          <w:color w:val="000000" w:themeColor="text1"/>
          <w:kern w:val="24"/>
        </w:rPr>
        <w:t xml:space="preserve"> </w:t>
      </w:r>
      <w:r w:rsidRPr="00917380">
        <w:rPr>
          <w:rFonts w:ascii="Times New Roman" w:hAnsi="Times New Roman" w:cs="Times New Roman"/>
          <w:color w:val="000000" w:themeColor="text1"/>
          <w:kern w:val="24"/>
        </w:rPr>
        <w:t xml:space="preserve">Evolution of bond angles (O-Si-O and Si-O-Si) during deformation. </w:t>
      </w:r>
    </w:p>
    <w:p w14:paraId="435887C0" w14:textId="77777777" w:rsidR="00E610C8" w:rsidRPr="00917380" w:rsidRDefault="00E610C8" w:rsidP="00E610C8">
      <w:pPr>
        <w:spacing w:after="160" w:line="278" w:lineRule="auto"/>
        <w:rPr>
          <w:sz w:val="24"/>
          <w:szCs w:val="24"/>
        </w:rPr>
      </w:pPr>
      <w:r w:rsidRPr="00917380">
        <w:rPr>
          <w:sz w:val="24"/>
          <w:szCs w:val="24"/>
        </w:rPr>
        <w:br w:type="page"/>
      </w:r>
    </w:p>
    <w:p w14:paraId="365C972F" w14:textId="77777777" w:rsidR="00E610C8" w:rsidRPr="00917380" w:rsidRDefault="00E610C8" w:rsidP="00E610C8">
      <w:pPr>
        <w:spacing w:after="160" w:line="278" w:lineRule="auto"/>
        <w:jc w:val="center"/>
        <w:rPr>
          <w:sz w:val="24"/>
          <w:szCs w:val="24"/>
        </w:rPr>
      </w:pPr>
      <w:r>
        <w:rPr>
          <w:noProof/>
        </w:rPr>
        <w:lastRenderedPageBreak/>
        <w:drawing>
          <wp:inline distT="0" distB="0" distL="0" distR="0" wp14:anchorId="5EBB8BBA" wp14:editId="5695CBE9">
            <wp:extent cx="5943600" cy="4712335"/>
            <wp:effectExtent l="0" t="0" r="0" b="0"/>
            <wp:docPr id="17326982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712335"/>
                    </a:xfrm>
                    <a:prstGeom prst="rect">
                      <a:avLst/>
                    </a:prstGeom>
                    <a:noFill/>
                    <a:ln>
                      <a:noFill/>
                    </a:ln>
                  </pic:spPr>
                </pic:pic>
              </a:graphicData>
            </a:graphic>
          </wp:inline>
        </w:drawing>
      </w:r>
    </w:p>
    <w:p w14:paraId="1920B607" w14:textId="77777777" w:rsidR="00E610C8" w:rsidRPr="00F84D7A" w:rsidRDefault="00E610C8" w:rsidP="00E610C8">
      <w:pPr>
        <w:spacing w:after="160" w:line="278" w:lineRule="auto"/>
        <w:jc w:val="both"/>
        <w:rPr>
          <w:szCs w:val="24"/>
        </w:rPr>
      </w:pPr>
      <w:r w:rsidRPr="00917380">
        <w:rPr>
          <w:b/>
          <w:bCs/>
          <w:sz w:val="24"/>
          <w:szCs w:val="24"/>
        </w:rPr>
        <w:t>Extended Data</w:t>
      </w:r>
      <w:r w:rsidRPr="00917380">
        <w:rPr>
          <w:rFonts w:hint="eastAsia"/>
          <w:b/>
          <w:bCs/>
          <w:sz w:val="24"/>
          <w:szCs w:val="24"/>
          <w:lang w:eastAsia="zh-CN"/>
        </w:rPr>
        <w:t xml:space="preserve"> </w:t>
      </w:r>
      <w:r w:rsidRPr="00917380">
        <w:rPr>
          <w:b/>
          <w:bCs/>
          <w:sz w:val="24"/>
          <w:szCs w:val="24"/>
        </w:rPr>
        <w:t>Fig</w:t>
      </w:r>
      <w:r w:rsidRPr="00917380">
        <w:rPr>
          <w:rFonts w:hint="eastAsia"/>
          <w:b/>
          <w:bCs/>
          <w:sz w:val="24"/>
          <w:szCs w:val="24"/>
          <w:lang w:eastAsia="zh-CN"/>
        </w:rPr>
        <w:t>ure</w:t>
      </w:r>
      <w:r w:rsidRPr="00917380">
        <w:rPr>
          <w:b/>
          <w:bCs/>
          <w:sz w:val="24"/>
          <w:szCs w:val="24"/>
        </w:rPr>
        <w:t xml:space="preserve"> </w:t>
      </w:r>
      <w:r w:rsidRPr="00917380">
        <w:rPr>
          <w:rFonts w:hint="eastAsia"/>
          <w:b/>
          <w:bCs/>
          <w:sz w:val="24"/>
          <w:szCs w:val="24"/>
          <w:lang w:eastAsia="zh-CN"/>
        </w:rPr>
        <w:t>9</w:t>
      </w:r>
      <w:r w:rsidRPr="00917380">
        <w:rPr>
          <w:rFonts w:hint="eastAsia"/>
          <w:b/>
          <w:bCs/>
          <w:sz w:val="24"/>
          <w:szCs w:val="24"/>
        </w:rPr>
        <w:t xml:space="preserve">. </w:t>
      </w:r>
      <w:r w:rsidRPr="00917380">
        <w:rPr>
          <w:b/>
          <w:bCs/>
          <w:sz w:val="24"/>
          <w:szCs w:val="24"/>
        </w:rPr>
        <w:t xml:space="preserve">Variation of </w:t>
      </w:r>
      <w:r w:rsidRPr="00917380">
        <w:rPr>
          <w:b/>
          <w:bCs/>
          <w:i/>
          <w:iCs/>
          <w:sz w:val="24"/>
          <w:szCs w:val="24"/>
        </w:rPr>
        <w:t>N</w:t>
      </w:r>
      <w:r w:rsidRPr="00917380">
        <w:rPr>
          <w:b/>
          <w:bCs/>
          <w:sz w:val="24"/>
          <w:szCs w:val="24"/>
          <w:vertAlign w:val="subscript"/>
        </w:rPr>
        <w:t>broken</w:t>
      </w:r>
      <w:r w:rsidRPr="00917380">
        <w:rPr>
          <w:b/>
          <w:bCs/>
          <w:sz w:val="24"/>
          <w:szCs w:val="24"/>
        </w:rPr>
        <w:t xml:space="preserve"> </w:t>
      </w:r>
      <w:r w:rsidRPr="00917380">
        <w:rPr>
          <w:rFonts w:hint="eastAsia"/>
          <w:b/>
          <w:bCs/>
          <w:sz w:val="24"/>
          <w:szCs w:val="24"/>
        </w:rPr>
        <w:t>during</w:t>
      </w:r>
      <w:r w:rsidRPr="00917380">
        <w:rPr>
          <w:b/>
          <w:bCs/>
          <w:sz w:val="24"/>
          <w:szCs w:val="24"/>
        </w:rPr>
        <w:t xml:space="preserve"> loading-unloading compression simulations with applied strain for the simulated model under total strains of 20.0%(</w:t>
      </w:r>
      <w:r w:rsidRPr="00917380">
        <w:rPr>
          <w:rFonts w:hint="eastAsia"/>
          <w:b/>
          <w:bCs/>
          <w:sz w:val="24"/>
          <w:szCs w:val="24"/>
          <w:lang w:eastAsia="zh-CN"/>
        </w:rPr>
        <w:t>a</w:t>
      </w:r>
      <w:r w:rsidRPr="00917380">
        <w:rPr>
          <w:b/>
          <w:bCs/>
          <w:sz w:val="24"/>
          <w:szCs w:val="24"/>
        </w:rPr>
        <w:t>), 28.2%</w:t>
      </w:r>
      <w:r w:rsidRPr="00917380">
        <w:rPr>
          <w:rFonts w:hint="eastAsia"/>
          <w:b/>
          <w:bCs/>
          <w:sz w:val="24"/>
          <w:szCs w:val="24"/>
          <w:lang w:eastAsia="zh-CN"/>
        </w:rPr>
        <w:t xml:space="preserve"> </w:t>
      </w:r>
      <w:r w:rsidRPr="00917380">
        <w:rPr>
          <w:b/>
          <w:bCs/>
          <w:sz w:val="24"/>
          <w:szCs w:val="24"/>
        </w:rPr>
        <w:t>(</w:t>
      </w:r>
      <w:r w:rsidRPr="00917380">
        <w:rPr>
          <w:rFonts w:hint="eastAsia"/>
          <w:b/>
          <w:bCs/>
          <w:sz w:val="24"/>
          <w:szCs w:val="24"/>
          <w:lang w:eastAsia="zh-CN"/>
        </w:rPr>
        <w:t>b</w:t>
      </w:r>
      <w:r w:rsidRPr="00917380">
        <w:rPr>
          <w:b/>
          <w:bCs/>
          <w:sz w:val="24"/>
          <w:szCs w:val="24"/>
        </w:rPr>
        <w:t>),  2</w:t>
      </w:r>
      <w:r w:rsidRPr="00917380">
        <w:rPr>
          <w:rFonts w:hint="eastAsia"/>
          <w:b/>
          <w:bCs/>
          <w:sz w:val="24"/>
          <w:szCs w:val="24"/>
        </w:rPr>
        <w:t>8</w:t>
      </w:r>
      <w:r w:rsidRPr="00917380">
        <w:rPr>
          <w:b/>
          <w:bCs/>
          <w:sz w:val="24"/>
          <w:szCs w:val="24"/>
        </w:rPr>
        <w:t>.3%</w:t>
      </w:r>
      <w:r w:rsidRPr="00917380">
        <w:rPr>
          <w:rFonts w:hint="eastAsia"/>
          <w:b/>
          <w:bCs/>
          <w:sz w:val="24"/>
          <w:szCs w:val="24"/>
          <w:lang w:eastAsia="zh-CN"/>
        </w:rPr>
        <w:t xml:space="preserve"> </w:t>
      </w:r>
      <w:r w:rsidRPr="00917380">
        <w:rPr>
          <w:b/>
          <w:bCs/>
          <w:sz w:val="24"/>
          <w:szCs w:val="24"/>
        </w:rPr>
        <w:t>(</w:t>
      </w:r>
      <w:r w:rsidRPr="00917380">
        <w:rPr>
          <w:rFonts w:hint="eastAsia"/>
          <w:b/>
          <w:bCs/>
          <w:sz w:val="24"/>
          <w:szCs w:val="24"/>
          <w:lang w:eastAsia="zh-CN"/>
        </w:rPr>
        <w:t>c</w:t>
      </w:r>
      <w:r w:rsidRPr="00917380">
        <w:rPr>
          <w:b/>
          <w:bCs/>
          <w:sz w:val="24"/>
          <w:szCs w:val="24"/>
        </w:rPr>
        <w:t>), and 30.0%</w:t>
      </w:r>
      <w:r w:rsidRPr="00917380">
        <w:rPr>
          <w:rFonts w:hint="eastAsia"/>
          <w:b/>
          <w:bCs/>
          <w:sz w:val="24"/>
          <w:szCs w:val="24"/>
          <w:lang w:eastAsia="zh-CN"/>
        </w:rPr>
        <w:t xml:space="preserve"> </w:t>
      </w:r>
      <w:r w:rsidRPr="00917380">
        <w:rPr>
          <w:b/>
          <w:bCs/>
          <w:sz w:val="24"/>
          <w:szCs w:val="24"/>
        </w:rPr>
        <w:t>(</w:t>
      </w:r>
      <w:r w:rsidRPr="00917380">
        <w:rPr>
          <w:rFonts w:hint="eastAsia"/>
          <w:b/>
          <w:bCs/>
          <w:sz w:val="24"/>
          <w:szCs w:val="24"/>
          <w:lang w:eastAsia="zh-CN"/>
        </w:rPr>
        <w:t>d</w:t>
      </w:r>
      <w:r w:rsidRPr="00917380">
        <w:rPr>
          <w:b/>
          <w:bCs/>
          <w:sz w:val="24"/>
          <w:szCs w:val="24"/>
        </w:rPr>
        <w:t>).</w:t>
      </w:r>
      <w:r w:rsidRPr="00F84D7A">
        <w:rPr>
          <w:szCs w:val="24"/>
        </w:rPr>
        <w:br w:type="page"/>
      </w:r>
    </w:p>
    <w:p w14:paraId="16F3D6C1" w14:textId="77777777" w:rsidR="00E610C8" w:rsidRPr="00F84D7A" w:rsidRDefault="00E610C8" w:rsidP="00E610C8">
      <w:pPr>
        <w:jc w:val="both"/>
        <w:rPr>
          <w:szCs w:val="24"/>
        </w:rPr>
      </w:pPr>
    </w:p>
    <w:p w14:paraId="23826409" w14:textId="77777777" w:rsidR="00E610C8" w:rsidRPr="00F84D7A" w:rsidRDefault="00E610C8" w:rsidP="00E610C8">
      <w:pPr>
        <w:jc w:val="center"/>
        <w:rPr>
          <w:szCs w:val="24"/>
        </w:rPr>
      </w:pPr>
      <w:r>
        <w:rPr>
          <w:noProof/>
        </w:rPr>
        <w:drawing>
          <wp:inline distT="0" distB="0" distL="0" distR="0" wp14:anchorId="15250D4E" wp14:editId="0F47F52F">
            <wp:extent cx="5943600" cy="4355465"/>
            <wp:effectExtent l="0" t="0" r="0" b="6985"/>
            <wp:docPr id="161504120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355465"/>
                    </a:xfrm>
                    <a:prstGeom prst="rect">
                      <a:avLst/>
                    </a:prstGeom>
                    <a:noFill/>
                    <a:ln>
                      <a:noFill/>
                    </a:ln>
                  </pic:spPr>
                </pic:pic>
              </a:graphicData>
            </a:graphic>
          </wp:inline>
        </w:drawing>
      </w:r>
    </w:p>
    <w:p w14:paraId="5C447067" w14:textId="77777777" w:rsidR="00E610C8" w:rsidRPr="00F84D7A" w:rsidRDefault="00E610C8" w:rsidP="00E610C8">
      <w:pPr>
        <w:spacing w:after="160" w:line="278" w:lineRule="auto"/>
        <w:rPr>
          <w:b/>
          <w:bCs/>
          <w:szCs w:val="24"/>
        </w:rPr>
      </w:pPr>
    </w:p>
    <w:p w14:paraId="48991607" w14:textId="77777777" w:rsidR="00E610C8" w:rsidRPr="00917380" w:rsidRDefault="00E610C8" w:rsidP="00E610C8">
      <w:pPr>
        <w:spacing w:after="160" w:line="278" w:lineRule="auto"/>
        <w:rPr>
          <w:sz w:val="24"/>
          <w:szCs w:val="24"/>
          <w:lang w:eastAsia="zh-CN"/>
        </w:rPr>
      </w:pPr>
      <w:r w:rsidRPr="00917380">
        <w:rPr>
          <w:b/>
          <w:bCs/>
          <w:sz w:val="24"/>
          <w:szCs w:val="24"/>
        </w:rPr>
        <w:t>Extended Data</w:t>
      </w:r>
      <w:r w:rsidRPr="00917380">
        <w:rPr>
          <w:rFonts w:hint="eastAsia"/>
          <w:b/>
          <w:bCs/>
          <w:sz w:val="24"/>
          <w:szCs w:val="24"/>
          <w:lang w:eastAsia="zh-CN"/>
        </w:rPr>
        <w:t xml:space="preserve"> </w:t>
      </w:r>
      <w:r w:rsidRPr="00917380">
        <w:rPr>
          <w:b/>
          <w:bCs/>
          <w:sz w:val="24"/>
          <w:szCs w:val="24"/>
        </w:rPr>
        <w:t>Fig</w:t>
      </w:r>
      <w:r w:rsidRPr="00917380">
        <w:rPr>
          <w:rFonts w:hint="eastAsia"/>
          <w:b/>
          <w:bCs/>
          <w:sz w:val="24"/>
          <w:szCs w:val="24"/>
          <w:lang w:eastAsia="zh-CN"/>
        </w:rPr>
        <w:t>ure</w:t>
      </w:r>
      <w:r w:rsidRPr="00917380">
        <w:rPr>
          <w:b/>
          <w:bCs/>
          <w:sz w:val="24"/>
          <w:szCs w:val="24"/>
        </w:rPr>
        <w:t xml:space="preserve"> </w:t>
      </w:r>
      <w:r w:rsidRPr="00917380">
        <w:rPr>
          <w:rFonts w:hint="eastAsia"/>
          <w:b/>
          <w:bCs/>
          <w:sz w:val="24"/>
          <w:szCs w:val="24"/>
          <w:lang w:eastAsia="zh-CN"/>
        </w:rPr>
        <w:t>10</w:t>
      </w:r>
      <w:r w:rsidRPr="00917380">
        <w:rPr>
          <w:rFonts w:hint="eastAsia"/>
          <w:b/>
          <w:bCs/>
          <w:sz w:val="24"/>
          <w:szCs w:val="24"/>
        </w:rPr>
        <w:t>.</w:t>
      </w:r>
      <w:r w:rsidRPr="00917380">
        <w:rPr>
          <w:b/>
          <w:bCs/>
          <w:sz w:val="24"/>
          <w:szCs w:val="24"/>
        </w:rPr>
        <w:t xml:space="preserve"> In situ atomic-scale observation</w:t>
      </w:r>
      <w:r w:rsidRPr="00917380">
        <w:rPr>
          <w:rFonts w:hint="eastAsia"/>
          <w:b/>
          <w:bCs/>
          <w:sz w:val="24"/>
          <w:szCs w:val="24"/>
          <w:lang w:eastAsia="zh-CN"/>
        </w:rPr>
        <w:t xml:space="preserve"> </w:t>
      </w:r>
      <w:r w:rsidRPr="00917380">
        <w:rPr>
          <w:b/>
          <w:bCs/>
          <w:sz w:val="24"/>
          <w:szCs w:val="24"/>
        </w:rPr>
        <w:t>of guest-molecule desorption from MFI zeolite under compression.</w:t>
      </w:r>
      <w:r w:rsidRPr="00917380">
        <w:rPr>
          <w:rFonts w:hint="eastAsia"/>
          <w:b/>
          <w:bCs/>
          <w:sz w:val="24"/>
          <w:szCs w:val="24"/>
          <w:lang w:eastAsia="zh-CN"/>
        </w:rPr>
        <w:t xml:space="preserve"> a-c</w:t>
      </w:r>
      <w:r w:rsidRPr="00917380">
        <w:rPr>
          <w:rFonts w:hint="eastAsia"/>
          <w:sz w:val="24"/>
          <w:szCs w:val="24"/>
          <w:lang w:eastAsia="zh-CN"/>
        </w:rPr>
        <w:t xml:space="preserve">, </w:t>
      </w:r>
      <w:r w:rsidRPr="00917380">
        <w:rPr>
          <w:sz w:val="24"/>
          <w:szCs w:val="24"/>
        </w:rPr>
        <w:t>SEM</w:t>
      </w:r>
      <w:r w:rsidRPr="00917380">
        <w:rPr>
          <w:rFonts w:hint="eastAsia"/>
          <w:sz w:val="24"/>
          <w:szCs w:val="24"/>
          <w:lang w:eastAsia="zh-CN"/>
        </w:rPr>
        <w:t xml:space="preserve"> (</w:t>
      </w:r>
      <w:r w:rsidRPr="00917380">
        <w:rPr>
          <w:rFonts w:hint="eastAsia"/>
          <w:b/>
          <w:bCs/>
          <w:sz w:val="24"/>
          <w:szCs w:val="24"/>
          <w:lang w:eastAsia="zh-CN"/>
        </w:rPr>
        <w:t>a</w:t>
      </w:r>
      <w:r w:rsidRPr="00917380">
        <w:rPr>
          <w:rFonts w:hint="eastAsia"/>
          <w:sz w:val="24"/>
          <w:szCs w:val="24"/>
          <w:lang w:eastAsia="zh-CN"/>
        </w:rPr>
        <w:t>)</w:t>
      </w:r>
      <w:r w:rsidRPr="00917380">
        <w:rPr>
          <w:sz w:val="24"/>
          <w:szCs w:val="24"/>
        </w:rPr>
        <w:t>, focused ion beam (FIB)</w:t>
      </w:r>
      <w:r w:rsidRPr="00917380">
        <w:rPr>
          <w:rFonts w:hint="eastAsia"/>
          <w:sz w:val="24"/>
          <w:szCs w:val="24"/>
          <w:lang w:eastAsia="zh-CN"/>
        </w:rPr>
        <w:t xml:space="preserve"> (</w:t>
      </w:r>
      <w:r w:rsidRPr="00917380">
        <w:rPr>
          <w:rFonts w:hint="eastAsia"/>
          <w:b/>
          <w:bCs/>
          <w:sz w:val="24"/>
          <w:szCs w:val="24"/>
          <w:lang w:eastAsia="zh-CN"/>
        </w:rPr>
        <w:t>b</w:t>
      </w:r>
      <w:r w:rsidRPr="00917380">
        <w:rPr>
          <w:rFonts w:hint="eastAsia"/>
          <w:sz w:val="24"/>
          <w:szCs w:val="24"/>
          <w:lang w:eastAsia="zh-CN"/>
        </w:rPr>
        <w:t>)</w:t>
      </w:r>
      <w:r w:rsidRPr="00917380">
        <w:rPr>
          <w:sz w:val="24"/>
          <w:szCs w:val="24"/>
        </w:rPr>
        <w:t>, and HAADF</w:t>
      </w:r>
      <w:r w:rsidRPr="00917380">
        <w:rPr>
          <w:rFonts w:hint="eastAsia"/>
          <w:sz w:val="24"/>
          <w:szCs w:val="24"/>
          <w:lang w:eastAsia="zh-CN"/>
        </w:rPr>
        <w:t xml:space="preserve"> (</w:t>
      </w:r>
      <w:r w:rsidRPr="00917380">
        <w:rPr>
          <w:rFonts w:hint="eastAsia"/>
          <w:b/>
          <w:bCs/>
          <w:sz w:val="24"/>
          <w:szCs w:val="24"/>
          <w:lang w:eastAsia="zh-CN"/>
        </w:rPr>
        <w:t>c</w:t>
      </w:r>
      <w:r w:rsidRPr="00917380">
        <w:rPr>
          <w:rFonts w:hint="eastAsia"/>
          <w:sz w:val="24"/>
          <w:szCs w:val="24"/>
          <w:lang w:eastAsia="zh-CN"/>
        </w:rPr>
        <w:t>)</w:t>
      </w:r>
      <w:r w:rsidRPr="00917380">
        <w:rPr>
          <w:sz w:val="24"/>
          <w:szCs w:val="24"/>
        </w:rPr>
        <w:t xml:space="preserve"> images of n-octane-adsorbed MFI </w:t>
      </w:r>
      <w:r w:rsidRPr="00917380">
        <w:rPr>
          <w:rFonts w:hint="eastAsia"/>
          <w:sz w:val="24"/>
          <w:szCs w:val="24"/>
          <w:lang w:eastAsia="zh-CN"/>
        </w:rPr>
        <w:t>sample</w:t>
      </w:r>
      <w:r w:rsidRPr="00917380">
        <w:rPr>
          <w:sz w:val="24"/>
          <w:szCs w:val="24"/>
        </w:rPr>
        <w:t xml:space="preserve"> prepared for in situ compression experiments on a MEMS chip.</w:t>
      </w:r>
      <w:r w:rsidRPr="00917380">
        <w:rPr>
          <w:rFonts w:hint="eastAsia"/>
          <w:b/>
          <w:bCs/>
          <w:sz w:val="24"/>
          <w:szCs w:val="24"/>
          <w:lang w:eastAsia="zh-CN"/>
        </w:rPr>
        <w:t xml:space="preserve"> d-f</w:t>
      </w:r>
      <w:r w:rsidRPr="00917380">
        <w:rPr>
          <w:rFonts w:hint="eastAsia"/>
          <w:sz w:val="24"/>
          <w:szCs w:val="24"/>
          <w:lang w:eastAsia="zh-CN"/>
        </w:rPr>
        <w:t>,</w:t>
      </w:r>
      <w:r w:rsidRPr="00917380">
        <w:rPr>
          <w:sz w:val="24"/>
          <w:szCs w:val="24"/>
        </w:rPr>
        <w:t xml:space="preserve"> SEM</w:t>
      </w:r>
      <w:r w:rsidRPr="00917380">
        <w:rPr>
          <w:rFonts w:hint="eastAsia"/>
          <w:sz w:val="24"/>
          <w:szCs w:val="24"/>
          <w:lang w:eastAsia="zh-CN"/>
        </w:rPr>
        <w:t xml:space="preserve"> (</w:t>
      </w:r>
      <w:r w:rsidRPr="00917380">
        <w:rPr>
          <w:rFonts w:hint="eastAsia"/>
          <w:b/>
          <w:bCs/>
          <w:sz w:val="24"/>
          <w:szCs w:val="24"/>
          <w:lang w:eastAsia="zh-CN"/>
        </w:rPr>
        <w:t>d</w:t>
      </w:r>
      <w:r w:rsidRPr="00917380">
        <w:rPr>
          <w:rFonts w:hint="eastAsia"/>
          <w:sz w:val="24"/>
          <w:szCs w:val="24"/>
          <w:lang w:eastAsia="zh-CN"/>
        </w:rPr>
        <w:t>)</w:t>
      </w:r>
      <w:r w:rsidRPr="00917380">
        <w:rPr>
          <w:sz w:val="24"/>
          <w:szCs w:val="24"/>
        </w:rPr>
        <w:t>, FIB</w:t>
      </w:r>
      <w:r w:rsidRPr="00917380">
        <w:rPr>
          <w:rFonts w:hint="eastAsia"/>
          <w:sz w:val="24"/>
          <w:szCs w:val="24"/>
          <w:lang w:eastAsia="zh-CN"/>
        </w:rPr>
        <w:t xml:space="preserve"> (</w:t>
      </w:r>
      <w:r w:rsidRPr="00917380">
        <w:rPr>
          <w:rFonts w:hint="eastAsia"/>
          <w:b/>
          <w:bCs/>
          <w:sz w:val="24"/>
          <w:szCs w:val="24"/>
          <w:lang w:eastAsia="zh-CN"/>
        </w:rPr>
        <w:t>e</w:t>
      </w:r>
      <w:r w:rsidRPr="00917380">
        <w:rPr>
          <w:rFonts w:hint="eastAsia"/>
          <w:sz w:val="24"/>
          <w:szCs w:val="24"/>
          <w:lang w:eastAsia="zh-CN"/>
        </w:rPr>
        <w:t>)</w:t>
      </w:r>
      <w:r w:rsidRPr="00917380">
        <w:rPr>
          <w:sz w:val="24"/>
          <w:szCs w:val="24"/>
        </w:rPr>
        <w:t>, and HAADF</w:t>
      </w:r>
      <w:r w:rsidRPr="00917380">
        <w:rPr>
          <w:rFonts w:hint="eastAsia"/>
          <w:sz w:val="24"/>
          <w:szCs w:val="24"/>
          <w:lang w:eastAsia="zh-CN"/>
        </w:rPr>
        <w:t xml:space="preserve"> (</w:t>
      </w:r>
      <w:r w:rsidRPr="00917380">
        <w:rPr>
          <w:rFonts w:hint="eastAsia"/>
          <w:b/>
          <w:bCs/>
          <w:sz w:val="24"/>
          <w:szCs w:val="24"/>
          <w:lang w:eastAsia="zh-CN"/>
        </w:rPr>
        <w:t>f</w:t>
      </w:r>
      <w:r w:rsidRPr="00917380">
        <w:rPr>
          <w:rFonts w:hint="eastAsia"/>
          <w:sz w:val="24"/>
          <w:szCs w:val="24"/>
          <w:lang w:eastAsia="zh-CN"/>
        </w:rPr>
        <w:t>)</w:t>
      </w:r>
      <w:r w:rsidRPr="00917380">
        <w:rPr>
          <w:sz w:val="24"/>
          <w:szCs w:val="24"/>
        </w:rPr>
        <w:t xml:space="preserve"> images of p-xylene (PX)-adsorbed MFI </w:t>
      </w:r>
      <w:r w:rsidRPr="00917380">
        <w:rPr>
          <w:rFonts w:hint="eastAsia"/>
          <w:sz w:val="24"/>
          <w:szCs w:val="24"/>
          <w:lang w:eastAsia="zh-CN"/>
        </w:rPr>
        <w:t>sample</w:t>
      </w:r>
      <w:r w:rsidRPr="00917380">
        <w:rPr>
          <w:sz w:val="24"/>
          <w:szCs w:val="24"/>
        </w:rPr>
        <w:t xml:space="preserve"> prepared under the same conditions. </w:t>
      </w:r>
      <w:r w:rsidRPr="00917380">
        <w:rPr>
          <w:rFonts w:hint="eastAsia"/>
          <w:b/>
          <w:bCs/>
          <w:sz w:val="24"/>
          <w:szCs w:val="24"/>
          <w:lang w:eastAsia="zh-CN"/>
        </w:rPr>
        <w:t>g-i</w:t>
      </w:r>
      <w:r w:rsidRPr="00917380">
        <w:rPr>
          <w:rFonts w:hint="eastAsia"/>
          <w:sz w:val="24"/>
          <w:szCs w:val="24"/>
          <w:lang w:eastAsia="zh-CN"/>
        </w:rPr>
        <w:t xml:space="preserve">, </w:t>
      </w:r>
      <w:r w:rsidRPr="00917380">
        <w:rPr>
          <w:sz w:val="24"/>
          <w:szCs w:val="24"/>
        </w:rPr>
        <w:t>Wide-field atomic-resolution iDPC-STEM images showing the desorption of n-octane from</w:t>
      </w:r>
      <w:r>
        <w:rPr>
          <w:rFonts w:hint="eastAsia"/>
          <w:sz w:val="24"/>
          <w:szCs w:val="24"/>
          <w:lang w:eastAsia="zh-CN"/>
        </w:rPr>
        <w:t xml:space="preserve"> </w:t>
      </w:r>
      <w:r w:rsidRPr="00917380">
        <w:rPr>
          <w:sz w:val="24"/>
          <w:szCs w:val="24"/>
        </w:rPr>
        <w:t>MFI zeolite upon compression: initial saturated adsorption state (</w:t>
      </w:r>
      <w:r w:rsidRPr="00917380">
        <w:rPr>
          <w:rFonts w:hint="eastAsia"/>
          <w:b/>
          <w:bCs/>
          <w:sz w:val="24"/>
          <w:szCs w:val="24"/>
          <w:lang w:eastAsia="zh-CN"/>
        </w:rPr>
        <w:t>g</w:t>
      </w:r>
      <w:r w:rsidRPr="00917380">
        <w:rPr>
          <w:sz w:val="24"/>
          <w:szCs w:val="24"/>
        </w:rPr>
        <w:t>); after the second compression(</w:t>
      </w:r>
      <w:r w:rsidRPr="00917380">
        <w:rPr>
          <w:rFonts w:hint="eastAsia"/>
          <w:b/>
          <w:bCs/>
          <w:sz w:val="24"/>
          <w:szCs w:val="24"/>
          <w:lang w:eastAsia="zh-CN"/>
        </w:rPr>
        <w:t>h</w:t>
      </w:r>
      <w:r w:rsidRPr="00917380">
        <w:rPr>
          <w:sz w:val="24"/>
          <w:szCs w:val="24"/>
        </w:rPr>
        <w:t>); after the fifth compression (</w:t>
      </w:r>
      <w:r w:rsidRPr="00917380">
        <w:rPr>
          <w:rFonts w:hint="eastAsia"/>
          <w:b/>
          <w:bCs/>
          <w:sz w:val="24"/>
          <w:szCs w:val="24"/>
          <w:lang w:eastAsia="zh-CN"/>
        </w:rPr>
        <w:t>i</w:t>
      </w:r>
      <w:r w:rsidRPr="00917380">
        <w:rPr>
          <w:sz w:val="24"/>
          <w:szCs w:val="24"/>
        </w:rPr>
        <w:t xml:space="preserve">).  </w:t>
      </w:r>
      <w:r w:rsidRPr="00917380">
        <w:rPr>
          <w:rFonts w:hint="eastAsia"/>
          <w:b/>
          <w:bCs/>
          <w:sz w:val="24"/>
          <w:szCs w:val="24"/>
          <w:lang w:eastAsia="zh-CN"/>
        </w:rPr>
        <w:t>j-l</w:t>
      </w:r>
      <w:r w:rsidRPr="00917380">
        <w:rPr>
          <w:rFonts w:hint="eastAsia"/>
          <w:sz w:val="24"/>
          <w:szCs w:val="24"/>
          <w:lang w:eastAsia="zh-CN"/>
        </w:rPr>
        <w:t xml:space="preserve">, </w:t>
      </w:r>
      <w:r w:rsidRPr="00917380">
        <w:rPr>
          <w:sz w:val="24"/>
          <w:szCs w:val="24"/>
        </w:rPr>
        <w:t>Wide-field atomic-resolution iDPC-STEM images showing the desorption of p-xylene from MFI zeolite upon compression: initial saturated adsorption state (</w:t>
      </w:r>
      <w:r w:rsidRPr="00917380">
        <w:rPr>
          <w:rFonts w:hint="eastAsia"/>
          <w:b/>
          <w:bCs/>
          <w:sz w:val="24"/>
          <w:szCs w:val="24"/>
          <w:lang w:eastAsia="zh-CN"/>
        </w:rPr>
        <w:t>j</w:t>
      </w:r>
      <w:r w:rsidRPr="00917380">
        <w:rPr>
          <w:sz w:val="24"/>
          <w:szCs w:val="24"/>
        </w:rPr>
        <w:t>); after the second compression (</w:t>
      </w:r>
      <w:r w:rsidRPr="00917380">
        <w:rPr>
          <w:rFonts w:hint="eastAsia"/>
          <w:b/>
          <w:bCs/>
          <w:sz w:val="24"/>
          <w:szCs w:val="24"/>
          <w:lang w:eastAsia="zh-CN"/>
        </w:rPr>
        <w:t>k</w:t>
      </w:r>
      <w:r w:rsidRPr="00917380">
        <w:rPr>
          <w:sz w:val="24"/>
          <w:szCs w:val="24"/>
        </w:rPr>
        <w:t>); after the twelfth compression (</w:t>
      </w:r>
      <w:r w:rsidRPr="00917380">
        <w:rPr>
          <w:rFonts w:hint="eastAsia"/>
          <w:b/>
          <w:bCs/>
          <w:sz w:val="24"/>
          <w:szCs w:val="24"/>
          <w:lang w:eastAsia="zh-CN"/>
        </w:rPr>
        <w:t>l</w:t>
      </w:r>
      <w:r w:rsidRPr="00917380">
        <w:rPr>
          <w:sz w:val="24"/>
          <w:szCs w:val="24"/>
        </w:rPr>
        <w:t xml:space="preserve">). </w:t>
      </w:r>
      <w:r w:rsidRPr="00917380">
        <w:rPr>
          <w:rFonts w:hint="eastAsia"/>
          <w:b/>
          <w:bCs/>
          <w:sz w:val="24"/>
          <w:szCs w:val="24"/>
          <w:lang w:eastAsia="zh-CN"/>
        </w:rPr>
        <w:t>m</w:t>
      </w:r>
      <w:r w:rsidRPr="00917380">
        <w:rPr>
          <w:rFonts w:hint="eastAsia"/>
          <w:sz w:val="24"/>
          <w:szCs w:val="24"/>
          <w:lang w:eastAsia="zh-CN"/>
        </w:rPr>
        <w:t>,</w:t>
      </w:r>
      <w:r w:rsidRPr="00917380">
        <w:rPr>
          <w:sz w:val="24"/>
          <w:szCs w:val="24"/>
        </w:rPr>
        <w:t xml:space="preserve"> Line-scan a</w:t>
      </w:r>
      <w:bookmarkStart w:id="0" w:name="OLE_LINK89"/>
      <w:r w:rsidRPr="00917380">
        <w:rPr>
          <w:sz w:val="24"/>
          <w:szCs w:val="24"/>
        </w:rPr>
        <w:t>nal</w:t>
      </w:r>
      <w:bookmarkEnd w:id="0"/>
      <w:r w:rsidRPr="00917380">
        <w:rPr>
          <w:sz w:val="24"/>
          <w:szCs w:val="24"/>
        </w:rPr>
        <w:t>ysis of guest-molecule desorption out of zeolite pores under compression. Line scans with a width of 6 pixel</w:t>
      </w:r>
      <w:r w:rsidRPr="00917380">
        <w:rPr>
          <w:rFonts w:hint="eastAsia"/>
          <w:sz w:val="24"/>
          <w:szCs w:val="24"/>
        </w:rPr>
        <w:t>s</w:t>
      </w:r>
      <w:r w:rsidRPr="00917380">
        <w:rPr>
          <w:sz w:val="24"/>
          <w:szCs w:val="24"/>
        </w:rPr>
        <w:t xml:space="preserve"> were applied along the compression direction to yield contrast profiles. To minimize statistical fluctuations, the average contrast profile was derived from the statistical averaging of scans acquired across </w:t>
      </w:r>
      <w:r w:rsidRPr="00917380">
        <w:rPr>
          <w:rFonts w:hint="eastAsia"/>
          <w:sz w:val="24"/>
          <w:szCs w:val="24"/>
        </w:rPr>
        <w:t>40</w:t>
      </w:r>
      <w:r w:rsidRPr="00917380">
        <w:rPr>
          <w:sz w:val="24"/>
          <w:szCs w:val="24"/>
        </w:rPr>
        <w:t xml:space="preserve"> pores within the field of view.</w:t>
      </w:r>
      <w:r w:rsidRPr="00917380">
        <w:rPr>
          <w:rFonts w:hint="eastAsia"/>
          <w:sz w:val="24"/>
          <w:szCs w:val="24"/>
        </w:rPr>
        <w:t xml:space="preserve"> </w:t>
      </w:r>
      <w:r w:rsidRPr="00917380">
        <w:rPr>
          <w:sz w:val="24"/>
          <w:szCs w:val="24"/>
        </w:rPr>
        <w:t>Scale bar</w:t>
      </w:r>
      <w:r w:rsidRPr="00917380">
        <w:rPr>
          <w:rFonts w:hint="eastAsia"/>
          <w:sz w:val="24"/>
          <w:szCs w:val="24"/>
          <w:lang w:eastAsia="zh-CN"/>
        </w:rPr>
        <w:t>s,</w:t>
      </w:r>
      <w:r w:rsidRPr="00917380">
        <w:rPr>
          <w:sz w:val="24"/>
          <w:szCs w:val="24"/>
        </w:rPr>
        <w:t xml:space="preserve"> 500 nm </w:t>
      </w:r>
      <w:r w:rsidRPr="00917380">
        <w:rPr>
          <w:rFonts w:hint="eastAsia"/>
          <w:sz w:val="24"/>
          <w:szCs w:val="24"/>
          <w:lang w:eastAsia="zh-CN"/>
        </w:rPr>
        <w:t>(</w:t>
      </w:r>
      <w:r w:rsidRPr="00917380">
        <w:rPr>
          <w:rFonts w:hint="eastAsia"/>
          <w:b/>
          <w:bCs/>
          <w:sz w:val="24"/>
          <w:szCs w:val="24"/>
          <w:lang w:eastAsia="zh-CN"/>
        </w:rPr>
        <w:t>a-f</w:t>
      </w:r>
      <w:r w:rsidRPr="00917380">
        <w:rPr>
          <w:rFonts w:hint="eastAsia"/>
          <w:sz w:val="24"/>
          <w:szCs w:val="24"/>
          <w:lang w:eastAsia="zh-CN"/>
        </w:rPr>
        <w:t>),</w:t>
      </w:r>
      <w:r w:rsidRPr="00917380">
        <w:rPr>
          <w:sz w:val="24"/>
          <w:szCs w:val="24"/>
        </w:rPr>
        <w:t xml:space="preserve"> 4 nm</w:t>
      </w:r>
      <w:r w:rsidRPr="00917380">
        <w:rPr>
          <w:rFonts w:hint="eastAsia"/>
          <w:sz w:val="24"/>
          <w:szCs w:val="24"/>
          <w:lang w:eastAsia="zh-CN"/>
        </w:rPr>
        <w:t xml:space="preserve"> (</w:t>
      </w:r>
      <w:r w:rsidRPr="00917380">
        <w:rPr>
          <w:rFonts w:hint="eastAsia"/>
          <w:b/>
          <w:bCs/>
          <w:sz w:val="24"/>
          <w:szCs w:val="24"/>
          <w:lang w:eastAsia="zh-CN"/>
        </w:rPr>
        <w:t>g-l</w:t>
      </w:r>
      <w:r w:rsidRPr="00917380">
        <w:rPr>
          <w:rFonts w:hint="eastAsia"/>
          <w:sz w:val="24"/>
          <w:szCs w:val="24"/>
          <w:lang w:eastAsia="zh-CN"/>
        </w:rPr>
        <w:t>) or</w:t>
      </w:r>
      <w:r w:rsidRPr="00917380">
        <w:rPr>
          <w:sz w:val="24"/>
          <w:szCs w:val="24"/>
        </w:rPr>
        <w:t xml:space="preserve"> 1 nm</w:t>
      </w:r>
      <w:r w:rsidRPr="00917380">
        <w:rPr>
          <w:rFonts w:hint="eastAsia"/>
          <w:sz w:val="24"/>
          <w:szCs w:val="24"/>
          <w:lang w:eastAsia="zh-CN"/>
        </w:rPr>
        <w:t>(</w:t>
      </w:r>
      <w:r w:rsidRPr="00917380">
        <w:rPr>
          <w:rFonts w:hint="eastAsia"/>
          <w:b/>
          <w:bCs/>
          <w:sz w:val="24"/>
          <w:szCs w:val="24"/>
          <w:lang w:eastAsia="zh-CN"/>
        </w:rPr>
        <w:t>m</w:t>
      </w:r>
      <w:r w:rsidRPr="00917380">
        <w:rPr>
          <w:rFonts w:hint="eastAsia"/>
          <w:sz w:val="24"/>
          <w:szCs w:val="24"/>
          <w:lang w:eastAsia="zh-CN"/>
        </w:rPr>
        <w:t>).</w:t>
      </w:r>
    </w:p>
    <w:p w14:paraId="33EEF8FD" w14:textId="77777777" w:rsidR="00E610C8" w:rsidRPr="00917380" w:rsidRDefault="00E610C8" w:rsidP="00E610C8">
      <w:pPr>
        <w:rPr>
          <w:b/>
          <w:kern w:val="28"/>
          <w:sz w:val="24"/>
          <w:szCs w:val="24"/>
          <w:lang w:eastAsia="zh-CN"/>
        </w:rPr>
      </w:pPr>
    </w:p>
    <w:p w14:paraId="67E486AD" w14:textId="77777777" w:rsidR="00E023F9" w:rsidRDefault="00E023F9"/>
    <w:sectPr w:rsidR="00E023F9" w:rsidSect="00E610C8">
      <w:pgSz w:w="12240" w:h="15840" w:code="1"/>
      <w:pgMar w:top="1296" w:right="1440" w:bottom="1296" w:left="1440" w:header="432" w:footer="720" w:gutter="0"/>
      <w:lnNumType w:countBy="5" w:distance="72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0C8"/>
    <w:rsid w:val="000C4033"/>
    <w:rsid w:val="00173ED8"/>
    <w:rsid w:val="002F50B1"/>
    <w:rsid w:val="004B42CB"/>
    <w:rsid w:val="005F2B46"/>
    <w:rsid w:val="006E1731"/>
    <w:rsid w:val="006F35F6"/>
    <w:rsid w:val="00866D74"/>
    <w:rsid w:val="00882A73"/>
    <w:rsid w:val="00906905"/>
    <w:rsid w:val="0095305D"/>
    <w:rsid w:val="00B10170"/>
    <w:rsid w:val="00B260B7"/>
    <w:rsid w:val="00B85331"/>
    <w:rsid w:val="00C94D66"/>
    <w:rsid w:val="00DE7E69"/>
    <w:rsid w:val="00E023F9"/>
    <w:rsid w:val="00E610C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17732"/>
  <w15:chartTrackingRefBased/>
  <w15:docId w15:val="{8D75CDF6-5E69-459C-BE66-C3D6CDAF4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0C8"/>
    <w:pPr>
      <w:spacing w:after="0" w:line="240" w:lineRule="auto"/>
    </w:pPr>
    <w:rPr>
      <w:rFonts w:ascii="Times New Roman" w:eastAsiaTheme="minorEastAsia"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E610C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E610C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E610C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E610C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E610C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E610C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E610C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E610C8"/>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E610C8"/>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0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10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10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10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10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10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10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10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10C8"/>
    <w:rPr>
      <w:rFonts w:eastAsiaTheme="majorEastAsia" w:cstheme="majorBidi"/>
      <w:color w:val="272727" w:themeColor="text1" w:themeTint="D8"/>
    </w:rPr>
  </w:style>
  <w:style w:type="paragraph" w:styleId="Title">
    <w:name w:val="Title"/>
    <w:basedOn w:val="Normal"/>
    <w:next w:val="Normal"/>
    <w:link w:val="TitleChar"/>
    <w:uiPriority w:val="10"/>
    <w:qFormat/>
    <w:rsid w:val="00E610C8"/>
    <w:pPr>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E610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0C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E610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0C8"/>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E610C8"/>
    <w:rPr>
      <w:i/>
      <w:iCs/>
      <w:color w:val="404040" w:themeColor="text1" w:themeTint="BF"/>
    </w:rPr>
  </w:style>
  <w:style w:type="paragraph" w:styleId="ListParagraph">
    <w:name w:val="List Paragraph"/>
    <w:basedOn w:val="Normal"/>
    <w:uiPriority w:val="34"/>
    <w:qFormat/>
    <w:rsid w:val="00E610C8"/>
    <w:pPr>
      <w:spacing w:after="160" w:line="278" w:lineRule="auto"/>
      <w:ind w:left="720"/>
      <w:contextualSpacing/>
    </w:pPr>
    <w:rPr>
      <w:rFonts w:asciiTheme="minorHAnsi" w:eastAsiaTheme="minorHAnsi" w:hAnsiTheme="minorHAnsi" w:cstheme="minorBidi"/>
      <w:kern w:val="2"/>
      <w:sz w:val="24"/>
      <w:szCs w:val="24"/>
      <w:lang w:val="en-IN"/>
      <w14:ligatures w14:val="standardContextual"/>
    </w:rPr>
  </w:style>
  <w:style w:type="character" w:styleId="IntenseEmphasis">
    <w:name w:val="Intense Emphasis"/>
    <w:basedOn w:val="DefaultParagraphFont"/>
    <w:uiPriority w:val="21"/>
    <w:qFormat/>
    <w:rsid w:val="00E610C8"/>
    <w:rPr>
      <w:i/>
      <w:iCs/>
      <w:color w:val="0F4761" w:themeColor="accent1" w:themeShade="BF"/>
    </w:rPr>
  </w:style>
  <w:style w:type="paragraph" w:styleId="IntenseQuote">
    <w:name w:val="Intense Quote"/>
    <w:basedOn w:val="Normal"/>
    <w:next w:val="Normal"/>
    <w:link w:val="IntenseQuoteChar"/>
    <w:uiPriority w:val="30"/>
    <w:qFormat/>
    <w:rsid w:val="00E610C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E610C8"/>
    <w:rPr>
      <w:i/>
      <w:iCs/>
      <w:color w:val="0F4761" w:themeColor="accent1" w:themeShade="BF"/>
    </w:rPr>
  </w:style>
  <w:style w:type="character" w:styleId="IntenseReference">
    <w:name w:val="Intense Reference"/>
    <w:basedOn w:val="DefaultParagraphFont"/>
    <w:uiPriority w:val="32"/>
    <w:qFormat/>
    <w:rsid w:val="00E610C8"/>
    <w:rPr>
      <w:b/>
      <w:bCs/>
      <w:smallCaps/>
      <w:color w:val="0F4761" w:themeColor="accent1" w:themeShade="BF"/>
      <w:spacing w:val="5"/>
    </w:rPr>
  </w:style>
  <w:style w:type="paragraph" w:styleId="NormalWeb">
    <w:name w:val="Normal (Web)"/>
    <w:basedOn w:val="Normal"/>
    <w:uiPriority w:val="99"/>
    <w:unhideWhenUsed/>
    <w:qFormat/>
    <w:rsid w:val="00E610C8"/>
    <w:pPr>
      <w:spacing w:before="100" w:beforeAutospacing="1" w:after="100" w:afterAutospacing="1"/>
    </w:pPr>
    <w:rPr>
      <w:rFonts w:ascii="SimSun" w:eastAsia="SimSun" w:hAnsi="SimSun" w:cs="SimSun"/>
      <w:sz w:val="24"/>
      <w:szCs w:val="24"/>
      <w:lang w:eastAsia="zh-CN"/>
    </w:rPr>
  </w:style>
  <w:style w:type="paragraph" w:customStyle="1" w:styleId="SMHeading">
    <w:name w:val="SM Heading"/>
    <w:basedOn w:val="Heading1"/>
    <w:qFormat/>
    <w:rsid w:val="00E610C8"/>
    <w:pPr>
      <w:keepLines w:val="0"/>
      <w:spacing w:before="240" w:after="60" w:line="240" w:lineRule="auto"/>
    </w:pPr>
    <w:rPr>
      <w:rFonts w:ascii="Times New Roman" w:eastAsiaTheme="minorEastAsia" w:hAnsi="Times New Roman" w:cs="Times New Roman"/>
      <w:b/>
      <w:bCs/>
      <w:color w:val="auto"/>
      <w:kern w:val="32"/>
      <w:sz w:val="24"/>
      <w:szCs w:val="24"/>
      <w:lang w:val="en-US"/>
      <w14:ligatures w14:val="none"/>
    </w:rPr>
  </w:style>
  <w:style w:type="character" w:styleId="LineNumber">
    <w:name w:val="line number"/>
    <w:basedOn w:val="DefaultParagraphFont"/>
    <w:uiPriority w:val="99"/>
    <w:semiHidden/>
    <w:unhideWhenUsed/>
    <w:rsid w:val="00E61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940</Words>
  <Characters>5360</Characters>
  <Application>Microsoft Office Word</Application>
  <DocSecurity>0</DocSecurity>
  <Lines>44</Lines>
  <Paragraphs>12</Paragraphs>
  <ScaleCrop>false</ScaleCrop>
  <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2026-09-15T10:22:00Z</dcterms:created>
  <dcterms:modified xsi:type="dcterms:W3CDTF">2026-09-15T10:22:00Z</dcterms:modified>
</cp:coreProperties>
</file>