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342CD" w14:textId="77777777" w:rsidR="00FE1DF2" w:rsidRPr="00570919" w:rsidRDefault="00FE1DF2" w:rsidP="00FE1DF2">
      <w:pPr>
        <w:spacing w:line="276" w:lineRule="auto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Table 1. Characteristics of patients with pneumoconiosis</w:t>
      </w:r>
    </w:p>
    <w:tbl>
      <w:tblPr>
        <w:tblW w:w="9401" w:type="dxa"/>
        <w:jc w:val="center"/>
        <w:tblLook w:val="0420" w:firstRow="1" w:lastRow="0" w:firstColumn="0" w:lastColumn="0" w:noHBand="0" w:noVBand="1"/>
      </w:tblPr>
      <w:tblGrid>
        <w:gridCol w:w="4395"/>
        <w:gridCol w:w="2435"/>
        <w:gridCol w:w="1824"/>
        <w:gridCol w:w="747"/>
      </w:tblGrid>
      <w:tr w:rsidR="00FE1DF2" w:rsidRPr="00783D81" w14:paraId="2D4137E4" w14:textId="77777777" w:rsidTr="00C05455">
        <w:trPr>
          <w:trHeight w:val="22"/>
          <w:tblHeader/>
          <w:jc w:val="center"/>
        </w:trPr>
        <w:tc>
          <w:tcPr>
            <w:tcW w:w="4395" w:type="dxa"/>
            <w:tcBorders>
              <w:top w:val="single" w:sz="18" w:space="0" w:color="00000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67CA6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0" w:name="_Hlk153966494"/>
          </w:p>
        </w:tc>
        <w:tc>
          <w:tcPr>
            <w:tcW w:w="2435" w:type="dxa"/>
            <w:tcBorders>
              <w:top w:val="single" w:sz="18" w:space="0" w:color="000000"/>
              <w:left w:val="nil"/>
              <w:right w:val="nil"/>
            </w:tcBorders>
            <w:shd w:val="clear" w:color="auto" w:fill="E8E8E8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8E5C4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Welder’s pneumoconiosis      </w:t>
            </w:r>
          </w:p>
        </w:tc>
        <w:tc>
          <w:tcPr>
            <w:tcW w:w="1824" w:type="dxa"/>
            <w:tcBorders>
              <w:top w:val="single" w:sz="18" w:space="0" w:color="000000"/>
              <w:left w:val="nil"/>
              <w:right w:val="nil"/>
            </w:tcBorders>
            <w:shd w:val="clear" w:color="auto" w:fill="E8E8E8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B3548A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Silicosis  </w:t>
            </w:r>
          </w:p>
        </w:tc>
        <w:tc>
          <w:tcPr>
            <w:tcW w:w="0" w:type="auto"/>
            <w:tcBorders>
              <w:top w:val="single" w:sz="18" w:space="0" w:color="000000"/>
              <w:left w:val="nil"/>
              <w:right w:val="nil"/>
            </w:tcBorders>
            <w:shd w:val="clear" w:color="auto" w:fill="E8E8E8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EFECA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 value</w:t>
            </w:r>
          </w:p>
        </w:tc>
      </w:tr>
      <w:tr w:rsidR="00FE1DF2" w:rsidRPr="00783D81" w14:paraId="754E6860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09FB9F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Individual features </w:t>
            </w:r>
          </w:p>
        </w:tc>
        <w:tc>
          <w:tcPr>
            <w:tcW w:w="243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6DBC7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 xml:space="preserve">N=30 (100 %)          </w:t>
            </w:r>
          </w:p>
        </w:tc>
        <w:tc>
          <w:tcPr>
            <w:tcW w:w="182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A330B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 xml:space="preserve">N=30 (100 %)                 </w:t>
            </w:r>
          </w:p>
        </w:tc>
        <w:tc>
          <w:tcPr>
            <w:tcW w:w="0" w:type="auto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4E6FD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</w:tr>
      <w:tr w:rsidR="00FE1DF2" w:rsidRPr="00783D81" w14:paraId="34099180" w14:textId="77777777" w:rsidTr="00C05455">
        <w:trPr>
          <w:trHeight w:val="237"/>
          <w:jc w:val="center"/>
        </w:trPr>
        <w:tc>
          <w:tcPr>
            <w:tcW w:w="43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071D5D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Age, mean (SD), years</w:t>
            </w:r>
          </w:p>
        </w:tc>
        <w:tc>
          <w:tcPr>
            <w:tcW w:w="24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FE679B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43.10 (±6.541)      </w:t>
            </w:r>
          </w:p>
        </w:tc>
        <w:tc>
          <w:tcPr>
            <w:tcW w:w="18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D97197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41.33 (±8.062)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E75DE2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0.355</w:t>
            </w:r>
          </w:p>
        </w:tc>
      </w:tr>
      <w:tr w:rsidR="00FE1DF2" w:rsidRPr="00783D81" w14:paraId="367BE639" w14:textId="77777777" w:rsidTr="00C05455">
        <w:trPr>
          <w:trHeight w:val="237"/>
          <w:jc w:val="center"/>
        </w:trPr>
        <w:tc>
          <w:tcPr>
            <w:tcW w:w="43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FB2A4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Male gender, n (%)  </w:t>
            </w:r>
          </w:p>
        </w:tc>
        <w:tc>
          <w:tcPr>
            <w:tcW w:w="24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520EF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 (100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18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D4545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 (100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736BD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bookmarkEnd w:id="0"/>
      <w:tr w:rsidR="00FE1DF2" w:rsidRPr="00783D81" w14:paraId="7D7EE0A0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BF252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Years of occupational exposure, mean (SD)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C16EB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" w:name="_Hlk224123038"/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21.63 (±8.876)</w:t>
            </w:r>
            <w:bookmarkEnd w:id="1"/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81B20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15.60 (±9.818)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567E1" w14:textId="77777777" w:rsidR="00FE1DF2" w:rsidRPr="001616B4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  <w:r w:rsidRPr="001616B4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 xml:space="preserve">0.015  </w:t>
            </w:r>
          </w:p>
        </w:tc>
      </w:tr>
      <w:tr w:rsidR="00FE1DF2" w:rsidRPr="00783D81" w14:paraId="144D4E20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7C5BAE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Smoking, mean (SD), pack years</w:t>
            </w:r>
            <w:r w:rsidRPr="005A4CC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¥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D5D7EF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16.34 (±10.826)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C9CEBB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13.17 (±17.457)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0CACC8" w14:textId="77777777" w:rsidR="00FE1DF2" w:rsidRPr="001616B4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  <w:r w:rsidRPr="001616B4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0.035</w:t>
            </w:r>
          </w:p>
        </w:tc>
      </w:tr>
      <w:tr w:rsidR="00FE1DF2" w:rsidRPr="00783D81" w14:paraId="1DE5960D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BAD074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History of smoking, n (%) 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DBE023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26B11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42488A" w14:textId="77777777" w:rsidR="00FE1DF2" w:rsidRPr="001616B4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  <w:r w:rsidRPr="001616B4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0.003</w:t>
            </w:r>
          </w:p>
        </w:tc>
      </w:tr>
      <w:tr w:rsidR="00FE1DF2" w:rsidRPr="00783D81" w14:paraId="32480CA3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BA21E1" w14:textId="77777777" w:rsidR="00FE1DF2" w:rsidRPr="00783D81" w:rsidRDefault="00FE1DF2" w:rsidP="00FE1DF2">
            <w:pPr>
              <w:numPr>
                <w:ilvl w:val="0"/>
                <w:numId w:val="1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B26E34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(3.3)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3ACD4F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(36.7)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E31276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</w:t>
            </w:r>
          </w:p>
        </w:tc>
      </w:tr>
      <w:tr w:rsidR="00FE1DF2" w:rsidRPr="00783D81" w14:paraId="1B7D074D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19A5E8" w14:textId="77777777" w:rsidR="00FE1DF2" w:rsidRPr="00783D81" w:rsidRDefault="00FE1DF2" w:rsidP="00FE1DF2">
            <w:pPr>
              <w:numPr>
                <w:ilvl w:val="0"/>
                <w:numId w:val="1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Former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FE5CD8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 (26.7)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3CA0B5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(26.7)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EE4294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</w:t>
            </w:r>
          </w:p>
        </w:tc>
      </w:tr>
      <w:tr w:rsidR="00FE1DF2" w:rsidRPr="00783D81" w14:paraId="0DFA2265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8DDF27" w14:textId="77777777" w:rsidR="00FE1DF2" w:rsidRPr="00783D81" w:rsidRDefault="00FE1DF2" w:rsidP="00FE1DF2">
            <w:pPr>
              <w:numPr>
                <w:ilvl w:val="0"/>
                <w:numId w:val="1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Current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B6AE44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21 (70.0)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482B0A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(36.7)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A7EB48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</w:t>
            </w:r>
          </w:p>
        </w:tc>
      </w:tr>
      <w:tr w:rsidR="00FE1DF2" w:rsidRPr="00783D81" w14:paraId="2FB580E1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62C1F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Job titles, n (%) 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77A48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AC78A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5D97E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16B4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&lt;0.001</w:t>
            </w:r>
          </w:p>
        </w:tc>
      </w:tr>
      <w:tr w:rsidR="00FE1DF2" w:rsidRPr="00783D81" w14:paraId="22794014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E03DD" w14:textId="77777777" w:rsidR="00FE1DF2" w:rsidRPr="00783D81" w:rsidRDefault="00FE1DF2" w:rsidP="00FE1DF2">
            <w:pPr>
              <w:pStyle w:val="ListParagraph"/>
              <w:numPr>
                <w:ilvl w:val="0"/>
                <w:numId w:val="3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Welders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7241A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30 (100.0)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0EC15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DDE62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</w:tr>
      <w:tr w:rsidR="00FE1DF2" w:rsidRPr="00783D81" w14:paraId="7EDFE1EB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BF704" w14:textId="77777777" w:rsidR="00FE1DF2" w:rsidRPr="00783D81" w:rsidRDefault="00FE1DF2" w:rsidP="00FE1DF2">
            <w:pPr>
              <w:pStyle w:val="ListParagraph"/>
              <w:numPr>
                <w:ilvl w:val="0"/>
                <w:numId w:val="3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Dental technicians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00D54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(0.0)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BFDD2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(30.0)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544DF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</w:tr>
      <w:tr w:rsidR="00FE1DF2" w:rsidRPr="00783D81" w14:paraId="2FAEBF37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AFC70" w14:textId="77777777" w:rsidR="00FE1DF2" w:rsidRPr="00783D81" w:rsidRDefault="00FE1DF2" w:rsidP="00FE1DF2">
            <w:pPr>
              <w:pStyle w:val="ListParagraph"/>
              <w:numPr>
                <w:ilvl w:val="0"/>
                <w:numId w:val="3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"/>
              </w:rPr>
              <w:t>Sandblasters</w:t>
            </w:r>
            <w:r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 (denim or glass)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34F7E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(0.0) 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D89E3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(26.7)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F9FB5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</w:tr>
      <w:tr w:rsidR="00FE1DF2" w:rsidRPr="00783D81" w14:paraId="01EB5374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A805D" w14:textId="77777777" w:rsidR="00FE1DF2" w:rsidRPr="00783D81" w:rsidRDefault="00FE1DF2" w:rsidP="00FE1DF2">
            <w:pPr>
              <w:pStyle w:val="ListParagraph"/>
              <w:numPr>
                <w:ilvl w:val="0"/>
                <w:numId w:val="3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Mining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workers 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(Crushing, Grinding or filling)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B5265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(0.0) 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4A1AA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(36.7)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AE0B4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</w:tr>
      <w:tr w:rsidR="00FE1DF2" w:rsidRPr="00783D81" w14:paraId="050914D5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D387F" w14:textId="77777777" w:rsidR="00FE1DF2" w:rsidRPr="00783D81" w:rsidRDefault="00FE1DF2" w:rsidP="00FE1DF2">
            <w:pPr>
              <w:pStyle w:val="ListParagraph"/>
              <w:numPr>
                <w:ilvl w:val="0"/>
                <w:numId w:val="3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rtificial stone production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workers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D3230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(0.0) 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B21F2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217D6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</w:tr>
      <w:tr w:rsidR="00FE1DF2" w:rsidRPr="00783D81" w14:paraId="5BD02F11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0E9AC" w14:textId="77777777" w:rsidR="00FE1DF2" w:rsidRPr="00783D81" w:rsidRDefault="00FE1DF2" w:rsidP="00FE1DF2">
            <w:pPr>
              <w:pStyle w:val="ListParagraph"/>
              <w:numPr>
                <w:ilvl w:val="0"/>
                <w:numId w:val="3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Construction installation workers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15177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(0.0) 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EFDE0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E4454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</w:tr>
      <w:tr w:rsidR="00FE1DF2" w:rsidRPr="00783D81" w14:paraId="79B9D0DE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A963C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Radiological ILO evaluations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26DB1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 xml:space="preserve">N=30 (100 %) 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6D65F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 xml:space="preserve">N=30 (100 %)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AE7C2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203B4D0B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8EDB38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Chest X-ray quality, n (%) 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CD5E0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5C6BF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465518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0.297</w:t>
            </w:r>
          </w:p>
        </w:tc>
      </w:tr>
      <w:tr w:rsidR="00FE1DF2" w:rsidRPr="00783D81" w14:paraId="45169788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0751E0" w14:textId="77777777" w:rsidR="00FE1DF2" w:rsidRPr="00783D81" w:rsidRDefault="00FE1DF2" w:rsidP="00FE1DF2">
            <w:pPr>
              <w:numPr>
                <w:ilvl w:val="0"/>
                <w:numId w:val="1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Quality 1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DCBEAB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19 (63.3)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8B53C1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(50.0)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8DE58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68BE0DF4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013C7" w14:textId="77777777" w:rsidR="00FE1DF2" w:rsidRPr="00783D81" w:rsidRDefault="00FE1DF2" w:rsidP="00FE1DF2">
            <w:pPr>
              <w:numPr>
                <w:ilvl w:val="0"/>
                <w:numId w:val="1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Quality 2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C364D3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11 (36.7)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FFE0F2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(50.0)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58C25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7ABE3DBF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2A316A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ILO profusion of small opacities, n (%) 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B69F4E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A271C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8B4AB9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16B4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0.018</w:t>
            </w:r>
          </w:p>
        </w:tc>
      </w:tr>
      <w:tr w:rsidR="00FE1DF2" w:rsidRPr="00783D81" w14:paraId="2B2FC926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53BE79" w14:textId="77777777" w:rsidR="00FE1DF2" w:rsidRPr="00783D81" w:rsidRDefault="00FE1DF2" w:rsidP="00FE1DF2">
            <w:pPr>
              <w:numPr>
                <w:ilvl w:val="0"/>
                <w:numId w:val="1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Category 0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BF1786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 (13.3)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F65B5B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B6648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7CFBC42A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448D58" w14:textId="77777777" w:rsidR="00FE1DF2" w:rsidRPr="00783D81" w:rsidRDefault="00FE1DF2" w:rsidP="00FE1DF2">
            <w:pPr>
              <w:numPr>
                <w:ilvl w:val="0"/>
                <w:numId w:val="1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Category 1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EF614D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23 (76.7)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74BC3D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(53.3)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62DE7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292368BC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189E0" w14:textId="77777777" w:rsidR="00FE1DF2" w:rsidRPr="00783D81" w:rsidRDefault="00FE1DF2" w:rsidP="00FE1DF2">
            <w:pPr>
              <w:numPr>
                <w:ilvl w:val="0"/>
                <w:numId w:val="1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Category 2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331B7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 (10.0)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6FD12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 (30.0)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748DF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75A49046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5AD9E" w14:textId="77777777" w:rsidR="00FE1DF2" w:rsidRPr="00783D81" w:rsidRDefault="00FE1DF2" w:rsidP="00FE1DF2">
            <w:pPr>
              <w:numPr>
                <w:ilvl w:val="0"/>
                <w:numId w:val="1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Category 3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25E84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(0.0)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0B8CE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 (13.3)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EA248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7D8E43A7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FD1C1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ILO size of small opacities, n (%) 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EAA90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21ACD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ADEB3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16B4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0.002</w:t>
            </w:r>
          </w:p>
        </w:tc>
      </w:tr>
      <w:tr w:rsidR="00FE1DF2" w:rsidRPr="00783D81" w14:paraId="6A12F6B9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65A93" w14:textId="77777777" w:rsidR="00FE1DF2" w:rsidRPr="00783D81" w:rsidRDefault="00FE1DF2" w:rsidP="00FE1DF2">
            <w:pPr>
              <w:numPr>
                <w:ilvl w:val="0"/>
                <w:numId w:val="1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&lt;1.5 mm (p or s)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D8B73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 (90.0)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B90A6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(50.0)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8E9ED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39AE2739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FF7F0" w14:textId="77777777" w:rsidR="00FE1DF2" w:rsidRPr="00783D81" w:rsidRDefault="00FE1DF2" w:rsidP="00FE1DF2">
            <w:pPr>
              <w:numPr>
                <w:ilvl w:val="0"/>
                <w:numId w:val="1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 to 3 mm (q or t)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79F22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 (10.0)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0B963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(36.7)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4E33A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5FC7D47D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398FC" w14:textId="77777777" w:rsidR="00FE1DF2" w:rsidRPr="00783D81" w:rsidRDefault="00FE1DF2" w:rsidP="00FE1DF2">
            <w:pPr>
              <w:numPr>
                <w:ilvl w:val="0"/>
                <w:numId w:val="1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mm to 10 mm (r or u)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0EF3D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(0.0)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6BC05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 (13.3)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7E2E2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47E92FF0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F97D4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ILO Large opacities, n (%) 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06062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E4434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B45FF" w14:textId="77777777" w:rsidR="00FE1DF2" w:rsidRPr="001616B4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  <w:r w:rsidRPr="001616B4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0.026</w:t>
            </w:r>
            <w:r w:rsidRPr="001616B4"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  <w:lang w:val="en-US"/>
              </w:rPr>
              <w:t>#</w:t>
            </w:r>
          </w:p>
        </w:tc>
      </w:tr>
      <w:tr w:rsidR="00FE1DF2" w:rsidRPr="00783D81" w14:paraId="74C9FBE4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0DE08" w14:textId="77777777" w:rsidR="00FE1DF2" w:rsidRPr="00783D81" w:rsidRDefault="00FE1DF2" w:rsidP="00FE1DF2">
            <w:pPr>
              <w:pStyle w:val="ListParagraph"/>
              <w:numPr>
                <w:ilvl w:val="0"/>
                <w:numId w:val="4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 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2BC8F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 (9.7)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8AA1E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 (73.3)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31783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541C15A2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14B0C" w14:textId="77777777" w:rsidR="00FE1DF2" w:rsidRPr="00783D81" w:rsidRDefault="00FE1DF2" w:rsidP="00FE1DF2">
            <w:pPr>
              <w:pStyle w:val="ListParagraph"/>
              <w:numPr>
                <w:ilvl w:val="0"/>
                <w:numId w:val="4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Yes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8D086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(3.3)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44AE5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(26.7)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9FF17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19C9314D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6C07E" w14:textId="77777777" w:rsidR="00FE1DF2" w:rsidRPr="00783D81" w:rsidRDefault="00FE1DF2" w:rsidP="00FE1DF2">
            <w:pPr>
              <w:pStyle w:val="ListParagraph"/>
              <w:numPr>
                <w:ilvl w:val="0"/>
                <w:numId w:val="5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3770A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(3.3)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AAF98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(10.0)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F48CF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385B0FDD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51370" w14:textId="77777777" w:rsidR="00FE1DF2" w:rsidRPr="00783D81" w:rsidRDefault="00FE1DF2" w:rsidP="00FE1DF2">
            <w:pPr>
              <w:pStyle w:val="ListParagraph"/>
              <w:numPr>
                <w:ilvl w:val="0"/>
                <w:numId w:val="5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79FEE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(0.0)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F4B0C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EE02F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0B389E00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C723F" w14:textId="77777777" w:rsidR="00FE1DF2" w:rsidRPr="00783D81" w:rsidRDefault="00FE1DF2" w:rsidP="00FE1DF2">
            <w:pPr>
              <w:pStyle w:val="ListParagraph"/>
              <w:numPr>
                <w:ilvl w:val="0"/>
                <w:numId w:val="5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7A703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 (0.0)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F0CE8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(10.0)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F12FF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15E6D8B5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225EB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Functional evaluation*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55986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N=29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83D8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 xml:space="preserve">(100 %)          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84983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N=28</w:t>
            </w:r>
            <w:r w:rsidRPr="00783D8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 xml:space="preserve"> (100 %)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90CA4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632651FA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144529" w14:textId="77777777" w:rsidR="00FE1DF2" w:rsidRPr="00783D81" w:rsidRDefault="00FE1DF2" w:rsidP="00FE1DF2">
            <w:pPr>
              <w:pStyle w:val="ListParagraph"/>
              <w:numPr>
                <w:ilvl w:val="0"/>
                <w:numId w:val="2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FEV1 % predicted, mean (SD)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AE1295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85.10 (±17.887)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0BAC0E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78.18 (±19.668)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D46B55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0.170  </w:t>
            </w:r>
          </w:p>
        </w:tc>
      </w:tr>
      <w:tr w:rsidR="00FE1DF2" w:rsidRPr="00783D81" w14:paraId="3AEF65FA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23C334" w14:textId="77777777" w:rsidR="00FE1DF2" w:rsidRPr="00783D81" w:rsidRDefault="00FE1DF2" w:rsidP="00FE1DF2">
            <w:pPr>
              <w:pStyle w:val="ListParagraph"/>
              <w:numPr>
                <w:ilvl w:val="0"/>
                <w:numId w:val="2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FVC % predicted, mean (SD)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048480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91.31 (±14.658)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5BD779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85.93 (±18.223)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6626E9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0.224  </w:t>
            </w:r>
          </w:p>
        </w:tc>
      </w:tr>
      <w:tr w:rsidR="00FE1DF2" w:rsidRPr="00783D81" w14:paraId="6BBA6360" w14:textId="77777777" w:rsidTr="00C05455">
        <w:trPr>
          <w:trHeight w:val="23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27FD8B" w14:textId="77777777" w:rsidR="00FE1DF2" w:rsidRPr="00783D81" w:rsidRDefault="00FE1DF2" w:rsidP="00FE1DF2">
            <w:pPr>
              <w:pStyle w:val="ListParagraph"/>
              <w:numPr>
                <w:ilvl w:val="0"/>
                <w:numId w:val="2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FEV1/FVC ratio, mean (SD)</w:t>
            </w:r>
            <w:r w:rsidRPr="005A4CC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¥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36692E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76.03 (±8.056)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6DDF95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74.82 (±11.640)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2710BF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955</w:t>
            </w:r>
          </w:p>
        </w:tc>
      </w:tr>
      <w:tr w:rsidR="00FE1DF2" w:rsidRPr="00783D81" w14:paraId="1CB9DE41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833A9B" w14:textId="77777777" w:rsidR="00FE1DF2" w:rsidRPr="00783D81" w:rsidRDefault="00FE1DF2" w:rsidP="00FE1DF2">
            <w:pPr>
              <w:pStyle w:val="ListParagraph"/>
              <w:numPr>
                <w:ilvl w:val="0"/>
                <w:numId w:val="2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FEF 25-75, % predicted, mean (SD)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6C3955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69.90 (±26.638)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E0305F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61.64 (±26.788)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AC72B8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0.249  </w:t>
            </w:r>
          </w:p>
        </w:tc>
      </w:tr>
      <w:tr w:rsidR="00FE1DF2" w:rsidRPr="00783D81" w14:paraId="595A9E91" w14:textId="77777777" w:rsidTr="00C05455">
        <w:trPr>
          <w:trHeight w:val="101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01C30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Quantitative CT evaluation*</w:t>
            </w:r>
            <w:r w:rsidRPr="005A4CC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¥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6163C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 xml:space="preserve">N=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 xml:space="preserve">29 </w:t>
            </w:r>
            <w:r w:rsidRPr="00783D8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 xml:space="preserve">(100 %)          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FC980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3D8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N=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 xml:space="preserve"> 29 </w:t>
            </w:r>
            <w:r w:rsidRPr="00783D8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 xml:space="preserve">(100 %)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1F0C7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1F4D7" w14:textId="77777777" w:rsidR="00FE1DF2" w:rsidRPr="00783D81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E1DF2" w:rsidRPr="00783D81" w14:paraId="13CE933D" w14:textId="77777777" w:rsidTr="00C05455">
        <w:trPr>
          <w:trHeight w:val="101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81FEF1" w14:textId="77777777" w:rsidR="00FE1DF2" w:rsidRPr="003D1B6B" w:rsidRDefault="00FE1DF2" w:rsidP="00FE1DF2">
            <w:pPr>
              <w:pStyle w:val="ListParagraph"/>
              <w:numPr>
                <w:ilvl w:val="0"/>
                <w:numId w:val="2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1B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lung attenuation, mean (SD)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HU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1E0400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4D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-814.6 (±54.581)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8C1A10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4D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-752.9 (±97.836)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D0BC24" w14:textId="77777777" w:rsidR="00FE1DF2" w:rsidRPr="00E632AC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  <w:lang w:val="en-US"/>
              </w:rPr>
            </w:pPr>
            <w:r w:rsidRPr="00E632AC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0.010</w:t>
            </w:r>
          </w:p>
        </w:tc>
      </w:tr>
      <w:tr w:rsidR="00FE1DF2" w:rsidRPr="00783D81" w14:paraId="5CAB070C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F33CAF" w14:textId="77777777" w:rsidR="00FE1DF2" w:rsidRPr="003D1B6B" w:rsidRDefault="00FE1DF2" w:rsidP="00FE1DF2">
            <w:pPr>
              <w:pStyle w:val="ListParagraph"/>
              <w:numPr>
                <w:ilvl w:val="0"/>
                <w:numId w:val="2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1B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Minimum lung attenuation, mean (SD)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HU</w:t>
            </w:r>
          </w:p>
        </w:tc>
        <w:tc>
          <w:tcPr>
            <w:tcW w:w="24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6C083F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4D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-1157.6 (±133.833)      </w:t>
            </w:r>
          </w:p>
        </w:tc>
        <w:tc>
          <w:tcPr>
            <w:tcW w:w="182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8550B3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4D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-1073.2 (±93.776)     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75A797" w14:textId="77777777" w:rsidR="00FE1DF2" w:rsidRPr="00E632AC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  <w:r w:rsidRPr="00E632AC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0.008</w:t>
            </w:r>
          </w:p>
        </w:tc>
      </w:tr>
      <w:tr w:rsidR="00FE1DF2" w:rsidRPr="00783D81" w14:paraId="7D17AE35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A443B" w14:textId="77777777" w:rsidR="00FE1DF2" w:rsidRPr="003D1B6B" w:rsidRDefault="00FE1DF2" w:rsidP="00FE1DF2">
            <w:pPr>
              <w:pStyle w:val="ListParagraph"/>
              <w:numPr>
                <w:ilvl w:val="0"/>
                <w:numId w:val="2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1B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Maximum lung attenuation, mean (SD)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HU</w:t>
            </w:r>
          </w:p>
        </w:tc>
        <w:tc>
          <w:tcPr>
            <w:tcW w:w="24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86259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4D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473.3 (±197.016)       </w:t>
            </w:r>
          </w:p>
        </w:tc>
        <w:tc>
          <w:tcPr>
            <w:tcW w:w="182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1E524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4D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644.4 (±492.613)      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09D19" w14:textId="77777777" w:rsidR="00FE1DF2" w:rsidRPr="005A4CCB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C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0.384</w:t>
            </w:r>
          </w:p>
        </w:tc>
      </w:tr>
      <w:tr w:rsidR="00FE1DF2" w:rsidRPr="00783D81" w14:paraId="69A9A98C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31733" w14:textId="77777777" w:rsidR="00FE1DF2" w:rsidRPr="003D1B6B" w:rsidRDefault="00FE1DF2" w:rsidP="00FE1DF2">
            <w:pPr>
              <w:pStyle w:val="ListParagraph"/>
              <w:numPr>
                <w:ilvl w:val="0"/>
                <w:numId w:val="2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C45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oxels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  <w:r w:rsidRPr="00C45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HU1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3D1B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mean (SD)</w:t>
            </w:r>
          </w:p>
        </w:tc>
        <w:tc>
          <w:tcPr>
            <w:tcW w:w="24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DC164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498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      </w:t>
            </w:r>
          </w:p>
        </w:tc>
        <w:tc>
          <w:tcPr>
            <w:tcW w:w="182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0E634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553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     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C40AB" w14:textId="77777777" w:rsidR="00FE1DF2" w:rsidRPr="005A4CCB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0.834</w:t>
            </w:r>
          </w:p>
        </w:tc>
      </w:tr>
      <w:tr w:rsidR="00FE1DF2" w:rsidRPr="00783D81" w14:paraId="3FC6893D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A605D" w14:textId="77777777" w:rsidR="00FE1DF2" w:rsidRPr="003D1B6B" w:rsidRDefault="00FE1DF2" w:rsidP="00FE1DF2">
            <w:pPr>
              <w:pStyle w:val="ListParagraph"/>
              <w:numPr>
                <w:ilvl w:val="0"/>
                <w:numId w:val="2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C45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oxels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  <w:r w:rsidRPr="00C45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HU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</w:t>
            </w:r>
            <w:r w:rsidRPr="003D1B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mean (SD)</w:t>
            </w:r>
          </w:p>
        </w:tc>
        <w:tc>
          <w:tcPr>
            <w:tcW w:w="24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F96F7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732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      </w:t>
            </w:r>
          </w:p>
        </w:tc>
        <w:tc>
          <w:tcPr>
            <w:tcW w:w="182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F70FF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405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     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EDCB9" w14:textId="77777777" w:rsidR="00FE1DF2" w:rsidRPr="005A4CCB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632AC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0.003</w:t>
            </w:r>
          </w:p>
        </w:tc>
      </w:tr>
      <w:tr w:rsidR="00FE1DF2" w:rsidRPr="00783D81" w14:paraId="09E7EE65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BAF71" w14:textId="77777777" w:rsidR="00FE1DF2" w:rsidRPr="003D1B6B" w:rsidRDefault="00FE1DF2" w:rsidP="00FE1DF2">
            <w:pPr>
              <w:pStyle w:val="ListParagraph"/>
              <w:numPr>
                <w:ilvl w:val="0"/>
                <w:numId w:val="2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C45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oxels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  <w:r w:rsidRPr="00C45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HU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</w:t>
            </w:r>
            <w:r w:rsidRPr="003D1B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mean (SD)</w:t>
            </w:r>
          </w:p>
        </w:tc>
        <w:tc>
          <w:tcPr>
            <w:tcW w:w="24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66A6E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137)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</w:t>
            </w:r>
          </w:p>
        </w:tc>
        <w:tc>
          <w:tcPr>
            <w:tcW w:w="182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DB269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395)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245AE" w14:textId="77777777" w:rsidR="00FE1DF2" w:rsidRPr="005A4CCB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0.680</w:t>
            </w:r>
          </w:p>
        </w:tc>
      </w:tr>
      <w:tr w:rsidR="00FE1DF2" w:rsidRPr="00783D81" w14:paraId="460D1398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1456D" w14:textId="77777777" w:rsidR="00FE1DF2" w:rsidRPr="003D1B6B" w:rsidRDefault="00FE1DF2" w:rsidP="00FE1DF2">
            <w:pPr>
              <w:pStyle w:val="ListParagraph"/>
              <w:numPr>
                <w:ilvl w:val="0"/>
                <w:numId w:val="2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C45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oxels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  <w:r w:rsidRPr="00C45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HU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</w:t>
            </w:r>
            <w:r w:rsidRPr="003D1B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mean (SD)</w:t>
            </w:r>
          </w:p>
        </w:tc>
        <w:tc>
          <w:tcPr>
            <w:tcW w:w="24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12AEF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121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      </w:t>
            </w:r>
          </w:p>
        </w:tc>
        <w:tc>
          <w:tcPr>
            <w:tcW w:w="182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8DF7B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360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     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21E31" w14:textId="77777777" w:rsidR="00FE1DF2" w:rsidRPr="00E632AC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  <w:r w:rsidRPr="00E632AC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0.003</w:t>
            </w:r>
          </w:p>
        </w:tc>
      </w:tr>
      <w:tr w:rsidR="00FE1DF2" w:rsidRPr="00783D81" w14:paraId="330394C7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5873B" w14:textId="77777777" w:rsidR="00FE1DF2" w:rsidRPr="003D1B6B" w:rsidRDefault="00FE1DF2" w:rsidP="00FE1DF2">
            <w:pPr>
              <w:pStyle w:val="ListParagraph"/>
              <w:numPr>
                <w:ilvl w:val="0"/>
                <w:numId w:val="2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C45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oxels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  <w:r w:rsidRPr="00C45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HU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</w:t>
            </w:r>
            <w:r w:rsidRPr="003D1B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mean (SD)</w:t>
            </w:r>
          </w:p>
        </w:tc>
        <w:tc>
          <w:tcPr>
            <w:tcW w:w="24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1DA8C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366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      </w:t>
            </w:r>
          </w:p>
        </w:tc>
        <w:tc>
          <w:tcPr>
            <w:tcW w:w="182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9E6ED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757</w:t>
            </w:r>
            <w:r w:rsidRPr="00783D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     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D0988" w14:textId="77777777" w:rsidR="00FE1DF2" w:rsidRPr="00E632AC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  <w:r w:rsidRPr="00E632AC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0.005</w:t>
            </w:r>
          </w:p>
        </w:tc>
      </w:tr>
      <w:tr w:rsidR="00FE1DF2" w:rsidRPr="00783D81" w14:paraId="510D8FB1" w14:textId="77777777" w:rsidTr="00C05455">
        <w:trPr>
          <w:trHeight w:val="225"/>
          <w:jc w:val="center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F5F20" w14:textId="77777777" w:rsidR="00FE1DF2" w:rsidRPr="003D1B6B" w:rsidRDefault="00FE1DF2" w:rsidP="00FE1DF2">
            <w:pPr>
              <w:pStyle w:val="ListParagraph"/>
              <w:numPr>
                <w:ilvl w:val="0"/>
                <w:numId w:val="2"/>
              </w:num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V</w:t>
            </w:r>
            <w:r w:rsidRPr="00C45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oxels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  <w:r w:rsidRPr="00C45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HU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</w:t>
            </w:r>
            <w:r w:rsidRPr="003D1B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mean (SD)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11761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BB4D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B4D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BB4D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446</w:t>
            </w:r>
            <w:r w:rsidRPr="00BB4D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     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ACC64" w14:textId="77777777" w:rsidR="00FE1DF2" w:rsidRPr="00BB4D48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BB4D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  <w:r w:rsidRPr="00BB4D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BB4D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785</w:t>
            </w:r>
            <w:r w:rsidRPr="00BB4D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FDE3C" w14:textId="77777777" w:rsidR="00FE1DF2" w:rsidRPr="005A4CCB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4C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479</w:t>
            </w:r>
          </w:p>
        </w:tc>
      </w:tr>
      <w:tr w:rsidR="00FE1DF2" w:rsidRPr="00783D81" w14:paraId="452F35B3" w14:textId="77777777" w:rsidTr="00C05455">
        <w:trPr>
          <w:trHeight w:val="251"/>
          <w:jc w:val="center"/>
        </w:trPr>
        <w:tc>
          <w:tcPr>
            <w:tcW w:w="94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E68B9" w14:textId="77777777" w:rsidR="00FE1DF2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16B4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 xml:space="preserve">T-tests and Chi-Square Test results of the two main groups. Abbreviations: N: number, SD: standard deviation, FEV1: forced expiratory volume in the first second, FVC: forced vital capacity, FEF 25-75: Forced expiratory flow between 25%-75% of vital capacity, HU:Hounsfield Units, </w:t>
            </w:r>
            <w:bookmarkStart w:id="2" w:name="_Hlk226982842"/>
            <w:r w:rsidRPr="001616B4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HU1: the range of -1000 to -950 HU, HU2: -949 to -850, HU3: -849 to -750, HU4: -749 to -200, HU5: -199 to +200, HU6: +201 to +1000.</w:t>
            </w:r>
          </w:p>
          <w:bookmarkEnd w:id="2"/>
          <w:p w14:paraId="2B143881" w14:textId="77777777" w:rsidR="00FE1DF2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*</w:t>
            </w:r>
            <w:r w:rsidRPr="001616B4">
              <w:rPr>
                <w:rFonts w:ascii="Times New Roman" w:hAnsi="Times New Roman" w:cs="Times New Roman"/>
                <w:sz w:val="12"/>
                <w:szCs w:val="12"/>
              </w:rPr>
              <w:t xml:space="preserve">During the analyses of PFT, 3 cases were excluded due to incompatible test results.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And also two cases were not included to QCT analyses: </w:t>
            </w:r>
            <w:r w:rsidRPr="00FD764C">
              <w:rPr>
                <w:rFonts w:ascii="Times New Roman" w:hAnsi="Times New Roman" w:cs="Times New Roman"/>
                <w:sz w:val="12"/>
                <w:szCs w:val="12"/>
              </w:rPr>
              <w:t>one due to motion artefact and the other because of a tuberculosis scar.</w:t>
            </w:r>
          </w:p>
          <w:p w14:paraId="41C888A7" w14:textId="77777777" w:rsidR="00FE1DF2" w:rsidRPr="001616B4" w:rsidRDefault="00FE1DF2" w:rsidP="00C05455">
            <w:pPr>
              <w:spacing w:after="0" w:line="0" w:lineRule="atLeast"/>
              <w:rPr>
                <w:rFonts w:ascii="Times New Roman" w:hAnsi="Times New Roman" w:cs="Times New Roman"/>
                <w:sz w:val="12"/>
                <w:szCs w:val="12"/>
              </w:rPr>
            </w:pPr>
            <w:r w:rsidRPr="001616B4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 xml:space="preserve">¥: The Mann-Whitney U test was applied to continuous data that did not follow a normal distribution. </w:t>
            </w:r>
            <w:r w:rsidRPr="001616B4">
              <w:rPr>
                <w:rFonts w:ascii="Times New Roman" w:hAnsi="Times New Roman" w:cs="Times New Roman"/>
                <w:sz w:val="12"/>
                <w:szCs w:val="12"/>
                <w:vertAlign w:val="superscript"/>
                <w:lang w:val="en-US"/>
              </w:rPr>
              <w:t>#</w:t>
            </w:r>
            <w:r w:rsidRPr="001616B4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 xml:space="preserve">Fisher's Exact Test results presented. </w:t>
            </w:r>
          </w:p>
        </w:tc>
      </w:tr>
    </w:tbl>
    <w:p w14:paraId="72D79D4D" w14:textId="77777777" w:rsidR="00DE6AE2" w:rsidRDefault="00DE6AE2"/>
    <w:p w14:paraId="72F1564A" w14:textId="77777777" w:rsidR="00FE1DF2" w:rsidRPr="00DA2E91" w:rsidRDefault="00FE1DF2" w:rsidP="00FE1DF2">
      <w:pPr>
        <w:spacing w:after="0" w:line="240" w:lineRule="auto"/>
        <w:rPr>
          <w:rFonts w:cstheme="minorHAnsi"/>
          <w:b/>
          <w:bCs/>
        </w:rPr>
      </w:pPr>
      <w:r>
        <w:rPr>
          <w:b/>
          <w:bCs/>
        </w:rPr>
        <w:t xml:space="preserve">Table 2. </w:t>
      </w:r>
      <w:r w:rsidRPr="00956BD0">
        <w:rPr>
          <w:rFonts w:cstheme="minorHAnsi"/>
          <w:b/>
          <w:bCs/>
        </w:rPr>
        <w:t>Association</w:t>
      </w:r>
      <w:r w:rsidRPr="00DA2E91">
        <w:rPr>
          <w:rFonts w:cstheme="minorHAnsi"/>
          <w:b/>
          <w:bCs/>
        </w:rPr>
        <w:t xml:space="preserve"> between the secondary peak and clinical, occupational, and</w:t>
      </w:r>
      <w:r>
        <w:rPr>
          <w:rFonts w:cstheme="minorHAnsi"/>
          <w:b/>
          <w:bCs/>
        </w:rPr>
        <w:t xml:space="preserve"> </w:t>
      </w:r>
      <w:r w:rsidRPr="00DA2E91">
        <w:rPr>
          <w:rFonts w:cstheme="minorHAnsi"/>
          <w:b/>
          <w:bCs/>
        </w:rPr>
        <w:t>radiological characteristics</w:t>
      </w:r>
      <w:r>
        <w:rPr>
          <w:rFonts w:cstheme="minorHAnsi"/>
          <w:b/>
          <w:bCs/>
        </w:rPr>
        <w:t xml:space="preserve"> </w:t>
      </w:r>
    </w:p>
    <w:tbl>
      <w:tblPr>
        <w:tblStyle w:val="TableGrid"/>
        <w:tblW w:w="9684" w:type="dxa"/>
        <w:tblLook w:val="04A0" w:firstRow="1" w:lastRow="0" w:firstColumn="1" w:lastColumn="0" w:noHBand="0" w:noVBand="1"/>
      </w:tblPr>
      <w:tblGrid>
        <w:gridCol w:w="3849"/>
        <w:gridCol w:w="2382"/>
        <w:gridCol w:w="2494"/>
        <w:gridCol w:w="959"/>
      </w:tblGrid>
      <w:tr w:rsidR="00FE1DF2" w:rsidRPr="00D3076C" w14:paraId="10ADD13F" w14:textId="77777777" w:rsidTr="00C05455">
        <w:trPr>
          <w:trHeight w:val="689"/>
        </w:trPr>
        <w:tc>
          <w:tcPr>
            <w:tcW w:w="3849" w:type="dxa"/>
            <w:shd w:val="clear" w:color="auto" w:fill="D9D9D9" w:themeFill="background1" w:themeFillShade="D9"/>
          </w:tcPr>
          <w:p w14:paraId="2F884294" w14:textId="77777777" w:rsidR="00FE1DF2" w:rsidRPr="00D3076C" w:rsidRDefault="00FE1DF2" w:rsidP="00C05455">
            <w:pPr>
              <w:spacing w:line="0" w:lineRule="atLeas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Variables</w:t>
            </w:r>
          </w:p>
        </w:tc>
        <w:tc>
          <w:tcPr>
            <w:tcW w:w="2382" w:type="dxa"/>
            <w:shd w:val="clear" w:color="auto" w:fill="D9D9D9" w:themeFill="background1" w:themeFillShade="D9"/>
          </w:tcPr>
          <w:p w14:paraId="196EFE9C" w14:textId="77777777" w:rsidR="00FE1DF2" w:rsidRPr="00D3076C" w:rsidRDefault="00FE1DF2" w:rsidP="00C05455">
            <w:pPr>
              <w:spacing w:line="0" w:lineRule="atLeast"/>
              <w:rPr>
                <w:rFonts w:cstheme="minorHAnsi"/>
                <w:b/>
                <w:bCs/>
              </w:rPr>
            </w:pPr>
            <w:r w:rsidRPr="00D3076C">
              <w:rPr>
                <w:rFonts w:cstheme="minorHAnsi"/>
                <w:b/>
                <w:bCs/>
              </w:rPr>
              <w:t>Secondary peak (-)</w:t>
            </w:r>
          </w:p>
          <w:p w14:paraId="522A6E27" w14:textId="77777777" w:rsidR="00FE1DF2" w:rsidRPr="00D3076C" w:rsidRDefault="00FE1DF2" w:rsidP="00C05455">
            <w:pPr>
              <w:spacing w:line="0" w:lineRule="atLeast"/>
              <w:rPr>
                <w:rFonts w:cstheme="minorHAnsi"/>
                <w:b/>
                <w:bCs/>
              </w:rPr>
            </w:pPr>
            <w:r w:rsidRPr="00D3076C">
              <w:rPr>
                <w:rFonts w:cstheme="minorHAnsi"/>
                <w:b/>
                <w:bCs/>
              </w:rPr>
              <w:t>n=48 (82.8 %, row)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40D0B2F2" w14:textId="77777777" w:rsidR="00FE1DF2" w:rsidRPr="00D3076C" w:rsidRDefault="00FE1DF2" w:rsidP="00C05455">
            <w:pPr>
              <w:spacing w:line="0" w:lineRule="atLeast"/>
              <w:rPr>
                <w:rFonts w:cstheme="minorHAnsi"/>
                <w:b/>
                <w:bCs/>
              </w:rPr>
            </w:pPr>
            <w:r w:rsidRPr="00D3076C">
              <w:rPr>
                <w:rFonts w:cstheme="minorHAnsi"/>
                <w:b/>
                <w:bCs/>
              </w:rPr>
              <w:t>Secondary peak (+)</w:t>
            </w:r>
          </w:p>
          <w:p w14:paraId="216DD385" w14:textId="77777777" w:rsidR="00FE1DF2" w:rsidRPr="00D3076C" w:rsidRDefault="00FE1DF2" w:rsidP="00C05455">
            <w:pPr>
              <w:spacing w:line="0" w:lineRule="atLeast"/>
              <w:rPr>
                <w:rFonts w:cstheme="minorHAnsi"/>
                <w:b/>
                <w:bCs/>
              </w:rPr>
            </w:pPr>
            <w:r w:rsidRPr="00D3076C">
              <w:rPr>
                <w:rFonts w:cstheme="minorHAnsi"/>
                <w:b/>
                <w:bCs/>
              </w:rPr>
              <w:t>n=10 (17.2 %, row)</w:t>
            </w:r>
          </w:p>
        </w:tc>
        <w:tc>
          <w:tcPr>
            <w:tcW w:w="956" w:type="dxa"/>
            <w:shd w:val="clear" w:color="auto" w:fill="D9D9D9" w:themeFill="background1" w:themeFillShade="D9"/>
          </w:tcPr>
          <w:p w14:paraId="0D58547C" w14:textId="77777777" w:rsidR="00FE1DF2" w:rsidRPr="00D3076C" w:rsidRDefault="00FE1DF2" w:rsidP="00C05455">
            <w:pPr>
              <w:spacing w:line="0" w:lineRule="atLeast"/>
              <w:rPr>
                <w:rFonts w:cstheme="minorHAnsi"/>
                <w:b/>
                <w:bCs/>
              </w:rPr>
            </w:pPr>
            <w:r w:rsidRPr="00D3076C">
              <w:rPr>
                <w:rFonts w:cstheme="minorHAnsi"/>
                <w:b/>
                <w:bCs/>
              </w:rPr>
              <w:t>P value</w:t>
            </w:r>
          </w:p>
        </w:tc>
      </w:tr>
      <w:tr w:rsidR="00FE1DF2" w:rsidRPr="00D3076C" w14:paraId="4AB32C2A" w14:textId="77777777" w:rsidTr="00C05455">
        <w:trPr>
          <w:trHeight w:val="292"/>
        </w:trPr>
        <w:tc>
          <w:tcPr>
            <w:tcW w:w="3849" w:type="dxa"/>
            <w:shd w:val="clear" w:color="auto" w:fill="F2F2F2" w:themeFill="background1" w:themeFillShade="F2"/>
          </w:tcPr>
          <w:p w14:paraId="77411A33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Exposure</w:t>
            </w:r>
          </w:p>
        </w:tc>
        <w:tc>
          <w:tcPr>
            <w:tcW w:w="2382" w:type="dxa"/>
            <w:shd w:val="clear" w:color="auto" w:fill="F2F2F2" w:themeFill="background1" w:themeFillShade="F2"/>
          </w:tcPr>
          <w:p w14:paraId="17971F33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  <w:tc>
          <w:tcPr>
            <w:tcW w:w="2494" w:type="dxa"/>
            <w:shd w:val="clear" w:color="auto" w:fill="F2F2F2" w:themeFill="background1" w:themeFillShade="F2"/>
          </w:tcPr>
          <w:p w14:paraId="1B94A6FF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  <w:tc>
          <w:tcPr>
            <w:tcW w:w="956" w:type="dxa"/>
            <w:shd w:val="clear" w:color="auto" w:fill="F2F2F2" w:themeFill="background1" w:themeFillShade="F2"/>
          </w:tcPr>
          <w:p w14:paraId="30D73258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0.001</w:t>
            </w:r>
          </w:p>
        </w:tc>
      </w:tr>
      <w:tr w:rsidR="00FE1DF2" w:rsidRPr="00D3076C" w14:paraId="0C424730" w14:textId="77777777" w:rsidTr="00C05455">
        <w:trPr>
          <w:trHeight w:val="320"/>
        </w:trPr>
        <w:tc>
          <w:tcPr>
            <w:tcW w:w="3849" w:type="dxa"/>
          </w:tcPr>
          <w:p w14:paraId="56B22B10" w14:textId="77777777" w:rsidR="00FE1DF2" w:rsidRPr="00D3076C" w:rsidRDefault="00FE1DF2" w:rsidP="00FE1DF2">
            <w:pPr>
              <w:pStyle w:val="ListParagraph"/>
              <w:numPr>
                <w:ilvl w:val="0"/>
                <w:numId w:val="2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Welding fume </w:t>
            </w:r>
          </w:p>
        </w:tc>
        <w:tc>
          <w:tcPr>
            <w:tcW w:w="2382" w:type="dxa"/>
          </w:tcPr>
          <w:p w14:paraId="0C2ADC8F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29 (100) </w:t>
            </w:r>
          </w:p>
        </w:tc>
        <w:tc>
          <w:tcPr>
            <w:tcW w:w="2494" w:type="dxa"/>
          </w:tcPr>
          <w:p w14:paraId="635C01F6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0 (0) </w:t>
            </w:r>
          </w:p>
        </w:tc>
        <w:tc>
          <w:tcPr>
            <w:tcW w:w="956" w:type="dxa"/>
          </w:tcPr>
          <w:p w14:paraId="5BC4140E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37C6710F" w14:textId="77777777" w:rsidTr="00C05455">
        <w:trPr>
          <w:trHeight w:val="292"/>
        </w:trPr>
        <w:tc>
          <w:tcPr>
            <w:tcW w:w="3849" w:type="dxa"/>
          </w:tcPr>
          <w:p w14:paraId="65B1B7B4" w14:textId="77777777" w:rsidR="00FE1DF2" w:rsidRPr="00D3076C" w:rsidRDefault="00FE1DF2" w:rsidP="00FE1DF2">
            <w:pPr>
              <w:pStyle w:val="ListParagraph"/>
              <w:numPr>
                <w:ilvl w:val="0"/>
                <w:numId w:val="2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Silica dust</w:t>
            </w:r>
          </w:p>
        </w:tc>
        <w:tc>
          <w:tcPr>
            <w:tcW w:w="2382" w:type="dxa"/>
          </w:tcPr>
          <w:p w14:paraId="6DE1683A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19 (65.5) </w:t>
            </w:r>
          </w:p>
        </w:tc>
        <w:tc>
          <w:tcPr>
            <w:tcW w:w="2494" w:type="dxa"/>
          </w:tcPr>
          <w:p w14:paraId="7B68723A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10 (34.5)</w:t>
            </w:r>
          </w:p>
        </w:tc>
        <w:tc>
          <w:tcPr>
            <w:tcW w:w="956" w:type="dxa"/>
          </w:tcPr>
          <w:p w14:paraId="70F31055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4A4915F5" w14:textId="77777777" w:rsidTr="00C05455">
        <w:trPr>
          <w:trHeight w:val="98"/>
        </w:trPr>
        <w:tc>
          <w:tcPr>
            <w:tcW w:w="3849" w:type="dxa"/>
            <w:shd w:val="clear" w:color="auto" w:fill="F2F2F2" w:themeFill="background1" w:themeFillShade="F2"/>
            <w:vAlign w:val="center"/>
          </w:tcPr>
          <w:p w14:paraId="52EC20BE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Job titles</w:t>
            </w:r>
          </w:p>
        </w:tc>
        <w:tc>
          <w:tcPr>
            <w:tcW w:w="2382" w:type="dxa"/>
            <w:shd w:val="clear" w:color="auto" w:fill="F2F2F2" w:themeFill="background1" w:themeFillShade="F2"/>
          </w:tcPr>
          <w:p w14:paraId="47B10020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  <w:tc>
          <w:tcPr>
            <w:tcW w:w="2494" w:type="dxa"/>
            <w:shd w:val="clear" w:color="auto" w:fill="F2F2F2" w:themeFill="background1" w:themeFillShade="F2"/>
          </w:tcPr>
          <w:p w14:paraId="6C5EA310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  <w:tc>
          <w:tcPr>
            <w:tcW w:w="956" w:type="dxa"/>
            <w:shd w:val="clear" w:color="auto" w:fill="F2F2F2" w:themeFill="background1" w:themeFillShade="F2"/>
          </w:tcPr>
          <w:p w14:paraId="05A29C0B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0.002</w:t>
            </w:r>
          </w:p>
        </w:tc>
      </w:tr>
      <w:tr w:rsidR="00FE1DF2" w:rsidRPr="00D3076C" w14:paraId="5A60CB55" w14:textId="77777777" w:rsidTr="00C05455">
        <w:trPr>
          <w:trHeight w:val="292"/>
        </w:trPr>
        <w:tc>
          <w:tcPr>
            <w:tcW w:w="3849" w:type="dxa"/>
            <w:vAlign w:val="center"/>
          </w:tcPr>
          <w:p w14:paraId="70DC282D" w14:textId="77777777" w:rsidR="00FE1DF2" w:rsidRPr="00D3076C" w:rsidRDefault="00FE1DF2" w:rsidP="00FE1DF2">
            <w:pPr>
              <w:pStyle w:val="ListParagraph"/>
              <w:numPr>
                <w:ilvl w:val="0"/>
                <w:numId w:val="2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 xml:space="preserve">Welders </w:t>
            </w:r>
          </w:p>
        </w:tc>
        <w:tc>
          <w:tcPr>
            <w:tcW w:w="2382" w:type="dxa"/>
          </w:tcPr>
          <w:p w14:paraId="48FE2DD3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29 (100) </w:t>
            </w:r>
          </w:p>
        </w:tc>
        <w:tc>
          <w:tcPr>
            <w:tcW w:w="2494" w:type="dxa"/>
          </w:tcPr>
          <w:p w14:paraId="5A30CBA5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0 (0) </w:t>
            </w:r>
          </w:p>
        </w:tc>
        <w:tc>
          <w:tcPr>
            <w:tcW w:w="956" w:type="dxa"/>
          </w:tcPr>
          <w:p w14:paraId="1D016A89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5ED08EBD" w14:textId="77777777" w:rsidTr="00C05455">
        <w:trPr>
          <w:trHeight w:val="292"/>
        </w:trPr>
        <w:tc>
          <w:tcPr>
            <w:tcW w:w="3849" w:type="dxa"/>
            <w:vAlign w:val="center"/>
          </w:tcPr>
          <w:p w14:paraId="4E65533F" w14:textId="77777777" w:rsidR="00FE1DF2" w:rsidRPr="00D3076C" w:rsidRDefault="00FE1DF2" w:rsidP="00FE1DF2">
            <w:pPr>
              <w:pStyle w:val="ListParagraph"/>
              <w:numPr>
                <w:ilvl w:val="0"/>
                <w:numId w:val="2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Dental technicians</w:t>
            </w:r>
          </w:p>
        </w:tc>
        <w:tc>
          <w:tcPr>
            <w:tcW w:w="2382" w:type="dxa"/>
          </w:tcPr>
          <w:p w14:paraId="203769C9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5 (55.6) </w:t>
            </w:r>
          </w:p>
        </w:tc>
        <w:tc>
          <w:tcPr>
            <w:tcW w:w="2494" w:type="dxa"/>
          </w:tcPr>
          <w:p w14:paraId="08E20BF4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4 (44.4)</w:t>
            </w:r>
          </w:p>
        </w:tc>
        <w:tc>
          <w:tcPr>
            <w:tcW w:w="956" w:type="dxa"/>
          </w:tcPr>
          <w:p w14:paraId="62F15180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75838C20" w14:textId="77777777" w:rsidTr="00C05455">
        <w:trPr>
          <w:trHeight w:val="292"/>
        </w:trPr>
        <w:tc>
          <w:tcPr>
            <w:tcW w:w="3849" w:type="dxa"/>
            <w:vAlign w:val="center"/>
          </w:tcPr>
          <w:p w14:paraId="0200D071" w14:textId="77777777" w:rsidR="00FE1DF2" w:rsidRPr="00D3076C" w:rsidRDefault="00FE1DF2" w:rsidP="00FE1DF2">
            <w:pPr>
              <w:pStyle w:val="ListParagraph"/>
              <w:numPr>
                <w:ilvl w:val="0"/>
                <w:numId w:val="2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"/>
              </w:rPr>
              <w:t xml:space="preserve">Sandblasters (denim or glass) </w:t>
            </w:r>
          </w:p>
        </w:tc>
        <w:tc>
          <w:tcPr>
            <w:tcW w:w="2382" w:type="dxa"/>
          </w:tcPr>
          <w:p w14:paraId="7449221D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3 (42.9)</w:t>
            </w:r>
          </w:p>
        </w:tc>
        <w:tc>
          <w:tcPr>
            <w:tcW w:w="2494" w:type="dxa"/>
          </w:tcPr>
          <w:p w14:paraId="34AEB30A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4 (57.1)</w:t>
            </w:r>
          </w:p>
        </w:tc>
        <w:tc>
          <w:tcPr>
            <w:tcW w:w="956" w:type="dxa"/>
          </w:tcPr>
          <w:p w14:paraId="2D1764D2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025A9D4D" w14:textId="77777777" w:rsidTr="00C05455">
        <w:trPr>
          <w:trHeight w:val="292"/>
        </w:trPr>
        <w:tc>
          <w:tcPr>
            <w:tcW w:w="3849" w:type="dxa"/>
            <w:vAlign w:val="center"/>
          </w:tcPr>
          <w:p w14:paraId="52A39E89" w14:textId="77777777" w:rsidR="00FE1DF2" w:rsidRPr="00D3076C" w:rsidRDefault="00FE1DF2" w:rsidP="00FE1DF2">
            <w:pPr>
              <w:pStyle w:val="ListParagraph"/>
              <w:numPr>
                <w:ilvl w:val="0"/>
                <w:numId w:val="2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Mining (Crushing, Grinding or filling process workers)</w:t>
            </w:r>
          </w:p>
        </w:tc>
        <w:tc>
          <w:tcPr>
            <w:tcW w:w="2382" w:type="dxa"/>
          </w:tcPr>
          <w:p w14:paraId="6A05D1CC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9 (81.8)</w:t>
            </w:r>
          </w:p>
        </w:tc>
        <w:tc>
          <w:tcPr>
            <w:tcW w:w="2494" w:type="dxa"/>
          </w:tcPr>
          <w:p w14:paraId="7C4E6BC1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2 (18.2)</w:t>
            </w:r>
          </w:p>
        </w:tc>
        <w:tc>
          <w:tcPr>
            <w:tcW w:w="956" w:type="dxa"/>
          </w:tcPr>
          <w:p w14:paraId="6788B37C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3D892140" w14:textId="77777777" w:rsidTr="00C05455">
        <w:trPr>
          <w:trHeight w:val="292"/>
        </w:trPr>
        <w:tc>
          <w:tcPr>
            <w:tcW w:w="3849" w:type="dxa"/>
            <w:vAlign w:val="center"/>
          </w:tcPr>
          <w:p w14:paraId="6951531C" w14:textId="77777777" w:rsidR="00FE1DF2" w:rsidRPr="00D3076C" w:rsidRDefault="00FE1DF2" w:rsidP="00FE1DF2">
            <w:pPr>
              <w:pStyle w:val="ListParagraph"/>
              <w:numPr>
                <w:ilvl w:val="0"/>
                <w:numId w:val="2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Workers in artificial stone or ceramics production</w:t>
            </w:r>
          </w:p>
        </w:tc>
        <w:tc>
          <w:tcPr>
            <w:tcW w:w="2382" w:type="dxa"/>
          </w:tcPr>
          <w:p w14:paraId="6FEE4598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1 (100)</w:t>
            </w:r>
          </w:p>
        </w:tc>
        <w:tc>
          <w:tcPr>
            <w:tcW w:w="2494" w:type="dxa"/>
          </w:tcPr>
          <w:p w14:paraId="22F0C2B2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0 (0) </w:t>
            </w:r>
          </w:p>
        </w:tc>
        <w:tc>
          <w:tcPr>
            <w:tcW w:w="956" w:type="dxa"/>
          </w:tcPr>
          <w:p w14:paraId="0969DE7D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7FD0FE96" w14:textId="77777777" w:rsidTr="00C05455">
        <w:trPr>
          <w:trHeight w:val="46"/>
        </w:trPr>
        <w:tc>
          <w:tcPr>
            <w:tcW w:w="3849" w:type="dxa"/>
            <w:vAlign w:val="center"/>
          </w:tcPr>
          <w:p w14:paraId="50CD64CC" w14:textId="77777777" w:rsidR="00FE1DF2" w:rsidRPr="00D3076C" w:rsidRDefault="00FE1DF2" w:rsidP="00FE1DF2">
            <w:pPr>
              <w:pStyle w:val="ListParagraph"/>
              <w:numPr>
                <w:ilvl w:val="0"/>
                <w:numId w:val="2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Construction installation workers</w:t>
            </w:r>
          </w:p>
        </w:tc>
        <w:tc>
          <w:tcPr>
            <w:tcW w:w="2382" w:type="dxa"/>
          </w:tcPr>
          <w:p w14:paraId="72A0CA10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1 (100)</w:t>
            </w:r>
          </w:p>
        </w:tc>
        <w:tc>
          <w:tcPr>
            <w:tcW w:w="2494" w:type="dxa"/>
          </w:tcPr>
          <w:p w14:paraId="1D74AD7E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0 (0) </w:t>
            </w:r>
          </w:p>
        </w:tc>
        <w:tc>
          <w:tcPr>
            <w:tcW w:w="956" w:type="dxa"/>
          </w:tcPr>
          <w:p w14:paraId="203080FC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26F1C351" w14:textId="77777777" w:rsidTr="00C05455">
        <w:trPr>
          <w:trHeight w:val="292"/>
        </w:trPr>
        <w:tc>
          <w:tcPr>
            <w:tcW w:w="3849" w:type="dxa"/>
            <w:shd w:val="clear" w:color="auto" w:fill="F2F2F2" w:themeFill="background1" w:themeFillShade="F2"/>
            <w:vAlign w:val="center"/>
          </w:tcPr>
          <w:p w14:paraId="0FC3C5CB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ILO</w:t>
            </w:r>
            <w:bookmarkStart w:id="3" w:name="_Hlk234851016"/>
            <w:r w:rsidRPr="00D3076C">
              <w:rPr>
                <w:rFonts w:cstheme="minorHAnsi"/>
                <w:lang w:val="en-US"/>
              </w:rPr>
              <w:t xml:space="preserve"> profusion </w:t>
            </w:r>
            <w:bookmarkEnd w:id="3"/>
            <w:r w:rsidRPr="00D3076C">
              <w:rPr>
                <w:rFonts w:cstheme="minorHAnsi"/>
                <w:lang w:val="en-US"/>
              </w:rPr>
              <w:t>of small opacities</w:t>
            </w:r>
          </w:p>
        </w:tc>
        <w:tc>
          <w:tcPr>
            <w:tcW w:w="2382" w:type="dxa"/>
            <w:shd w:val="clear" w:color="auto" w:fill="F2F2F2" w:themeFill="background1" w:themeFillShade="F2"/>
          </w:tcPr>
          <w:p w14:paraId="6487B59D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  <w:tc>
          <w:tcPr>
            <w:tcW w:w="2494" w:type="dxa"/>
            <w:shd w:val="clear" w:color="auto" w:fill="F2F2F2" w:themeFill="background1" w:themeFillShade="F2"/>
          </w:tcPr>
          <w:p w14:paraId="454F4311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  <w:tc>
          <w:tcPr>
            <w:tcW w:w="956" w:type="dxa"/>
            <w:shd w:val="clear" w:color="auto" w:fill="F2F2F2" w:themeFill="background1" w:themeFillShade="F2"/>
          </w:tcPr>
          <w:p w14:paraId="0CCCC6C2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0.007</w:t>
            </w:r>
          </w:p>
        </w:tc>
      </w:tr>
      <w:tr w:rsidR="00FE1DF2" w:rsidRPr="00D3076C" w14:paraId="290251B8" w14:textId="77777777" w:rsidTr="00C05455">
        <w:trPr>
          <w:trHeight w:val="292"/>
        </w:trPr>
        <w:tc>
          <w:tcPr>
            <w:tcW w:w="3849" w:type="dxa"/>
            <w:vAlign w:val="center"/>
          </w:tcPr>
          <w:p w14:paraId="23DEAECD" w14:textId="77777777" w:rsidR="00FE1DF2" w:rsidRPr="00D3076C" w:rsidRDefault="00FE1DF2" w:rsidP="00FE1DF2">
            <w:pPr>
              <w:pStyle w:val="ListParagraph"/>
              <w:numPr>
                <w:ilvl w:val="0"/>
                <w:numId w:val="7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 xml:space="preserve">Category 0 </w:t>
            </w:r>
          </w:p>
        </w:tc>
        <w:tc>
          <w:tcPr>
            <w:tcW w:w="2382" w:type="dxa"/>
          </w:tcPr>
          <w:p w14:paraId="30E4C70A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5 (100) </w:t>
            </w:r>
          </w:p>
        </w:tc>
        <w:tc>
          <w:tcPr>
            <w:tcW w:w="2494" w:type="dxa"/>
          </w:tcPr>
          <w:p w14:paraId="53B498EF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0 (0)</w:t>
            </w:r>
          </w:p>
        </w:tc>
        <w:tc>
          <w:tcPr>
            <w:tcW w:w="956" w:type="dxa"/>
          </w:tcPr>
          <w:p w14:paraId="525BDB8B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6C94FC3F" w14:textId="77777777" w:rsidTr="00C05455">
        <w:trPr>
          <w:trHeight w:val="292"/>
        </w:trPr>
        <w:tc>
          <w:tcPr>
            <w:tcW w:w="3849" w:type="dxa"/>
            <w:vAlign w:val="center"/>
          </w:tcPr>
          <w:p w14:paraId="5905BABC" w14:textId="77777777" w:rsidR="00FE1DF2" w:rsidRPr="00D3076C" w:rsidRDefault="00FE1DF2" w:rsidP="00FE1DF2">
            <w:pPr>
              <w:pStyle w:val="ListParagraph"/>
              <w:numPr>
                <w:ilvl w:val="0"/>
                <w:numId w:val="7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Category 1</w:t>
            </w:r>
          </w:p>
        </w:tc>
        <w:tc>
          <w:tcPr>
            <w:tcW w:w="2382" w:type="dxa"/>
          </w:tcPr>
          <w:p w14:paraId="4BD9B5A8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33 (89.2) </w:t>
            </w:r>
          </w:p>
        </w:tc>
        <w:tc>
          <w:tcPr>
            <w:tcW w:w="2494" w:type="dxa"/>
          </w:tcPr>
          <w:p w14:paraId="7A1AD56E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4 (10.8)</w:t>
            </w:r>
          </w:p>
        </w:tc>
        <w:tc>
          <w:tcPr>
            <w:tcW w:w="956" w:type="dxa"/>
          </w:tcPr>
          <w:p w14:paraId="727AD046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2CB91143" w14:textId="77777777" w:rsidTr="00C05455">
        <w:trPr>
          <w:trHeight w:val="292"/>
        </w:trPr>
        <w:tc>
          <w:tcPr>
            <w:tcW w:w="3849" w:type="dxa"/>
            <w:vAlign w:val="center"/>
          </w:tcPr>
          <w:p w14:paraId="2A9DEF9B" w14:textId="77777777" w:rsidR="00FE1DF2" w:rsidRPr="00D3076C" w:rsidRDefault="00FE1DF2" w:rsidP="00FE1DF2">
            <w:pPr>
              <w:pStyle w:val="ListParagraph"/>
              <w:numPr>
                <w:ilvl w:val="0"/>
                <w:numId w:val="7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Category 2</w:t>
            </w:r>
          </w:p>
        </w:tc>
        <w:tc>
          <w:tcPr>
            <w:tcW w:w="2382" w:type="dxa"/>
          </w:tcPr>
          <w:p w14:paraId="07FDC462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9 (75)</w:t>
            </w:r>
          </w:p>
        </w:tc>
        <w:tc>
          <w:tcPr>
            <w:tcW w:w="2494" w:type="dxa"/>
          </w:tcPr>
          <w:p w14:paraId="2D63AA7C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3 (25)</w:t>
            </w:r>
          </w:p>
        </w:tc>
        <w:tc>
          <w:tcPr>
            <w:tcW w:w="956" w:type="dxa"/>
          </w:tcPr>
          <w:p w14:paraId="63902A71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7D96B120" w14:textId="77777777" w:rsidTr="00C05455">
        <w:trPr>
          <w:trHeight w:val="292"/>
        </w:trPr>
        <w:tc>
          <w:tcPr>
            <w:tcW w:w="3849" w:type="dxa"/>
            <w:vAlign w:val="center"/>
          </w:tcPr>
          <w:p w14:paraId="52D7F382" w14:textId="77777777" w:rsidR="00FE1DF2" w:rsidRPr="00D3076C" w:rsidRDefault="00FE1DF2" w:rsidP="00FE1DF2">
            <w:pPr>
              <w:pStyle w:val="ListParagraph"/>
              <w:numPr>
                <w:ilvl w:val="0"/>
                <w:numId w:val="7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Category 3</w:t>
            </w:r>
          </w:p>
        </w:tc>
        <w:tc>
          <w:tcPr>
            <w:tcW w:w="2382" w:type="dxa"/>
          </w:tcPr>
          <w:p w14:paraId="41A59699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1 (25)</w:t>
            </w:r>
          </w:p>
        </w:tc>
        <w:tc>
          <w:tcPr>
            <w:tcW w:w="2494" w:type="dxa"/>
          </w:tcPr>
          <w:p w14:paraId="088F334B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3 (75)</w:t>
            </w:r>
          </w:p>
        </w:tc>
        <w:tc>
          <w:tcPr>
            <w:tcW w:w="956" w:type="dxa"/>
          </w:tcPr>
          <w:p w14:paraId="78AF7133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5B38FA73" w14:textId="77777777" w:rsidTr="00C05455">
        <w:trPr>
          <w:trHeight w:val="48"/>
        </w:trPr>
        <w:tc>
          <w:tcPr>
            <w:tcW w:w="3849" w:type="dxa"/>
            <w:shd w:val="clear" w:color="auto" w:fill="F2F2F2" w:themeFill="background1" w:themeFillShade="F2"/>
            <w:vAlign w:val="center"/>
          </w:tcPr>
          <w:p w14:paraId="191625B8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ILO size of small opacities</w:t>
            </w:r>
          </w:p>
        </w:tc>
        <w:tc>
          <w:tcPr>
            <w:tcW w:w="2382" w:type="dxa"/>
            <w:shd w:val="clear" w:color="auto" w:fill="F2F2F2" w:themeFill="background1" w:themeFillShade="F2"/>
          </w:tcPr>
          <w:p w14:paraId="01B1B886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  <w:tc>
          <w:tcPr>
            <w:tcW w:w="2494" w:type="dxa"/>
            <w:shd w:val="clear" w:color="auto" w:fill="F2F2F2" w:themeFill="background1" w:themeFillShade="F2"/>
          </w:tcPr>
          <w:p w14:paraId="1A009465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  <w:tc>
          <w:tcPr>
            <w:tcW w:w="956" w:type="dxa"/>
            <w:shd w:val="clear" w:color="auto" w:fill="F2F2F2" w:themeFill="background1" w:themeFillShade="F2"/>
          </w:tcPr>
          <w:p w14:paraId="2349A483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0.001</w:t>
            </w:r>
          </w:p>
        </w:tc>
      </w:tr>
      <w:tr w:rsidR="00FE1DF2" w:rsidRPr="00D3076C" w14:paraId="736ED81C" w14:textId="77777777" w:rsidTr="00C05455">
        <w:trPr>
          <w:trHeight w:val="292"/>
        </w:trPr>
        <w:tc>
          <w:tcPr>
            <w:tcW w:w="3849" w:type="dxa"/>
            <w:vAlign w:val="center"/>
          </w:tcPr>
          <w:p w14:paraId="33ECE4D8" w14:textId="77777777" w:rsidR="00FE1DF2" w:rsidRPr="00D3076C" w:rsidRDefault="00FE1DF2" w:rsidP="00FE1DF2">
            <w:pPr>
              <w:pStyle w:val="ListParagraph"/>
              <w:numPr>
                <w:ilvl w:val="0"/>
                <w:numId w:val="6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&lt;1.5 mm (p or s)</w:t>
            </w:r>
          </w:p>
        </w:tc>
        <w:tc>
          <w:tcPr>
            <w:tcW w:w="2382" w:type="dxa"/>
          </w:tcPr>
          <w:p w14:paraId="22140EDC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37 (92.5)</w:t>
            </w:r>
          </w:p>
        </w:tc>
        <w:tc>
          <w:tcPr>
            <w:tcW w:w="2494" w:type="dxa"/>
          </w:tcPr>
          <w:p w14:paraId="768ABFF9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3 (7.5)</w:t>
            </w:r>
          </w:p>
        </w:tc>
        <w:tc>
          <w:tcPr>
            <w:tcW w:w="956" w:type="dxa"/>
          </w:tcPr>
          <w:p w14:paraId="43F39A2F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191BFC97" w14:textId="77777777" w:rsidTr="00C05455">
        <w:trPr>
          <w:trHeight w:val="292"/>
        </w:trPr>
        <w:tc>
          <w:tcPr>
            <w:tcW w:w="3849" w:type="dxa"/>
            <w:vAlign w:val="center"/>
          </w:tcPr>
          <w:p w14:paraId="7E659E9B" w14:textId="77777777" w:rsidR="00FE1DF2" w:rsidRPr="00D3076C" w:rsidRDefault="00FE1DF2" w:rsidP="00FE1DF2">
            <w:pPr>
              <w:pStyle w:val="ListParagraph"/>
              <w:numPr>
                <w:ilvl w:val="0"/>
                <w:numId w:val="6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1.5 to 3 mm (q or t)</w:t>
            </w:r>
          </w:p>
        </w:tc>
        <w:tc>
          <w:tcPr>
            <w:tcW w:w="2382" w:type="dxa"/>
          </w:tcPr>
          <w:p w14:paraId="1B82AB01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10 (71.4)</w:t>
            </w:r>
          </w:p>
        </w:tc>
        <w:tc>
          <w:tcPr>
            <w:tcW w:w="2494" w:type="dxa"/>
          </w:tcPr>
          <w:p w14:paraId="7EE7013A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4 (28.6)</w:t>
            </w:r>
          </w:p>
        </w:tc>
        <w:tc>
          <w:tcPr>
            <w:tcW w:w="956" w:type="dxa"/>
          </w:tcPr>
          <w:p w14:paraId="7F27134A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5275F49C" w14:textId="77777777" w:rsidTr="00C05455">
        <w:trPr>
          <w:trHeight w:val="46"/>
        </w:trPr>
        <w:tc>
          <w:tcPr>
            <w:tcW w:w="3849" w:type="dxa"/>
            <w:vAlign w:val="center"/>
          </w:tcPr>
          <w:p w14:paraId="61B5E653" w14:textId="77777777" w:rsidR="00FE1DF2" w:rsidRPr="00D3076C" w:rsidRDefault="00FE1DF2" w:rsidP="00FE1DF2">
            <w:pPr>
              <w:pStyle w:val="ListParagraph"/>
              <w:numPr>
                <w:ilvl w:val="0"/>
                <w:numId w:val="6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3 mm to 10 mm (r or u)</w:t>
            </w:r>
          </w:p>
        </w:tc>
        <w:tc>
          <w:tcPr>
            <w:tcW w:w="2382" w:type="dxa"/>
          </w:tcPr>
          <w:p w14:paraId="1A51E435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1 (25)</w:t>
            </w:r>
          </w:p>
        </w:tc>
        <w:tc>
          <w:tcPr>
            <w:tcW w:w="2494" w:type="dxa"/>
          </w:tcPr>
          <w:p w14:paraId="52AC87DD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3 (75)</w:t>
            </w:r>
          </w:p>
        </w:tc>
        <w:tc>
          <w:tcPr>
            <w:tcW w:w="956" w:type="dxa"/>
          </w:tcPr>
          <w:p w14:paraId="3FE5157B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66363C36" w14:textId="77777777" w:rsidTr="00C05455">
        <w:trPr>
          <w:trHeight w:val="46"/>
        </w:trPr>
        <w:tc>
          <w:tcPr>
            <w:tcW w:w="3849" w:type="dxa"/>
            <w:shd w:val="clear" w:color="auto" w:fill="F2F2F2" w:themeFill="background1" w:themeFillShade="F2"/>
            <w:vAlign w:val="center"/>
          </w:tcPr>
          <w:p w14:paraId="1235F837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ILO Large opacities</w:t>
            </w:r>
          </w:p>
        </w:tc>
        <w:tc>
          <w:tcPr>
            <w:tcW w:w="2382" w:type="dxa"/>
            <w:shd w:val="clear" w:color="auto" w:fill="F2F2F2" w:themeFill="background1" w:themeFillShade="F2"/>
          </w:tcPr>
          <w:p w14:paraId="3B800CE7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  <w:tc>
          <w:tcPr>
            <w:tcW w:w="2494" w:type="dxa"/>
            <w:shd w:val="clear" w:color="auto" w:fill="F2F2F2" w:themeFill="background1" w:themeFillShade="F2"/>
          </w:tcPr>
          <w:p w14:paraId="3A7BD93A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  <w:tc>
          <w:tcPr>
            <w:tcW w:w="956" w:type="dxa"/>
            <w:shd w:val="clear" w:color="auto" w:fill="F2F2F2" w:themeFill="background1" w:themeFillShade="F2"/>
          </w:tcPr>
          <w:p w14:paraId="3C4961B5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&lt;0.001</w:t>
            </w:r>
          </w:p>
        </w:tc>
      </w:tr>
      <w:tr w:rsidR="00FE1DF2" w:rsidRPr="00D3076C" w14:paraId="36E9B9B5" w14:textId="77777777" w:rsidTr="00C05455">
        <w:trPr>
          <w:trHeight w:val="292"/>
        </w:trPr>
        <w:tc>
          <w:tcPr>
            <w:tcW w:w="3849" w:type="dxa"/>
            <w:vAlign w:val="center"/>
          </w:tcPr>
          <w:p w14:paraId="49B0CD31" w14:textId="77777777" w:rsidR="00FE1DF2" w:rsidRPr="00D3076C" w:rsidRDefault="00FE1DF2" w:rsidP="00FE1DF2">
            <w:pPr>
              <w:pStyle w:val="ListParagraph"/>
              <w:numPr>
                <w:ilvl w:val="0"/>
                <w:numId w:val="8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 xml:space="preserve">No  </w:t>
            </w:r>
          </w:p>
        </w:tc>
        <w:tc>
          <w:tcPr>
            <w:tcW w:w="2382" w:type="dxa"/>
          </w:tcPr>
          <w:p w14:paraId="1EBCA805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45 (91.8) </w:t>
            </w:r>
          </w:p>
        </w:tc>
        <w:tc>
          <w:tcPr>
            <w:tcW w:w="2494" w:type="dxa"/>
          </w:tcPr>
          <w:p w14:paraId="46868BC7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4 (8.2)</w:t>
            </w:r>
          </w:p>
        </w:tc>
        <w:tc>
          <w:tcPr>
            <w:tcW w:w="956" w:type="dxa"/>
          </w:tcPr>
          <w:p w14:paraId="32AD2178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4CFD0AB7" w14:textId="77777777" w:rsidTr="00C05455">
        <w:trPr>
          <w:trHeight w:val="292"/>
        </w:trPr>
        <w:tc>
          <w:tcPr>
            <w:tcW w:w="3849" w:type="dxa"/>
            <w:vAlign w:val="center"/>
          </w:tcPr>
          <w:p w14:paraId="3F8628AD" w14:textId="77777777" w:rsidR="00FE1DF2" w:rsidRPr="00D3076C" w:rsidRDefault="00FE1DF2" w:rsidP="00FE1DF2">
            <w:pPr>
              <w:pStyle w:val="ListParagraph"/>
              <w:numPr>
                <w:ilvl w:val="0"/>
                <w:numId w:val="8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A</w:t>
            </w:r>
          </w:p>
        </w:tc>
        <w:tc>
          <w:tcPr>
            <w:tcW w:w="2382" w:type="dxa"/>
          </w:tcPr>
          <w:p w14:paraId="18D3391C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1 (25)</w:t>
            </w:r>
          </w:p>
        </w:tc>
        <w:tc>
          <w:tcPr>
            <w:tcW w:w="2494" w:type="dxa"/>
          </w:tcPr>
          <w:p w14:paraId="7A42ACDA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3 (75)</w:t>
            </w:r>
          </w:p>
        </w:tc>
        <w:tc>
          <w:tcPr>
            <w:tcW w:w="956" w:type="dxa"/>
          </w:tcPr>
          <w:p w14:paraId="6AEE248C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6708559C" w14:textId="77777777" w:rsidTr="00C05455">
        <w:trPr>
          <w:trHeight w:val="292"/>
        </w:trPr>
        <w:tc>
          <w:tcPr>
            <w:tcW w:w="3849" w:type="dxa"/>
            <w:vAlign w:val="center"/>
          </w:tcPr>
          <w:p w14:paraId="2290F210" w14:textId="77777777" w:rsidR="00FE1DF2" w:rsidRPr="00D3076C" w:rsidRDefault="00FE1DF2" w:rsidP="00FE1DF2">
            <w:pPr>
              <w:pStyle w:val="ListParagraph"/>
              <w:numPr>
                <w:ilvl w:val="0"/>
                <w:numId w:val="8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B</w:t>
            </w:r>
          </w:p>
        </w:tc>
        <w:tc>
          <w:tcPr>
            <w:tcW w:w="2382" w:type="dxa"/>
          </w:tcPr>
          <w:p w14:paraId="2DA312A6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0 (0)</w:t>
            </w:r>
          </w:p>
        </w:tc>
        <w:tc>
          <w:tcPr>
            <w:tcW w:w="2494" w:type="dxa"/>
          </w:tcPr>
          <w:p w14:paraId="640F450A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2 (100) </w:t>
            </w:r>
          </w:p>
        </w:tc>
        <w:tc>
          <w:tcPr>
            <w:tcW w:w="956" w:type="dxa"/>
          </w:tcPr>
          <w:p w14:paraId="38D88F90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49744A85" w14:textId="77777777" w:rsidTr="00C05455">
        <w:trPr>
          <w:trHeight w:val="292"/>
        </w:trPr>
        <w:tc>
          <w:tcPr>
            <w:tcW w:w="3849" w:type="dxa"/>
            <w:vAlign w:val="center"/>
          </w:tcPr>
          <w:p w14:paraId="45C93AC2" w14:textId="77777777" w:rsidR="00FE1DF2" w:rsidRPr="00D3076C" w:rsidRDefault="00FE1DF2" w:rsidP="00FE1DF2">
            <w:pPr>
              <w:pStyle w:val="ListParagraph"/>
              <w:numPr>
                <w:ilvl w:val="0"/>
                <w:numId w:val="8"/>
              </w:num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  <w:lang w:val="en-US"/>
              </w:rPr>
              <w:t>C</w:t>
            </w:r>
          </w:p>
        </w:tc>
        <w:tc>
          <w:tcPr>
            <w:tcW w:w="2382" w:type="dxa"/>
          </w:tcPr>
          <w:p w14:paraId="53DFEC55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2 (66.7)</w:t>
            </w:r>
          </w:p>
        </w:tc>
        <w:tc>
          <w:tcPr>
            <w:tcW w:w="2494" w:type="dxa"/>
          </w:tcPr>
          <w:p w14:paraId="507A5A23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>1 (33.3)</w:t>
            </w:r>
          </w:p>
        </w:tc>
        <w:tc>
          <w:tcPr>
            <w:tcW w:w="956" w:type="dxa"/>
          </w:tcPr>
          <w:p w14:paraId="00E0C1B7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072B8CEA" w14:textId="77777777" w:rsidTr="00C05455">
        <w:trPr>
          <w:trHeight w:val="46"/>
        </w:trPr>
        <w:tc>
          <w:tcPr>
            <w:tcW w:w="3849" w:type="dxa"/>
            <w:shd w:val="clear" w:color="auto" w:fill="F2F2F2" w:themeFill="background1" w:themeFillShade="F2"/>
          </w:tcPr>
          <w:p w14:paraId="0D5B9D46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Total </w:t>
            </w:r>
          </w:p>
        </w:tc>
        <w:tc>
          <w:tcPr>
            <w:tcW w:w="2382" w:type="dxa"/>
            <w:shd w:val="clear" w:color="auto" w:fill="F2F2F2" w:themeFill="background1" w:themeFillShade="F2"/>
          </w:tcPr>
          <w:p w14:paraId="0EAD33EA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48 (82.8) </w:t>
            </w:r>
          </w:p>
        </w:tc>
        <w:tc>
          <w:tcPr>
            <w:tcW w:w="2494" w:type="dxa"/>
            <w:shd w:val="clear" w:color="auto" w:fill="F2F2F2" w:themeFill="background1" w:themeFillShade="F2"/>
          </w:tcPr>
          <w:p w14:paraId="25AD554D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  <w:r w:rsidRPr="00D3076C">
              <w:rPr>
                <w:rFonts w:cstheme="minorHAnsi"/>
              </w:rPr>
              <w:t xml:space="preserve">10 (17.2) </w:t>
            </w:r>
          </w:p>
        </w:tc>
        <w:tc>
          <w:tcPr>
            <w:tcW w:w="956" w:type="dxa"/>
            <w:shd w:val="clear" w:color="auto" w:fill="F2F2F2" w:themeFill="background1" w:themeFillShade="F2"/>
          </w:tcPr>
          <w:p w14:paraId="05AE34C8" w14:textId="77777777" w:rsidR="00FE1DF2" w:rsidRPr="00D3076C" w:rsidRDefault="00FE1DF2" w:rsidP="00C05455">
            <w:pPr>
              <w:spacing w:line="0" w:lineRule="atLeast"/>
              <w:rPr>
                <w:rFonts w:cstheme="minorHAnsi"/>
              </w:rPr>
            </w:pPr>
          </w:p>
        </w:tc>
      </w:tr>
      <w:tr w:rsidR="00FE1DF2" w:rsidRPr="00D3076C" w14:paraId="6E781F80" w14:textId="77777777" w:rsidTr="00C05455">
        <w:trPr>
          <w:trHeight w:val="46"/>
        </w:trPr>
        <w:tc>
          <w:tcPr>
            <w:tcW w:w="9684" w:type="dxa"/>
            <w:gridSpan w:val="4"/>
            <w:shd w:val="clear" w:color="auto" w:fill="F2F2F2" w:themeFill="background1" w:themeFillShade="F2"/>
          </w:tcPr>
          <w:p w14:paraId="2CC99F96" w14:textId="77777777" w:rsidR="00FE1DF2" w:rsidRPr="00AF6851" w:rsidRDefault="00FE1DF2" w:rsidP="00C05455">
            <w:pPr>
              <w:spacing w:line="0" w:lineRule="atLeast"/>
              <w:rPr>
                <w:rFonts w:cstheme="minorHAnsi"/>
                <w:sz w:val="20"/>
                <w:szCs w:val="20"/>
              </w:rPr>
            </w:pPr>
            <w:r w:rsidRPr="00AF6851">
              <w:rPr>
                <w:rFonts w:cstheme="minorHAnsi"/>
                <w:b/>
                <w:bCs/>
                <w:sz w:val="20"/>
                <w:szCs w:val="20"/>
              </w:rPr>
              <w:t>Note</w:t>
            </w:r>
            <w:r w:rsidRPr="00AF6851">
              <w:rPr>
                <w:rFonts w:cstheme="minorHAnsi"/>
                <w:sz w:val="20"/>
                <w:szCs w:val="20"/>
              </w:rPr>
              <w:t xml:space="preserve">: The presence of a secondary peak was defined using both “the peak prominence (D)” and “peak height ratio (R)” criteria. </w:t>
            </w:r>
          </w:p>
          <w:p w14:paraId="4DFC0845" w14:textId="77777777" w:rsidR="00FE1DF2" w:rsidRPr="00AF6851" w:rsidRDefault="00FE1DF2" w:rsidP="00FE1DF2">
            <w:pPr>
              <w:pStyle w:val="ListParagraph"/>
              <w:numPr>
                <w:ilvl w:val="0"/>
                <w:numId w:val="9"/>
              </w:numPr>
              <w:spacing w:line="0" w:lineRule="atLeast"/>
              <w:rPr>
                <w:rFonts w:cstheme="minorHAnsi"/>
                <w:sz w:val="20"/>
                <w:szCs w:val="20"/>
              </w:rPr>
            </w:pPr>
            <w:r w:rsidRPr="00AF6851">
              <w:rPr>
                <w:rFonts w:cstheme="minorHAnsi"/>
                <w:sz w:val="20"/>
                <w:szCs w:val="20"/>
              </w:rPr>
              <w:lastRenderedPageBreak/>
              <w:t>Peak prominence (D) = [Second peak (min peak) – valley (minimum value between peaks)] / Second peak (min peak)</w:t>
            </w:r>
          </w:p>
          <w:p w14:paraId="58D6238B" w14:textId="77777777" w:rsidR="00FE1DF2" w:rsidRPr="00AF6851" w:rsidRDefault="00FE1DF2" w:rsidP="00FE1DF2">
            <w:pPr>
              <w:pStyle w:val="ListParagraph"/>
              <w:numPr>
                <w:ilvl w:val="0"/>
                <w:numId w:val="9"/>
              </w:numPr>
              <w:spacing w:line="0" w:lineRule="atLeast"/>
              <w:rPr>
                <w:rFonts w:cstheme="minorHAnsi"/>
                <w:sz w:val="20"/>
                <w:szCs w:val="20"/>
              </w:rPr>
            </w:pPr>
            <w:r w:rsidRPr="00AF6851">
              <w:rPr>
                <w:rFonts w:cstheme="minorHAnsi"/>
                <w:sz w:val="20"/>
                <w:szCs w:val="20"/>
              </w:rPr>
              <w:t xml:space="preserve">Peak height ratio (R) = Second peak (min peak) / First peak (max peak). </w:t>
            </w:r>
          </w:p>
          <w:p w14:paraId="2A1E7B97" w14:textId="77777777" w:rsidR="00FE1DF2" w:rsidRPr="00D3076C" w:rsidRDefault="00FE1DF2" w:rsidP="00C05455">
            <w:pPr>
              <w:spacing w:line="276" w:lineRule="auto"/>
              <w:rPr>
                <w:rFonts w:cstheme="minorHAnsi"/>
              </w:rPr>
            </w:pPr>
            <w:r w:rsidRPr="00AF6851">
              <w:rPr>
                <w:rFonts w:cstheme="minorHAnsi"/>
                <w:sz w:val="20"/>
                <w:szCs w:val="20"/>
              </w:rPr>
              <w:t>Cases were classified as secondary peak positive (+) when both ROC curve-derived criteria were met: “D &gt; 0.40”, indicating strong bimodality, and “R &gt; 0.03”, indicating detectability of the secondary peak.</w:t>
            </w:r>
            <w:r w:rsidRPr="00AF6851">
              <w:rPr>
                <w:rFonts w:cstheme="minorHAnsi"/>
                <w:sz w:val="22"/>
                <w:szCs w:val="22"/>
              </w:rPr>
              <w:t xml:space="preserve"> </w:t>
            </w:r>
          </w:p>
        </w:tc>
      </w:tr>
    </w:tbl>
    <w:p w14:paraId="115D74ED" w14:textId="77777777" w:rsidR="00FE1DF2" w:rsidRDefault="00FE1DF2" w:rsidP="00FE1DF2">
      <w:pPr>
        <w:spacing w:after="0"/>
      </w:pPr>
    </w:p>
    <w:p w14:paraId="66735E30" w14:textId="77777777" w:rsidR="00FE1DF2" w:rsidRDefault="00FE1DF2"/>
    <w:sectPr w:rsidR="00FE1D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409F"/>
    <w:multiLevelType w:val="hybridMultilevel"/>
    <w:tmpl w:val="CAC212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67E18"/>
    <w:multiLevelType w:val="hybridMultilevel"/>
    <w:tmpl w:val="6CA46F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F0898"/>
    <w:multiLevelType w:val="hybridMultilevel"/>
    <w:tmpl w:val="DCDEBD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F2EB5"/>
    <w:multiLevelType w:val="hybridMultilevel"/>
    <w:tmpl w:val="07CA40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52BE7"/>
    <w:multiLevelType w:val="hybridMultilevel"/>
    <w:tmpl w:val="4BCC38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1095B"/>
    <w:multiLevelType w:val="hybridMultilevel"/>
    <w:tmpl w:val="E4FE66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53BA8"/>
    <w:multiLevelType w:val="hybridMultilevel"/>
    <w:tmpl w:val="FD04485A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3197953"/>
    <w:multiLevelType w:val="hybridMultilevel"/>
    <w:tmpl w:val="57084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E6B52E">
      <w:numFmt w:val="bullet"/>
      <w:lvlText w:val="•"/>
      <w:lvlJc w:val="left"/>
      <w:pPr>
        <w:ind w:left="1790" w:hanging="710"/>
      </w:pPr>
      <w:rPr>
        <w:rFonts w:ascii="Calibri" w:eastAsiaTheme="minorHAnsi" w:hAnsi="Calibri" w:cs="Calibr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0E2114"/>
    <w:multiLevelType w:val="hybridMultilevel"/>
    <w:tmpl w:val="72D6EDB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>
      <w:numFmt w:val="bullet"/>
      <w:lvlText w:val="•"/>
      <w:lvlJc w:val="left"/>
      <w:pPr>
        <w:ind w:left="1430" w:hanging="71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5943680">
    <w:abstractNumId w:val="5"/>
  </w:num>
  <w:num w:numId="2" w16cid:durableId="720178434">
    <w:abstractNumId w:val="4"/>
  </w:num>
  <w:num w:numId="3" w16cid:durableId="1201743430">
    <w:abstractNumId w:val="0"/>
  </w:num>
  <w:num w:numId="4" w16cid:durableId="637420504">
    <w:abstractNumId w:val="1"/>
  </w:num>
  <w:num w:numId="5" w16cid:durableId="1198157646">
    <w:abstractNumId w:val="6"/>
  </w:num>
  <w:num w:numId="6" w16cid:durableId="1699040838">
    <w:abstractNumId w:val="2"/>
  </w:num>
  <w:num w:numId="7" w16cid:durableId="2081368487">
    <w:abstractNumId w:val="3"/>
  </w:num>
  <w:num w:numId="8" w16cid:durableId="430467224">
    <w:abstractNumId w:val="7"/>
  </w:num>
  <w:num w:numId="9" w16cid:durableId="11043062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DF2"/>
    <w:rsid w:val="00195413"/>
    <w:rsid w:val="003A03A7"/>
    <w:rsid w:val="003D0186"/>
    <w:rsid w:val="007278E4"/>
    <w:rsid w:val="00A3738C"/>
    <w:rsid w:val="00B91ABC"/>
    <w:rsid w:val="00BC6C35"/>
    <w:rsid w:val="00CB270D"/>
    <w:rsid w:val="00CF7583"/>
    <w:rsid w:val="00DD4237"/>
    <w:rsid w:val="00DE6AE2"/>
    <w:rsid w:val="00FE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99428"/>
  <w15:chartTrackingRefBased/>
  <w15:docId w15:val="{45FF2786-2125-4D31-99A2-B91A2507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DF2"/>
    <w:rPr>
      <w:lang w:val="tr-T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1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D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D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D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D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D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D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D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D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D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D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D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D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D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D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E1DF2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810</Words>
  <Characters>4622</Characters>
  <Application>Microsoft Office Word</Application>
  <DocSecurity>0</DocSecurity>
  <Lines>38</Lines>
  <Paragraphs>10</Paragraphs>
  <ScaleCrop>false</ScaleCrop>
  <Company>Springer Nature</Company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2026-09-14T03:40:00Z</dcterms:created>
  <dcterms:modified xsi:type="dcterms:W3CDTF">2026-09-14T03:40:00Z</dcterms:modified>
</cp:coreProperties>
</file>