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5E4CEB" w14:textId="77777777" w:rsidR="002D6A08" w:rsidRPr="00CC5A2A" w:rsidRDefault="00000000" w:rsidP="00CC5A2A">
      <w:pPr>
        <w:spacing w:after="80"/>
        <w:jc w:val="center"/>
        <w:rPr>
          <w:b/>
          <w:sz w:val="32"/>
          <w:szCs w:val="32"/>
        </w:rPr>
      </w:pPr>
      <w:r w:rsidRPr="00CC5A2A">
        <w:rPr>
          <w:b/>
          <w:sz w:val="32"/>
          <w:szCs w:val="32"/>
        </w:rPr>
        <w:t>Additional file 1: Supplementary Tables S1–S5</w:t>
      </w:r>
    </w:p>
    <w:p w14:paraId="24B9759E" w14:textId="77777777" w:rsidR="002D6A08" w:rsidRDefault="00000000">
      <w:pPr>
        <w:spacing w:after="80"/>
      </w:pPr>
      <w:r>
        <w:rPr>
          <w:b/>
          <w:sz w:val="22"/>
        </w:rPr>
        <w:t>Supplementary Table S1. Model diagnostics</w:t>
      </w:r>
    </w:p>
    <w:tbl>
      <w:tblPr>
        <w:tblW w:w="0" w:type="auto"/>
        <w:jc w:val="center"/>
        <w:tblLayout w:type="fixed"/>
        <w:tblLook w:val="04A0" w:firstRow="1" w:lastRow="0" w:firstColumn="1" w:lastColumn="0" w:noHBand="0" w:noVBand="1"/>
      </w:tblPr>
      <w:tblGrid>
        <w:gridCol w:w="3816"/>
        <w:gridCol w:w="792"/>
        <w:gridCol w:w="1080"/>
        <w:gridCol w:w="1512"/>
        <w:gridCol w:w="1800"/>
        <w:gridCol w:w="1440"/>
        <w:gridCol w:w="792"/>
        <w:gridCol w:w="1080"/>
      </w:tblGrid>
      <w:tr w:rsidR="002D6A08" w14:paraId="4AC05FA5" w14:textId="77777777">
        <w:trPr>
          <w:tblHeader/>
          <w:jc w:val="center"/>
        </w:trPr>
        <w:tc>
          <w:tcPr>
            <w:tcW w:w="381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9E1E23F" w14:textId="77777777" w:rsidR="002D6A08" w:rsidRDefault="00000000">
            <w:pPr>
              <w:jc w:val="center"/>
            </w:pPr>
            <w:r>
              <w:rPr>
                <w:b/>
                <w:color w:val="000000"/>
                <w:sz w:val="19"/>
              </w:rPr>
              <w:t>Model</w:t>
            </w:r>
          </w:p>
        </w:tc>
        <w:tc>
          <w:tcPr>
            <w:tcW w:w="7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9B17F66" w14:textId="77777777" w:rsidR="002D6A08" w:rsidRDefault="00000000">
            <w:pPr>
              <w:jc w:val="center"/>
            </w:pPr>
            <w:r>
              <w:rPr>
                <w:b/>
                <w:color w:val="000000"/>
                <w:sz w:val="19"/>
              </w:rPr>
              <w:t>n</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9715747" w14:textId="77777777" w:rsidR="002D6A08" w:rsidRDefault="00000000">
            <w:pPr>
              <w:jc w:val="center"/>
            </w:pPr>
            <w:r>
              <w:rPr>
                <w:b/>
                <w:color w:val="000000"/>
                <w:sz w:val="19"/>
              </w:rPr>
              <w:t>Parameters</w:t>
            </w:r>
          </w:p>
        </w:tc>
        <w:tc>
          <w:tcPr>
            <w:tcW w:w="151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C2E15DB" w14:textId="77777777" w:rsidR="002D6A08" w:rsidRDefault="00000000">
            <w:pPr>
              <w:jc w:val="center"/>
            </w:pPr>
            <w:r>
              <w:rPr>
                <w:b/>
                <w:color w:val="000000"/>
                <w:sz w:val="19"/>
              </w:rPr>
              <w:t>Maximum VIF</w:t>
            </w:r>
          </w:p>
        </w:tc>
        <w:tc>
          <w:tcPr>
            <w:tcW w:w="18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F09754F" w14:textId="77777777" w:rsidR="002D6A08" w:rsidRDefault="00000000">
            <w:pPr>
              <w:jc w:val="center"/>
            </w:pPr>
            <w:r>
              <w:rPr>
                <w:b/>
                <w:color w:val="000000"/>
                <w:sz w:val="19"/>
              </w:rPr>
              <w:t>Maximum condition index</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8E63030" w14:textId="77777777" w:rsidR="002D6A08" w:rsidRDefault="00000000">
            <w:pPr>
              <w:jc w:val="center"/>
            </w:pPr>
            <w:r>
              <w:rPr>
                <w:b/>
                <w:color w:val="000000"/>
                <w:sz w:val="19"/>
              </w:rPr>
              <w:t>Global PH χ²</w:t>
            </w:r>
          </w:p>
        </w:tc>
        <w:tc>
          <w:tcPr>
            <w:tcW w:w="7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1D38F21" w14:textId="77777777" w:rsidR="002D6A08" w:rsidRDefault="00000000">
            <w:pPr>
              <w:jc w:val="center"/>
            </w:pPr>
            <w:r>
              <w:rPr>
                <w:b/>
                <w:color w:val="000000"/>
                <w:sz w:val="19"/>
              </w:rPr>
              <w:t>df</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C26E232" w14:textId="77777777" w:rsidR="002D6A08" w:rsidRDefault="00000000">
            <w:pPr>
              <w:jc w:val="center"/>
            </w:pPr>
            <w:r>
              <w:rPr>
                <w:b/>
                <w:color w:val="000000"/>
                <w:sz w:val="19"/>
              </w:rPr>
              <w:t>P value</w:t>
            </w:r>
          </w:p>
        </w:tc>
      </w:tr>
      <w:tr w:rsidR="002D6A08" w14:paraId="4036E6B0" w14:textId="77777777">
        <w:trPr>
          <w:jc w:val="center"/>
        </w:trPr>
        <w:tc>
          <w:tcPr>
            <w:tcW w:w="381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12221B8" w14:textId="77777777" w:rsidR="002D6A08" w:rsidRDefault="00000000">
            <w:r>
              <w:rPr>
                <w:b/>
                <w:color w:val="000000"/>
                <w:sz w:val="19"/>
              </w:rPr>
              <w:t>Derivation: clinical + FNCLCC</w:t>
            </w:r>
          </w:p>
        </w:tc>
        <w:tc>
          <w:tcPr>
            <w:tcW w:w="7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5747573" w14:textId="77777777" w:rsidR="002D6A08" w:rsidRDefault="00000000">
            <w:pPr>
              <w:jc w:val="center"/>
            </w:pPr>
            <w:r>
              <w:rPr>
                <w:color w:val="000000"/>
                <w:sz w:val="19"/>
              </w:rPr>
              <w:t>220</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FCA7BF0" w14:textId="77777777" w:rsidR="002D6A08" w:rsidRDefault="00000000">
            <w:pPr>
              <w:jc w:val="center"/>
            </w:pPr>
            <w:r>
              <w:rPr>
                <w:color w:val="000000"/>
                <w:sz w:val="19"/>
              </w:rPr>
              <w:t>7</w:t>
            </w:r>
          </w:p>
        </w:tc>
        <w:tc>
          <w:tcPr>
            <w:tcW w:w="151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601AB1D" w14:textId="77777777" w:rsidR="002D6A08" w:rsidRDefault="00000000">
            <w:pPr>
              <w:jc w:val="center"/>
            </w:pPr>
            <w:r>
              <w:rPr>
                <w:color w:val="000000"/>
                <w:sz w:val="19"/>
              </w:rPr>
              <w:t>2.809</w:t>
            </w:r>
          </w:p>
        </w:tc>
        <w:tc>
          <w:tcPr>
            <w:tcW w:w="18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90E33DA" w14:textId="77777777" w:rsidR="002D6A08" w:rsidRDefault="00000000">
            <w:pPr>
              <w:jc w:val="center"/>
            </w:pPr>
            <w:r>
              <w:rPr>
                <w:color w:val="000000"/>
                <w:sz w:val="19"/>
              </w:rPr>
              <w:t>3.093</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0E81481" w14:textId="77777777" w:rsidR="002D6A08" w:rsidRDefault="00000000">
            <w:pPr>
              <w:jc w:val="center"/>
            </w:pPr>
            <w:r>
              <w:rPr>
                <w:color w:val="000000"/>
                <w:sz w:val="19"/>
              </w:rPr>
              <w:t>9.248</w:t>
            </w:r>
          </w:p>
        </w:tc>
        <w:tc>
          <w:tcPr>
            <w:tcW w:w="7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2675854" w14:textId="77777777" w:rsidR="002D6A08" w:rsidRDefault="00000000">
            <w:pPr>
              <w:jc w:val="center"/>
            </w:pPr>
            <w:r>
              <w:rPr>
                <w:color w:val="000000"/>
                <w:sz w:val="19"/>
              </w:rPr>
              <w:t>7</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1B46296" w14:textId="77777777" w:rsidR="002D6A08" w:rsidRDefault="00000000">
            <w:pPr>
              <w:jc w:val="center"/>
            </w:pPr>
            <w:r>
              <w:rPr>
                <w:color w:val="000000"/>
                <w:sz w:val="19"/>
              </w:rPr>
              <w:t>0.235</w:t>
            </w:r>
          </w:p>
        </w:tc>
      </w:tr>
      <w:tr w:rsidR="002D6A08" w14:paraId="4746B3C3" w14:textId="77777777">
        <w:trPr>
          <w:jc w:val="center"/>
        </w:trPr>
        <w:tc>
          <w:tcPr>
            <w:tcW w:w="381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53CD1BF" w14:textId="77777777" w:rsidR="002D6A08" w:rsidRDefault="00000000">
            <w:r>
              <w:rPr>
                <w:b/>
                <w:color w:val="000000"/>
                <w:sz w:val="19"/>
              </w:rPr>
              <w:t>Derivation: continuous extension</w:t>
            </w:r>
          </w:p>
        </w:tc>
        <w:tc>
          <w:tcPr>
            <w:tcW w:w="7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9473DC3" w14:textId="77777777" w:rsidR="002D6A08" w:rsidRDefault="00000000">
            <w:pPr>
              <w:jc w:val="center"/>
            </w:pPr>
            <w:r>
              <w:rPr>
                <w:color w:val="000000"/>
                <w:sz w:val="19"/>
              </w:rPr>
              <w:t>220</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D195695" w14:textId="77777777" w:rsidR="002D6A08" w:rsidRDefault="00000000">
            <w:pPr>
              <w:jc w:val="center"/>
            </w:pPr>
            <w:r>
              <w:rPr>
                <w:color w:val="000000"/>
                <w:sz w:val="19"/>
              </w:rPr>
              <w:t>9</w:t>
            </w:r>
          </w:p>
        </w:tc>
        <w:tc>
          <w:tcPr>
            <w:tcW w:w="151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01B4574" w14:textId="77777777" w:rsidR="002D6A08" w:rsidRDefault="00000000">
            <w:pPr>
              <w:jc w:val="center"/>
            </w:pPr>
            <w:r>
              <w:rPr>
                <w:color w:val="000000"/>
                <w:sz w:val="19"/>
              </w:rPr>
              <w:t>4.126</w:t>
            </w:r>
          </w:p>
        </w:tc>
        <w:tc>
          <w:tcPr>
            <w:tcW w:w="18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1445D3D" w14:textId="77777777" w:rsidR="002D6A08" w:rsidRDefault="00000000">
            <w:pPr>
              <w:jc w:val="center"/>
            </w:pPr>
            <w:r>
              <w:rPr>
                <w:color w:val="000000"/>
                <w:sz w:val="19"/>
              </w:rPr>
              <w:t>4.084</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6B9CECB" w14:textId="77777777" w:rsidR="002D6A08" w:rsidRDefault="00000000">
            <w:pPr>
              <w:jc w:val="center"/>
            </w:pPr>
            <w:r>
              <w:rPr>
                <w:color w:val="000000"/>
                <w:sz w:val="19"/>
              </w:rPr>
              <w:t>14.176</w:t>
            </w:r>
          </w:p>
        </w:tc>
        <w:tc>
          <w:tcPr>
            <w:tcW w:w="7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13F0F38" w14:textId="77777777" w:rsidR="002D6A08" w:rsidRDefault="00000000">
            <w:pPr>
              <w:jc w:val="center"/>
            </w:pPr>
            <w:r>
              <w:rPr>
                <w:color w:val="000000"/>
                <w:sz w:val="19"/>
              </w:rPr>
              <w:t>9</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B37D081" w14:textId="77777777" w:rsidR="002D6A08" w:rsidRDefault="00000000">
            <w:pPr>
              <w:jc w:val="center"/>
            </w:pPr>
            <w:r>
              <w:rPr>
                <w:color w:val="000000"/>
                <w:sz w:val="19"/>
              </w:rPr>
              <w:t>0.116</w:t>
            </w:r>
          </w:p>
        </w:tc>
      </w:tr>
      <w:tr w:rsidR="002D6A08" w14:paraId="19C0B84C" w14:textId="77777777">
        <w:trPr>
          <w:jc w:val="center"/>
        </w:trPr>
        <w:tc>
          <w:tcPr>
            <w:tcW w:w="381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E6B23F1" w14:textId="77777777" w:rsidR="002D6A08" w:rsidRDefault="00000000">
            <w:r>
              <w:rPr>
                <w:b/>
                <w:color w:val="000000"/>
                <w:sz w:val="19"/>
              </w:rPr>
              <w:t>Derivation: three-tier extension</w:t>
            </w:r>
          </w:p>
        </w:tc>
        <w:tc>
          <w:tcPr>
            <w:tcW w:w="7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F4EC82A" w14:textId="77777777" w:rsidR="002D6A08" w:rsidRDefault="00000000">
            <w:pPr>
              <w:jc w:val="center"/>
            </w:pPr>
            <w:r>
              <w:rPr>
                <w:color w:val="000000"/>
                <w:sz w:val="19"/>
              </w:rPr>
              <w:t>220</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C61D796" w14:textId="77777777" w:rsidR="002D6A08" w:rsidRDefault="00000000">
            <w:pPr>
              <w:jc w:val="center"/>
            </w:pPr>
            <w:r>
              <w:rPr>
                <w:color w:val="000000"/>
                <w:sz w:val="19"/>
              </w:rPr>
              <w:t>9</w:t>
            </w:r>
          </w:p>
        </w:tc>
        <w:tc>
          <w:tcPr>
            <w:tcW w:w="151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09877BA" w14:textId="77777777" w:rsidR="002D6A08" w:rsidRDefault="00000000">
            <w:pPr>
              <w:jc w:val="center"/>
            </w:pPr>
            <w:r>
              <w:rPr>
                <w:color w:val="000000"/>
                <w:sz w:val="19"/>
              </w:rPr>
              <w:t>2.810</w:t>
            </w:r>
          </w:p>
        </w:tc>
        <w:tc>
          <w:tcPr>
            <w:tcW w:w="18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435D311" w14:textId="77777777" w:rsidR="002D6A08" w:rsidRDefault="00000000">
            <w:pPr>
              <w:jc w:val="center"/>
            </w:pPr>
            <w:r>
              <w:rPr>
                <w:color w:val="000000"/>
                <w:sz w:val="19"/>
              </w:rPr>
              <w:t>3.476</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FEF0B5D" w14:textId="77777777" w:rsidR="002D6A08" w:rsidRDefault="00000000">
            <w:pPr>
              <w:jc w:val="center"/>
            </w:pPr>
            <w:r>
              <w:rPr>
                <w:color w:val="000000"/>
                <w:sz w:val="19"/>
              </w:rPr>
              <w:t>9.532</w:t>
            </w:r>
          </w:p>
        </w:tc>
        <w:tc>
          <w:tcPr>
            <w:tcW w:w="7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093E6F8" w14:textId="77777777" w:rsidR="002D6A08" w:rsidRDefault="00000000">
            <w:pPr>
              <w:jc w:val="center"/>
            </w:pPr>
            <w:r>
              <w:rPr>
                <w:color w:val="000000"/>
                <w:sz w:val="19"/>
              </w:rPr>
              <w:t>9</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5109F6B" w14:textId="77777777" w:rsidR="002D6A08" w:rsidRDefault="00000000">
            <w:pPr>
              <w:jc w:val="center"/>
            </w:pPr>
            <w:r>
              <w:rPr>
                <w:color w:val="000000"/>
                <w:sz w:val="19"/>
              </w:rPr>
              <w:t>0.390</w:t>
            </w:r>
          </w:p>
        </w:tc>
      </w:tr>
      <w:tr w:rsidR="002D6A08" w14:paraId="66304A3E" w14:textId="77777777">
        <w:trPr>
          <w:jc w:val="center"/>
        </w:trPr>
        <w:tc>
          <w:tcPr>
            <w:tcW w:w="381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16AE8CB" w14:textId="77777777" w:rsidR="002D6A08" w:rsidRDefault="00000000">
            <w:r>
              <w:rPr>
                <w:b/>
                <w:color w:val="000000"/>
                <w:sz w:val="19"/>
              </w:rPr>
              <w:t>G2 derivation: continuous</w:t>
            </w:r>
          </w:p>
        </w:tc>
        <w:tc>
          <w:tcPr>
            <w:tcW w:w="7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D717B87" w14:textId="77777777" w:rsidR="002D6A08" w:rsidRDefault="00000000">
            <w:pPr>
              <w:jc w:val="center"/>
            </w:pPr>
            <w:r>
              <w:rPr>
                <w:color w:val="000000"/>
                <w:sz w:val="19"/>
              </w:rPr>
              <w:t>128</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59CC456" w14:textId="77777777" w:rsidR="002D6A08" w:rsidRDefault="00000000">
            <w:pPr>
              <w:jc w:val="center"/>
            </w:pPr>
            <w:r>
              <w:rPr>
                <w:color w:val="000000"/>
                <w:sz w:val="19"/>
              </w:rPr>
              <w:t>7</w:t>
            </w:r>
          </w:p>
        </w:tc>
        <w:tc>
          <w:tcPr>
            <w:tcW w:w="151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A24C600" w14:textId="77777777" w:rsidR="002D6A08" w:rsidRDefault="00000000">
            <w:pPr>
              <w:jc w:val="center"/>
            </w:pPr>
            <w:r>
              <w:rPr>
                <w:color w:val="000000"/>
                <w:sz w:val="19"/>
              </w:rPr>
              <w:t>1.196</w:t>
            </w:r>
          </w:p>
        </w:tc>
        <w:tc>
          <w:tcPr>
            <w:tcW w:w="18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FCCAEAA" w14:textId="77777777" w:rsidR="002D6A08" w:rsidRDefault="00000000">
            <w:pPr>
              <w:jc w:val="center"/>
            </w:pPr>
            <w:r>
              <w:rPr>
                <w:color w:val="000000"/>
                <w:sz w:val="19"/>
              </w:rPr>
              <w:t>1.702</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A55803B" w14:textId="77777777" w:rsidR="002D6A08" w:rsidRDefault="00000000">
            <w:pPr>
              <w:jc w:val="center"/>
            </w:pPr>
            <w:r>
              <w:rPr>
                <w:color w:val="000000"/>
                <w:sz w:val="19"/>
              </w:rPr>
              <w:t>4.382</w:t>
            </w:r>
          </w:p>
        </w:tc>
        <w:tc>
          <w:tcPr>
            <w:tcW w:w="7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D25346C" w14:textId="77777777" w:rsidR="002D6A08" w:rsidRDefault="00000000">
            <w:pPr>
              <w:jc w:val="center"/>
            </w:pPr>
            <w:r>
              <w:rPr>
                <w:color w:val="000000"/>
                <w:sz w:val="19"/>
              </w:rPr>
              <w:t>7</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758D6AC" w14:textId="77777777" w:rsidR="002D6A08" w:rsidRDefault="00000000">
            <w:pPr>
              <w:jc w:val="center"/>
            </w:pPr>
            <w:r>
              <w:rPr>
                <w:color w:val="000000"/>
                <w:sz w:val="19"/>
              </w:rPr>
              <w:t>0.735</w:t>
            </w:r>
          </w:p>
        </w:tc>
      </w:tr>
      <w:tr w:rsidR="002D6A08" w14:paraId="08749BCC" w14:textId="77777777">
        <w:trPr>
          <w:jc w:val="center"/>
        </w:trPr>
        <w:tc>
          <w:tcPr>
            <w:tcW w:w="381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59D0A7B" w14:textId="77777777" w:rsidR="002D6A08" w:rsidRDefault="00000000">
            <w:r>
              <w:rPr>
                <w:b/>
                <w:color w:val="000000"/>
                <w:sz w:val="19"/>
              </w:rPr>
              <w:t>G2 derivation: three-tier</w:t>
            </w:r>
          </w:p>
        </w:tc>
        <w:tc>
          <w:tcPr>
            <w:tcW w:w="7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4A80858" w14:textId="77777777" w:rsidR="002D6A08" w:rsidRDefault="00000000">
            <w:pPr>
              <w:jc w:val="center"/>
            </w:pPr>
            <w:r>
              <w:rPr>
                <w:color w:val="000000"/>
                <w:sz w:val="19"/>
              </w:rPr>
              <w:t>128</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D54F4E1" w14:textId="77777777" w:rsidR="002D6A08" w:rsidRDefault="00000000">
            <w:pPr>
              <w:jc w:val="center"/>
            </w:pPr>
            <w:r>
              <w:rPr>
                <w:color w:val="000000"/>
                <w:sz w:val="19"/>
              </w:rPr>
              <w:t>7</w:t>
            </w:r>
          </w:p>
        </w:tc>
        <w:tc>
          <w:tcPr>
            <w:tcW w:w="151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F433E91" w14:textId="77777777" w:rsidR="002D6A08" w:rsidRDefault="00000000">
            <w:pPr>
              <w:jc w:val="center"/>
            </w:pPr>
            <w:r>
              <w:rPr>
                <w:color w:val="000000"/>
                <w:sz w:val="19"/>
              </w:rPr>
              <w:t>1.257</w:t>
            </w:r>
          </w:p>
        </w:tc>
        <w:tc>
          <w:tcPr>
            <w:tcW w:w="18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1C430EB" w14:textId="77777777" w:rsidR="002D6A08" w:rsidRDefault="00000000">
            <w:pPr>
              <w:jc w:val="center"/>
            </w:pPr>
            <w:r>
              <w:rPr>
                <w:color w:val="000000"/>
                <w:sz w:val="19"/>
              </w:rPr>
              <w:t>1.783</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E9584F5" w14:textId="77777777" w:rsidR="002D6A08" w:rsidRDefault="00000000">
            <w:pPr>
              <w:jc w:val="center"/>
            </w:pPr>
            <w:r>
              <w:rPr>
                <w:color w:val="000000"/>
                <w:sz w:val="19"/>
              </w:rPr>
              <w:t>5.330</w:t>
            </w:r>
          </w:p>
        </w:tc>
        <w:tc>
          <w:tcPr>
            <w:tcW w:w="7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91A7FD4" w14:textId="77777777" w:rsidR="002D6A08" w:rsidRDefault="00000000">
            <w:pPr>
              <w:jc w:val="center"/>
            </w:pPr>
            <w:r>
              <w:rPr>
                <w:color w:val="000000"/>
                <w:sz w:val="19"/>
              </w:rPr>
              <w:t>7</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8A68CCE" w14:textId="77777777" w:rsidR="002D6A08" w:rsidRDefault="00000000">
            <w:pPr>
              <w:jc w:val="center"/>
            </w:pPr>
            <w:r>
              <w:rPr>
                <w:color w:val="000000"/>
                <w:sz w:val="19"/>
              </w:rPr>
              <w:t>0.620</w:t>
            </w:r>
          </w:p>
        </w:tc>
      </w:tr>
      <w:tr w:rsidR="002D6A08" w14:paraId="40146642" w14:textId="77777777">
        <w:trPr>
          <w:jc w:val="center"/>
        </w:trPr>
        <w:tc>
          <w:tcPr>
            <w:tcW w:w="381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C89963B" w14:textId="77777777" w:rsidR="002D6A08" w:rsidRDefault="00000000">
            <w:r>
              <w:rPr>
                <w:b/>
                <w:color w:val="000000"/>
                <w:sz w:val="19"/>
              </w:rPr>
              <w:t>G2 validation: continuous</w:t>
            </w:r>
          </w:p>
        </w:tc>
        <w:tc>
          <w:tcPr>
            <w:tcW w:w="7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5554D52" w14:textId="77777777" w:rsidR="002D6A08" w:rsidRDefault="00000000">
            <w:pPr>
              <w:jc w:val="center"/>
            </w:pPr>
            <w:r>
              <w:rPr>
                <w:color w:val="000000"/>
                <w:sz w:val="19"/>
              </w:rPr>
              <w:t>63</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4840E3D" w14:textId="77777777" w:rsidR="002D6A08" w:rsidRDefault="00000000">
            <w:pPr>
              <w:jc w:val="center"/>
            </w:pPr>
            <w:r>
              <w:rPr>
                <w:color w:val="000000"/>
                <w:sz w:val="19"/>
              </w:rPr>
              <w:t>7</w:t>
            </w:r>
          </w:p>
        </w:tc>
        <w:tc>
          <w:tcPr>
            <w:tcW w:w="151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92336FF" w14:textId="77777777" w:rsidR="002D6A08" w:rsidRDefault="00000000">
            <w:pPr>
              <w:jc w:val="center"/>
            </w:pPr>
            <w:r>
              <w:rPr>
                <w:color w:val="000000"/>
                <w:sz w:val="19"/>
              </w:rPr>
              <w:t>1.248</w:t>
            </w:r>
          </w:p>
        </w:tc>
        <w:tc>
          <w:tcPr>
            <w:tcW w:w="18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7017947" w14:textId="77777777" w:rsidR="002D6A08" w:rsidRDefault="00000000">
            <w:pPr>
              <w:jc w:val="center"/>
            </w:pPr>
            <w:r>
              <w:rPr>
                <w:color w:val="000000"/>
                <w:sz w:val="19"/>
              </w:rPr>
              <w:t>1.891</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E966BCF" w14:textId="77777777" w:rsidR="002D6A08" w:rsidRDefault="00000000">
            <w:pPr>
              <w:jc w:val="center"/>
            </w:pPr>
            <w:r>
              <w:rPr>
                <w:color w:val="000000"/>
                <w:sz w:val="19"/>
              </w:rPr>
              <w:t>7.944</w:t>
            </w:r>
          </w:p>
        </w:tc>
        <w:tc>
          <w:tcPr>
            <w:tcW w:w="7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BB2EE4A" w14:textId="77777777" w:rsidR="002D6A08" w:rsidRDefault="00000000">
            <w:pPr>
              <w:jc w:val="center"/>
            </w:pPr>
            <w:r>
              <w:rPr>
                <w:color w:val="000000"/>
                <w:sz w:val="19"/>
              </w:rPr>
              <w:t>7</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A6C8418" w14:textId="77777777" w:rsidR="002D6A08" w:rsidRDefault="00000000">
            <w:pPr>
              <w:jc w:val="center"/>
            </w:pPr>
            <w:r>
              <w:rPr>
                <w:color w:val="000000"/>
                <w:sz w:val="19"/>
              </w:rPr>
              <w:t>0.338</w:t>
            </w:r>
          </w:p>
        </w:tc>
      </w:tr>
      <w:tr w:rsidR="002D6A08" w14:paraId="2FEF1E9A" w14:textId="77777777">
        <w:trPr>
          <w:jc w:val="center"/>
        </w:trPr>
        <w:tc>
          <w:tcPr>
            <w:tcW w:w="381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9A3CE23" w14:textId="77777777" w:rsidR="002D6A08" w:rsidRDefault="00000000">
            <w:r>
              <w:rPr>
                <w:b/>
                <w:color w:val="000000"/>
                <w:sz w:val="19"/>
              </w:rPr>
              <w:t>G2 validation: reduced three-tier</w:t>
            </w:r>
          </w:p>
        </w:tc>
        <w:tc>
          <w:tcPr>
            <w:tcW w:w="7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C27FE97" w14:textId="77777777" w:rsidR="002D6A08" w:rsidRDefault="00000000">
            <w:pPr>
              <w:jc w:val="center"/>
            </w:pPr>
            <w:r>
              <w:rPr>
                <w:color w:val="000000"/>
                <w:sz w:val="19"/>
              </w:rPr>
              <w:t>63</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55EB395" w14:textId="77777777" w:rsidR="002D6A08" w:rsidRDefault="00000000">
            <w:pPr>
              <w:jc w:val="center"/>
            </w:pPr>
            <w:r>
              <w:rPr>
                <w:color w:val="000000"/>
                <w:sz w:val="19"/>
              </w:rPr>
              <w:t>4</w:t>
            </w:r>
          </w:p>
        </w:tc>
        <w:tc>
          <w:tcPr>
            <w:tcW w:w="151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D1C34F9" w14:textId="77777777" w:rsidR="002D6A08" w:rsidRDefault="00000000">
            <w:pPr>
              <w:jc w:val="center"/>
            </w:pPr>
            <w:r>
              <w:rPr>
                <w:color w:val="000000"/>
                <w:sz w:val="19"/>
              </w:rPr>
              <w:t>1.365</w:t>
            </w:r>
          </w:p>
        </w:tc>
        <w:tc>
          <w:tcPr>
            <w:tcW w:w="18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E28DFC5" w14:textId="77777777" w:rsidR="002D6A08" w:rsidRDefault="00000000">
            <w:pPr>
              <w:jc w:val="center"/>
            </w:pPr>
            <w:r>
              <w:rPr>
                <w:color w:val="000000"/>
                <w:sz w:val="19"/>
              </w:rPr>
              <w:t>1.794</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11D3B98" w14:textId="77777777" w:rsidR="002D6A08" w:rsidRDefault="00000000">
            <w:pPr>
              <w:jc w:val="center"/>
            </w:pPr>
            <w:r>
              <w:rPr>
                <w:color w:val="000000"/>
                <w:sz w:val="19"/>
              </w:rPr>
              <w:t>3.490</w:t>
            </w:r>
          </w:p>
        </w:tc>
        <w:tc>
          <w:tcPr>
            <w:tcW w:w="7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9840471" w14:textId="77777777" w:rsidR="002D6A08" w:rsidRDefault="00000000">
            <w:pPr>
              <w:jc w:val="center"/>
            </w:pPr>
            <w:r>
              <w:rPr>
                <w:color w:val="000000"/>
                <w:sz w:val="19"/>
              </w:rPr>
              <w:t>4</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8AB552C" w14:textId="77777777" w:rsidR="002D6A08" w:rsidRDefault="00000000">
            <w:pPr>
              <w:jc w:val="center"/>
            </w:pPr>
            <w:r>
              <w:rPr>
                <w:color w:val="000000"/>
                <w:sz w:val="19"/>
              </w:rPr>
              <w:t>0.479</w:t>
            </w:r>
          </w:p>
        </w:tc>
      </w:tr>
      <w:tr w:rsidR="002D6A08" w14:paraId="36085658" w14:textId="77777777">
        <w:trPr>
          <w:jc w:val="center"/>
        </w:trPr>
        <w:tc>
          <w:tcPr>
            <w:tcW w:w="381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375B478" w14:textId="77777777" w:rsidR="002D6A08" w:rsidRDefault="00000000">
            <w:r>
              <w:rPr>
                <w:b/>
                <w:color w:val="000000"/>
                <w:sz w:val="19"/>
              </w:rPr>
              <w:t>Derivation: G2/G3 risk-positioning</w:t>
            </w:r>
          </w:p>
        </w:tc>
        <w:tc>
          <w:tcPr>
            <w:tcW w:w="7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5990DC0" w14:textId="77777777" w:rsidR="002D6A08" w:rsidRDefault="00000000">
            <w:pPr>
              <w:jc w:val="center"/>
            </w:pPr>
            <w:r>
              <w:rPr>
                <w:color w:val="000000"/>
                <w:sz w:val="19"/>
              </w:rPr>
              <w:t>193</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BB15464" w14:textId="77777777" w:rsidR="002D6A08" w:rsidRDefault="00000000">
            <w:pPr>
              <w:jc w:val="center"/>
            </w:pPr>
            <w:r>
              <w:rPr>
                <w:color w:val="000000"/>
                <w:sz w:val="19"/>
              </w:rPr>
              <w:t>8</w:t>
            </w:r>
          </w:p>
        </w:tc>
        <w:tc>
          <w:tcPr>
            <w:tcW w:w="151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CFF71C6" w14:textId="77777777" w:rsidR="002D6A08" w:rsidRDefault="00000000">
            <w:pPr>
              <w:jc w:val="center"/>
            </w:pPr>
            <w:r>
              <w:rPr>
                <w:color w:val="000000"/>
                <w:sz w:val="19"/>
              </w:rPr>
              <w:t>1.475</w:t>
            </w:r>
          </w:p>
        </w:tc>
        <w:tc>
          <w:tcPr>
            <w:tcW w:w="18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EBC6C8E" w14:textId="77777777" w:rsidR="002D6A08" w:rsidRDefault="00000000">
            <w:pPr>
              <w:jc w:val="center"/>
            </w:pPr>
            <w:r>
              <w:rPr>
                <w:color w:val="000000"/>
                <w:sz w:val="19"/>
              </w:rPr>
              <w:t>2.125</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D9D6331" w14:textId="77777777" w:rsidR="002D6A08" w:rsidRDefault="00000000">
            <w:pPr>
              <w:jc w:val="center"/>
            </w:pPr>
            <w:r>
              <w:rPr>
                <w:color w:val="000000"/>
                <w:sz w:val="19"/>
              </w:rPr>
              <w:t>9.562</w:t>
            </w:r>
          </w:p>
        </w:tc>
        <w:tc>
          <w:tcPr>
            <w:tcW w:w="7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9F3464F" w14:textId="77777777" w:rsidR="002D6A08" w:rsidRDefault="00000000">
            <w:pPr>
              <w:jc w:val="center"/>
            </w:pPr>
            <w:r>
              <w:rPr>
                <w:color w:val="000000"/>
                <w:sz w:val="19"/>
              </w:rPr>
              <w:t>8</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4DD3A0A" w14:textId="77777777" w:rsidR="002D6A08" w:rsidRDefault="00000000">
            <w:pPr>
              <w:jc w:val="center"/>
            </w:pPr>
            <w:r>
              <w:rPr>
                <w:color w:val="000000"/>
                <w:sz w:val="19"/>
              </w:rPr>
              <w:t>0.297</w:t>
            </w:r>
          </w:p>
        </w:tc>
      </w:tr>
      <w:tr w:rsidR="002D6A08" w14:paraId="34F608B8" w14:textId="77777777">
        <w:trPr>
          <w:jc w:val="center"/>
        </w:trPr>
        <w:tc>
          <w:tcPr>
            <w:tcW w:w="381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8E53718" w14:textId="77777777" w:rsidR="002D6A08" w:rsidRDefault="00000000">
            <w:r>
              <w:rPr>
                <w:b/>
                <w:color w:val="000000"/>
                <w:sz w:val="19"/>
              </w:rPr>
              <w:t>Validation: G2/G3 risk-positioning</w:t>
            </w:r>
          </w:p>
        </w:tc>
        <w:tc>
          <w:tcPr>
            <w:tcW w:w="7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C7F9EB7" w14:textId="77777777" w:rsidR="002D6A08" w:rsidRDefault="00000000">
            <w:pPr>
              <w:jc w:val="center"/>
            </w:pPr>
            <w:r>
              <w:rPr>
                <w:color w:val="000000"/>
                <w:sz w:val="19"/>
              </w:rPr>
              <w:t>91</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6F883DC" w14:textId="77777777" w:rsidR="002D6A08" w:rsidRDefault="00000000">
            <w:pPr>
              <w:jc w:val="center"/>
            </w:pPr>
            <w:r>
              <w:rPr>
                <w:color w:val="000000"/>
                <w:sz w:val="19"/>
              </w:rPr>
              <w:t>8</w:t>
            </w:r>
          </w:p>
        </w:tc>
        <w:tc>
          <w:tcPr>
            <w:tcW w:w="151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6E75D4C" w14:textId="77777777" w:rsidR="002D6A08" w:rsidRDefault="00000000">
            <w:pPr>
              <w:jc w:val="center"/>
            </w:pPr>
            <w:r>
              <w:rPr>
                <w:color w:val="000000"/>
                <w:sz w:val="19"/>
              </w:rPr>
              <w:t>1.757</w:t>
            </w:r>
          </w:p>
        </w:tc>
        <w:tc>
          <w:tcPr>
            <w:tcW w:w="18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4F3064D" w14:textId="77777777" w:rsidR="002D6A08" w:rsidRDefault="00000000">
            <w:pPr>
              <w:jc w:val="center"/>
            </w:pPr>
            <w:r>
              <w:rPr>
                <w:color w:val="000000"/>
                <w:sz w:val="19"/>
              </w:rPr>
              <w:t>2.433</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A457BB4" w14:textId="77777777" w:rsidR="002D6A08" w:rsidRDefault="00000000">
            <w:pPr>
              <w:jc w:val="center"/>
            </w:pPr>
            <w:r>
              <w:rPr>
                <w:color w:val="000000"/>
                <w:sz w:val="19"/>
              </w:rPr>
              <w:t>4.900</w:t>
            </w:r>
          </w:p>
        </w:tc>
        <w:tc>
          <w:tcPr>
            <w:tcW w:w="7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6A7B062" w14:textId="77777777" w:rsidR="002D6A08" w:rsidRDefault="00000000">
            <w:pPr>
              <w:jc w:val="center"/>
            </w:pPr>
            <w:r>
              <w:rPr>
                <w:color w:val="000000"/>
                <w:sz w:val="19"/>
              </w:rPr>
              <w:t>8</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A269383" w14:textId="77777777" w:rsidR="002D6A08" w:rsidRDefault="00000000">
            <w:pPr>
              <w:jc w:val="center"/>
            </w:pPr>
            <w:r>
              <w:rPr>
                <w:color w:val="000000"/>
                <w:sz w:val="19"/>
              </w:rPr>
              <w:t>0.768</w:t>
            </w:r>
          </w:p>
        </w:tc>
      </w:tr>
    </w:tbl>
    <w:p w14:paraId="5DB9458C" w14:textId="77777777" w:rsidR="002D6A08" w:rsidRDefault="00000000">
      <w:pPr>
        <w:spacing w:before="80"/>
      </w:pPr>
      <w:r>
        <w:rPr>
          <w:sz w:val="17"/>
        </w:rPr>
        <w:t>Condition indices were calculated from standardized design matrices. Global proportional-hazards tests used Schoenfeld residuals and rank-transformed event time. FNCLCC, French Federation of Cancer Centers Sarcoma Group; PH, proportional hazards; VIF, variance inflation factor.</w:t>
      </w:r>
    </w:p>
    <w:p w14:paraId="27ADE95F" w14:textId="77777777" w:rsidR="002D6A08" w:rsidRDefault="00000000">
      <w:r>
        <w:br w:type="page"/>
      </w:r>
    </w:p>
    <w:p w14:paraId="55DEAF5C" w14:textId="77777777" w:rsidR="002D6A08" w:rsidRDefault="00000000">
      <w:pPr>
        <w:spacing w:after="80"/>
      </w:pPr>
      <w:r>
        <w:rPr>
          <w:b/>
          <w:sz w:val="22"/>
        </w:rPr>
        <w:lastRenderedPageBreak/>
        <w:t>Supplementary Table S2. Bootstrap internal validation of the categorical extension</w:t>
      </w:r>
    </w:p>
    <w:tbl>
      <w:tblPr>
        <w:tblW w:w="0" w:type="auto"/>
        <w:jc w:val="center"/>
        <w:tblLayout w:type="fixed"/>
        <w:tblLook w:val="04A0" w:firstRow="1" w:lastRow="0" w:firstColumn="1" w:lastColumn="0" w:noHBand="0" w:noVBand="1"/>
      </w:tblPr>
      <w:tblGrid>
        <w:gridCol w:w="7920"/>
        <w:gridCol w:w="3168"/>
      </w:tblGrid>
      <w:tr w:rsidR="002D6A08" w14:paraId="196113EB" w14:textId="77777777">
        <w:trPr>
          <w:tblHeader/>
          <w:jc w:val="center"/>
        </w:trPr>
        <w:tc>
          <w:tcPr>
            <w:tcW w:w="792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AFA520F" w14:textId="77777777" w:rsidR="002D6A08" w:rsidRDefault="00000000">
            <w:pPr>
              <w:jc w:val="center"/>
            </w:pPr>
            <w:r>
              <w:rPr>
                <w:b/>
                <w:color w:val="000000"/>
                <w:sz w:val="19"/>
              </w:rPr>
              <w:t>Metric</w:t>
            </w:r>
          </w:p>
        </w:tc>
        <w:tc>
          <w:tcPr>
            <w:tcW w:w="316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02AEA08" w14:textId="77777777" w:rsidR="002D6A08" w:rsidRDefault="00000000">
            <w:pPr>
              <w:jc w:val="center"/>
            </w:pPr>
            <w:r>
              <w:rPr>
                <w:b/>
                <w:color w:val="000000"/>
                <w:sz w:val="19"/>
              </w:rPr>
              <w:t>Estimate</w:t>
            </w:r>
          </w:p>
        </w:tc>
      </w:tr>
      <w:tr w:rsidR="002D6A08" w14:paraId="27965B53" w14:textId="77777777">
        <w:trPr>
          <w:jc w:val="center"/>
        </w:trPr>
        <w:tc>
          <w:tcPr>
            <w:tcW w:w="792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C45DE23" w14:textId="77777777" w:rsidR="002D6A08" w:rsidRDefault="00000000">
            <w:r>
              <w:rPr>
                <w:b/>
                <w:color w:val="000000"/>
                <w:sz w:val="19"/>
              </w:rPr>
              <w:t>Successful resamples</w:t>
            </w:r>
          </w:p>
        </w:tc>
        <w:tc>
          <w:tcPr>
            <w:tcW w:w="316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F67AE4B" w14:textId="77777777" w:rsidR="002D6A08" w:rsidRDefault="00000000">
            <w:pPr>
              <w:jc w:val="center"/>
            </w:pPr>
            <w:r>
              <w:rPr>
                <w:color w:val="000000"/>
                <w:sz w:val="19"/>
              </w:rPr>
              <w:t>1000</w:t>
            </w:r>
          </w:p>
        </w:tc>
      </w:tr>
      <w:tr w:rsidR="002D6A08" w14:paraId="0C1B738F" w14:textId="77777777">
        <w:trPr>
          <w:jc w:val="center"/>
        </w:trPr>
        <w:tc>
          <w:tcPr>
            <w:tcW w:w="792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E3A3E17" w14:textId="77777777" w:rsidR="002D6A08" w:rsidRDefault="00000000">
            <w:r>
              <w:rPr>
                <w:b/>
                <w:color w:val="000000"/>
                <w:sz w:val="19"/>
              </w:rPr>
              <w:t>Apparent C index</w:t>
            </w:r>
          </w:p>
        </w:tc>
        <w:tc>
          <w:tcPr>
            <w:tcW w:w="316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B6CE860" w14:textId="77777777" w:rsidR="002D6A08" w:rsidRDefault="00000000">
            <w:pPr>
              <w:jc w:val="center"/>
            </w:pPr>
            <w:r>
              <w:rPr>
                <w:color w:val="000000"/>
                <w:sz w:val="19"/>
              </w:rPr>
              <w:t>0.783</w:t>
            </w:r>
          </w:p>
        </w:tc>
      </w:tr>
      <w:tr w:rsidR="002D6A08" w14:paraId="15F70CBE" w14:textId="77777777">
        <w:trPr>
          <w:jc w:val="center"/>
        </w:trPr>
        <w:tc>
          <w:tcPr>
            <w:tcW w:w="792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42CEFC5" w14:textId="77777777" w:rsidR="002D6A08" w:rsidRDefault="00000000">
            <w:r>
              <w:rPr>
                <w:b/>
                <w:color w:val="000000"/>
                <w:sz w:val="19"/>
              </w:rPr>
              <w:t>Mean bootstrap-sample C index</w:t>
            </w:r>
          </w:p>
        </w:tc>
        <w:tc>
          <w:tcPr>
            <w:tcW w:w="316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AF72299" w14:textId="77777777" w:rsidR="002D6A08" w:rsidRDefault="00000000">
            <w:pPr>
              <w:jc w:val="center"/>
            </w:pPr>
            <w:r>
              <w:rPr>
                <w:color w:val="000000"/>
                <w:sz w:val="19"/>
              </w:rPr>
              <w:t>0.792</w:t>
            </w:r>
          </w:p>
        </w:tc>
      </w:tr>
      <w:tr w:rsidR="002D6A08" w14:paraId="63DACABE" w14:textId="77777777">
        <w:trPr>
          <w:jc w:val="center"/>
        </w:trPr>
        <w:tc>
          <w:tcPr>
            <w:tcW w:w="792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1B0A19A" w14:textId="77777777" w:rsidR="002D6A08" w:rsidRDefault="00000000">
            <w:r>
              <w:rPr>
                <w:b/>
                <w:color w:val="000000"/>
                <w:sz w:val="19"/>
              </w:rPr>
              <w:t>Mean original-sample test C index</w:t>
            </w:r>
          </w:p>
        </w:tc>
        <w:tc>
          <w:tcPr>
            <w:tcW w:w="316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0345CD9" w14:textId="77777777" w:rsidR="002D6A08" w:rsidRDefault="00000000">
            <w:pPr>
              <w:jc w:val="center"/>
            </w:pPr>
            <w:r>
              <w:rPr>
                <w:color w:val="000000"/>
                <w:sz w:val="19"/>
              </w:rPr>
              <w:t>0.776</w:t>
            </w:r>
          </w:p>
        </w:tc>
      </w:tr>
      <w:tr w:rsidR="002D6A08" w14:paraId="56D9E129" w14:textId="77777777">
        <w:trPr>
          <w:jc w:val="center"/>
        </w:trPr>
        <w:tc>
          <w:tcPr>
            <w:tcW w:w="792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BA0DA07" w14:textId="77777777" w:rsidR="002D6A08" w:rsidRDefault="00000000">
            <w:r>
              <w:rPr>
                <w:b/>
                <w:color w:val="000000"/>
                <w:sz w:val="19"/>
              </w:rPr>
              <w:t>Mean optimism</w:t>
            </w:r>
          </w:p>
        </w:tc>
        <w:tc>
          <w:tcPr>
            <w:tcW w:w="316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4D913D0" w14:textId="77777777" w:rsidR="002D6A08" w:rsidRDefault="00000000">
            <w:pPr>
              <w:jc w:val="center"/>
            </w:pPr>
            <w:r>
              <w:rPr>
                <w:color w:val="000000"/>
                <w:sz w:val="19"/>
              </w:rPr>
              <w:t>0.016</w:t>
            </w:r>
          </w:p>
        </w:tc>
      </w:tr>
      <w:tr w:rsidR="002D6A08" w14:paraId="074D5347" w14:textId="77777777">
        <w:trPr>
          <w:jc w:val="center"/>
        </w:trPr>
        <w:tc>
          <w:tcPr>
            <w:tcW w:w="792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F9FD07C" w14:textId="77777777" w:rsidR="002D6A08" w:rsidRDefault="00000000">
            <w:r>
              <w:rPr>
                <w:b/>
                <w:color w:val="000000"/>
                <w:sz w:val="19"/>
              </w:rPr>
              <w:t>Optimism Monte Carlo SE</w:t>
            </w:r>
          </w:p>
        </w:tc>
        <w:tc>
          <w:tcPr>
            <w:tcW w:w="316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10E2926" w14:textId="77777777" w:rsidR="002D6A08" w:rsidRDefault="00000000">
            <w:pPr>
              <w:jc w:val="center"/>
            </w:pPr>
            <w:r>
              <w:rPr>
                <w:color w:val="000000"/>
                <w:sz w:val="19"/>
              </w:rPr>
              <w:t>0.0007</w:t>
            </w:r>
          </w:p>
        </w:tc>
      </w:tr>
      <w:tr w:rsidR="002D6A08" w14:paraId="01D58758" w14:textId="77777777">
        <w:trPr>
          <w:jc w:val="center"/>
        </w:trPr>
        <w:tc>
          <w:tcPr>
            <w:tcW w:w="792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C806E4F" w14:textId="77777777" w:rsidR="002D6A08" w:rsidRDefault="00000000">
            <w:r>
              <w:rPr>
                <w:b/>
                <w:color w:val="000000"/>
                <w:sz w:val="19"/>
              </w:rPr>
              <w:t>Optimism 2.5th–97.5th percentiles</w:t>
            </w:r>
          </w:p>
        </w:tc>
        <w:tc>
          <w:tcPr>
            <w:tcW w:w="316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614AA49" w14:textId="77777777" w:rsidR="002D6A08" w:rsidRDefault="00000000">
            <w:pPr>
              <w:jc w:val="center"/>
            </w:pPr>
            <w:r>
              <w:rPr>
                <w:color w:val="000000"/>
                <w:sz w:val="19"/>
              </w:rPr>
              <w:t>-0.029 to 0.057</w:t>
            </w:r>
          </w:p>
        </w:tc>
      </w:tr>
      <w:tr w:rsidR="002D6A08" w14:paraId="57DBF2BD" w14:textId="77777777">
        <w:trPr>
          <w:jc w:val="center"/>
        </w:trPr>
        <w:tc>
          <w:tcPr>
            <w:tcW w:w="792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7B5DFC1" w14:textId="77777777" w:rsidR="002D6A08" w:rsidRDefault="00000000">
            <w:r>
              <w:rPr>
                <w:b/>
                <w:color w:val="000000"/>
                <w:sz w:val="19"/>
              </w:rPr>
              <w:t>Optimism-corrected C index</w:t>
            </w:r>
          </w:p>
        </w:tc>
        <w:tc>
          <w:tcPr>
            <w:tcW w:w="316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755F670" w14:textId="77777777" w:rsidR="002D6A08" w:rsidRDefault="00000000">
            <w:pPr>
              <w:jc w:val="center"/>
            </w:pPr>
            <w:r>
              <w:rPr>
                <w:color w:val="000000"/>
                <w:sz w:val="19"/>
              </w:rPr>
              <w:t>0.768</w:t>
            </w:r>
          </w:p>
        </w:tc>
      </w:tr>
    </w:tbl>
    <w:p w14:paraId="2BFC2483" w14:textId="77777777" w:rsidR="002D6A08" w:rsidRDefault="00000000">
      <w:pPr>
        <w:spacing w:before="80"/>
      </w:pPr>
      <w:r>
        <w:rPr>
          <w:sz w:val="17"/>
        </w:rPr>
        <w:t>The categorical extension contained nine regression parameters and 103 deaths in the derivation cohort. Monte Carlo standard error refers to the uncertainty in the mean optimism estimate across 1,000 bootstrap resamples.</w:t>
      </w:r>
    </w:p>
    <w:p w14:paraId="031185FE" w14:textId="77777777" w:rsidR="002D6A08" w:rsidRDefault="00000000">
      <w:r>
        <w:br w:type="page"/>
      </w:r>
    </w:p>
    <w:p w14:paraId="524E10ED" w14:textId="77777777" w:rsidR="002D6A08" w:rsidRDefault="00000000">
      <w:pPr>
        <w:spacing w:after="80"/>
      </w:pPr>
      <w:r>
        <w:rPr>
          <w:b/>
          <w:sz w:val="22"/>
        </w:rPr>
        <w:lastRenderedPageBreak/>
        <w:t>Supplementary Table S3. Leave-one-center internal–external cross-validation of the categorical extension</w:t>
      </w:r>
    </w:p>
    <w:tbl>
      <w:tblPr>
        <w:tblW w:w="0" w:type="auto"/>
        <w:jc w:val="center"/>
        <w:tblLayout w:type="fixed"/>
        <w:tblLook w:val="04A0" w:firstRow="1" w:lastRow="0" w:firstColumn="1" w:lastColumn="0" w:noHBand="0" w:noVBand="1"/>
      </w:tblPr>
      <w:tblGrid>
        <w:gridCol w:w="3456"/>
        <w:gridCol w:w="1080"/>
        <w:gridCol w:w="1152"/>
        <w:gridCol w:w="1584"/>
        <w:gridCol w:w="1728"/>
        <w:gridCol w:w="1728"/>
        <w:gridCol w:w="1872"/>
      </w:tblGrid>
      <w:tr w:rsidR="002D6A08" w14:paraId="48C878E7" w14:textId="77777777">
        <w:trPr>
          <w:tblHeader/>
          <w:jc w:val="center"/>
        </w:trPr>
        <w:tc>
          <w:tcPr>
            <w:tcW w:w="345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7EC4206" w14:textId="77777777" w:rsidR="002D6A08" w:rsidRDefault="00000000">
            <w:pPr>
              <w:jc w:val="center"/>
            </w:pPr>
            <w:r>
              <w:rPr>
                <w:b/>
                <w:color w:val="000000"/>
                <w:sz w:val="17"/>
              </w:rPr>
              <w:t>Held-out center</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DAD9634" w14:textId="77777777" w:rsidR="002D6A08" w:rsidRDefault="00000000">
            <w:pPr>
              <w:jc w:val="center"/>
            </w:pPr>
            <w:r>
              <w:rPr>
                <w:b/>
                <w:color w:val="000000"/>
                <w:sz w:val="17"/>
              </w:rPr>
              <w:t>n</w:t>
            </w:r>
          </w:p>
        </w:tc>
        <w:tc>
          <w:tcPr>
            <w:tcW w:w="115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768214E" w14:textId="77777777" w:rsidR="002D6A08" w:rsidRDefault="00000000">
            <w:pPr>
              <w:jc w:val="center"/>
            </w:pPr>
            <w:r>
              <w:rPr>
                <w:b/>
                <w:color w:val="000000"/>
                <w:sz w:val="17"/>
              </w:rPr>
              <w:t>Deaths</w:t>
            </w:r>
          </w:p>
        </w:tc>
        <w:tc>
          <w:tcPr>
            <w:tcW w:w="1584"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0D29411" w14:textId="77777777" w:rsidR="002D6A08" w:rsidRDefault="00000000">
            <w:pPr>
              <w:jc w:val="center"/>
            </w:pPr>
            <w:r>
              <w:rPr>
                <w:b/>
                <w:color w:val="000000"/>
                <w:sz w:val="17"/>
              </w:rPr>
              <w:t>C-index</w:t>
            </w:r>
          </w:p>
        </w:tc>
        <w:tc>
          <w:tcPr>
            <w:tcW w:w="172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98704C6" w14:textId="77777777" w:rsidR="002D6A08" w:rsidRDefault="00000000">
            <w:pPr>
              <w:jc w:val="center"/>
            </w:pPr>
            <w:r>
              <w:rPr>
                <w:b/>
                <w:color w:val="000000"/>
                <w:sz w:val="17"/>
              </w:rPr>
              <w:t>3-year AUC</w:t>
            </w:r>
          </w:p>
        </w:tc>
        <w:tc>
          <w:tcPr>
            <w:tcW w:w="172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BCF0D66" w14:textId="77777777" w:rsidR="002D6A08" w:rsidRDefault="00000000">
            <w:pPr>
              <w:jc w:val="center"/>
            </w:pPr>
            <w:r>
              <w:rPr>
                <w:b/>
                <w:color w:val="000000"/>
                <w:sz w:val="17"/>
              </w:rPr>
              <w:t>5-year AUC</w:t>
            </w:r>
          </w:p>
        </w:tc>
        <w:tc>
          <w:tcPr>
            <w:tcW w:w="187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141EA5B" w14:textId="77777777" w:rsidR="002D6A08" w:rsidRDefault="00000000">
            <w:pPr>
              <w:jc w:val="center"/>
            </w:pPr>
            <w:r>
              <w:rPr>
                <w:b/>
                <w:color w:val="000000"/>
                <w:sz w:val="17"/>
              </w:rPr>
              <w:t>5-year Brier</w:t>
            </w:r>
          </w:p>
        </w:tc>
      </w:tr>
      <w:tr w:rsidR="002D6A08" w14:paraId="3A22EA2D" w14:textId="77777777">
        <w:trPr>
          <w:jc w:val="center"/>
        </w:trPr>
        <w:tc>
          <w:tcPr>
            <w:tcW w:w="345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DD31992" w14:textId="77777777" w:rsidR="002D6A08" w:rsidRDefault="00000000">
            <w:r>
              <w:rPr>
                <w:b/>
                <w:color w:val="000000"/>
                <w:sz w:val="17"/>
              </w:rPr>
              <w:t>Center A</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688E635" w14:textId="77777777" w:rsidR="002D6A08" w:rsidRDefault="00000000">
            <w:pPr>
              <w:jc w:val="center"/>
            </w:pPr>
            <w:r>
              <w:rPr>
                <w:color w:val="000000"/>
                <w:sz w:val="17"/>
              </w:rPr>
              <w:t>88</w:t>
            </w:r>
          </w:p>
        </w:tc>
        <w:tc>
          <w:tcPr>
            <w:tcW w:w="115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CF455DF" w14:textId="77777777" w:rsidR="002D6A08" w:rsidRDefault="00000000">
            <w:pPr>
              <w:jc w:val="center"/>
            </w:pPr>
            <w:r>
              <w:rPr>
                <w:color w:val="000000"/>
                <w:sz w:val="17"/>
              </w:rPr>
              <w:t>53</w:t>
            </w:r>
          </w:p>
        </w:tc>
        <w:tc>
          <w:tcPr>
            <w:tcW w:w="1584"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48F24F5" w14:textId="77777777" w:rsidR="002D6A08" w:rsidRDefault="00000000">
            <w:pPr>
              <w:jc w:val="center"/>
            </w:pPr>
            <w:r>
              <w:rPr>
                <w:color w:val="000000"/>
                <w:sz w:val="17"/>
              </w:rPr>
              <w:t>0.677</w:t>
            </w:r>
          </w:p>
        </w:tc>
        <w:tc>
          <w:tcPr>
            <w:tcW w:w="172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2896F6C" w14:textId="77777777" w:rsidR="002D6A08" w:rsidRDefault="00000000">
            <w:pPr>
              <w:jc w:val="center"/>
            </w:pPr>
            <w:r>
              <w:rPr>
                <w:color w:val="000000"/>
                <w:sz w:val="17"/>
              </w:rPr>
              <w:t>0.680</w:t>
            </w:r>
          </w:p>
        </w:tc>
        <w:tc>
          <w:tcPr>
            <w:tcW w:w="172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D844059" w14:textId="77777777" w:rsidR="002D6A08" w:rsidRDefault="00000000">
            <w:pPr>
              <w:jc w:val="center"/>
            </w:pPr>
            <w:r>
              <w:rPr>
                <w:color w:val="000000"/>
                <w:sz w:val="17"/>
              </w:rPr>
              <w:t>0.742</w:t>
            </w:r>
          </w:p>
        </w:tc>
        <w:tc>
          <w:tcPr>
            <w:tcW w:w="187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5A5866E" w14:textId="77777777" w:rsidR="002D6A08" w:rsidRDefault="00000000">
            <w:pPr>
              <w:jc w:val="center"/>
            </w:pPr>
            <w:r>
              <w:rPr>
                <w:color w:val="000000"/>
                <w:sz w:val="17"/>
              </w:rPr>
              <w:t>0.208</w:t>
            </w:r>
          </w:p>
        </w:tc>
      </w:tr>
      <w:tr w:rsidR="002D6A08" w14:paraId="226F217F" w14:textId="77777777">
        <w:trPr>
          <w:jc w:val="center"/>
        </w:trPr>
        <w:tc>
          <w:tcPr>
            <w:tcW w:w="345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87E8D5F" w14:textId="77777777" w:rsidR="002D6A08" w:rsidRDefault="00000000">
            <w:r>
              <w:rPr>
                <w:b/>
                <w:color w:val="000000"/>
                <w:sz w:val="17"/>
              </w:rPr>
              <w:t>Center B</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A026B39" w14:textId="77777777" w:rsidR="002D6A08" w:rsidRDefault="00000000">
            <w:pPr>
              <w:jc w:val="center"/>
            </w:pPr>
            <w:r>
              <w:rPr>
                <w:color w:val="000000"/>
                <w:sz w:val="17"/>
              </w:rPr>
              <w:t>72</w:t>
            </w:r>
          </w:p>
        </w:tc>
        <w:tc>
          <w:tcPr>
            <w:tcW w:w="115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9D85142" w14:textId="77777777" w:rsidR="002D6A08" w:rsidRDefault="00000000">
            <w:pPr>
              <w:jc w:val="center"/>
            </w:pPr>
            <w:r>
              <w:rPr>
                <w:color w:val="000000"/>
                <w:sz w:val="17"/>
              </w:rPr>
              <w:t>19</w:t>
            </w:r>
          </w:p>
        </w:tc>
        <w:tc>
          <w:tcPr>
            <w:tcW w:w="1584"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AB22BDD" w14:textId="77777777" w:rsidR="002D6A08" w:rsidRDefault="00000000">
            <w:pPr>
              <w:jc w:val="center"/>
            </w:pPr>
            <w:r>
              <w:rPr>
                <w:color w:val="000000"/>
                <w:sz w:val="17"/>
              </w:rPr>
              <w:t>0.738</w:t>
            </w:r>
          </w:p>
        </w:tc>
        <w:tc>
          <w:tcPr>
            <w:tcW w:w="172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049A3C9" w14:textId="77777777" w:rsidR="002D6A08" w:rsidRDefault="00000000">
            <w:pPr>
              <w:jc w:val="center"/>
            </w:pPr>
            <w:r>
              <w:rPr>
                <w:color w:val="000000"/>
                <w:sz w:val="17"/>
              </w:rPr>
              <w:t>0.757</w:t>
            </w:r>
          </w:p>
        </w:tc>
        <w:tc>
          <w:tcPr>
            <w:tcW w:w="172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41D4271" w14:textId="77777777" w:rsidR="002D6A08" w:rsidRDefault="00000000">
            <w:pPr>
              <w:jc w:val="center"/>
            </w:pPr>
            <w:r>
              <w:rPr>
                <w:color w:val="000000"/>
                <w:sz w:val="17"/>
              </w:rPr>
              <w:t>0.754</w:t>
            </w:r>
          </w:p>
        </w:tc>
        <w:tc>
          <w:tcPr>
            <w:tcW w:w="187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18ABC85" w14:textId="77777777" w:rsidR="002D6A08" w:rsidRDefault="00000000">
            <w:pPr>
              <w:jc w:val="center"/>
            </w:pPr>
            <w:r>
              <w:rPr>
                <w:color w:val="000000"/>
                <w:sz w:val="17"/>
              </w:rPr>
              <w:t>0.134</w:t>
            </w:r>
          </w:p>
        </w:tc>
      </w:tr>
      <w:tr w:rsidR="002D6A08" w14:paraId="1968109A" w14:textId="77777777">
        <w:trPr>
          <w:jc w:val="center"/>
        </w:trPr>
        <w:tc>
          <w:tcPr>
            <w:tcW w:w="345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C64BD30" w14:textId="77777777" w:rsidR="002D6A08" w:rsidRDefault="00000000">
            <w:r>
              <w:rPr>
                <w:b/>
                <w:color w:val="000000"/>
                <w:sz w:val="17"/>
              </w:rPr>
              <w:t>Center C</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FBA88D1" w14:textId="77777777" w:rsidR="002D6A08" w:rsidRDefault="00000000">
            <w:pPr>
              <w:jc w:val="center"/>
            </w:pPr>
            <w:r>
              <w:rPr>
                <w:color w:val="000000"/>
                <w:sz w:val="17"/>
              </w:rPr>
              <w:t>60</w:t>
            </w:r>
          </w:p>
        </w:tc>
        <w:tc>
          <w:tcPr>
            <w:tcW w:w="115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21FA47A" w14:textId="77777777" w:rsidR="002D6A08" w:rsidRDefault="00000000">
            <w:pPr>
              <w:jc w:val="center"/>
            </w:pPr>
            <w:r>
              <w:rPr>
                <w:color w:val="000000"/>
                <w:sz w:val="17"/>
              </w:rPr>
              <w:t>31</w:t>
            </w:r>
          </w:p>
        </w:tc>
        <w:tc>
          <w:tcPr>
            <w:tcW w:w="1584"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2F59B09" w14:textId="77777777" w:rsidR="002D6A08" w:rsidRDefault="00000000">
            <w:pPr>
              <w:jc w:val="center"/>
            </w:pPr>
            <w:r>
              <w:rPr>
                <w:color w:val="000000"/>
                <w:sz w:val="17"/>
              </w:rPr>
              <w:t>0.773</w:t>
            </w:r>
          </w:p>
        </w:tc>
        <w:tc>
          <w:tcPr>
            <w:tcW w:w="172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3498363" w14:textId="77777777" w:rsidR="002D6A08" w:rsidRDefault="00000000">
            <w:pPr>
              <w:jc w:val="center"/>
            </w:pPr>
            <w:r>
              <w:rPr>
                <w:color w:val="000000"/>
                <w:sz w:val="17"/>
              </w:rPr>
              <w:t>0.873</w:t>
            </w:r>
          </w:p>
        </w:tc>
        <w:tc>
          <w:tcPr>
            <w:tcW w:w="172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6421BA5" w14:textId="77777777" w:rsidR="002D6A08" w:rsidRDefault="00000000">
            <w:pPr>
              <w:jc w:val="center"/>
            </w:pPr>
            <w:r>
              <w:rPr>
                <w:color w:val="000000"/>
                <w:sz w:val="17"/>
              </w:rPr>
              <w:t>0.836</w:t>
            </w:r>
          </w:p>
        </w:tc>
        <w:tc>
          <w:tcPr>
            <w:tcW w:w="187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12B6901" w14:textId="77777777" w:rsidR="002D6A08" w:rsidRDefault="00000000">
            <w:pPr>
              <w:jc w:val="center"/>
            </w:pPr>
            <w:r>
              <w:rPr>
                <w:color w:val="000000"/>
                <w:sz w:val="17"/>
              </w:rPr>
              <w:t>0.158</w:t>
            </w:r>
          </w:p>
        </w:tc>
      </w:tr>
      <w:tr w:rsidR="002D6A08" w14:paraId="5DD80718" w14:textId="77777777">
        <w:trPr>
          <w:jc w:val="center"/>
        </w:trPr>
        <w:tc>
          <w:tcPr>
            <w:tcW w:w="345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8519120" w14:textId="77777777" w:rsidR="002D6A08" w:rsidRDefault="00000000">
            <w:r>
              <w:rPr>
                <w:b/>
                <w:color w:val="000000"/>
                <w:sz w:val="17"/>
              </w:rPr>
              <w:t>Center D</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C3966C4" w14:textId="77777777" w:rsidR="002D6A08" w:rsidRDefault="00000000">
            <w:pPr>
              <w:jc w:val="center"/>
            </w:pPr>
            <w:r>
              <w:rPr>
                <w:color w:val="000000"/>
                <w:sz w:val="17"/>
              </w:rPr>
              <w:t>58</w:t>
            </w:r>
          </w:p>
        </w:tc>
        <w:tc>
          <w:tcPr>
            <w:tcW w:w="115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1286DDB" w14:textId="77777777" w:rsidR="002D6A08" w:rsidRDefault="00000000">
            <w:pPr>
              <w:jc w:val="center"/>
            </w:pPr>
            <w:r>
              <w:rPr>
                <w:color w:val="000000"/>
                <w:sz w:val="17"/>
              </w:rPr>
              <w:t>32</w:t>
            </w:r>
          </w:p>
        </w:tc>
        <w:tc>
          <w:tcPr>
            <w:tcW w:w="1584"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70B3FC1" w14:textId="77777777" w:rsidR="002D6A08" w:rsidRDefault="00000000">
            <w:pPr>
              <w:jc w:val="center"/>
            </w:pPr>
            <w:r>
              <w:rPr>
                <w:color w:val="000000"/>
                <w:sz w:val="17"/>
              </w:rPr>
              <w:t>0.768</w:t>
            </w:r>
          </w:p>
        </w:tc>
        <w:tc>
          <w:tcPr>
            <w:tcW w:w="172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59996BF" w14:textId="77777777" w:rsidR="002D6A08" w:rsidRDefault="00000000">
            <w:pPr>
              <w:jc w:val="center"/>
            </w:pPr>
            <w:r>
              <w:rPr>
                <w:color w:val="000000"/>
                <w:sz w:val="17"/>
              </w:rPr>
              <w:t>0.810</w:t>
            </w:r>
          </w:p>
        </w:tc>
        <w:tc>
          <w:tcPr>
            <w:tcW w:w="172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038E9BD" w14:textId="77777777" w:rsidR="002D6A08" w:rsidRDefault="00000000">
            <w:pPr>
              <w:jc w:val="center"/>
            </w:pPr>
            <w:r>
              <w:rPr>
                <w:color w:val="000000"/>
                <w:sz w:val="17"/>
              </w:rPr>
              <w:t>0.811</w:t>
            </w:r>
          </w:p>
        </w:tc>
        <w:tc>
          <w:tcPr>
            <w:tcW w:w="187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26BD505" w14:textId="77777777" w:rsidR="002D6A08" w:rsidRDefault="00000000">
            <w:pPr>
              <w:jc w:val="center"/>
            </w:pPr>
            <w:r>
              <w:rPr>
                <w:color w:val="000000"/>
                <w:sz w:val="17"/>
              </w:rPr>
              <w:t>0.184</w:t>
            </w:r>
          </w:p>
        </w:tc>
      </w:tr>
      <w:tr w:rsidR="002D6A08" w14:paraId="357326F4" w14:textId="77777777">
        <w:trPr>
          <w:jc w:val="center"/>
        </w:trPr>
        <w:tc>
          <w:tcPr>
            <w:tcW w:w="345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394FB3C" w14:textId="77777777" w:rsidR="002D6A08" w:rsidRDefault="00000000">
            <w:r>
              <w:rPr>
                <w:b/>
                <w:color w:val="000000"/>
                <w:sz w:val="17"/>
              </w:rPr>
              <w:t>Center E</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5770CA1" w14:textId="77777777" w:rsidR="002D6A08" w:rsidRDefault="00000000">
            <w:pPr>
              <w:jc w:val="center"/>
            </w:pPr>
            <w:r>
              <w:rPr>
                <w:color w:val="000000"/>
                <w:sz w:val="17"/>
              </w:rPr>
              <w:t>42</w:t>
            </w:r>
          </w:p>
        </w:tc>
        <w:tc>
          <w:tcPr>
            <w:tcW w:w="115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32C628B" w14:textId="77777777" w:rsidR="002D6A08" w:rsidRDefault="00000000">
            <w:pPr>
              <w:jc w:val="center"/>
            </w:pPr>
            <w:r>
              <w:rPr>
                <w:color w:val="000000"/>
                <w:sz w:val="17"/>
              </w:rPr>
              <w:t>20</w:t>
            </w:r>
          </w:p>
        </w:tc>
        <w:tc>
          <w:tcPr>
            <w:tcW w:w="1584"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8CD311B" w14:textId="77777777" w:rsidR="002D6A08" w:rsidRDefault="00000000">
            <w:pPr>
              <w:jc w:val="center"/>
            </w:pPr>
            <w:r>
              <w:rPr>
                <w:color w:val="000000"/>
                <w:sz w:val="17"/>
              </w:rPr>
              <w:t>0.692</w:t>
            </w:r>
          </w:p>
        </w:tc>
        <w:tc>
          <w:tcPr>
            <w:tcW w:w="172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2E1C502" w14:textId="77777777" w:rsidR="002D6A08" w:rsidRDefault="00000000">
            <w:pPr>
              <w:jc w:val="center"/>
            </w:pPr>
            <w:r>
              <w:rPr>
                <w:color w:val="000000"/>
                <w:sz w:val="17"/>
              </w:rPr>
              <w:t>0.708</w:t>
            </w:r>
          </w:p>
        </w:tc>
        <w:tc>
          <w:tcPr>
            <w:tcW w:w="172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A4FB34C" w14:textId="77777777" w:rsidR="002D6A08" w:rsidRDefault="00000000">
            <w:pPr>
              <w:jc w:val="center"/>
            </w:pPr>
            <w:r>
              <w:rPr>
                <w:color w:val="000000"/>
                <w:sz w:val="17"/>
              </w:rPr>
              <w:t>0.707</w:t>
            </w:r>
          </w:p>
        </w:tc>
        <w:tc>
          <w:tcPr>
            <w:tcW w:w="187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E9E2EB9" w14:textId="77777777" w:rsidR="002D6A08" w:rsidRDefault="00000000">
            <w:pPr>
              <w:jc w:val="center"/>
            </w:pPr>
            <w:r>
              <w:rPr>
                <w:color w:val="000000"/>
                <w:sz w:val="17"/>
              </w:rPr>
              <w:t>0.237</w:t>
            </w:r>
          </w:p>
        </w:tc>
      </w:tr>
      <w:tr w:rsidR="002D6A08" w14:paraId="5D3D66F5" w14:textId="77777777">
        <w:trPr>
          <w:jc w:val="center"/>
        </w:trPr>
        <w:tc>
          <w:tcPr>
            <w:tcW w:w="345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DAA3DE0" w14:textId="77777777" w:rsidR="002D6A08" w:rsidRDefault="00000000">
            <w:r>
              <w:rPr>
                <w:b/>
                <w:color w:val="000000"/>
                <w:sz w:val="17"/>
              </w:rPr>
              <w:t>Mean</w:t>
            </w:r>
          </w:p>
        </w:tc>
        <w:tc>
          <w:tcPr>
            <w:tcW w:w="108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7148F0C" w14:textId="77777777" w:rsidR="002D6A08" w:rsidRDefault="00000000">
            <w:pPr>
              <w:jc w:val="center"/>
            </w:pPr>
            <w:r>
              <w:rPr>
                <w:color w:val="000000"/>
                <w:sz w:val="17"/>
              </w:rPr>
              <w:t>320</w:t>
            </w:r>
          </w:p>
        </w:tc>
        <w:tc>
          <w:tcPr>
            <w:tcW w:w="115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AC07C93" w14:textId="77777777" w:rsidR="002D6A08" w:rsidRDefault="00000000">
            <w:pPr>
              <w:jc w:val="center"/>
            </w:pPr>
            <w:r>
              <w:rPr>
                <w:color w:val="000000"/>
                <w:sz w:val="17"/>
              </w:rPr>
              <w:t>155</w:t>
            </w:r>
          </w:p>
        </w:tc>
        <w:tc>
          <w:tcPr>
            <w:tcW w:w="1584"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577FC9B" w14:textId="77777777" w:rsidR="002D6A08" w:rsidRDefault="00000000">
            <w:pPr>
              <w:jc w:val="center"/>
            </w:pPr>
            <w:r>
              <w:rPr>
                <w:color w:val="000000"/>
                <w:sz w:val="17"/>
              </w:rPr>
              <w:t>0.729</w:t>
            </w:r>
          </w:p>
        </w:tc>
        <w:tc>
          <w:tcPr>
            <w:tcW w:w="172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7227AB0" w14:textId="77777777" w:rsidR="002D6A08" w:rsidRDefault="00000000">
            <w:pPr>
              <w:jc w:val="center"/>
            </w:pPr>
            <w:r>
              <w:rPr>
                <w:color w:val="000000"/>
                <w:sz w:val="17"/>
              </w:rPr>
              <w:t>0.766</w:t>
            </w:r>
          </w:p>
        </w:tc>
        <w:tc>
          <w:tcPr>
            <w:tcW w:w="172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0C96424" w14:textId="77777777" w:rsidR="002D6A08" w:rsidRDefault="00000000">
            <w:pPr>
              <w:jc w:val="center"/>
            </w:pPr>
            <w:r>
              <w:rPr>
                <w:color w:val="000000"/>
                <w:sz w:val="17"/>
              </w:rPr>
              <w:t>0.770</w:t>
            </w:r>
          </w:p>
        </w:tc>
        <w:tc>
          <w:tcPr>
            <w:tcW w:w="187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9138761" w14:textId="77777777" w:rsidR="002D6A08" w:rsidRDefault="00000000">
            <w:pPr>
              <w:jc w:val="center"/>
            </w:pPr>
            <w:r>
              <w:rPr>
                <w:color w:val="000000"/>
                <w:sz w:val="17"/>
              </w:rPr>
              <w:t>0.184</w:t>
            </w:r>
          </w:p>
        </w:tc>
      </w:tr>
    </w:tbl>
    <w:p w14:paraId="17A3B33A" w14:textId="77777777" w:rsidR="002D6A08" w:rsidRDefault="00000000">
      <w:pPr>
        <w:spacing w:before="80"/>
      </w:pPr>
      <w:r>
        <w:rPr>
          <w:sz w:val="17"/>
        </w:rPr>
        <w:t>Each center was held out once for validation while the categorical extension was fitted in the remaining centers. The mean row reports the unweighted average of performance estimates across the five held-out centers; n and deaths report the combined totals. AUC, area under the curve.</w:t>
      </w:r>
    </w:p>
    <w:p w14:paraId="7E1F72F6" w14:textId="77777777" w:rsidR="002D6A08" w:rsidRDefault="00000000">
      <w:r>
        <w:br w:type="page"/>
      </w:r>
    </w:p>
    <w:p w14:paraId="178A3EBB" w14:textId="77777777" w:rsidR="002D6A08" w:rsidRDefault="00000000">
      <w:pPr>
        <w:spacing w:after="80"/>
      </w:pPr>
      <w:r>
        <w:rPr>
          <w:b/>
          <w:sz w:val="20"/>
        </w:rPr>
        <w:lastRenderedPageBreak/>
        <w:t>Supplementary Table S4. Sensitivity analyses using alternative biomarker thresholds</w:t>
      </w:r>
    </w:p>
    <w:tbl>
      <w:tblPr>
        <w:tblW w:w="0" w:type="auto"/>
        <w:jc w:val="center"/>
        <w:tblLayout w:type="fixed"/>
        <w:tblLook w:val="04A0" w:firstRow="1" w:lastRow="0" w:firstColumn="1" w:lastColumn="0" w:noHBand="0" w:noVBand="1"/>
      </w:tblPr>
      <w:tblGrid>
        <w:gridCol w:w="1548"/>
        <w:gridCol w:w="1300"/>
        <w:gridCol w:w="1672"/>
        <w:gridCol w:w="1300"/>
        <w:gridCol w:w="1238"/>
        <w:gridCol w:w="1424"/>
        <w:gridCol w:w="991"/>
        <w:gridCol w:w="1238"/>
        <w:gridCol w:w="991"/>
        <w:gridCol w:w="1238"/>
        <w:gridCol w:w="991"/>
      </w:tblGrid>
      <w:tr w:rsidR="002D6A08" w14:paraId="678B067C" w14:textId="77777777">
        <w:trPr>
          <w:tblHeader/>
          <w:jc w:val="center"/>
        </w:trPr>
        <w:tc>
          <w:tcPr>
            <w:tcW w:w="154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D954D0C" w14:textId="77777777" w:rsidR="002D6A08" w:rsidRDefault="00000000">
            <w:pPr>
              <w:jc w:val="center"/>
            </w:pPr>
            <w:r>
              <w:rPr>
                <w:b/>
                <w:color w:val="000000"/>
                <w:sz w:val="17"/>
              </w:rPr>
              <w:t>Threshold set</w:t>
            </w:r>
          </w:p>
        </w:tc>
        <w:tc>
          <w:tcPr>
            <w:tcW w:w="13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3B99947" w14:textId="77777777" w:rsidR="002D6A08" w:rsidRDefault="00000000">
            <w:pPr>
              <w:jc w:val="center"/>
            </w:pPr>
            <w:r>
              <w:rPr>
                <w:b/>
                <w:color w:val="000000"/>
                <w:sz w:val="17"/>
              </w:rPr>
              <w:t>Cohort</w:t>
            </w:r>
          </w:p>
        </w:tc>
        <w:tc>
          <w:tcPr>
            <w:tcW w:w="167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23A236B" w14:textId="77777777" w:rsidR="002D6A08" w:rsidRDefault="00000000">
            <w:pPr>
              <w:jc w:val="center"/>
            </w:pPr>
            <w:r>
              <w:rPr>
                <w:b/>
                <w:color w:val="000000"/>
                <w:sz w:val="17"/>
              </w:rPr>
              <w:t>Ki-67/HIF-1α cutoffs, %</w:t>
            </w:r>
          </w:p>
        </w:tc>
        <w:tc>
          <w:tcPr>
            <w:tcW w:w="13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B6D858E" w14:textId="77777777" w:rsidR="002D6A08" w:rsidRDefault="00000000">
            <w:pPr>
              <w:jc w:val="center"/>
            </w:pPr>
            <w:r>
              <w:rPr>
                <w:b/>
                <w:color w:val="000000"/>
                <w:sz w:val="17"/>
              </w:rPr>
              <w:t>Group counts*</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3A96F95" w14:textId="77777777" w:rsidR="002D6A08" w:rsidRDefault="00000000">
            <w:pPr>
              <w:jc w:val="center"/>
            </w:pPr>
            <w:r>
              <w:rPr>
                <w:b/>
                <w:color w:val="000000"/>
                <w:sz w:val="17"/>
              </w:rPr>
              <w:t>HR per marker</w:t>
            </w:r>
          </w:p>
        </w:tc>
        <w:tc>
          <w:tcPr>
            <w:tcW w:w="1424"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62A562F" w14:textId="77777777" w:rsidR="002D6A08" w:rsidRDefault="00000000">
            <w:pPr>
              <w:jc w:val="center"/>
            </w:pPr>
            <w:r>
              <w:rPr>
                <w:b/>
                <w:color w:val="000000"/>
                <w:sz w:val="17"/>
              </w:rPr>
              <w:t>95% CI</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139259D" w14:textId="77777777" w:rsidR="002D6A08" w:rsidRDefault="00000000">
            <w:pPr>
              <w:jc w:val="center"/>
            </w:pPr>
            <w:r>
              <w:rPr>
                <w:b/>
                <w:color w:val="000000"/>
                <w:sz w:val="17"/>
              </w:rPr>
              <w:t>P value</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864B807" w14:textId="77777777" w:rsidR="002D6A08" w:rsidRDefault="00000000">
            <w:pPr>
              <w:jc w:val="center"/>
            </w:pPr>
            <w:r>
              <w:rPr>
                <w:b/>
                <w:color w:val="000000"/>
                <w:sz w:val="17"/>
              </w:rPr>
              <w:t>Single-high HR</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AF49CAB" w14:textId="77777777" w:rsidR="002D6A08" w:rsidRDefault="00000000">
            <w:pPr>
              <w:jc w:val="center"/>
            </w:pPr>
            <w:r>
              <w:rPr>
                <w:b/>
                <w:color w:val="000000"/>
                <w:sz w:val="17"/>
              </w:rPr>
              <w:t>P value</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52B0CF9" w14:textId="77777777" w:rsidR="002D6A08" w:rsidRDefault="00000000">
            <w:pPr>
              <w:jc w:val="center"/>
            </w:pPr>
            <w:r>
              <w:rPr>
                <w:b/>
                <w:color w:val="000000"/>
                <w:sz w:val="17"/>
              </w:rPr>
              <w:t>Double-high HR</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F9D7B2B" w14:textId="77777777" w:rsidR="002D6A08" w:rsidRDefault="00000000">
            <w:pPr>
              <w:jc w:val="center"/>
            </w:pPr>
            <w:r>
              <w:rPr>
                <w:b/>
                <w:color w:val="000000"/>
                <w:sz w:val="17"/>
              </w:rPr>
              <w:t>P value</w:t>
            </w:r>
          </w:p>
        </w:tc>
      </w:tr>
      <w:tr w:rsidR="002D6A08" w14:paraId="4AEC72DD" w14:textId="77777777">
        <w:trPr>
          <w:jc w:val="center"/>
        </w:trPr>
        <w:tc>
          <w:tcPr>
            <w:tcW w:w="154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B84ADD1" w14:textId="77777777" w:rsidR="002D6A08" w:rsidRDefault="00000000">
            <w:r>
              <w:rPr>
                <w:b/>
                <w:color w:val="000000"/>
                <w:sz w:val="17"/>
              </w:rPr>
              <w:t>Lower cutoffs</w:t>
            </w:r>
          </w:p>
        </w:tc>
        <w:tc>
          <w:tcPr>
            <w:tcW w:w="13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C0D24EA" w14:textId="77777777" w:rsidR="002D6A08" w:rsidRDefault="00000000">
            <w:r>
              <w:rPr>
                <w:color w:val="000000"/>
                <w:sz w:val="17"/>
              </w:rPr>
              <w:t>Derivation</w:t>
            </w:r>
          </w:p>
        </w:tc>
        <w:tc>
          <w:tcPr>
            <w:tcW w:w="167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F4DCD64" w14:textId="77777777" w:rsidR="002D6A08" w:rsidRDefault="00000000">
            <w:pPr>
              <w:jc w:val="center"/>
            </w:pPr>
            <w:r>
              <w:rPr>
                <w:color w:val="000000"/>
                <w:sz w:val="17"/>
              </w:rPr>
              <w:t>25/45</w:t>
            </w:r>
          </w:p>
        </w:tc>
        <w:tc>
          <w:tcPr>
            <w:tcW w:w="13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6CD71DD" w14:textId="77777777" w:rsidR="002D6A08" w:rsidRDefault="00000000">
            <w:pPr>
              <w:jc w:val="center"/>
            </w:pPr>
            <w:r>
              <w:rPr>
                <w:color w:val="000000"/>
                <w:sz w:val="17"/>
              </w:rPr>
              <w:t>52/46/30</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295DA6A" w14:textId="77777777" w:rsidR="002D6A08" w:rsidRDefault="00000000">
            <w:pPr>
              <w:jc w:val="center"/>
            </w:pPr>
            <w:r>
              <w:rPr>
                <w:color w:val="000000"/>
                <w:sz w:val="17"/>
              </w:rPr>
              <w:t>2.10</w:t>
            </w:r>
          </w:p>
        </w:tc>
        <w:tc>
          <w:tcPr>
            <w:tcW w:w="1424"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9E8F804" w14:textId="77777777" w:rsidR="002D6A08" w:rsidRDefault="00000000">
            <w:pPr>
              <w:jc w:val="center"/>
            </w:pPr>
            <w:r>
              <w:rPr>
                <w:color w:val="000000"/>
                <w:sz w:val="17"/>
              </w:rPr>
              <w:t>1.47–3.02</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97F6D52" w14:textId="77777777" w:rsidR="002D6A08" w:rsidRDefault="00000000">
            <w:pPr>
              <w:jc w:val="center"/>
            </w:pPr>
            <w:r>
              <w:rPr>
                <w:color w:val="000000"/>
                <w:sz w:val="17"/>
              </w:rPr>
              <w:t>&lt; 0.001</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891C1A6" w14:textId="77777777" w:rsidR="002D6A08" w:rsidRDefault="00000000">
            <w:pPr>
              <w:jc w:val="center"/>
            </w:pPr>
            <w:r>
              <w:rPr>
                <w:color w:val="000000"/>
                <w:sz w:val="17"/>
              </w:rPr>
              <w:t>3.11</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ABED57E" w14:textId="77777777" w:rsidR="002D6A08" w:rsidRDefault="00000000">
            <w:pPr>
              <w:jc w:val="center"/>
            </w:pPr>
            <w:r>
              <w:rPr>
                <w:color w:val="000000"/>
                <w:sz w:val="17"/>
              </w:rPr>
              <w:t>0.003</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6113AF6" w14:textId="77777777" w:rsidR="002D6A08" w:rsidRDefault="00000000">
            <w:pPr>
              <w:jc w:val="center"/>
            </w:pPr>
            <w:r>
              <w:rPr>
                <w:color w:val="000000"/>
                <w:sz w:val="17"/>
              </w:rPr>
              <w:t>4.61</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E0FB054" w14:textId="77777777" w:rsidR="002D6A08" w:rsidRDefault="00000000">
            <w:pPr>
              <w:jc w:val="center"/>
            </w:pPr>
            <w:r>
              <w:rPr>
                <w:color w:val="000000"/>
                <w:sz w:val="17"/>
              </w:rPr>
              <w:t>&lt; 0.001</w:t>
            </w:r>
          </w:p>
        </w:tc>
      </w:tr>
      <w:tr w:rsidR="002D6A08" w14:paraId="01BB5782" w14:textId="77777777">
        <w:trPr>
          <w:jc w:val="center"/>
        </w:trPr>
        <w:tc>
          <w:tcPr>
            <w:tcW w:w="154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BFF54C9" w14:textId="77777777" w:rsidR="002D6A08" w:rsidRDefault="002D6A08"/>
        </w:tc>
        <w:tc>
          <w:tcPr>
            <w:tcW w:w="13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D648E51" w14:textId="77777777" w:rsidR="002D6A08" w:rsidRDefault="00000000">
            <w:r>
              <w:rPr>
                <w:color w:val="000000"/>
                <w:sz w:val="17"/>
              </w:rPr>
              <w:t>Validation</w:t>
            </w:r>
          </w:p>
        </w:tc>
        <w:tc>
          <w:tcPr>
            <w:tcW w:w="167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5B49776" w14:textId="77777777" w:rsidR="002D6A08" w:rsidRDefault="00000000">
            <w:pPr>
              <w:jc w:val="center"/>
            </w:pPr>
            <w:r>
              <w:rPr>
                <w:color w:val="000000"/>
                <w:sz w:val="17"/>
              </w:rPr>
              <w:t>25/45</w:t>
            </w:r>
          </w:p>
        </w:tc>
        <w:tc>
          <w:tcPr>
            <w:tcW w:w="13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C236223" w14:textId="77777777" w:rsidR="002D6A08" w:rsidRDefault="00000000">
            <w:pPr>
              <w:jc w:val="center"/>
            </w:pPr>
            <w:r>
              <w:rPr>
                <w:color w:val="000000"/>
                <w:sz w:val="17"/>
              </w:rPr>
              <w:t>21/23/19</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4788B24" w14:textId="77777777" w:rsidR="002D6A08" w:rsidRDefault="00000000">
            <w:pPr>
              <w:jc w:val="center"/>
            </w:pPr>
            <w:r>
              <w:rPr>
                <w:color w:val="000000"/>
                <w:sz w:val="17"/>
              </w:rPr>
              <w:t>2.20</w:t>
            </w:r>
          </w:p>
        </w:tc>
        <w:tc>
          <w:tcPr>
            <w:tcW w:w="1424"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F7EC748" w14:textId="77777777" w:rsidR="002D6A08" w:rsidRDefault="00000000">
            <w:pPr>
              <w:jc w:val="center"/>
            </w:pPr>
            <w:r>
              <w:rPr>
                <w:color w:val="000000"/>
                <w:sz w:val="17"/>
              </w:rPr>
              <w:t>1.25–3.88</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DB001E1" w14:textId="77777777" w:rsidR="002D6A08" w:rsidRDefault="00000000">
            <w:pPr>
              <w:jc w:val="center"/>
            </w:pPr>
            <w:r>
              <w:rPr>
                <w:color w:val="000000"/>
                <w:sz w:val="17"/>
              </w:rPr>
              <w:t>0.006</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444DDB9" w14:textId="77777777" w:rsidR="002D6A08" w:rsidRDefault="00000000">
            <w:pPr>
              <w:jc w:val="center"/>
            </w:pPr>
            <w:r>
              <w:rPr>
                <w:color w:val="000000"/>
                <w:sz w:val="17"/>
              </w:rPr>
              <w:t>1.87</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0FAB289" w14:textId="77777777" w:rsidR="002D6A08" w:rsidRDefault="00000000">
            <w:pPr>
              <w:jc w:val="center"/>
            </w:pPr>
            <w:r>
              <w:rPr>
                <w:color w:val="000000"/>
                <w:sz w:val="17"/>
              </w:rPr>
              <w:t>0.259</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CA011AE" w14:textId="77777777" w:rsidR="002D6A08" w:rsidRDefault="00000000">
            <w:pPr>
              <w:jc w:val="center"/>
            </w:pPr>
            <w:r>
              <w:rPr>
                <w:color w:val="000000"/>
                <w:sz w:val="17"/>
              </w:rPr>
              <w:t>4.69</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3D306DE" w14:textId="77777777" w:rsidR="002D6A08" w:rsidRDefault="00000000">
            <w:pPr>
              <w:jc w:val="center"/>
            </w:pPr>
            <w:r>
              <w:rPr>
                <w:color w:val="000000"/>
                <w:sz w:val="17"/>
              </w:rPr>
              <w:t>0.007</w:t>
            </w:r>
          </w:p>
        </w:tc>
      </w:tr>
      <w:tr w:rsidR="002D6A08" w14:paraId="79F13B9F" w14:textId="77777777">
        <w:trPr>
          <w:jc w:val="center"/>
        </w:trPr>
        <w:tc>
          <w:tcPr>
            <w:tcW w:w="154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B18B613" w14:textId="77777777" w:rsidR="002D6A08" w:rsidRDefault="00000000">
            <w:r>
              <w:rPr>
                <w:b/>
                <w:color w:val="000000"/>
                <w:sz w:val="17"/>
              </w:rPr>
              <w:t>Main cutoffs</w:t>
            </w:r>
          </w:p>
        </w:tc>
        <w:tc>
          <w:tcPr>
            <w:tcW w:w="13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E0DB1F3" w14:textId="77777777" w:rsidR="002D6A08" w:rsidRDefault="00000000">
            <w:r>
              <w:rPr>
                <w:color w:val="000000"/>
                <w:sz w:val="17"/>
              </w:rPr>
              <w:t>Derivation</w:t>
            </w:r>
          </w:p>
        </w:tc>
        <w:tc>
          <w:tcPr>
            <w:tcW w:w="167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E7086D7" w14:textId="77777777" w:rsidR="002D6A08" w:rsidRDefault="00000000">
            <w:pPr>
              <w:jc w:val="center"/>
            </w:pPr>
            <w:r>
              <w:rPr>
                <w:color w:val="000000"/>
                <w:sz w:val="17"/>
              </w:rPr>
              <w:t>30/50</w:t>
            </w:r>
          </w:p>
        </w:tc>
        <w:tc>
          <w:tcPr>
            <w:tcW w:w="13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DF1D347" w14:textId="77777777" w:rsidR="002D6A08" w:rsidRDefault="00000000">
            <w:pPr>
              <w:jc w:val="center"/>
            </w:pPr>
            <w:r>
              <w:rPr>
                <w:color w:val="000000"/>
                <w:sz w:val="17"/>
              </w:rPr>
              <w:t>59/43/26</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143174D" w14:textId="77777777" w:rsidR="002D6A08" w:rsidRDefault="00000000">
            <w:pPr>
              <w:jc w:val="center"/>
            </w:pPr>
            <w:r>
              <w:rPr>
                <w:color w:val="000000"/>
                <w:sz w:val="17"/>
              </w:rPr>
              <w:t>2.67</w:t>
            </w:r>
          </w:p>
        </w:tc>
        <w:tc>
          <w:tcPr>
            <w:tcW w:w="1424"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5E1838C" w14:textId="77777777" w:rsidR="002D6A08" w:rsidRDefault="00000000">
            <w:pPr>
              <w:jc w:val="center"/>
            </w:pPr>
            <w:r>
              <w:rPr>
                <w:color w:val="000000"/>
                <w:sz w:val="17"/>
              </w:rPr>
              <w:t>1.81–3.94</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7804988" w14:textId="77777777" w:rsidR="002D6A08" w:rsidRDefault="00000000">
            <w:pPr>
              <w:jc w:val="center"/>
            </w:pPr>
            <w:r>
              <w:rPr>
                <w:color w:val="000000"/>
                <w:sz w:val="17"/>
              </w:rPr>
              <w:t>&lt; 0.001</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F91CA2C" w14:textId="77777777" w:rsidR="002D6A08" w:rsidRDefault="00000000">
            <w:pPr>
              <w:jc w:val="center"/>
            </w:pPr>
            <w:r>
              <w:rPr>
                <w:color w:val="000000"/>
                <w:sz w:val="17"/>
              </w:rPr>
              <w:t>3.30</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705E176" w14:textId="77777777" w:rsidR="002D6A08" w:rsidRDefault="00000000">
            <w:pPr>
              <w:jc w:val="center"/>
            </w:pPr>
            <w:r>
              <w:rPr>
                <w:color w:val="000000"/>
                <w:sz w:val="17"/>
              </w:rPr>
              <w:t>0.001</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7A73FCA" w14:textId="77777777" w:rsidR="002D6A08" w:rsidRDefault="00000000">
            <w:pPr>
              <w:jc w:val="center"/>
            </w:pPr>
            <w:r>
              <w:rPr>
                <w:color w:val="000000"/>
                <w:sz w:val="17"/>
              </w:rPr>
              <w:t>7.15</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646ECA4" w14:textId="77777777" w:rsidR="002D6A08" w:rsidRDefault="00000000">
            <w:pPr>
              <w:jc w:val="center"/>
            </w:pPr>
            <w:r>
              <w:rPr>
                <w:color w:val="000000"/>
                <w:sz w:val="17"/>
              </w:rPr>
              <w:t>&lt; 0.001</w:t>
            </w:r>
          </w:p>
        </w:tc>
      </w:tr>
      <w:tr w:rsidR="002D6A08" w14:paraId="55282D00" w14:textId="77777777">
        <w:trPr>
          <w:jc w:val="center"/>
        </w:trPr>
        <w:tc>
          <w:tcPr>
            <w:tcW w:w="154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689401E" w14:textId="77777777" w:rsidR="002D6A08" w:rsidRDefault="002D6A08"/>
        </w:tc>
        <w:tc>
          <w:tcPr>
            <w:tcW w:w="13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A6D9464" w14:textId="77777777" w:rsidR="002D6A08" w:rsidRDefault="00000000">
            <w:r>
              <w:rPr>
                <w:color w:val="000000"/>
                <w:sz w:val="17"/>
              </w:rPr>
              <w:t>Validation</w:t>
            </w:r>
          </w:p>
        </w:tc>
        <w:tc>
          <w:tcPr>
            <w:tcW w:w="167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8E2A3D5" w14:textId="77777777" w:rsidR="002D6A08" w:rsidRDefault="00000000">
            <w:pPr>
              <w:jc w:val="center"/>
            </w:pPr>
            <w:r>
              <w:rPr>
                <w:color w:val="000000"/>
                <w:sz w:val="17"/>
              </w:rPr>
              <w:t>30/50</w:t>
            </w:r>
          </w:p>
        </w:tc>
        <w:tc>
          <w:tcPr>
            <w:tcW w:w="13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9B4049C" w14:textId="77777777" w:rsidR="002D6A08" w:rsidRDefault="00000000">
            <w:pPr>
              <w:jc w:val="center"/>
            </w:pPr>
            <w:r>
              <w:rPr>
                <w:color w:val="000000"/>
                <w:sz w:val="17"/>
              </w:rPr>
              <w:t>23/24/16</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A21B387" w14:textId="77777777" w:rsidR="002D6A08" w:rsidRDefault="00000000">
            <w:pPr>
              <w:jc w:val="center"/>
            </w:pPr>
            <w:r>
              <w:rPr>
                <w:color w:val="000000"/>
                <w:sz w:val="17"/>
              </w:rPr>
              <w:t>2.16</w:t>
            </w:r>
          </w:p>
        </w:tc>
        <w:tc>
          <w:tcPr>
            <w:tcW w:w="1424"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9F14099" w14:textId="77777777" w:rsidR="002D6A08" w:rsidRDefault="00000000">
            <w:pPr>
              <w:jc w:val="center"/>
            </w:pPr>
            <w:r>
              <w:rPr>
                <w:color w:val="000000"/>
                <w:sz w:val="17"/>
              </w:rPr>
              <w:t>1.27–3.68</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747FF68" w14:textId="77777777" w:rsidR="002D6A08" w:rsidRDefault="00000000">
            <w:pPr>
              <w:jc w:val="center"/>
            </w:pPr>
            <w:r>
              <w:rPr>
                <w:color w:val="000000"/>
                <w:sz w:val="17"/>
              </w:rPr>
              <w:t>0.005</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01DF9BF" w14:textId="77777777" w:rsidR="002D6A08" w:rsidRDefault="00000000">
            <w:pPr>
              <w:jc w:val="center"/>
            </w:pPr>
            <w:r>
              <w:rPr>
                <w:color w:val="000000"/>
                <w:sz w:val="17"/>
              </w:rPr>
              <w:t>1.68</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902DA5E" w14:textId="77777777" w:rsidR="002D6A08" w:rsidRDefault="00000000">
            <w:pPr>
              <w:jc w:val="center"/>
            </w:pPr>
            <w:r>
              <w:rPr>
                <w:color w:val="000000"/>
                <w:sz w:val="17"/>
              </w:rPr>
              <w:t>0.311</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D803B04" w14:textId="77777777" w:rsidR="002D6A08" w:rsidRDefault="00000000">
            <w:pPr>
              <w:jc w:val="center"/>
            </w:pPr>
            <w:r>
              <w:rPr>
                <w:color w:val="000000"/>
                <w:sz w:val="17"/>
              </w:rPr>
              <w:t>4.42</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B64CD64" w14:textId="77777777" w:rsidR="002D6A08" w:rsidRDefault="00000000">
            <w:pPr>
              <w:jc w:val="center"/>
            </w:pPr>
            <w:r>
              <w:rPr>
                <w:color w:val="000000"/>
                <w:sz w:val="17"/>
              </w:rPr>
              <w:t>0.005</w:t>
            </w:r>
          </w:p>
        </w:tc>
      </w:tr>
      <w:tr w:rsidR="002D6A08" w14:paraId="374D02A2" w14:textId="77777777">
        <w:trPr>
          <w:jc w:val="center"/>
        </w:trPr>
        <w:tc>
          <w:tcPr>
            <w:tcW w:w="154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1533145" w14:textId="77777777" w:rsidR="002D6A08" w:rsidRDefault="00000000">
            <w:r>
              <w:rPr>
                <w:b/>
                <w:color w:val="000000"/>
                <w:sz w:val="17"/>
              </w:rPr>
              <w:t>Higher cutoffs</w:t>
            </w:r>
          </w:p>
        </w:tc>
        <w:tc>
          <w:tcPr>
            <w:tcW w:w="13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F95D67E" w14:textId="77777777" w:rsidR="002D6A08" w:rsidRDefault="00000000">
            <w:r>
              <w:rPr>
                <w:color w:val="000000"/>
                <w:sz w:val="17"/>
              </w:rPr>
              <w:t>Derivation</w:t>
            </w:r>
          </w:p>
        </w:tc>
        <w:tc>
          <w:tcPr>
            <w:tcW w:w="167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25282FA" w14:textId="77777777" w:rsidR="002D6A08" w:rsidRDefault="00000000">
            <w:pPr>
              <w:jc w:val="center"/>
            </w:pPr>
            <w:r>
              <w:rPr>
                <w:color w:val="000000"/>
                <w:sz w:val="17"/>
              </w:rPr>
              <w:t>35/55</w:t>
            </w:r>
          </w:p>
        </w:tc>
        <w:tc>
          <w:tcPr>
            <w:tcW w:w="13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277A915" w14:textId="77777777" w:rsidR="002D6A08" w:rsidRDefault="00000000">
            <w:pPr>
              <w:jc w:val="center"/>
            </w:pPr>
            <w:r>
              <w:rPr>
                <w:color w:val="000000"/>
                <w:sz w:val="17"/>
              </w:rPr>
              <w:t>66/47/15</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39E5290" w14:textId="77777777" w:rsidR="002D6A08" w:rsidRDefault="00000000">
            <w:pPr>
              <w:jc w:val="center"/>
            </w:pPr>
            <w:r>
              <w:rPr>
                <w:color w:val="000000"/>
                <w:sz w:val="17"/>
              </w:rPr>
              <w:t>2.42</w:t>
            </w:r>
          </w:p>
        </w:tc>
        <w:tc>
          <w:tcPr>
            <w:tcW w:w="1424"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BD2202D" w14:textId="77777777" w:rsidR="002D6A08" w:rsidRDefault="00000000">
            <w:pPr>
              <w:jc w:val="center"/>
            </w:pPr>
            <w:r>
              <w:rPr>
                <w:color w:val="000000"/>
                <w:sz w:val="17"/>
              </w:rPr>
              <w:t>1.60–3.66</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7292B3A" w14:textId="77777777" w:rsidR="002D6A08" w:rsidRDefault="00000000">
            <w:pPr>
              <w:jc w:val="center"/>
            </w:pPr>
            <w:r>
              <w:rPr>
                <w:color w:val="000000"/>
                <w:sz w:val="17"/>
              </w:rPr>
              <w:t>&lt; 0.001</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16C117B" w14:textId="77777777" w:rsidR="002D6A08" w:rsidRDefault="00000000">
            <w:pPr>
              <w:jc w:val="center"/>
            </w:pPr>
            <w:r>
              <w:rPr>
                <w:color w:val="000000"/>
                <w:sz w:val="17"/>
              </w:rPr>
              <w:t>2.88</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9E78B7A" w14:textId="77777777" w:rsidR="002D6A08" w:rsidRDefault="00000000">
            <w:pPr>
              <w:jc w:val="center"/>
            </w:pPr>
            <w:r>
              <w:rPr>
                <w:color w:val="000000"/>
                <w:sz w:val="17"/>
              </w:rPr>
              <w:t>0.002</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2DEA177" w14:textId="77777777" w:rsidR="002D6A08" w:rsidRDefault="00000000">
            <w:pPr>
              <w:jc w:val="center"/>
            </w:pPr>
            <w:r>
              <w:rPr>
                <w:color w:val="000000"/>
                <w:sz w:val="17"/>
              </w:rPr>
              <w:t>5.51</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1E4F30D" w14:textId="77777777" w:rsidR="002D6A08" w:rsidRDefault="00000000">
            <w:pPr>
              <w:jc w:val="center"/>
            </w:pPr>
            <w:r>
              <w:rPr>
                <w:color w:val="000000"/>
                <w:sz w:val="17"/>
              </w:rPr>
              <w:t>&lt; 0.001</w:t>
            </w:r>
          </w:p>
        </w:tc>
      </w:tr>
      <w:tr w:rsidR="002D6A08" w14:paraId="1C8FEBF4" w14:textId="77777777">
        <w:trPr>
          <w:jc w:val="center"/>
        </w:trPr>
        <w:tc>
          <w:tcPr>
            <w:tcW w:w="154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06AC138" w14:textId="77777777" w:rsidR="002D6A08" w:rsidRDefault="002D6A08"/>
        </w:tc>
        <w:tc>
          <w:tcPr>
            <w:tcW w:w="13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A8335F2" w14:textId="77777777" w:rsidR="002D6A08" w:rsidRDefault="00000000">
            <w:r>
              <w:rPr>
                <w:color w:val="000000"/>
                <w:sz w:val="17"/>
              </w:rPr>
              <w:t>Validation</w:t>
            </w:r>
          </w:p>
        </w:tc>
        <w:tc>
          <w:tcPr>
            <w:tcW w:w="167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6B94C05" w14:textId="77777777" w:rsidR="002D6A08" w:rsidRDefault="00000000">
            <w:pPr>
              <w:jc w:val="center"/>
            </w:pPr>
            <w:r>
              <w:rPr>
                <w:color w:val="000000"/>
                <w:sz w:val="17"/>
              </w:rPr>
              <w:t>35/55</w:t>
            </w:r>
          </w:p>
        </w:tc>
        <w:tc>
          <w:tcPr>
            <w:tcW w:w="130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DA6441E" w14:textId="77777777" w:rsidR="002D6A08" w:rsidRDefault="00000000">
            <w:pPr>
              <w:jc w:val="center"/>
            </w:pPr>
            <w:r>
              <w:rPr>
                <w:color w:val="000000"/>
                <w:sz w:val="17"/>
              </w:rPr>
              <w:t>27/25/11</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E9006BF" w14:textId="77777777" w:rsidR="002D6A08" w:rsidRDefault="00000000">
            <w:pPr>
              <w:jc w:val="center"/>
            </w:pPr>
            <w:r>
              <w:rPr>
                <w:color w:val="000000"/>
                <w:sz w:val="17"/>
              </w:rPr>
              <w:t>2.65</w:t>
            </w:r>
          </w:p>
        </w:tc>
        <w:tc>
          <w:tcPr>
            <w:tcW w:w="1424"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65F8AAE" w14:textId="77777777" w:rsidR="002D6A08" w:rsidRDefault="00000000">
            <w:pPr>
              <w:jc w:val="center"/>
            </w:pPr>
            <w:r>
              <w:rPr>
                <w:color w:val="000000"/>
                <w:sz w:val="17"/>
              </w:rPr>
              <w:t>1.54–4.55</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A57FF04" w14:textId="77777777" w:rsidR="002D6A08" w:rsidRDefault="00000000">
            <w:pPr>
              <w:jc w:val="center"/>
            </w:pPr>
            <w:r>
              <w:rPr>
                <w:color w:val="000000"/>
                <w:sz w:val="17"/>
              </w:rPr>
              <w:t>&lt; 0.001</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CDF1311" w14:textId="77777777" w:rsidR="002D6A08" w:rsidRDefault="00000000">
            <w:pPr>
              <w:jc w:val="center"/>
            </w:pPr>
            <w:r>
              <w:rPr>
                <w:color w:val="000000"/>
                <w:sz w:val="17"/>
              </w:rPr>
              <w:t>2.00</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4EB727B" w14:textId="77777777" w:rsidR="002D6A08" w:rsidRDefault="00000000">
            <w:pPr>
              <w:jc w:val="center"/>
            </w:pPr>
            <w:r>
              <w:rPr>
                <w:color w:val="000000"/>
                <w:sz w:val="17"/>
              </w:rPr>
              <w:t>0.149</w:t>
            </w:r>
          </w:p>
        </w:tc>
        <w:tc>
          <w:tcPr>
            <w:tcW w:w="123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793A38A" w14:textId="77777777" w:rsidR="002D6A08" w:rsidRDefault="00000000">
            <w:pPr>
              <w:jc w:val="center"/>
            </w:pPr>
            <w:r>
              <w:rPr>
                <w:color w:val="000000"/>
                <w:sz w:val="17"/>
              </w:rPr>
              <w:t>6.87</w:t>
            </w:r>
          </w:p>
        </w:tc>
        <w:tc>
          <w:tcPr>
            <w:tcW w:w="991"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5F5AA37" w14:textId="77777777" w:rsidR="002D6A08" w:rsidRDefault="00000000">
            <w:pPr>
              <w:jc w:val="center"/>
            </w:pPr>
            <w:r>
              <w:rPr>
                <w:color w:val="000000"/>
                <w:sz w:val="17"/>
              </w:rPr>
              <w:t>&lt; 0.001</w:t>
            </w:r>
          </w:p>
        </w:tc>
      </w:tr>
    </w:tbl>
    <w:p w14:paraId="585BBFAA" w14:textId="77777777" w:rsidR="002D6A08" w:rsidRDefault="00000000">
      <w:pPr>
        <w:spacing w:before="80"/>
      </w:pPr>
      <w:r>
        <w:rPr>
          <w:sz w:val="17"/>
        </w:rPr>
        <w:t>*Group counts are ordered as double-low/single-high/double-high. Derivation estimates adjusted for age, tumor size, depth, margin, and high-risk histologic subtype. Validation estimates adjusted for age and tumor size. CI, confidence interval; HIF-1α, hypoxia-inducible factor 1α; HR, hazard ratio.</w:t>
      </w:r>
    </w:p>
    <w:p w14:paraId="52D4B64C" w14:textId="77777777" w:rsidR="002D6A08" w:rsidRDefault="00000000">
      <w:r>
        <w:br w:type="page"/>
      </w:r>
    </w:p>
    <w:p w14:paraId="45625DC5" w14:textId="77777777" w:rsidR="002D6A08" w:rsidRDefault="00000000">
      <w:pPr>
        <w:spacing w:after="80"/>
      </w:pPr>
      <w:r>
        <w:rPr>
          <w:b/>
          <w:sz w:val="22"/>
        </w:rPr>
        <w:lastRenderedPageBreak/>
        <w:t>Supplementary Table S5. G2-specific sensitivity analyses for postoperative treatment and histologic subtype adjustment</w:t>
      </w:r>
    </w:p>
    <w:tbl>
      <w:tblPr>
        <w:tblW w:w="0" w:type="auto"/>
        <w:jc w:val="center"/>
        <w:tblLayout w:type="fixed"/>
        <w:tblLook w:val="04A0" w:firstRow="1" w:lastRow="0" w:firstColumn="1" w:lastColumn="0" w:noHBand="0" w:noVBand="1"/>
      </w:tblPr>
      <w:tblGrid>
        <w:gridCol w:w="4608"/>
        <w:gridCol w:w="4536"/>
        <w:gridCol w:w="1440"/>
        <w:gridCol w:w="2592"/>
        <w:gridCol w:w="1440"/>
      </w:tblGrid>
      <w:tr w:rsidR="002D6A08" w14:paraId="6AFDAB43" w14:textId="77777777">
        <w:trPr>
          <w:tblHeader/>
          <w:jc w:val="center"/>
        </w:trPr>
        <w:tc>
          <w:tcPr>
            <w:tcW w:w="460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9B43870" w14:textId="77777777" w:rsidR="002D6A08" w:rsidRDefault="00000000">
            <w:pPr>
              <w:jc w:val="center"/>
            </w:pPr>
            <w:r>
              <w:rPr>
                <w:b/>
                <w:color w:val="000000"/>
                <w:sz w:val="19"/>
              </w:rPr>
              <w:t>Sensitivity model</w:t>
            </w:r>
          </w:p>
        </w:tc>
        <w:tc>
          <w:tcPr>
            <w:tcW w:w="453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1E613C7" w14:textId="77777777" w:rsidR="002D6A08" w:rsidRDefault="00000000">
            <w:pPr>
              <w:jc w:val="center"/>
            </w:pPr>
            <w:r>
              <w:rPr>
                <w:b/>
                <w:color w:val="000000"/>
                <w:sz w:val="19"/>
              </w:rPr>
              <w:t>Comparison or variable</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2919322" w14:textId="77777777" w:rsidR="002D6A08" w:rsidRDefault="00000000">
            <w:pPr>
              <w:jc w:val="center"/>
            </w:pPr>
            <w:r>
              <w:rPr>
                <w:b/>
                <w:color w:val="000000"/>
                <w:sz w:val="19"/>
              </w:rPr>
              <w:t>HR</w:t>
            </w:r>
          </w:p>
        </w:tc>
        <w:tc>
          <w:tcPr>
            <w:tcW w:w="25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5C65107" w14:textId="77777777" w:rsidR="002D6A08" w:rsidRDefault="00000000">
            <w:pPr>
              <w:jc w:val="center"/>
            </w:pPr>
            <w:r>
              <w:rPr>
                <w:b/>
                <w:color w:val="000000"/>
                <w:sz w:val="19"/>
              </w:rPr>
              <w:t>95% CI</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41F2C91" w14:textId="77777777" w:rsidR="002D6A08" w:rsidRDefault="00000000">
            <w:pPr>
              <w:jc w:val="center"/>
            </w:pPr>
            <w:r>
              <w:rPr>
                <w:b/>
                <w:color w:val="000000"/>
                <w:sz w:val="19"/>
              </w:rPr>
              <w:t>P value</w:t>
            </w:r>
          </w:p>
        </w:tc>
      </w:tr>
      <w:tr w:rsidR="002D6A08" w14:paraId="13291385" w14:textId="77777777">
        <w:trPr>
          <w:jc w:val="center"/>
        </w:trPr>
        <w:tc>
          <w:tcPr>
            <w:tcW w:w="460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0A01B75" w14:textId="77777777" w:rsidR="002D6A08" w:rsidRDefault="00000000">
            <w:r>
              <w:rPr>
                <w:b/>
                <w:color w:val="000000"/>
                <w:sz w:val="19"/>
              </w:rPr>
              <w:t>Postoperative-treatment adjustment</w:t>
            </w:r>
          </w:p>
        </w:tc>
        <w:tc>
          <w:tcPr>
            <w:tcW w:w="453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94A238F" w14:textId="77777777" w:rsidR="002D6A08" w:rsidRDefault="00000000">
            <w:r>
              <w:rPr>
                <w:color w:val="000000"/>
                <w:sz w:val="19"/>
              </w:rPr>
              <w:t>Single-high vs double-low</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C42E66F" w14:textId="77777777" w:rsidR="002D6A08" w:rsidRDefault="00000000">
            <w:pPr>
              <w:jc w:val="center"/>
            </w:pPr>
            <w:r>
              <w:rPr>
                <w:color w:val="000000"/>
                <w:sz w:val="19"/>
              </w:rPr>
              <w:t>3.74</w:t>
            </w:r>
          </w:p>
        </w:tc>
        <w:tc>
          <w:tcPr>
            <w:tcW w:w="25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D8F2716" w14:textId="77777777" w:rsidR="002D6A08" w:rsidRDefault="00000000">
            <w:pPr>
              <w:jc w:val="center"/>
            </w:pPr>
            <w:r>
              <w:rPr>
                <w:color w:val="000000"/>
                <w:sz w:val="19"/>
              </w:rPr>
              <w:t>1.77–7.92</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7DB4D15" w14:textId="77777777" w:rsidR="002D6A08" w:rsidRDefault="00000000">
            <w:pPr>
              <w:jc w:val="center"/>
            </w:pPr>
            <w:r>
              <w:rPr>
                <w:color w:val="000000"/>
                <w:sz w:val="19"/>
              </w:rPr>
              <w:t>&lt; 0.001</w:t>
            </w:r>
          </w:p>
        </w:tc>
      </w:tr>
      <w:tr w:rsidR="002D6A08" w14:paraId="1B4FC3BA" w14:textId="77777777">
        <w:trPr>
          <w:jc w:val="center"/>
        </w:trPr>
        <w:tc>
          <w:tcPr>
            <w:tcW w:w="460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9DE9695" w14:textId="77777777" w:rsidR="002D6A08" w:rsidRDefault="002D6A08"/>
        </w:tc>
        <w:tc>
          <w:tcPr>
            <w:tcW w:w="453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B438D9F" w14:textId="77777777" w:rsidR="002D6A08" w:rsidRDefault="00000000">
            <w:r>
              <w:rPr>
                <w:color w:val="000000"/>
                <w:sz w:val="19"/>
              </w:rPr>
              <w:t>Double-high vs double-low</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99CEF24" w14:textId="77777777" w:rsidR="002D6A08" w:rsidRDefault="00000000">
            <w:pPr>
              <w:jc w:val="center"/>
            </w:pPr>
            <w:r>
              <w:rPr>
                <w:color w:val="000000"/>
                <w:sz w:val="19"/>
              </w:rPr>
              <w:t>8.01</w:t>
            </w:r>
          </w:p>
        </w:tc>
        <w:tc>
          <w:tcPr>
            <w:tcW w:w="25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48F24E0" w14:textId="77777777" w:rsidR="002D6A08" w:rsidRDefault="00000000">
            <w:pPr>
              <w:jc w:val="center"/>
            </w:pPr>
            <w:r>
              <w:rPr>
                <w:color w:val="000000"/>
                <w:sz w:val="19"/>
              </w:rPr>
              <w:t>3.51–18.27</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2867553" w14:textId="77777777" w:rsidR="002D6A08" w:rsidRDefault="00000000">
            <w:pPr>
              <w:jc w:val="center"/>
            </w:pPr>
            <w:r>
              <w:rPr>
                <w:color w:val="000000"/>
                <w:sz w:val="19"/>
              </w:rPr>
              <w:t>&lt; 0.001</w:t>
            </w:r>
          </w:p>
        </w:tc>
      </w:tr>
      <w:tr w:rsidR="002D6A08" w14:paraId="66A56C11" w14:textId="77777777">
        <w:trPr>
          <w:jc w:val="center"/>
        </w:trPr>
        <w:tc>
          <w:tcPr>
            <w:tcW w:w="460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E14707D" w14:textId="77777777" w:rsidR="002D6A08" w:rsidRDefault="002D6A08"/>
        </w:tc>
        <w:tc>
          <w:tcPr>
            <w:tcW w:w="453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12C54E9" w14:textId="77777777" w:rsidR="002D6A08" w:rsidRDefault="00000000">
            <w:r>
              <w:rPr>
                <w:color w:val="000000"/>
                <w:sz w:val="19"/>
              </w:rPr>
              <w:t>Postoperative treatment</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2CC23EE5" w14:textId="77777777" w:rsidR="002D6A08" w:rsidRDefault="00000000">
            <w:pPr>
              <w:jc w:val="center"/>
            </w:pPr>
            <w:r>
              <w:rPr>
                <w:color w:val="000000"/>
                <w:sz w:val="19"/>
              </w:rPr>
              <w:t>1.83</w:t>
            </w:r>
          </w:p>
        </w:tc>
        <w:tc>
          <w:tcPr>
            <w:tcW w:w="25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2F39F46" w14:textId="77777777" w:rsidR="002D6A08" w:rsidRDefault="00000000">
            <w:pPr>
              <w:jc w:val="center"/>
            </w:pPr>
            <w:r>
              <w:rPr>
                <w:color w:val="000000"/>
                <w:sz w:val="19"/>
              </w:rPr>
              <w:t>1.00–3.33</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4732103A" w14:textId="77777777" w:rsidR="002D6A08" w:rsidRDefault="00000000">
            <w:pPr>
              <w:jc w:val="center"/>
            </w:pPr>
            <w:r>
              <w:rPr>
                <w:color w:val="000000"/>
                <w:sz w:val="19"/>
              </w:rPr>
              <w:t>0.049</w:t>
            </w:r>
          </w:p>
        </w:tc>
      </w:tr>
      <w:tr w:rsidR="002D6A08" w14:paraId="0C731C60" w14:textId="77777777">
        <w:trPr>
          <w:jc w:val="center"/>
        </w:trPr>
        <w:tc>
          <w:tcPr>
            <w:tcW w:w="460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732FB0B3" w14:textId="77777777" w:rsidR="002D6A08" w:rsidRDefault="00000000">
            <w:r>
              <w:rPr>
                <w:b/>
                <w:color w:val="000000"/>
                <w:sz w:val="19"/>
              </w:rPr>
              <w:t>Separate histologic subtype indicators</w:t>
            </w:r>
          </w:p>
        </w:tc>
        <w:tc>
          <w:tcPr>
            <w:tcW w:w="453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79AABC8" w14:textId="77777777" w:rsidR="002D6A08" w:rsidRDefault="00000000">
            <w:r>
              <w:rPr>
                <w:color w:val="000000"/>
                <w:sz w:val="19"/>
              </w:rPr>
              <w:t>Single-high vs double-low</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53BCC895" w14:textId="77777777" w:rsidR="002D6A08" w:rsidRDefault="00000000">
            <w:pPr>
              <w:jc w:val="center"/>
            </w:pPr>
            <w:r>
              <w:rPr>
                <w:color w:val="000000"/>
                <w:sz w:val="19"/>
              </w:rPr>
              <w:t>3.19</w:t>
            </w:r>
          </w:p>
        </w:tc>
        <w:tc>
          <w:tcPr>
            <w:tcW w:w="25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C67ED6D" w14:textId="77777777" w:rsidR="002D6A08" w:rsidRDefault="00000000">
            <w:pPr>
              <w:jc w:val="center"/>
            </w:pPr>
            <w:r>
              <w:rPr>
                <w:color w:val="000000"/>
                <w:sz w:val="19"/>
              </w:rPr>
              <w:t>1.54–6.62</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A0C144A" w14:textId="77777777" w:rsidR="002D6A08" w:rsidRDefault="00000000">
            <w:pPr>
              <w:jc w:val="center"/>
            </w:pPr>
            <w:r>
              <w:rPr>
                <w:color w:val="000000"/>
                <w:sz w:val="19"/>
              </w:rPr>
              <w:t>0.002</w:t>
            </w:r>
          </w:p>
        </w:tc>
      </w:tr>
      <w:tr w:rsidR="002D6A08" w14:paraId="0CAE8C1E" w14:textId="77777777">
        <w:trPr>
          <w:jc w:val="center"/>
        </w:trPr>
        <w:tc>
          <w:tcPr>
            <w:tcW w:w="4608"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371438E9" w14:textId="77777777" w:rsidR="002D6A08" w:rsidRDefault="002D6A08"/>
        </w:tc>
        <w:tc>
          <w:tcPr>
            <w:tcW w:w="4536"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1DD818AA" w14:textId="77777777" w:rsidR="002D6A08" w:rsidRDefault="00000000">
            <w:r>
              <w:rPr>
                <w:color w:val="000000"/>
                <w:sz w:val="19"/>
              </w:rPr>
              <w:t>Double-high vs double-low</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636F951" w14:textId="77777777" w:rsidR="002D6A08" w:rsidRDefault="00000000">
            <w:pPr>
              <w:jc w:val="center"/>
            </w:pPr>
            <w:r>
              <w:rPr>
                <w:color w:val="000000"/>
                <w:sz w:val="19"/>
              </w:rPr>
              <w:t>6.99</w:t>
            </w:r>
          </w:p>
        </w:tc>
        <w:tc>
          <w:tcPr>
            <w:tcW w:w="2592"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06075DD0" w14:textId="77777777" w:rsidR="002D6A08" w:rsidRDefault="00000000">
            <w:pPr>
              <w:jc w:val="center"/>
            </w:pPr>
            <w:r>
              <w:rPr>
                <w:color w:val="000000"/>
                <w:sz w:val="19"/>
              </w:rPr>
              <w:t>3.02–16.17</w:t>
            </w:r>
          </w:p>
        </w:tc>
        <w:tc>
          <w:tcPr>
            <w:tcW w:w="1440" w:type="dxa"/>
            <w:tcBorders>
              <w:top w:val="single" w:sz="4" w:space="0" w:color="B7B7B7"/>
              <w:left w:val="single" w:sz="4" w:space="0" w:color="B7B7B7"/>
              <w:bottom w:val="single" w:sz="4" w:space="0" w:color="B7B7B7"/>
              <w:right w:val="single" w:sz="4" w:space="0" w:color="B7B7B7"/>
            </w:tcBorders>
            <w:tcMar>
              <w:top w:w="55" w:type="dxa"/>
              <w:left w:w="55" w:type="dxa"/>
              <w:bottom w:w="55" w:type="dxa"/>
              <w:right w:w="55" w:type="dxa"/>
            </w:tcMar>
            <w:vAlign w:val="center"/>
          </w:tcPr>
          <w:p w14:paraId="63A6AFAE" w14:textId="77777777" w:rsidR="002D6A08" w:rsidRDefault="00000000">
            <w:pPr>
              <w:jc w:val="center"/>
            </w:pPr>
            <w:r>
              <w:rPr>
                <w:color w:val="000000"/>
                <w:sz w:val="19"/>
              </w:rPr>
              <w:t>&lt; 0.001</w:t>
            </w:r>
          </w:p>
        </w:tc>
      </w:tr>
    </w:tbl>
    <w:p w14:paraId="1F420F93" w14:textId="77777777" w:rsidR="002D6A08" w:rsidRDefault="00000000">
      <w:pPr>
        <w:spacing w:before="80"/>
      </w:pPr>
      <w:r>
        <w:rPr>
          <w:sz w:val="17"/>
        </w:rPr>
        <w:t>Both models were restricted to derivation-cohort FNCLCC G2 tumors and used double-low as the reference. The postoperative-treatment model adjusted for age, tumor size, depth, margin, high-risk histologic subtype, and postoperative treatment. The separate-subtype model replaced the high-risk subtype indicator with indicators for the six histologic subtypes, using synovial sarcoma as the reference. CI, confidence interval; FNCLCC, French Federation of Cancer Centers Sarcoma Group; HR, hazard ratio.</w:t>
      </w:r>
    </w:p>
    <w:sectPr w:rsidR="002D6A08" w:rsidSect="00034616">
      <w:headerReference w:type="default" r:id="rId8"/>
      <w:footerReference w:type="default" r:id="rId9"/>
      <w:pgSz w:w="15840" w:h="12240" w:orient="landscape"/>
      <w:pgMar w:top="792" w:right="792" w:bottom="792"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B275FA" w14:textId="77777777" w:rsidR="002D3E90" w:rsidRDefault="002D3E90">
      <w:r>
        <w:separator/>
      </w:r>
    </w:p>
  </w:endnote>
  <w:endnote w:type="continuationSeparator" w:id="0">
    <w:p w14:paraId="6FC4207E" w14:textId="77777777" w:rsidR="002D3E90" w:rsidRDefault="002D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B6484C" w14:textId="77777777" w:rsidR="00D10F59" w:rsidRDefault="00D10F59">
    <w:pPr>
      <w:pStyle w:val="a7"/>
      <w:jc w:val="center"/>
    </w:pPr>
    <w:r>
      <w:fldChar w:fldCharType="begin"/>
    </w:r>
    <w:r>
      <w:instrText xml:space="preserve"> PAGE </w:instrText>
    </w:r>
    <w:r w:rsidR="00CC5A2A">
      <w:fldChar w:fldCharType="separate"/>
    </w:r>
    <w:r w:rsidR="00CC5A2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EFDAFF" w14:textId="77777777" w:rsidR="002D3E90" w:rsidRDefault="002D3E90">
      <w:r>
        <w:separator/>
      </w:r>
    </w:p>
  </w:footnote>
  <w:footnote w:type="continuationSeparator" w:id="0">
    <w:p w14:paraId="31166B12" w14:textId="77777777" w:rsidR="002D3E90" w:rsidRDefault="002D3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E23097" w14:textId="77777777" w:rsidR="00D10F59" w:rsidRDefault="00D10F5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056730809">
    <w:abstractNumId w:val="8"/>
  </w:num>
  <w:num w:numId="2" w16cid:durableId="974986308">
    <w:abstractNumId w:val="6"/>
  </w:num>
  <w:num w:numId="3" w16cid:durableId="1954436634">
    <w:abstractNumId w:val="5"/>
  </w:num>
  <w:num w:numId="4" w16cid:durableId="563756246">
    <w:abstractNumId w:val="4"/>
  </w:num>
  <w:num w:numId="5" w16cid:durableId="418869059">
    <w:abstractNumId w:val="7"/>
  </w:num>
  <w:num w:numId="6" w16cid:durableId="2139565538">
    <w:abstractNumId w:val="3"/>
  </w:num>
  <w:num w:numId="7" w16cid:durableId="1039162559">
    <w:abstractNumId w:val="2"/>
  </w:num>
  <w:num w:numId="8" w16cid:durableId="141629606">
    <w:abstractNumId w:val="1"/>
  </w:num>
  <w:num w:numId="9" w16cid:durableId="175154213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602F"/>
    <w:rsid w:val="0015074B"/>
    <w:rsid w:val="0029639D"/>
    <w:rsid w:val="002D3E90"/>
    <w:rsid w:val="002D6A08"/>
    <w:rsid w:val="00326F90"/>
    <w:rsid w:val="00AA1D8D"/>
    <w:rsid w:val="00B47730"/>
    <w:rsid w:val="00CB0664"/>
    <w:rsid w:val="00CC5A2A"/>
    <w:rsid w:val="00D10F59"/>
    <w:rsid w:val="00DB7EBC"/>
    <w:rsid w:val="00EF31B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BDC9D9"/>
  <w14:defaultImageDpi w14:val="300"/>
  <w15:docId w15:val="{5A1ACF47-B038-404D-B44F-E4DF9328B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240" w:lineRule="auto"/>
    </w:pPr>
    <w:rPr>
      <w:rFonts w:ascii="Times New Roman" w:eastAsia="Times New Roman" w:hAnsi="Times New Roman"/>
      <w:color w:val="000000"/>
      <w:sz w:val="20"/>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Ki-67 and HIF-1α delineate prognostic heterogeneity within FNCLCC grade 2 soft-tissue sarcoma - Tables</dc:title>
  <dc:subject/>
  <dc:creator/>
  <cp:keywords/>
  <dc:description/>
  <cp:lastModifiedBy>lixiangwen</cp:lastModifiedBy>
  <cp:revision>3</cp:revision>
  <dcterms:created xsi:type="dcterms:W3CDTF">2013-12-23T23:15:00Z</dcterms:created>
  <dcterms:modified xsi:type="dcterms:W3CDTF">2026-08-06T15:34:00Z</dcterms:modified>
  <cp:category/>
</cp:coreProperties>
</file>