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1A8312" w14:textId="77777777" w:rsidR="009D6126" w:rsidRDefault="006B0C29" w:rsidP="006B0C29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B0C29">
        <w:rPr>
          <w:rFonts w:ascii="Arial" w:hAnsi="Arial" w:cs="Arial"/>
          <w:b/>
          <w:bCs/>
          <w:sz w:val="24"/>
          <w:szCs w:val="24"/>
        </w:rPr>
        <w:t>Additional File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6B0C29">
        <w:rPr>
          <w:rFonts w:ascii="Arial" w:hAnsi="Arial" w:cs="Arial"/>
          <w:b/>
          <w:bCs/>
          <w:sz w:val="24"/>
          <w:szCs w:val="24"/>
        </w:rPr>
        <w:t xml:space="preserve">: Supplemental Tables </w:t>
      </w:r>
      <w:r>
        <w:rPr>
          <w:rFonts w:ascii="Arial" w:hAnsi="Arial" w:cs="Arial"/>
          <w:b/>
          <w:bCs/>
          <w:sz w:val="24"/>
          <w:szCs w:val="24"/>
        </w:rPr>
        <w:t xml:space="preserve">1 and 2 </w:t>
      </w:r>
    </w:p>
    <w:p w14:paraId="5E861369" w14:textId="7109BA40" w:rsidR="00013C4F" w:rsidRPr="006B0C29" w:rsidRDefault="00373013" w:rsidP="006B0C29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Title: </w:t>
      </w:r>
      <w:r w:rsidR="006B0C29" w:rsidRPr="006B0C29">
        <w:rPr>
          <w:rFonts w:ascii="Arial" w:hAnsi="Arial" w:cs="Arial"/>
          <w:b/>
          <w:bCs/>
          <w:sz w:val="24"/>
          <w:szCs w:val="24"/>
        </w:rPr>
        <w:t xml:space="preserve">Psychosocial factors associated with malaria </w:t>
      </w:r>
      <w:r w:rsidR="0079565A" w:rsidRPr="006B0C29">
        <w:rPr>
          <w:rFonts w:ascii="Arial" w:hAnsi="Arial" w:cs="Arial"/>
          <w:b/>
          <w:bCs/>
          <w:sz w:val="24"/>
          <w:szCs w:val="24"/>
        </w:rPr>
        <w:t>care</w:t>
      </w:r>
      <w:r w:rsidR="0079565A">
        <w:rPr>
          <w:rFonts w:ascii="Arial" w:hAnsi="Arial" w:cs="Arial"/>
          <w:b/>
          <w:bCs/>
          <w:sz w:val="24"/>
          <w:szCs w:val="24"/>
        </w:rPr>
        <w:t>-</w:t>
      </w:r>
      <w:r w:rsidR="006B0C29" w:rsidRPr="006B0C29">
        <w:rPr>
          <w:rFonts w:ascii="Arial" w:hAnsi="Arial" w:cs="Arial"/>
          <w:b/>
          <w:bCs/>
          <w:sz w:val="24"/>
          <w:szCs w:val="24"/>
        </w:rPr>
        <w:t>seeking in rural Ethiopia</w:t>
      </w:r>
    </w:p>
    <w:p w14:paraId="02580C87" w14:textId="77777777" w:rsidR="006B0C29" w:rsidRPr="006B0C29" w:rsidRDefault="006B0C29" w:rsidP="006B0C29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40E3564D" w14:textId="6C729200" w:rsidR="006B0C29" w:rsidRPr="006B04AA" w:rsidRDefault="006B0C29" w:rsidP="006B0C29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 w:rsidRPr="006B04AA">
        <w:rPr>
          <w:rFonts w:ascii="Arial" w:hAnsi="Arial" w:cs="Arial"/>
          <w:b/>
          <w:bCs/>
          <w:sz w:val="24"/>
          <w:szCs w:val="24"/>
        </w:rPr>
        <w:t>Supplemental Table 1: Sample size per survey round</w:t>
      </w:r>
    </w:p>
    <w:tbl>
      <w:tblPr>
        <w:tblW w:w="8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1"/>
        <w:gridCol w:w="1245"/>
        <w:gridCol w:w="1305"/>
        <w:gridCol w:w="1244"/>
        <w:gridCol w:w="1126"/>
        <w:gridCol w:w="1200"/>
        <w:gridCol w:w="1124"/>
      </w:tblGrid>
      <w:tr w:rsidR="006B0C29" w:rsidRPr="00BE35A7" w14:paraId="0727323C" w14:textId="77777777" w:rsidTr="003D4D75">
        <w:trPr>
          <w:trHeight w:val="592"/>
        </w:trPr>
        <w:tc>
          <w:tcPr>
            <w:tcW w:w="1621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147DF" w14:textId="77777777" w:rsidR="006B0C29" w:rsidRPr="00BE35A7" w:rsidRDefault="006B0C29" w:rsidP="003D4D75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E35A7">
              <w:rPr>
                <w:b/>
                <w:bCs/>
                <w:sz w:val="20"/>
                <w:szCs w:val="20"/>
              </w:rPr>
              <w:t>Region</w:t>
            </w:r>
          </w:p>
        </w:tc>
        <w:tc>
          <w:tcPr>
            <w:tcW w:w="255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EE931" w14:textId="41378A76" w:rsidR="006B0C29" w:rsidRPr="00BE35A7" w:rsidRDefault="006B0C29" w:rsidP="003D4D75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E35A7">
              <w:rPr>
                <w:b/>
                <w:bCs/>
                <w:sz w:val="20"/>
                <w:szCs w:val="20"/>
              </w:rPr>
              <w:t xml:space="preserve">Number of </w:t>
            </w:r>
            <w:r w:rsidR="00AF790D">
              <w:rPr>
                <w:b/>
                <w:bCs/>
                <w:sz w:val="20"/>
                <w:szCs w:val="20"/>
              </w:rPr>
              <w:t>e</w:t>
            </w:r>
            <w:r w:rsidR="00AF790D" w:rsidRPr="00BE35A7">
              <w:rPr>
                <w:b/>
                <w:bCs/>
                <w:sz w:val="20"/>
                <w:szCs w:val="20"/>
              </w:rPr>
              <w:t xml:space="preserve">numeration </w:t>
            </w:r>
            <w:r w:rsidRPr="00BE35A7">
              <w:rPr>
                <w:b/>
                <w:bCs/>
                <w:sz w:val="20"/>
                <w:szCs w:val="20"/>
              </w:rPr>
              <w:t>areas covered at baseline</w:t>
            </w:r>
          </w:p>
        </w:tc>
        <w:tc>
          <w:tcPr>
            <w:tcW w:w="237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4B299" w14:textId="0AC7B679" w:rsidR="006B0C29" w:rsidRPr="00BE35A7" w:rsidRDefault="006B0C29" w:rsidP="003D4D75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E35A7">
              <w:rPr>
                <w:b/>
                <w:bCs/>
                <w:sz w:val="20"/>
                <w:szCs w:val="20"/>
              </w:rPr>
              <w:t xml:space="preserve">Number of </w:t>
            </w:r>
            <w:r w:rsidR="00AF790D">
              <w:rPr>
                <w:b/>
                <w:bCs/>
                <w:sz w:val="20"/>
                <w:szCs w:val="20"/>
              </w:rPr>
              <w:t>household</w:t>
            </w:r>
            <w:r w:rsidR="00AF790D" w:rsidRPr="00BE35A7">
              <w:rPr>
                <w:b/>
                <w:bCs/>
                <w:sz w:val="20"/>
                <w:szCs w:val="20"/>
              </w:rPr>
              <w:t xml:space="preserve">s </w:t>
            </w:r>
            <w:r w:rsidRPr="00BE35A7">
              <w:rPr>
                <w:b/>
                <w:bCs/>
                <w:sz w:val="20"/>
                <w:szCs w:val="20"/>
              </w:rPr>
              <w:t>selected</w:t>
            </w:r>
          </w:p>
        </w:tc>
        <w:tc>
          <w:tcPr>
            <w:tcW w:w="232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48175" w14:textId="77777777" w:rsidR="006B0C29" w:rsidRPr="00BE35A7" w:rsidRDefault="006B0C29" w:rsidP="003D4D75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E35A7">
              <w:rPr>
                <w:b/>
                <w:bCs/>
                <w:sz w:val="20"/>
                <w:szCs w:val="20"/>
              </w:rPr>
              <w:t>Number of women interviewed</w:t>
            </w:r>
          </w:p>
        </w:tc>
      </w:tr>
      <w:tr w:rsidR="006B0C29" w:rsidRPr="00BE35A7" w14:paraId="1142C427" w14:textId="77777777" w:rsidTr="003D4D75">
        <w:trPr>
          <w:trHeight w:val="232"/>
        </w:trPr>
        <w:tc>
          <w:tcPr>
            <w:tcW w:w="162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EDB47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EDE1B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Round 1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B64D6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Round 2</w:t>
            </w:r>
          </w:p>
        </w:tc>
        <w:tc>
          <w:tcPr>
            <w:tcW w:w="12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833F8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Round 1</w:t>
            </w:r>
          </w:p>
        </w:tc>
        <w:tc>
          <w:tcPr>
            <w:tcW w:w="11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E7CD9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Round 2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85CD0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Round 1</w:t>
            </w:r>
          </w:p>
        </w:tc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D5216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Round 2</w:t>
            </w:r>
          </w:p>
        </w:tc>
      </w:tr>
      <w:tr w:rsidR="006B0C29" w:rsidRPr="00BE35A7" w14:paraId="1CBB1381" w14:textId="77777777" w:rsidTr="003D4D75">
        <w:trPr>
          <w:trHeight w:val="151"/>
        </w:trPr>
        <w:tc>
          <w:tcPr>
            <w:tcW w:w="1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BBB73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Amhara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3015B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18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7E8A9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12</w:t>
            </w:r>
          </w:p>
        </w:tc>
        <w:tc>
          <w:tcPr>
            <w:tcW w:w="12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564C1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630</w:t>
            </w:r>
          </w:p>
        </w:tc>
        <w:tc>
          <w:tcPr>
            <w:tcW w:w="11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6ECEC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420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BE509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674</w:t>
            </w:r>
          </w:p>
        </w:tc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E7929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416</w:t>
            </w:r>
          </w:p>
        </w:tc>
      </w:tr>
      <w:tr w:rsidR="006B0C29" w:rsidRPr="00BE35A7" w14:paraId="177D47F1" w14:textId="77777777" w:rsidTr="003D4D75">
        <w:trPr>
          <w:trHeight w:val="160"/>
        </w:trPr>
        <w:tc>
          <w:tcPr>
            <w:tcW w:w="1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80E22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Oromia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31921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18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7B43F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12</w:t>
            </w:r>
          </w:p>
        </w:tc>
        <w:tc>
          <w:tcPr>
            <w:tcW w:w="12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AA3A3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630</w:t>
            </w:r>
          </w:p>
        </w:tc>
        <w:tc>
          <w:tcPr>
            <w:tcW w:w="11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47A63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420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7D719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688</w:t>
            </w:r>
          </w:p>
        </w:tc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3973A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448</w:t>
            </w:r>
          </w:p>
        </w:tc>
      </w:tr>
      <w:tr w:rsidR="006B0C29" w:rsidRPr="00BE35A7" w14:paraId="724B441C" w14:textId="77777777" w:rsidTr="003D4D75">
        <w:trPr>
          <w:trHeight w:val="169"/>
        </w:trPr>
        <w:tc>
          <w:tcPr>
            <w:tcW w:w="1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DA10C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SNNP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8218D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18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BF00C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12</w:t>
            </w:r>
          </w:p>
        </w:tc>
        <w:tc>
          <w:tcPr>
            <w:tcW w:w="12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4BD52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630</w:t>
            </w:r>
          </w:p>
        </w:tc>
        <w:tc>
          <w:tcPr>
            <w:tcW w:w="11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FDF24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420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00E5E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760</w:t>
            </w:r>
          </w:p>
        </w:tc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3FF04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448</w:t>
            </w:r>
          </w:p>
        </w:tc>
      </w:tr>
      <w:tr w:rsidR="006B0C29" w:rsidRPr="00BE35A7" w14:paraId="5CB94A01" w14:textId="77777777" w:rsidTr="003D4D75">
        <w:trPr>
          <w:trHeight w:val="268"/>
        </w:trPr>
        <w:tc>
          <w:tcPr>
            <w:tcW w:w="1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0CDF2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Tigray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9ACC9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18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655C3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12</w:t>
            </w:r>
          </w:p>
        </w:tc>
        <w:tc>
          <w:tcPr>
            <w:tcW w:w="12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50344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630</w:t>
            </w:r>
          </w:p>
        </w:tc>
        <w:tc>
          <w:tcPr>
            <w:tcW w:w="11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B10FD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420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75FC0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648</w:t>
            </w:r>
          </w:p>
        </w:tc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1182D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sz w:val="20"/>
                <w:szCs w:val="20"/>
              </w:rPr>
              <w:t>461</w:t>
            </w:r>
          </w:p>
        </w:tc>
      </w:tr>
      <w:tr w:rsidR="006B0C29" w:rsidRPr="00BE35A7" w14:paraId="33744437" w14:textId="77777777" w:rsidTr="003D4D75">
        <w:trPr>
          <w:trHeight w:val="241"/>
        </w:trPr>
        <w:tc>
          <w:tcPr>
            <w:tcW w:w="1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8EDC7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6D28C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803DF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b/>
                <w:sz w:val="20"/>
                <w:szCs w:val="20"/>
              </w:rPr>
              <w:t>48</w:t>
            </w:r>
          </w:p>
        </w:tc>
        <w:tc>
          <w:tcPr>
            <w:tcW w:w="12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97900" w14:textId="13751A4A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b/>
                <w:sz w:val="20"/>
                <w:szCs w:val="20"/>
              </w:rPr>
              <w:t>2</w:t>
            </w:r>
            <w:r w:rsidR="00AF790D">
              <w:rPr>
                <w:b/>
                <w:sz w:val="20"/>
                <w:szCs w:val="20"/>
              </w:rPr>
              <w:t>,</w:t>
            </w:r>
            <w:r w:rsidRPr="00BE35A7">
              <w:rPr>
                <w:b/>
                <w:sz w:val="20"/>
                <w:szCs w:val="20"/>
              </w:rPr>
              <w:t>520</w:t>
            </w:r>
          </w:p>
        </w:tc>
        <w:tc>
          <w:tcPr>
            <w:tcW w:w="11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3B98F" w14:textId="0E7E3A5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b/>
                <w:sz w:val="20"/>
                <w:szCs w:val="20"/>
              </w:rPr>
              <w:t>1</w:t>
            </w:r>
            <w:r w:rsidR="00AF790D">
              <w:rPr>
                <w:b/>
                <w:sz w:val="20"/>
                <w:szCs w:val="20"/>
              </w:rPr>
              <w:t>,</w:t>
            </w:r>
            <w:r w:rsidRPr="00BE35A7">
              <w:rPr>
                <w:b/>
                <w:sz w:val="20"/>
                <w:szCs w:val="20"/>
              </w:rPr>
              <w:t>680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28482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b/>
                <w:sz w:val="20"/>
                <w:szCs w:val="20"/>
              </w:rPr>
              <w:t>2770</w:t>
            </w:r>
          </w:p>
        </w:tc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235BC" w14:textId="77777777" w:rsidR="006B0C29" w:rsidRPr="00BE35A7" w:rsidRDefault="006B0C29" w:rsidP="003D4D75">
            <w:pPr>
              <w:pStyle w:val="NoSpacing"/>
              <w:rPr>
                <w:sz w:val="20"/>
                <w:szCs w:val="20"/>
              </w:rPr>
            </w:pPr>
            <w:r w:rsidRPr="00BE35A7">
              <w:rPr>
                <w:b/>
                <w:sz w:val="20"/>
                <w:szCs w:val="20"/>
              </w:rPr>
              <w:t>1773</w:t>
            </w:r>
          </w:p>
        </w:tc>
      </w:tr>
    </w:tbl>
    <w:p w14:paraId="02B6FBB7" w14:textId="5CB30109" w:rsidR="006B0C29" w:rsidRDefault="006B0C29" w:rsidP="006B0C29">
      <w:pPr>
        <w:spacing w:line="480" w:lineRule="auto"/>
        <w:rPr>
          <w:rFonts w:ascii="Arial" w:hAnsi="Arial" w:cs="Arial"/>
          <w:sz w:val="24"/>
          <w:szCs w:val="24"/>
        </w:rPr>
      </w:pPr>
    </w:p>
    <w:p w14:paraId="7D932D6E" w14:textId="77777777" w:rsidR="006B0C29" w:rsidRPr="00836A69" w:rsidRDefault="006B0C29" w:rsidP="006B0C29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383B9A">
        <w:rPr>
          <w:rFonts w:ascii="Arial" w:hAnsi="Arial" w:cs="Arial"/>
          <w:b/>
          <w:bCs/>
          <w:sz w:val="24"/>
          <w:szCs w:val="24"/>
        </w:rPr>
        <w:t>Supplemental Table 2</w:t>
      </w:r>
      <w:r w:rsidRPr="00836A69">
        <w:rPr>
          <w:rFonts w:ascii="Arial" w:hAnsi="Arial" w:cs="Arial"/>
          <w:sz w:val="24"/>
          <w:szCs w:val="24"/>
        </w:rPr>
        <w:t xml:space="preserve">: </w:t>
      </w:r>
      <w:r w:rsidRPr="00EA0389">
        <w:rPr>
          <w:rFonts w:ascii="Arial" w:hAnsi="Arial" w:cs="Arial"/>
          <w:b/>
          <w:bCs/>
          <w:sz w:val="24"/>
          <w:szCs w:val="24"/>
        </w:rPr>
        <w:t>Ideational psychosocial variables related to care seeking</w:t>
      </w:r>
    </w:p>
    <w:tbl>
      <w:tblPr>
        <w:tblW w:w="9360" w:type="dxa"/>
        <w:tblLayout w:type="fixed"/>
        <w:tblLook w:val="0000" w:firstRow="0" w:lastRow="0" w:firstColumn="0" w:lastColumn="0" w:noHBand="0" w:noVBand="0"/>
      </w:tblPr>
      <w:tblGrid>
        <w:gridCol w:w="9360"/>
      </w:tblGrid>
      <w:tr w:rsidR="006B0C29" w:rsidRPr="00383B9A" w14:paraId="11E1D302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3C538" w14:textId="77777777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</w:rPr>
              <w:t>Awareness of malaria</w:t>
            </w:r>
          </w:p>
        </w:tc>
      </w:tr>
      <w:tr w:rsidR="006B0C29" w:rsidRPr="00383B9A" w14:paraId="0D2E0434" w14:textId="77777777" w:rsidTr="00126CD0">
        <w:trPr>
          <w:trHeight w:val="132"/>
        </w:trPr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8A927" w14:textId="77777777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Have you ever heard of an illness called malaria? </w:t>
            </w:r>
          </w:p>
        </w:tc>
      </w:tr>
      <w:tr w:rsidR="006B0C29" w:rsidRPr="00383B9A" w14:paraId="4B7544E3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3F9DC" w14:textId="77777777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white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</w:rPr>
              <w:t>Knowledge of malaria symptoms</w:t>
            </w:r>
          </w:p>
        </w:tc>
      </w:tr>
      <w:tr w:rsidR="006B0C29" w:rsidRPr="00383B9A" w14:paraId="7FC3BBB6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09BBE" w14:textId="77777777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What signs or symptoms would lead you to think a person has malaria? </w:t>
            </w:r>
          </w:p>
        </w:tc>
      </w:tr>
      <w:tr w:rsidR="006B0C29" w:rsidRPr="00383B9A" w14:paraId="46B680BF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52058" w14:textId="77777777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Knowledge of the cause of malaria </w:t>
            </w:r>
          </w:p>
        </w:tc>
      </w:tr>
      <w:tr w:rsidR="006B0C29" w:rsidRPr="00383B9A" w14:paraId="64540751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602BD" w14:textId="77777777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What do you think is the cause of malaria? </w:t>
            </w:r>
          </w:p>
        </w:tc>
      </w:tr>
      <w:tr w:rsidR="006B0C29" w:rsidRPr="00383B9A" w14:paraId="32DA337C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99588" w14:textId="77777777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</w:rPr>
              <w:t>Knowledge of malaria prevention measures</w:t>
            </w:r>
          </w:p>
        </w:tc>
      </w:tr>
      <w:tr w:rsidR="006B0C29" w:rsidRPr="00383B9A" w14:paraId="31C178D2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5F4E9" w14:textId="77777777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How can someone protect themselves against malaria? </w:t>
            </w:r>
          </w:p>
        </w:tc>
      </w:tr>
      <w:tr w:rsidR="006B0C29" w:rsidRPr="00383B9A" w14:paraId="79502E44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4D299" w14:textId="77777777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  <w:highlight w:val="white"/>
              </w:rPr>
              <w:t>Perceived self-efficacy</w:t>
            </w:r>
          </w:p>
        </w:tc>
      </w:tr>
      <w:tr w:rsidR="006B0C29" w:rsidRPr="00383B9A" w14:paraId="260836A7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BDC1E" w14:textId="2AAFFF20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I am able to have children under five years sleep under an </w:t>
            </w:r>
            <w:r w:rsidR="00AF790D">
              <w:rPr>
                <w:rFonts w:ascii="Arial" w:hAnsi="Arial" w:cs="Arial"/>
                <w:sz w:val="20"/>
                <w:szCs w:val="20"/>
                <w:highlight w:val="white"/>
              </w:rPr>
              <w:t>ITN</w:t>
            </w:r>
            <w:r w:rsidR="00AF790D"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 </w:t>
            </w: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each night. </w:t>
            </w:r>
          </w:p>
        </w:tc>
      </w:tr>
      <w:tr w:rsidR="006B0C29" w:rsidRPr="00383B9A" w14:paraId="4B5F4AD3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570A6" w14:textId="77777777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I can take my child to treatment within 24 hours of onset fever. </w:t>
            </w:r>
          </w:p>
        </w:tc>
      </w:tr>
      <w:tr w:rsidR="006B0C29" w:rsidRPr="00383B9A" w14:paraId="50BE4EA0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6552C" w14:textId="77777777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  <w:highlight w:val="white"/>
              </w:rPr>
              <w:t>Perceived response-efficacy</w:t>
            </w:r>
          </w:p>
        </w:tc>
      </w:tr>
      <w:tr w:rsidR="006B0C29" w:rsidRPr="00383B9A" w14:paraId="096F31AB" w14:textId="77777777" w:rsidTr="00AF790D">
        <w:trPr>
          <w:trHeight w:val="240"/>
        </w:trPr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B4191" w14:textId="3E6D28F8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lastRenderedPageBreak/>
              <w:t xml:space="preserve">Having my children sleep under an </w:t>
            </w:r>
            <w:r w:rsidR="00AF790D">
              <w:rPr>
                <w:rFonts w:ascii="Arial" w:hAnsi="Arial" w:cs="Arial"/>
                <w:sz w:val="20"/>
                <w:szCs w:val="20"/>
                <w:highlight w:val="white"/>
              </w:rPr>
              <w:t>ITN</w:t>
            </w:r>
            <w:r w:rsidR="00AF790D"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 </w:t>
            </w: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each night will prevent malaria for them. </w:t>
            </w:r>
          </w:p>
        </w:tc>
      </w:tr>
      <w:tr w:rsidR="006B0C29" w:rsidRPr="00383B9A" w14:paraId="37B9B54C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1265F" w14:textId="7CC99465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Seeking treatment for my </w:t>
            </w:r>
            <w:r w:rsidR="00AF790D">
              <w:rPr>
                <w:rFonts w:ascii="Arial" w:hAnsi="Arial" w:cs="Arial"/>
                <w:sz w:val="20"/>
                <w:szCs w:val="20"/>
                <w:highlight w:val="white"/>
              </w:rPr>
              <w:t xml:space="preserve">children who are </w:t>
            </w: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under five within 24 hours of onset fever improves chances of recovery and survival. </w:t>
            </w:r>
          </w:p>
        </w:tc>
      </w:tr>
      <w:tr w:rsidR="006B0C29" w:rsidRPr="00383B9A" w14:paraId="70C98633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CF395" w14:textId="5C4EF2E1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  <w:highlight w:val="white"/>
              </w:rPr>
              <w:t>Beliefs</w:t>
            </w:r>
            <w:r w:rsidRPr="00383B9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related to prompt </w:t>
            </w:r>
            <w:r w:rsidR="00AF790D" w:rsidRPr="00383B9A">
              <w:rPr>
                <w:rFonts w:ascii="Arial" w:hAnsi="Arial" w:cs="Arial"/>
                <w:b/>
                <w:bCs/>
                <w:sz w:val="20"/>
                <w:szCs w:val="20"/>
              </w:rPr>
              <w:t>care</w:t>
            </w:r>
            <w:r w:rsidR="00AF790D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  <w:r w:rsidRPr="00383B9A">
              <w:rPr>
                <w:rFonts w:ascii="Arial" w:hAnsi="Arial" w:cs="Arial"/>
                <w:b/>
                <w:bCs/>
                <w:sz w:val="20"/>
                <w:szCs w:val="20"/>
              </w:rPr>
              <w:t>seeking</w:t>
            </w:r>
          </w:p>
        </w:tc>
      </w:tr>
      <w:tr w:rsidR="006B0C29" w:rsidRPr="00383B9A" w14:paraId="4FA79E72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E4204" w14:textId="77777777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>I should seek treatment for children under five years within 24 hours of onset of fever.</w:t>
            </w:r>
          </w:p>
        </w:tc>
      </w:tr>
      <w:tr w:rsidR="006B0C29" w:rsidRPr="00383B9A" w14:paraId="1260F3E9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65327" w14:textId="77777777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</w:rPr>
              <w:t>Involvement in decision-making</w:t>
            </w:r>
          </w:p>
        </w:tc>
      </w:tr>
      <w:tr w:rsidR="006B0C29" w:rsidRPr="00383B9A" w14:paraId="5B57A7EF" w14:textId="77777777" w:rsidTr="00AF790D">
        <w:trPr>
          <w:trHeight w:val="267"/>
        </w:trPr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9E51F" w14:textId="77777777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Who usually makes decisions about health care for yourself: you, your (husband/partner) or you and your husband/partner jointly? </w:t>
            </w:r>
          </w:p>
        </w:tc>
      </w:tr>
      <w:tr w:rsidR="006B0C29" w:rsidRPr="00383B9A" w14:paraId="3C1BED35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25537" w14:textId="77777777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  <w:highlight w:val="white"/>
              </w:rPr>
              <w:t>Social support</w:t>
            </w:r>
            <w:r w:rsidRPr="00383B9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the household</w:t>
            </w:r>
          </w:p>
        </w:tc>
      </w:tr>
      <w:tr w:rsidR="006B0C29" w:rsidRPr="00383B9A" w14:paraId="2889D6B5" w14:textId="77777777" w:rsidTr="00AF790D">
        <w:trPr>
          <w:trHeight w:val="312"/>
        </w:trPr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7D602" w14:textId="5BC89C3F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B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Does your husband help you with household chores like looking after the children, cooking, cleaning the house, and doing other work around the house? </w:t>
            </w:r>
          </w:p>
        </w:tc>
      </w:tr>
      <w:tr w:rsidR="006B0C29" w:rsidRPr="00383B9A" w14:paraId="242489F3" w14:textId="77777777" w:rsidTr="003D4D75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E9846" w14:textId="50D23068" w:rsidR="006B0C29" w:rsidRPr="00383B9A" w:rsidRDefault="006B0C29" w:rsidP="003D4D7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383B9A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Descriptive norms</w:t>
            </w:r>
            <w:r w:rsidR="00AF790D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/P</w:t>
            </w:r>
            <w:r w:rsidRPr="00383B9A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erceived gender equality norms</w:t>
            </w:r>
          </w:p>
        </w:tc>
      </w:tr>
      <w:tr w:rsidR="006B0C29" w:rsidRPr="00383B9A" w14:paraId="5C429CD0" w14:textId="77777777" w:rsidTr="00AF790D">
        <w:trPr>
          <w:trHeight w:val="348"/>
        </w:trPr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D04EC" w14:textId="77777777" w:rsidR="006B0C29" w:rsidRPr="00383B9A" w:rsidRDefault="006B0C29" w:rsidP="003D4D7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383B9A">
              <w:rPr>
                <w:rFonts w:ascii="Arial" w:hAnsi="Arial" w:cs="Arial"/>
                <w:sz w:val="20"/>
                <w:szCs w:val="20"/>
              </w:rPr>
              <w:t>Adapted Gender Equitable Men Scale with 21 statements on perceptions of physical violence, sexual relationships, reproductive health and disease prevention, and domestic chores and daily life.</w:t>
            </w:r>
          </w:p>
        </w:tc>
      </w:tr>
    </w:tbl>
    <w:p w14:paraId="5A3BA370" w14:textId="77777777" w:rsidR="006B0C29" w:rsidRPr="006B0C29" w:rsidRDefault="006B0C29" w:rsidP="006B0C29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6B0C29" w:rsidRPr="006B0C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C29"/>
    <w:rsid w:val="00013C4F"/>
    <w:rsid w:val="00126CD0"/>
    <w:rsid w:val="00373013"/>
    <w:rsid w:val="006B0C29"/>
    <w:rsid w:val="006D3F62"/>
    <w:rsid w:val="00701433"/>
    <w:rsid w:val="007406A1"/>
    <w:rsid w:val="0079565A"/>
    <w:rsid w:val="008A376B"/>
    <w:rsid w:val="008C707A"/>
    <w:rsid w:val="009D6126"/>
    <w:rsid w:val="00AF790D"/>
    <w:rsid w:val="00F7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2E36"/>
  <w15:chartTrackingRefBased/>
  <w15:docId w15:val="{1584C46F-7746-4004-9E1B-8A9488C4E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B0C29"/>
    <w:pPr>
      <w:spacing w:after="0" w:line="240" w:lineRule="auto"/>
    </w:pPr>
    <w:rPr>
      <w:rFonts w:ascii="Arial" w:eastAsia="Arial" w:hAnsi="Arial" w:cs="Arial"/>
      <w:sz w:val="24"/>
      <w:szCs w:val="24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8A37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37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37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37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376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Pickard, Rebecca</dc:creator>
  <cp:keywords/>
  <dc:description/>
  <cp:lastModifiedBy>Bola Olapeju</cp:lastModifiedBy>
  <cp:revision>3</cp:revision>
  <dcterms:created xsi:type="dcterms:W3CDTF">2021-11-15T13:55:00Z</dcterms:created>
  <dcterms:modified xsi:type="dcterms:W3CDTF">2021-11-15T15:15:00Z</dcterms:modified>
</cp:coreProperties>
</file>