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70AFB" w14:textId="4C2FCB35" w:rsidR="008D7E73" w:rsidRDefault="008D7E73" w:rsidP="0007398F">
      <w:pPr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</w:pPr>
      <w:bookmarkStart w:id="0" w:name="_Hlk233462703"/>
      <w:r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drawing>
          <wp:inline distT="0" distB="0" distL="0" distR="0" wp14:anchorId="7FDD2602" wp14:editId="521E2339">
            <wp:extent cx="5692140" cy="4620895"/>
            <wp:effectExtent l="0" t="0" r="3810" b="825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2140" cy="462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196B96" w14:textId="70411CF2" w:rsidR="0007398F" w:rsidRPr="009157AB" w:rsidRDefault="009C18A5" w:rsidP="009157A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C18A5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 xml:space="preserve">Additional file </w:t>
      </w:r>
      <w:r w:rsidRPr="009157AB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 xml:space="preserve">Figure </w:t>
      </w:r>
      <w:r w:rsidRPr="009C18A5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 xml:space="preserve">S1: </w:t>
      </w:r>
      <w:r w:rsidR="0007398F" w:rsidRPr="009157AB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>S</w:t>
      </w:r>
      <w:r w:rsidR="00CA41CB" w:rsidRPr="009157AB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>TROBE</w:t>
      </w:r>
      <w:r w:rsidR="0007398F" w:rsidRPr="009157AB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 xml:space="preserve"> </w:t>
      </w:r>
      <w:r w:rsidR="008D7E73" w:rsidRPr="009157AB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>f</w:t>
      </w:r>
      <w:r w:rsidR="0007398F" w:rsidRPr="009157AB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 xml:space="preserve">low </w:t>
      </w:r>
      <w:r w:rsidR="008D7E73" w:rsidRPr="009157AB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>diagram</w:t>
      </w:r>
      <w:r w:rsidR="0007398F" w:rsidRPr="009157AB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 xml:space="preserve"> showing participant screening, enrollment, exclusions, inclusion</w:t>
      </w:r>
      <w:r w:rsidR="008D7E73" w:rsidRPr="009157AB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 xml:space="preserve">, and sample sizes </w:t>
      </w:r>
      <w:r w:rsidR="0007398F" w:rsidRPr="009157AB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 xml:space="preserve">in the final analyses. </w:t>
      </w:r>
      <w:r w:rsidR="0007398F" w:rsidRPr="009157AB">
        <w:rPr>
          <w:rFonts w:ascii="Times New Roman" w:hAnsi="Times New Roman" w:cs="Times New Roman"/>
          <w:noProof/>
          <w:sz w:val="24"/>
          <w:szCs w:val="24"/>
          <w:lang w:val="en-US"/>
        </w:rPr>
        <w:t>Consensus diagnoses and management were based on dermatologists' reference evaluations. PH</w:t>
      </w:r>
      <w:r w:rsidR="008D7E73" w:rsidRPr="009157AB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=</w:t>
      </w:r>
      <w:r w:rsidR="0007398F" w:rsidRPr="009157AB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Primary Hospital; CL</w:t>
      </w:r>
      <w:r w:rsidR="008D7E73" w:rsidRPr="009157AB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= </w:t>
      </w:r>
      <w:r w:rsidR="0007398F" w:rsidRPr="009157AB">
        <w:rPr>
          <w:rFonts w:ascii="Times New Roman" w:hAnsi="Times New Roman" w:cs="Times New Roman"/>
          <w:noProof/>
          <w:sz w:val="24"/>
          <w:szCs w:val="24"/>
          <w:lang w:val="en-US"/>
        </w:rPr>
        <w:t>Cutaneous leishmaniasis; SSG</w:t>
      </w:r>
      <w:r w:rsidR="008D7E73" w:rsidRPr="009157AB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= </w:t>
      </w:r>
      <w:r w:rsidR="0007398F" w:rsidRPr="009157AB">
        <w:rPr>
          <w:rFonts w:ascii="Times New Roman" w:hAnsi="Times New Roman" w:cs="Times New Roman"/>
          <w:noProof/>
          <w:sz w:val="24"/>
          <w:szCs w:val="24"/>
          <w:lang w:val="en-US"/>
        </w:rPr>
        <w:t>Sodium stibogluconate</w:t>
      </w:r>
      <w:r w:rsidR="0079135F" w:rsidRPr="009157AB">
        <w:rPr>
          <w:rFonts w:ascii="Times New Roman" w:hAnsi="Times New Roman" w:cs="Times New Roman"/>
          <w:noProof/>
          <w:sz w:val="24"/>
          <w:szCs w:val="24"/>
          <w:lang w:val="en-US"/>
        </w:rPr>
        <w:t>.</w:t>
      </w:r>
      <w:bookmarkEnd w:id="0"/>
    </w:p>
    <w:sectPr w:rsidR="0007398F" w:rsidRPr="009157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98F"/>
    <w:rsid w:val="0007398F"/>
    <w:rsid w:val="000A20E4"/>
    <w:rsid w:val="002E5E81"/>
    <w:rsid w:val="004A5966"/>
    <w:rsid w:val="004B2085"/>
    <w:rsid w:val="004E3DC6"/>
    <w:rsid w:val="006F7881"/>
    <w:rsid w:val="007667A4"/>
    <w:rsid w:val="0079135F"/>
    <w:rsid w:val="008D7E73"/>
    <w:rsid w:val="009157AB"/>
    <w:rsid w:val="009C18A5"/>
    <w:rsid w:val="00CA41CB"/>
    <w:rsid w:val="00D212D1"/>
    <w:rsid w:val="00DF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E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034D6"/>
  <w15:chartTrackingRefBased/>
  <w15:docId w15:val="{5034A831-BB00-4A65-89AC-0922EB271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E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Dagimawie Tadesse</dc:creator>
  <cp:keywords/>
  <dc:description/>
  <cp:lastModifiedBy>Dagimawie Tadesse</cp:lastModifiedBy>
  <cp:revision>13</cp:revision>
  <dcterms:created xsi:type="dcterms:W3CDTF">2026-06-18T09:44:00Z</dcterms:created>
  <dcterms:modified xsi:type="dcterms:W3CDTF">2026-07-16T22:44:00Z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995077ea-cb73-4e60-acbb-abf2e965f838</vt:lpwstr>
  </property>
</Properties>
</file>