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8FC672" w14:textId="0AF4CE6F" w:rsidR="00C74286" w:rsidRDefault="446A74A4">
      <w:r w:rsidRPr="596CCD72">
        <w:rPr>
          <w:rFonts w:ascii="Times New Roman" w:eastAsia="Times New Roman" w:hAnsi="Times New Roman" w:cs="Times New Roman"/>
          <w:b/>
          <w:bCs/>
          <w:color w:val="000000" w:themeColor="text1"/>
        </w:rPr>
        <w:t>Additional file 1.</w:t>
      </w:r>
      <w:r w:rsidRPr="596CCD72">
        <w:rPr>
          <w:rFonts w:ascii="Times New Roman" w:eastAsia="Times New Roman" w:hAnsi="Times New Roman" w:cs="Times New Roman"/>
          <w:color w:val="000000" w:themeColor="text1"/>
        </w:rPr>
        <w:t xml:space="preserve"> Studies included in scoping review (n = 74).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226"/>
        <w:gridCol w:w="1244"/>
        <w:gridCol w:w="835"/>
        <w:gridCol w:w="1800"/>
        <w:gridCol w:w="1914"/>
        <w:gridCol w:w="1987"/>
      </w:tblGrid>
      <w:tr w:rsidR="596CCD72" w14:paraId="72EC98F9" w14:textId="77777777" w:rsidTr="596CCD72">
        <w:trPr>
          <w:trHeight w:val="315"/>
        </w:trPr>
        <w:tc>
          <w:tcPr>
            <w:tcW w:w="123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67A7A4A" w14:textId="6D591FD6" w:rsidR="596CCD72" w:rsidRDefault="596CCD72" w:rsidP="596CCD72">
            <w:pPr>
              <w:spacing w:after="0"/>
              <w:jc w:val="center"/>
            </w:pPr>
            <w:r w:rsidRPr="596CCD72">
              <w:rPr>
                <w:rFonts w:ascii="Times New Roman" w:eastAsia="Times New Roman" w:hAnsi="Times New Roman" w:cs="Times New Roman"/>
                <w:color w:val="000000" w:themeColor="text1"/>
              </w:rPr>
              <w:t>Author, Year</w:t>
            </w:r>
          </w:p>
        </w:tc>
        <w:tc>
          <w:tcPr>
            <w:tcW w:w="125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6F05310" w14:textId="4D72D73C" w:rsidR="596CCD72" w:rsidRDefault="596CCD72" w:rsidP="596CCD72">
            <w:pPr>
              <w:spacing w:after="0"/>
              <w:jc w:val="center"/>
            </w:pPr>
            <w:r w:rsidRPr="596CCD72">
              <w:rPr>
                <w:rFonts w:ascii="Times New Roman" w:eastAsia="Times New Roman" w:hAnsi="Times New Roman" w:cs="Times New Roman"/>
                <w:color w:val="000000" w:themeColor="text1"/>
              </w:rPr>
              <w:t>Country</w:t>
            </w:r>
          </w:p>
        </w:tc>
        <w:tc>
          <w:tcPr>
            <w:tcW w:w="93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5E761BC" w14:textId="5C11B745" w:rsidR="596CCD72" w:rsidRDefault="596CCD72" w:rsidP="596CCD72">
            <w:pPr>
              <w:spacing w:after="0"/>
              <w:jc w:val="center"/>
            </w:pPr>
            <w:r w:rsidRPr="596CCD72">
              <w:rPr>
                <w:rFonts w:ascii="Times New Roman" w:eastAsia="Times New Roman" w:hAnsi="Times New Roman" w:cs="Times New Roman"/>
                <w:color w:val="000000" w:themeColor="text1"/>
              </w:rPr>
              <w:t>Study Type</w:t>
            </w:r>
          </w:p>
        </w:tc>
        <w:tc>
          <w:tcPr>
            <w:tcW w:w="161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46E5B9E" w14:textId="5629EE44" w:rsidR="596CCD72" w:rsidRDefault="596CCD72" w:rsidP="596CCD72">
            <w:pPr>
              <w:spacing w:after="0"/>
              <w:jc w:val="center"/>
            </w:pPr>
            <w:r w:rsidRPr="596CCD72">
              <w:rPr>
                <w:rFonts w:ascii="Times New Roman" w:eastAsia="Times New Roman" w:hAnsi="Times New Roman" w:cs="Times New Roman"/>
                <w:color w:val="000000" w:themeColor="text1"/>
              </w:rPr>
              <w:t>Population</w:t>
            </w:r>
          </w:p>
        </w:tc>
        <w:tc>
          <w:tcPr>
            <w:tcW w:w="198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D138DB1" w14:textId="08CFF73C" w:rsidR="596CCD72" w:rsidRDefault="596CCD72" w:rsidP="596CCD72">
            <w:pPr>
              <w:spacing w:after="0"/>
              <w:jc w:val="center"/>
            </w:pPr>
            <w:r w:rsidRPr="596CCD72">
              <w:rPr>
                <w:rFonts w:ascii="Times New Roman" w:eastAsia="Times New Roman" w:hAnsi="Times New Roman" w:cs="Times New Roman"/>
                <w:color w:val="000000" w:themeColor="text1"/>
              </w:rPr>
              <w:t>OSA &amp; MASLD Measurement</w:t>
            </w:r>
          </w:p>
        </w:tc>
        <w:tc>
          <w:tcPr>
            <w:tcW w:w="213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65084ED" w14:textId="22DC3A1E" w:rsidR="596CCD72" w:rsidRDefault="596CCD72" w:rsidP="596CCD72">
            <w:pPr>
              <w:spacing w:after="0"/>
              <w:jc w:val="center"/>
            </w:pPr>
            <w:r w:rsidRPr="596CCD72">
              <w:rPr>
                <w:rFonts w:ascii="Times New Roman" w:eastAsia="Times New Roman" w:hAnsi="Times New Roman" w:cs="Times New Roman"/>
                <w:color w:val="000000" w:themeColor="text1"/>
              </w:rPr>
              <w:t>Key Findings</w:t>
            </w:r>
          </w:p>
        </w:tc>
      </w:tr>
      <w:tr w:rsidR="596CCD72" w14:paraId="3DD1F3D8" w14:textId="77777777" w:rsidTr="596CCD72">
        <w:trPr>
          <w:trHeight w:val="315"/>
        </w:trPr>
        <w:tc>
          <w:tcPr>
            <w:tcW w:w="123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85FC52E" w14:textId="3ACE3F04" w:rsidR="596CCD72" w:rsidRDefault="596CCD72" w:rsidP="596CCD72">
            <w:pPr>
              <w:spacing w:after="0"/>
            </w:pPr>
            <w:r w:rsidRPr="596CCD72">
              <w:rPr>
                <w:rFonts w:ascii="Times New Roman" w:eastAsia="Times New Roman" w:hAnsi="Times New Roman" w:cs="Times New Roman"/>
                <w:color w:val="000000" w:themeColor="text1"/>
              </w:rPr>
              <w:t>Acartürk G, 2007</w:t>
            </w:r>
          </w:p>
        </w:tc>
        <w:tc>
          <w:tcPr>
            <w:tcW w:w="125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4C23E66" w14:textId="4A649B2F" w:rsidR="596CCD72" w:rsidRDefault="596CCD72" w:rsidP="596CCD72">
            <w:pPr>
              <w:spacing w:after="0"/>
            </w:pPr>
            <w:r w:rsidRPr="596CCD72">
              <w:rPr>
                <w:rFonts w:ascii="Times New Roman" w:eastAsia="Times New Roman" w:hAnsi="Times New Roman" w:cs="Times New Roman"/>
                <w:color w:val="000000" w:themeColor="text1"/>
              </w:rPr>
              <w:t>Turkey</w:t>
            </w:r>
          </w:p>
        </w:tc>
        <w:tc>
          <w:tcPr>
            <w:tcW w:w="93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7330781" w14:textId="67BC1718" w:rsidR="596CCD72" w:rsidRDefault="596CCD72" w:rsidP="596CCD72">
            <w:pPr>
              <w:spacing w:after="0"/>
            </w:pPr>
            <w:r w:rsidRPr="596CCD72">
              <w:rPr>
                <w:rFonts w:ascii="Times New Roman" w:eastAsia="Times New Roman" w:hAnsi="Times New Roman" w:cs="Times New Roman"/>
                <w:color w:val="000000" w:themeColor="text1"/>
              </w:rPr>
              <w:t>OBS</w:t>
            </w:r>
          </w:p>
        </w:tc>
        <w:tc>
          <w:tcPr>
            <w:tcW w:w="161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0D9D77D" w14:textId="49C59B43" w:rsidR="596CCD72" w:rsidRDefault="596CCD72" w:rsidP="596CCD72">
            <w:pPr>
              <w:spacing w:after="0"/>
            </w:pPr>
            <w:r w:rsidRPr="596CCD72">
              <w:rPr>
                <w:rFonts w:ascii="Times New Roman" w:eastAsia="Times New Roman" w:hAnsi="Times New Roman" w:cs="Times New Roman"/>
                <w:color w:val="000000" w:themeColor="text1"/>
              </w:rPr>
              <w:t>45 obese women</w:t>
            </w:r>
          </w:p>
        </w:tc>
        <w:tc>
          <w:tcPr>
            <w:tcW w:w="198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2399C0D" w14:textId="36681E11" w:rsidR="596CCD72" w:rsidRDefault="596CCD72" w:rsidP="596CCD72">
            <w:pPr>
              <w:spacing w:after="0"/>
            </w:pPr>
            <w:r w:rsidRPr="596CCD72">
              <w:rPr>
                <w:rFonts w:ascii="Times New Roman" w:eastAsia="Times New Roman" w:hAnsi="Times New Roman" w:cs="Times New Roman"/>
                <w:color w:val="000000" w:themeColor="text1"/>
              </w:rPr>
              <w:t>OSA: PSG; MASLD: US</w:t>
            </w:r>
          </w:p>
        </w:tc>
        <w:tc>
          <w:tcPr>
            <w:tcW w:w="213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3AEA727" w14:textId="1A86AFB8" w:rsidR="596CCD72" w:rsidRDefault="596CCD72" w:rsidP="596CCD72">
            <w:pPr>
              <w:spacing w:after="0"/>
            </w:pPr>
            <w:r w:rsidRPr="596CCD72">
              <w:rPr>
                <w:rFonts w:ascii="Times New Roman" w:eastAsia="Times New Roman" w:hAnsi="Times New Roman" w:cs="Times New Roman"/>
                <w:color w:val="000000" w:themeColor="text1"/>
              </w:rPr>
              <w:t>No independent association: OSA associated with IGT</w:t>
            </w:r>
          </w:p>
        </w:tc>
      </w:tr>
      <w:tr w:rsidR="596CCD72" w14:paraId="25E22D42" w14:textId="77777777" w:rsidTr="596CCD72">
        <w:trPr>
          <w:trHeight w:val="315"/>
        </w:trPr>
        <w:tc>
          <w:tcPr>
            <w:tcW w:w="123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4B07204" w14:textId="3E5748D3" w:rsidR="596CCD72" w:rsidRDefault="596CCD72" w:rsidP="596CCD72">
            <w:pPr>
              <w:spacing w:after="0"/>
            </w:pPr>
            <w:r w:rsidRPr="596CCD72">
              <w:rPr>
                <w:rFonts w:ascii="Times New Roman" w:eastAsia="Times New Roman" w:hAnsi="Times New Roman" w:cs="Times New Roman"/>
                <w:color w:val="000000" w:themeColor="text1"/>
              </w:rPr>
              <w:t>Agrawal S, 2015</w:t>
            </w:r>
          </w:p>
        </w:tc>
        <w:tc>
          <w:tcPr>
            <w:tcW w:w="125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0409254" w14:textId="4F435250" w:rsidR="596CCD72" w:rsidRDefault="596CCD72" w:rsidP="596CCD72">
            <w:pPr>
              <w:spacing w:after="0"/>
            </w:pPr>
            <w:r w:rsidRPr="596CCD72">
              <w:rPr>
                <w:rFonts w:ascii="Times New Roman" w:eastAsia="Times New Roman" w:hAnsi="Times New Roman" w:cs="Times New Roman"/>
                <w:color w:val="000000" w:themeColor="text1"/>
              </w:rPr>
              <w:t>India</w:t>
            </w:r>
          </w:p>
        </w:tc>
        <w:tc>
          <w:tcPr>
            <w:tcW w:w="93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5EE4B58" w14:textId="4AE1FDA6" w:rsidR="596CCD72" w:rsidRDefault="596CCD72" w:rsidP="596CCD72">
            <w:pPr>
              <w:spacing w:after="0"/>
            </w:pPr>
            <w:r w:rsidRPr="596CCD72">
              <w:rPr>
                <w:rFonts w:ascii="Times New Roman" w:eastAsia="Times New Roman" w:hAnsi="Times New Roman" w:cs="Times New Roman"/>
                <w:color w:val="000000" w:themeColor="text1"/>
              </w:rPr>
              <w:t>OBS</w:t>
            </w:r>
          </w:p>
        </w:tc>
        <w:tc>
          <w:tcPr>
            <w:tcW w:w="161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9F6CFC1" w14:textId="70B7407F" w:rsidR="596CCD72" w:rsidRDefault="596CCD72" w:rsidP="596CCD72">
            <w:pPr>
              <w:spacing w:after="0"/>
            </w:pPr>
            <w:r w:rsidRPr="596CCD72">
              <w:rPr>
                <w:rFonts w:ascii="Times New Roman" w:eastAsia="Times New Roman" w:hAnsi="Times New Roman" w:cs="Times New Roman"/>
                <w:color w:val="000000" w:themeColor="text1"/>
              </w:rPr>
              <w:t>123 MASLD patients</w:t>
            </w:r>
          </w:p>
        </w:tc>
        <w:tc>
          <w:tcPr>
            <w:tcW w:w="198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4BD8847" w14:textId="6379C39E" w:rsidR="596CCD72" w:rsidRDefault="596CCD72" w:rsidP="596CCD72">
            <w:pPr>
              <w:spacing w:after="0"/>
            </w:pPr>
            <w:r w:rsidRPr="596CCD72">
              <w:rPr>
                <w:rFonts w:ascii="Times New Roman" w:eastAsia="Times New Roman" w:hAnsi="Times New Roman" w:cs="Times New Roman"/>
                <w:color w:val="000000" w:themeColor="text1"/>
              </w:rPr>
              <w:t>OSA: PSG; MASLD: US + FibroScan</w:t>
            </w:r>
          </w:p>
        </w:tc>
        <w:tc>
          <w:tcPr>
            <w:tcW w:w="213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DDF62B7" w14:textId="657733D9" w:rsidR="596CCD72" w:rsidRDefault="596CCD72" w:rsidP="596CCD72">
            <w:pPr>
              <w:spacing w:after="0"/>
            </w:pPr>
            <w:r w:rsidRPr="596CCD72">
              <w:rPr>
                <w:rFonts w:ascii="Times New Roman" w:eastAsia="Times New Roman" w:hAnsi="Times New Roman" w:cs="Times New Roman"/>
                <w:color w:val="000000" w:themeColor="text1"/>
              </w:rPr>
              <w:t>Independent association (positive): OSA severity associated with fibrosis</w:t>
            </w:r>
          </w:p>
        </w:tc>
      </w:tr>
      <w:tr w:rsidR="596CCD72" w14:paraId="472900BA" w14:textId="77777777" w:rsidTr="596CCD72">
        <w:trPr>
          <w:trHeight w:val="315"/>
        </w:trPr>
        <w:tc>
          <w:tcPr>
            <w:tcW w:w="123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98D49F3" w14:textId="15896EBD" w:rsidR="596CCD72" w:rsidRDefault="596CCD72" w:rsidP="596CCD72">
            <w:pPr>
              <w:spacing w:after="0"/>
            </w:pPr>
            <w:r w:rsidRPr="596CCD72">
              <w:rPr>
                <w:rFonts w:ascii="Times New Roman" w:eastAsia="Times New Roman" w:hAnsi="Times New Roman" w:cs="Times New Roman"/>
                <w:color w:val="000000" w:themeColor="text1"/>
              </w:rPr>
              <w:t>Al-Abboodi, 2016</w:t>
            </w:r>
          </w:p>
        </w:tc>
        <w:tc>
          <w:tcPr>
            <w:tcW w:w="125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EB56159" w14:textId="6F8D85EA" w:rsidR="596CCD72" w:rsidRDefault="596CCD72" w:rsidP="596CCD72">
            <w:pPr>
              <w:spacing w:after="0"/>
            </w:pPr>
            <w:r w:rsidRPr="596CCD72">
              <w:rPr>
                <w:rFonts w:ascii="Times New Roman" w:eastAsia="Times New Roman" w:hAnsi="Times New Roman" w:cs="Times New Roman"/>
                <w:color w:val="000000" w:themeColor="text1"/>
              </w:rPr>
              <w:t>USA</w:t>
            </w:r>
          </w:p>
        </w:tc>
        <w:tc>
          <w:tcPr>
            <w:tcW w:w="93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98A7BFA" w14:textId="64473021" w:rsidR="596CCD72" w:rsidRDefault="596CCD72" w:rsidP="596CCD72">
            <w:pPr>
              <w:spacing w:after="0"/>
            </w:pPr>
            <w:r w:rsidRPr="596CCD72">
              <w:rPr>
                <w:rFonts w:ascii="Times New Roman" w:eastAsia="Times New Roman" w:hAnsi="Times New Roman" w:cs="Times New Roman"/>
                <w:color w:val="000000" w:themeColor="text1"/>
              </w:rPr>
              <w:t>OBS</w:t>
            </w:r>
          </w:p>
        </w:tc>
        <w:tc>
          <w:tcPr>
            <w:tcW w:w="161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235E6D0" w14:textId="4FAE3EA7" w:rsidR="596CCD72" w:rsidRDefault="596CCD72" w:rsidP="596CCD72">
            <w:pPr>
              <w:spacing w:after="0"/>
            </w:pPr>
            <w:r w:rsidRPr="596CCD72">
              <w:rPr>
                <w:rFonts w:ascii="Times New Roman" w:eastAsia="Times New Roman" w:hAnsi="Times New Roman" w:cs="Times New Roman"/>
                <w:color w:val="000000" w:themeColor="text1"/>
              </w:rPr>
              <w:t>~70,000 hospitalized adults</w:t>
            </w:r>
          </w:p>
        </w:tc>
        <w:tc>
          <w:tcPr>
            <w:tcW w:w="198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0DAB9D1" w14:textId="5367E335" w:rsidR="596CCD72" w:rsidRDefault="596CCD72" w:rsidP="596CCD72">
            <w:pPr>
              <w:spacing w:after="0"/>
            </w:pPr>
            <w:r w:rsidRPr="596CCD72">
              <w:rPr>
                <w:rFonts w:ascii="Times New Roman" w:eastAsia="Times New Roman" w:hAnsi="Times New Roman" w:cs="Times New Roman"/>
                <w:color w:val="000000" w:themeColor="text1"/>
              </w:rPr>
              <w:t>OSA: ICD-9; MASLD: ICD-9 (NASH)</w:t>
            </w:r>
          </w:p>
        </w:tc>
        <w:tc>
          <w:tcPr>
            <w:tcW w:w="213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88D4ADE" w14:textId="1098681B" w:rsidR="596CCD72" w:rsidRDefault="596CCD72" w:rsidP="596CCD72">
            <w:pPr>
              <w:spacing w:after="0"/>
            </w:pPr>
            <w:r w:rsidRPr="596CCD72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Independent association (positive): OSA associated with MASH </w:t>
            </w:r>
          </w:p>
        </w:tc>
      </w:tr>
      <w:tr w:rsidR="596CCD72" w14:paraId="64832275" w14:textId="77777777" w:rsidTr="596CCD72">
        <w:trPr>
          <w:trHeight w:val="315"/>
        </w:trPr>
        <w:tc>
          <w:tcPr>
            <w:tcW w:w="123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FC25EAB" w14:textId="7C54E0A2" w:rsidR="596CCD72" w:rsidRDefault="596CCD72" w:rsidP="596CCD72">
            <w:pPr>
              <w:spacing w:after="0"/>
            </w:pPr>
            <w:r w:rsidRPr="596CCD72">
              <w:rPr>
                <w:rFonts w:ascii="Times New Roman" w:eastAsia="Times New Roman" w:hAnsi="Times New Roman" w:cs="Times New Roman"/>
                <w:color w:val="000000" w:themeColor="text1"/>
              </w:rPr>
              <w:t>Arısoy A, 2016</w:t>
            </w:r>
          </w:p>
        </w:tc>
        <w:tc>
          <w:tcPr>
            <w:tcW w:w="125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E854EEB" w14:textId="6352CAFF" w:rsidR="596CCD72" w:rsidRDefault="596CCD72" w:rsidP="596CCD72">
            <w:pPr>
              <w:spacing w:after="0"/>
            </w:pPr>
            <w:r w:rsidRPr="596CCD72">
              <w:rPr>
                <w:rFonts w:ascii="Times New Roman" w:eastAsia="Times New Roman" w:hAnsi="Times New Roman" w:cs="Times New Roman"/>
                <w:color w:val="000000" w:themeColor="text1"/>
              </w:rPr>
              <w:t>Turkey</w:t>
            </w:r>
          </w:p>
        </w:tc>
        <w:tc>
          <w:tcPr>
            <w:tcW w:w="93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8C29F15" w14:textId="3F865123" w:rsidR="596CCD72" w:rsidRDefault="596CCD72" w:rsidP="596CCD72">
            <w:pPr>
              <w:spacing w:after="0"/>
            </w:pPr>
            <w:r w:rsidRPr="596CCD72">
              <w:rPr>
                <w:rFonts w:ascii="Times New Roman" w:eastAsia="Times New Roman" w:hAnsi="Times New Roman" w:cs="Times New Roman"/>
                <w:color w:val="000000" w:themeColor="text1"/>
              </w:rPr>
              <w:t>OBS</w:t>
            </w:r>
          </w:p>
        </w:tc>
        <w:tc>
          <w:tcPr>
            <w:tcW w:w="161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65E6DFC" w14:textId="4236FD8B" w:rsidR="596CCD72" w:rsidRDefault="596CCD72" w:rsidP="596CCD72">
            <w:pPr>
              <w:spacing w:after="0"/>
            </w:pPr>
            <w:r w:rsidRPr="596CCD72">
              <w:rPr>
                <w:rFonts w:ascii="Times New Roman" w:eastAsia="Times New Roman" w:hAnsi="Times New Roman" w:cs="Times New Roman"/>
                <w:color w:val="000000" w:themeColor="text1"/>
              </w:rPr>
              <w:t>176 suspected OSA patients</w:t>
            </w:r>
          </w:p>
        </w:tc>
        <w:tc>
          <w:tcPr>
            <w:tcW w:w="198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DE73B9D" w14:textId="2D917CD3" w:rsidR="596CCD72" w:rsidRDefault="596CCD72" w:rsidP="596CCD72">
            <w:pPr>
              <w:spacing w:after="0"/>
            </w:pPr>
            <w:r w:rsidRPr="596CCD72">
              <w:rPr>
                <w:rFonts w:ascii="Times New Roman" w:eastAsia="Times New Roman" w:hAnsi="Times New Roman" w:cs="Times New Roman"/>
                <w:color w:val="000000" w:themeColor="text1"/>
              </w:rPr>
              <w:t>OSA: PSG; MASLD: US</w:t>
            </w:r>
          </w:p>
        </w:tc>
        <w:tc>
          <w:tcPr>
            <w:tcW w:w="213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90ADD80" w14:textId="2269CC40" w:rsidR="596CCD72" w:rsidRDefault="596CCD72" w:rsidP="596CCD72">
            <w:pPr>
              <w:spacing w:after="0"/>
            </w:pPr>
            <w:r w:rsidRPr="596CCD72">
              <w:rPr>
                <w:rFonts w:ascii="Times New Roman" w:eastAsia="Times New Roman" w:hAnsi="Times New Roman" w:cs="Times New Roman"/>
                <w:color w:val="000000" w:themeColor="text1"/>
              </w:rPr>
              <w:t>Hypoxia-specific association: Oxygen desaturation associated with steatosis</w:t>
            </w:r>
          </w:p>
        </w:tc>
      </w:tr>
      <w:tr w:rsidR="596CCD72" w14:paraId="52FFD592" w14:textId="77777777" w:rsidTr="596CCD72">
        <w:trPr>
          <w:trHeight w:val="540"/>
        </w:trPr>
        <w:tc>
          <w:tcPr>
            <w:tcW w:w="123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3A32AA1" w14:textId="2F09813B" w:rsidR="596CCD72" w:rsidRDefault="596CCD72" w:rsidP="596CCD72">
            <w:pPr>
              <w:spacing w:after="0"/>
            </w:pPr>
            <w:r w:rsidRPr="596CCD72">
              <w:rPr>
                <w:rFonts w:ascii="Times New Roman" w:eastAsia="Times New Roman" w:hAnsi="Times New Roman" w:cs="Times New Roman"/>
                <w:color w:val="000000" w:themeColor="text1"/>
              </w:rPr>
              <w:t>Aron-Wisnewsky J, 2012</w:t>
            </w:r>
          </w:p>
        </w:tc>
        <w:tc>
          <w:tcPr>
            <w:tcW w:w="125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9D81110" w14:textId="3E5B4EB6" w:rsidR="596CCD72" w:rsidRDefault="596CCD72" w:rsidP="596CCD72">
            <w:pPr>
              <w:spacing w:after="0"/>
            </w:pPr>
            <w:r w:rsidRPr="596CCD72">
              <w:rPr>
                <w:rFonts w:ascii="Times New Roman" w:eastAsia="Times New Roman" w:hAnsi="Times New Roman" w:cs="Times New Roman"/>
                <w:color w:val="000000" w:themeColor="text1"/>
              </w:rPr>
              <w:t>France</w:t>
            </w:r>
          </w:p>
        </w:tc>
        <w:tc>
          <w:tcPr>
            <w:tcW w:w="93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118DA14" w14:textId="253B91FB" w:rsidR="596CCD72" w:rsidRDefault="596CCD72" w:rsidP="596CCD72">
            <w:pPr>
              <w:spacing w:after="0"/>
            </w:pPr>
            <w:r w:rsidRPr="596CCD72">
              <w:rPr>
                <w:rFonts w:ascii="Times New Roman" w:eastAsia="Times New Roman" w:hAnsi="Times New Roman" w:cs="Times New Roman"/>
                <w:color w:val="000000" w:themeColor="text1"/>
              </w:rPr>
              <w:t>OBS</w:t>
            </w:r>
          </w:p>
        </w:tc>
        <w:tc>
          <w:tcPr>
            <w:tcW w:w="161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16E2D6E" w14:textId="744572B8" w:rsidR="596CCD72" w:rsidRDefault="596CCD72" w:rsidP="596CCD72">
            <w:pPr>
              <w:spacing w:after="0"/>
            </w:pPr>
            <w:r w:rsidRPr="596CCD72">
              <w:rPr>
                <w:rFonts w:ascii="Times New Roman" w:eastAsia="Times New Roman" w:hAnsi="Times New Roman" w:cs="Times New Roman"/>
                <w:color w:val="000000" w:themeColor="text1"/>
              </w:rPr>
              <w:t>101 morbidly obese bariatric patients</w:t>
            </w:r>
          </w:p>
        </w:tc>
        <w:tc>
          <w:tcPr>
            <w:tcW w:w="198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1CA35EC" w14:textId="4CB09304" w:rsidR="596CCD72" w:rsidRDefault="596CCD72" w:rsidP="596CCD72">
            <w:pPr>
              <w:spacing w:after="0"/>
            </w:pPr>
            <w:r w:rsidRPr="596CCD72">
              <w:rPr>
                <w:rFonts w:ascii="Times New Roman" w:eastAsia="Times New Roman" w:hAnsi="Times New Roman" w:cs="Times New Roman"/>
                <w:color w:val="000000" w:themeColor="text1"/>
              </w:rPr>
              <w:t>OSA: Oximetry (ODI); MASLD: Biopsy</w:t>
            </w:r>
          </w:p>
        </w:tc>
        <w:tc>
          <w:tcPr>
            <w:tcW w:w="213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4C8D120" w14:textId="221F6C3C" w:rsidR="596CCD72" w:rsidRDefault="596CCD72" w:rsidP="596CCD72">
            <w:pPr>
              <w:spacing w:after="0"/>
            </w:pPr>
            <w:r w:rsidRPr="596CCD72">
              <w:rPr>
                <w:rFonts w:ascii="Times New Roman" w:eastAsia="Times New Roman" w:hAnsi="Times New Roman" w:cs="Times New Roman"/>
                <w:color w:val="000000" w:themeColor="text1"/>
              </w:rPr>
              <w:t>Hypoxia-specific association: CIH (ODI) associated with fibrosis severity</w:t>
            </w:r>
          </w:p>
        </w:tc>
      </w:tr>
      <w:tr w:rsidR="596CCD72" w14:paraId="36618A37" w14:textId="77777777" w:rsidTr="596CCD72">
        <w:trPr>
          <w:trHeight w:val="315"/>
        </w:trPr>
        <w:tc>
          <w:tcPr>
            <w:tcW w:w="123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0EC1493" w14:textId="4946185A" w:rsidR="596CCD72" w:rsidRDefault="596CCD72" w:rsidP="596CCD72">
            <w:pPr>
              <w:spacing w:after="0"/>
            </w:pPr>
            <w:r w:rsidRPr="596CCD72">
              <w:rPr>
                <w:rFonts w:ascii="Times New Roman" w:eastAsia="Times New Roman" w:hAnsi="Times New Roman" w:cs="Times New Roman"/>
                <w:color w:val="000000" w:themeColor="text1"/>
              </w:rPr>
              <w:t>Asfari MM, 2017</w:t>
            </w:r>
          </w:p>
        </w:tc>
        <w:tc>
          <w:tcPr>
            <w:tcW w:w="125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19D1FC2" w14:textId="4C86DD5F" w:rsidR="596CCD72" w:rsidRDefault="596CCD72" w:rsidP="596CCD72">
            <w:pPr>
              <w:spacing w:after="0"/>
            </w:pPr>
            <w:r w:rsidRPr="596CCD72">
              <w:rPr>
                <w:rFonts w:ascii="Times New Roman" w:eastAsia="Times New Roman" w:hAnsi="Times New Roman" w:cs="Times New Roman"/>
                <w:color w:val="000000" w:themeColor="text1"/>
              </w:rPr>
              <w:t>USA</w:t>
            </w:r>
          </w:p>
        </w:tc>
        <w:tc>
          <w:tcPr>
            <w:tcW w:w="93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D009037" w14:textId="35569F01" w:rsidR="596CCD72" w:rsidRDefault="596CCD72" w:rsidP="596CCD72">
            <w:pPr>
              <w:spacing w:after="0"/>
            </w:pPr>
            <w:r w:rsidRPr="596CCD72">
              <w:rPr>
                <w:rFonts w:ascii="Times New Roman" w:eastAsia="Times New Roman" w:hAnsi="Times New Roman" w:cs="Times New Roman"/>
                <w:color w:val="000000" w:themeColor="text1"/>
              </w:rPr>
              <w:t>OBS</w:t>
            </w:r>
          </w:p>
        </w:tc>
        <w:tc>
          <w:tcPr>
            <w:tcW w:w="161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C1C6FD4" w14:textId="183ECD69" w:rsidR="596CCD72" w:rsidRDefault="596CCD72" w:rsidP="596CCD72">
            <w:pPr>
              <w:spacing w:after="0"/>
            </w:pPr>
            <w:r w:rsidRPr="596CCD72">
              <w:rPr>
                <w:rFonts w:ascii="Times New Roman" w:eastAsia="Times New Roman" w:hAnsi="Times New Roman" w:cs="Times New Roman"/>
                <w:color w:val="000000" w:themeColor="text1"/>
              </w:rPr>
              <w:t>30,712,524 patient-based</w:t>
            </w:r>
          </w:p>
        </w:tc>
        <w:tc>
          <w:tcPr>
            <w:tcW w:w="198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FD48C9F" w14:textId="075B83C1" w:rsidR="596CCD72" w:rsidRDefault="596CCD72" w:rsidP="596CCD72">
            <w:pPr>
              <w:spacing w:after="0"/>
            </w:pPr>
            <w:r w:rsidRPr="596CCD72">
              <w:rPr>
                <w:rFonts w:ascii="Times New Roman" w:eastAsia="Times New Roman" w:hAnsi="Times New Roman" w:cs="Times New Roman"/>
                <w:color w:val="000000" w:themeColor="text1"/>
              </w:rPr>
              <w:t>OSA: ICD-9; MASLD: ICD-9 (NASH)</w:t>
            </w:r>
          </w:p>
        </w:tc>
        <w:tc>
          <w:tcPr>
            <w:tcW w:w="213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EFE8F92" w14:textId="070582CF" w:rsidR="596CCD72" w:rsidRDefault="596CCD72" w:rsidP="596CCD72">
            <w:pPr>
              <w:spacing w:after="0"/>
            </w:pPr>
            <w:r w:rsidRPr="596CCD72">
              <w:rPr>
                <w:rFonts w:ascii="Times New Roman" w:eastAsia="Times New Roman" w:hAnsi="Times New Roman" w:cs="Times New Roman"/>
                <w:color w:val="000000" w:themeColor="text1"/>
              </w:rPr>
              <w:t>Independent association (positive): OSA associated with MASH</w:t>
            </w:r>
          </w:p>
        </w:tc>
      </w:tr>
      <w:tr w:rsidR="596CCD72" w14:paraId="00E13F3B" w14:textId="77777777" w:rsidTr="596CCD72">
        <w:trPr>
          <w:trHeight w:val="315"/>
        </w:trPr>
        <w:tc>
          <w:tcPr>
            <w:tcW w:w="123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980AD46" w14:textId="0F074DBE" w:rsidR="596CCD72" w:rsidRDefault="596CCD72" w:rsidP="596CCD72">
            <w:pPr>
              <w:spacing w:after="0"/>
            </w:pPr>
            <w:r w:rsidRPr="596CCD72">
              <w:rPr>
                <w:rFonts w:ascii="Times New Roman" w:eastAsia="Times New Roman" w:hAnsi="Times New Roman" w:cs="Times New Roman"/>
                <w:color w:val="000000" w:themeColor="text1"/>
              </w:rPr>
              <w:t>Barceló A, 2016</w:t>
            </w:r>
          </w:p>
        </w:tc>
        <w:tc>
          <w:tcPr>
            <w:tcW w:w="125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087D17B" w14:textId="6F40EBB6" w:rsidR="596CCD72" w:rsidRDefault="596CCD72" w:rsidP="596CCD72">
            <w:pPr>
              <w:spacing w:after="0"/>
            </w:pPr>
            <w:r w:rsidRPr="596CCD72">
              <w:rPr>
                <w:rFonts w:ascii="Times New Roman" w:eastAsia="Times New Roman" w:hAnsi="Times New Roman" w:cs="Times New Roman"/>
                <w:color w:val="000000" w:themeColor="text1"/>
              </w:rPr>
              <w:t>Spain</w:t>
            </w:r>
          </w:p>
        </w:tc>
        <w:tc>
          <w:tcPr>
            <w:tcW w:w="93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16DAA85" w14:textId="47942EE6" w:rsidR="596CCD72" w:rsidRDefault="596CCD72" w:rsidP="596CCD72">
            <w:pPr>
              <w:spacing w:after="0"/>
            </w:pPr>
            <w:r w:rsidRPr="596CCD72">
              <w:rPr>
                <w:rFonts w:ascii="Times New Roman" w:eastAsia="Times New Roman" w:hAnsi="Times New Roman" w:cs="Times New Roman"/>
                <w:color w:val="000000" w:themeColor="text1"/>
              </w:rPr>
              <w:t>OBS</w:t>
            </w:r>
          </w:p>
        </w:tc>
        <w:tc>
          <w:tcPr>
            <w:tcW w:w="161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1C25DED" w14:textId="6E80701B" w:rsidR="596CCD72" w:rsidRDefault="596CCD72" w:rsidP="596CCD72">
            <w:pPr>
              <w:spacing w:after="0"/>
            </w:pPr>
            <w:r w:rsidRPr="596CCD72">
              <w:rPr>
                <w:rFonts w:ascii="Times New Roman" w:eastAsia="Times New Roman" w:hAnsi="Times New Roman" w:cs="Times New Roman"/>
                <w:color w:val="000000" w:themeColor="text1"/>
              </w:rPr>
              <w:t>76 sleep clinic patients</w:t>
            </w:r>
          </w:p>
        </w:tc>
        <w:tc>
          <w:tcPr>
            <w:tcW w:w="198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A5D614C" w14:textId="4964531E" w:rsidR="596CCD72" w:rsidRDefault="596CCD72" w:rsidP="596CCD72">
            <w:pPr>
              <w:spacing w:after="0"/>
            </w:pPr>
            <w:r w:rsidRPr="596CCD72">
              <w:rPr>
                <w:rFonts w:ascii="Times New Roman" w:eastAsia="Times New Roman" w:hAnsi="Times New Roman" w:cs="Times New Roman"/>
                <w:color w:val="000000" w:themeColor="text1"/>
              </w:rPr>
              <w:t>OSA: PSG; MASLD: ALT/AST surrogate</w:t>
            </w:r>
          </w:p>
        </w:tc>
        <w:tc>
          <w:tcPr>
            <w:tcW w:w="213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A0381BD" w14:textId="471C96C8" w:rsidR="596CCD72" w:rsidRDefault="596CCD72" w:rsidP="596CCD72">
            <w:pPr>
              <w:spacing w:after="0"/>
            </w:pPr>
            <w:r w:rsidRPr="596CCD72">
              <w:rPr>
                <w:rFonts w:ascii="Times New Roman" w:eastAsia="Times New Roman" w:hAnsi="Times New Roman" w:cs="Times New Roman"/>
                <w:color w:val="000000" w:themeColor="text1"/>
              </w:rPr>
              <w:t>Mechanistic results: OSA associated with gut barrier dysfunction; liver enzymes and zonulin correlation</w:t>
            </w:r>
          </w:p>
        </w:tc>
      </w:tr>
      <w:tr w:rsidR="596CCD72" w14:paraId="082EE581" w14:textId="77777777" w:rsidTr="596CCD72">
        <w:trPr>
          <w:trHeight w:val="315"/>
        </w:trPr>
        <w:tc>
          <w:tcPr>
            <w:tcW w:w="123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A5521C7" w14:textId="6EE32921" w:rsidR="596CCD72" w:rsidRDefault="596CCD72" w:rsidP="596CCD72">
            <w:pPr>
              <w:spacing w:after="0"/>
            </w:pPr>
            <w:r w:rsidRPr="596CCD72">
              <w:rPr>
                <w:rFonts w:ascii="Times New Roman" w:eastAsia="Times New Roman" w:hAnsi="Times New Roman" w:cs="Times New Roman"/>
                <w:color w:val="000000" w:themeColor="text1"/>
              </w:rPr>
              <w:t>Beibei C, 2026</w:t>
            </w:r>
          </w:p>
        </w:tc>
        <w:tc>
          <w:tcPr>
            <w:tcW w:w="125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FEEBAFA" w14:textId="451A3333" w:rsidR="596CCD72" w:rsidRDefault="596CCD72" w:rsidP="596CCD72">
            <w:pPr>
              <w:spacing w:after="0"/>
            </w:pPr>
            <w:r w:rsidRPr="596CCD72">
              <w:rPr>
                <w:rFonts w:ascii="Times New Roman" w:eastAsia="Times New Roman" w:hAnsi="Times New Roman" w:cs="Times New Roman"/>
                <w:color w:val="000000" w:themeColor="text1"/>
              </w:rPr>
              <w:t>USA, Finland</w:t>
            </w:r>
          </w:p>
        </w:tc>
        <w:tc>
          <w:tcPr>
            <w:tcW w:w="93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B0EB35F" w14:textId="539A373E" w:rsidR="596CCD72" w:rsidRDefault="596CCD72" w:rsidP="596CCD72">
            <w:pPr>
              <w:spacing w:after="0"/>
            </w:pPr>
            <w:r w:rsidRPr="596CCD72">
              <w:rPr>
                <w:rFonts w:ascii="Times New Roman" w:eastAsia="Times New Roman" w:hAnsi="Times New Roman" w:cs="Times New Roman"/>
                <w:color w:val="000000" w:themeColor="text1"/>
              </w:rPr>
              <w:t>OBS</w:t>
            </w:r>
          </w:p>
        </w:tc>
        <w:tc>
          <w:tcPr>
            <w:tcW w:w="161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BE776E9" w14:textId="683D4451" w:rsidR="596CCD72" w:rsidRDefault="596CCD72" w:rsidP="596CCD72">
            <w:pPr>
              <w:spacing w:after="0"/>
            </w:pPr>
            <w:r w:rsidRPr="596CCD72">
              <w:rPr>
                <w:rFonts w:ascii="Times New Roman" w:eastAsia="Times New Roman" w:hAnsi="Times New Roman" w:cs="Times New Roman"/>
                <w:color w:val="000000" w:themeColor="text1"/>
              </w:rPr>
              <w:t>3,448 adults (NHANES) + FinnGen</w:t>
            </w:r>
          </w:p>
        </w:tc>
        <w:tc>
          <w:tcPr>
            <w:tcW w:w="198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00B930B" w14:textId="1D209647" w:rsidR="596CCD72" w:rsidRDefault="596CCD72" w:rsidP="596CCD72">
            <w:pPr>
              <w:spacing w:after="0"/>
            </w:pPr>
            <w:r w:rsidRPr="596CCD72">
              <w:rPr>
                <w:rFonts w:ascii="Times New Roman" w:eastAsia="Times New Roman" w:hAnsi="Times New Roman" w:cs="Times New Roman"/>
                <w:color w:val="000000" w:themeColor="text1"/>
              </w:rPr>
              <w:t>OSA: Questionnaire; MASLD: USFLI</w:t>
            </w:r>
          </w:p>
        </w:tc>
        <w:tc>
          <w:tcPr>
            <w:tcW w:w="213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F79B31E" w14:textId="35701EC4" w:rsidR="596CCD72" w:rsidRDefault="596CCD72" w:rsidP="596CCD72">
            <w:pPr>
              <w:spacing w:after="0"/>
            </w:pPr>
            <w:r w:rsidRPr="596CCD72">
              <w:rPr>
                <w:rFonts w:ascii="Times New Roman" w:eastAsia="Times New Roman" w:hAnsi="Times New Roman" w:cs="Times New Roman"/>
                <w:color w:val="000000" w:themeColor="text1"/>
              </w:rPr>
              <w:t>Independent association (positive): OSA associated with MASLD; MR supports causal direction</w:t>
            </w:r>
          </w:p>
        </w:tc>
      </w:tr>
      <w:tr w:rsidR="596CCD72" w14:paraId="015A55EB" w14:textId="77777777" w:rsidTr="596CCD72">
        <w:trPr>
          <w:trHeight w:val="315"/>
        </w:trPr>
        <w:tc>
          <w:tcPr>
            <w:tcW w:w="123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B160E49" w14:textId="3D708394" w:rsidR="596CCD72" w:rsidRDefault="596CCD72" w:rsidP="596CCD72">
            <w:pPr>
              <w:spacing w:after="0"/>
            </w:pPr>
            <w:r w:rsidRPr="596CCD72">
              <w:rPr>
                <w:rFonts w:ascii="Times New Roman" w:eastAsia="Times New Roman" w:hAnsi="Times New Roman" w:cs="Times New Roman"/>
                <w:color w:val="000000" w:themeColor="text1"/>
              </w:rPr>
              <w:t>Benotti P, 2016</w:t>
            </w:r>
          </w:p>
        </w:tc>
        <w:tc>
          <w:tcPr>
            <w:tcW w:w="125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200DE6B" w14:textId="0436F945" w:rsidR="596CCD72" w:rsidRDefault="596CCD72" w:rsidP="596CCD72">
            <w:pPr>
              <w:spacing w:after="0"/>
            </w:pPr>
            <w:r w:rsidRPr="596CCD72">
              <w:rPr>
                <w:rFonts w:ascii="Times New Roman" w:eastAsia="Times New Roman" w:hAnsi="Times New Roman" w:cs="Times New Roman"/>
                <w:color w:val="000000" w:themeColor="text1"/>
              </w:rPr>
              <w:t>USA</w:t>
            </w:r>
          </w:p>
        </w:tc>
        <w:tc>
          <w:tcPr>
            <w:tcW w:w="93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B931A08" w14:textId="54271E3F" w:rsidR="596CCD72" w:rsidRDefault="596CCD72" w:rsidP="596CCD72">
            <w:pPr>
              <w:spacing w:after="0"/>
            </w:pPr>
            <w:r w:rsidRPr="596CCD72">
              <w:rPr>
                <w:rFonts w:ascii="Times New Roman" w:eastAsia="Times New Roman" w:hAnsi="Times New Roman" w:cs="Times New Roman"/>
                <w:color w:val="000000" w:themeColor="text1"/>
              </w:rPr>
              <w:t>OBS</w:t>
            </w:r>
          </w:p>
        </w:tc>
        <w:tc>
          <w:tcPr>
            <w:tcW w:w="161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9D4246C" w14:textId="2E6B401F" w:rsidR="596CCD72" w:rsidRDefault="596CCD72" w:rsidP="596CCD72">
            <w:pPr>
              <w:spacing w:after="0"/>
            </w:pPr>
            <w:r w:rsidRPr="596CCD72">
              <w:rPr>
                <w:rFonts w:ascii="Times New Roman" w:eastAsia="Times New Roman" w:hAnsi="Times New Roman" w:cs="Times New Roman"/>
                <w:color w:val="000000" w:themeColor="text1"/>
              </w:rPr>
              <w:t>362 bariatric surgery patients</w:t>
            </w:r>
          </w:p>
        </w:tc>
        <w:tc>
          <w:tcPr>
            <w:tcW w:w="198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6F7C916" w14:textId="6F3CB53E" w:rsidR="596CCD72" w:rsidRDefault="596CCD72" w:rsidP="596CCD72">
            <w:pPr>
              <w:spacing w:after="0"/>
            </w:pPr>
            <w:r w:rsidRPr="596CCD72">
              <w:rPr>
                <w:rFonts w:ascii="Times New Roman" w:eastAsia="Times New Roman" w:hAnsi="Times New Roman" w:cs="Times New Roman"/>
                <w:color w:val="000000" w:themeColor="text1"/>
              </w:rPr>
              <w:t>OSA: PSG; MASLD: Biopsy</w:t>
            </w:r>
          </w:p>
        </w:tc>
        <w:tc>
          <w:tcPr>
            <w:tcW w:w="213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420BBF7" w14:textId="059D5A4A" w:rsidR="596CCD72" w:rsidRDefault="596CCD72" w:rsidP="596CCD72">
            <w:pPr>
              <w:spacing w:after="0"/>
            </w:pPr>
            <w:r w:rsidRPr="596CCD72">
              <w:rPr>
                <w:rFonts w:ascii="Times New Roman" w:eastAsia="Times New Roman" w:hAnsi="Times New Roman" w:cs="Times New Roman"/>
                <w:color w:val="000000" w:themeColor="text1"/>
              </w:rPr>
              <w:t>Independent association (positive): OSA severity associated with fibrosis</w:t>
            </w:r>
          </w:p>
        </w:tc>
      </w:tr>
      <w:tr w:rsidR="596CCD72" w14:paraId="5D27AE38" w14:textId="77777777" w:rsidTr="596CCD72">
        <w:trPr>
          <w:trHeight w:val="315"/>
        </w:trPr>
        <w:tc>
          <w:tcPr>
            <w:tcW w:w="123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0D1DC0E" w14:textId="4E0D3013" w:rsidR="596CCD72" w:rsidRDefault="596CCD72" w:rsidP="596CCD72">
            <w:pPr>
              <w:spacing w:after="0"/>
            </w:pPr>
            <w:r w:rsidRPr="596CCD72">
              <w:rPr>
                <w:rFonts w:ascii="Times New Roman" w:eastAsia="Times New Roman" w:hAnsi="Times New Roman" w:cs="Times New Roman"/>
                <w:color w:val="000000" w:themeColor="text1"/>
              </w:rPr>
              <w:t>Bhatt SP, 2018</w:t>
            </w:r>
          </w:p>
        </w:tc>
        <w:tc>
          <w:tcPr>
            <w:tcW w:w="125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46D6D05" w14:textId="1B807680" w:rsidR="596CCD72" w:rsidRDefault="596CCD72" w:rsidP="596CCD72">
            <w:pPr>
              <w:spacing w:after="0"/>
            </w:pPr>
            <w:r w:rsidRPr="596CCD72">
              <w:rPr>
                <w:rFonts w:ascii="Times New Roman" w:eastAsia="Times New Roman" w:hAnsi="Times New Roman" w:cs="Times New Roman"/>
                <w:color w:val="000000" w:themeColor="text1"/>
              </w:rPr>
              <w:t>India</w:t>
            </w:r>
          </w:p>
        </w:tc>
        <w:tc>
          <w:tcPr>
            <w:tcW w:w="93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487E05A" w14:textId="7E4E72A7" w:rsidR="596CCD72" w:rsidRDefault="596CCD72" w:rsidP="596CCD72">
            <w:pPr>
              <w:spacing w:after="0"/>
            </w:pPr>
            <w:r w:rsidRPr="596CCD72">
              <w:rPr>
                <w:rFonts w:ascii="Times New Roman" w:eastAsia="Times New Roman" w:hAnsi="Times New Roman" w:cs="Times New Roman"/>
                <w:color w:val="000000" w:themeColor="text1"/>
              </w:rPr>
              <w:t>OBS</w:t>
            </w:r>
          </w:p>
        </w:tc>
        <w:tc>
          <w:tcPr>
            <w:tcW w:w="161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F15D9FC" w14:textId="44D75468" w:rsidR="596CCD72" w:rsidRDefault="596CCD72" w:rsidP="596CCD72">
            <w:pPr>
              <w:spacing w:after="0"/>
            </w:pPr>
            <w:r w:rsidRPr="596CCD72">
              <w:rPr>
                <w:rFonts w:ascii="Times New Roman" w:eastAsia="Times New Roman" w:hAnsi="Times New Roman" w:cs="Times New Roman"/>
                <w:color w:val="000000" w:themeColor="text1"/>
              </w:rPr>
              <w:t>240 overweight/obese adults</w:t>
            </w:r>
          </w:p>
        </w:tc>
        <w:tc>
          <w:tcPr>
            <w:tcW w:w="198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49B0D3A" w14:textId="72CF4C2F" w:rsidR="596CCD72" w:rsidRDefault="596CCD72" w:rsidP="596CCD72">
            <w:pPr>
              <w:spacing w:after="0"/>
            </w:pPr>
            <w:r w:rsidRPr="596CCD72">
              <w:rPr>
                <w:rFonts w:ascii="Times New Roman" w:eastAsia="Times New Roman" w:hAnsi="Times New Roman" w:cs="Times New Roman"/>
                <w:color w:val="000000" w:themeColor="text1"/>
              </w:rPr>
              <w:t>OSA: PSG; MASLD: US</w:t>
            </w:r>
          </w:p>
        </w:tc>
        <w:tc>
          <w:tcPr>
            <w:tcW w:w="213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28BA895" w14:textId="61CC9BF4" w:rsidR="596CCD72" w:rsidRDefault="596CCD72" w:rsidP="596CCD72">
            <w:pPr>
              <w:spacing w:after="0"/>
            </w:pPr>
            <w:r w:rsidRPr="596CCD72">
              <w:rPr>
                <w:rFonts w:ascii="Times New Roman" w:eastAsia="Times New Roman" w:hAnsi="Times New Roman" w:cs="Times New Roman"/>
                <w:color w:val="000000" w:themeColor="text1"/>
              </w:rPr>
              <w:t>Mechanistic results: Pro-inflammatory gene polymorphisms associated with risk of MASLD</w:t>
            </w:r>
          </w:p>
        </w:tc>
      </w:tr>
      <w:tr w:rsidR="596CCD72" w14:paraId="70D308AA" w14:textId="77777777" w:rsidTr="596CCD72">
        <w:trPr>
          <w:trHeight w:val="315"/>
        </w:trPr>
        <w:tc>
          <w:tcPr>
            <w:tcW w:w="123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106C2FE" w14:textId="62D29891" w:rsidR="596CCD72" w:rsidRDefault="596CCD72" w:rsidP="596CCD72">
            <w:pPr>
              <w:spacing w:after="0"/>
            </w:pPr>
            <w:r w:rsidRPr="596CCD72">
              <w:rPr>
                <w:rFonts w:ascii="Times New Roman" w:eastAsia="Times New Roman" w:hAnsi="Times New Roman" w:cs="Times New Roman"/>
                <w:color w:val="000000" w:themeColor="text1"/>
              </w:rPr>
              <w:t>Bhatt SP, 2019</w:t>
            </w:r>
          </w:p>
        </w:tc>
        <w:tc>
          <w:tcPr>
            <w:tcW w:w="125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42C91D9" w14:textId="0F6F4BDC" w:rsidR="596CCD72" w:rsidRDefault="596CCD72" w:rsidP="596CCD72">
            <w:pPr>
              <w:spacing w:after="0"/>
            </w:pPr>
            <w:r w:rsidRPr="596CCD72">
              <w:rPr>
                <w:rFonts w:ascii="Times New Roman" w:eastAsia="Times New Roman" w:hAnsi="Times New Roman" w:cs="Times New Roman"/>
                <w:color w:val="000000" w:themeColor="text1"/>
              </w:rPr>
              <w:t>India</w:t>
            </w:r>
          </w:p>
        </w:tc>
        <w:tc>
          <w:tcPr>
            <w:tcW w:w="93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24E083C" w14:textId="67D9BC03" w:rsidR="596CCD72" w:rsidRDefault="596CCD72" w:rsidP="596CCD72">
            <w:pPr>
              <w:spacing w:after="0"/>
            </w:pPr>
            <w:r w:rsidRPr="596CCD72">
              <w:rPr>
                <w:rFonts w:ascii="Times New Roman" w:eastAsia="Times New Roman" w:hAnsi="Times New Roman" w:cs="Times New Roman"/>
                <w:color w:val="000000" w:themeColor="text1"/>
              </w:rPr>
              <w:t>OBS</w:t>
            </w:r>
          </w:p>
        </w:tc>
        <w:tc>
          <w:tcPr>
            <w:tcW w:w="161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C803D9E" w14:textId="1028B0BE" w:rsidR="596CCD72" w:rsidRDefault="596CCD72" w:rsidP="596CCD72">
            <w:pPr>
              <w:spacing w:after="0"/>
            </w:pPr>
            <w:r w:rsidRPr="596CCD72">
              <w:rPr>
                <w:rFonts w:ascii="Times New Roman" w:eastAsia="Times New Roman" w:hAnsi="Times New Roman" w:cs="Times New Roman"/>
                <w:color w:val="000000" w:themeColor="text1"/>
              </w:rPr>
              <w:t>240 overweight/obese adults</w:t>
            </w:r>
          </w:p>
        </w:tc>
        <w:tc>
          <w:tcPr>
            <w:tcW w:w="198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35E0DB9" w14:textId="4E77FCB5" w:rsidR="596CCD72" w:rsidRDefault="596CCD72" w:rsidP="596CCD72">
            <w:pPr>
              <w:spacing w:after="0"/>
            </w:pPr>
            <w:r w:rsidRPr="596CCD72">
              <w:rPr>
                <w:rFonts w:ascii="Times New Roman" w:eastAsia="Times New Roman" w:hAnsi="Times New Roman" w:cs="Times New Roman"/>
                <w:color w:val="000000" w:themeColor="text1"/>
              </w:rPr>
              <w:t>OSA: PSG; MASLD: US</w:t>
            </w:r>
          </w:p>
        </w:tc>
        <w:tc>
          <w:tcPr>
            <w:tcW w:w="213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6AEA2B5" w14:textId="69ACDB9F" w:rsidR="596CCD72" w:rsidRDefault="596CCD72" w:rsidP="596CCD72">
            <w:pPr>
              <w:spacing w:after="0"/>
            </w:pPr>
            <w:r w:rsidRPr="596CCD72">
              <w:rPr>
                <w:rFonts w:ascii="Times New Roman" w:eastAsia="Times New Roman" w:hAnsi="Times New Roman" w:cs="Times New Roman"/>
                <w:color w:val="000000" w:themeColor="text1"/>
              </w:rPr>
              <w:t>Independent association (positive): OSA associated with MASLD</w:t>
            </w:r>
          </w:p>
        </w:tc>
      </w:tr>
      <w:tr w:rsidR="596CCD72" w14:paraId="442F8C5F" w14:textId="77777777" w:rsidTr="596CCD72">
        <w:trPr>
          <w:trHeight w:val="315"/>
        </w:trPr>
        <w:tc>
          <w:tcPr>
            <w:tcW w:w="123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01C1EEA" w14:textId="2C2F380B" w:rsidR="596CCD72" w:rsidRDefault="596CCD72" w:rsidP="596CCD72">
            <w:pPr>
              <w:spacing w:after="0"/>
            </w:pPr>
            <w:r w:rsidRPr="596CCD72">
              <w:rPr>
                <w:rFonts w:ascii="Times New Roman" w:eastAsia="Times New Roman" w:hAnsi="Times New Roman" w:cs="Times New Roman"/>
                <w:color w:val="000000" w:themeColor="text1"/>
              </w:rPr>
              <w:t>Buttacavoli M, 2016</w:t>
            </w:r>
          </w:p>
        </w:tc>
        <w:tc>
          <w:tcPr>
            <w:tcW w:w="125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500408A" w14:textId="2A32DC43" w:rsidR="596CCD72" w:rsidRDefault="596CCD72" w:rsidP="596CCD72">
            <w:pPr>
              <w:spacing w:after="0"/>
            </w:pPr>
            <w:r w:rsidRPr="596CCD72">
              <w:rPr>
                <w:rFonts w:ascii="Times New Roman" w:eastAsia="Times New Roman" w:hAnsi="Times New Roman" w:cs="Times New Roman"/>
                <w:color w:val="000000" w:themeColor="text1"/>
              </w:rPr>
              <w:t>Italy</w:t>
            </w:r>
          </w:p>
        </w:tc>
        <w:tc>
          <w:tcPr>
            <w:tcW w:w="93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5A782B4" w14:textId="1A87267B" w:rsidR="596CCD72" w:rsidRDefault="596CCD72" w:rsidP="596CCD72">
            <w:pPr>
              <w:spacing w:after="0"/>
            </w:pPr>
            <w:r w:rsidRPr="596CCD72">
              <w:rPr>
                <w:rFonts w:ascii="Times New Roman" w:eastAsia="Times New Roman" w:hAnsi="Times New Roman" w:cs="Times New Roman"/>
                <w:color w:val="000000" w:themeColor="text1"/>
              </w:rPr>
              <w:t>OBS</w:t>
            </w:r>
          </w:p>
        </w:tc>
        <w:tc>
          <w:tcPr>
            <w:tcW w:w="161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E38FDB0" w14:textId="2281298A" w:rsidR="596CCD72" w:rsidRDefault="596CCD72" w:rsidP="596CCD72">
            <w:pPr>
              <w:spacing w:after="0"/>
            </w:pPr>
            <w:r w:rsidRPr="596CCD72">
              <w:rPr>
                <w:rFonts w:ascii="Times New Roman" w:eastAsia="Times New Roman" w:hAnsi="Times New Roman" w:cs="Times New Roman"/>
                <w:color w:val="000000" w:themeColor="text1"/>
              </w:rPr>
              <w:t>15 severe OSA patients</w:t>
            </w:r>
          </w:p>
        </w:tc>
        <w:tc>
          <w:tcPr>
            <w:tcW w:w="198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A728BD8" w14:textId="7B687041" w:rsidR="596CCD72" w:rsidRDefault="596CCD72" w:rsidP="596CCD72">
            <w:pPr>
              <w:spacing w:after="0"/>
            </w:pPr>
            <w:r w:rsidRPr="596CCD72">
              <w:rPr>
                <w:rFonts w:ascii="Times New Roman" w:eastAsia="Times New Roman" w:hAnsi="Times New Roman" w:cs="Times New Roman"/>
                <w:color w:val="000000" w:themeColor="text1"/>
              </w:rPr>
              <w:t>OSA: Cardiorespiratory polygraphy; MASLD: US + FibroScan</w:t>
            </w:r>
          </w:p>
        </w:tc>
        <w:tc>
          <w:tcPr>
            <w:tcW w:w="213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9EFA8EB" w14:textId="3302FE99" w:rsidR="596CCD72" w:rsidRDefault="596CCD72" w:rsidP="596CCD72">
            <w:pPr>
              <w:spacing w:after="0"/>
            </w:pPr>
            <w:r w:rsidRPr="596CCD72">
              <w:rPr>
                <w:rFonts w:ascii="Times New Roman" w:eastAsia="Times New Roman" w:hAnsi="Times New Roman" w:cs="Times New Roman"/>
                <w:color w:val="000000" w:themeColor="text1"/>
              </w:rPr>
              <w:t>CPAP improves hepatic outcomes</w:t>
            </w:r>
          </w:p>
        </w:tc>
      </w:tr>
      <w:tr w:rsidR="596CCD72" w14:paraId="10A77DF6" w14:textId="77777777" w:rsidTr="596CCD72">
        <w:trPr>
          <w:trHeight w:val="315"/>
        </w:trPr>
        <w:tc>
          <w:tcPr>
            <w:tcW w:w="123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B6A25C7" w14:textId="2CBCA68E" w:rsidR="596CCD72" w:rsidRDefault="596CCD72" w:rsidP="596CCD72">
            <w:pPr>
              <w:spacing w:after="0"/>
            </w:pPr>
            <w:r w:rsidRPr="596CCD72">
              <w:rPr>
                <w:rFonts w:ascii="Times New Roman" w:eastAsia="Times New Roman" w:hAnsi="Times New Roman" w:cs="Times New Roman"/>
                <w:color w:val="000000" w:themeColor="text1"/>
              </w:rPr>
              <w:t>Byrne TJ, 2012</w:t>
            </w:r>
          </w:p>
        </w:tc>
        <w:tc>
          <w:tcPr>
            <w:tcW w:w="125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8FAAD57" w14:textId="38ED8147" w:rsidR="596CCD72" w:rsidRDefault="596CCD72" w:rsidP="596CCD72">
            <w:pPr>
              <w:spacing w:after="0"/>
            </w:pPr>
            <w:r w:rsidRPr="596CCD72">
              <w:rPr>
                <w:rFonts w:ascii="Times New Roman" w:eastAsia="Times New Roman" w:hAnsi="Times New Roman" w:cs="Times New Roman"/>
                <w:color w:val="000000" w:themeColor="text1"/>
              </w:rPr>
              <w:t>USA</w:t>
            </w:r>
          </w:p>
        </w:tc>
        <w:tc>
          <w:tcPr>
            <w:tcW w:w="93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9CF64AF" w14:textId="11B34B7D" w:rsidR="596CCD72" w:rsidRDefault="596CCD72" w:rsidP="596CCD72">
            <w:pPr>
              <w:spacing w:after="0"/>
            </w:pPr>
            <w:r w:rsidRPr="596CCD72">
              <w:rPr>
                <w:rFonts w:ascii="Times New Roman" w:eastAsia="Times New Roman" w:hAnsi="Times New Roman" w:cs="Times New Roman"/>
                <w:color w:val="000000" w:themeColor="text1"/>
              </w:rPr>
              <w:t>OBS</w:t>
            </w:r>
          </w:p>
        </w:tc>
        <w:tc>
          <w:tcPr>
            <w:tcW w:w="161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B61B58C" w14:textId="1DE8AA1E" w:rsidR="596CCD72" w:rsidRDefault="596CCD72" w:rsidP="596CCD72">
            <w:pPr>
              <w:spacing w:after="0"/>
            </w:pPr>
            <w:r w:rsidRPr="596CCD72">
              <w:rPr>
                <w:rFonts w:ascii="Times New Roman" w:eastAsia="Times New Roman" w:hAnsi="Times New Roman" w:cs="Times New Roman"/>
                <w:color w:val="000000" w:themeColor="text1"/>
              </w:rPr>
              <w:t>53 sleep laboratory patients</w:t>
            </w:r>
          </w:p>
        </w:tc>
        <w:tc>
          <w:tcPr>
            <w:tcW w:w="198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035C48E" w14:textId="77588397" w:rsidR="596CCD72" w:rsidRDefault="596CCD72" w:rsidP="596CCD72">
            <w:pPr>
              <w:spacing w:after="0"/>
            </w:pPr>
            <w:r w:rsidRPr="596CCD72">
              <w:rPr>
                <w:rFonts w:ascii="Times New Roman" w:eastAsia="Times New Roman" w:hAnsi="Times New Roman" w:cs="Times New Roman"/>
                <w:color w:val="000000" w:themeColor="text1"/>
              </w:rPr>
              <w:t>OSA: PSG; MASLD: ALT/AST surrogate</w:t>
            </w:r>
          </w:p>
        </w:tc>
        <w:tc>
          <w:tcPr>
            <w:tcW w:w="213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6AFAE99" w14:textId="2D4606FD" w:rsidR="596CCD72" w:rsidRDefault="596CCD72" w:rsidP="596CCD72">
            <w:pPr>
              <w:spacing w:after="0"/>
            </w:pPr>
            <w:r w:rsidRPr="596CCD72">
              <w:rPr>
                <w:rFonts w:ascii="Times New Roman" w:eastAsia="Times New Roman" w:hAnsi="Times New Roman" w:cs="Times New Roman"/>
                <w:color w:val="000000" w:themeColor="text1"/>
              </w:rPr>
              <w:t>Independent association (positive): OSA associated with increased ALT</w:t>
            </w:r>
          </w:p>
        </w:tc>
      </w:tr>
      <w:tr w:rsidR="596CCD72" w14:paraId="7FB5BE97" w14:textId="77777777" w:rsidTr="596CCD72">
        <w:trPr>
          <w:trHeight w:val="315"/>
        </w:trPr>
        <w:tc>
          <w:tcPr>
            <w:tcW w:w="123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9B87A83" w14:textId="038C287A" w:rsidR="596CCD72" w:rsidRDefault="596CCD72" w:rsidP="596CCD72">
            <w:pPr>
              <w:spacing w:after="0"/>
            </w:pPr>
            <w:r w:rsidRPr="596CCD72">
              <w:rPr>
                <w:rFonts w:ascii="Times New Roman" w:eastAsia="Times New Roman" w:hAnsi="Times New Roman" w:cs="Times New Roman"/>
                <w:color w:val="000000" w:themeColor="text1"/>
              </w:rPr>
              <w:t>Cai Y, 2024</w:t>
            </w:r>
          </w:p>
        </w:tc>
        <w:tc>
          <w:tcPr>
            <w:tcW w:w="125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1699F33" w14:textId="292ED705" w:rsidR="596CCD72" w:rsidRDefault="596CCD72" w:rsidP="596CCD72">
            <w:pPr>
              <w:spacing w:after="0"/>
            </w:pPr>
            <w:r w:rsidRPr="596CCD72">
              <w:rPr>
                <w:rFonts w:ascii="Times New Roman" w:eastAsia="Times New Roman" w:hAnsi="Times New Roman" w:cs="Times New Roman"/>
                <w:color w:val="000000" w:themeColor="text1"/>
              </w:rPr>
              <w:t>China</w:t>
            </w:r>
          </w:p>
        </w:tc>
        <w:tc>
          <w:tcPr>
            <w:tcW w:w="93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8F94C64" w14:textId="069970B9" w:rsidR="596CCD72" w:rsidRDefault="596CCD72" w:rsidP="596CCD72">
            <w:pPr>
              <w:spacing w:after="0"/>
            </w:pPr>
            <w:r w:rsidRPr="596CCD72">
              <w:rPr>
                <w:rFonts w:ascii="Times New Roman" w:eastAsia="Times New Roman" w:hAnsi="Times New Roman" w:cs="Times New Roman"/>
                <w:color w:val="000000" w:themeColor="text1"/>
              </w:rPr>
              <w:t>OBS</w:t>
            </w:r>
          </w:p>
        </w:tc>
        <w:tc>
          <w:tcPr>
            <w:tcW w:w="161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1CA1F57" w14:textId="6A39201C" w:rsidR="596CCD72" w:rsidRDefault="596CCD72" w:rsidP="596CCD72">
            <w:pPr>
              <w:spacing w:after="0"/>
            </w:pPr>
            <w:r w:rsidRPr="596CCD72">
              <w:rPr>
                <w:rFonts w:ascii="Times New Roman" w:eastAsia="Times New Roman" w:hAnsi="Times New Roman" w:cs="Times New Roman"/>
                <w:color w:val="000000" w:themeColor="text1"/>
              </w:rPr>
              <w:t>654 snoring patients</w:t>
            </w:r>
          </w:p>
        </w:tc>
        <w:tc>
          <w:tcPr>
            <w:tcW w:w="198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8A93506" w14:textId="12C4EFDC" w:rsidR="596CCD72" w:rsidRDefault="596CCD72" w:rsidP="596CCD72">
            <w:pPr>
              <w:spacing w:after="0"/>
            </w:pPr>
            <w:r w:rsidRPr="596CCD72">
              <w:rPr>
                <w:rFonts w:ascii="Times New Roman" w:eastAsia="Times New Roman" w:hAnsi="Times New Roman" w:cs="Times New Roman"/>
                <w:color w:val="000000" w:themeColor="text1"/>
              </w:rPr>
              <w:t>OSA: PSG; MASLD: US</w:t>
            </w:r>
          </w:p>
        </w:tc>
        <w:tc>
          <w:tcPr>
            <w:tcW w:w="213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6CBBB20" w14:textId="1DECC8DB" w:rsidR="596CCD72" w:rsidRDefault="596CCD72" w:rsidP="596CCD72">
            <w:pPr>
              <w:spacing w:after="0"/>
            </w:pPr>
            <w:r w:rsidRPr="596CCD72">
              <w:rPr>
                <w:rFonts w:ascii="Times New Roman" w:eastAsia="Times New Roman" w:hAnsi="Times New Roman" w:cs="Times New Roman"/>
                <w:color w:val="000000" w:themeColor="text1"/>
              </w:rPr>
              <w:t>Diagnostic results: TyG index associated with MASLD</w:t>
            </w:r>
          </w:p>
        </w:tc>
      </w:tr>
      <w:tr w:rsidR="596CCD72" w14:paraId="19F515AB" w14:textId="77777777" w:rsidTr="596CCD72">
        <w:trPr>
          <w:trHeight w:val="315"/>
        </w:trPr>
        <w:tc>
          <w:tcPr>
            <w:tcW w:w="123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0F72674" w14:textId="51DFC8A7" w:rsidR="596CCD72" w:rsidRDefault="596CCD72" w:rsidP="596CCD72">
            <w:pPr>
              <w:spacing w:after="0"/>
            </w:pPr>
            <w:r w:rsidRPr="596CCD72">
              <w:rPr>
                <w:rFonts w:ascii="Times New Roman" w:eastAsia="Times New Roman" w:hAnsi="Times New Roman" w:cs="Times New Roman"/>
                <w:color w:val="000000" w:themeColor="text1"/>
              </w:rPr>
              <w:t>Chen LD, 2018</w:t>
            </w:r>
          </w:p>
        </w:tc>
        <w:tc>
          <w:tcPr>
            <w:tcW w:w="125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04EEC8E" w14:textId="53B501A8" w:rsidR="596CCD72" w:rsidRDefault="596CCD72" w:rsidP="596CCD72">
            <w:pPr>
              <w:spacing w:after="0"/>
            </w:pPr>
            <w:r w:rsidRPr="596CCD72">
              <w:rPr>
                <w:rFonts w:ascii="Times New Roman" w:eastAsia="Times New Roman" w:hAnsi="Times New Roman" w:cs="Times New Roman"/>
                <w:color w:val="000000" w:themeColor="text1"/>
              </w:rPr>
              <w:t>China</w:t>
            </w:r>
          </w:p>
        </w:tc>
        <w:tc>
          <w:tcPr>
            <w:tcW w:w="93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E252200" w14:textId="48A96B7C" w:rsidR="596CCD72" w:rsidRDefault="596CCD72" w:rsidP="596CCD72">
            <w:pPr>
              <w:spacing w:after="0"/>
            </w:pPr>
            <w:r w:rsidRPr="596CCD72">
              <w:rPr>
                <w:rFonts w:ascii="Times New Roman" w:eastAsia="Times New Roman" w:hAnsi="Times New Roman" w:cs="Times New Roman"/>
                <w:color w:val="000000" w:themeColor="text1"/>
              </w:rPr>
              <w:t>OBS</w:t>
            </w:r>
          </w:p>
        </w:tc>
        <w:tc>
          <w:tcPr>
            <w:tcW w:w="161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43FEEAB" w14:textId="0F533E55" w:rsidR="596CCD72" w:rsidRDefault="596CCD72" w:rsidP="596CCD72">
            <w:pPr>
              <w:spacing w:after="0"/>
            </w:pPr>
            <w:r w:rsidRPr="596CCD72">
              <w:rPr>
                <w:rFonts w:ascii="Times New Roman" w:eastAsia="Times New Roman" w:hAnsi="Times New Roman" w:cs="Times New Roman"/>
                <w:color w:val="000000" w:themeColor="text1"/>
              </w:rPr>
              <w:t>160 sleep laboratory patients</w:t>
            </w:r>
          </w:p>
        </w:tc>
        <w:tc>
          <w:tcPr>
            <w:tcW w:w="198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FD5034A" w14:textId="45B2B7E4" w:rsidR="596CCD72" w:rsidRDefault="596CCD72" w:rsidP="596CCD72">
            <w:pPr>
              <w:spacing w:after="0"/>
            </w:pPr>
            <w:r w:rsidRPr="596CCD72">
              <w:rPr>
                <w:rFonts w:ascii="Times New Roman" w:eastAsia="Times New Roman" w:hAnsi="Times New Roman" w:cs="Times New Roman"/>
                <w:color w:val="000000" w:themeColor="text1"/>
              </w:rPr>
              <w:t>OSA: PSG; MASLD: US + ARFI</w:t>
            </w:r>
          </w:p>
        </w:tc>
        <w:tc>
          <w:tcPr>
            <w:tcW w:w="213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69ECB24" w14:textId="1B739ECB" w:rsidR="596CCD72" w:rsidRDefault="596CCD72" w:rsidP="596CCD72">
            <w:pPr>
              <w:spacing w:after="0"/>
            </w:pPr>
            <w:r w:rsidRPr="596CCD72">
              <w:rPr>
                <w:rFonts w:ascii="Times New Roman" w:eastAsia="Times New Roman" w:hAnsi="Times New Roman" w:cs="Times New Roman"/>
                <w:color w:val="000000" w:themeColor="text1"/>
              </w:rPr>
              <w:t>Independent association (positive): OSA severity associated with steatosis, ALT, AST; CPAP reduced hepatic enzymes</w:t>
            </w:r>
          </w:p>
        </w:tc>
      </w:tr>
      <w:tr w:rsidR="596CCD72" w14:paraId="1FF5130D" w14:textId="77777777" w:rsidTr="596CCD72">
        <w:trPr>
          <w:trHeight w:val="315"/>
        </w:trPr>
        <w:tc>
          <w:tcPr>
            <w:tcW w:w="123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66F2F9D" w14:textId="15FD3BBC" w:rsidR="596CCD72" w:rsidRDefault="596CCD72" w:rsidP="596CCD72">
            <w:pPr>
              <w:spacing w:after="0"/>
            </w:pPr>
            <w:r w:rsidRPr="596CCD72">
              <w:rPr>
                <w:rFonts w:ascii="Times New Roman" w:eastAsia="Times New Roman" w:hAnsi="Times New Roman" w:cs="Times New Roman"/>
                <w:color w:val="000000" w:themeColor="text1"/>
              </w:rPr>
              <w:t>Chen M, 2022</w:t>
            </w:r>
          </w:p>
        </w:tc>
        <w:tc>
          <w:tcPr>
            <w:tcW w:w="125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D9BD3E6" w14:textId="729B42AE" w:rsidR="596CCD72" w:rsidRDefault="596CCD72" w:rsidP="596CCD72">
            <w:pPr>
              <w:spacing w:after="0"/>
            </w:pPr>
            <w:r w:rsidRPr="596CCD72">
              <w:rPr>
                <w:rFonts w:ascii="Times New Roman" w:eastAsia="Times New Roman" w:hAnsi="Times New Roman" w:cs="Times New Roman"/>
                <w:color w:val="000000" w:themeColor="text1"/>
              </w:rPr>
              <w:t>China</w:t>
            </w:r>
          </w:p>
        </w:tc>
        <w:tc>
          <w:tcPr>
            <w:tcW w:w="93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F8A55C7" w14:textId="4192AA6A" w:rsidR="596CCD72" w:rsidRDefault="596CCD72" w:rsidP="596CCD72">
            <w:pPr>
              <w:spacing w:after="0"/>
            </w:pPr>
            <w:r w:rsidRPr="596CCD72">
              <w:rPr>
                <w:rFonts w:ascii="Times New Roman" w:eastAsia="Times New Roman" w:hAnsi="Times New Roman" w:cs="Times New Roman"/>
                <w:color w:val="000000" w:themeColor="text1"/>
              </w:rPr>
              <w:t>OBS</w:t>
            </w:r>
          </w:p>
        </w:tc>
        <w:tc>
          <w:tcPr>
            <w:tcW w:w="161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92929DD" w14:textId="36779A51" w:rsidR="596CCD72" w:rsidRDefault="596CCD72" w:rsidP="596CCD72">
            <w:pPr>
              <w:spacing w:after="0"/>
            </w:pPr>
            <w:r w:rsidRPr="596CCD72">
              <w:rPr>
                <w:rFonts w:ascii="Times New Roman" w:eastAsia="Times New Roman" w:hAnsi="Times New Roman" w:cs="Times New Roman"/>
                <w:color w:val="000000" w:themeColor="text1"/>
              </w:rPr>
              <w:t>351 OSAHS patients</w:t>
            </w:r>
          </w:p>
        </w:tc>
        <w:tc>
          <w:tcPr>
            <w:tcW w:w="198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EB8A330" w14:textId="5577AE53" w:rsidR="596CCD72" w:rsidRDefault="596CCD72" w:rsidP="596CCD72">
            <w:pPr>
              <w:spacing w:after="0"/>
            </w:pPr>
            <w:r w:rsidRPr="596CCD72">
              <w:rPr>
                <w:rFonts w:ascii="Times New Roman" w:eastAsia="Times New Roman" w:hAnsi="Times New Roman" w:cs="Times New Roman"/>
                <w:color w:val="000000" w:themeColor="text1"/>
              </w:rPr>
              <w:t>OSA: PSG; MASLD: US</w:t>
            </w:r>
          </w:p>
        </w:tc>
        <w:tc>
          <w:tcPr>
            <w:tcW w:w="213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D983AD7" w14:textId="3D5BD6CF" w:rsidR="596CCD72" w:rsidRDefault="596CCD72" w:rsidP="596CCD72">
            <w:pPr>
              <w:spacing w:after="0"/>
            </w:pPr>
            <w:r w:rsidRPr="596CCD72">
              <w:rPr>
                <w:rFonts w:ascii="Times New Roman" w:eastAsia="Times New Roman" w:hAnsi="Times New Roman" w:cs="Times New Roman"/>
                <w:color w:val="000000" w:themeColor="text1"/>
              </w:rPr>
              <w:t>Hypoxia-specific association: Lower mean oxygen saturation associated with MASLD</w:t>
            </w:r>
          </w:p>
        </w:tc>
      </w:tr>
      <w:tr w:rsidR="596CCD72" w14:paraId="5EADF0CE" w14:textId="77777777" w:rsidTr="596CCD72">
        <w:trPr>
          <w:trHeight w:val="315"/>
        </w:trPr>
        <w:tc>
          <w:tcPr>
            <w:tcW w:w="123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57F121A" w14:textId="581B558B" w:rsidR="596CCD72" w:rsidRDefault="596CCD72" w:rsidP="596CCD72">
            <w:pPr>
              <w:spacing w:after="0"/>
            </w:pPr>
            <w:r w:rsidRPr="596CCD72">
              <w:rPr>
                <w:rFonts w:ascii="Times New Roman" w:eastAsia="Times New Roman" w:hAnsi="Times New Roman" w:cs="Times New Roman"/>
                <w:color w:val="000000" w:themeColor="text1"/>
              </w:rPr>
              <w:t>Chin K, 2003</w:t>
            </w:r>
          </w:p>
        </w:tc>
        <w:tc>
          <w:tcPr>
            <w:tcW w:w="125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D848EAD" w14:textId="74106118" w:rsidR="596CCD72" w:rsidRDefault="596CCD72" w:rsidP="596CCD72">
            <w:pPr>
              <w:spacing w:after="0"/>
            </w:pPr>
            <w:r w:rsidRPr="596CCD72">
              <w:rPr>
                <w:rFonts w:ascii="Times New Roman" w:eastAsia="Times New Roman" w:hAnsi="Times New Roman" w:cs="Times New Roman"/>
                <w:color w:val="000000" w:themeColor="text1"/>
              </w:rPr>
              <w:t>Japan</w:t>
            </w:r>
          </w:p>
        </w:tc>
        <w:tc>
          <w:tcPr>
            <w:tcW w:w="93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E4BD8AF" w14:textId="79BC9BB3" w:rsidR="596CCD72" w:rsidRDefault="596CCD72" w:rsidP="596CCD72">
            <w:pPr>
              <w:spacing w:after="0"/>
            </w:pPr>
            <w:r w:rsidRPr="596CCD72">
              <w:rPr>
                <w:rFonts w:ascii="Times New Roman" w:eastAsia="Times New Roman" w:hAnsi="Times New Roman" w:cs="Times New Roman"/>
                <w:color w:val="000000" w:themeColor="text1"/>
              </w:rPr>
              <w:t>OBS</w:t>
            </w:r>
          </w:p>
        </w:tc>
        <w:tc>
          <w:tcPr>
            <w:tcW w:w="161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23348B9" w14:textId="7342709D" w:rsidR="596CCD72" w:rsidRDefault="596CCD72" w:rsidP="596CCD72">
            <w:pPr>
              <w:spacing w:after="0"/>
            </w:pPr>
            <w:r w:rsidRPr="596CCD72">
              <w:rPr>
                <w:rFonts w:ascii="Times New Roman" w:eastAsia="Times New Roman" w:hAnsi="Times New Roman" w:cs="Times New Roman"/>
                <w:color w:val="000000" w:themeColor="text1"/>
              </w:rPr>
              <w:t>40 obese OSA patients</w:t>
            </w:r>
          </w:p>
        </w:tc>
        <w:tc>
          <w:tcPr>
            <w:tcW w:w="198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42AEF16" w14:textId="2100985D" w:rsidR="596CCD72" w:rsidRDefault="596CCD72" w:rsidP="596CCD72">
            <w:pPr>
              <w:spacing w:after="0"/>
            </w:pPr>
            <w:r w:rsidRPr="596CCD72">
              <w:rPr>
                <w:rFonts w:ascii="Times New Roman" w:eastAsia="Times New Roman" w:hAnsi="Times New Roman" w:cs="Times New Roman"/>
                <w:color w:val="000000" w:themeColor="text1"/>
              </w:rPr>
              <w:t>OSA: PSG; MASLD: ALT/AST surrogate</w:t>
            </w:r>
          </w:p>
        </w:tc>
        <w:tc>
          <w:tcPr>
            <w:tcW w:w="213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40E1848" w14:textId="512D661A" w:rsidR="596CCD72" w:rsidRDefault="596CCD72" w:rsidP="596CCD72">
            <w:pPr>
              <w:spacing w:after="0"/>
            </w:pPr>
            <w:r w:rsidRPr="596CCD72">
              <w:rPr>
                <w:rFonts w:ascii="Times New Roman" w:eastAsia="Times New Roman" w:hAnsi="Times New Roman" w:cs="Times New Roman"/>
                <w:color w:val="000000" w:themeColor="text1"/>
              </w:rPr>
              <w:t>CPAP improves outcomes</w:t>
            </w:r>
          </w:p>
        </w:tc>
      </w:tr>
      <w:tr w:rsidR="596CCD72" w14:paraId="1B0EF3B8" w14:textId="77777777" w:rsidTr="596CCD72">
        <w:trPr>
          <w:trHeight w:val="315"/>
        </w:trPr>
        <w:tc>
          <w:tcPr>
            <w:tcW w:w="123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B2798EC" w14:textId="18A34914" w:rsidR="596CCD72" w:rsidRDefault="596CCD72" w:rsidP="596CCD72">
            <w:pPr>
              <w:spacing w:after="0"/>
            </w:pPr>
            <w:r w:rsidRPr="596CCD72">
              <w:rPr>
                <w:rFonts w:ascii="Times New Roman" w:eastAsia="Times New Roman" w:hAnsi="Times New Roman" w:cs="Times New Roman"/>
                <w:color w:val="000000" w:themeColor="text1"/>
              </w:rPr>
              <w:t>Chou TC, 2015</w:t>
            </w:r>
          </w:p>
        </w:tc>
        <w:tc>
          <w:tcPr>
            <w:tcW w:w="125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BB7BAF6" w14:textId="466C54A5" w:rsidR="596CCD72" w:rsidRDefault="596CCD72" w:rsidP="596CCD72">
            <w:pPr>
              <w:spacing w:after="0"/>
            </w:pPr>
            <w:r w:rsidRPr="596CCD72">
              <w:rPr>
                <w:rFonts w:ascii="Times New Roman" w:eastAsia="Times New Roman" w:hAnsi="Times New Roman" w:cs="Times New Roman"/>
                <w:color w:val="000000" w:themeColor="text1"/>
              </w:rPr>
              <w:t>Taiwan</w:t>
            </w:r>
          </w:p>
        </w:tc>
        <w:tc>
          <w:tcPr>
            <w:tcW w:w="93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456A379" w14:textId="40E57F20" w:rsidR="596CCD72" w:rsidRDefault="596CCD72" w:rsidP="596CCD72">
            <w:pPr>
              <w:spacing w:after="0"/>
            </w:pPr>
            <w:r w:rsidRPr="596CCD72">
              <w:rPr>
                <w:rFonts w:ascii="Times New Roman" w:eastAsia="Times New Roman" w:hAnsi="Times New Roman" w:cs="Times New Roman"/>
                <w:color w:val="000000" w:themeColor="text1"/>
              </w:rPr>
              <w:t>OBS</w:t>
            </w:r>
          </w:p>
        </w:tc>
        <w:tc>
          <w:tcPr>
            <w:tcW w:w="161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4449550" w14:textId="6868AD15" w:rsidR="596CCD72" w:rsidRDefault="596CCD72" w:rsidP="596CCD72">
            <w:pPr>
              <w:spacing w:after="0"/>
            </w:pPr>
            <w:r w:rsidRPr="596CCD72">
              <w:rPr>
                <w:rFonts w:ascii="Times New Roman" w:eastAsia="Times New Roman" w:hAnsi="Times New Roman" w:cs="Times New Roman"/>
                <w:color w:val="000000" w:themeColor="text1"/>
              </w:rPr>
              <w:t>86,870 population-based</w:t>
            </w:r>
          </w:p>
        </w:tc>
        <w:tc>
          <w:tcPr>
            <w:tcW w:w="198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722ECEB" w14:textId="42166CCD" w:rsidR="596CCD72" w:rsidRDefault="596CCD72" w:rsidP="596CCD72">
            <w:pPr>
              <w:spacing w:after="0"/>
            </w:pPr>
            <w:r w:rsidRPr="596CCD72">
              <w:rPr>
                <w:rFonts w:ascii="Times New Roman" w:eastAsia="Times New Roman" w:hAnsi="Times New Roman" w:cs="Times New Roman"/>
                <w:color w:val="000000" w:themeColor="text1"/>
              </w:rPr>
              <w:t>OSA: ICD-9 + PSG; MASLD: ICD-9</w:t>
            </w:r>
          </w:p>
        </w:tc>
        <w:tc>
          <w:tcPr>
            <w:tcW w:w="213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6A60D08" w14:textId="16E7E4F6" w:rsidR="596CCD72" w:rsidRDefault="596CCD72" w:rsidP="596CCD72">
            <w:pPr>
              <w:spacing w:after="0"/>
            </w:pPr>
            <w:r w:rsidRPr="596CCD72">
              <w:rPr>
                <w:rFonts w:ascii="Times New Roman" w:eastAsia="Times New Roman" w:hAnsi="Times New Roman" w:cs="Times New Roman"/>
                <w:color w:val="000000" w:themeColor="text1"/>
              </w:rPr>
              <w:t>Independent association (positive): OSA associated with MASLD risk</w:t>
            </w:r>
          </w:p>
        </w:tc>
      </w:tr>
      <w:tr w:rsidR="596CCD72" w14:paraId="5FD47F39" w14:textId="77777777" w:rsidTr="596CCD72">
        <w:trPr>
          <w:trHeight w:val="315"/>
        </w:trPr>
        <w:tc>
          <w:tcPr>
            <w:tcW w:w="123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8B9698D" w14:textId="06AA34D7" w:rsidR="596CCD72" w:rsidRDefault="596CCD72" w:rsidP="596CCD72">
            <w:pPr>
              <w:spacing w:after="0"/>
            </w:pPr>
            <w:r w:rsidRPr="596CCD72">
              <w:rPr>
                <w:rFonts w:ascii="Times New Roman" w:eastAsia="Times New Roman" w:hAnsi="Times New Roman" w:cs="Times New Roman"/>
                <w:color w:val="000000" w:themeColor="text1"/>
              </w:rPr>
              <w:t>Chung GE, 2021</w:t>
            </w:r>
          </w:p>
        </w:tc>
        <w:tc>
          <w:tcPr>
            <w:tcW w:w="125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B93744E" w14:textId="5A620F7F" w:rsidR="596CCD72" w:rsidRDefault="596CCD72" w:rsidP="596CCD72">
            <w:pPr>
              <w:spacing w:after="0"/>
            </w:pPr>
            <w:r w:rsidRPr="596CCD72">
              <w:rPr>
                <w:rFonts w:ascii="Times New Roman" w:eastAsia="Times New Roman" w:hAnsi="Times New Roman" w:cs="Times New Roman"/>
                <w:color w:val="000000" w:themeColor="text1"/>
              </w:rPr>
              <w:t>South Korea</w:t>
            </w:r>
          </w:p>
        </w:tc>
        <w:tc>
          <w:tcPr>
            <w:tcW w:w="93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607C0F0" w14:textId="56EAA149" w:rsidR="596CCD72" w:rsidRDefault="596CCD72" w:rsidP="596CCD72">
            <w:pPr>
              <w:spacing w:after="0"/>
            </w:pPr>
            <w:r w:rsidRPr="596CCD72">
              <w:rPr>
                <w:rFonts w:ascii="Times New Roman" w:eastAsia="Times New Roman" w:hAnsi="Times New Roman" w:cs="Times New Roman"/>
                <w:color w:val="000000" w:themeColor="text1"/>
              </w:rPr>
              <w:t>OBS</w:t>
            </w:r>
          </w:p>
        </w:tc>
        <w:tc>
          <w:tcPr>
            <w:tcW w:w="161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D7C76B7" w14:textId="3D6CBBB5" w:rsidR="596CCD72" w:rsidRDefault="596CCD72" w:rsidP="596CCD72">
            <w:pPr>
              <w:spacing w:after="0"/>
            </w:pPr>
            <w:r w:rsidRPr="596CCD72">
              <w:rPr>
                <w:rFonts w:ascii="Times New Roman" w:eastAsia="Times New Roman" w:hAnsi="Times New Roman" w:cs="Times New Roman"/>
                <w:color w:val="000000" w:themeColor="text1"/>
              </w:rPr>
              <w:t>8,116,524 population-based</w:t>
            </w:r>
          </w:p>
        </w:tc>
        <w:tc>
          <w:tcPr>
            <w:tcW w:w="198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05BFD85" w14:textId="04A7F9FB" w:rsidR="596CCD72" w:rsidRDefault="596CCD72" w:rsidP="596CCD72">
            <w:pPr>
              <w:spacing w:after="0"/>
            </w:pPr>
            <w:r w:rsidRPr="596CCD72">
              <w:rPr>
                <w:rFonts w:ascii="Times New Roman" w:eastAsia="Times New Roman" w:hAnsi="Times New Roman" w:cs="Times New Roman"/>
                <w:color w:val="000000" w:themeColor="text1"/>
              </w:rPr>
              <w:t>OSA: ICD-10; MASLD: FLI surrogate</w:t>
            </w:r>
          </w:p>
        </w:tc>
        <w:tc>
          <w:tcPr>
            <w:tcW w:w="213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C4B0812" w14:textId="0BCB9007" w:rsidR="596CCD72" w:rsidRDefault="596CCD72" w:rsidP="596CCD72">
            <w:pPr>
              <w:spacing w:after="0"/>
            </w:pPr>
            <w:r w:rsidRPr="596CCD72">
              <w:rPr>
                <w:rFonts w:ascii="Times New Roman" w:eastAsia="Times New Roman" w:hAnsi="Times New Roman" w:cs="Times New Roman"/>
                <w:color w:val="000000" w:themeColor="text1"/>
              </w:rPr>
              <w:t>Reverse direction of OSA-MASLD association</w:t>
            </w:r>
          </w:p>
        </w:tc>
      </w:tr>
      <w:tr w:rsidR="596CCD72" w14:paraId="42E8E104" w14:textId="77777777" w:rsidTr="596CCD72">
        <w:trPr>
          <w:trHeight w:val="315"/>
        </w:trPr>
        <w:tc>
          <w:tcPr>
            <w:tcW w:w="123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A9A844B" w14:textId="3EB15485" w:rsidR="596CCD72" w:rsidRDefault="596CCD72" w:rsidP="596CCD72">
            <w:pPr>
              <w:spacing w:after="0"/>
            </w:pPr>
            <w:r w:rsidRPr="596CCD72">
              <w:rPr>
                <w:rFonts w:ascii="Times New Roman" w:eastAsia="Times New Roman" w:hAnsi="Times New Roman" w:cs="Times New Roman"/>
                <w:color w:val="000000" w:themeColor="text1"/>
              </w:rPr>
              <w:t>Corey KE, 2013</w:t>
            </w:r>
          </w:p>
        </w:tc>
        <w:tc>
          <w:tcPr>
            <w:tcW w:w="125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794A739" w14:textId="7F2E63B0" w:rsidR="596CCD72" w:rsidRDefault="596CCD72" w:rsidP="596CCD72">
            <w:pPr>
              <w:spacing w:after="0"/>
            </w:pPr>
            <w:r w:rsidRPr="596CCD72">
              <w:rPr>
                <w:rFonts w:ascii="Times New Roman" w:eastAsia="Times New Roman" w:hAnsi="Times New Roman" w:cs="Times New Roman"/>
                <w:color w:val="000000" w:themeColor="text1"/>
              </w:rPr>
              <w:t>USA</w:t>
            </w:r>
          </w:p>
        </w:tc>
        <w:tc>
          <w:tcPr>
            <w:tcW w:w="93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42918EF" w14:textId="59FDC95F" w:rsidR="596CCD72" w:rsidRDefault="596CCD72" w:rsidP="596CCD72">
            <w:pPr>
              <w:spacing w:after="0"/>
            </w:pPr>
            <w:r w:rsidRPr="596CCD72">
              <w:rPr>
                <w:rFonts w:ascii="Times New Roman" w:eastAsia="Times New Roman" w:hAnsi="Times New Roman" w:cs="Times New Roman"/>
                <w:color w:val="000000" w:themeColor="text1"/>
              </w:rPr>
              <w:t>OBS</w:t>
            </w:r>
          </w:p>
        </w:tc>
        <w:tc>
          <w:tcPr>
            <w:tcW w:w="161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C4F0486" w14:textId="09B45344" w:rsidR="596CCD72" w:rsidRDefault="596CCD72" w:rsidP="596CCD72">
            <w:pPr>
              <w:spacing w:after="0"/>
            </w:pPr>
            <w:r w:rsidRPr="596CCD72">
              <w:rPr>
                <w:rFonts w:ascii="Times New Roman" w:eastAsia="Times New Roman" w:hAnsi="Times New Roman" w:cs="Times New Roman"/>
                <w:color w:val="000000" w:themeColor="text1"/>
              </w:rPr>
              <w:t>159 bariatric surgery patients</w:t>
            </w:r>
          </w:p>
        </w:tc>
        <w:tc>
          <w:tcPr>
            <w:tcW w:w="198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B0EFDAB" w14:textId="341B02AD" w:rsidR="596CCD72" w:rsidRDefault="596CCD72" w:rsidP="596CCD72">
            <w:pPr>
              <w:spacing w:after="0"/>
            </w:pPr>
            <w:r w:rsidRPr="596CCD72">
              <w:rPr>
                <w:rFonts w:ascii="Times New Roman" w:eastAsia="Times New Roman" w:hAnsi="Times New Roman" w:cs="Times New Roman"/>
                <w:color w:val="000000" w:themeColor="text1"/>
              </w:rPr>
              <w:t>OSA: Medical record; MASLD: Biopsy</w:t>
            </w:r>
          </w:p>
        </w:tc>
        <w:tc>
          <w:tcPr>
            <w:tcW w:w="213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7118792" w14:textId="6AE1E6BC" w:rsidR="596CCD72" w:rsidRDefault="596CCD72" w:rsidP="596CCD72">
            <w:pPr>
              <w:spacing w:after="0"/>
            </w:pPr>
            <w:r w:rsidRPr="596CCD72">
              <w:rPr>
                <w:rFonts w:ascii="Times New Roman" w:eastAsia="Times New Roman" w:hAnsi="Times New Roman" w:cs="Times New Roman"/>
                <w:color w:val="000000" w:themeColor="text1"/>
              </w:rPr>
              <w:t>Independent association (positive): Absence of OSA associated with normal liver histology</w:t>
            </w:r>
          </w:p>
        </w:tc>
      </w:tr>
      <w:tr w:rsidR="596CCD72" w14:paraId="178C9389" w14:textId="77777777" w:rsidTr="596CCD72">
        <w:trPr>
          <w:trHeight w:val="315"/>
        </w:trPr>
        <w:tc>
          <w:tcPr>
            <w:tcW w:w="123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A28A155" w14:textId="79453BE2" w:rsidR="596CCD72" w:rsidRDefault="596CCD72" w:rsidP="596CCD72">
            <w:pPr>
              <w:spacing w:after="0"/>
            </w:pPr>
            <w:r w:rsidRPr="596CCD72">
              <w:rPr>
                <w:rFonts w:ascii="Times New Roman" w:eastAsia="Times New Roman" w:hAnsi="Times New Roman" w:cs="Times New Roman"/>
                <w:color w:val="000000" w:themeColor="text1"/>
              </w:rPr>
              <w:t>Corey KE, 2015</w:t>
            </w:r>
          </w:p>
        </w:tc>
        <w:tc>
          <w:tcPr>
            <w:tcW w:w="125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64B1852" w14:textId="5D0D732D" w:rsidR="596CCD72" w:rsidRDefault="596CCD72" w:rsidP="596CCD72">
            <w:pPr>
              <w:spacing w:after="0"/>
            </w:pPr>
            <w:r w:rsidRPr="596CCD72">
              <w:rPr>
                <w:rFonts w:ascii="Times New Roman" w:eastAsia="Times New Roman" w:hAnsi="Times New Roman" w:cs="Times New Roman"/>
                <w:color w:val="000000" w:themeColor="text1"/>
              </w:rPr>
              <w:t>USA</w:t>
            </w:r>
          </w:p>
        </w:tc>
        <w:tc>
          <w:tcPr>
            <w:tcW w:w="93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2B36735" w14:textId="5FDA8DF3" w:rsidR="596CCD72" w:rsidRDefault="596CCD72" w:rsidP="596CCD72">
            <w:pPr>
              <w:spacing w:after="0"/>
            </w:pPr>
            <w:r w:rsidRPr="596CCD72">
              <w:rPr>
                <w:rFonts w:ascii="Times New Roman" w:eastAsia="Times New Roman" w:hAnsi="Times New Roman" w:cs="Times New Roman"/>
                <w:color w:val="000000" w:themeColor="text1"/>
              </w:rPr>
              <w:t>OBS</w:t>
            </w:r>
          </w:p>
        </w:tc>
        <w:tc>
          <w:tcPr>
            <w:tcW w:w="161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E8E3D16" w14:textId="3DE49C38" w:rsidR="596CCD72" w:rsidRDefault="596CCD72" w:rsidP="596CCD72">
            <w:pPr>
              <w:spacing w:after="0"/>
            </w:pPr>
            <w:r w:rsidRPr="596CCD72">
              <w:rPr>
                <w:rFonts w:ascii="Times New Roman" w:eastAsia="Times New Roman" w:hAnsi="Times New Roman" w:cs="Times New Roman"/>
                <w:color w:val="000000" w:themeColor="text1"/>
              </w:rPr>
              <w:t>213 bariatric surgery patients</w:t>
            </w:r>
          </w:p>
        </w:tc>
        <w:tc>
          <w:tcPr>
            <w:tcW w:w="198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A22B143" w14:textId="31B90AC6" w:rsidR="596CCD72" w:rsidRDefault="596CCD72" w:rsidP="596CCD72">
            <w:pPr>
              <w:spacing w:after="0"/>
            </w:pPr>
            <w:r w:rsidRPr="596CCD72">
              <w:rPr>
                <w:rFonts w:ascii="Times New Roman" w:eastAsia="Times New Roman" w:hAnsi="Times New Roman" w:cs="Times New Roman"/>
                <w:color w:val="000000" w:themeColor="text1"/>
              </w:rPr>
              <w:t>OSA: Self-reported PSG; MASLD: Biopsy</w:t>
            </w:r>
          </w:p>
        </w:tc>
        <w:tc>
          <w:tcPr>
            <w:tcW w:w="213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EE1CCA0" w14:textId="22EDF27C" w:rsidR="596CCD72" w:rsidRDefault="596CCD72" w:rsidP="596CCD72">
            <w:pPr>
              <w:spacing w:after="0"/>
            </w:pPr>
            <w:r w:rsidRPr="596CCD72">
              <w:rPr>
                <w:rFonts w:ascii="Times New Roman" w:eastAsia="Times New Roman" w:hAnsi="Times New Roman" w:cs="Times New Roman"/>
                <w:color w:val="000000" w:themeColor="text1"/>
              </w:rPr>
              <w:t>Independent association (positive): OSA associated with MASH and fibrosis</w:t>
            </w:r>
          </w:p>
        </w:tc>
      </w:tr>
      <w:tr w:rsidR="596CCD72" w14:paraId="12E5BB84" w14:textId="77777777" w:rsidTr="596CCD72">
        <w:trPr>
          <w:trHeight w:val="315"/>
        </w:trPr>
        <w:tc>
          <w:tcPr>
            <w:tcW w:w="123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35AB062" w14:textId="1C78FD10" w:rsidR="596CCD72" w:rsidRDefault="596CCD72" w:rsidP="596CCD72">
            <w:pPr>
              <w:spacing w:after="0"/>
            </w:pPr>
            <w:r w:rsidRPr="596CCD72">
              <w:rPr>
                <w:rFonts w:ascii="Times New Roman" w:eastAsia="Times New Roman" w:hAnsi="Times New Roman" w:cs="Times New Roman"/>
                <w:color w:val="000000" w:themeColor="text1"/>
              </w:rPr>
              <w:t>Daltro C, 2010</w:t>
            </w:r>
          </w:p>
        </w:tc>
        <w:tc>
          <w:tcPr>
            <w:tcW w:w="125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9636A4B" w14:textId="1C56604F" w:rsidR="596CCD72" w:rsidRDefault="596CCD72" w:rsidP="596CCD72">
            <w:pPr>
              <w:spacing w:after="0"/>
            </w:pPr>
            <w:r w:rsidRPr="596CCD72">
              <w:rPr>
                <w:rFonts w:ascii="Times New Roman" w:eastAsia="Times New Roman" w:hAnsi="Times New Roman" w:cs="Times New Roman"/>
                <w:color w:val="000000" w:themeColor="text1"/>
              </w:rPr>
              <w:t>Brazil</w:t>
            </w:r>
          </w:p>
        </w:tc>
        <w:tc>
          <w:tcPr>
            <w:tcW w:w="93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7932176" w14:textId="61FEC8BA" w:rsidR="596CCD72" w:rsidRDefault="596CCD72" w:rsidP="596CCD72">
            <w:pPr>
              <w:spacing w:after="0"/>
            </w:pPr>
            <w:r w:rsidRPr="596CCD72">
              <w:rPr>
                <w:rFonts w:ascii="Times New Roman" w:eastAsia="Times New Roman" w:hAnsi="Times New Roman" w:cs="Times New Roman"/>
                <w:color w:val="000000" w:themeColor="text1"/>
              </w:rPr>
              <w:t>OBS</w:t>
            </w:r>
          </w:p>
        </w:tc>
        <w:tc>
          <w:tcPr>
            <w:tcW w:w="161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F502F77" w14:textId="4BB07A71" w:rsidR="596CCD72" w:rsidRDefault="596CCD72" w:rsidP="596CCD72">
            <w:pPr>
              <w:spacing w:after="0"/>
            </w:pPr>
            <w:r w:rsidRPr="596CCD72">
              <w:rPr>
                <w:rFonts w:ascii="Times New Roman" w:eastAsia="Times New Roman" w:hAnsi="Times New Roman" w:cs="Times New Roman"/>
                <w:color w:val="000000" w:themeColor="text1"/>
              </w:rPr>
              <w:t>40 bariatric surgery patients</w:t>
            </w:r>
          </w:p>
        </w:tc>
        <w:tc>
          <w:tcPr>
            <w:tcW w:w="198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D39057D" w14:textId="1000415F" w:rsidR="596CCD72" w:rsidRDefault="596CCD72" w:rsidP="596CCD72">
            <w:pPr>
              <w:spacing w:after="0"/>
            </w:pPr>
            <w:r w:rsidRPr="596CCD72">
              <w:rPr>
                <w:rFonts w:ascii="Times New Roman" w:eastAsia="Times New Roman" w:hAnsi="Times New Roman" w:cs="Times New Roman"/>
                <w:color w:val="000000" w:themeColor="text1"/>
              </w:rPr>
              <w:t>OSA: PSG; MASLD: Biopsy</w:t>
            </w:r>
          </w:p>
        </w:tc>
        <w:tc>
          <w:tcPr>
            <w:tcW w:w="213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82D8E0D" w14:textId="19A3100E" w:rsidR="596CCD72" w:rsidRDefault="596CCD72" w:rsidP="596CCD72">
            <w:pPr>
              <w:spacing w:after="0"/>
            </w:pPr>
            <w:r w:rsidRPr="596CCD72">
              <w:rPr>
                <w:rFonts w:ascii="Times New Roman" w:eastAsia="Times New Roman" w:hAnsi="Times New Roman" w:cs="Times New Roman"/>
                <w:color w:val="000000" w:themeColor="text1"/>
              </w:rPr>
              <w:t>No independent association: OSA associated with insulin resistance</w:t>
            </w:r>
          </w:p>
        </w:tc>
      </w:tr>
      <w:tr w:rsidR="596CCD72" w14:paraId="30CF92AA" w14:textId="77777777" w:rsidTr="596CCD72">
        <w:trPr>
          <w:trHeight w:val="315"/>
        </w:trPr>
        <w:tc>
          <w:tcPr>
            <w:tcW w:w="123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A4F4F2E" w14:textId="78596DFB" w:rsidR="596CCD72" w:rsidRDefault="596CCD72" w:rsidP="596CCD72">
            <w:pPr>
              <w:spacing w:after="0"/>
            </w:pPr>
            <w:r w:rsidRPr="596CCD72">
              <w:rPr>
                <w:rFonts w:ascii="Times New Roman" w:eastAsia="Times New Roman" w:hAnsi="Times New Roman" w:cs="Times New Roman"/>
                <w:color w:val="000000" w:themeColor="text1"/>
              </w:rPr>
              <w:t>Ding H, 2019</w:t>
            </w:r>
          </w:p>
        </w:tc>
        <w:tc>
          <w:tcPr>
            <w:tcW w:w="125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A55BF22" w14:textId="66E62DD5" w:rsidR="596CCD72" w:rsidRDefault="596CCD72" w:rsidP="596CCD72">
            <w:pPr>
              <w:spacing w:after="0"/>
            </w:pPr>
            <w:r w:rsidRPr="596CCD72">
              <w:rPr>
                <w:rFonts w:ascii="Times New Roman" w:eastAsia="Times New Roman" w:hAnsi="Times New Roman" w:cs="Times New Roman"/>
                <w:color w:val="000000" w:themeColor="text1"/>
              </w:rPr>
              <w:t>China</w:t>
            </w:r>
          </w:p>
        </w:tc>
        <w:tc>
          <w:tcPr>
            <w:tcW w:w="93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51AFC60" w14:textId="2A6DF1DE" w:rsidR="596CCD72" w:rsidRDefault="596CCD72" w:rsidP="596CCD72">
            <w:pPr>
              <w:spacing w:after="0"/>
            </w:pPr>
            <w:r w:rsidRPr="596CCD72">
              <w:rPr>
                <w:rFonts w:ascii="Times New Roman" w:eastAsia="Times New Roman" w:hAnsi="Times New Roman" w:cs="Times New Roman"/>
                <w:color w:val="000000" w:themeColor="text1"/>
              </w:rPr>
              <w:t>OBS</w:t>
            </w:r>
          </w:p>
        </w:tc>
        <w:tc>
          <w:tcPr>
            <w:tcW w:w="161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B0A9C81" w14:textId="604F5E6D" w:rsidR="596CCD72" w:rsidRDefault="596CCD72" w:rsidP="596CCD72">
            <w:pPr>
              <w:spacing w:after="0"/>
            </w:pPr>
            <w:r w:rsidRPr="596CCD72">
              <w:rPr>
                <w:rFonts w:ascii="Times New Roman" w:eastAsia="Times New Roman" w:hAnsi="Times New Roman" w:cs="Times New Roman"/>
                <w:color w:val="000000" w:themeColor="text1"/>
              </w:rPr>
              <w:t>415 sleep department patients</w:t>
            </w:r>
          </w:p>
        </w:tc>
        <w:tc>
          <w:tcPr>
            <w:tcW w:w="198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98B180A" w14:textId="1B82D13B" w:rsidR="596CCD72" w:rsidRDefault="596CCD72" w:rsidP="596CCD72">
            <w:pPr>
              <w:spacing w:after="0"/>
            </w:pPr>
            <w:r w:rsidRPr="596CCD72">
              <w:rPr>
                <w:rFonts w:ascii="Times New Roman" w:eastAsia="Times New Roman" w:hAnsi="Times New Roman" w:cs="Times New Roman"/>
                <w:color w:val="000000" w:themeColor="text1"/>
              </w:rPr>
              <w:t>OSA: PSG; MASLD: US</w:t>
            </w:r>
          </w:p>
        </w:tc>
        <w:tc>
          <w:tcPr>
            <w:tcW w:w="213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9CFB4C9" w14:textId="28B4E802" w:rsidR="596CCD72" w:rsidRDefault="596CCD72" w:rsidP="596CCD72">
            <w:pPr>
              <w:spacing w:after="0"/>
            </w:pPr>
            <w:r w:rsidRPr="596CCD72">
              <w:rPr>
                <w:rFonts w:ascii="Times New Roman" w:eastAsia="Times New Roman" w:hAnsi="Times New Roman" w:cs="Times New Roman"/>
                <w:color w:val="000000" w:themeColor="text1"/>
              </w:rPr>
              <w:t>Hypoxia-specific association: TS90, LaSO</w:t>
            </w:r>
            <w:r w:rsidRPr="596CCD72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vertAlign w:val="subscript"/>
              </w:rPr>
              <w:t>2</w:t>
            </w:r>
            <w:r w:rsidRPr="596CCD72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and HOMA-IR associated with MASLD</w:t>
            </w:r>
          </w:p>
        </w:tc>
      </w:tr>
      <w:tr w:rsidR="596CCD72" w14:paraId="6F87A85B" w14:textId="77777777" w:rsidTr="596CCD72">
        <w:trPr>
          <w:trHeight w:val="315"/>
        </w:trPr>
        <w:tc>
          <w:tcPr>
            <w:tcW w:w="123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DF8CB93" w14:textId="3962B720" w:rsidR="596CCD72" w:rsidRDefault="596CCD72" w:rsidP="596CCD72">
            <w:pPr>
              <w:spacing w:after="0"/>
            </w:pPr>
            <w:r w:rsidRPr="596CCD72">
              <w:rPr>
                <w:rFonts w:ascii="Times New Roman" w:eastAsia="Times New Roman" w:hAnsi="Times New Roman" w:cs="Times New Roman"/>
                <w:color w:val="000000" w:themeColor="text1"/>
              </w:rPr>
              <w:t>El-Hadidy HA, 2025</w:t>
            </w:r>
          </w:p>
        </w:tc>
        <w:tc>
          <w:tcPr>
            <w:tcW w:w="125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4104208" w14:textId="44D1ECD8" w:rsidR="596CCD72" w:rsidRDefault="596CCD72" w:rsidP="596CCD72">
            <w:pPr>
              <w:spacing w:after="0"/>
            </w:pPr>
            <w:r w:rsidRPr="596CCD72">
              <w:rPr>
                <w:rFonts w:ascii="Times New Roman" w:eastAsia="Times New Roman" w:hAnsi="Times New Roman" w:cs="Times New Roman"/>
                <w:color w:val="000000" w:themeColor="text1"/>
              </w:rPr>
              <w:t>Egypt</w:t>
            </w:r>
          </w:p>
        </w:tc>
        <w:tc>
          <w:tcPr>
            <w:tcW w:w="93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A45DD39" w14:textId="1CB59817" w:rsidR="596CCD72" w:rsidRDefault="596CCD72" w:rsidP="596CCD72">
            <w:pPr>
              <w:spacing w:after="0"/>
            </w:pPr>
            <w:r w:rsidRPr="596CCD72">
              <w:rPr>
                <w:rFonts w:ascii="Times New Roman" w:eastAsia="Times New Roman" w:hAnsi="Times New Roman" w:cs="Times New Roman"/>
                <w:color w:val="000000" w:themeColor="text1"/>
              </w:rPr>
              <w:t>RCT</w:t>
            </w:r>
          </w:p>
        </w:tc>
        <w:tc>
          <w:tcPr>
            <w:tcW w:w="161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645972A" w14:textId="15B70881" w:rsidR="596CCD72" w:rsidRDefault="596CCD72" w:rsidP="596CCD72">
            <w:pPr>
              <w:spacing w:after="0"/>
            </w:pPr>
            <w:r w:rsidRPr="596CCD72">
              <w:rPr>
                <w:rFonts w:ascii="Times New Roman" w:eastAsia="Times New Roman" w:hAnsi="Times New Roman" w:cs="Times New Roman"/>
                <w:color w:val="000000" w:themeColor="text1"/>
              </w:rPr>
              <w:t>40 OSA patients</w:t>
            </w:r>
          </w:p>
        </w:tc>
        <w:tc>
          <w:tcPr>
            <w:tcW w:w="198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DC61A4D" w14:textId="7B746552" w:rsidR="596CCD72" w:rsidRDefault="596CCD72" w:rsidP="596CCD72">
            <w:pPr>
              <w:spacing w:after="0"/>
            </w:pPr>
            <w:r w:rsidRPr="596CCD72">
              <w:rPr>
                <w:rFonts w:ascii="Times New Roman" w:eastAsia="Times New Roman" w:hAnsi="Times New Roman" w:cs="Times New Roman"/>
                <w:color w:val="000000" w:themeColor="text1"/>
              </w:rPr>
              <w:t>OSA: PSG; MASLD: US + ALT/AST</w:t>
            </w:r>
          </w:p>
        </w:tc>
        <w:tc>
          <w:tcPr>
            <w:tcW w:w="213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F0A9685" w14:textId="1A12A0C6" w:rsidR="596CCD72" w:rsidRDefault="596CCD72" w:rsidP="596CCD72">
            <w:pPr>
              <w:spacing w:after="0"/>
            </w:pPr>
            <w:r w:rsidRPr="596CCD72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CPAP improves hepatic outcomes </w:t>
            </w:r>
          </w:p>
        </w:tc>
      </w:tr>
      <w:tr w:rsidR="596CCD72" w14:paraId="59B969CE" w14:textId="77777777" w:rsidTr="596CCD72">
        <w:trPr>
          <w:trHeight w:val="315"/>
        </w:trPr>
        <w:tc>
          <w:tcPr>
            <w:tcW w:w="123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62E5A67" w14:textId="0820967B" w:rsidR="596CCD72" w:rsidRDefault="596CCD72" w:rsidP="596CCD72">
            <w:pPr>
              <w:spacing w:after="0"/>
            </w:pPr>
            <w:r w:rsidRPr="596CCD72">
              <w:rPr>
                <w:rFonts w:ascii="Times New Roman" w:eastAsia="Times New Roman" w:hAnsi="Times New Roman" w:cs="Times New Roman"/>
                <w:color w:val="000000" w:themeColor="text1"/>
              </w:rPr>
              <w:t>Feng J, 2026</w:t>
            </w:r>
          </w:p>
        </w:tc>
        <w:tc>
          <w:tcPr>
            <w:tcW w:w="125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D941062" w14:textId="54FFC078" w:rsidR="596CCD72" w:rsidRDefault="596CCD72" w:rsidP="596CCD72">
            <w:pPr>
              <w:spacing w:after="0"/>
            </w:pPr>
            <w:r w:rsidRPr="596CCD72">
              <w:rPr>
                <w:rFonts w:ascii="Times New Roman" w:eastAsia="Times New Roman" w:hAnsi="Times New Roman" w:cs="Times New Roman"/>
                <w:color w:val="000000" w:themeColor="text1"/>
              </w:rPr>
              <w:t>China</w:t>
            </w:r>
          </w:p>
        </w:tc>
        <w:tc>
          <w:tcPr>
            <w:tcW w:w="93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03002E6" w14:textId="0ACC7640" w:rsidR="596CCD72" w:rsidRDefault="596CCD72" w:rsidP="596CCD72">
            <w:pPr>
              <w:spacing w:after="0"/>
            </w:pPr>
            <w:r w:rsidRPr="596CCD72">
              <w:rPr>
                <w:rFonts w:ascii="Times New Roman" w:eastAsia="Times New Roman" w:hAnsi="Times New Roman" w:cs="Times New Roman"/>
                <w:color w:val="000000" w:themeColor="text1"/>
              </w:rPr>
              <w:t>OBS</w:t>
            </w:r>
          </w:p>
        </w:tc>
        <w:tc>
          <w:tcPr>
            <w:tcW w:w="161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D0DC120" w14:textId="7A145879" w:rsidR="596CCD72" w:rsidRDefault="596CCD72" w:rsidP="596CCD72">
            <w:pPr>
              <w:spacing w:after="0"/>
            </w:pPr>
            <w:r w:rsidRPr="596CCD72">
              <w:rPr>
                <w:rFonts w:ascii="Times New Roman" w:eastAsia="Times New Roman" w:hAnsi="Times New Roman" w:cs="Times New Roman"/>
                <w:color w:val="000000" w:themeColor="text1"/>
              </w:rPr>
              <w:t>582 bariatric surgery</w:t>
            </w:r>
          </w:p>
        </w:tc>
        <w:tc>
          <w:tcPr>
            <w:tcW w:w="198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0385719" w14:textId="565F7EF3" w:rsidR="596CCD72" w:rsidRDefault="596CCD72" w:rsidP="596CCD72">
            <w:pPr>
              <w:spacing w:after="0"/>
            </w:pPr>
            <w:r w:rsidRPr="596CCD72">
              <w:rPr>
                <w:rFonts w:ascii="Times New Roman" w:eastAsia="Times New Roman" w:hAnsi="Times New Roman" w:cs="Times New Roman"/>
                <w:color w:val="000000" w:themeColor="text1"/>
              </w:rPr>
              <w:t>OSA: PSG; MASLD: Biopsy</w:t>
            </w:r>
          </w:p>
        </w:tc>
        <w:tc>
          <w:tcPr>
            <w:tcW w:w="213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3482604" w14:textId="46D20042" w:rsidR="596CCD72" w:rsidRDefault="596CCD72" w:rsidP="596CCD72">
            <w:pPr>
              <w:spacing w:after="0"/>
            </w:pPr>
            <w:r w:rsidRPr="596CCD72">
              <w:rPr>
                <w:rFonts w:ascii="Times New Roman" w:eastAsia="Times New Roman" w:hAnsi="Times New Roman" w:cs="Times New Roman"/>
                <w:color w:val="000000" w:themeColor="text1"/>
              </w:rPr>
              <w:t>Independent association (positive): OSA associated with MASH and fibrosis</w:t>
            </w:r>
          </w:p>
        </w:tc>
      </w:tr>
      <w:tr w:rsidR="596CCD72" w14:paraId="06C89F58" w14:textId="77777777" w:rsidTr="596CCD72">
        <w:trPr>
          <w:trHeight w:val="315"/>
        </w:trPr>
        <w:tc>
          <w:tcPr>
            <w:tcW w:w="123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39B4D54" w14:textId="1D79C8B6" w:rsidR="596CCD72" w:rsidRDefault="596CCD72" w:rsidP="596CCD72">
            <w:pPr>
              <w:spacing w:after="0"/>
            </w:pPr>
            <w:r w:rsidRPr="596CCD72">
              <w:rPr>
                <w:rFonts w:ascii="Times New Roman" w:eastAsia="Times New Roman" w:hAnsi="Times New Roman" w:cs="Times New Roman"/>
                <w:color w:val="000000" w:themeColor="text1"/>
              </w:rPr>
              <w:t>Gagnadoux F, 2019</w:t>
            </w:r>
          </w:p>
        </w:tc>
        <w:tc>
          <w:tcPr>
            <w:tcW w:w="125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EDB55F4" w14:textId="70729F99" w:rsidR="596CCD72" w:rsidRDefault="596CCD72" w:rsidP="596CCD72">
            <w:pPr>
              <w:spacing w:after="0"/>
            </w:pPr>
            <w:r w:rsidRPr="596CCD72">
              <w:rPr>
                <w:rFonts w:ascii="Times New Roman" w:eastAsia="Times New Roman" w:hAnsi="Times New Roman" w:cs="Times New Roman"/>
                <w:color w:val="000000" w:themeColor="text1"/>
              </w:rPr>
              <w:t>France</w:t>
            </w:r>
          </w:p>
        </w:tc>
        <w:tc>
          <w:tcPr>
            <w:tcW w:w="93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A3D8C86" w14:textId="29D97859" w:rsidR="596CCD72" w:rsidRDefault="596CCD72" w:rsidP="596CCD72">
            <w:pPr>
              <w:spacing w:after="0"/>
            </w:pPr>
            <w:r w:rsidRPr="596CCD72">
              <w:rPr>
                <w:rFonts w:ascii="Times New Roman" w:eastAsia="Times New Roman" w:hAnsi="Times New Roman" w:cs="Times New Roman"/>
                <w:color w:val="000000" w:themeColor="text1"/>
              </w:rPr>
              <w:t>OBS</w:t>
            </w:r>
          </w:p>
        </w:tc>
        <w:tc>
          <w:tcPr>
            <w:tcW w:w="161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93D896F" w14:textId="0721B025" w:rsidR="596CCD72" w:rsidRDefault="596CCD72" w:rsidP="596CCD72">
            <w:pPr>
              <w:spacing w:after="0"/>
            </w:pPr>
            <w:r w:rsidRPr="596CCD72">
              <w:rPr>
                <w:rFonts w:ascii="Times New Roman" w:eastAsia="Times New Roman" w:hAnsi="Times New Roman" w:cs="Times New Roman"/>
                <w:color w:val="000000" w:themeColor="text1"/>
              </w:rPr>
              <w:t>130 sleep clinic patients</w:t>
            </w:r>
          </w:p>
        </w:tc>
        <w:tc>
          <w:tcPr>
            <w:tcW w:w="198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67D9CE3" w14:textId="14F5530D" w:rsidR="596CCD72" w:rsidRDefault="596CCD72" w:rsidP="596CCD72">
            <w:pPr>
              <w:spacing w:after="0"/>
            </w:pPr>
            <w:r w:rsidRPr="596CCD72">
              <w:rPr>
                <w:rFonts w:ascii="Times New Roman" w:eastAsia="Times New Roman" w:hAnsi="Times New Roman" w:cs="Times New Roman"/>
                <w:color w:val="000000" w:themeColor="text1"/>
              </w:rPr>
              <w:t>OSA: PSG; MASLD: eLIFT + FibroMeter</w:t>
            </w:r>
          </w:p>
        </w:tc>
        <w:tc>
          <w:tcPr>
            <w:tcW w:w="213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0B9EC49" w14:textId="4C5480AE" w:rsidR="596CCD72" w:rsidRDefault="596CCD72" w:rsidP="596CCD72">
            <w:pPr>
              <w:spacing w:after="0"/>
            </w:pPr>
            <w:r w:rsidRPr="596CCD72">
              <w:rPr>
                <w:rFonts w:ascii="Times New Roman" w:eastAsia="Times New Roman" w:hAnsi="Times New Roman" w:cs="Times New Roman"/>
                <w:color w:val="000000" w:themeColor="text1"/>
              </w:rPr>
              <w:t>Diagnostic results: Advanced fibrosis in 12.3% of OSA patients with metabolic comorbidities</w:t>
            </w:r>
          </w:p>
        </w:tc>
      </w:tr>
      <w:tr w:rsidR="596CCD72" w14:paraId="29130B08" w14:textId="77777777" w:rsidTr="596CCD72">
        <w:trPr>
          <w:trHeight w:val="315"/>
        </w:trPr>
        <w:tc>
          <w:tcPr>
            <w:tcW w:w="123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4118598" w14:textId="03D8E12A" w:rsidR="596CCD72" w:rsidRDefault="596CCD72" w:rsidP="596CCD72">
            <w:pPr>
              <w:spacing w:after="0"/>
            </w:pPr>
            <w:r w:rsidRPr="596CCD72">
              <w:rPr>
                <w:rFonts w:ascii="Times New Roman" w:eastAsia="Times New Roman" w:hAnsi="Times New Roman" w:cs="Times New Roman"/>
                <w:color w:val="000000" w:themeColor="text1"/>
              </w:rPr>
              <w:t>Giampá SQC, 2022</w:t>
            </w:r>
          </w:p>
        </w:tc>
        <w:tc>
          <w:tcPr>
            <w:tcW w:w="125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14555DD" w14:textId="297396DB" w:rsidR="596CCD72" w:rsidRDefault="596CCD72" w:rsidP="596CCD72">
            <w:pPr>
              <w:spacing w:after="0"/>
            </w:pPr>
            <w:r w:rsidRPr="596CCD72">
              <w:rPr>
                <w:rFonts w:ascii="Times New Roman" w:eastAsia="Times New Roman" w:hAnsi="Times New Roman" w:cs="Times New Roman"/>
                <w:color w:val="000000" w:themeColor="text1"/>
              </w:rPr>
              <w:t>Brazil</w:t>
            </w:r>
          </w:p>
        </w:tc>
        <w:tc>
          <w:tcPr>
            <w:tcW w:w="93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A967184" w14:textId="3E65699D" w:rsidR="596CCD72" w:rsidRDefault="596CCD72" w:rsidP="596CCD72">
            <w:pPr>
              <w:spacing w:after="0"/>
            </w:pPr>
            <w:r w:rsidRPr="596CCD72">
              <w:rPr>
                <w:rFonts w:ascii="Times New Roman" w:eastAsia="Times New Roman" w:hAnsi="Times New Roman" w:cs="Times New Roman"/>
                <w:color w:val="000000" w:themeColor="text1"/>
              </w:rPr>
              <w:t>RCT</w:t>
            </w:r>
          </w:p>
        </w:tc>
        <w:tc>
          <w:tcPr>
            <w:tcW w:w="161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9FB2068" w14:textId="1DDE4172" w:rsidR="596CCD72" w:rsidRDefault="596CCD72" w:rsidP="596CCD72">
            <w:pPr>
              <w:spacing w:after="0"/>
            </w:pPr>
            <w:r w:rsidRPr="596CCD72">
              <w:rPr>
                <w:rFonts w:ascii="Times New Roman" w:eastAsia="Times New Roman" w:hAnsi="Times New Roman" w:cs="Times New Roman"/>
                <w:color w:val="000000" w:themeColor="text1"/>
              </w:rPr>
              <w:t>103 OSA + metabolic syndrome patients</w:t>
            </w:r>
          </w:p>
        </w:tc>
        <w:tc>
          <w:tcPr>
            <w:tcW w:w="198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A5B726A" w14:textId="54014F32" w:rsidR="596CCD72" w:rsidRDefault="596CCD72" w:rsidP="596CCD72">
            <w:pPr>
              <w:spacing w:after="0"/>
            </w:pPr>
            <w:r w:rsidRPr="596CCD72">
              <w:rPr>
                <w:rFonts w:ascii="Times New Roman" w:eastAsia="Times New Roman" w:hAnsi="Times New Roman" w:cs="Times New Roman"/>
                <w:color w:val="000000" w:themeColor="text1"/>
              </w:rPr>
              <w:t>OSA: PSG; MASLD: CT liver fat</w:t>
            </w:r>
          </w:p>
        </w:tc>
        <w:tc>
          <w:tcPr>
            <w:tcW w:w="213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509375D" w14:textId="26AC5BDF" w:rsidR="596CCD72" w:rsidRDefault="596CCD72" w:rsidP="596CCD72">
            <w:pPr>
              <w:spacing w:after="0"/>
            </w:pPr>
            <w:r w:rsidRPr="596CCD72">
              <w:rPr>
                <w:rFonts w:ascii="Times New Roman" w:eastAsia="Times New Roman" w:hAnsi="Times New Roman" w:cs="Times New Roman"/>
                <w:color w:val="000000" w:themeColor="text1"/>
              </w:rPr>
              <w:t>CPAP does not improve hepatic outcomes</w:t>
            </w:r>
          </w:p>
        </w:tc>
      </w:tr>
      <w:tr w:rsidR="596CCD72" w14:paraId="76C8627B" w14:textId="77777777" w:rsidTr="596CCD72">
        <w:trPr>
          <w:trHeight w:val="315"/>
        </w:trPr>
        <w:tc>
          <w:tcPr>
            <w:tcW w:w="123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F7BF3EA" w14:textId="46BEDB96" w:rsidR="596CCD72" w:rsidRDefault="596CCD72" w:rsidP="596CCD72">
            <w:pPr>
              <w:spacing w:after="0"/>
            </w:pPr>
            <w:r w:rsidRPr="596CCD72">
              <w:rPr>
                <w:rFonts w:ascii="Times New Roman" w:eastAsia="Times New Roman" w:hAnsi="Times New Roman" w:cs="Times New Roman"/>
                <w:color w:val="000000" w:themeColor="text1"/>
              </w:rPr>
              <w:t>Hang LW, 2017</w:t>
            </w:r>
          </w:p>
        </w:tc>
        <w:tc>
          <w:tcPr>
            <w:tcW w:w="125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0E6A0C9" w14:textId="052C55AA" w:rsidR="596CCD72" w:rsidRDefault="596CCD72" w:rsidP="596CCD72">
            <w:pPr>
              <w:spacing w:after="0"/>
            </w:pPr>
            <w:r w:rsidRPr="596CCD72">
              <w:rPr>
                <w:rFonts w:ascii="Times New Roman" w:eastAsia="Times New Roman" w:hAnsi="Times New Roman" w:cs="Times New Roman"/>
                <w:color w:val="000000" w:themeColor="text1"/>
              </w:rPr>
              <w:t>Taiwan</w:t>
            </w:r>
          </w:p>
        </w:tc>
        <w:tc>
          <w:tcPr>
            <w:tcW w:w="93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5A36326" w14:textId="4E7EC555" w:rsidR="596CCD72" w:rsidRDefault="596CCD72" w:rsidP="596CCD72">
            <w:pPr>
              <w:spacing w:after="0"/>
            </w:pPr>
            <w:r w:rsidRPr="596CCD72">
              <w:rPr>
                <w:rFonts w:ascii="Times New Roman" w:eastAsia="Times New Roman" w:hAnsi="Times New Roman" w:cs="Times New Roman"/>
                <w:color w:val="000000" w:themeColor="text1"/>
              </w:rPr>
              <w:t>OBS</w:t>
            </w:r>
          </w:p>
        </w:tc>
        <w:tc>
          <w:tcPr>
            <w:tcW w:w="161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488EC35" w14:textId="0E120C67" w:rsidR="596CCD72" w:rsidRDefault="596CCD72" w:rsidP="596CCD72">
            <w:pPr>
              <w:spacing w:after="0"/>
            </w:pPr>
            <w:r w:rsidRPr="596CCD72">
              <w:rPr>
                <w:rFonts w:ascii="Times New Roman" w:eastAsia="Times New Roman" w:hAnsi="Times New Roman" w:cs="Times New Roman"/>
                <w:color w:val="000000" w:themeColor="text1"/>
              </w:rPr>
              <w:t>5,214 population-based</w:t>
            </w:r>
          </w:p>
        </w:tc>
        <w:tc>
          <w:tcPr>
            <w:tcW w:w="198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993A385" w14:textId="2871E942" w:rsidR="596CCD72" w:rsidRDefault="596CCD72" w:rsidP="596CCD72">
            <w:pPr>
              <w:spacing w:after="0"/>
            </w:pPr>
            <w:r w:rsidRPr="596CCD72">
              <w:rPr>
                <w:rFonts w:ascii="Times New Roman" w:eastAsia="Times New Roman" w:hAnsi="Times New Roman" w:cs="Times New Roman"/>
                <w:color w:val="000000" w:themeColor="text1"/>
              </w:rPr>
              <w:t>OSA: ICD-9 + PSG; MASLD: ICD-9</w:t>
            </w:r>
          </w:p>
        </w:tc>
        <w:tc>
          <w:tcPr>
            <w:tcW w:w="213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7A1E2F3" w14:textId="6591BDE4" w:rsidR="596CCD72" w:rsidRDefault="596CCD72" w:rsidP="596CCD72">
            <w:pPr>
              <w:spacing w:after="0"/>
            </w:pPr>
            <w:r w:rsidRPr="596CCD72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CPAP improves hepatic outcomes </w:t>
            </w:r>
          </w:p>
        </w:tc>
      </w:tr>
      <w:tr w:rsidR="596CCD72" w14:paraId="06F67B73" w14:textId="77777777" w:rsidTr="596CCD72">
        <w:trPr>
          <w:trHeight w:val="315"/>
        </w:trPr>
        <w:tc>
          <w:tcPr>
            <w:tcW w:w="123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B6C333F" w14:textId="171C6562" w:rsidR="596CCD72" w:rsidRDefault="596CCD72" w:rsidP="596CCD72">
            <w:pPr>
              <w:spacing w:after="0"/>
            </w:pPr>
            <w:r w:rsidRPr="596CCD72">
              <w:rPr>
                <w:rFonts w:ascii="Times New Roman" w:eastAsia="Times New Roman" w:hAnsi="Times New Roman" w:cs="Times New Roman"/>
                <w:color w:val="000000" w:themeColor="text1"/>
              </w:rPr>
              <w:t>Hoyos CM, 2012</w:t>
            </w:r>
          </w:p>
        </w:tc>
        <w:tc>
          <w:tcPr>
            <w:tcW w:w="125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B5D4D2D" w14:textId="0DC28272" w:rsidR="596CCD72" w:rsidRDefault="596CCD72" w:rsidP="596CCD72">
            <w:pPr>
              <w:spacing w:after="0"/>
            </w:pPr>
            <w:r w:rsidRPr="596CCD72">
              <w:rPr>
                <w:rFonts w:ascii="Times New Roman" w:eastAsia="Times New Roman" w:hAnsi="Times New Roman" w:cs="Times New Roman"/>
                <w:color w:val="000000" w:themeColor="text1"/>
              </w:rPr>
              <w:t>Australia</w:t>
            </w:r>
          </w:p>
        </w:tc>
        <w:tc>
          <w:tcPr>
            <w:tcW w:w="93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5C26F9A" w14:textId="43D05AA7" w:rsidR="596CCD72" w:rsidRDefault="596CCD72" w:rsidP="596CCD72">
            <w:pPr>
              <w:spacing w:after="0"/>
            </w:pPr>
            <w:r w:rsidRPr="596CCD72">
              <w:rPr>
                <w:rFonts w:ascii="Times New Roman" w:eastAsia="Times New Roman" w:hAnsi="Times New Roman" w:cs="Times New Roman"/>
                <w:color w:val="000000" w:themeColor="text1"/>
              </w:rPr>
              <w:t>RCT</w:t>
            </w:r>
          </w:p>
        </w:tc>
        <w:tc>
          <w:tcPr>
            <w:tcW w:w="161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8875917" w14:textId="68B69A8B" w:rsidR="596CCD72" w:rsidRDefault="596CCD72" w:rsidP="596CCD72">
            <w:pPr>
              <w:spacing w:after="0"/>
            </w:pPr>
            <w:r w:rsidRPr="596CCD72">
              <w:rPr>
                <w:rFonts w:ascii="Times New Roman" w:eastAsia="Times New Roman" w:hAnsi="Times New Roman" w:cs="Times New Roman"/>
                <w:color w:val="000000" w:themeColor="text1"/>
              </w:rPr>
              <w:t>69 moderate-severe OSA patients</w:t>
            </w:r>
          </w:p>
        </w:tc>
        <w:tc>
          <w:tcPr>
            <w:tcW w:w="198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73DA3C9" w14:textId="71FEF648" w:rsidR="596CCD72" w:rsidRDefault="596CCD72" w:rsidP="596CCD72">
            <w:pPr>
              <w:spacing w:after="0"/>
            </w:pPr>
            <w:r w:rsidRPr="596CCD72">
              <w:rPr>
                <w:rFonts w:ascii="Times New Roman" w:eastAsia="Times New Roman" w:hAnsi="Times New Roman" w:cs="Times New Roman"/>
                <w:color w:val="000000" w:themeColor="text1"/>
              </w:rPr>
              <w:t>OSA: PSG; MASLD: CT liver fat</w:t>
            </w:r>
          </w:p>
        </w:tc>
        <w:tc>
          <w:tcPr>
            <w:tcW w:w="213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8F25EC6" w14:textId="11321BE6" w:rsidR="596CCD72" w:rsidRDefault="596CCD72" w:rsidP="596CCD72">
            <w:pPr>
              <w:spacing w:after="0"/>
            </w:pPr>
            <w:r w:rsidRPr="596CCD72">
              <w:rPr>
                <w:rFonts w:ascii="Times New Roman" w:eastAsia="Times New Roman" w:hAnsi="Times New Roman" w:cs="Times New Roman"/>
                <w:color w:val="000000" w:themeColor="text1"/>
              </w:rPr>
              <w:t>CPAP does not improve hepatic outcomes</w:t>
            </w:r>
          </w:p>
        </w:tc>
      </w:tr>
      <w:tr w:rsidR="596CCD72" w14:paraId="2C7CD6B7" w14:textId="77777777" w:rsidTr="596CCD72">
        <w:trPr>
          <w:trHeight w:val="315"/>
        </w:trPr>
        <w:tc>
          <w:tcPr>
            <w:tcW w:w="123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C25AB92" w14:textId="6B80482A" w:rsidR="596CCD72" w:rsidRDefault="596CCD72" w:rsidP="596CCD72">
            <w:pPr>
              <w:spacing w:after="0"/>
            </w:pPr>
            <w:r w:rsidRPr="596CCD72">
              <w:rPr>
                <w:rFonts w:ascii="Times New Roman" w:eastAsia="Times New Roman" w:hAnsi="Times New Roman" w:cs="Times New Roman"/>
                <w:color w:val="000000" w:themeColor="text1"/>
              </w:rPr>
              <w:t>Jia X, 2025</w:t>
            </w:r>
          </w:p>
        </w:tc>
        <w:tc>
          <w:tcPr>
            <w:tcW w:w="125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AFA5E7D" w14:textId="5377F2E1" w:rsidR="596CCD72" w:rsidRDefault="596CCD72" w:rsidP="596CCD72">
            <w:pPr>
              <w:spacing w:after="0"/>
            </w:pPr>
            <w:r w:rsidRPr="596CCD72">
              <w:rPr>
                <w:rFonts w:ascii="Times New Roman" w:eastAsia="Times New Roman" w:hAnsi="Times New Roman" w:cs="Times New Roman"/>
                <w:color w:val="000000" w:themeColor="text1"/>
              </w:rPr>
              <w:t>China</w:t>
            </w:r>
          </w:p>
        </w:tc>
        <w:tc>
          <w:tcPr>
            <w:tcW w:w="93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7D2C138" w14:textId="0283FAEB" w:rsidR="596CCD72" w:rsidRDefault="596CCD72" w:rsidP="596CCD72">
            <w:pPr>
              <w:spacing w:after="0"/>
            </w:pPr>
            <w:r w:rsidRPr="596CCD72">
              <w:rPr>
                <w:rFonts w:ascii="Times New Roman" w:eastAsia="Times New Roman" w:hAnsi="Times New Roman" w:cs="Times New Roman"/>
                <w:color w:val="000000" w:themeColor="text1"/>
              </w:rPr>
              <w:t>OBS</w:t>
            </w:r>
          </w:p>
        </w:tc>
        <w:tc>
          <w:tcPr>
            <w:tcW w:w="161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4B48294" w14:textId="6F4BE33B" w:rsidR="596CCD72" w:rsidRDefault="596CCD72" w:rsidP="596CCD72">
            <w:pPr>
              <w:spacing w:after="0"/>
            </w:pPr>
            <w:r w:rsidRPr="596CCD72">
              <w:rPr>
                <w:rFonts w:ascii="Times New Roman" w:eastAsia="Times New Roman" w:hAnsi="Times New Roman" w:cs="Times New Roman"/>
                <w:color w:val="000000" w:themeColor="text1"/>
              </w:rPr>
              <w:t>320 T2DM adults</w:t>
            </w:r>
          </w:p>
        </w:tc>
        <w:tc>
          <w:tcPr>
            <w:tcW w:w="198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D07DA41" w14:textId="123E9243" w:rsidR="596CCD72" w:rsidRDefault="596CCD72" w:rsidP="596CCD72">
            <w:pPr>
              <w:spacing w:after="0"/>
            </w:pPr>
            <w:r w:rsidRPr="596CCD72">
              <w:rPr>
                <w:rFonts w:ascii="Times New Roman" w:eastAsia="Times New Roman" w:hAnsi="Times New Roman" w:cs="Times New Roman"/>
                <w:color w:val="000000" w:themeColor="text1"/>
              </w:rPr>
              <w:t>OSA: Portable PSG; MASLD: US</w:t>
            </w:r>
          </w:p>
        </w:tc>
        <w:tc>
          <w:tcPr>
            <w:tcW w:w="213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6E80B85" w14:textId="3487C079" w:rsidR="596CCD72" w:rsidRDefault="596CCD72" w:rsidP="596CCD72">
            <w:pPr>
              <w:spacing w:after="0"/>
            </w:pPr>
            <w:r w:rsidRPr="596CCD72">
              <w:rPr>
                <w:rFonts w:ascii="Times New Roman" w:eastAsia="Times New Roman" w:hAnsi="Times New Roman" w:cs="Times New Roman"/>
                <w:color w:val="000000" w:themeColor="text1"/>
              </w:rPr>
              <w:t>Independent association (positive): AHI associated with MASLD</w:t>
            </w:r>
          </w:p>
        </w:tc>
      </w:tr>
      <w:tr w:rsidR="596CCD72" w14:paraId="76746C9E" w14:textId="77777777" w:rsidTr="596CCD72">
        <w:trPr>
          <w:trHeight w:val="315"/>
        </w:trPr>
        <w:tc>
          <w:tcPr>
            <w:tcW w:w="123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3324B1B" w14:textId="59BA229E" w:rsidR="596CCD72" w:rsidRDefault="596CCD72" w:rsidP="596CCD72">
            <w:pPr>
              <w:spacing w:after="0"/>
            </w:pPr>
            <w:r w:rsidRPr="596CCD72">
              <w:rPr>
                <w:rFonts w:ascii="Times New Roman" w:eastAsia="Times New Roman" w:hAnsi="Times New Roman" w:cs="Times New Roman"/>
                <w:color w:val="000000" w:themeColor="text1"/>
              </w:rPr>
              <w:t>Jiang YB, 2024</w:t>
            </w:r>
          </w:p>
        </w:tc>
        <w:tc>
          <w:tcPr>
            <w:tcW w:w="125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E0E6573" w14:textId="34FAFDA1" w:rsidR="596CCD72" w:rsidRDefault="596CCD72" w:rsidP="596CCD72">
            <w:pPr>
              <w:spacing w:after="0"/>
            </w:pPr>
            <w:r w:rsidRPr="596CCD72">
              <w:rPr>
                <w:rFonts w:ascii="Times New Roman" w:eastAsia="Times New Roman" w:hAnsi="Times New Roman" w:cs="Times New Roman"/>
                <w:color w:val="000000" w:themeColor="text1"/>
              </w:rPr>
              <w:t>USA</w:t>
            </w:r>
          </w:p>
        </w:tc>
        <w:tc>
          <w:tcPr>
            <w:tcW w:w="93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CD91EA1" w14:textId="6651D7F1" w:rsidR="596CCD72" w:rsidRDefault="596CCD72" w:rsidP="596CCD72">
            <w:pPr>
              <w:spacing w:after="0"/>
            </w:pPr>
            <w:r w:rsidRPr="596CCD72">
              <w:rPr>
                <w:rFonts w:ascii="Times New Roman" w:eastAsia="Times New Roman" w:hAnsi="Times New Roman" w:cs="Times New Roman"/>
                <w:color w:val="000000" w:themeColor="text1"/>
              </w:rPr>
              <w:t>OBS</w:t>
            </w:r>
          </w:p>
        </w:tc>
        <w:tc>
          <w:tcPr>
            <w:tcW w:w="161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59A2446" w14:textId="599E1E6F" w:rsidR="596CCD72" w:rsidRDefault="596CCD72" w:rsidP="596CCD72">
            <w:pPr>
              <w:spacing w:after="0"/>
            </w:pPr>
            <w:r w:rsidRPr="596CCD72">
              <w:rPr>
                <w:rFonts w:ascii="Times New Roman" w:eastAsia="Times New Roman" w:hAnsi="Times New Roman" w:cs="Times New Roman"/>
                <w:color w:val="000000" w:themeColor="text1"/>
              </w:rPr>
              <w:t>19,362 population-based</w:t>
            </w:r>
          </w:p>
        </w:tc>
        <w:tc>
          <w:tcPr>
            <w:tcW w:w="198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9CBB1DD" w14:textId="5EE11426" w:rsidR="596CCD72" w:rsidRDefault="596CCD72" w:rsidP="596CCD72">
            <w:pPr>
              <w:spacing w:after="0"/>
            </w:pPr>
            <w:r w:rsidRPr="596CCD72">
              <w:rPr>
                <w:rFonts w:ascii="Times New Roman" w:eastAsia="Times New Roman" w:hAnsi="Times New Roman" w:cs="Times New Roman"/>
                <w:color w:val="000000" w:themeColor="text1"/>
              </w:rPr>
              <w:t>OSA: Self-reported; MASLD: HSI + FIB-4</w:t>
            </w:r>
          </w:p>
        </w:tc>
        <w:tc>
          <w:tcPr>
            <w:tcW w:w="213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5925CCC" w14:textId="7050D5A8" w:rsidR="596CCD72" w:rsidRDefault="596CCD72" w:rsidP="596CCD72">
            <w:pPr>
              <w:spacing w:after="0"/>
            </w:pPr>
            <w:r w:rsidRPr="596CCD72">
              <w:rPr>
                <w:rFonts w:ascii="Times New Roman" w:eastAsia="Times New Roman" w:hAnsi="Times New Roman" w:cs="Times New Roman"/>
                <w:color w:val="000000" w:themeColor="text1"/>
              </w:rPr>
              <w:t>Independent association (positive): OSA associated with MASLD</w:t>
            </w:r>
          </w:p>
        </w:tc>
      </w:tr>
      <w:tr w:rsidR="596CCD72" w14:paraId="38D39B2B" w14:textId="77777777" w:rsidTr="596CCD72">
        <w:trPr>
          <w:trHeight w:val="315"/>
        </w:trPr>
        <w:tc>
          <w:tcPr>
            <w:tcW w:w="123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C5041B2" w14:textId="18246CFD" w:rsidR="596CCD72" w:rsidRDefault="596CCD72" w:rsidP="596CCD72">
            <w:pPr>
              <w:spacing w:after="0"/>
            </w:pPr>
            <w:r w:rsidRPr="596CCD72">
              <w:rPr>
                <w:rFonts w:ascii="Times New Roman" w:eastAsia="Times New Roman" w:hAnsi="Times New Roman" w:cs="Times New Roman"/>
                <w:color w:val="000000" w:themeColor="text1"/>
              </w:rPr>
              <w:t>Jin YX, 2023</w:t>
            </w:r>
          </w:p>
        </w:tc>
        <w:tc>
          <w:tcPr>
            <w:tcW w:w="125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AB3EE42" w14:textId="461F01AB" w:rsidR="596CCD72" w:rsidRDefault="596CCD72" w:rsidP="596CCD72">
            <w:pPr>
              <w:spacing w:after="0"/>
            </w:pPr>
            <w:r w:rsidRPr="596CCD72">
              <w:rPr>
                <w:rFonts w:ascii="Times New Roman" w:eastAsia="Times New Roman" w:hAnsi="Times New Roman" w:cs="Times New Roman"/>
                <w:color w:val="000000" w:themeColor="text1"/>
              </w:rPr>
              <w:t>China</w:t>
            </w:r>
          </w:p>
        </w:tc>
        <w:tc>
          <w:tcPr>
            <w:tcW w:w="93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E6D0665" w14:textId="3BB1FD27" w:rsidR="596CCD72" w:rsidRDefault="596CCD72" w:rsidP="596CCD72">
            <w:pPr>
              <w:spacing w:after="0"/>
            </w:pPr>
            <w:r w:rsidRPr="596CCD72">
              <w:rPr>
                <w:rFonts w:ascii="Times New Roman" w:eastAsia="Times New Roman" w:hAnsi="Times New Roman" w:cs="Times New Roman"/>
                <w:color w:val="000000" w:themeColor="text1"/>
              </w:rPr>
              <w:t>OBS</w:t>
            </w:r>
          </w:p>
        </w:tc>
        <w:tc>
          <w:tcPr>
            <w:tcW w:w="161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F363639" w14:textId="0D3D846B" w:rsidR="596CCD72" w:rsidRDefault="596CCD72" w:rsidP="596CCD72">
            <w:pPr>
              <w:spacing w:after="0"/>
            </w:pPr>
            <w:r w:rsidRPr="596CCD72">
              <w:rPr>
                <w:rFonts w:ascii="Times New Roman" w:eastAsia="Times New Roman" w:hAnsi="Times New Roman" w:cs="Times New Roman"/>
                <w:color w:val="000000" w:themeColor="text1"/>
              </w:rPr>
              <w:t>227 older patients (≥60y)</w:t>
            </w:r>
          </w:p>
        </w:tc>
        <w:tc>
          <w:tcPr>
            <w:tcW w:w="198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B491C75" w14:textId="780CEB04" w:rsidR="596CCD72" w:rsidRDefault="596CCD72" w:rsidP="596CCD72">
            <w:pPr>
              <w:spacing w:after="0"/>
            </w:pPr>
            <w:r w:rsidRPr="596CCD72">
              <w:rPr>
                <w:rFonts w:ascii="Times New Roman" w:eastAsia="Times New Roman" w:hAnsi="Times New Roman" w:cs="Times New Roman"/>
                <w:color w:val="000000" w:themeColor="text1"/>
              </w:rPr>
              <w:t>OSA: PSG; MASLD: US + ALT/AST</w:t>
            </w:r>
          </w:p>
        </w:tc>
        <w:tc>
          <w:tcPr>
            <w:tcW w:w="213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4786388" w14:textId="3EDCB7EC" w:rsidR="596CCD72" w:rsidRDefault="596CCD72" w:rsidP="596CCD72">
            <w:pPr>
              <w:spacing w:after="0"/>
            </w:pPr>
            <w:r w:rsidRPr="596CCD72">
              <w:rPr>
                <w:rFonts w:ascii="Times New Roman" w:eastAsia="Times New Roman" w:hAnsi="Times New Roman" w:cs="Times New Roman"/>
                <w:color w:val="000000" w:themeColor="text1"/>
              </w:rPr>
              <w:t>Independent association (positive): AHI associated with MASLD</w:t>
            </w:r>
          </w:p>
        </w:tc>
      </w:tr>
      <w:tr w:rsidR="596CCD72" w14:paraId="30C65623" w14:textId="77777777" w:rsidTr="596CCD72">
        <w:trPr>
          <w:trHeight w:val="315"/>
        </w:trPr>
        <w:tc>
          <w:tcPr>
            <w:tcW w:w="123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B430A50" w14:textId="6AB2337B" w:rsidR="596CCD72" w:rsidRDefault="596CCD72" w:rsidP="596CCD72">
            <w:pPr>
              <w:spacing w:after="0"/>
            </w:pPr>
            <w:r w:rsidRPr="596CCD72">
              <w:rPr>
                <w:rFonts w:ascii="Times New Roman" w:eastAsia="Times New Roman" w:hAnsi="Times New Roman" w:cs="Times New Roman"/>
                <w:color w:val="000000" w:themeColor="text1"/>
              </w:rPr>
              <w:t>Jouët P, 2007</w:t>
            </w:r>
          </w:p>
        </w:tc>
        <w:tc>
          <w:tcPr>
            <w:tcW w:w="125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108A539" w14:textId="11255897" w:rsidR="596CCD72" w:rsidRDefault="596CCD72" w:rsidP="596CCD72">
            <w:pPr>
              <w:spacing w:after="0"/>
            </w:pPr>
            <w:r w:rsidRPr="596CCD72">
              <w:rPr>
                <w:rFonts w:ascii="Times New Roman" w:eastAsia="Times New Roman" w:hAnsi="Times New Roman" w:cs="Times New Roman"/>
                <w:color w:val="000000" w:themeColor="text1"/>
              </w:rPr>
              <w:t>France</w:t>
            </w:r>
          </w:p>
        </w:tc>
        <w:tc>
          <w:tcPr>
            <w:tcW w:w="93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445A7C3" w14:textId="33EC23B6" w:rsidR="596CCD72" w:rsidRDefault="596CCD72" w:rsidP="596CCD72">
            <w:pPr>
              <w:spacing w:after="0"/>
            </w:pPr>
            <w:r w:rsidRPr="596CCD72">
              <w:rPr>
                <w:rFonts w:ascii="Times New Roman" w:eastAsia="Times New Roman" w:hAnsi="Times New Roman" w:cs="Times New Roman"/>
                <w:color w:val="000000" w:themeColor="text1"/>
              </w:rPr>
              <w:t>OBS</w:t>
            </w:r>
          </w:p>
        </w:tc>
        <w:tc>
          <w:tcPr>
            <w:tcW w:w="161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F63D5C1" w14:textId="12E9824F" w:rsidR="596CCD72" w:rsidRDefault="596CCD72" w:rsidP="596CCD72">
            <w:pPr>
              <w:spacing w:after="0"/>
            </w:pPr>
            <w:r w:rsidRPr="596CCD72">
              <w:rPr>
                <w:rFonts w:ascii="Times New Roman" w:eastAsia="Times New Roman" w:hAnsi="Times New Roman" w:cs="Times New Roman"/>
                <w:color w:val="000000" w:themeColor="text1"/>
              </w:rPr>
              <w:t>62 morbidly obese bariatric patients</w:t>
            </w:r>
          </w:p>
        </w:tc>
        <w:tc>
          <w:tcPr>
            <w:tcW w:w="198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A5AFD4E" w14:textId="442B0759" w:rsidR="596CCD72" w:rsidRDefault="596CCD72" w:rsidP="596CCD72">
            <w:pPr>
              <w:spacing w:after="0"/>
            </w:pPr>
            <w:r w:rsidRPr="596CCD72">
              <w:rPr>
                <w:rFonts w:ascii="Times New Roman" w:eastAsia="Times New Roman" w:hAnsi="Times New Roman" w:cs="Times New Roman"/>
                <w:color w:val="000000" w:themeColor="text1"/>
              </w:rPr>
              <w:t>OSA: Home ambulatory polygraphy; MASLD: Biopsy</w:t>
            </w:r>
          </w:p>
        </w:tc>
        <w:tc>
          <w:tcPr>
            <w:tcW w:w="213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488BC3C" w14:textId="1DDDF44D" w:rsidR="596CCD72" w:rsidRDefault="596CCD72" w:rsidP="596CCD72">
            <w:pPr>
              <w:spacing w:after="0"/>
            </w:pPr>
            <w:r w:rsidRPr="596CCD72">
              <w:rPr>
                <w:rFonts w:ascii="Times New Roman" w:eastAsia="Times New Roman" w:hAnsi="Times New Roman" w:cs="Times New Roman"/>
                <w:color w:val="000000" w:themeColor="text1"/>
              </w:rPr>
              <w:t>No independent association: OSA associated with liver enzymes only</w:t>
            </w:r>
          </w:p>
        </w:tc>
      </w:tr>
      <w:tr w:rsidR="596CCD72" w14:paraId="0CFFEA1A" w14:textId="77777777" w:rsidTr="596CCD72">
        <w:trPr>
          <w:trHeight w:val="540"/>
        </w:trPr>
        <w:tc>
          <w:tcPr>
            <w:tcW w:w="123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699A3C0" w14:textId="1BD5B1C8" w:rsidR="596CCD72" w:rsidRDefault="596CCD72" w:rsidP="596CCD72">
            <w:pPr>
              <w:spacing w:after="0"/>
            </w:pPr>
            <w:r w:rsidRPr="596CCD72">
              <w:rPr>
                <w:rFonts w:ascii="Times New Roman" w:eastAsia="Times New Roman" w:hAnsi="Times New Roman" w:cs="Times New Roman"/>
                <w:color w:val="000000" w:themeColor="text1"/>
              </w:rPr>
              <w:t>Jullian-Desayes I, 2016</w:t>
            </w:r>
          </w:p>
        </w:tc>
        <w:tc>
          <w:tcPr>
            <w:tcW w:w="125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DA683D2" w14:textId="31726DDF" w:rsidR="596CCD72" w:rsidRDefault="596CCD72" w:rsidP="596CCD72">
            <w:pPr>
              <w:spacing w:after="0"/>
            </w:pPr>
            <w:r w:rsidRPr="596CCD72">
              <w:rPr>
                <w:rFonts w:ascii="Times New Roman" w:eastAsia="Times New Roman" w:hAnsi="Times New Roman" w:cs="Times New Roman"/>
                <w:color w:val="000000" w:themeColor="text1"/>
              </w:rPr>
              <w:t>France, Switzerland</w:t>
            </w:r>
          </w:p>
        </w:tc>
        <w:tc>
          <w:tcPr>
            <w:tcW w:w="93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B0C80F0" w14:textId="717F7831" w:rsidR="596CCD72" w:rsidRDefault="596CCD72" w:rsidP="596CCD72">
            <w:pPr>
              <w:spacing w:after="0"/>
            </w:pPr>
            <w:r w:rsidRPr="596CCD72">
              <w:rPr>
                <w:rFonts w:ascii="Times New Roman" w:eastAsia="Times New Roman" w:hAnsi="Times New Roman" w:cs="Times New Roman"/>
                <w:color w:val="000000" w:themeColor="text1"/>
              </w:rPr>
              <w:t>RCT</w:t>
            </w:r>
          </w:p>
        </w:tc>
        <w:tc>
          <w:tcPr>
            <w:tcW w:w="161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E11532E" w14:textId="2F60DA1F" w:rsidR="596CCD72" w:rsidRDefault="596CCD72" w:rsidP="596CCD72">
            <w:pPr>
              <w:spacing w:after="0"/>
            </w:pPr>
            <w:r w:rsidRPr="596CCD72">
              <w:rPr>
                <w:rFonts w:ascii="Times New Roman" w:eastAsia="Times New Roman" w:hAnsi="Times New Roman" w:cs="Times New Roman"/>
                <w:color w:val="000000" w:themeColor="text1"/>
              </w:rPr>
              <w:t>104 moderate–severe OSA patients</w:t>
            </w:r>
          </w:p>
        </w:tc>
        <w:tc>
          <w:tcPr>
            <w:tcW w:w="198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C25CA72" w14:textId="346BED76" w:rsidR="596CCD72" w:rsidRDefault="596CCD72" w:rsidP="596CCD72">
            <w:pPr>
              <w:spacing w:after="0"/>
            </w:pPr>
            <w:r w:rsidRPr="596CCD72">
              <w:rPr>
                <w:rFonts w:ascii="Times New Roman" w:eastAsia="Times New Roman" w:hAnsi="Times New Roman" w:cs="Times New Roman"/>
                <w:color w:val="000000" w:themeColor="text1"/>
              </w:rPr>
              <w:t>OSA: PSG; MASLD: FibroMax biomarkers</w:t>
            </w:r>
          </w:p>
        </w:tc>
        <w:tc>
          <w:tcPr>
            <w:tcW w:w="213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B1AE36D" w14:textId="4D2F18D3" w:rsidR="596CCD72" w:rsidRDefault="596CCD72" w:rsidP="596CCD72">
            <w:pPr>
              <w:spacing w:after="0"/>
            </w:pPr>
            <w:r w:rsidRPr="596CCD72">
              <w:rPr>
                <w:rFonts w:ascii="Times New Roman" w:eastAsia="Times New Roman" w:hAnsi="Times New Roman" w:cs="Times New Roman"/>
                <w:color w:val="000000" w:themeColor="text1"/>
              </w:rPr>
              <w:t>CPAP does not improve hepatic outcomes</w:t>
            </w:r>
          </w:p>
        </w:tc>
      </w:tr>
      <w:tr w:rsidR="596CCD72" w14:paraId="42E59B07" w14:textId="77777777" w:rsidTr="596CCD72">
        <w:trPr>
          <w:trHeight w:val="315"/>
        </w:trPr>
        <w:tc>
          <w:tcPr>
            <w:tcW w:w="123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5580CED" w14:textId="5C80F2EA" w:rsidR="596CCD72" w:rsidRDefault="596CCD72" w:rsidP="596CCD72">
            <w:pPr>
              <w:spacing w:after="0"/>
            </w:pPr>
            <w:r w:rsidRPr="596CCD72">
              <w:rPr>
                <w:rFonts w:ascii="Times New Roman" w:eastAsia="Times New Roman" w:hAnsi="Times New Roman" w:cs="Times New Roman"/>
                <w:color w:val="000000" w:themeColor="text1"/>
              </w:rPr>
              <w:t>Katrevula A, 2025</w:t>
            </w:r>
          </w:p>
        </w:tc>
        <w:tc>
          <w:tcPr>
            <w:tcW w:w="125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0222BC5" w14:textId="0716B49C" w:rsidR="596CCD72" w:rsidRDefault="596CCD72" w:rsidP="596CCD72">
            <w:pPr>
              <w:spacing w:after="0"/>
            </w:pPr>
            <w:r w:rsidRPr="596CCD72">
              <w:rPr>
                <w:rFonts w:ascii="Times New Roman" w:eastAsia="Times New Roman" w:hAnsi="Times New Roman" w:cs="Times New Roman"/>
                <w:color w:val="000000" w:themeColor="text1"/>
              </w:rPr>
              <w:t>India</w:t>
            </w:r>
          </w:p>
        </w:tc>
        <w:tc>
          <w:tcPr>
            <w:tcW w:w="93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5184538" w14:textId="7DE9E0D0" w:rsidR="596CCD72" w:rsidRDefault="596CCD72" w:rsidP="596CCD72">
            <w:pPr>
              <w:spacing w:after="0"/>
            </w:pPr>
            <w:r w:rsidRPr="596CCD72">
              <w:rPr>
                <w:rFonts w:ascii="Times New Roman" w:eastAsia="Times New Roman" w:hAnsi="Times New Roman" w:cs="Times New Roman"/>
                <w:color w:val="000000" w:themeColor="text1"/>
              </w:rPr>
              <w:t>RCT</w:t>
            </w:r>
          </w:p>
        </w:tc>
        <w:tc>
          <w:tcPr>
            <w:tcW w:w="161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DC9CF02" w14:textId="4CDE3619" w:rsidR="596CCD72" w:rsidRDefault="596CCD72" w:rsidP="596CCD72">
            <w:pPr>
              <w:spacing w:after="0"/>
            </w:pPr>
            <w:r w:rsidRPr="596CCD72">
              <w:rPr>
                <w:rFonts w:ascii="Times New Roman" w:eastAsia="Times New Roman" w:hAnsi="Times New Roman" w:cs="Times New Roman"/>
                <w:color w:val="000000" w:themeColor="text1"/>
              </w:rPr>
              <w:t>116 overweight/obese patients</w:t>
            </w:r>
          </w:p>
        </w:tc>
        <w:tc>
          <w:tcPr>
            <w:tcW w:w="198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4409AAF" w14:textId="30877EEC" w:rsidR="596CCD72" w:rsidRDefault="596CCD72" w:rsidP="596CCD72">
            <w:pPr>
              <w:spacing w:after="0"/>
            </w:pPr>
            <w:r w:rsidRPr="596CCD72">
              <w:rPr>
                <w:rFonts w:ascii="Times New Roman" w:eastAsia="Times New Roman" w:hAnsi="Times New Roman" w:cs="Times New Roman"/>
                <w:color w:val="000000" w:themeColor="text1"/>
              </w:rPr>
              <w:t>OSA: No formal assessment; MASLD: CAP + LSM</w:t>
            </w:r>
          </w:p>
        </w:tc>
        <w:tc>
          <w:tcPr>
            <w:tcW w:w="213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F58BBE9" w14:textId="5F43892E" w:rsidR="596CCD72" w:rsidRDefault="596CCD72" w:rsidP="596CCD72">
            <w:pPr>
              <w:spacing w:after="0"/>
            </w:pPr>
            <w:r w:rsidRPr="596CCD72">
              <w:rPr>
                <w:rFonts w:ascii="Times New Roman" w:eastAsia="Times New Roman" w:hAnsi="Times New Roman" w:cs="Times New Roman"/>
                <w:color w:val="000000" w:themeColor="text1"/>
              </w:rPr>
              <w:t>Alternative pharmacological therapy improves hepatic outcomes</w:t>
            </w:r>
          </w:p>
        </w:tc>
      </w:tr>
      <w:tr w:rsidR="596CCD72" w14:paraId="4C28AFCC" w14:textId="77777777" w:rsidTr="596CCD72">
        <w:trPr>
          <w:trHeight w:val="315"/>
        </w:trPr>
        <w:tc>
          <w:tcPr>
            <w:tcW w:w="123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0E9618D" w14:textId="7A080F50" w:rsidR="596CCD72" w:rsidRDefault="596CCD72" w:rsidP="596CCD72">
            <w:pPr>
              <w:spacing w:after="0"/>
            </w:pPr>
            <w:r w:rsidRPr="596CCD72">
              <w:rPr>
                <w:rFonts w:ascii="Times New Roman" w:eastAsia="Times New Roman" w:hAnsi="Times New Roman" w:cs="Times New Roman"/>
                <w:color w:val="000000" w:themeColor="text1"/>
              </w:rPr>
              <w:t>Kim D, 2018</w:t>
            </w:r>
          </w:p>
        </w:tc>
        <w:tc>
          <w:tcPr>
            <w:tcW w:w="125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73787E4" w14:textId="67FCCC55" w:rsidR="596CCD72" w:rsidRDefault="596CCD72" w:rsidP="596CCD72">
            <w:pPr>
              <w:spacing w:after="0"/>
            </w:pPr>
            <w:r w:rsidRPr="596CCD72">
              <w:rPr>
                <w:rFonts w:ascii="Times New Roman" w:eastAsia="Times New Roman" w:hAnsi="Times New Roman" w:cs="Times New Roman"/>
                <w:color w:val="000000" w:themeColor="text1"/>
              </w:rPr>
              <w:t>USA</w:t>
            </w:r>
          </w:p>
        </w:tc>
        <w:tc>
          <w:tcPr>
            <w:tcW w:w="93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36F233D" w14:textId="514893DA" w:rsidR="596CCD72" w:rsidRDefault="596CCD72" w:rsidP="596CCD72">
            <w:pPr>
              <w:spacing w:after="0"/>
            </w:pPr>
            <w:r w:rsidRPr="596CCD72">
              <w:rPr>
                <w:rFonts w:ascii="Times New Roman" w:eastAsia="Times New Roman" w:hAnsi="Times New Roman" w:cs="Times New Roman"/>
                <w:color w:val="000000" w:themeColor="text1"/>
              </w:rPr>
              <w:t>OBS</w:t>
            </w:r>
          </w:p>
        </w:tc>
        <w:tc>
          <w:tcPr>
            <w:tcW w:w="161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B4AE513" w14:textId="5421902A" w:rsidR="596CCD72" w:rsidRDefault="596CCD72" w:rsidP="596CCD72">
            <w:pPr>
              <w:spacing w:after="0"/>
            </w:pPr>
            <w:r w:rsidRPr="596CCD72">
              <w:rPr>
                <w:rFonts w:ascii="Times New Roman" w:eastAsia="Times New Roman" w:hAnsi="Times New Roman" w:cs="Times New Roman"/>
                <w:color w:val="000000" w:themeColor="text1"/>
              </w:rPr>
              <w:t>351 OSA patients on CPAP</w:t>
            </w:r>
          </w:p>
        </w:tc>
        <w:tc>
          <w:tcPr>
            <w:tcW w:w="198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9D34D7C" w14:textId="683EFBEF" w:rsidR="596CCD72" w:rsidRDefault="596CCD72" w:rsidP="596CCD72">
            <w:pPr>
              <w:spacing w:after="0"/>
            </w:pPr>
            <w:r w:rsidRPr="596CCD72">
              <w:rPr>
                <w:rFonts w:ascii="Times New Roman" w:eastAsia="Times New Roman" w:hAnsi="Times New Roman" w:cs="Times New Roman"/>
                <w:color w:val="000000" w:themeColor="text1"/>
              </w:rPr>
              <w:t>OSA: PSG; MASLD: ALT/AST + APRI</w:t>
            </w:r>
          </w:p>
        </w:tc>
        <w:tc>
          <w:tcPr>
            <w:tcW w:w="213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AEC472E" w14:textId="1FCBB604" w:rsidR="596CCD72" w:rsidRDefault="596CCD72" w:rsidP="596CCD72">
            <w:pPr>
              <w:spacing w:after="0"/>
            </w:pPr>
            <w:r w:rsidRPr="596CCD72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CPAP improves hepatic outcomes </w:t>
            </w:r>
          </w:p>
        </w:tc>
      </w:tr>
      <w:tr w:rsidR="596CCD72" w14:paraId="750784B8" w14:textId="77777777" w:rsidTr="596CCD72">
        <w:trPr>
          <w:trHeight w:val="315"/>
        </w:trPr>
        <w:tc>
          <w:tcPr>
            <w:tcW w:w="123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F38751A" w14:textId="049DFA19" w:rsidR="596CCD72" w:rsidRDefault="596CCD72" w:rsidP="596CCD72">
            <w:pPr>
              <w:spacing w:after="0"/>
            </w:pPr>
            <w:r w:rsidRPr="596CCD72">
              <w:rPr>
                <w:rFonts w:ascii="Times New Roman" w:eastAsia="Times New Roman" w:hAnsi="Times New Roman" w:cs="Times New Roman"/>
                <w:color w:val="000000" w:themeColor="text1"/>
              </w:rPr>
              <w:t>Kim N, 2022</w:t>
            </w:r>
          </w:p>
        </w:tc>
        <w:tc>
          <w:tcPr>
            <w:tcW w:w="125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8E51862" w14:textId="41EF14A7" w:rsidR="596CCD72" w:rsidRDefault="596CCD72" w:rsidP="596CCD72">
            <w:pPr>
              <w:spacing w:after="0"/>
            </w:pPr>
            <w:r w:rsidRPr="596CCD72">
              <w:rPr>
                <w:rFonts w:ascii="Times New Roman" w:eastAsia="Times New Roman" w:hAnsi="Times New Roman" w:cs="Times New Roman"/>
                <w:color w:val="000000" w:themeColor="text1"/>
              </w:rPr>
              <w:t>South Korea</w:t>
            </w:r>
          </w:p>
        </w:tc>
        <w:tc>
          <w:tcPr>
            <w:tcW w:w="93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1F29A2F" w14:textId="4362665A" w:rsidR="596CCD72" w:rsidRDefault="596CCD72" w:rsidP="596CCD72">
            <w:pPr>
              <w:spacing w:after="0"/>
            </w:pPr>
            <w:r w:rsidRPr="596CCD72">
              <w:rPr>
                <w:rFonts w:ascii="Times New Roman" w:eastAsia="Times New Roman" w:hAnsi="Times New Roman" w:cs="Times New Roman"/>
                <w:color w:val="000000" w:themeColor="text1"/>
              </w:rPr>
              <w:t>OBS</w:t>
            </w:r>
          </w:p>
        </w:tc>
        <w:tc>
          <w:tcPr>
            <w:tcW w:w="161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D171AEB" w14:textId="3344999B" w:rsidR="596CCD72" w:rsidRDefault="596CCD72" w:rsidP="596CCD72">
            <w:pPr>
              <w:spacing w:after="0"/>
            </w:pPr>
            <w:r w:rsidRPr="596CCD72">
              <w:rPr>
                <w:rFonts w:ascii="Times New Roman" w:eastAsia="Times New Roman" w:hAnsi="Times New Roman" w:cs="Times New Roman"/>
                <w:color w:val="000000" w:themeColor="text1"/>
              </w:rPr>
              <w:t>334,334 population-based</w:t>
            </w:r>
          </w:p>
        </w:tc>
        <w:tc>
          <w:tcPr>
            <w:tcW w:w="198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953DFE1" w14:textId="7998B0C5" w:rsidR="596CCD72" w:rsidRDefault="596CCD72" w:rsidP="596CCD72">
            <w:pPr>
              <w:spacing w:after="0"/>
            </w:pPr>
            <w:r w:rsidRPr="596CCD72">
              <w:rPr>
                <w:rFonts w:ascii="Times New Roman" w:eastAsia="Times New Roman" w:hAnsi="Times New Roman" w:cs="Times New Roman"/>
                <w:color w:val="000000" w:themeColor="text1"/>
              </w:rPr>
              <w:t>OSA: ICD-10; MASLD: FLI surrogate</w:t>
            </w:r>
          </w:p>
        </w:tc>
        <w:tc>
          <w:tcPr>
            <w:tcW w:w="213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820502E" w14:textId="724629DE" w:rsidR="596CCD72" w:rsidRDefault="596CCD72" w:rsidP="596CCD72">
            <w:pPr>
              <w:spacing w:after="0"/>
            </w:pPr>
            <w:r w:rsidRPr="596CCD72">
              <w:rPr>
                <w:rFonts w:ascii="Times New Roman" w:eastAsia="Times New Roman" w:hAnsi="Times New Roman" w:cs="Times New Roman"/>
                <w:color w:val="000000" w:themeColor="text1"/>
              </w:rPr>
              <w:t>Reverse direction of OSA-MASLD association</w:t>
            </w:r>
          </w:p>
        </w:tc>
      </w:tr>
      <w:tr w:rsidR="596CCD72" w14:paraId="13BDD6D7" w14:textId="77777777" w:rsidTr="596CCD72">
        <w:trPr>
          <w:trHeight w:val="315"/>
        </w:trPr>
        <w:tc>
          <w:tcPr>
            <w:tcW w:w="123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0C0454D" w14:textId="18A5F0CF" w:rsidR="596CCD72" w:rsidRDefault="596CCD72" w:rsidP="596CCD72">
            <w:pPr>
              <w:spacing w:after="0"/>
            </w:pPr>
            <w:r w:rsidRPr="596CCD72">
              <w:rPr>
                <w:rFonts w:ascii="Times New Roman" w:eastAsia="Times New Roman" w:hAnsi="Times New Roman" w:cs="Times New Roman"/>
                <w:color w:val="000000" w:themeColor="text1"/>
              </w:rPr>
              <w:t>Kim T, 2022</w:t>
            </w:r>
          </w:p>
        </w:tc>
        <w:tc>
          <w:tcPr>
            <w:tcW w:w="125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C7DF23C" w14:textId="7EDDF1EF" w:rsidR="596CCD72" w:rsidRDefault="596CCD72" w:rsidP="596CCD72">
            <w:pPr>
              <w:spacing w:after="0"/>
            </w:pPr>
            <w:r w:rsidRPr="596CCD72">
              <w:rPr>
                <w:rFonts w:ascii="Times New Roman" w:eastAsia="Times New Roman" w:hAnsi="Times New Roman" w:cs="Times New Roman"/>
                <w:color w:val="000000" w:themeColor="text1"/>
              </w:rPr>
              <w:t>South Korea</w:t>
            </w:r>
          </w:p>
        </w:tc>
        <w:tc>
          <w:tcPr>
            <w:tcW w:w="93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0F2A412" w14:textId="7568208C" w:rsidR="596CCD72" w:rsidRDefault="596CCD72" w:rsidP="596CCD72">
            <w:pPr>
              <w:spacing w:after="0"/>
            </w:pPr>
            <w:r w:rsidRPr="596CCD72">
              <w:rPr>
                <w:rFonts w:ascii="Times New Roman" w:eastAsia="Times New Roman" w:hAnsi="Times New Roman" w:cs="Times New Roman"/>
                <w:color w:val="000000" w:themeColor="text1"/>
              </w:rPr>
              <w:t>OBS</w:t>
            </w:r>
          </w:p>
        </w:tc>
        <w:tc>
          <w:tcPr>
            <w:tcW w:w="161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F1D6638" w14:textId="17737E0E" w:rsidR="596CCD72" w:rsidRDefault="596CCD72" w:rsidP="596CCD72">
            <w:pPr>
              <w:spacing w:after="0"/>
            </w:pPr>
            <w:r w:rsidRPr="596CCD72">
              <w:rPr>
                <w:rFonts w:ascii="Times New Roman" w:eastAsia="Times New Roman" w:hAnsi="Times New Roman" w:cs="Times New Roman"/>
                <w:color w:val="000000" w:themeColor="text1"/>
              </w:rPr>
              <w:t>4,275 population-based</w:t>
            </w:r>
          </w:p>
        </w:tc>
        <w:tc>
          <w:tcPr>
            <w:tcW w:w="198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847385B" w14:textId="1DF55291" w:rsidR="596CCD72" w:rsidRDefault="596CCD72" w:rsidP="596CCD72">
            <w:pPr>
              <w:spacing w:after="0"/>
            </w:pPr>
            <w:r w:rsidRPr="596CCD72">
              <w:rPr>
                <w:rFonts w:ascii="Times New Roman" w:eastAsia="Times New Roman" w:hAnsi="Times New Roman" w:cs="Times New Roman"/>
                <w:color w:val="000000" w:themeColor="text1"/>
              </w:rPr>
              <w:t>OSA: STOP-Bang; MASLD: HSI + FIB-4</w:t>
            </w:r>
          </w:p>
        </w:tc>
        <w:tc>
          <w:tcPr>
            <w:tcW w:w="213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9F8AB65" w14:textId="2DCCAA44" w:rsidR="596CCD72" w:rsidRDefault="596CCD72" w:rsidP="596CCD72">
            <w:pPr>
              <w:spacing w:after="0"/>
            </w:pPr>
            <w:r w:rsidRPr="596CCD72">
              <w:rPr>
                <w:rFonts w:ascii="Times New Roman" w:eastAsia="Times New Roman" w:hAnsi="Times New Roman" w:cs="Times New Roman"/>
                <w:color w:val="000000" w:themeColor="text1"/>
              </w:rPr>
              <w:t>Independent association (positive): Higher STOP-Bang associated with MASLD</w:t>
            </w:r>
          </w:p>
        </w:tc>
      </w:tr>
      <w:tr w:rsidR="596CCD72" w14:paraId="0DC0BBE2" w14:textId="77777777" w:rsidTr="596CCD72">
        <w:trPr>
          <w:trHeight w:val="315"/>
        </w:trPr>
        <w:tc>
          <w:tcPr>
            <w:tcW w:w="123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CD90A65" w14:textId="0C49896D" w:rsidR="596CCD72" w:rsidRDefault="596CCD72" w:rsidP="596CCD72">
            <w:pPr>
              <w:spacing w:after="0"/>
            </w:pPr>
            <w:r w:rsidRPr="596CCD72">
              <w:rPr>
                <w:rFonts w:ascii="Times New Roman" w:eastAsia="Times New Roman" w:hAnsi="Times New Roman" w:cs="Times New Roman"/>
                <w:color w:val="000000" w:themeColor="text1"/>
              </w:rPr>
              <w:t>Kohler M, 2009</w:t>
            </w:r>
          </w:p>
        </w:tc>
        <w:tc>
          <w:tcPr>
            <w:tcW w:w="125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884135A" w14:textId="6B3D2D5A" w:rsidR="596CCD72" w:rsidRDefault="596CCD72" w:rsidP="596CCD72">
            <w:pPr>
              <w:spacing w:after="0"/>
            </w:pPr>
            <w:r w:rsidRPr="596CCD72">
              <w:rPr>
                <w:rFonts w:ascii="Times New Roman" w:eastAsia="Times New Roman" w:hAnsi="Times New Roman" w:cs="Times New Roman"/>
                <w:color w:val="000000" w:themeColor="text1"/>
              </w:rPr>
              <w:t>UK</w:t>
            </w:r>
          </w:p>
        </w:tc>
        <w:tc>
          <w:tcPr>
            <w:tcW w:w="93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0E44CDC" w14:textId="0A9B84F4" w:rsidR="596CCD72" w:rsidRDefault="596CCD72" w:rsidP="596CCD72">
            <w:pPr>
              <w:spacing w:after="0"/>
            </w:pPr>
            <w:r w:rsidRPr="596CCD72">
              <w:rPr>
                <w:rFonts w:ascii="Times New Roman" w:eastAsia="Times New Roman" w:hAnsi="Times New Roman" w:cs="Times New Roman"/>
                <w:color w:val="000000" w:themeColor="text1"/>
              </w:rPr>
              <w:t>RCT</w:t>
            </w:r>
          </w:p>
        </w:tc>
        <w:tc>
          <w:tcPr>
            <w:tcW w:w="161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6341E30" w14:textId="7F146C7C" w:rsidR="596CCD72" w:rsidRDefault="596CCD72" w:rsidP="596CCD72">
            <w:pPr>
              <w:spacing w:after="0"/>
            </w:pPr>
            <w:r w:rsidRPr="596CCD72">
              <w:rPr>
                <w:rFonts w:ascii="Times New Roman" w:eastAsia="Times New Roman" w:hAnsi="Times New Roman" w:cs="Times New Roman"/>
                <w:color w:val="000000" w:themeColor="text1"/>
              </w:rPr>
              <w:t>94 moderate–severe OSA patients</w:t>
            </w:r>
          </w:p>
        </w:tc>
        <w:tc>
          <w:tcPr>
            <w:tcW w:w="198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97869BF" w14:textId="6A3B4AE9" w:rsidR="596CCD72" w:rsidRDefault="596CCD72" w:rsidP="596CCD72">
            <w:pPr>
              <w:spacing w:after="0"/>
            </w:pPr>
            <w:r w:rsidRPr="596CCD72">
              <w:rPr>
                <w:rFonts w:ascii="Times New Roman" w:eastAsia="Times New Roman" w:hAnsi="Times New Roman" w:cs="Times New Roman"/>
                <w:color w:val="000000" w:themeColor="text1"/>
              </w:rPr>
              <w:t>OSA: ODI; MASLD: ALT/AST surrogate</w:t>
            </w:r>
          </w:p>
        </w:tc>
        <w:tc>
          <w:tcPr>
            <w:tcW w:w="213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86F5F61" w14:textId="2ACF75FA" w:rsidR="596CCD72" w:rsidRDefault="596CCD72" w:rsidP="596CCD72">
            <w:pPr>
              <w:spacing w:after="0"/>
            </w:pPr>
            <w:r w:rsidRPr="596CCD72">
              <w:rPr>
                <w:rFonts w:ascii="Times New Roman" w:eastAsia="Times New Roman" w:hAnsi="Times New Roman" w:cs="Times New Roman"/>
                <w:color w:val="000000" w:themeColor="text1"/>
              </w:rPr>
              <w:t>CPAP does not improve hepatic outcomes</w:t>
            </w:r>
          </w:p>
        </w:tc>
      </w:tr>
      <w:tr w:rsidR="596CCD72" w14:paraId="4B61CCA3" w14:textId="77777777" w:rsidTr="596CCD72">
        <w:trPr>
          <w:trHeight w:val="315"/>
        </w:trPr>
        <w:tc>
          <w:tcPr>
            <w:tcW w:w="123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685505A" w14:textId="0E4991BD" w:rsidR="596CCD72" w:rsidRDefault="596CCD72" w:rsidP="596CCD72">
            <w:pPr>
              <w:spacing w:after="0"/>
            </w:pPr>
            <w:r w:rsidRPr="596CCD72">
              <w:rPr>
                <w:rFonts w:ascii="Times New Roman" w:eastAsia="Times New Roman" w:hAnsi="Times New Roman" w:cs="Times New Roman"/>
                <w:color w:val="000000" w:themeColor="text1"/>
              </w:rPr>
              <w:t>Li J, 2015</w:t>
            </w:r>
          </w:p>
        </w:tc>
        <w:tc>
          <w:tcPr>
            <w:tcW w:w="125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827AD3A" w14:textId="60CDABF6" w:rsidR="596CCD72" w:rsidRDefault="596CCD72" w:rsidP="596CCD72">
            <w:pPr>
              <w:spacing w:after="0"/>
            </w:pPr>
            <w:r w:rsidRPr="596CCD72">
              <w:rPr>
                <w:rFonts w:ascii="Times New Roman" w:eastAsia="Times New Roman" w:hAnsi="Times New Roman" w:cs="Times New Roman"/>
                <w:color w:val="000000" w:themeColor="text1"/>
              </w:rPr>
              <w:t>China</w:t>
            </w:r>
          </w:p>
        </w:tc>
        <w:tc>
          <w:tcPr>
            <w:tcW w:w="93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A59AA80" w14:textId="0AD938FC" w:rsidR="596CCD72" w:rsidRDefault="596CCD72" w:rsidP="596CCD72">
            <w:pPr>
              <w:spacing w:after="0"/>
            </w:pPr>
            <w:r w:rsidRPr="596CCD72">
              <w:rPr>
                <w:rFonts w:ascii="Times New Roman" w:eastAsia="Times New Roman" w:hAnsi="Times New Roman" w:cs="Times New Roman"/>
                <w:color w:val="000000" w:themeColor="text1"/>
              </w:rPr>
              <w:t>OBS</w:t>
            </w:r>
          </w:p>
        </w:tc>
        <w:tc>
          <w:tcPr>
            <w:tcW w:w="161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239473A" w14:textId="41A002D7" w:rsidR="596CCD72" w:rsidRDefault="596CCD72" w:rsidP="596CCD72">
            <w:pPr>
              <w:spacing w:after="0"/>
            </w:pPr>
            <w:r w:rsidRPr="596CCD72">
              <w:rPr>
                <w:rFonts w:ascii="Times New Roman" w:eastAsia="Times New Roman" w:hAnsi="Times New Roman" w:cs="Times New Roman"/>
                <w:color w:val="000000" w:themeColor="text1"/>
              </w:rPr>
              <w:t>540 sleep center patients</w:t>
            </w:r>
          </w:p>
        </w:tc>
        <w:tc>
          <w:tcPr>
            <w:tcW w:w="198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96C47EC" w14:textId="4393C74F" w:rsidR="596CCD72" w:rsidRDefault="596CCD72" w:rsidP="596CCD72">
            <w:pPr>
              <w:spacing w:after="0"/>
            </w:pPr>
            <w:r w:rsidRPr="596CCD72">
              <w:rPr>
                <w:rFonts w:ascii="Times New Roman" w:eastAsia="Times New Roman" w:hAnsi="Times New Roman" w:cs="Times New Roman"/>
                <w:color w:val="000000" w:themeColor="text1"/>
              </w:rPr>
              <w:t>OSA: PSG; MASLD: ALT/AST/GGT surrogate</w:t>
            </w:r>
          </w:p>
        </w:tc>
        <w:tc>
          <w:tcPr>
            <w:tcW w:w="213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23B5572" w14:textId="48DDB1DE" w:rsidR="596CCD72" w:rsidRDefault="596CCD72" w:rsidP="596CCD72">
            <w:pPr>
              <w:spacing w:after="0"/>
            </w:pPr>
            <w:r w:rsidRPr="596CCD72">
              <w:rPr>
                <w:rFonts w:ascii="Times New Roman" w:eastAsia="Times New Roman" w:hAnsi="Times New Roman" w:cs="Times New Roman"/>
                <w:color w:val="000000" w:themeColor="text1"/>
              </w:rPr>
              <w:t>Hypoxia-specific association: TS90 associated with elevated liver enzymes</w:t>
            </w:r>
          </w:p>
        </w:tc>
      </w:tr>
      <w:tr w:rsidR="596CCD72" w14:paraId="32513CE5" w14:textId="77777777" w:rsidTr="596CCD72">
        <w:trPr>
          <w:trHeight w:val="315"/>
        </w:trPr>
        <w:tc>
          <w:tcPr>
            <w:tcW w:w="123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CDF894F" w14:textId="0E9EA055" w:rsidR="596CCD72" w:rsidRDefault="596CCD72" w:rsidP="596CCD72">
            <w:pPr>
              <w:spacing w:after="0"/>
            </w:pPr>
            <w:r w:rsidRPr="596CCD72">
              <w:rPr>
                <w:rFonts w:ascii="Times New Roman" w:eastAsia="Times New Roman" w:hAnsi="Times New Roman" w:cs="Times New Roman"/>
                <w:color w:val="000000" w:themeColor="text1"/>
              </w:rPr>
              <w:t>Li M, 2025</w:t>
            </w:r>
          </w:p>
        </w:tc>
        <w:tc>
          <w:tcPr>
            <w:tcW w:w="125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BDD783C" w14:textId="6BBD64F9" w:rsidR="596CCD72" w:rsidRDefault="596CCD72" w:rsidP="596CCD72">
            <w:pPr>
              <w:spacing w:after="0"/>
            </w:pPr>
            <w:r w:rsidRPr="596CCD72">
              <w:rPr>
                <w:rFonts w:ascii="Times New Roman" w:eastAsia="Times New Roman" w:hAnsi="Times New Roman" w:cs="Times New Roman"/>
                <w:color w:val="000000" w:themeColor="text1"/>
              </w:rPr>
              <w:t>China</w:t>
            </w:r>
          </w:p>
        </w:tc>
        <w:tc>
          <w:tcPr>
            <w:tcW w:w="93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98F0EB4" w14:textId="16C5471B" w:rsidR="596CCD72" w:rsidRDefault="596CCD72" w:rsidP="596CCD72">
            <w:pPr>
              <w:spacing w:after="0"/>
            </w:pPr>
            <w:r w:rsidRPr="596CCD72">
              <w:rPr>
                <w:rFonts w:ascii="Times New Roman" w:eastAsia="Times New Roman" w:hAnsi="Times New Roman" w:cs="Times New Roman"/>
                <w:color w:val="000000" w:themeColor="text1"/>
              </w:rPr>
              <w:t>OBS</w:t>
            </w:r>
          </w:p>
        </w:tc>
        <w:tc>
          <w:tcPr>
            <w:tcW w:w="161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45317FB" w14:textId="3FB1B360" w:rsidR="596CCD72" w:rsidRDefault="596CCD72" w:rsidP="596CCD72">
            <w:pPr>
              <w:spacing w:after="0"/>
            </w:pPr>
            <w:r w:rsidRPr="596CCD72">
              <w:rPr>
                <w:rFonts w:ascii="Times New Roman" w:eastAsia="Times New Roman" w:hAnsi="Times New Roman" w:cs="Times New Roman"/>
                <w:color w:val="000000" w:themeColor="text1"/>
              </w:rPr>
              <w:t>329 physical examination patients</w:t>
            </w:r>
          </w:p>
        </w:tc>
        <w:tc>
          <w:tcPr>
            <w:tcW w:w="198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D45CBB1" w14:textId="52AE71D3" w:rsidR="596CCD72" w:rsidRDefault="596CCD72" w:rsidP="596CCD72">
            <w:pPr>
              <w:spacing w:after="0"/>
            </w:pPr>
            <w:r w:rsidRPr="596CCD72">
              <w:rPr>
                <w:rFonts w:ascii="Times New Roman" w:eastAsia="Times New Roman" w:hAnsi="Times New Roman" w:cs="Times New Roman"/>
                <w:color w:val="000000" w:themeColor="text1"/>
              </w:rPr>
              <w:t>OSA: PSG; MASLD: US, CT</w:t>
            </w:r>
          </w:p>
        </w:tc>
        <w:tc>
          <w:tcPr>
            <w:tcW w:w="213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E5BFAEB" w14:textId="79B954C0" w:rsidR="596CCD72" w:rsidRDefault="596CCD72" w:rsidP="596CCD72">
            <w:pPr>
              <w:spacing w:after="0"/>
            </w:pPr>
            <w:r w:rsidRPr="596CCD72">
              <w:rPr>
                <w:rFonts w:ascii="Times New Roman" w:eastAsia="Times New Roman" w:hAnsi="Times New Roman" w:cs="Times New Roman"/>
                <w:color w:val="000000" w:themeColor="text1"/>
              </w:rPr>
              <w:t>Diagnostic results: TyG and METS-IR associated with MASLD</w:t>
            </w:r>
          </w:p>
        </w:tc>
      </w:tr>
      <w:tr w:rsidR="596CCD72" w14:paraId="34704C3B" w14:textId="77777777" w:rsidTr="596CCD72">
        <w:trPr>
          <w:trHeight w:val="315"/>
        </w:trPr>
        <w:tc>
          <w:tcPr>
            <w:tcW w:w="123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CB6CB47" w14:textId="13E8151F" w:rsidR="596CCD72" w:rsidRDefault="596CCD72" w:rsidP="596CCD72">
            <w:pPr>
              <w:spacing w:after="0"/>
            </w:pPr>
            <w:r w:rsidRPr="596CCD72">
              <w:rPr>
                <w:rFonts w:ascii="Times New Roman" w:eastAsia="Times New Roman" w:hAnsi="Times New Roman" w:cs="Times New Roman"/>
                <w:color w:val="000000" w:themeColor="text1"/>
              </w:rPr>
              <w:t>Li Y, 2024</w:t>
            </w:r>
          </w:p>
        </w:tc>
        <w:tc>
          <w:tcPr>
            <w:tcW w:w="125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A2B5C7D" w14:textId="0460D522" w:rsidR="596CCD72" w:rsidRDefault="596CCD72" w:rsidP="596CCD72">
            <w:pPr>
              <w:spacing w:after="0"/>
            </w:pPr>
            <w:r w:rsidRPr="596CCD72">
              <w:rPr>
                <w:rFonts w:ascii="Times New Roman" w:eastAsia="Times New Roman" w:hAnsi="Times New Roman" w:cs="Times New Roman"/>
                <w:color w:val="000000" w:themeColor="text1"/>
              </w:rPr>
              <w:t>USA</w:t>
            </w:r>
          </w:p>
        </w:tc>
        <w:tc>
          <w:tcPr>
            <w:tcW w:w="93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24350CB" w14:textId="3A6F36BD" w:rsidR="596CCD72" w:rsidRDefault="596CCD72" w:rsidP="596CCD72">
            <w:pPr>
              <w:spacing w:after="0"/>
            </w:pPr>
            <w:r w:rsidRPr="596CCD72">
              <w:rPr>
                <w:rFonts w:ascii="Times New Roman" w:eastAsia="Times New Roman" w:hAnsi="Times New Roman" w:cs="Times New Roman"/>
                <w:color w:val="000000" w:themeColor="text1"/>
              </w:rPr>
              <w:t>OBS</w:t>
            </w:r>
          </w:p>
        </w:tc>
        <w:tc>
          <w:tcPr>
            <w:tcW w:w="161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33A1131" w14:textId="01DC10A7" w:rsidR="596CCD72" w:rsidRDefault="596CCD72" w:rsidP="596CCD72">
            <w:pPr>
              <w:spacing w:after="0"/>
            </w:pPr>
            <w:r w:rsidRPr="596CCD72">
              <w:rPr>
                <w:rFonts w:ascii="Times New Roman" w:eastAsia="Times New Roman" w:hAnsi="Times New Roman" w:cs="Times New Roman"/>
                <w:color w:val="000000" w:themeColor="text1"/>
              </w:rPr>
              <w:t>4,477 population-based</w:t>
            </w:r>
          </w:p>
        </w:tc>
        <w:tc>
          <w:tcPr>
            <w:tcW w:w="198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9D149E4" w14:textId="2A4542A0" w:rsidR="596CCD72" w:rsidRDefault="596CCD72" w:rsidP="596CCD72">
            <w:pPr>
              <w:spacing w:after="0"/>
            </w:pPr>
            <w:r w:rsidRPr="596CCD72">
              <w:rPr>
                <w:rFonts w:ascii="Times New Roman" w:eastAsia="Times New Roman" w:hAnsi="Times New Roman" w:cs="Times New Roman"/>
                <w:color w:val="000000" w:themeColor="text1"/>
              </w:rPr>
              <w:t>OSA: Self-reported questionnaire; MASLD: FibroScan</w:t>
            </w:r>
          </w:p>
        </w:tc>
        <w:tc>
          <w:tcPr>
            <w:tcW w:w="213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ACE625E" w14:textId="5CC013B3" w:rsidR="596CCD72" w:rsidRDefault="596CCD72" w:rsidP="596CCD72">
            <w:pPr>
              <w:spacing w:after="0"/>
            </w:pPr>
            <w:r w:rsidRPr="596CCD72">
              <w:rPr>
                <w:rFonts w:ascii="Times New Roman" w:eastAsia="Times New Roman" w:hAnsi="Times New Roman" w:cs="Times New Roman"/>
                <w:color w:val="000000" w:themeColor="text1"/>
              </w:rPr>
              <w:t>Independent association (positive): Sleep disturbances associated with MASLD</w:t>
            </w:r>
          </w:p>
        </w:tc>
      </w:tr>
      <w:tr w:rsidR="596CCD72" w14:paraId="7AD67312" w14:textId="77777777" w:rsidTr="596CCD72">
        <w:trPr>
          <w:trHeight w:val="315"/>
        </w:trPr>
        <w:tc>
          <w:tcPr>
            <w:tcW w:w="123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F9BA3E5" w14:textId="5A4ED545" w:rsidR="596CCD72" w:rsidRDefault="596CCD72" w:rsidP="596CCD72">
            <w:pPr>
              <w:spacing w:after="0"/>
            </w:pPr>
            <w:r w:rsidRPr="596CCD72">
              <w:rPr>
                <w:rFonts w:ascii="Times New Roman" w:eastAsia="Times New Roman" w:hAnsi="Times New Roman" w:cs="Times New Roman"/>
                <w:color w:val="000000" w:themeColor="text1"/>
              </w:rPr>
              <w:t>Lian N, 2022</w:t>
            </w:r>
          </w:p>
        </w:tc>
        <w:tc>
          <w:tcPr>
            <w:tcW w:w="125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F09CF74" w14:textId="4101AF20" w:rsidR="596CCD72" w:rsidRDefault="596CCD72" w:rsidP="596CCD72">
            <w:pPr>
              <w:spacing w:after="0"/>
            </w:pPr>
            <w:r w:rsidRPr="596CCD72">
              <w:rPr>
                <w:rFonts w:ascii="Times New Roman" w:eastAsia="Times New Roman" w:hAnsi="Times New Roman" w:cs="Times New Roman"/>
                <w:color w:val="000000" w:themeColor="text1"/>
              </w:rPr>
              <w:t>China</w:t>
            </w:r>
          </w:p>
        </w:tc>
        <w:tc>
          <w:tcPr>
            <w:tcW w:w="93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9D0991F" w14:textId="3DC1A232" w:rsidR="596CCD72" w:rsidRDefault="596CCD72" w:rsidP="596CCD72">
            <w:pPr>
              <w:spacing w:after="0"/>
            </w:pPr>
            <w:r w:rsidRPr="596CCD72">
              <w:rPr>
                <w:rFonts w:ascii="Times New Roman" w:eastAsia="Times New Roman" w:hAnsi="Times New Roman" w:cs="Times New Roman"/>
                <w:color w:val="000000" w:themeColor="text1"/>
              </w:rPr>
              <w:t>OBS</w:t>
            </w:r>
          </w:p>
        </w:tc>
        <w:tc>
          <w:tcPr>
            <w:tcW w:w="161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04664DC" w14:textId="615F9C10" w:rsidR="596CCD72" w:rsidRDefault="596CCD72" w:rsidP="596CCD72">
            <w:pPr>
              <w:spacing w:after="0"/>
            </w:pPr>
            <w:r w:rsidRPr="596CCD72">
              <w:rPr>
                <w:rFonts w:ascii="Times New Roman" w:eastAsia="Times New Roman" w:hAnsi="Times New Roman" w:cs="Times New Roman"/>
                <w:color w:val="000000" w:themeColor="text1"/>
              </w:rPr>
              <w:t>410 non-obese OSA patients</w:t>
            </w:r>
          </w:p>
        </w:tc>
        <w:tc>
          <w:tcPr>
            <w:tcW w:w="198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22ADD8E" w14:textId="784CD015" w:rsidR="596CCD72" w:rsidRDefault="596CCD72" w:rsidP="596CCD72">
            <w:pPr>
              <w:spacing w:after="0"/>
            </w:pPr>
            <w:r w:rsidRPr="596CCD72">
              <w:rPr>
                <w:rFonts w:ascii="Times New Roman" w:eastAsia="Times New Roman" w:hAnsi="Times New Roman" w:cs="Times New Roman"/>
                <w:color w:val="000000" w:themeColor="text1"/>
              </w:rPr>
              <w:t>OSA: PSG; MASLD: US + FIB-4</w:t>
            </w:r>
          </w:p>
        </w:tc>
        <w:tc>
          <w:tcPr>
            <w:tcW w:w="213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1F6B782" w14:textId="70726115" w:rsidR="596CCD72" w:rsidRDefault="596CCD72" w:rsidP="596CCD72">
            <w:pPr>
              <w:spacing w:after="0"/>
            </w:pPr>
            <w:r w:rsidRPr="596CCD72">
              <w:rPr>
                <w:rFonts w:ascii="Times New Roman" w:eastAsia="Times New Roman" w:hAnsi="Times New Roman" w:cs="Times New Roman"/>
                <w:color w:val="000000" w:themeColor="text1"/>
              </w:rPr>
              <w:t>Independent association (positive): AHI associated with MASLD</w:t>
            </w:r>
          </w:p>
        </w:tc>
      </w:tr>
      <w:tr w:rsidR="596CCD72" w14:paraId="78E00396" w14:textId="77777777" w:rsidTr="596CCD72">
        <w:trPr>
          <w:trHeight w:val="315"/>
        </w:trPr>
        <w:tc>
          <w:tcPr>
            <w:tcW w:w="123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5A12278" w14:textId="33526BBF" w:rsidR="596CCD72" w:rsidRDefault="596CCD72" w:rsidP="596CCD72">
            <w:pPr>
              <w:spacing w:after="0"/>
            </w:pPr>
            <w:r w:rsidRPr="596CCD72">
              <w:rPr>
                <w:rFonts w:ascii="Times New Roman" w:eastAsia="Times New Roman" w:hAnsi="Times New Roman" w:cs="Times New Roman"/>
                <w:color w:val="000000" w:themeColor="text1"/>
              </w:rPr>
              <w:t>Lin QC, 2015</w:t>
            </w:r>
          </w:p>
        </w:tc>
        <w:tc>
          <w:tcPr>
            <w:tcW w:w="125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5E2FF08" w14:textId="672E5025" w:rsidR="596CCD72" w:rsidRDefault="596CCD72" w:rsidP="596CCD72">
            <w:pPr>
              <w:spacing w:after="0"/>
            </w:pPr>
            <w:r w:rsidRPr="596CCD72">
              <w:rPr>
                <w:rFonts w:ascii="Times New Roman" w:eastAsia="Times New Roman" w:hAnsi="Times New Roman" w:cs="Times New Roman"/>
                <w:color w:val="000000" w:themeColor="text1"/>
              </w:rPr>
              <w:t>China</w:t>
            </w:r>
          </w:p>
        </w:tc>
        <w:tc>
          <w:tcPr>
            <w:tcW w:w="93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0ED474F" w14:textId="41D6F114" w:rsidR="596CCD72" w:rsidRDefault="596CCD72" w:rsidP="596CCD72">
            <w:pPr>
              <w:spacing w:after="0"/>
            </w:pPr>
            <w:r w:rsidRPr="596CCD72">
              <w:rPr>
                <w:rFonts w:ascii="Times New Roman" w:eastAsia="Times New Roman" w:hAnsi="Times New Roman" w:cs="Times New Roman"/>
                <w:color w:val="000000" w:themeColor="text1"/>
              </w:rPr>
              <w:t>OBS</w:t>
            </w:r>
          </w:p>
        </w:tc>
        <w:tc>
          <w:tcPr>
            <w:tcW w:w="161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3072BE6" w14:textId="5B75ADBC" w:rsidR="596CCD72" w:rsidRDefault="596CCD72" w:rsidP="596CCD72">
            <w:pPr>
              <w:spacing w:after="0"/>
            </w:pPr>
            <w:r w:rsidRPr="596CCD72">
              <w:rPr>
                <w:rFonts w:ascii="Times New Roman" w:eastAsia="Times New Roman" w:hAnsi="Times New Roman" w:cs="Times New Roman"/>
                <w:color w:val="000000" w:themeColor="text1"/>
              </w:rPr>
              <w:t>85 MASLD patients</w:t>
            </w:r>
          </w:p>
        </w:tc>
        <w:tc>
          <w:tcPr>
            <w:tcW w:w="198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574DC2A" w14:textId="5ECE754D" w:rsidR="596CCD72" w:rsidRDefault="596CCD72" w:rsidP="596CCD72">
            <w:pPr>
              <w:spacing w:after="0"/>
            </w:pPr>
            <w:r w:rsidRPr="596CCD72">
              <w:rPr>
                <w:rFonts w:ascii="Times New Roman" w:eastAsia="Times New Roman" w:hAnsi="Times New Roman" w:cs="Times New Roman"/>
                <w:color w:val="000000" w:themeColor="text1"/>
              </w:rPr>
              <w:t>OSA: PSG; MASLD: US + ALT/AST</w:t>
            </w:r>
          </w:p>
        </w:tc>
        <w:tc>
          <w:tcPr>
            <w:tcW w:w="213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C054D0F" w14:textId="3BFC1A26" w:rsidR="596CCD72" w:rsidRDefault="596CCD72" w:rsidP="596CCD72">
            <w:pPr>
              <w:spacing w:after="0"/>
            </w:pPr>
            <w:r w:rsidRPr="596CCD72">
              <w:rPr>
                <w:rFonts w:ascii="Times New Roman" w:eastAsia="Times New Roman" w:hAnsi="Times New Roman" w:cs="Times New Roman"/>
                <w:color w:val="000000" w:themeColor="text1"/>
              </w:rPr>
              <w:t>Hypoxia-specific association: Hypoxia indices (ODI, SpO</w:t>
            </w:r>
            <w:r w:rsidRPr="596CCD72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vertAlign w:val="subscript"/>
              </w:rPr>
              <w:t>2</w:t>
            </w:r>
            <w:r w:rsidRPr="596CCD72">
              <w:rPr>
                <w:rFonts w:ascii="Times New Roman" w:eastAsia="Times New Roman" w:hAnsi="Times New Roman" w:cs="Times New Roman"/>
                <w:color w:val="000000" w:themeColor="text1"/>
              </w:rPr>
              <w:t>) stronger predictors than AHI</w:t>
            </w:r>
          </w:p>
        </w:tc>
      </w:tr>
      <w:tr w:rsidR="596CCD72" w14:paraId="498B5449" w14:textId="77777777" w:rsidTr="596CCD72">
        <w:trPr>
          <w:trHeight w:val="315"/>
        </w:trPr>
        <w:tc>
          <w:tcPr>
            <w:tcW w:w="123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759F92E" w14:textId="74C408B4" w:rsidR="596CCD72" w:rsidRDefault="596CCD72" w:rsidP="596CCD72">
            <w:pPr>
              <w:spacing w:after="0"/>
            </w:pPr>
            <w:r w:rsidRPr="596CCD72">
              <w:rPr>
                <w:rFonts w:ascii="Times New Roman" w:eastAsia="Times New Roman" w:hAnsi="Times New Roman" w:cs="Times New Roman"/>
                <w:color w:val="000000" w:themeColor="text1"/>
              </w:rPr>
              <w:t>Lu YB, 2021</w:t>
            </w:r>
          </w:p>
        </w:tc>
        <w:tc>
          <w:tcPr>
            <w:tcW w:w="125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F084F4F" w14:textId="116B0585" w:rsidR="596CCD72" w:rsidRDefault="596CCD72" w:rsidP="596CCD72">
            <w:pPr>
              <w:spacing w:after="0"/>
            </w:pPr>
            <w:r w:rsidRPr="596CCD72">
              <w:rPr>
                <w:rFonts w:ascii="Times New Roman" w:eastAsia="Times New Roman" w:hAnsi="Times New Roman" w:cs="Times New Roman"/>
                <w:color w:val="000000" w:themeColor="text1"/>
              </w:rPr>
              <w:t>China</w:t>
            </w:r>
          </w:p>
        </w:tc>
        <w:tc>
          <w:tcPr>
            <w:tcW w:w="93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E8F0CD3" w14:textId="3DB803EA" w:rsidR="596CCD72" w:rsidRDefault="596CCD72" w:rsidP="596CCD72">
            <w:pPr>
              <w:spacing w:after="0"/>
            </w:pPr>
            <w:r w:rsidRPr="596CCD72">
              <w:rPr>
                <w:rFonts w:ascii="Times New Roman" w:eastAsia="Times New Roman" w:hAnsi="Times New Roman" w:cs="Times New Roman"/>
                <w:color w:val="000000" w:themeColor="text1"/>
              </w:rPr>
              <w:t>OBS</w:t>
            </w:r>
          </w:p>
        </w:tc>
        <w:tc>
          <w:tcPr>
            <w:tcW w:w="161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CE5D8C2" w14:textId="4F532E4A" w:rsidR="596CCD72" w:rsidRDefault="596CCD72" w:rsidP="596CCD72">
            <w:pPr>
              <w:spacing w:after="0"/>
            </w:pPr>
            <w:r w:rsidRPr="596CCD72">
              <w:rPr>
                <w:rFonts w:ascii="Times New Roman" w:eastAsia="Times New Roman" w:hAnsi="Times New Roman" w:cs="Times New Roman"/>
                <w:color w:val="000000" w:themeColor="text1"/>
              </w:rPr>
              <w:t>59 snoring + suspected MASLD</w:t>
            </w:r>
          </w:p>
        </w:tc>
        <w:tc>
          <w:tcPr>
            <w:tcW w:w="198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C4B24AA" w14:textId="0566E231" w:rsidR="596CCD72" w:rsidRDefault="596CCD72" w:rsidP="596CCD72">
            <w:pPr>
              <w:spacing w:after="0"/>
            </w:pPr>
            <w:r w:rsidRPr="596CCD72">
              <w:rPr>
                <w:rFonts w:ascii="Times New Roman" w:eastAsia="Times New Roman" w:hAnsi="Times New Roman" w:cs="Times New Roman"/>
                <w:color w:val="000000" w:themeColor="text1"/>
              </w:rPr>
              <w:t>OSA: PSG; MASLD: US + CAP</w:t>
            </w:r>
          </w:p>
        </w:tc>
        <w:tc>
          <w:tcPr>
            <w:tcW w:w="213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B425752" w14:textId="3DD2C301" w:rsidR="596CCD72" w:rsidRDefault="596CCD72" w:rsidP="596CCD72">
            <w:pPr>
              <w:spacing w:after="0"/>
            </w:pPr>
            <w:r w:rsidRPr="596CCD72">
              <w:rPr>
                <w:rFonts w:ascii="Times New Roman" w:eastAsia="Times New Roman" w:hAnsi="Times New Roman" w:cs="Times New Roman"/>
                <w:color w:val="000000" w:themeColor="text1"/>
              </w:rPr>
              <w:t>Reverse direction of OSA-MASLD association</w:t>
            </w:r>
          </w:p>
        </w:tc>
      </w:tr>
      <w:tr w:rsidR="596CCD72" w14:paraId="1178F77E" w14:textId="77777777" w:rsidTr="596CCD72">
        <w:trPr>
          <w:trHeight w:val="315"/>
        </w:trPr>
        <w:tc>
          <w:tcPr>
            <w:tcW w:w="123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17C006A" w14:textId="0380F404" w:rsidR="596CCD72" w:rsidRDefault="596CCD72" w:rsidP="596CCD72">
            <w:pPr>
              <w:spacing w:after="0"/>
            </w:pPr>
            <w:r w:rsidRPr="596CCD72">
              <w:rPr>
                <w:rFonts w:ascii="Times New Roman" w:eastAsia="Times New Roman" w:hAnsi="Times New Roman" w:cs="Times New Roman"/>
                <w:color w:val="000000" w:themeColor="text1"/>
              </w:rPr>
              <w:t>Luo Z, 2025</w:t>
            </w:r>
          </w:p>
        </w:tc>
        <w:tc>
          <w:tcPr>
            <w:tcW w:w="125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AC651C5" w14:textId="21F4EE72" w:rsidR="596CCD72" w:rsidRDefault="596CCD72" w:rsidP="596CCD72">
            <w:pPr>
              <w:spacing w:after="0"/>
            </w:pPr>
            <w:r w:rsidRPr="596CCD72">
              <w:rPr>
                <w:rFonts w:ascii="Times New Roman" w:eastAsia="Times New Roman" w:hAnsi="Times New Roman" w:cs="Times New Roman"/>
                <w:color w:val="000000" w:themeColor="text1"/>
              </w:rPr>
              <w:t>China</w:t>
            </w:r>
          </w:p>
        </w:tc>
        <w:tc>
          <w:tcPr>
            <w:tcW w:w="93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2ED3D5F" w14:textId="2AAFB528" w:rsidR="596CCD72" w:rsidRDefault="596CCD72" w:rsidP="596CCD72">
            <w:pPr>
              <w:spacing w:after="0"/>
            </w:pPr>
            <w:r w:rsidRPr="596CCD72">
              <w:rPr>
                <w:rFonts w:ascii="Times New Roman" w:eastAsia="Times New Roman" w:hAnsi="Times New Roman" w:cs="Times New Roman"/>
                <w:color w:val="000000" w:themeColor="text1"/>
              </w:rPr>
              <w:t>OBS</w:t>
            </w:r>
          </w:p>
        </w:tc>
        <w:tc>
          <w:tcPr>
            <w:tcW w:w="161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31AAF31" w14:textId="431F9E76" w:rsidR="596CCD72" w:rsidRDefault="596CCD72" w:rsidP="596CCD72">
            <w:pPr>
              <w:spacing w:after="0"/>
            </w:pPr>
            <w:r w:rsidRPr="596CCD72">
              <w:rPr>
                <w:rFonts w:ascii="Times New Roman" w:eastAsia="Times New Roman" w:hAnsi="Times New Roman" w:cs="Times New Roman"/>
                <w:color w:val="000000" w:themeColor="text1"/>
              </w:rPr>
              <w:t>309 OSA patients</w:t>
            </w:r>
          </w:p>
        </w:tc>
        <w:tc>
          <w:tcPr>
            <w:tcW w:w="198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03C5595" w14:textId="2CB444DF" w:rsidR="596CCD72" w:rsidRDefault="596CCD72" w:rsidP="596CCD72">
            <w:pPr>
              <w:spacing w:after="0"/>
            </w:pPr>
            <w:r w:rsidRPr="596CCD72">
              <w:rPr>
                <w:rFonts w:ascii="Times New Roman" w:eastAsia="Times New Roman" w:hAnsi="Times New Roman" w:cs="Times New Roman"/>
                <w:color w:val="000000" w:themeColor="text1"/>
              </w:rPr>
              <w:t>OSA: PSG; MASLD: US</w:t>
            </w:r>
          </w:p>
        </w:tc>
        <w:tc>
          <w:tcPr>
            <w:tcW w:w="213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F1D078B" w14:textId="088F51BB" w:rsidR="596CCD72" w:rsidRDefault="596CCD72" w:rsidP="596CCD72">
            <w:pPr>
              <w:spacing w:after="0"/>
            </w:pPr>
            <w:r w:rsidRPr="596CCD72">
              <w:rPr>
                <w:rFonts w:ascii="Times New Roman" w:eastAsia="Times New Roman" w:hAnsi="Times New Roman" w:cs="Times New Roman"/>
                <w:color w:val="000000" w:themeColor="text1"/>
              </w:rPr>
              <w:t>Mechanistic results: BMI mediates 22.5% of OSA-MASLD association</w:t>
            </w:r>
          </w:p>
        </w:tc>
      </w:tr>
      <w:tr w:rsidR="596CCD72" w14:paraId="3462A2F5" w14:textId="77777777" w:rsidTr="596CCD72">
        <w:trPr>
          <w:trHeight w:val="315"/>
        </w:trPr>
        <w:tc>
          <w:tcPr>
            <w:tcW w:w="123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27CCB5D" w14:textId="4D30227B" w:rsidR="596CCD72" w:rsidRDefault="596CCD72" w:rsidP="596CCD72">
            <w:pPr>
              <w:spacing w:after="0"/>
            </w:pPr>
            <w:r w:rsidRPr="596CCD72">
              <w:rPr>
                <w:rFonts w:ascii="Times New Roman" w:eastAsia="Times New Roman" w:hAnsi="Times New Roman" w:cs="Times New Roman"/>
                <w:color w:val="000000" w:themeColor="text1"/>
              </w:rPr>
              <w:t>Mesarwi OA, 2015</w:t>
            </w:r>
          </w:p>
        </w:tc>
        <w:tc>
          <w:tcPr>
            <w:tcW w:w="125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0CBB3E9" w14:textId="3903A529" w:rsidR="596CCD72" w:rsidRDefault="596CCD72" w:rsidP="596CCD72">
            <w:pPr>
              <w:spacing w:after="0"/>
            </w:pPr>
            <w:r w:rsidRPr="596CCD72">
              <w:rPr>
                <w:rFonts w:ascii="Times New Roman" w:eastAsia="Times New Roman" w:hAnsi="Times New Roman" w:cs="Times New Roman"/>
                <w:color w:val="000000" w:themeColor="text1"/>
              </w:rPr>
              <w:t>USA, Brazil</w:t>
            </w:r>
          </w:p>
        </w:tc>
        <w:tc>
          <w:tcPr>
            <w:tcW w:w="93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B6613B5" w14:textId="7966A1ED" w:rsidR="596CCD72" w:rsidRDefault="596CCD72" w:rsidP="596CCD72">
            <w:pPr>
              <w:spacing w:after="0"/>
            </w:pPr>
            <w:r w:rsidRPr="596CCD72">
              <w:rPr>
                <w:rFonts w:ascii="Times New Roman" w:eastAsia="Times New Roman" w:hAnsi="Times New Roman" w:cs="Times New Roman"/>
                <w:color w:val="000000" w:themeColor="text1"/>
              </w:rPr>
              <w:t>OBS, RCT</w:t>
            </w:r>
          </w:p>
        </w:tc>
        <w:tc>
          <w:tcPr>
            <w:tcW w:w="161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D8DF32C" w14:textId="232D497A" w:rsidR="596CCD72" w:rsidRDefault="596CCD72" w:rsidP="596CCD72">
            <w:pPr>
              <w:spacing w:after="0"/>
            </w:pPr>
            <w:r w:rsidRPr="596CCD72">
              <w:rPr>
                <w:rFonts w:ascii="Times New Roman" w:eastAsia="Times New Roman" w:hAnsi="Times New Roman" w:cs="Times New Roman"/>
                <w:color w:val="000000" w:themeColor="text1"/>
              </w:rPr>
              <w:t>35 (bariatric cohort) + 15 (RCT)</w:t>
            </w:r>
          </w:p>
        </w:tc>
        <w:tc>
          <w:tcPr>
            <w:tcW w:w="198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ADDB1AD" w14:textId="7D63AB8D" w:rsidR="596CCD72" w:rsidRDefault="596CCD72" w:rsidP="596CCD72">
            <w:pPr>
              <w:spacing w:after="0"/>
            </w:pPr>
            <w:r w:rsidRPr="596CCD72">
              <w:rPr>
                <w:rFonts w:ascii="Times New Roman" w:eastAsia="Times New Roman" w:hAnsi="Times New Roman" w:cs="Times New Roman"/>
                <w:color w:val="000000" w:themeColor="text1"/>
              </w:rPr>
              <w:t>OSA: PSG; MASLD: Biopsy + LOX biomarker</w:t>
            </w:r>
          </w:p>
        </w:tc>
        <w:tc>
          <w:tcPr>
            <w:tcW w:w="213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373CD88" w14:textId="6FB68742" w:rsidR="596CCD72" w:rsidRDefault="596CCD72" w:rsidP="596CCD72">
            <w:pPr>
              <w:spacing w:after="0"/>
            </w:pPr>
            <w:r w:rsidRPr="596CCD72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Mechanistic results: CPAP reduced serum LOX </w:t>
            </w:r>
          </w:p>
        </w:tc>
      </w:tr>
      <w:tr w:rsidR="596CCD72" w14:paraId="74A1782A" w14:textId="77777777" w:rsidTr="596CCD72">
        <w:trPr>
          <w:trHeight w:val="315"/>
        </w:trPr>
        <w:tc>
          <w:tcPr>
            <w:tcW w:w="123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6782D01" w14:textId="5A8EFD11" w:rsidR="596CCD72" w:rsidRDefault="596CCD72" w:rsidP="596CCD72">
            <w:pPr>
              <w:spacing w:after="0"/>
            </w:pPr>
            <w:r w:rsidRPr="596CCD72">
              <w:rPr>
                <w:rFonts w:ascii="Times New Roman" w:eastAsia="Times New Roman" w:hAnsi="Times New Roman" w:cs="Times New Roman"/>
                <w:color w:val="000000" w:themeColor="text1"/>
              </w:rPr>
              <w:t>Minville C, 2014</w:t>
            </w:r>
          </w:p>
        </w:tc>
        <w:tc>
          <w:tcPr>
            <w:tcW w:w="125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2B27DC1" w14:textId="3B414F69" w:rsidR="596CCD72" w:rsidRDefault="596CCD72" w:rsidP="596CCD72">
            <w:pPr>
              <w:spacing w:after="0"/>
            </w:pPr>
            <w:r w:rsidRPr="596CCD72">
              <w:rPr>
                <w:rFonts w:ascii="Times New Roman" w:eastAsia="Times New Roman" w:hAnsi="Times New Roman" w:cs="Times New Roman"/>
                <w:color w:val="000000" w:themeColor="text1"/>
              </w:rPr>
              <w:t>France</w:t>
            </w:r>
          </w:p>
        </w:tc>
        <w:tc>
          <w:tcPr>
            <w:tcW w:w="93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6514E1E" w14:textId="58CE608D" w:rsidR="596CCD72" w:rsidRDefault="596CCD72" w:rsidP="596CCD72">
            <w:pPr>
              <w:spacing w:after="0"/>
            </w:pPr>
            <w:r w:rsidRPr="596CCD72">
              <w:rPr>
                <w:rFonts w:ascii="Times New Roman" w:eastAsia="Times New Roman" w:hAnsi="Times New Roman" w:cs="Times New Roman"/>
                <w:color w:val="000000" w:themeColor="text1"/>
              </w:rPr>
              <w:t>OBS</w:t>
            </w:r>
          </w:p>
        </w:tc>
        <w:tc>
          <w:tcPr>
            <w:tcW w:w="161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F602E87" w14:textId="560BC07C" w:rsidR="596CCD72" w:rsidRDefault="596CCD72" w:rsidP="596CCD72">
            <w:pPr>
              <w:spacing w:after="0"/>
            </w:pPr>
            <w:r w:rsidRPr="596CCD72">
              <w:rPr>
                <w:rFonts w:ascii="Times New Roman" w:eastAsia="Times New Roman" w:hAnsi="Times New Roman" w:cs="Times New Roman"/>
                <w:color w:val="000000" w:themeColor="text1"/>
              </w:rPr>
              <w:t>226 sleep center patients</w:t>
            </w:r>
          </w:p>
        </w:tc>
        <w:tc>
          <w:tcPr>
            <w:tcW w:w="198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F44B1D4" w14:textId="20D0E2D3" w:rsidR="596CCD72" w:rsidRDefault="596CCD72" w:rsidP="596CCD72">
            <w:pPr>
              <w:spacing w:after="0"/>
            </w:pPr>
            <w:r w:rsidRPr="596CCD72">
              <w:rPr>
                <w:rFonts w:ascii="Times New Roman" w:eastAsia="Times New Roman" w:hAnsi="Times New Roman" w:cs="Times New Roman"/>
                <w:color w:val="000000" w:themeColor="text1"/>
              </w:rPr>
              <w:t>OSA: PSG; MASLD: FibroMax biomarkers</w:t>
            </w:r>
          </w:p>
        </w:tc>
        <w:tc>
          <w:tcPr>
            <w:tcW w:w="213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CF8F6D6" w14:textId="14ECF5D0" w:rsidR="596CCD72" w:rsidRDefault="596CCD72" w:rsidP="596CCD72">
            <w:pPr>
              <w:spacing w:after="0"/>
            </w:pPr>
            <w:r w:rsidRPr="596CCD72">
              <w:rPr>
                <w:rFonts w:ascii="Times New Roman" w:eastAsia="Times New Roman" w:hAnsi="Times New Roman" w:cs="Times New Roman"/>
                <w:color w:val="000000" w:themeColor="text1"/>
              </w:rPr>
              <w:t>Hypoxia-specific association: T90 associated with steatosis</w:t>
            </w:r>
          </w:p>
        </w:tc>
      </w:tr>
      <w:tr w:rsidR="596CCD72" w14:paraId="67539EB5" w14:textId="77777777" w:rsidTr="596CCD72">
        <w:trPr>
          <w:trHeight w:val="315"/>
        </w:trPr>
        <w:tc>
          <w:tcPr>
            <w:tcW w:w="123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2C9D1BF" w14:textId="43E60530" w:rsidR="596CCD72" w:rsidRDefault="596CCD72" w:rsidP="596CCD72">
            <w:pPr>
              <w:spacing w:after="0"/>
            </w:pPr>
            <w:r w:rsidRPr="596CCD72">
              <w:rPr>
                <w:rFonts w:ascii="Times New Roman" w:eastAsia="Times New Roman" w:hAnsi="Times New Roman" w:cs="Times New Roman"/>
                <w:color w:val="000000" w:themeColor="text1"/>
              </w:rPr>
              <w:t>Mishra P, 2008</w:t>
            </w:r>
          </w:p>
        </w:tc>
        <w:tc>
          <w:tcPr>
            <w:tcW w:w="125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7AC1C1A" w14:textId="3CB6A11D" w:rsidR="596CCD72" w:rsidRDefault="596CCD72" w:rsidP="596CCD72">
            <w:pPr>
              <w:spacing w:after="0"/>
            </w:pPr>
            <w:r w:rsidRPr="596CCD72">
              <w:rPr>
                <w:rFonts w:ascii="Times New Roman" w:eastAsia="Times New Roman" w:hAnsi="Times New Roman" w:cs="Times New Roman"/>
                <w:color w:val="000000" w:themeColor="text1"/>
              </w:rPr>
              <w:t>USA</w:t>
            </w:r>
          </w:p>
        </w:tc>
        <w:tc>
          <w:tcPr>
            <w:tcW w:w="93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78E0D0E" w14:textId="554B708F" w:rsidR="596CCD72" w:rsidRDefault="596CCD72" w:rsidP="596CCD72">
            <w:pPr>
              <w:spacing w:after="0"/>
            </w:pPr>
            <w:r w:rsidRPr="596CCD72">
              <w:rPr>
                <w:rFonts w:ascii="Times New Roman" w:eastAsia="Times New Roman" w:hAnsi="Times New Roman" w:cs="Times New Roman"/>
                <w:color w:val="000000" w:themeColor="text1"/>
              </w:rPr>
              <w:t>OBS</w:t>
            </w:r>
          </w:p>
        </w:tc>
        <w:tc>
          <w:tcPr>
            <w:tcW w:w="161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34EA96E" w14:textId="6EF6730E" w:rsidR="596CCD72" w:rsidRDefault="596CCD72" w:rsidP="596CCD72">
            <w:pPr>
              <w:spacing w:after="0"/>
            </w:pPr>
            <w:r w:rsidRPr="596CCD72">
              <w:rPr>
                <w:rFonts w:ascii="Times New Roman" w:eastAsia="Times New Roman" w:hAnsi="Times New Roman" w:cs="Times New Roman"/>
                <w:color w:val="000000" w:themeColor="text1"/>
              </w:rPr>
              <w:t>101 MASLD patients</w:t>
            </w:r>
          </w:p>
        </w:tc>
        <w:tc>
          <w:tcPr>
            <w:tcW w:w="198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D141A10" w14:textId="7CC691A0" w:rsidR="596CCD72" w:rsidRDefault="596CCD72" w:rsidP="596CCD72">
            <w:pPr>
              <w:spacing w:after="0"/>
            </w:pPr>
            <w:r w:rsidRPr="596CCD72">
              <w:rPr>
                <w:rFonts w:ascii="Times New Roman" w:eastAsia="Times New Roman" w:hAnsi="Times New Roman" w:cs="Times New Roman"/>
                <w:color w:val="000000" w:themeColor="text1"/>
              </w:rPr>
              <w:t>OSA: PSG; MASLD: Biopsy</w:t>
            </w:r>
          </w:p>
        </w:tc>
        <w:tc>
          <w:tcPr>
            <w:tcW w:w="213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7036944" w14:textId="24D7D12A" w:rsidR="596CCD72" w:rsidRDefault="596CCD72" w:rsidP="596CCD72">
            <w:pPr>
              <w:spacing w:after="0"/>
            </w:pPr>
            <w:r w:rsidRPr="596CCD72">
              <w:rPr>
                <w:rFonts w:ascii="Times New Roman" w:eastAsia="Times New Roman" w:hAnsi="Times New Roman" w:cs="Times New Roman"/>
                <w:color w:val="000000" w:themeColor="text1"/>
              </w:rPr>
              <w:t>Hypoxia-specific association: Lowest oxygen saturation associated with histological MASH</w:t>
            </w:r>
          </w:p>
        </w:tc>
      </w:tr>
      <w:tr w:rsidR="596CCD72" w14:paraId="2F54126C" w14:textId="77777777" w:rsidTr="596CCD72">
        <w:trPr>
          <w:trHeight w:val="315"/>
        </w:trPr>
        <w:tc>
          <w:tcPr>
            <w:tcW w:w="123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A700B96" w14:textId="313E4163" w:rsidR="596CCD72" w:rsidRDefault="596CCD72" w:rsidP="596CCD72">
            <w:pPr>
              <w:spacing w:after="0"/>
            </w:pPr>
            <w:r w:rsidRPr="596CCD72">
              <w:rPr>
                <w:rFonts w:ascii="Times New Roman" w:eastAsia="Times New Roman" w:hAnsi="Times New Roman" w:cs="Times New Roman"/>
                <w:color w:val="000000" w:themeColor="text1"/>
              </w:rPr>
              <w:t>Ng SSS, 2021</w:t>
            </w:r>
          </w:p>
        </w:tc>
        <w:tc>
          <w:tcPr>
            <w:tcW w:w="125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4E60A5F" w14:textId="02303B32" w:rsidR="596CCD72" w:rsidRDefault="596CCD72" w:rsidP="596CCD72">
            <w:pPr>
              <w:spacing w:after="0"/>
            </w:pPr>
            <w:r w:rsidRPr="596CCD72">
              <w:rPr>
                <w:rFonts w:ascii="Times New Roman" w:eastAsia="Times New Roman" w:hAnsi="Times New Roman" w:cs="Times New Roman"/>
                <w:color w:val="000000" w:themeColor="text1"/>
              </w:rPr>
              <w:t>Hong Kong</w:t>
            </w:r>
          </w:p>
        </w:tc>
        <w:tc>
          <w:tcPr>
            <w:tcW w:w="93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329CE0D" w14:textId="55622C7F" w:rsidR="596CCD72" w:rsidRDefault="596CCD72" w:rsidP="596CCD72">
            <w:pPr>
              <w:spacing w:after="0"/>
            </w:pPr>
            <w:r w:rsidRPr="596CCD72">
              <w:rPr>
                <w:rFonts w:ascii="Times New Roman" w:eastAsia="Times New Roman" w:hAnsi="Times New Roman" w:cs="Times New Roman"/>
                <w:color w:val="000000" w:themeColor="text1"/>
              </w:rPr>
              <w:t>RCT</w:t>
            </w:r>
          </w:p>
        </w:tc>
        <w:tc>
          <w:tcPr>
            <w:tcW w:w="161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04DB19D" w14:textId="612ED196" w:rsidR="596CCD72" w:rsidRDefault="596CCD72" w:rsidP="596CCD72">
            <w:pPr>
              <w:spacing w:after="0"/>
            </w:pPr>
            <w:r w:rsidRPr="596CCD72">
              <w:rPr>
                <w:rFonts w:ascii="Times New Roman" w:eastAsia="Times New Roman" w:hAnsi="Times New Roman" w:cs="Times New Roman"/>
                <w:color w:val="000000" w:themeColor="text1"/>
              </w:rPr>
              <w:t>120 MASLD patients</w:t>
            </w:r>
          </w:p>
        </w:tc>
        <w:tc>
          <w:tcPr>
            <w:tcW w:w="198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94CA190" w14:textId="11437088" w:rsidR="596CCD72" w:rsidRDefault="596CCD72" w:rsidP="596CCD72">
            <w:pPr>
              <w:spacing w:after="0"/>
            </w:pPr>
            <w:r w:rsidRPr="596CCD72">
              <w:rPr>
                <w:rFonts w:ascii="Times New Roman" w:eastAsia="Times New Roman" w:hAnsi="Times New Roman" w:cs="Times New Roman"/>
                <w:color w:val="000000" w:themeColor="text1"/>
              </w:rPr>
              <w:t>OSA: Home sleep test; MASLD: Biopsy + MRI-PDFF</w:t>
            </w:r>
          </w:p>
        </w:tc>
        <w:tc>
          <w:tcPr>
            <w:tcW w:w="213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5286346" w14:textId="112A002A" w:rsidR="596CCD72" w:rsidRDefault="596CCD72" w:rsidP="596CCD72">
            <w:pPr>
              <w:spacing w:after="0"/>
            </w:pPr>
            <w:r w:rsidRPr="596CCD72">
              <w:rPr>
                <w:rFonts w:ascii="Times New Roman" w:eastAsia="Times New Roman" w:hAnsi="Times New Roman" w:cs="Times New Roman"/>
                <w:color w:val="000000" w:themeColor="text1"/>
              </w:rPr>
              <w:t>CPAP does not improve hepatic outcomes</w:t>
            </w:r>
          </w:p>
        </w:tc>
      </w:tr>
      <w:tr w:rsidR="596CCD72" w14:paraId="2C39E3B9" w14:textId="77777777" w:rsidTr="596CCD72">
        <w:trPr>
          <w:trHeight w:val="315"/>
        </w:trPr>
        <w:tc>
          <w:tcPr>
            <w:tcW w:w="123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B7C11E8" w14:textId="368F69B3" w:rsidR="596CCD72" w:rsidRDefault="596CCD72" w:rsidP="596CCD72">
            <w:pPr>
              <w:spacing w:after="0"/>
            </w:pPr>
            <w:r w:rsidRPr="596CCD72">
              <w:rPr>
                <w:rFonts w:ascii="Times New Roman" w:eastAsia="Times New Roman" w:hAnsi="Times New Roman" w:cs="Times New Roman"/>
                <w:color w:val="000000" w:themeColor="text1"/>
              </w:rPr>
              <w:t>Norman D, 2008</w:t>
            </w:r>
          </w:p>
        </w:tc>
        <w:tc>
          <w:tcPr>
            <w:tcW w:w="125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453F33E" w14:textId="393AF0DA" w:rsidR="596CCD72" w:rsidRDefault="596CCD72" w:rsidP="596CCD72">
            <w:pPr>
              <w:spacing w:after="0"/>
            </w:pPr>
            <w:r w:rsidRPr="596CCD72">
              <w:rPr>
                <w:rFonts w:ascii="Times New Roman" w:eastAsia="Times New Roman" w:hAnsi="Times New Roman" w:cs="Times New Roman"/>
                <w:color w:val="000000" w:themeColor="text1"/>
              </w:rPr>
              <w:t>USA</w:t>
            </w:r>
          </w:p>
        </w:tc>
        <w:tc>
          <w:tcPr>
            <w:tcW w:w="93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5F2311A" w14:textId="1D81B2DC" w:rsidR="596CCD72" w:rsidRDefault="596CCD72" w:rsidP="596CCD72">
            <w:pPr>
              <w:spacing w:after="0"/>
            </w:pPr>
            <w:r w:rsidRPr="596CCD72">
              <w:rPr>
                <w:rFonts w:ascii="Times New Roman" w:eastAsia="Times New Roman" w:hAnsi="Times New Roman" w:cs="Times New Roman"/>
                <w:color w:val="000000" w:themeColor="text1"/>
              </w:rPr>
              <w:t>OBS</w:t>
            </w:r>
          </w:p>
        </w:tc>
        <w:tc>
          <w:tcPr>
            <w:tcW w:w="161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3146E09" w14:textId="135714E2" w:rsidR="596CCD72" w:rsidRDefault="596CCD72" w:rsidP="596CCD72">
            <w:pPr>
              <w:spacing w:after="0"/>
            </w:pPr>
            <w:r w:rsidRPr="596CCD72">
              <w:rPr>
                <w:rFonts w:ascii="Times New Roman" w:eastAsia="Times New Roman" w:hAnsi="Times New Roman" w:cs="Times New Roman"/>
                <w:color w:val="000000" w:themeColor="text1"/>
              </w:rPr>
              <w:t>109 sleep center patients</w:t>
            </w:r>
          </w:p>
        </w:tc>
        <w:tc>
          <w:tcPr>
            <w:tcW w:w="198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7B5D1E2" w14:textId="194D4C1C" w:rsidR="596CCD72" w:rsidRDefault="596CCD72" w:rsidP="596CCD72">
            <w:pPr>
              <w:spacing w:after="0"/>
            </w:pPr>
            <w:r w:rsidRPr="596CCD72">
              <w:rPr>
                <w:rFonts w:ascii="Times New Roman" w:eastAsia="Times New Roman" w:hAnsi="Times New Roman" w:cs="Times New Roman"/>
                <w:color w:val="000000" w:themeColor="text1"/>
              </w:rPr>
              <w:t>OSA: PSG; MASLD: ALT/AST surrogate</w:t>
            </w:r>
          </w:p>
        </w:tc>
        <w:tc>
          <w:tcPr>
            <w:tcW w:w="213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188E32D" w14:textId="4D504BCF" w:rsidR="596CCD72" w:rsidRDefault="596CCD72" w:rsidP="596CCD72">
            <w:pPr>
              <w:spacing w:after="0"/>
            </w:pPr>
            <w:r w:rsidRPr="596CCD72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Hypoxia-specific association: Hypoxia indices predict ALT/AST </w:t>
            </w:r>
          </w:p>
        </w:tc>
      </w:tr>
      <w:tr w:rsidR="596CCD72" w14:paraId="4300B994" w14:textId="77777777" w:rsidTr="596CCD72">
        <w:trPr>
          <w:trHeight w:val="315"/>
        </w:trPr>
        <w:tc>
          <w:tcPr>
            <w:tcW w:w="123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A299230" w14:textId="2D2B8C88" w:rsidR="596CCD72" w:rsidRDefault="596CCD72" w:rsidP="596CCD72">
            <w:pPr>
              <w:spacing w:after="0"/>
            </w:pPr>
            <w:r w:rsidRPr="596CCD72">
              <w:rPr>
                <w:rFonts w:ascii="Times New Roman" w:eastAsia="Times New Roman" w:hAnsi="Times New Roman" w:cs="Times New Roman"/>
                <w:color w:val="000000" w:themeColor="text1"/>
              </w:rPr>
              <w:t>Petta S, 2015</w:t>
            </w:r>
          </w:p>
        </w:tc>
        <w:tc>
          <w:tcPr>
            <w:tcW w:w="125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CD73190" w14:textId="73E15C40" w:rsidR="596CCD72" w:rsidRDefault="596CCD72" w:rsidP="596CCD72">
            <w:pPr>
              <w:spacing w:after="0"/>
            </w:pPr>
            <w:r w:rsidRPr="596CCD72">
              <w:rPr>
                <w:rFonts w:ascii="Times New Roman" w:eastAsia="Times New Roman" w:hAnsi="Times New Roman" w:cs="Times New Roman"/>
                <w:color w:val="000000" w:themeColor="text1"/>
              </w:rPr>
              <w:t>Italy</w:t>
            </w:r>
          </w:p>
        </w:tc>
        <w:tc>
          <w:tcPr>
            <w:tcW w:w="93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4648542" w14:textId="71CBC403" w:rsidR="596CCD72" w:rsidRDefault="596CCD72" w:rsidP="596CCD72">
            <w:pPr>
              <w:spacing w:after="0"/>
            </w:pPr>
            <w:r w:rsidRPr="596CCD72">
              <w:rPr>
                <w:rFonts w:ascii="Times New Roman" w:eastAsia="Times New Roman" w:hAnsi="Times New Roman" w:cs="Times New Roman"/>
                <w:color w:val="000000" w:themeColor="text1"/>
              </w:rPr>
              <w:t>OBS</w:t>
            </w:r>
          </w:p>
        </w:tc>
        <w:tc>
          <w:tcPr>
            <w:tcW w:w="161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B80C70E" w14:textId="103BADE3" w:rsidR="596CCD72" w:rsidRDefault="596CCD72" w:rsidP="596CCD72">
            <w:pPr>
              <w:spacing w:after="0"/>
            </w:pPr>
            <w:r w:rsidRPr="596CCD72">
              <w:rPr>
                <w:rFonts w:ascii="Times New Roman" w:eastAsia="Times New Roman" w:hAnsi="Times New Roman" w:cs="Times New Roman"/>
                <w:color w:val="000000" w:themeColor="text1"/>
              </w:rPr>
              <w:t>126 MASLD patients</w:t>
            </w:r>
          </w:p>
        </w:tc>
        <w:tc>
          <w:tcPr>
            <w:tcW w:w="198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60FD5E0" w14:textId="17162287" w:rsidR="596CCD72" w:rsidRDefault="596CCD72" w:rsidP="596CCD72">
            <w:pPr>
              <w:spacing w:after="0"/>
            </w:pPr>
            <w:r w:rsidRPr="596CCD72">
              <w:rPr>
                <w:rFonts w:ascii="Times New Roman" w:eastAsia="Times New Roman" w:hAnsi="Times New Roman" w:cs="Times New Roman"/>
                <w:color w:val="000000" w:themeColor="text1"/>
              </w:rPr>
              <w:t>OSA: STOP-BANG + polygraphy; MASLD: Biopsy</w:t>
            </w:r>
          </w:p>
        </w:tc>
        <w:tc>
          <w:tcPr>
            <w:tcW w:w="213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71C7CCD" w14:textId="4EB7CBFE" w:rsidR="596CCD72" w:rsidRDefault="596CCD72" w:rsidP="596CCD72">
            <w:pPr>
              <w:spacing w:after="0"/>
            </w:pPr>
            <w:r w:rsidRPr="596CCD72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Hypoxia-specific association: Hypoxia indices associated with fibrosis </w:t>
            </w:r>
          </w:p>
        </w:tc>
      </w:tr>
      <w:tr w:rsidR="596CCD72" w14:paraId="0DC22F16" w14:textId="77777777" w:rsidTr="596CCD72">
        <w:trPr>
          <w:trHeight w:val="315"/>
        </w:trPr>
        <w:tc>
          <w:tcPr>
            <w:tcW w:w="123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ED0FE40" w14:textId="1141BE8C" w:rsidR="596CCD72" w:rsidRDefault="596CCD72" w:rsidP="596CCD72">
            <w:pPr>
              <w:spacing w:after="0"/>
            </w:pPr>
            <w:r w:rsidRPr="596CCD72">
              <w:rPr>
                <w:rFonts w:ascii="Times New Roman" w:eastAsia="Times New Roman" w:hAnsi="Times New Roman" w:cs="Times New Roman"/>
                <w:color w:val="000000" w:themeColor="text1"/>
              </w:rPr>
              <w:t>Polotsky VY, 2009</w:t>
            </w:r>
          </w:p>
        </w:tc>
        <w:tc>
          <w:tcPr>
            <w:tcW w:w="125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B48D050" w14:textId="20978CC5" w:rsidR="596CCD72" w:rsidRDefault="596CCD72" w:rsidP="596CCD72">
            <w:pPr>
              <w:spacing w:after="0"/>
            </w:pPr>
            <w:r w:rsidRPr="596CCD72">
              <w:rPr>
                <w:rFonts w:ascii="Times New Roman" w:eastAsia="Times New Roman" w:hAnsi="Times New Roman" w:cs="Times New Roman"/>
                <w:color w:val="000000" w:themeColor="text1"/>
              </w:rPr>
              <w:t>USA</w:t>
            </w:r>
          </w:p>
        </w:tc>
        <w:tc>
          <w:tcPr>
            <w:tcW w:w="93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3821993" w14:textId="6D6EF1A6" w:rsidR="596CCD72" w:rsidRDefault="596CCD72" w:rsidP="596CCD72">
            <w:pPr>
              <w:spacing w:after="0"/>
            </w:pPr>
            <w:r w:rsidRPr="596CCD72">
              <w:rPr>
                <w:rFonts w:ascii="Times New Roman" w:eastAsia="Times New Roman" w:hAnsi="Times New Roman" w:cs="Times New Roman"/>
                <w:color w:val="000000" w:themeColor="text1"/>
              </w:rPr>
              <w:t>OBS</w:t>
            </w:r>
          </w:p>
        </w:tc>
        <w:tc>
          <w:tcPr>
            <w:tcW w:w="161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69D8D3A" w14:textId="0156F796" w:rsidR="596CCD72" w:rsidRDefault="596CCD72" w:rsidP="596CCD72">
            <w:pPr>
              <w:spacing w:after="0"/>
            </w:pPr>
            <w:r w:rsidRPr="596CCD72">
              <w:rPr>
                <w:rFonts w:ascii="Times New Roman" w:eastAsia="Times New Roman" w:hAnsi="Times New Roman" w:cs="Times New Roman"/>
                <w:color w:val="000000" w:themeColor="text1"/>
              </w:rPr>
              <w:t>90 bariatric surgery patients</w:t>
            </w:r>
          </w:p>
        </w:tc>
        <w:tc>
          <w:tcPr>
            <w:tcW w:w="198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2A7C81C" w14:textId="21740E4D" w:rsidR="596CCD72" w:rsidRDefault="596CCD72" w:rsidP="596CCD72">
            <w:pPr>
              <w:spacing w:after="0"/>
            </w:pPr>
            <w:r w:rsidRPr="596CCD72">
              <w:rPr>
                <w:rFonts w:ascii="Times New Roman" w:eastAsia="Times New Roman" w:hAnsi="Times New Roman" w:cs="Times New Roman"/>
                <w:color w:val="000000" w:themeColor="text1"/>
              </w:rPr>
              <w:t>OSA: PSG; MASLD: Biopsy</w:t>
            </w:r>
          </w:p>
        </w:tc>
        <w:tc>
          <w:tcPr>
            <w:tcW w:w="213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558C100" w14:textId="7B12AF2A" w:rsidR="596CCD72" w:rsidRDefault="596CCD72" w:rsidP="596CCD72">
            <w:pPr>
              <w:spacing w:after="0"/>
            </w:pPr>
            <w:r w:rsidRPr="596CCD72">
              <w:rPr>
                <w:rFonts w:ascii="Times New Roman" w:eastAsia="Times New Roman" w:hAnsi="Times New Roman" w:cs="Times New Roman"/>
                <w:color w:val="000000" w:themeColor="text1"/>
              </w:rPr>
              <w:t>Hypoxia-specific association: Oxygen desaturation (not REI) associated with insulin resistance and MASH</w:t>
            </w:r>
          </w:p>
        </w:tc>
      </w:tr>
      <w:tr w:rsidR="596CCD72" w14:paraId="273FF3C7" w14:textId="77777777" w:rsidTr="596CCD72">
        <w:trPr>
          <w:trHeight w:val="315"/>
        </w:trPr>
        <w:tc>
          <w:tcPr>
            <w:tcW w:w="123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6CF21F6" w14:textId="2CC03FBC" w:rsidR="596CCD72" w:rsidRDefault="596CCD72" w:rsidP="596CCD72">
            <w:pPr>
              <w:spacing w:after="0"/>
            </w:pPr>
            <w:r w:rsidRPr="596CCD72">
              <w:rPr>
                <w:rFonts w:ascii="Times New Roman" w:eastAsia="Times New Roman" w:hAnsi="Times New Roman" w:cs="Times New Roman"/>
                <w:color w:val="000000" w:themeColor="text1"/>
              </w:rPr>
              <w:t>Pulixi EA, 2014</w:t>
            </w:r>
          </w:p>
        </w:tc>
        <w:tc>
          <w:tcPr>
            <w:tcW w:w="125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C3AC54F" w14:textId="783215FF" w:rsidR="596CCD72" w:rsidRDefault="596CCD72" w:rsidP="596CCD72">
            <w:pPr>
              <w:spacing w:after="0"/>
            </w:pPr>
            <w:r w:rsidRPr="596CCD72">
              <w:rPr>
                <w:rFonts w:ascii="Times New Roman" w:eastAsia="Times New Roman" w:hAnsi="Times New Roman" w:cs="Times New Roman"/>
                <w:color w:val="000000" w:themeColor="text1"/>
              </w:rPr>
              <w:t>Italy</w:t>
            </w:r>
          </w:p>
        </w:tc>
        <w:tc>
          <w:tcPr>
            <w:tcW w:w="93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6989A64" w14:textId="06175D31" w:rsidR="596CCD72" w:rsidRDefault="596CCD72" w:rsidP="596CCD72">
            <w:pPr>
              <w:spacing w:after="0"/>
            </w:pPr>
            <w:r w:rsidRPr="596CCD72">
              <w:rPr>
                <w:rFonts w:ascii="Times New Roman" w:eastAsia="Times New Roman" w:hAnsi="Times New Roman" w:cs="Times New Roman"/>
                <w:color w:val="000000" w:themeColor="text1"/>
              </w:rPr>
              <w:t>OBS</w:t>
            </w:r>
          </w:p>
        </w:tc>
        <w:tc>
          <w:tcPr>
            <w:tcW w:w="161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D9FC072" w14:textId="4A7BCD34" w:rsidR="596CCD72" w:rsidRDefault="596CCD72" w:rsidP="596CCD72">
            <w:pPr>
              <w:spacing w:after="0"/>
            </w:pPr>
            <w:r w:rsidRPr="596CCD72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159 non-morbidly obese MASLD </w:t>
            </w:r>
          </w:p>
        </w:tc>
        <w:tc>
          <w:tcPr>
            <w:tcW w:w="198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C8018F8" w14:textId="44A463F3" w:rsidR="596CCD72" w:rsidRDefault="596CCD72" w:rsidP="596CCD72">
            <w:pPr>
              <w:spacing w:after="0"/>
            </w:pPr>
            <w:r w:rsidRPr="596CCD72">
              <w:rPr>
                <w:rFonts w:ascii="Times New Roman" w:eastAsia="Times New Roman" w:hAnsi="Times New Roman" w:cs="Times New Roman"/>
                <w:color w:val="000000" w:themeColor="text1"/>
              </w:rPr>
              <w:t>OSA: Berlin Questionnaire; MASLD: Biopsy</w:t>
            </w:r>
          </w:p>
        </w:tc>
        <w:tc>
          <w:tcPr>
            <w:tcW w:w="213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1A8789E" w14:textId="51D24A93" w:rsidR="596CCD72" w:rsidRDefault="596CCD72" w:rsidP="596CCD72">
            <w:pPr>
              <w:spacing w:after="0"/>
            </w:pPr>
            <w:r w:rsidRPr="596CCD72">
              <w:rPr>
                <w:rFonts w:ascii="Times New Roman" w:eastAsia="Times New Roman" w:hAnsi="Times New Roman" w:cs="Times New Roman"/>
                <w:color w:val="000000" w:themeColor="text1"/>
              </w:rPr>
              <w:t>Independent association (positive): OSA associated with MASH and fibrosis</w:t>
            </w:r>
          </w:p>
        </w:tc>
      </w:tr>
      <w:tr w:rsidR="596CCD72" w14:paraId="0BC3BBD5" w14:textId="77777777" w:rsidTr="596CCD72">
        <w:trPr>
          <w:trHeight w:val="315"/>
        </w:trPr>
        <w:tc>
          <w:tcPr>
            <w:tcW w:w="123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01572F8" w14:textId="3DC58A60" w:rsidR="596CCD72" w:rsidRDefault="596CCD72" w:rsidP="596CCD72">
            <w:pPr>
              <w:spacing w:after="0"/>
            </w:pPr>
            <w:r w:rsidRPr="596CCD72">
              <w:rPr>
                <w:rFonts w:ascii="Times New Roman" w:eastAsia="Times New Roman" w:hAnsi="Times New Roman" w:cs="Times New Roman"/>
                <w:color w:val="000000" w:themeColor="text1"/>
              </w:rPr>
              <w:t>Qi JC, 2016</w:t>
            </w:r>
          </w:p>
        </w:tc>
        <w:tc>
          <w:tcPr>
            <w:tcW w:w="125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E480674" w14:textId="0CB5E9B4" w:rsidR="596CCD72" w:rsidRDefault="596CCD72" w:rsidP="596CCD72">
            <w:pPr>
              <w:spacing w:after="0"/>
            </w:pPr>
            <w:r w:rsidRPr="596CCD72">
              <w:rPr>
                <w:rFonts w:ascii="Times New Roman" w:eastAsia="Times New Roman" w:hAnsi="Times New Roman" w:cs="Times New Roman"/>
                <w:color w:val="000000" w:themeColor="text1"/>
              </w:rPr>
              <w:t>China</w:t>
            </w:r>
          </w:p>
        </w:tc>
        <w:tc>
          <w:tcPr>
            <w:tcW w:w="93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693383A" w14:textId="1651C881" w:rsidR="596CCD72" w:rsidRDefault="596CCD72" w:rsidP="596CCD72">
            <w:pPr>
              <w:spacing w:after="0"/>
            </w:pPr>
            <w:r w:rsidRPr="596CCD72">
              <w:rPr>
                <w:rFonts w:ascii="Times New Roman" w:eastAsia="Times New Roman" w:hAnsi="Times New Roman" w:cs="Times New Roman"/>
                <w:color w:val="000000" w:themeColor="text1"/>
              </w:rPr>
              <w:t>OBS</w:t>
            </w:r>
          </w:p>
        </w:tc>
        <w:tc>
          <w:tcPr>
            <w:tcW w:w="161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3010334" w14:textId="7992890A" w:rsidR="596CCD72" w:rsidRDefault="596CCD72" w:rsidP="596CCD72">
            <w:pPr>
              <w:spacing w:after="0"/>
            </w:pPr>
            <w:r w:rsidRPr="596CCD72">
              <w:rPr>
                <w:rFonts w:ascii="Times New Roman" w:eastAsia="Times New Roman" w:hAnsi="Times New Roman" w:cs="Times New Roman"/>
                <w:color w:val="000000" w:themeColor="text1"/>
              </w:rPr>
              <w:t>175 non-obese adults</w:t>
            </w:r>
          </w:p>
        </w:tc>
        <w:tc>
          <w:tcPr>
            <w:tcW w:w="198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9B2475D" w14:textId="1476E93B" w:rsidR="596CCD72" w:rsidRDefault="596CCD72" w:rsidP="596CCD72">
            <w:pPr>
              <w:spacing w:after="0"/>
            </w:pPr>
            <w:r w:rsidRPr="596CCD72">
              <w:rPr>
                <w:rFonts w:ascii="Times New Roman" w:eastAsia="Times New Roman" w:hAnsi="Times New Roman" w:cs="Times New Roman"/>
                <w:color w:val="000000" w:themeColor="text1"/>
              </w:rPr>
              <w:t>OSA: PSG; MASLD: US</w:t>
            </w:r>
          </w:p>
        </w:tc>
        <w:tc>
          <w:tcPr>
            <w:tcW w:w="213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07A39F7" w14:textId="393E0FDA" w:rsidR="596CCD72" w:rsidRDefault="596CCD72" w:rsidP="596CCD72">
            <w:pPr>
              <w:spacing w:after="0"/>
            </w:pPr>
            <w:r w:rsidRPr="596CCD72">
              <w:rPr>
                <w:rFonts w:ascii="Times New Roman" w:eastAsia="Times New Roman" w:hAnsi="Times New Roman" w:cs="Times New Roman"/>
                <w:color w:val="000000" w:themeColor="text1"/>
              </w:rPr>
              <w:t>Hypoxia-specific association: Oxygen desaturation associated with MASLD</w:t>
            </w:r>
          </w:p>
        </w:tc>
      </w:tr>
      <w:tr w:rsidR="596CCD72" w14:paraId="338042A2" w14:textId="77777777" w:rsidTr="596CCD72">
        <w:trPr>
          <w:trHeight w:val="315"/>
        </w:trPr>
        <w:tc>
          <w:tcPr>
            <w:tcW w:w="123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30D8019" w14:textId="5B425226" w:rsidR="596CCD72" w:rsidRDefault="596CCD72" w:rsidP="596CCD72">
            <w:pPr>
              <w:spacing w:after="0"/>
            </w:pPr>
            <w:r w:rsidRPr="596CCD72">
              <w:rPr>
                <w:rFonts w:ascii="Times New Roman" w:eastAsia="Times New Roman" w:hAnsi="Times New Roman" w:cs="Times New Roman"/>
                <w:color w:val="000000" w:themeColor="text1"/>
              </w:rPr>
              <w:t>Qu XX, 2015</w:t>
            </w:r>
          </w:p>
        </w:tc>
        <w:tc>
          <w:tcPr>
            <w:tcW w:w="125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8196673" w14:textId="6FB4884C" w:rsidR="596CCD72" w:rsidRDefault="596CCD72" w:rsidP="596CCD72">
            <w:pPr>
              <w:spacing w:after="0"/>
            </w:pPr>
            <w:r w:rsidRPr="596CCD72">
              <w:rPr>
                <w:rFonts w:ascii="Times New Roman" w:eastAsia="Times New Roman" w:hAnsi="Times New Roman" w:cs="Times New Roman"/>
                <w:color w:val="000000" w:themeColor="text1"/>
              </w:rPr>
              <w:t>China</w:t>
            </w:r>
          </w:p>
        </w:tc>
        <w:tc>
          <w:tcPr>
            <w:tcW w:w="93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3BD1FA2" w14:textId="17CAC4CB" w:rsidR="596CCD72" w:rsidRDefault="596CCD72" w:rsidP="596CCD72">
            <w:pPr>
              <w:spacing w:after="0"/>
            </w:pPr>
            <w:r w:rsidRPr="596CCD72">
              <w:rPr>
                <w:rFonts w:ascii="Times New Roman" w:eastAsia="Times New Roman" w:hAnsi="Times New Roman" w:cs="Times New Roman"/>
                <w:color w:val="000000" w:themeColor="text1"/>
              </w:rPr>
              <w:t>OBS</w:t>
            </w:r>
          </w:p>
        </w:tc>
        <w:tc>
          <w:tcPr>
            <w:tcW w:w="161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05D3976" w14:textId="0B50FE10" w:rsidR="596CCD72" w:rsidRDefault="596CCD72" w:rsidP="596CCD72">
            <w:pPr>
              <w:spacing w:after="0"/>
            </w:pPr>
            <w:r w:rsidRPr="596CCD72">
              <w:rPr>
                <w:rFonts w:ascii="Times New Roman" w:eastAsia="Times New Roman" w:hAnsi="Times New Roman" w:cs="Times New Roman"/>
                <w:color w:val="000000" w:themeColor="text1"/>
              </w:rPr>
              <w:t>558 adolescents/youth</w:t>
            </w:r>
          </w:p>
        </w:tc>
        <w:tc>
          <w:tcPr>
            <w:tcW w:w="198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DF60C45" w14:textId="2E9F0B7C" w:rsidR="596CCD72" w:rsidRDefault="596CCD72" w:rsidP="596CCD72">
            <w:pPr>
              <w:spacing w:after="0"/>
            </w:pPr>
            <w:r w:rsidRPr="596CCD72">
              <w:rPr>
                <w:rFonts w:ascii="Times New Roman" w:eastAsia="Times New Roman" w:hAnsi="Times New Roman" w:cs="Times New Roman"/>
                <w:color w:val="000000" w:themeColor="text1"/>
              </w:rPr>
              <w:t>OSA: Berlin Questionnaire; MASLD: US</w:t>
            </w:r>
          </w:p>
        </w:tc>
        <w:tc>
          <w:tcPr>
            <w:tcW w:w="213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A7E387F" w14:textId="12A4EB3E" w:rsidR="596CCD72" w:rsidRDefault="596CCD72" w:rsidP="596CCD72">
            <w:pPr>
              <w:spacing w:after="0"/>
            </w:pPr>
            <w:r w:rsidRPr="596CCD72">
              <w:rPr>
                <w:rFonts w:ascii="Times New Roman" w:eastAsia="Times New Roman" w:hAnsi="Times New Roman" w:cs="Times New Roman"/>
                <w:color w:val="000000" w:themeColor="text1"/>
              </w:rPr>
              <w:t>Independent association (positive): High OSA risk associated with MASLD</w:t>
            </w:r>
          </w:p>
        </w:tc>
      </w:tr>
      <w:tr w:rsidR="596CCD72" w14:paraId="58A20C5E" w14:textId="77777777" w:rsidTr="596CCD72">
        <w:trPr>
          <w:trHeight w:val="315"/>
        </w:trPr>
        <w:tc>
          <w:tcPr>
            <w:tcW w:w="123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F70A509" w14:textId="15A44788" w:rsidR="596CCD72" w:rsidRDefault="596CCD72" w:rsidP="596CCD72">
            <w:pPr>
              <w:spacing w:after="0"/>
            </w:pPr>
            <w:r w:rsidRPr="596CCD72">
              <w:rPr>
                <w:rFonts w:ascii="Times New Roman" w:eastAsia="Times New Roman" w:hAnsi="Times New Roman" w:cs="Times New Roman"/>
                <w:color w:val="000000" w:themeColor="text1"/>
              </w:rPr>
              <w:t>Renno A, 2021</w:t>
            </w:r>
          </w:p>
        </w:tc>
        <w:tc>
          <w:tcPr>
            <w:tcW w:w="125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D3E0FDB" w14:textId="22E8ADC2" w:rsidR="596CCD72" w:rsidRDefault="596CCD72" w:rsidP="596CCD72">
            <w:pPr>
              <w:spacing w:after="0"/>
            </w:pPr>
            <w:r w:rsidRPr="596CCD72">
              <w:rPr>
                <w:rFonts w:ascii="Times New Roman" w:eastAsia="Times New Roman" w:hAnsi="Times New Roman" w:cs="Times New Roman"/>
                <w:color w:val="000000" w:themeColor="text1"/>
              </w:rPr>
              <w:t>USA</w:t>
            </w:r>
          </w:p>
        </w:tc>
        <w:tc>
          <w:tcPr>
            <w:tcW w:w="93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486799B" w14:textId="635A0253" w:rsidR="596CCD72" w:rsidRDefault="596CCD72" w:rsidP="596CCD72">
            <w:pPr>
              <w:spacing w:after="0"/>
            </w:pPr>
            <w:r w:rsidRPr="596CCD72">
              <w:rPr>
                <w:rFonts w:ascii="Times New Roman" w:eastAsia="Times New Roman" w:hAnsi="Times New Roman" w:cs="Times New Roman"/>
                <w:color w:val="000000" w:themeColor="text1"/>
              </w:rPr>
              <w:t>OBS</w:t>
            </w:r>
          </w:p>
        </w:tc>
        <w:tc>
          <w:tcPr>
            <w:tcW w:w="161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862F1D3" w14:textId="61841297" w:rsidR="596CCD72" w:rsidRDefault="596CCD72" w:rsidP="596CCD72">
            <w:pPr>
              <w:spacing w:after="0"/>
            </w:pPr>
            <w:r w:rsidRPr="596CCD72">
              <w:rPr>
                <w:rFonts w:ascii="Times New Roman" w:eastAsia="Times New Roman" w:hAnsi="Times New Roman" w:cs="Times New Roman"/>
                <w:color w:val="000000" w:themeColor="text1"/>
              </w:rPr>
              <w:t>54,169 population-based</w:t>
            </w:r>
          </w:p>
        </w:tc>
        <w:tc>
          <w:tcPr>
            <w:tcW w:w="198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790E4E3" w14:textId="032445D5" w:rsidR="596CCD72" w:rsidRDefault="596CCD72" w:rsidP="596CCD72">
            <w:pPr>
              <w:spacing w:after="0"/>
            </w:pPr>
            <w:r w:rsidRPr="596CCD72">
              <w:rPr>
                <w:rFonts w:ascii="Times New Roman" w:eastAsia="Times New Roman" w:hAnsi="Times New Roman" w:cs="Times New Roman"/>
                <w:color w:val="000000" w:themeColor="text1"/>
              </w:rPr>
              <w:t>OSA: ICD-10; MASLD: ICD-10 (NASH)</w:t>
            </w:r>
          </w:p>
        </w:tc>
        <w:tc>
          <w:tcPr>
            <w:tcW w:w="213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F731037" w14:textId="6D87923E" w:rsidR="596CCD72" w:rsidRDefault="596CCD72" w:rsidP="596CCD72">
            <w:pPr>
              <w:spacing w:after="0"/>
            </w:pPr>
            <w:r w:rsidRPr="596CCD72">
              <w:rPr>
                <w:rFonts w:ascii="Times New Roman" w:eastAsia="Times New Roman" w:hAnsi="Times New Roman" w:cs="Times New Roman"/>
                <w:color w:val="000000" w:themeColor="text1"/>
              </w:rPr>
              <w:t>Independent association (positive): OSA associated with MASH</w:t>
            </w:r>
          </w:p>
        </w:tc>
      </w:tr>
      <w:tr w:rsidR="596CCD72" w14:paraId="61AD1761" w14:textId="77777777" w:rsidTr="596CCD72">
        <w:trPr>
          <w:trHeight w:val="315"/>
        </w:trPr>
        <w:tc>
          <w:tcPr>
            <w:tcW w:w="123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AC66D41" w14:textId="51C4B68F" w:rsidR="596CCD72" w:rsidRDefault="596CCD72" w:rsidP="596CCD72">
            <w:pPr>
              <w:spacing w:after="0"/>
            </w:pPr>
            <w:r w:rsidRPr="596CCD72">
              <w:rPr>
                <w:rFonts w:ascii="Times New Roman" w:eastAsia="Times New Roman" w:hAnsi="Times New Roman" w:cs="Times New Roman"/>
                <w:color w:val="000000" w:themeColor="text1"/>
              </w:rPr>
              <w:t>Shpirer I, 2010</w:t>
            </w:r>
          </w:p>
        </w:tc>
        <w:tc>
          <w:tcPr>
            <w:tcW w:w="125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A41A5F7" w14:textId="284BD2A6" w:rsidR="596CCD72" w:rsidRDefault="596CCD72" w:rsidP="596CCD72">
            <w:pPr>
              <w:spacing w:after="0"/>
            </w:pPr>
            <w:r w:rsidRPr="596CCD72">
              <w:rPr>
                <w:rFonts w:ascii="Times New Roman" w:eastAsia="Times New Roman" w:hAnsi="Times New Roman" w:cs="Times New Roman"/>
                <w:color w:val="000000" w:themeColor="text1"/>
              </w:rPr>
              <w:t>Israel</w:t>
            </w:r>
          </w:p>
        </w:tc>
        <w:tc>
          <w:tcPr>
            <w:tcW w:w="93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686F4C4" w14:textId="12B28A37" w:rsidR="596CCD72" w:rsidRDefault="596CCD72" w:rsidP="596CCD72">
            <w:pPr>
              <w:spacing w:after="0"/>
            </w:pPr>
            <w:r w:rsidRPr="596CCD72">
              <w:rPr>
                <w:rFonts w:ascii="Times New Roman" w:eastAsia="Times New Roman" w:hAnsi="Times New Roman" w:cs="Times New Roman"/>
                <w:color w:val="000000" w:themeColor="text1"/>
              </w:rPr>
              <w:t>OBS</w:t>
            </w:r>
          </w:p>
        </w:tc>
        <w:tc>
          <w:tcPr>
            <w:tcW w:w="161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381FA28" w14:textId="2F6C8481" w:rsidR="596CCD72" w:rsidRDefault="596CCD72" w:rsidP="596CCD72">
            <w:pPr>
              <w:spacing w:after="0"/>
            </w:pPr>
            <w:r w:rsidRPr="596CCD72">
              <w:rPr>
                <w:rFonts w:ascii="Times New Roman" w:eastAsia="Times New Roman" w:hAnsi="Times New Roman" w:cs="Times New Roman"/>
                <w:color w:val="000000" w:themeColor="text1"/>
              </w:rPr>
              <w:t>47 OSA patients</w:t>
            </w:r>
          </w:p>
        </w:tc>
        <w:tc>
          <w:tcPr>
            <w:tcW w:w="198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D8780A5" w14:textId="3FF665BE" w:rsidR="596CCD72" w:rsidRDefault="596CCD72" w:rsidP="596CCD72">
            <w:pPr>
              <w:spacing w:after="0"/>
            </w:pPr>
            <w:r w:rsidRPr="596CCD72">
              <w:rPr>
                <w:rFonts w:ascii="Times New Roman" w:eastAsia="Times New Roman" w:hAnsi="Times New Roman" w:cs="Times New Roman"/>
                <w:color w:val="000000" w:themeColor="text1"/>
              </w:rPr>
              <w:t>OSA: PSG; MASLD: CT liver attenuation</w:t>
            </w:r>
          </w:p>
        </w:tc>
        <w:tc>
          <w:tcPr>
            <w:tcW w:w="213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54FB7F5" w14:textId="0577353C" w:rsidR="596CCD72" w:rsidRDefault="596CCD72" w:rsidP="596CCD72">
            <w:pPr>
              <w:spacing w:after="0"/>
            </w:pPr>
            <w:r w:rsidRPr="596CCD72">
              <w:rPr>
                <w:rFonts w:ascii="Times New Roman" w:eastAsia="Times New Roman" w:hAnsi="Times New Roman" w:cs="Times New Roman"/>
                <w:color w:val="000000" w:themeColor="text1"/>
              </w:rPr>
              <w:t>CPAP improves hepatic outcomes</w:t>
            </w:r>
          </w:p>
        </w:tc>
      </w:tr>
      <w:tr w:rsidR="596CCD72" w14:paraId="0E1CE8F6" w14:textId="77777777" w:rsidTr="596CCD72">
        <w:trPr>
          <w:trHeight w:val="315"/>
        </w:trPr>
        <w:tc>
          <w:tcPr>
            <w:tcW w:w="123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55142E2" w14:textId="2BD2525B" w:rsidR="596CCD72" w:rsidRDefault="596CCD72" w:rsidP="596CCD72">
            <w:pPr>
              <w:spacing w:after="0"/>
            </w:pPr>
            <w:r w:rsidRPr="596CCD72">
              <w:rPr>
                <w:rFonts w:ascii="Times New Roman" w:eastAsia="Times New Roman" w:hAnsi="Times New Roman" w:cs="Times New Roman"/>
                <w:color w:val="000000" w:themeColor="text1"/>
              </w:rPr>
              <w:t>Sivam S, 2011</w:t>
            </w:r>
          </w:p>
        </w:tc>
        <w:tc>
          <w:tcPr>
            <w:tcW w:w="125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B3B6EE0" w14:textId="431AECEA" w:rsidR="596CCD72" w:rsidRDefault="596CCD72" w:rsidP="596CCD72">
            <w:pPr>
              <w:spacing w:after="0"/>
            </w:pPr>
            <w:r w:rsidRPr="596CCD72">
              <w:rPr>
                <w:rFonts w:ascii="Times New Roman" w:eastAsia="Times New Roman" w:hAnsi="Times New Roman" w:cs="Times New Roman"/>
                <w:color w:val="000000" w:themeColor="text1"/>
              </w:rPr>
              <w:t>Australia</w:t>
            </w:r>
          </w:p>
        </w:tc>
        <w:tc>
          <w:tcPr>
            <w:tcW w:w="93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E8A5497" w14:textId="76188E51" w:rsidR="596CCD72" w:rsidRDefault="596CCD72" w:rsidP="596CCD72">
            <w:pPr>
              <w:spacing w:after="0"/>
            </w:pPr>
            <w:r w:rsidRPr="596CCD72">
              <w:rPr>
                <w:rFonts w:ascii="Times New Roman" w:eastAsia="Times New Roman" w:hAnsi="Times New Roman" w:cs="Times New Roman"/>
                <w:color w:val="000000" w:themeColor="text1"/>
              </w:rPr>
              <w:t>RCT</w:t>
            </w:r>
          </w:p>
        </w:tc>
        <w:tc>
          <w:tcPr>
            <w:tcW w:w="161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1EAB12F" w14:textId="3D463E4C" w:rsidR="596CCD72" w:rsidRDefault="596CCD72" w:rsidP="596CCD72">
            <w:pPr>
              <w:spacing w:after="0"/>
            </w:pPr>
            <w:r w:rsidRPr="596CCD72">
              <w:rPr>
                <w:rFonts w:ascii="Times New Roman" w:eastAsia="Times New Roman" w:hAnsi="Times New Roman" w:cs="Times New Roman"/>
                <w:color w:val="000000" w:themeColor="text1"/>
              </w:rPr>
              <w:t>29 moderate–severe OSA patients</w:t>
            </w:r>
          </w:p>
        </w:tc>
        <w:tc>
          <w:tcPr>
            <w:tcW w:w="198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FDAC7F4" w14:textId="5FB6E104" w:rsidR="596CCD72" w:rsidRDefault="596CCD72" w:rsidP="596CCD72">
            <w:pPr>
              <w:spacing w:after="0"/>
            </w:pPr>
            <w:r w:rsidRPr="596CCD72">
              <w:rPr>
                <w:rFonts w:ascii="Times New Roman" w:eastAsia="Times New Roman" w:hAnsi="Times New Roman" w:cs="Times New Roman"/>
                <w:color w:val="000000" w:themeColor="text1"/>
              </w:rPr>
              <w:t>OSA: PSG; MASLD: MRI-PDFF + MRS</w:t>
            </w:r>
          </w:p>
        </w:tc>
        <w:tc>
          <w:tcPr>
            <w:tcW w:w="213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0444BBB" w14:textId="14A1A7A0" w:rsidR="596CCD72" w:rsidRDefault="596CCD72" w:rsidP="596CCD72">
            <w:pPr>
              <w:spacing w:after="0"/>
            </w:pPr>
            <w:r w:rsidRPr="596CCD72">
              <w:rPr>
                <w:rFonts w:ascii="Times New Roman" w:eastAsia="Times New Roman" w:hAnsi="Times New Roman" w:cs="Times New Roman"/>
                <w:color w:val="000000" w:themeColor="text1"/>
              </w:rPr>
              <w:t>CPAP does not improve hepatic outcomes</w:t>
            </w:r>
          </w:p>
        </w:tc>
      </w:tr>
      <w:tr w:rsidR="596CCD72" w14:paraId="5756A8D2" w14:textId="77777777" w:rsidTr="596CCD72">
        <w:trPr>
          <w:trHeight w:val="315"/>
        </w:trPr>
        <w:tc>
          <w:tcPr>
            <w:tcW w:w="123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6F2EBEF" w14:textId="28789AD8" w:rsidR="596CCD72" w:rsidRDefault="596CCD72" w:rsidP="596CCD72">
            <w:pPr>
              <w:spacing w:after="0"/>
            </w:pPr>
            <w:r w:rsidRPr="596CCD72">
              <w:rPr>
                <w:rFonts w:ascii="Times New Roman" w:eastAsia="Times New Roman" w:hAnsi="Times New Roman" w:cs="Times New Roman"/>
                <w:color w:val="000000" w:themeColor="text1"/>
              </w:rPr>
              <w:t>Song S, 2025</w:t>
            </w:r>
          </w:p>
        </w:tc>
        <w:tc>
          <w:tcPr>
            <w:tcW w:w="125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FF69BED" w14:textId="294A2E27" w:rsidR="596CCD72" w:rsidRDefault="596CCD72" w:rsidP="596CCD72">
            <w:pPr>
              <w:spacing w:after="0"/>
            </w:pPr>
            <w:r w:rsidRPr="596CCD72">
              <w:rPr>
                <w:rFonts w:ascii="Times New Roman" w:eastAsia="Times New Roman" w:hAnsi="Times New Roman" w:cs="Times New Roman"/>
                <w:color w:val="000000" w:themeColor="text1"/>
              </w:rPr>
              <w:t>United States</w:t>
            </w:r>
          </w:p>
        </w:tc>
        <w:tc>
          <w:tcPr>
            <w:tcW w:w="93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7EFB3D2" w14:textId="0768328E" w:rsidR="596CCD72" w:rsidRDefault="596CCD72" w:rsidP="596CCD72">
            <w:pPr>
              <w:spacing w:after="0"/>
            </w:pPr>
            <w:r w:rsidRPr="596CCD72">
              <w:rPr>
                <w:rFonts w:ascii="Times New Roman" w:eastAsia="Times New Roman" w:hAnsi="Times New Roman" w:cs="Times New Roman"/>
                <w:color w:val="000000" w:themeColor="text1"/>
              </w:rPr>
              <w:t>OBS</w:t>
            </w:r>
          </w:p>
        </w:tc>
        <w:tc>
          <w:tcPr>
            <w:tcW w:w="161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8C77DD9" w14:textId="23DBF819" w:rsidR="596CCD72" w:rsidRDefault="596CCD72" w:rsidP="596CCD72">
            <w:pPr>
              <w:spacing w:after="0"/>
            </w:pPr>
            <w:r w:rsidRPr="596CCD72">
              <w:rPr>
                <w:rFonts w:ascii="Times New Roman" w:eastAsia="Times New Roman" w:hAnsi="Times New Roman" w:cs="Times New Roman"/>
                <w:color w:val="000000" w:themeColor="text1"/>
              </w:rPr>
              <w:t>12,655 population-based</w:t>
            </w:r>
          </w:p>
        </w:tc>
        <w:tc>
          <w:tcPr>
            <w:tcW w:w="198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6D3203C" w14:textId="564B4CB6" w:rsidR="596CCD72" w:rsidRDefault="596CCD72" w:rsidP="596CCD72">
            <w:pPr>
              <w:spacing w:after="0"/>
            </w:pPr>
            <w:r w:rsidRPr="596CCD72">
              <w:rPr>
                <w:rFonts w:ascii="Times New Roman" w:eastAsia="Times New Roman" w:hAnsi="Times New Roman" w:cs="Times New Roman"/>
                <w:color w:val="000000" w:themeColor="text1"/>
              </w:rPr>
              <w:t>OSA: Self-reported questionnaire; MASLD: PLF + HSI</w:t>
            </w:r>
          </w:p>
        </w:tc>
        <w:tc>
          <w:tcPr>
            <w:tcW w:w="213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54334EE" w14:textId="06250773" w:rsidR="596CCD72" w:rsidRDefault="596CCD72" w:rsidP="596CCD72">
            <w:pPr>
              <w:spacing w:after="0"/>
            </w:pPr>
            <w:r w:rsidRPr="596CCD72">
              <w:rPr>
                <w:rFonts w:ascii="Times New Roman" w:eastAsia="Times New Roman" w:hAnsi="Times New Roman" w:cs="Times New Roman"/>
                <w:color w:val="000000" w:themeColor="text1"/>
              </w:rPr>
              <w:t>Mechanistic results: METS-IR associated with OSA; mediates liver steatosis</w:t>
            </w:r>
          </w:p>
        </w:tc>
      </w:tr>
      <w:tr w:rsidR="596CCD72" w14:paraId="244D8557" w14:textId="77777777" w:rsidTr="596CCD72">
        <w:trPr>
          <w:trHeight w:val="315"/>
        </w:trPr>
        <w:tc>
          <w:tcPr>
            <w:tcW w:w="123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52AE259" w14:textId="70D211BB" w:rsidR="596CCD72" w:rsidRDefault="596CCD72" w:rsidP="596CCD72">
            <w:pPr>
              <w:spacing w:after="0"/>
            </w:pPr>
            <w:r w:rsidRPr="596CCD72">
              <w:rPr>
                <w:rFonts w:ascii="Times New Roman" w:eastAsia="Times New Roman" w:hAnsi="Times New Roman" w:cs="Times New Roman"/>
                <w:color w:val="000000" w:themeColor="text1"/>
              </w:rPr>
              <w:t>Stadler S, 2023</w:t>
            </w:r>
          </w:p>
        </w:tc>
        <w:tc>
          <w:tcPr>
            <w:tcW w:w="125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E9DE24B" w14:textId="6020B40E" w:rsidR="596CCD72" w:rsidRDefault="596CCD72" w:rsidP="596CCD72">
            <w:pPr>
              <w:spacing w:after="0"/>
            </w:pPr>
            <w:r w:rsidRPr="596CCD72">
              <w:rPr>
                <w:rFonts w:ascii="Times New Roman" w:eastAsia="Times New Roman" w:hAnsi="Times New Roman" w:cs="Times New Roman"/>
                <w:color w:val="000000" w:themeColor="text1"/>
              </w:rPr>
              <w:t>Germany</w:t>
            </w:r>
          </w:p>
        </w:tc>
        <w:tc>
          <w:tcPr>
            <w:tcW w:w="93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94BCA5C" w14:textId="7419D450" w:rsidR="596CCD72" w:rsidRDefault="596CCD72" w:rsidP="596CCD72">
            <w:pPr>
              <w:spacing w:after="0"/>
            </w:pPr>
            <w:r w:rsidRPr="596CCD72">
              <w:rPr>
                <w:rFonts w:ascii="Times New Roman" w:eastAsia="Times New Roman" w:hAnsi="Times New Roman" w:cs="Times New Roman"/>
                <w:color w:val="000000" w:themeColor="text1"/>
              </w:rPr>
              <w:t>OBS</w:t>
            </w:r>
          </w:p>
        </w:tc>
        <w:tc>
          <w:tcPr>
            <w:tcW w:w="161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C15EE2A" w14:textId="3A4226C4" w:rsidR="596CCD72" w:rsidRDefault="596CCD72" w:rsidP="596CCD72">
            <w:pPr>
              <w:spacing w:after="0"/>
            </w:pPr>
            <w:r w:rsidRPr="596CCD72">
              <w:rPr>
                <w:rFonts w:ascii="Times New Roman" w:eastAsia="Times New Roman" w:hAnsi="Times New Roman" w:cs="Times New Roman"/>
                <w:color w:val="000000" w:themeColor="text1"/>
              </w:rPr>
              <w:t>48 obese patients</w:t>
            </w:r>
          </w:p>
        </w:tc>
        <w:tc>
          <w:tcPr>
            <w:tcW w:w="198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835EB5D" w14:textId="2294D926" w:rsidR="596CCD72" w:rsidRDefault="596CCD72" w:rsidP="596CCD72">
            <w:pPr>
              <w:spacing w:after="0"/>
            </w:pPr>
            <w:r w:rsidRPr="596CCD72">
              <w:rPr>
                <w:rFonts w:ascii="Times New Roman" w:eastAsia="Times New Roman" w:hAnsi="Times New Roman" w:cs="Times New Roman"/>
                <w:color w:val="000000" w:themeColor="text1"/>
              </w:rPr>
              <w:t>OSA: Home polygraphy; MASLD: US</w:t>
            </w:r>
          </w:p>
        </w:tc>
        <w:tc>
          <w:tcPr>
            <w:tcW w:w="213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8C5433F" w14:textId="1CA730F3" w:rsidR="596CCD72" w:rsidRDefault="596CCD72" w:rsidP="596CCD72">
            <w:pPr>
              <w:spacing w:after="0"/>
            </w:pPr>
            <w:r w:rsidRPr="596CCD72">
              <w:rPr>
                <w:rFonts w:ascii="Times New Roman" w:eastAsia="Times New Roman" w:hAnsi="Times New Roman" w:cs="Times New Roman"/>
                <w:color w:val="000000" w:themeColor="text1"/>
              </w:rPr>
              <w:t>CPAP improves hepatic outcomes</w:t>
            </w:r>
          </w:p>
        </w:tc>
      </w:tr>
      <w:tr w:rsidR="596CCD72" w14:paraId="1DA5E662" w14:textId="77777777" w:rsidTr="596CCD72">
        <w:trPr>
          <w:trHeight w:val="315"/>
        </w:trPr>
        <w:tc>
          <w:tcPr>
            <w:tcW w:w="123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3304652" w14:textId="2E258757" w:rsidR="596CCD72" w:rsidRDefault="596CCD72" w:rsidP="596CCD72">
            <w:pPr>
              <w:spacing w:after="0"/>
            </w:pPr>
            <w:r w:rsidRPr="596CCD72">
              <w:rPr>
                <w:rFonts w:ascii="Times New Roman" w:eastAsia="Times New Roman" w:hAnsi="Times New Roman" w:cs="Times New Roman"/>
                <w:color w:val="000000" w:themeColor="text1"/>
              </w:rPr>
              <w:t>Sundaram SS, 2018</w:t>
            </w:r>
          </w:p>
        </w:tc>
        <w:tc>
          <w:tcPr>
            <w:tcW w:w="125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DEB72E9" w14:textId="1C7A6D9D" w:rsidR="596CCD72" w:rsidRDefault="596CCD72" w:rsidP="596CCD72">
            <w:pPr>
              <w:spacing w:after="0"/>
            </w:pPr>
            <w:r w:rsidRPr="596CCD72">
              <w:rPr>
                <w:rFonts w:ascii="Times New Roman" w:eastAsia="Times New Roman" w:hAnsi="Times New Roman" w:cs="Times New Roman"/>
                <w:color w:val="000000" w:themeColor="text1"/>
              </w:rPr>
              <w:t>United States</w:t>
            </w:r>
          </w:p>
        </w:tc>
        <w:tc>
          <w:tcPr>
            <w:tcW w:w="93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E62C623" w14:textId="0B83CC34" w:rsidR="596CCD72" w:rsidRDefault="596CCD72" w:rsidP="596CCD72">
            <w:pPr>
              <w:spacing w:after="0"/>
            </w:pPr>
            <w:r w:rsidRPr="596CCD72">
              <w:rPr>
                <w:rFonts w:ascii="Times New Roman" w:eastAsia="Times New Roman" w:hAnsi="Times New Roman" w:cs="Times New Roman"/>
                <w:color w:val="000000" w:themeColor="text1"/>
              </w:rPr>
              <w:t>OBS</w:t>
            </w:r>
          </w:p>
        </w:tc>
        <w:tc>
          <w:tcPr>
            <w:tcW w:w="161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3F2FB23" w14:textId="60D24634" w:rsidR="596CCD72" w:rsidRDefault="596CCD72" w:rsidP="596CCD72">
            <w:pPr>
              <w:spacing w:after="0"/>
            </w:pPr>
            <w:r w:rsidRPr="596CCD72">
              <w:rPr>
                <w:rFonts w:ascii="Times New Roman" w:eastAsia="Times New Roman" w:hAnsi="Times New Roman" w:cs="Times New Roman"/>
                <w:color w:val="000000" w:themeColor="text1"/>
              </w:rPr>
              <w:t>9 male children with MASLD + OSA</w:t>
            </w:r>
          </w:p>
        </w:tc>
        <w:tc>
          <w:tcPr>
            <w:tcW w:w="198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98DD15A" w14:textId="7F72A589" w:rsidR="596CCD72" w:rsidRDefault="596CCD72" w:rsidP="596CCD72">
            <w:pPr>
              <w:spacing w:after="0"/>
            </w:pPr>
            <w:r w:rsidRPr="596CCD72">
              <w:rPr>
                <w:rFonts w:ascii="Times New Roman" w:eastAsia="Times New Roman" w:hAnsi="Times New Roman" w:cs="Times New Roman"/>
                <w:color w:val="000000" w:themeColor="text1"/>
              </w:rPr>
              <w:t>OSA: PSG; MASLD: Biopsy</w:t>
            </w:r>
          </w:p>
        </w:tc>
        <w:tc>
          <w:tcPr>
            <w:tcW w:w="213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17F7F63" w14:textId="318CB4CC" w:rsidR="596CCD72" w:rsidRDefault="596CCD72" w:rsidP="596CCD72">
            <w:pPr>
              <w:spacing w:after="0"/>
            </w:pPr>
            <w:r w:rsidRPr="596CCD72">
              <w:rPr>
                <w:rFonts w:ascii="Times New Roman" w:eastAsia="Times New Roman" w:hAnsi="Times New Roman" w:cs="Times New Roman"/>
                <w:color w:val="000000" w:themeColor="text1"/>
              </w:rPr>
              <w:t>CPAP improves hepatic outcomes</w:t>
            </w:r>
          </w:p>
        </w:tc>
      </w:tr>
      <w:tr w:rsidR="596CCD72" w14:paraId="1C351B47" w14:textId="77777777" w:rsidTr="596CCD72">
        <w:trPr>
          <w:trHeight w:val="315"/>
        </w:trPr>
        <w:tc>
          <w:tcPr>
            <w:tcW w:w="123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5571D97" w14:textId="4158A515" w:rsidR="596CCD72" w:rsidRDefault="596CCD72" w:rsidP="596CCD72">
            <w:pPr>
              <w:spacing w:after="0"/>
            </w:pPr>
            <w:r w:rsidRPr="596CCD72">
              <w:rPr>
                <w:rFonts w:ascii="Times New Roman" w:eastAsia="Times New Roman" w:hAnsi="Times New Roman" w:cs="Times New Roman"/>
                <w:color w:val="000000" w:themeColor="text1"/>
              </w:rPr>
              <w:t>Tang FD, 2025</w:t>
            </w:r>
          </w:p>
        </w:tc>
        <w:tc>
          <w:tcPr>
            <w:tcW w:w="125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0A1E7B5" w14:textId="10AE2D42" w:rsidR="596CCD72" w:rsidRDefault="596CCD72" w:rsidP="596CCD72">
            <w:pPr>
              <w:spacing w:after="0"/>
            </w:pPr>
            <w:r w:rsidRPr="596CCD72">
              <w:rPr>
                <w:rFonts w:ascii="Times New Roman" w:eastAsia="Times New Roman" w:hAnsi="Times New Roman" w:cs="Times New Roman"/>
                <w:color w:val="000000" w:themeColor="text1"/>
              </w:rPr>
              <w:t>United States</w:t>
            </w:r>
          </w:p>
        </w:tc>
        <w:tc>
          <w:tcPr>
            <w:tcW w:w="93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4667037" w14:textId="524744AB" w:rsidR="596CCD72" w:rsidRDefault="596CCD72" w:rsidP="596CCD72">
            <w:pPr>
              <w:spacing w:after="0"/>
            </w:pPr>
            <w:r w:rsidRPr="596CCD72">
              <w:rPr>
                <w:rFonts w:ascii="Times New Roman" w:eastAsia="Times New Roman" w:hAnsi="Times New Roman" w:cs="Times New Roman"/>
                <w:color w:val="000000" w:themeColor="text1"/>
              </w:rPr>
              <w:t>OBS</w:t>
            </w:r>
          </w:p>
        </w:tc>
        <w:tc>
          <w:tcPr>
            <w:tcW w:w="161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C3B903F" w14:textId="13C66864" w:rsidR="596CCD72" w:rsidRDefault="596CCD72" w:rsidP="596CCD72">
            <w:pPr>
              <w:spacing w:after="0"/>
            </w:pPr>
            <w:r w:rsidRPr="596CCD72">
              <w:rPr>
                <w:rFonts w:ascii="Times New Roman" w:eastAsia="Times New Roman" w:hAnsi="Times New Roman" w:cs="Times New Roman"/>
                <w:color w:val="000000" w:themeColor="text1"/>
              </w:rPr>
              <w:t>8,945 population–based</w:t>
            </w:r>
          </w:p>
        </w:tc>
        <w:tc>
          <w:tcPr>
            <w:tcW w:w="198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D8FFCE1" w14:textId="27E2BFAB" w:rsidR="596CCD72" w:rsidRDefault="596CCD72" w:rsidP="596CCD72">
            <w:pPr>
              <w:spacing w:after="0"/>
            </w:pPr>
            <w:r w:rsidRPr="596CCD72">
              <w:rPr>
                <w:rFonts w:ascii="Times New Roman" w:eastAsia="Times New Roman" w:hAnsi="Times New Roman" w:cs="Times New Roman"/>
                <w:color w:val="000000" w:themeColor="text1"/>
              </w:rPr>
              <w:t>OSA: Questionnaire; MASLD: FSI</w:t>
            </w:r>
          </w:p>
        </w:tc>
        <w:tc>
          <w:tcPr>
            <w:tcW w:w="213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9EAD46D" w14:textId="32FE5FDB" w:rsidR="596CCD72" w:rsidRDefault="596CCD72" w:rsidP="596CCD72">
            <w:pPr>
              <w:spacing w:after="0"/>
            </w:pPr>
            <w:r w:rsidRPr="596CCD72">
              <w:rPr>
                <w:rFonts w:ascii="Times New Roman" w:eastAsia="Times New Roman" w:hAnsi="Times New Roman" w:cs="Times New Roman"/>
                <w:color w:val="000000" w:themeColor="text1"/>
              </w:rPr>
              <w:t>Diagnostic results: Higher FSI associated with OSA</w:t>
            </w:r>
          </w:p>
        </w:tc>
      </w:tr>
      <w:tr w:rsidR="596CCD72" w14:paraId="553A32D2" w14:textId="77777777" w:rsidTr="596CCD72">
        <w:trPr>
          <w:trHeight w:val="315"/>
        </w:trPr>
        <w:tc>
          <w:tcPr>
            <w:tcW w:w="123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F511FBF" w14:textId="5963E89B" w:rsidR="596CCD72" w:rsidRDefault="596CCD72" w:rsidP="596CCD72">
            <w:pPr>
              <w:spacing w:after="0"/>
            </w:pPr>
            <w:r w:rsidRPr="596CCD72">
              <w:rPr>
                <w:rFonts w:ascii="Times New Roman" w:eastAsia="Times New Roman" w:hAnsi="Times New Roman" w:cs="Times New Roman"/>
                <w:color w:val="000000" w:themeColor="text1"/>
              </w:rPr>
              <w:t>Toyama Y, 2014</w:t>
            </w:r>
          </w:p>
        </w:tc>
        <w:tc>
          <w:tcPr>
            <w:tcW w:w="125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E3CAACD" w14:textId="5BD83541" w:rsidR="596CCD72" w:rsidRDefault="596CCD72" w:rsidP="596CCD72">
            <w:pPr>
              <w:spacing w:after="0"/>
            </w:pPr>
            <w:r w:rsidRPr="596CCD72">
              <w:rPr>
                <w:rFonts w:ascii="Times New Roman" w:eastAsia="Times New Roman" w:hAnsi="Times New Roman" w:cs="Times New Roman"/>
                <w:color w:val="000000" w:themeColor="text1"/>
              </w:rPr>
              <w:t>Japan</w:t>
            </w:r>
          </w:p>
        </w:tc>
        <w:tc>
          <w:tcPr>
            <w:tcW w:w="93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0B27AAA" w14:textId="69833DB2" w:rsidR="596CCD72" w:rsidRDefault="596CCD72" w:rsidP="596CCD72">
            <w:pPr>
              <w:spacing w:after="0"/>
            </w:pPr>
            <w:r w:rsidRPr="596CCD72">
              <w:rPr>
                <w:rFonts w:ascii="Times New Roman" w:eastAsia="Times New Roman" w:hAnsi="Times New Roman" w:cs="Times New Roman"/>
                <w:color w:val="000000" w:themeColor="text1"/>
              </w:rPr>
              <w:t>OBS</w:t>
            </w:r>
          </w:p>
        </w:tc>
        <w:tc>
          <w:tcPr>
            <w:tcW w:w="161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9956688" w14:textId="4E800A4B" w:rsidR="596CCD72" w:rsidRDefault="596CCD72" w:rsidP="596CCD72">
            <w:pPr>
              <w:spacing w:after="0"/>
            </w:pPr>
            <w:r w:rsidRPr="596CCD72">
              <w:rPr>
                <w:rFonts w:ascii="Times New Roman" w:eastAsia="Times New Roman" w:hAnsi="Times New Roman" w:cs="Times New Roman"/>
                <w:color w:val="000000" w:themeColor="text1"/>
              </w:rPr>
              <w:t>124 male OSA patients</w:t>
            </w:r>
          </w:p>
        </w:tc>
        <w:tc>
          <w:tcPr>
            <w:tcW w:w="198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F7BEDBF" w14:textId="62B5D42B" w:rsidR="596CCD72" w:rsidRDefault="596CCD72" w:rsidP="596CCD72">
            <w:pPr>
              <w:spacing w:after="0"/>
            </w:pPr>
            <w:r w:rsidRPr="596CCD72">
              <w:rPr>
                <w:rFonts w:ascii="Times New Roman" w:eastAsia="Times New Roman" w:hAnsi="Times New Roman" w:cs="Times New Roman"/>
                <w:color w:val="000000" w:themeColor="text1"/>
              </w:rPr>
              <w:t>OSA: PSG; MASLD: CT liver attenuation</w:t>
            </w:r>
          </w:p>
        </w:tc>
        <w:tc>
          <w:tcPr>
            <w:tcW w:w="213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CFAC9CD" w14:textId="724C109C" w:rsidR="596CCD72" w:rsidRDefault="596CCD72" w:rsidP="596CCD72">
            <w:pPr>
              <w:spacing w:after="0"/>
            </w:pPr>
            <w:r w:rsidRPr="596CCD72">
              <w:rPr>
                <w:rFonts w:ascii="Times New Roman" w:eastAsia="Times New Roman" w:hAnsi="Times New Roman" w:cs="Times New Roman"/>
                <w:color w:val="000000" w:themeColor="text1"/>
              </w:rPr>
              <w:t>CPAP improves hepatic outcomes</w:t>
            </w:r>
          </w:p>
        </w:tc>
      </w:tr>
      <w:tr w:rsidR="596CCD72" w14:paraId="7EE16B8F" w14:textId="77777777" w:rsidTr="596CCD72">
        <w:trPr>
          <w:trHeight w:val="315"/>
        </w:trPr>
        <w:tc>
          <w:tcPr>
            <w:tcW w:w="123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465C55E" w14:textId="2F431E6C" w:rsidR="596CCD72" w:rsidRDefault="596CCD72" w:rsidP="596CCD72">
            <w:pPr>
              <w:spacing w:after="0"/>
            </w:pPr>
            <w:r w:rsidRPr="596CCD72">
              <w:rPr>
                <w:rFonts w:ascii="Times New Roman" w:eastAsia="Times New Roman" w:hAnsi="Times New Roman" w:cs="Times New Roman"/>
                <w:color w:val="000000" w:themeColor="text1"/>
              </w:rPr>
              <w:t>Trzepizur W, 2016</w:t>
            </w:r>
          </w:p>
        </w:tc>
        <w:tc>
          <w:tcPr>
            <w:tcW w:w="125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2474E8A" w14:textId="0E6E085A" w:rsidR="596CCD72" w:rsidRDefault="596CCD72" w:rsidP="596CCD72">
            <w:pPr>
              <w:spacing w:after="0"/>
            </w:pPr>
            <w:r w:rsidRPr="596CCD72">
              <w:rPr>
                <w:rFonts w:ascii="Times New Roman" w:eastAsia="Times New Roman" w:hAnsi="Times New Roman" w:cs="Times New Roman"/>
                <w:color w:val="000000" w:themeColor="text1"/>
              </w:rPr>
              <w:t>France</w:t>
            </w:r>
          </w:p>
        </w:tc>
        <w:tc>
          <w:tcPr>
            <w:tcW w:w="93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1E55054" w14:textId="5E8170D9" w:rsidR="596CCD72" w:rsidRDefault="596CCD72" w:rsidP="596CCD72">
            <w:pPr>
              <w:spacing w:after="0"/>
            </w:pPr>
            <w:r w:rsidRPr="596CCD72">
              <w:rPr>
                <w:rFonts w:ascii="Times New Roman" w:eastAsia="Times New Roman" w:hAnsi="Times New Roman" w:cs="Times New Roman"/>
                <w:color w:val="000000" w:themeColor="text1"/>
              </w:rPr>
              <w:t>OBS</w:t>
            </w:r>
          </w:p>
        </w:tc>
        <w:tc>
          <w:tcPr>
            <w:tcW w:w="161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4DBB0E0" w14:textId="4185E861" w:rsidR="596CCD72" w:rsidRDefault="596CCD72" w:rsidP="596CCD72">
            <w:pPr>
              <w:spacing w:after="0"/>
            </w:pPr>
            <w:r w:rsidRPr="596CCD72">
              <w:rPr>
                <w:rFonts w:ascii="Times New Roman" w:eastAsia="Times New Roman" w:hAnsi="Times New Roman" w:cs="Times New Roman"/>
                <w:color w:val="000000" w:themeColor="text1"/>
              </w:rPr>
              <w:t>1,285 suspected OSA patients</w:t>
            </w:r>
          </w:p>
        </w:tc>
        <w:tc>
          <w:tcPr>
            <w:tcW w:w="198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DF5A7D9" w14:textId="7610D227" w:rsidR="596CCD72" w:rsidRDefault="596CCD72" w:rsidP="596CCD72">
            <w:pPr>
              <w:spacing w:after="0"/>
            </w:pPr>
            <w:r w:rsidRPr="596CCD72">
              <w:rPr>
                <w:rFonts w:ascii="Times New Roman" w:eastAsia="Times New Roman" w:hAnsi="Times New Roman" w:cs="Times New Roman"/>
                <w:color w:val="000000" w:themeColor="text1"/>
              </w:rPr>
              <w:t>OSA: PSG; MASLD: HSI + FibroMeter</w:t>
            </w:r>
          </w:p>
        </w:tc>
        <w:tc>
          <w:tcPr>
            <w:tcW w:w="213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908D617" w14:textId="24BCDC62" w:rsidR="596CCD72" w:rsidRDefault="596CCD72" w:rsidP="596CCD72">
            <w:pPr>
              <w:spacing w:after="0"/>
            </w:pPr>
            <w:r w:rsidRPr="596CCD72">
              <w:rPr>
                <w:rFonts w:ascii="Times New Roman" w:eastAsia="Times New Roman" w:hAnsi="Times New Roman" w:cs="Times New Roman"/>
                <w:color w:val="000000" w:themeColor="text1"/>
              </w:rPr>
              <w:t>Independent association (positive): OSA associated with steatosis and cytolysis (not fibrosis)</w:t>
            </w:r>
          </w:p>
        </w:tc>
      </w:tr>
      <w:tr w:rsidR="596CCD72" w14:paraId="35ACF7E8" w14:textId="77777777" w:rsidTr="596CCD72">
        <w:trPr>
          <w:trHeight w:val="315"/>
        </w:trPr>
        <w:tc>
          <w:tcPr>
            <w:tcW w:w="123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F68627C" w14:textId="090376C5" w:rsidR="596CCD72" w:rsidRDefault="596CCD72" w:rsidP="596CCD72">
            <w:pPr>
              <w:spacing w:after="0"/>
            </w:pPr>
            <w:r w:rsidRPr="596CCD72">
              <w:rPr>
                <w:rFonts w:ascii="Times New Roman" w:eastAsia="Times New Roman" w:hAnsi="Times New Roman" w:cs="Times New Roman"/>
                <w:color w:val="000000" w:themeColor="text1"/>
              </w:rPr>
              <w:t>Trzepizur W, 2018</w:t>
            </w:r>
          </w:p>
        </w:tc>
        <w:tc>
          <w:tcPr>
            <w:tcW w:w="125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19F3ED1" w14:textId="08CF60B1" w:rsidR="596CCD72" w:rsidRDefault="596CCD72" w:rsidP="596CCD72">
            <w:pPr>
              <w:spacing w:after="0"/>
            </w:pPr>
            <w:r w:rsidRPr="596CCD72">
              <w:rPr>
                <w:rFonts w:ascii="Times New Roman" w:eastAsia="Times New Roman" w:hAnsi="Times New Roman" w:cs="Times New Roman"/>
                <w:color w:val="000000" w:themeColor="text1"/>
              </w:rPr>
              <w:t>France</w:t>
            </w:r>
          </w:p>
        </w:tc>
        <w:tc>
          <w:tcPr>
            <w:tcW w:w="93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4CB52D3" w14:textId="7F5C81D7" w:rsidR="596CCD72" w:rsidRDefault="596CCD72" w:rsidP="596CCD72">
            <w:pPr>
              <w:spacing w:after="0"/>
            </w:pPr>
            <w:r w:rsidRPr="596CCD72">
              <w:rPr>
                <w:rFonts w:ascii="Times New Roman" w:eastAsia="Times New Roman" w:hAnsi="Times New Roman" w:cs="Times New Roman"/>
                <w:color w:val="000000" w:themeColor="text1"/>
              </w:rPr>
              <w:t>OBS</w:t>
            </w:r>
          </w:p>
        </w:tc>
        <w:tc>
          <w:tcPr>
            <w:tcW w:w="161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C6BBB12" w14:textId="5A72CCD8" w:rsidR="596CCD72" w:rsidRDefault="596CCD72" w:rsidP="596CCD72">
            <w:pPr>
              <w:spacing w:after="0"/>
            </w:pPr>
            <w:r w:rsidRPr="596CCD72">
              <w:rPr>
                <w:rFonts w:ascii="Times New Roman" w:eastAsia="Times New Roman" w:hAnsi="Times New Roman" w:cs="Times New Roman"/>
                <w:color w:val="000000" w:themeColor="text1"/>
              </w:rPr>
              <w:t>124 severe OSA patients</w:t>
            </w:r>
          </w:p>
        </w:tc>
        <w:tc>
          <w:tcPr>
            <w:tcW w:w="198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016AF88" w14:textId="47EB1543" w:rsidR="596CCD72" w:rsidRDefault="596CCD72" w:rsidP="596CCD72">
            <w:pPr>
              <w:spacing w:after="0"/>
            </w:pPr>
            <w:r w:rsidRPr="596CCD72">
              <w:rPr>
                <w:rFonts w:ascii="Times New Roman" w:eastAsia="Times New Roman" w:hAnsi="Times New Roman" w:cs="Times New Roman"/>
                <w:color w:val="000000" w:themeColor="text1"/>
              </w:rPr>
              <w:t>OSA: PSG; MASLD: FibroScan</w:t>
            </w:r>
          </w:p>
        </w:tc>
        <w:tc>
          <w:tcPr>
            <w:tcW w:w="213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AD17EF2" w14:textId="1D586831" w:rsidR="596CCD72" w:rsidRDefault="596CCD72" w:rsidP="596CCD72">
            <w:pPr>
              <w:spacing w:after="0"/>
            </w:pPr>
            <w:r w:rsidRPr="596CCD72">
              <w:rPr>
                <w:rFonts w:ascii="Times New Roman" w:eastAsia="Times New Roman" w:hAnsi="Times New Roman" w:cs="Times New Roman"/>
                <w:color w:val="000000" w:themeColor="text1"/>
              </w:rPr>
              <w:t>Independent association (positive): OSA associated with liver stiffness</w:t>
            </w:r>
          </w:p>
        </w:tc>
      </w:tr>
      <w:tr w:rsidR="596CCD72" w14:paraId="788D3683" w14:textId="77777777" w:rsidTr="596CCD72">
        <w:trPr>
          <w:trHeight w:val="315"/>
        </w:trPr>
        <w:tc>
          <w:tcPr>
            <w:tcW w:w="123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489818D" w14:textId="2A2C454B" w:rsidR="596CCD72" w:rsidRDefault="596CCD72" w:rsidP="596CCD72">
            <w:pPr>
              <w:spacing w:after="0"/>
            </w:pPr>
            <w:r w:rsidRPr="596CCD72">
              <w:rPr>
                <w:rFonts w:ascii="Times New Roman" w:eastAsia="Times New Roman" w:hAnsi="Times New Roman" w:cs="Times New Roman"/>
                <w:color w:val="000000" w:themeColor="text1"/>
              </w:rPr>
              <w:t>Trzepizur W, 2026</w:t>
            </w:r>
          </w:p>
        </w:tc>
        <w:tc>
          <w:tcPr>
            <w:tcW w:w="125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101128D" w14:textId="52B36901" w:rsidR="596CCD72" w:rsidRDefault="596CCD72" w:rsidP="596CCD72">
            <w:pPr>
              <w:spacing w:after="0"/>
            </w:pPr>
            <w:r w:rsidRPr="596CCD72">
              <w:rPr>
                <w:rFonts w:ascii="Times New Roman" w:eastAsia="Times New Roman" w:hAnsi="Times New Roman" w:cs="Times New Roman"/>
                <w:color w:val="000000" w:themeColor="text1"/>
              </w:rPr>
              <w:t>France</w:t>
            </w:r>
          </w:p>
        </w:tc>
        <w:tc>
          <w:tcPr>
            <w:tcW w:w="93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5B40984" w14:textId="7DE1DC53" w:rsidR="596CCD72" w:rsidRDefault="596CCD72" w:rsidP="596CCD72">
            <w:pPr>
              <w:spacing w:after="0"/>
            </w:pPr>
            <w:r w:rsidRPr="596CCD72">
              <w:rPr>
                <w:rFonts w:ascii="Times New Roman" w:eastAsia="Times New Roman" w:hAnsi="Times New Roman" w:cs="Times New Roman"/>
                <w:color w:val="000000" w:themeColor="text1"/>
              </w:rPr>
              <w:t>OBS</w:t>
            </w:r>
          </w:p>
        </w:tc>
        <w:tc>
          <w:tcPr>
            <w:tcW w:w="161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25D8B33" w14:textId="3E6D755C" w:rsidR="596CCD72" w:rsidRDefault="596CCD72" w:rsidP="596CCD72">
            <w:pPr>
              <w:spacing w:after="0"/>
            </w:pPr>
            <w:r w:rsidRPr="596CCD72">
              <w:rPr>
                <w:rFonts w:ascii="Times New Roman" w:eastAsia="Times New Roman" w:hAnsi="Times New Roman" w:cs="Times New Roman"/>
                <w:color w:val="000000" w:themeColor="text1"/>
              </w:rPr>
              <w:t>97 MASLD patients</w:t>
            </w:r>
          </w:p>
        </w:tc>
        <w:tc>
          <w:tcPr>
            <w:tcW w:w="198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C90D980" w14:textId="57C2292A" w:rsidR="596CCD72" w:rsidRDefault="596CCD72" w:rsidP="596CCD72">
            <w:pPr>
              <w:spacing w:after="0"/>
            </w:pPr>
            <w:r w:rsidRPr="596CCD72">
              <w:rPr>
                <w:rFonts w:ascii="Times New Roman" w:eastAsia="Times New Roman" w:hAnsi="Times New Roman" w:cs="Times New Roman"/>
                <w:color w:val="000000" w:themeColor="text1"/>
              </w:rPr>
              <w:t>OSA: PSG; MASLD; Biopsy</w:t>
            </w:r>
          </w:p>
        </w:tc>
        <w:tc>
          <w:tcPr>
            <w:tcW w:w="213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3A85E27" w14:textId="6BC73C58" w:rsidR="596CCD72" w:rsidRDefault="596CCD72" w:rsidP="596CCD72">
            <w:pPr>
              <w:spacing w:after="0"/>
            </w:pPr>
            <w:r w:rsidRPr="596CCD72">
              <w:rPr>
                <w:rFonts w:ascii="Times New Roman" w:eastAsia="Times New Roman" w:hAnsi="Times New Roman" w:cs="Times New Roman"/>
                <w:color w:val="000000" w:themeColor="text1"/>
              </w:rPr>
              <w:t>Independent association (positive): OSA associated with advanced fibrosis</w:t>
            </w:r>
          </w:p>
        </w:tc>
      </w:tr>
      <w:tr w:rsidR="596CCD72" w14:paraId="13D2BB1F" w14:textId="77777777" w:rsidTr="596CCD72">
        <w:trPr>
          <w:trHeight w:val="315"/>
        </w:trPr>
        <w:tc>
          <w:tcPr>
            <w:tcW w:w="123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DB4C8B0" w14:textId="0CFA52EA" w:rsidR="596CCD72" w:rsidRDefault="596CCD72" w:rsidP="596CCD72">
            <w:pPr>
              <w:spacing w:after="0"/>
            </w:pPr>
            <w:r w:rsidRPr="596CCD72">
              <w:rPr>
                <w:rFonts w:ascii="Times New Roman" w:eastAsia="Times New Roman" w:hAnsi="Times New Roman" w:cs="Times New Roman"/>
                <w:color w:val="000000" w:themeColor="text1"/>
              </w:rPr>
              <w:t>Türkay C, 2012</w:t>
            </w:r>
          </w:p>
        </w:tc>
        <w:tc>
          <w:tcPr>
            <w:tcW w:w="125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88DFAD7" w14:textId="6C2B8E1C" w:rsidR="596CCD72" w:rsidRDefault="596CCD72" w:rsidP="596CCD72">
            <w:pPr>
              <w:spacing w:after="0"/>
            </w:pPr>
            <w:r w:rsidRPr="596CCD72">
              <w:rPr>
                <w:rFonts w:ascii="Times New Roman" w:eastAsia="Times New Roman" w:hAnsi="Times New Roman" w:cs="Times New Roman"/>
                <w:color w:val="000000" w:themeColor="text1"/>
              </w:rPr>
              <w:t>Turkey</w:t>
            </w:r>
          </w:p>
        </w:tc>
        <w:tc>
          <w:tcPr>
            <w:tcW w:w="93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F28289D" w14:textId="611BB29B" w:rsidR="596CCD72" w:rsidRDefault="596CCD72" w:rsidP="596CCD72">
            <w:pPr>
              <w:spacing w:after="0"/>
            </w:pPr>
            <w:r w:rsidRPr="596CCD72">
              <w:rPr>
                <w:rFonts w:ascii="Times New Roman" w:eastAsia="Times New Roman" w:hAnsi="Times New Roman" w:cs="Times New Roman"/>
                <w:color w:val="000000" w:themeColor="text1"/>
              </w:rPr>
              <w:t>OBS</w:t>
            </w:r>
          </w:p>
        </w:tc>
        <w:tc>
          <w:tcPr>
            <w:tcW w:w="161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23B65F4" w14:textId="65858BE3" w:rsidR="596CCD72" w:rsidRDefault="596CCD72" w:rsidP="596CCD72">
            <w:pPr>
              <w:spacing w:after="0"/>
            </w:pPr>
            <w:r w:rsidRPr="596CCD72">
              <w:rPr>
                <w:rFonts w:ascii="Times New Roman" w:eastAsia="Times New Roman" w:hAnsi="Times New Roman" w:cs="Times New Roman"/>
                <w:color w:val="000000" w:themeColor="text1"/>
              </w:rPr>
              <w:t>106 suspected OSA patients</w:t>
            </w:r>
          </w:p>
        </w:tc>
        <w:tc>
          <w:tcPr>
            <w:tcW w:w="198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FB36DA4" w14:textId="14F3CDB5" w:rsidR="596CCD72" w:rsidRDefault="596CCD72" w:rsidP="596CCD72">
            <w:pPr>
              <w:spacing w:after="0"/>
            </w:pPr>
            <w:r w:rsidRPr="596CCD72">
              <w:rPr>
                <w:rFonts w:ascii="Times New Roman" w:eastAsia="Times New Roman" w:hAnsi="Times New Roman" w:cs="Times New Roman"/>
                <w:color w:val="000000" w:themeColor="text1"/>
              </w:rPr>
              <w:t>OSA: PSG; MASLD: US + ALT/AST</w:t>
            </w:r>
          </w:p>
        </w:tc>
        <w:tc>
          <w:tcPr>
            <w:tcW w:w="213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526BC01" w14:textId="1757233A" w:rsidR="596CCD72" w:rsidRDefault="596CCD72" w:rsidP="596CCD72">
            <w:pPr>
              <w:spacing w:after="0"/>
            </w:pPr>
            <w:r w:rsidRPr="596CCD72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Hypoxia-specific association: T90 associated with MASLD </w:t>
            </w:r>
          </w:p>
        </w:tc>
      </w:tr>
      <w:tr w:rsidR="596CCD72" w14:paraId="6938A0A4" w14:textId="77777777" w:rsidTr="596CCD72">
        <w:trPr>
          <w:trHeight w:val="315"/>
        </w:trPr>
        <w:tc>
          <w:tcPr>
            <w:tcW w:w="123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622D0A0" w14:textId="026DD767" w:rsidR="596CCD72" w:rsidRDefault="596CCD72" w:rsidP="596CCD72">
            <w:pPr>
              <w:spacing w:after="0"/>
            </w:pPr>
            <w:r w:rsidRPr="596CCD72">
              <w:rPr>
                <w:rFonts w:ascii="Times New Roman" w:eastAsia="Times New Roman" w:hAnsi="Times New Roman" w:cs="Times New Roman"/>
                <w:color w:val="000000" w:themeColor="text1"/>
              </w:rPr>
              <w:t>Wang H, 2020</w:t>
            </w:r>
          </w:p>
        </w:tc>
        <w:tc>
          <w:tcPr>
            <w:tcW w:w="125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849FB3D" w14:textId="46FF953E" w:rsidR="596CCD72" w:rsidRDefault="596CCD72" w:rsidP="596CCD72">
            <w:pPr>
              <w:spacing w:after="0"/>
            </w:pPr>
            <w:r w:rsidRPr="596CCD72">
              <w:rPr>
                <w:rFonts w:ascii="Times New Roman" w:eastAsia="Times New Roman" w:hAnsi="Times New Roman" w:cs="Times New Roman"/>
                <w:color w:val="000000" w:themeColor="text1"/>
              </w:rPr>
              <w:t>China</w:t>
            </w:r>
          </w:p>
        </w:tc>
        <w:tc>
          <w:tcPr>
            <w:tcW w:w="93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4BAA4EA" w14:textId="008CFBD7" w:rsidR="596CCD72" w:rsidRDefault="596CCD72" w:rsidP="596CCD72">
            <w:pPr>
              <w:spacing w:after="0"/>
            </w:pPr>
            <w:r w:rsidRPr="596CCD72">
              <w:rPr>
                <w:rFonts w:ascii="Times New Roman" w:eastAsia="Times New Roman" w:hAnsi="Times New Roman" w:cs="Times New Roman"/>
                <w:color w:val="000000" w:themeColor="text1"/>
              </w:rPr>
              <w:t>OBS</w:t>
            </w:r>
          </w:p>
        </w:tc>
        <w:tc>
          <w:tcPr>
            <w:tcW w:w="161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75298FD" w14:textId="07E9CDFA" w:rsidR="596CCD72" w:rsidRDefault="596CCD72" w:rsidP="596CCD72">
            <w:pPr>
              <w:spacing w:after="0"/>
            </w:pPr>
            <w:r w:rsidRPr="596CCD72">
              <w:rPr>
                <w:rFonts w:ascii="Times New Roman" w:eastAsia="Times New Roman" w:hAnsi="Times New Roman" w:cs="Times New Roman"/>
                <w:color w:val="000000" w:themeColor="text1"/>
              </w:rPr>
              <w:t>2,153 + 19,587 population-based</w:t>
            </w:r>
          </w:p>
        </w:tc>
        <w:tc>
          <w:tcPr>
            <w:tcW w:w="198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CF4AF44" w14:textId="60F5D396" w:rsidR="596CCD72" w:rsidRDefault="596CCD72" w:rsidP="596CCD72">
            <w:pPr>
              <w:spacing w:after="0"/>
            </w:pPr>
            <w:r w:rsidRPr="596CCD72">
              <w:rPr>
                <w:rFonts w:ascii="Times New Roman" w:eastAsia="Times New Roman" w:hAnsi="Times New Roman" w:cs="Times New Roman"/>
                <w:color w:val="000000" w:themeColor="text1"/>
              </w:rPr>
              <w:t>OSA: Self-reported snoring; MASLD: US</w:t>
            </w:r>
          </w:p>
        </w:tc>
        <w:tc>
          <w:tcPr>
            <w:tcW w:w="213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E106A69" w14:textId="6E8AEC4C" w:rsidR="596CCD72" w:rsidRDefault="596CCD72" w:rsidP="596CCD72">
            <w:pPr>
              <w:spacing w:after="0"/>
            </w:pPr>
            <w:r w:rsidRPr="596CCD72">
              <w:rPr>
                <w:rFonts w:ascii="Times New Roman" w:eastAsia="Times New Roman" w:hAnsi="Times New Roman" w:cs="Times New Roman"/>
                <w:color w:val="000000" w:themeColor="text1"/>
              </w:rPr>
              <w:t>Independent association (positive): Habitual snoring associated with MASLD</w:t>
            </w:r>
          </w:p>
        </w:tc>
      </w:tr>
      <w:tr w:rsidR="596CCD72" w14:paraId="6FE4E5A1" w14:textId="77777777" w:rsidTr="596CCD72">
        <w:trPr>
          <w:trHeight w:val="315"/>
        </w:trPr>
        <w:tc>
          <w:tcPr>
            <w:tcW w:w="123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1A16A87" w14:textId="0DABC8DC" w:rsidR="596CCD72" w:rsidRDefault="596CCD72" w:rsidP="596CCD72">
            <w:pPr>
              <w:spacing w:after="0"/>
            </w:pPr>
            <w:r w:rsidRPr="596CCD72">
              <w:rPr>
                <w:rFonts w:ascii="Times New Roman" w:eastAsia="Times New Roman" w:hAnsi="Times New Roman" w:cs="Times New Roman"/>
                <w:color w:val="000000" w:themeColor="text1"/>
              </w:rPr>
              <w:t>Weingarten TN, 2012</w:t>
            </w:r>
          </w:p>
        </w:tc>
        <w:tc>
          <w:tcPr>
            <w:tcW w:w="125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6CE0DAD" w14:textId="43487444" w:rsidR="596CCD72" w:rsidRDefault="596CCD72" w:rsidP="596CCD72">
            <w:pPr>
              <w:spacing w:after="0"/>
            </w:pPr>
            <w:r w:rsidRPr="596CCD72">
              <w:rPr>
                <w:rFonts w:ascii="Times New Roman" w:eastAsia="Times New Roman" w:hAnsi="Times New Roman" w:cs="Times New Roman"/>
                <w:color w:val="000000" w:themeColor="text1"/>
              </w:rPr>
              <w:t>USA</w:t>
            </w:r>
          </w:p>
        </w:tc>
        <w:tc>
          <w:tcPr>
            <w:tcW w:w="93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BD62423" w14:textId="7BB6537A" w:rsidR="596CCD72" w:rsidRDefault="596CCD72" w:rsidP="596CCD72">
            <w:pPr>
              <w:spacing w:after="0"/>
            </w:pPr>
            <w:r w:rsidRPr="596CCD72">
              <w:rPr>
                <w:rFonts w:ascii="Times New Roman" w:eastAsia="Times New Roman" w:hAnsi="Times New Roman" w:cs="Times New Roman"/>
                <w:color w:val="000000" w:themeColor="text1"/>
              </w:rPr>
              <w:t>OBS</w:t>
            </w:r>
          </w:p>
        </w:tc>
        <w:tc>
          <w:tcPr>
            <w:tcW w:w="161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39D2C41" w14:textId="37323BA5" w:rsidR="596CCD72" w:rsidRDefault="596CCD72" w:rsidP="596CCD72">
            <w:pPr>
              <w:spacing w:after="0"/>
            </w:pPr>
            <w:r w:rsidRPr="596CCD72">
              <w:rPr>
                <w:rFonts w:ascii="Times New Roman" w:eastAsia="Times New Roman" w:hAnsi="Times New Roman" w:cs="Times New Roman"/>
                <w:color w:val="000000" w:themeColor="text1"/>
              </w:rPr>
              <w:t>218 bariatric surgery patients</w:t>
            </w:r>
          </w:p>
        </w:tc>
        <w:tc>
          <w:tcPr>
            <w:tcW w:w="198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14AD41E" w14:textId="3E43931E" w:rsidR="596CCD72" w:rsidRDefault="596CCD72" w:rsidP="596CCD72">
            <w:pPr>
              <w:spacing w:after="0"/>
            </w:pPr>
            <w:r w:rsidRPr="596CCD72">
              <w:rPr>
                <w:rFonts w:ascii="Times New Roman" w:eastAsia="Times New Roman" w:hAnsi="Times New Roman" w:cs="Times New Roman"/>
                <w:color w:val="000000" w:themeColor="text1"/>
              </w:rPr>
              <w:t>OSA: PSG; MASLD: Biopsy</w:t>
            </w:r>
          </w:p>
        </w:tc>
        <w:tc>
          <w:tcPr>
            <w:tcW w:w="213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F449FAE" w14:textId="673C28C5" w:rsidR="596CCD72" w:rsidRDefault="596CCD72" w:rsidP="596CCD72">
            <w:pPr>
              <w:spacing w:after="0"/>
            </w:pPr>
            <w:r w:rsidRPr="596CCD72">
              <w:rPr>
                <w:rFonts w:ascii="Times New Roman" w:eastAsia="Times New Roman" w:hAnsi="Times New Roman" w:cs="Times New Roman"/>
                <w:color w:val="000000" w:themeColor="text1"/>
              </w:rPr>
              <w:t>No independent association</w:t>
            </w:r>
          </w:p>
        </w:tc>
      </w:tr>
      <w:tr w:rsidR="596CCD72" w14:paraId="1E6B6795" w14:textId="77777777" w:rsidTr="596CCD72">
        <w:trPr>
          <w:trHeight w:val="315"/>
        </w:trPr>
        <w:tc>
          <w:tcPr>
            <w:tcW w:w="123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38B0A1A" w14:textId="586FB5B7" w:rsidR="596CCD72" w:rsidRDefault="596CCD72" w:rsidP="596CCD72">
            <w:pPr>
              <w:spacing w:after="0"/>
            </w:pPr>
            <w:r w:rsidRPr="596CCD72">
              <w:rPr>
                <w:rFonts w:ascii="Times New Roman" w:eastAsia="Times New Roman" w:hAnsi="Times New Roman" w:cs="Times New Roman"/>
                <w:color w:val="000000" w:themeColor="text1"/>
              </w:rPr>
              <w:t>Yu JH, 2015</w:t>
            </w:r>
          </w:p>
        </w:tc>
        <w:tc>
          <w:tcPr>
            <w:tcW w:w="125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06A58DC" w14:textId="5506947A" w:rsidR="596CCD72" w:rsidRDefault="596CCD72" w:rsidP="596CCD72">
            <w:pPr>
              <w:spacing w:after="0"/>
            </w:pPr>
            <w:r w:rsidRPr="596CCD72">
              <w:rPr>
                <w:rFonts w:ascii="Times New Roman" w:eastAsia="Times New Roman" w:hAnsi="Times New Roman" w:cs="Times New Roman"/>
                <w:color w:val="000000" w:themeColor="text1"/>
              </w:rPr>
              <w:t>South Korea</w:t>
            </w:r>
          </w:p>
        </w:tc>
        <w:tc>
          <w:tcPr>
            <w:tcW w:w="93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10EE849" w14:textId="6A9DECF5" w:rsidR="596CCD72" w:rsidRDefault="596CCD72" w:rsidP="596CCD72">
            <w:pPr>
              <w:spacing w:after="0"/>
            </w:pPr>
            <w:r w:rsidRPr="596CCD72">
              <w:rPr>
                <w:rFonts w:ascii="Times New Roman" w:eastAsia="Times New Roman" w:hAnsi="Times New Roman" w:cs="Times New Roman"/>
                <w:color w:val="000000" w:themeColor="text1"/>
              </w:rPr>
              <w:t>OBS</w:t>
            </w:r>
          </w:p>
        </w:tc>
        <w:tc>
          <w:tcPr>
            <w:tcW w:w="161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586EFF7" w14:textId="0DCDFD11" w:rsidR="596CCD72" w:rsidRDefault="596CCD72" w:rsidP="596CCD72">
            <w:pPr>
              <w:spacing w:after="0"/>
            </w:pPr>
            <w:r w:rsidRPr="596CCD72">
              <w:rPr>
                <w:rFonts w:ascii="Times New Roman" w:eastAsia="Times New Roman" w:hAnsi="Times New Roman" w:cs="Times New Roman"/>
                <w:color w:val="000000" w:themeColor="text1"/>
              </w:rPr>
              <w:t>621 population-based</w:t>
            </w:r>
          </w:p>
        </w:tc>
        <w:tc>
          <w:tcPr>
            <w:tcW w:w="198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BF53DC0" w14:textId="47CBC4D1" w:rsidR="596CCD72" w:rsidRDefault="596CCD72" w:rsidP="596CCD72">
            <w:pPr>
              <w:spacing w:after="0"/>
            </w:pPr>
            <w:r w:rsidRPr="596CCD72">
              <w:rPr>
                <w:rFonts w:ascii="Times New Roman" w:eastAsia="Times New Roman" w:hAnsi="Times New Roman" w:cs="Times New Roman"/>
                <w:color w:val="000000" w:themeColor="text1"/>
              </w:rPr>
              <w:t>OSA: Home PSG; MASLD: CT liver attenuation</w:t>
            </w:r>
          </w:p>
        </w:tc>
        <w:tc>
          <w:tcPr>
            <w:tcW w:w="213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43335FE" w14:textId="186AA7F2" w:rsidR="596CCD72" w:rsidRDefault="596CCD72" w:rsidP="596CCD72">
            <w:pPr>
              <w:spacing w:after="0"/>
            </w:pPr>
            <w:r w:rsidRPr="596CCD72">
              <w:rPr>
                <w:rFonts w:ascii="Times New Roman" w:eastAsia="Times New Roman" w:hAnsi="Times New Roman" w:cs="Times New Roman"/>
                <w:color w:val="000000" w:themeColor="text1"/>
              </w:rPr>
              <w:t>Independent association (positive): OSA + EDS associated with MASLD</w:t>
            </w:r>
          </w:p>
        </w:tc>
      </w:tr>
      <w:tr w:rsidR="596CCD72" w14:paraId="5FE715A3" w14:textId="77777777" w:rsidTr="596CCD72">
        <w:trPr>
          <w:trHeight w:val="315"/>
        </w:trPr>
        <w:tc>
          <w:tcPr>
            <w:tcW w:w="123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5B4E6B4" w14:textId="7683E98A" w:rsidR="596CCD72" w:rsidRDefault="596CCD72" w:rsidP="596CCD72">
            <w:pPr>
              <w:spacing w:after="0"/>
            </w:pPr>
            <w:r w:rsidRPr="596CCD72">
              <w:rPr>
                <w:rFonts w:ascii="Times New Roman" w:eastAsia="Times New Roman" w:hAnsi="Times New Roman" w:cs="Times New Roman"/>
                <w:color w:val="000000" w:themeColor="text1"/>
              </w:rPr>
              <w:t>Zhang L, 2020</w:t>
            </w:r>
          </w:p>
        </w:tc>
        <w:tc>
          <w:tcPr>
            <w:tcW w:w="125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ABB9735" w14:textId="17F60ACF" w:rsidR="596CCD72" w:rsidRDefault="596CCD72" w:rsidP="596CCD72">
            <w:pPr>
              <w:spacing w:after="0"/>
            </w:pPr>
            <w:r w:rsidRPr="596CCD72">
              <w:rPr>
                <w:rFonts w:ascii="Times New Roman" w:eastAsia="Times New Roman" w:hAnsi="Times New Roman" w:cs="Times New Roman"/>
                <w:color w:val="000000" w:themeColor="text1"/>
              </w:rPr>
              <w:t>China</w:t>
            </w:r>
          </w:p>
        </w:tc>
        <w:tc>
          <w:tcPr>
            <w:tcW w:w="93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D7F072C" w14:textId="254B42B4" w:rsidR="596CCD72" w:rsidRDefault="596CCD72" w:rsidP="596CCD72">
            <w:pPr>
              <w:spacing w:after="0"/>
            </w:pPr>
            <w:r w:rsidRPr="596CCD72">
              <w:rPr>
                <w:rFonts w:ascii="Times New Roman" w:eastAsia="Times New Roman" w:hAnsi="Times New Roman" w:cs="Times New Roman"/>
                <w:color w:val="000000" w:themeColor="text1"/>
              </w:rPr>
              <w:t>OBS</w:t>
            </w:r>
          </w:p>
        </w:tc>
        <w:tc>
          <w:tcPr>
            <w:tcW w:w="161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EE067F2" w14:textId="07A60E6C" w:rsidR="596CCD72" w:rsidRDefault="596CCD72" w:rsidP="596CCD72">
            <w:pPr>
              <w:spacing w:after="0"/>
            </w:pPr>
            <w:r w:rsidRPr="596CCD72">
              <w:rPr>
                <w:rFonts w:ascii="Times New Roman" w:eastAsia="Times New Roman" w:hAnsi="Times New Roman" w:cs="Times New Roman"/>
                <w:color w:val="000000" w:themeColor="text1"/>
              </w:rPr>
              <w:t>153 severely obese MASLD patients</w:t>
            </w:r>
          </w:p>
        </w:tc>
        <w:tc>
          <w:tcPr>
            <w:tcW w:w="198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34EBCA2" w14:textId="1EB2127A" w:rsidR="596CCD72" w:rsidRDefault="596CCD72" w:rsidP="596CCD72">
            <w:pPr>
              <w:spacing w:after="0"/>
            </w:pPr>
            <w:r w:rsidRPr="596CCD72">
              <w:rPr>
                <w:rFonts w:ascii="Times New Roman" w:eastAsia="Times New Roman" w:hAnsi="Times New Roman" w:cs="Times New Roman"/>
                <w:color w:val="000000" w:themeColor="text1"/>
              </w:rPr>
              <w:t>OSA: Polygraphy; MASLD: US + ALT/GGT</w:t>
            </w:r>
          </w:p>
        </w:tc>
        <w:tc>
          <w:tcPr>
            <w:tcW w:w="213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C4BC417" w14:textId="4D2E961E" w:rsidR="596CCD72" w:rsidRDefault="596CCD72" w:rsidP="596CCD72">
            <w:pPr>
              <w:spacing w:after="0"/>
            </w:pPr>
            <w:r w:rsidRPr="596CCD72">
              <w:rPr>
                <w:rFonts w:ascii="Times New Roman" w:eastAsia="Times New Roman" w:hAnsi="Times New Roman" w:cs="Times New Roman"/>
                <w:color w:val="000000" w:themeColor="text1"/>
              </w:rPr>
              <w:t>Mechanistic results: AHI associated with elevated ALT mediated by insulin resistance</w:t>
            </w:r>
          </w:p>
        </w:tc>
      </w:tr>
      <w:tr w:rsidR="596CCD72" w14:paraId="005BEF83" w14:textId="77777777" w:rsidTr="596CCD72">
        <w:trPr>
          <w:trHeight w:val="315"/>
        </w:trPr>
        <w:tc>
          <w:tcPr>
            <w:tcW w:w="123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CE38E63" w14:textId="40906DCF" w:rsidR="596CCD72" w:rsidRDefault="596CCD72" w:rsidP="596CCD72">
            <w:pPr>
              <w:spacing w:after="0"/>
            </w:pPr>
            <w:r w:rsidRPr="596CCD72">
              <w:rPr>
                <w:rFonts w:ascii="Times New Roman" w:eastAsia="Times New Roman" w:hAnsi="Times New Roman" w:cs="Times New Roman"/>
                <w:color w:val="000000" w:themeColor="text1"/>
              </w:rPr>
              <w:t>Zhao ZW, 2024</w:t>
            </w:r>
          </w:p>
        </w:tc>
        <w:tc>
          <w:tcPr>
            <w:tcW w:w="125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AC0F817" w14:textId="36E4E0B6" w:rsidR="596CCD72" w:rsidRDefault="596CCD72" w:rsidP="596CCD72">
            <w:pPr>
              <w:spacing w:after="0"/>
            </w:pPr>
            <w:r w:rsidRPr="596CCD72">
              <w:rPr>
                <w:rFonts w:ascii="Times New Roman" w:eastAsia="Times New Roman" w:hAnsi="Times New Roman" w:cs="Times New Roman"/>
                <w:color w:val="000000" w:themeColor="text1"/>
              </w:rPr>
              <w:t>USA</w:t>
            </w:r>
          </w:p>
        </w:tc>
        <w:tc>
          <w:tcPr>
            <w:tcW w:w="93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3E08A37" w14:textId="233739A4" w:rsidR="596CCD72" w:rsidRDefault="596CCD72" w:rsidP="596CCD72">
            <w:pPr>
              <w:spacing w:after="0"/>
            </w:pPr>
            <w:r w:rsidRPr="596CCD72">
              <w:rPr>
                <w:rFonts w:ascii="Times New Roman" w:eastAsia="Times New Roman" w:hAnsi="Times New Roman" w:cs="Times New Roman"/>
                <w:color w:val="000000" w:themeColor="text1"/>
              </w:rPr>
              <w:t>OBS</w:t>
            </w:r>
          </w:p>
        </w:tc>
        <w:tc>
          <w:tcPr>
            <w:tcW w:w="161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E47996B" w14:textId="7C650C11" w:rsidR="596CCD72" w:rsidRDefault="596CCD72" w:rsidP="596CCD72">
            <w:pPr>
              <w:spacing w:after="0"/>
            </w:pPr>
            <w:r w:rsidRPr="596CCD72">
              <w:rPr>
                <w:rFonts w:ascii="Times New Roman" w:eastAsia="Times New Roman" w:hAnsi="Times New Roman" w:cs="Times New Roman"/>
                <w:color w:val="000000" w:themeColor="text1"/>
              </w:rPr>
              <w:t>7,615 population-based</w:t>
            </w:r>
          </w:p>
        </w:tc>
        <w:tc>
          <w:tcPr>
            <w:tcW w:w="198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E8F445F" w14:textId="105BC6C6" w:rsidR="596CCD72" w:rsidRDefault="596CCD72" w:rsidP="596CCD72">
            <w:pPr>
              <w:spacing w:after="0"/>
            </w:pPr>
            <w:r w:rsidRPr="596CCD72">
              <w:rPr>
                <w:rFonts w:ascii="Times New Roman" w:eastAsia="Times New Roman" w:hAnsi="Times New Roman" w:cs="Times New Roman"/>
                <w:color w:val="000000" w:themeColor="text1"/>
              </w:rPr>
              <w:t>OSA: Self-reported questionnaire; MASLD: FibroScan</w:t>
            </w:r>
          </w:p>
        </w:tc>
        <w:tc>
          <w:tcPr>
            <w:tcW w:w="213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199532A" w14:textId="1D687A8A" w:rsidR="596CCD72" w:rsidRDefault="596CCD72" w:rsidP="596CCD72">
            <w:pPr>
              <w:spacing w:after="0"/>
            </w:pPr>
            <w:r w:rsidRPr="596CCD72">
              <w:rPr>
                <w:rFonts w:ascii="Times New Roman" w:eastAsia="Times New Roman" w:hAnsi="Times New Roman" w:cs="Times New Roman"/>
                <w:color w:val="000000" w:themeColor="text1"/>
              </w:rPr>
              <w:t>Independent association (positive): Self-reported OSA associated with liver fibrosis</w:t>
            </w:r>
          </w:p>
        </w:tc>
      </w:tr>
      <w:tr w:rsidR="596CCD72" w14:paraId="470589B1" w14:textId="77777777" w:rsidTr="596CCD72">
        <w:trPr>
          <w:trHeight w:val="315"/>
        </w:trPr>
        <w:tc>
          <w:tcPr>
            <w:tcW w:w="123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2ADEDB3" w14:textId="5CD1ED9F" w:rsidR="596CCD72" w:rsidRDefault="596CCD72" w:rsidP="596CCD72">
            <w:pPr>
              <w:spacing w:after="0"/>
            </w:pPr>
            <w:r w:rsidRPr="596CCD72">
              <w:rPr>
                <w:rFonts w:ascii="Times New Roman" w:eastAsia="Times New Roman" w:hAnsi="Times New Roman" w:cs="Times New Roman"/>
                <w:color w:val="000000" w:themeColor="text1"/>
              </w:rPr>
              <w:t>Zhou Y, 2025</w:t>
            </w:r>
          </w:p>
        </w:tc>
        <w:tc>
          <w:tcPr>
            <w:tcW w:w="125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1ECCA5E" w14:textId="356785FB" w:rsidR="596CCD72" w:rsidRDefault="596CCD72" w:rsidP="596CCD72">
            <w:pPr>
              <w:spacing w:after="0"/>
            </w:pPr>
            <w:r w:rsidRPr="596CCD72">
              <w:rPr>
                <w:rFonts w:ascii="Times New Roman" w:eastAsia="Times New Roman" w:hAnsi="Times New Roman" w:cs="Times New Roman"/>
                <w:color w:val="000000" w:themeColor="text1"/>
              </w:rPr>
              <w:t>China</w:t>
            </w:r>
          </w:p>
        </w:tc>
        <w:tc>
          <w:tcPr>
            <w:tcW w:w="93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400196F" w14:textId="5504BB0E" w:rsidR="596CCD72" w:rsidRDefault="596CCD72" w:rsidP="596CCD72">
            <w:pPr>
              <w:spacing w:after="0"/>
            </w:pPr>
            <w:r w:rsidRPr="596CCD72">
              <w:rPr>
                <w:rFonts w:ascii="Times New Roman" w:eastAsia="Times New Roman" w:hAnsi="Times New Roman" w:cs="Times New Roman"/>
                <w:color w:val="000000" w:themeColor="text1"/>
              </w:rPr>
              <w:t>OBS</w:t>
            </w:r>
          </w:p>
        </w:tc>
        <w:tc>
          <w:tcPr>
            <w:tcW w:w="161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749DA76" w14:textId="2F2CC629" w:rsidR="596CCD72" w:rsidRDefault="596CCD72" w:rsidP="596CCD72">
            <w:pPr>
              <w:spacing w:after="0"/>
            </w:pPr>
            <w:r w:rsidRPr="596CCD72">
              <w:rPr>
                <w:rFonts w:ascii="Times New Roman" w:eastAsia="Times New Roman" w:hAnsi="Times New Roman" w:cs="Times New Roman"/>
                <w:color w:val="000000" w:themeColor="text1"/>
              </w:rPr>
              <w:t>503 severe OSA patients</w:t>
            </w:r>
          </w:p>
        </w:tc>
        <w:tc>
          <w:tcPr>
            <w:tcW w:w="198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BC050F6" w14:textId="455F19FC" w:rsidR="596CCD72" w:rsidRDefault="596CCD72" w:rsidP="596CCD72">
            <w:pPr>
              <w:spacing w:after="0"/>
            </w:pPr>
            <w:r w:rsidRPr="596CCD72">
              <w:rPr>
                <w:rFonts w:ascii="Times New Roman" w:eastAsia="Times New Roman" w:hAnsi="Times New Roman" w:cs="Times New Roman"/>
                <w:color w:val="000000" w:themeColor="text1"/>
              </w:rPr>
              <w:t>OSA: PSG; MASLD: US</w:t>
            </w:r>
          </w:p>
        </w:tc>
        <w:tc>
          <w:tcPr>
            <w:tcW w:w="213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F486E34" w14:textId="3673E270" w:rsidR="596CCD72" w:rsidRDefault="596CCD72" w:rsidP="596CCD72">
            <w:pPr>
              <w:spacing w:after="0"/>
            </w:pPr>
            <w:r w:rsidRPr="596CCD72">
              <w:rPr>
                <w:rFonts w:ascii="Times New Roman" w:eastAsia="Times New Roman" w:hAnsi="Times New Roman" w:cs="Times New Roman"/>
                <w:color w:val="000000" w:themeColor="text1"/>
              </w:rPr>
              <w:t>Diagnostic results: Apnoea-dominant male phenotype associated with higher metabolic dysfunction and MASLD</w:t>
            </w:r>
          </w:p>
        </w:tc>
      </w:tr>
    </w:tbl>
    <w:p w14:paraId="523E56C8" w14:textId="21F0B1DB" w:rsidR="00C74286" w:rsidRDefault="446A74A4">
      <w:r w:rsidRPr="596CCD72">
        <w:rPr>
          <w:rFonts w:ascii="Times New Roman" w:eastAsia="Times New Roman" w:hAnsi="Times New Roman" w:cs="Times New Roman"/>
        </w:rPr>
        <w:t xml:space="preserve"> </w:t>
      </w:r>
    </w:p>
    <w:p w14:paraId="3B101BC3" w14:textId="162CCEDA" w:rsidR="00C74286" w:rsidRDefault="446A74A4">
      <w:r w:rsidRPr="596CCD72">
        <w:rPr>
          <w:rFonts w:ascii="Times New Roman" w:eastAsia="Times New Roman" w:hAnsi="Times New Roman" w:cs="Times New Roman"/>
          <w:b/>
          <w:bCs/>
          <w:color w:val="000000" w:themeColor="text1"/>
        </w:rPr>
        <w:t>Abbreviations:</w:t>
      </w:r>
      <w:r w:rsidRPr="596CCD72">
        <w:rPr>
          <w:rFonts w:ascii="Times New Roman" w:eastAsia="Times New Roman" w:hAnsi="Times New Roman" w:cs="Times New Roman"/>
          <w:color w:val="000000" w:themeColor="text1"/>
        </w:rPr>
        <w:t xml:space="preserve"> OBS: Observational study, RCT: Randomised controlled trial, OSA: Obstructive sleep apnoea, MASLD: Metabolic dysfunction-associated steatotic liver disease, MASH: Metabolic dysfunction-associated hepatosteatosis, CPAP: Continuous positive airway pressure, PSG: Polysomnography, IGT: Impaired glucose tolerance, US: Ultrasound, ICD: International classification of diseases, NASH: Non-alcoholic steatohepatitis, ODI: Oxygen desaturation index, USFLI: Ultrasonographic fatty liver index, ALT: Alanine aminotransferase, AST: Aspartate aminotransferase, GGT: Gamma-glutamyl transferase, ARFI: Acoustic radiation force impulse, HSI: Hepatic steatosis index, FIB-4: Fibrosis-4, CAP: Controlled attenuation parameter, LSM: Liver stiffness measurement, MRI-PDFF: MRI proton density fat fraction, MRS: Magnetic resonance spectroscopy, PLF: Percentage of liver fat, T2DM: Type 2 diabetes mellitus, MR: Mendelian randomisation, T90: Time spent under 90% blood oxygen saturation, LaSO</w:t>
      </w:r>
      <w:r w:rsidRPr="596CCD72">
        <w:rPr>
          <w:rFonts w:ascii="Times New Roman" w:eastAsia="Times New Roman" w:hAnsi="Times New Roman" w:cs="Times New Roman"/>
          <w:color w:val="000000" w:themeColor="text1"/>
          <w:sz w:val="14"/>
          <w:szCs w:val="14"/>
          <w:vertAlign w:val="subscript"/>
        </w:rPr>
        <w:t>2</w:t>
      </w:r>
      <w:r w:rsidRPr="596CCD72">
        <w:rPr>
          <w:rFonts w:ascii="Times New Roman" w:eastAsia="Times New Roman" w:hAnsi="Times New Roman" w:cs="Times New Roman"/>
          <w:color w:val="000000" w:themeColor="text1"/>
        </w:rPr>
        <w:t>: Lowest oxygen saturation, HOMA-IR: Homeostatic model assessment for insulin resistance, AHI: Apnoea-hypopnea index, TyG: Triglyceride-glucose index, METS-IR: Metabolic score for insulin resistance, REI: Respiratory event index, ODI: Oxygen desaturation index, SpO</w:t>
      </w:r>
      <w:r w:rsidRPr="596CCD72">
        <w:rPr>
          <w:rFonts w:ascii="Times New Roman" w:eastAsia="Times New Roman" w:hAnsi="Times New Roman" w:cs="Times New Roman"/>
          <w:color w:val="000000" w:themeColor="text1"/>
          <w:sz w:val="14"/>
          <w:szCs w:val="14"/>
          <w:vertAlign w:val="subscript"/>
        </w:rPr>
        <w:t>2</w:t>
      </w:r>
      <w:r w:rsidRPr="596CCD72">
        <w:rPr>
          <w:rFonts w:ascii="Times New Roman" w:eastAsia="Times New Roman" w:hAnsi="Times New Roman" w:cs="Times New Roman"/>
          <w:color w:val="000000" w:themeColor="text1"/>
        </w:rPr>
        <w:t>: Oxygen saturation, FSI: Framingham steatosis index, EDS: Excessive daytime sleepiness, LOX: Lysyl oxidase</w:t>
      </w:r>
    </w:p>
    <w:p w14:paraId="5E5787A5" w14:textId="57D5B628" w:rsidR="00C74286" w:rsidRDefault="00C74286"/>
    <w:sectPr w:rsidR="00C74286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 Display"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5DCC5061"/>
    <w:rsid w:val="007C6D21"/>
    <w:rsid w:val="00C74286"/>
    <w:rsid w:val="00D71DE0"/>
    <w:rsid w:val="0657E58A"/>
    <w:rsid w:val="16349C66"/>
    <w:rsid w:val="2E114FE4"/>
    <w:rsid w:val="32B4E69A"/>
    <w:rsid w:val="36BC4A65"/>
    <w:rsid w:val="4466280A"/>
    <w:rsid w:val="446A74A4"/>
    <w:rsid w:val="522B7E16"/>
    <w:rsid w:val="596CCD72"/>
    <w:rsid w:val="5DCC50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9E69EE8"/>
  <w15:chartTrackingRefBased/>
  <w15:docId w15:val="{3C0AC60D-D2A5-41A8-B8D8-2DDFDFA6FC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GB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0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ALLY CHEUNG</dc:creator>
  <cp:keywords/>
  <dc:description/>
  <cp:lastModifiedBy>ALLY CHEUNG</cp:lastModifiedBy>
  <cp:revision>2</cp:revision>
  <dcterms:created xsi:type="dcterms:W3CDTF">2026-06-12T21:04:00Z</dcterms:created>
  <dcterms:modified xsi:type="dcterms:W3CDTF">2026-06-12T21:45:00Z</dcterms:modified>
</cp:coreProperties>
</file>