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2EB46" w14:textId="2D9B8BE3" w:rsidR="00CE34BB" w:rsidRPr="00631870" w:rsidRDefault="002C7DE5" w:rsidP="000F0302">
      <w:pPr>
        <w:pStyle w:val="Heading1"/>
        <w:spacing w:before="0"/>
        <w:rPr>
          <w:rFonts w:ascii="Lato" w:hAnsi="Lato"/>
          <w:b/>
          <w:bCs/>
          <w:noProof/>
          <w:color w:val="auto"/>
          <w:sz w:val="36"/>
          <w:szCs w:val="36"/>
        </w:rPr>
      </w:pPr>
      <w:r w:rsidRPr="00631870">
        <w:rPr>
          <w:rFonts w:ascii="Lato" w:hAnsi="Lato"/>
          <w:b/>
          <w:bCs/>
          <w:noProof/>
          <w:color w:val="auto"/>
          <w:sz w:val="36"/>
          <w:szCs w:val="36"/>
        </w:rPr>
        <w:t xml:space="preserve">Supplementary </w:t>
      </w:r>
      <w:r w:rsidR="00451FF8">
        <w:rPr>
          <w:rFonts w:ascii="Lato" w:hAnsi="Lato"/>
          <w:b/>
          <w:bCs/>
          <w:noProof/>
          <w:color w:val="auto"/>
          <w:sz w:val="36"/>
          <w:szCs w:val="36"/>
        </w:rPr>
        <w:t>Matrial 3</w:t>
      </w:r>
      <w:r w:rsidR="000F0302" w:rsidRPr="00631870">
        <w:rPr>
          <w:rFonts w:ascii="Lato" w:hAnsi="Lato"/>
          <w:b/>
          <w:bCs/>
          <w:noProof/>
          <w:color w:val="auto"/>
          <w:sz w:val="36"/>
          <w:szCs w:val="36"/>
        </w:rPr>
        <w:t xml:space="preserve">: Diagrams </w:t>
      </w:r>
    </w:p>
    <w:p w14:paraId="526D593E" w14:textId="00642A3D" w:rsidR="009707DA" w:rsidRDefault="004D1075" w:rsidP="009707DA">
      <w:pPr>
        <w:keepNext/>
        <w:spacing w:line="276" w:lineRule="auto"/>
        <w:jc w:val="both"/>
      </w:pPr>
      <w:r>
        <w:rPr>
          <w:noProof/>
        </w:rPr>
        <w:drawing>
          <wp:inline distT="0" distB="0" distL="0" distR="0" wp14:anchorId="7F6870FE" wp14:editId="0B100388">
            <wp:extent cx="8834120" cy="4919980"/>
            <wp:effectExtent l="0" t="0" r="5080" b="0"/>
            <wp:docPr id="5593217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4120" cy="4919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4110C3" w14:textId="5B739CDD" w:rsidR="00D145FE" w:rsidRPr="004D1075" w:rsidRDefault="009707DA" w:rsidP="00D53912">
      <w:pPr>
        <w:pStyle w:val="Caption"/>
        <w:jc w:val="both"/>
        <w:rPr>
          <w:noProof/>
          <w:color w:val="000000" w:themeColor="text1"/>
        </w:rPr>
      </w:pPr>
      <w:r w:rsidRPr="004D1075">
        <w:rPr>
          <w:rFonts w:ascii="Lato" w:hAnsi="Lato"/>
          <w:b/>
          <w:bCs/>
          <w:color w:val="000000" w:themeColor="text1"/>
          <w:sz w:val="22"/>
          <w:szCs w:val="16"/>
        </w:rPr>
        <w:t xml:space="preserve">Figure S </w:t>
      </w:r>
      <w:r w:rsidR="001A3000" w:rsidRPr="004D1075">
        <w:rPr>
          <w:rFonts w:ascii="Lato" w:hAnsi="Lato"/>
          <w:b/>
          <w:bCs/>
          <w:color w:val="000000" w:themeColor="text1"/>
          <w:sz w:val="22"/>
          <w:szCs w:val="16"/>
        </w:rPr>
        <w:fldChar w:fldCharType="begin"/>
      </w:r>
      <w:r w:rsidR="001A3000" w:rsidRPr="004D1075">
        <w:rPr>
          <w:rFonts w:ascii="Lato" w:hAnsi="Lato"/>
          <w:b/>
          <w:bCs/>
          <w:color w:val="000000" w:themeColor="text1"/>
          <w:sz w:val="22"/>
          <w:szCs w:val="16"/>
        </w:rPr>
        <w:instrText xml:space="preserve"> SEQ Figure_S \* ARABIC </w:instrText>
      </w:r>
      <w:r w:rsidR="001A3000" w:rsidRPr="004D1075">
        <w:rPr>
          <w:rFonts w:ascii="Lato" w:hAnsi="Lato"/>
          <w:b/>
          <w:bCs/>
          <w:color w:val="000000" w:themeColor="text1"/>
          <w:sz w:val="22"/>
          <w:szCs w:val="16"/>
        </w:rPr>
        <w:fldChar w:fldCharType="separate"/>
      </w:r>
      <w:r w:rsidR="001A3000" w:rsidRPr="004D1075">
        <w:rPr>
          <w:rFonts w:ascii="Lato" w:hAnsi="Lato"/>
          <w:b/>
          <w:bCs/>
          <w:noProof/>
          <w:color w:val="000000" w:themeColor="text1"/>
          <w:sz w:val="22"/>
          <w:szCs w:val="16"/>
        </w:rPr>
        <w:t>1</w:t>
      </w:r>
      <w:r w:rsidR="001A3000" w:rsidRPr="004D1075">
        <w:rPr>
          <w:rFonts w:ascii="Lato" w:hAnsi="Lato"/>
          <w:b/>
          <w:bCs/>
          <w:noProof/>
          <w:color w:val="000000" w:themeColor="text1"/>
          <w:sz w:val="22"/>
          <w:szCs w:val="16"/>
        </w:rPr>
        <w:fldChar w:fldCharType="end"/>
      </w:r>
      <w:r w:rsidR="001A3000" w:rsidRPr="004D1075">
        <w:rPr>
          <w:rFonts w:ascii="Lato" w:hAnsi="Lato"/>
          <w:b/>
          <w:bCs/>
          <w:color w:val="000000" w:themeColor="text1"/>
          <w:sz w:val="22"/>
          <w:szCs w:val="16"/>
        </w:rPr>
        <w:t>:</w:t>
      </w:r>
      <w:r w:rsidR="001A3000" w:rsidRPr="004D1075">
        <w:rPr>
          <w:color w:val="000000" w:themeColor="text1"/>
          <w:sz w:val="22"/>
          <w:szCs w:val="16"/>
        </w:rPr>
        <w:t xml:space="preserve"> </w:t>
      </w:r>
      <w:r w:rsidRPr="004D1075">
        <w:rPr>
          <w:rFonts w:ascii="Lato" w:hAnsi="Lato"/>
          <w:b/>
          <w:bCs/>
          <w:color w:val="000000" w:themeColor="text1"/>
          <w:sz w:val="20"/>
          <w:szCs w:val="20"/>
        </w:rPr>
        <w:t xml:space="preserve"> </w:t>
      </w:r>
      <w:r w:rsidRPr="004D1075">
        <w:rPr>
          <w:rFonts w:ascii="Lato" w:hAnsi="Lato"/>
          <w:b/>
          <w:bCs/>
          <w:color w:val="000000" w:themeColor="text1"/>
          <w:sz w:val="22"/>
          <w:szCs w:val="22"/>
        </w:rPr>
        <w:t xml:space="preserve">Identified technologies for liver cancer by technology type, category, and TRL </w:t>
      </w:r>
    </w:p>
    <w:p w14:paraId="70872C0E" w14:textId="6E203529" w:rsidR="001A3000" w:rsidRDefault="00F24C9D" w:rsidP="001A3000">
      <w:pPr>
        <w:keepNext/>
      </w:pPr>
      <w:r>
        <w:rPr>
          <w:noProof/>
        </w:rPr>
        <w:lastRenderedPageBreak/>
        <w:drawing>
          <wp:inline distT="0" distB="0" distL="0" distR="0" wp14:anchorId="6E4AA957" wp14:editId="27D69509">
            <wp:extent cx="8876665" cy="5187950"/>
            <wp:effectExtent l="0" t="0" r="635" b="0"/>
            <wp:docPr id="7032060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6665" cy="518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703B13" w14:textId="25037892" w:rsidR="007B022A" w:rsidRPr="004D1075" w:rsidRDefault="001A3000" w:rsidP="00AB6837">
      <w:pPr>
        <w:pStyle w:val="Caption"/>
        <w:rPr>
          <w:color w:val="000000" w:themeColor="text1"/>
        </w:rPr>
      </w:pPr>
      <w:r w:rsidRPr="004D1075">
        <w:rPr>
          <w:rFonts w:ascii="Lato" w:hAnsi="Lato"/>
          <w:b/>
          <w:bCs/>
          <w:color w:val="000000" w:themeColor="text1"/>
          <w:sz w:val="22"/>
          <w:szCs w:val="22"/>
        </w:rPr>
        <w:t xml:space="preserve">Figure S </w:t>
      </w:r>
      <w:r w:rsidRPr="004D1075">
        <w:rPr>
          <w:rFonts w:ascii="Lato" w:hAnsi="Lato"/>
          <w:b/>
          <w:bCs/>
          <w:color w:val="000000" w:themeColor="text1"/>
          <w:sz w:val="22"/>
          <w:szCs w:val="22"/>
        </w:rPr>
        <w:fldChar w:fldCharType="begin"/>
      </w:r>
      <w:r w:rsidRPr="004D1075">
        <w:rPr>
          <w:rFonts w:ascii="Lato" w:hAnsi="Lato"/>
          <w:b/>
          <w:bCs/>
          <w:color w:val="000000" w:themeColor="text1"/>
          <w:sz w:val="22"/>
          <w:szCs w:val="22"/>
        </w:rPr>
        <w:instrText xml:space="preserve"> SEQ Figure_S \* ARABIC </w:instrText>
      </w:r>
      <w:r w:rsidRPr="004D1075">
        <w:rPr>
          <w:rFonts w:ascii="Lato" w:hAnsi="Lato"/>
          <w:b/>
          <w:bCs/>
          <w:color w:val="000000" w:themeColor="text1"/>
          <w:sz w:val="22"/>
          <w:szCs w:val="22"/>
        </w:rPr>
        <w:fldChar w:fldCharType="separate"/>
      </w:r>
      <w:r w:rsidRPr="004D1075">
        <w:rPr>
          <w:rFonts w:ascii="Lato" w:hAnsi="Lato"/>
          <w:b/>
          <w:bCs/>
          <w:noProof/>
          <w:color w:val="000000" w:themeColor="text1"/>
          <w:sz w:val="22"/>
          <w:szCs w:val="22"/>
        </w:rPr>
        <w:t>2</w:t>
      </w:r>
      <w:r w:rsidRPr="004D1075">
        <w:rPr>
          <w:rFonts w:ascii="Lato" w:hAnsi="Lato"/>
          <w:b/>
          <w:bCs/>
          <w:noProof/>
          <w:color w:val="000000" w:themeColor="text1"/>
          <w:sz w:val="22"/>
          <w:szCs w:val="22"/>
        </w:rPr>
        <w:fldChar w:fldCharType="end"/>
      </w:r>
      <w:r w:rsidR="007B022A" w:rsidRPr="004D1075">
        <w:rPr>
          <w:rFonts w:ascii="Lato" w:hAnsi="Lato"/>
          <w:b/>
          <w:bCs/>
          <w:color w:val="000000" w:themeColor="text1"/>
          <w:sz w:val="22"/>
          <w:szCs w:val="22"/>
        </w:rPr>
        <w:t>:</w:t>
      </w:r>
      <w:r w:rsidR="007B022A" w:rsidRPr="004D1075">
        <w:rPr>
          <w:rFonts w:ascii="Lato" w:hAnsi="Lato"/>
          <w:b/>
          <w:bCs/>
          <w:color w:val="000000" w:themeColor="text1"/>
          <w:sz w:val="22"/>
          <w:szCs w:val="16"/>
        </w:rPr>
        <w:t xml:space="preserve"> </w:t>
      </w:r>
      <w:r w:rsidR="007B022A" w:rsidRPr="004D1075">
        <w:rPr>
          <w:rFonts w:ascii="Lato" w:hAnsi="Lato"/>
          <w:b/>
          <w:bCs/>
          <w:color w:val="000000" w:themeColor="text1"/>
          <w:sz w:val="20"/>
          <w:szCs w:val="20"/>
        </w:rPr>
        <w:t xml:space="preserve"> </w:t>
      </w:r>
      <w:r w:rsidR="007B022A" w:rsidRPr="004D1075">
        <w:rPr>
          <w:rFonts w:ascii="Lato" w:hAnsi="Lato"/>
          <w:b/>
          <w:bCs/>
          <w:color w:val="000000" w:themeColor="text1"/>
          <w:sz w:val="22"/>
          <w:szCs w:val="16"/>
        </w:rPr>
        <w:t xml:space="preserve">Identified technologies for ovarian cancer by technology type, category, and TRL </w:t>
      </w:r>
    </w:p>
    <w:sectPr w:rsidR="007B022A" w:rsidRPr="004D1075" w:rsidSect="009267CA">
      <w:footerReference w:type="default" r:id="rId11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17B58" w14:textId="77777777" w:rsidR="001B1424" w:rsidRDefault="001B1424" w:rsidP="00631870">
      <w:pPr>
        <w:spacing w:after="0" w:line="240" w:lineRule="auto"/>
      </w:pPr>
      <w:r>
        <w:separator/>
      </w:r>
    </w:p>
  </w:endnote>
  <w:endnote w:type="continuationSeparator" w:id="0">
    <w:p w14:paraId="2BE207F6" w14:textId="77777777" w:rsidR="001B1424" w:rsidRDefault="001B1424" w:rsidP="00631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93087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743E0E8" w14:textId="5EF82BDC" w:rsidR="00631870" w:rsidRDefault="0063187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F96FFB3" w14:textId="77777777" w:rsidR="00631870" w:rsidRDefault="006318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031A7" w14:textId="77777777" w:rsidR="001B1424" w:rsidRDefault="001B1424" w:rsidP="00631870">
      <w:pPr>
        <w:spacing w:after="0" w:line="240" w:lineRule="auto"/>
      </w:pPr>
      <w:r>
        <w:separator/>
      </w:r>
    </w:p>
  </w:footnote>
  <w:footnote w:type="continuationSeparator" w:id="0">
    <w:p w14:paraId="1938C9B5" w14:textId="77777777" w:rsidR="001B1424" w:rsidRDefault="001B1424" w:rsidP="006318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222"/>
    <w:rsid w:val="00067E64"/>
    <w:rsid w:val="000A6DDB"/>
    <w:rsid w:val="000F0302"/>
    <w:rsid w:val="0010129C"/>
    <w:rsid w:val="001A3000"/>
    <w:rsid w:val="001B1424"/>
    <w:rsid w:val="002C7DE5"/>
    <w:rsid w:val="00451FF8"/>
    <w:rsid w:val="00487222"/>
    <w:rsid w:val="004D0E21"/>
    <w:rsid w:val="004D1075"/>
    <w:rsid w:val="00557F6A"/>
    <w:rsid w:val="005E300F"/>
    <w:rsid w:val="00631870"/>
    <w:rsid w:val="006622DC"/>
    <w:rsid w:val="006F3B33"/>
    <w:rsid w:val="00701AE6"/>
    <w:rsid w:val="0076474E"/>
    <w:rsid w:val="007B022A"/>
    <w:rsid w:val="008B778A"/>
    <w:rsid w:val="008E7680"/>
    <w:rsid w:val="009267CA"/>
    <w:rsid w:val="009707DA"/>
    <w:rsid w:val="00A83654"/>
    <w:rsid w:val="00AB6837"/>
    <w:rsid w:val="00AC730E"/>
    <w:rsid w:val="00BA289C"/>
    <w:rsid w:val="00C042DC"/>
    <w:rsid w:val="00CE34BB"/>
    <w:rsid w:val="00D145FE"/>
    <w:rsid w:val="00D53912"/>
    <w:rsid w:val="00F24C9D"/>
    <w:rsid w:val="00FC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2E509"/>
  <w15:chartTrackingRefBased/>
  <w15:docId w15:val="{EA4D5B95-020F-4E56-8D14-39C9DD08D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72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72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72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2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72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72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72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72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72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72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72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72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2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72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72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72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72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72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72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72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72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72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72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72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72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72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72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72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7222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0A6D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6D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6DDB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7B022A"/>
    <w:pPr>
      <w:spacing w:after="200" w:line="240" w:lineRule="auto"/>
    </w:pPr>
    <w:rPr>
      <w:rFonts w:eastAsia="Times New Roman" w:cs="Times New Roman"/>
      <w:i/>
      <w:iCs/>
      <w:color w:val="0E2841" w:themeColor="text2"/>
      <w:kern w:val="0"/>
      <w:szCs w:val="18"/>
      <w:lang w:eastAsia="en-GB"/>
      <w14:ligatures w14:val="none"/>
    </w:rPr>
  </w:style>
  <w:style w:type="table" w:styleId="TableGrid">
    <w:name w:val="Table Grid"/>
    <w:basedOn w:val="TableNormal"/>
    <w:uiPriority w:val="59"/>
    <w:rsid w:val="00D145F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3000"/>
    <w:pPr>
      <w:spacing w:after="160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3000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318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870"/>
  </w:style>
  <w:style w:type="paragraph" w:styleId="Footer">
    <w:name w:val="footer"/>
    <w:basedOn w:val="Normal"/>
    <w:link w:val="FooterChar"/>
    <w:uiPriority w:val="99"/>
    <w:unhideWhenUsed/>
    <w:rsid w:val="006318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213B8B89878F4BB1985DCF1340C2E7" ma:contentTypeVersion="11" ma:contentTypeDescription="Create a new document." ma:contentTypeScope="" ma:versionID="1bbb2c8f105c87479ec4686495579b19">
  <xsd:schema xmlns:xsd="http://www.w3.org/2001/XMLSchema" xmlns:xs="http://www.w3.org/2001/XMLSchema" xmlns:p="http://schemas.microsoft.com/office/2006/metadata/properties" xmlns:ns2="360edff8-da8c-46a1-9e23-970e7fe4dd62" xmlns:ns3="b6dd6084-c652-40c5-9368-b612c9d57d9c" targetNamespace="http://schemas.microsoft.com/office/2006/metadata/properties" ma:root="true" ma:fieldsID="f6a02ff1b9737fba98b104fbd13c9b7c" ns2:_="" ns3:_="">
    <xsd:import namespace="360edff8-da8c-46a1-9e23-970e7fe4dd62"/>
    <xsd:import namespace="b6dd6084-c652-40c5-9368-b612c9d57d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edff8-da8c-46a1-9e23-970e7fe4dd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7a97d3-a1e8-4e72-aadf-490c0711cb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d6084-c652-40c5-9368-b612c9d57d9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82f1296-8666-4558-83b8-59a09682ff31}" ma:internalName="TaxCatchAll" ma:showField="CatchAllData" ma:web="b6dd6084-c652-40c5-9368-b612c9d57d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0edff8-da8c-46a1-9e23-970e7fe4dd62">
      <Terms xmlns="http://schemas.microsoft.com/office/infopath/2007/PartnerControls"/>
    </lcf76f155ced4ddcb4097134ff3c332f>
    <TaxCatchAll xmlns="b6dd6084-c652-40c5-9368-b612c9d57d9c" xsi:nil="true"/>
  </documentManagement>
</p:properties>
</file>

<file path=customXml/itemProps1.xml><?xml version="1.0" encoding="utf-8"?>
<ds:datastoreItem xmlns:ds="http://schemas.openxmlformats.org/officeDocument/2006/customXml" ds:itemID="{45BC5E54-3D2A-4335-A450-8D2733EC32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B8A034-8829-4FD7-B65F-D6A0F36CFD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0edff8-da8c-46a1-9e23-970e7fe4dd62"/>
    <ds:schemaRef ds:uri="b6dd6084-c652-40c5-9368-b612c9d57d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197224-53F0-4D4C-AD15-D368DECF4EB1}">
  <ds:schemaRefs>
    <ds:schemaRef ds:uri="http://schemas.microsoft.com/office/2006/metadata/properties"/>
    <ds:schemaRef ds:uri="http://schemas.microsoft.com/office/infopath/2007/PartnerControls"/>
    <ds:schemaRef ds:uri="360edff8-da8c-46a1-9e23-970e7fe4dd62"/>
    <ds:schemaRef ds:uri="b6dd6084-c652-40c5-9368-b612c9d57d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Aalya Al-Assaf</dc:creator>
  <cp:keywords/>
  <dc:description/>
  <cp:lastModifiedBy>Aalya Al-Assaf</cp:lastModifiedBy>
  <cp:revision>4</cp:revision>
  <dcterms:created xsi:type="dcterms:W3CDTF">2026-07-31T10:33:00Z</dcterms:created>
  <dcterms:modified xsi:type="dcterms:W3CDTF">2026-07-31T10:40:00Z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0x010100D3213B8B89878F4BB1985DCF1340C2E7</vt:lpwstr>
  </property>
  <property fmtid="{D5CDD505-2E9C-101B-9397-08002B2CF9AE}" pid="3" name="MediaServiceImageTags">
    <vt:lpwstr/>
  </property>
</Properties>
</file>