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B8AFAA" w14:textId="77777777" w:rsidR="002C5BD2" w:rsidRPr="008B4408" w:rsidRDefault="002C5BD2" w:rsidP="002C5BD2">
      <w:pPr>
        <w:jc w:val="center"/>
        <w:rPr>
          <w:rFonts w:ascii="Calibri" w:hAnsi="Calibri" w:cs="Calibri"/>
          <w:sz w:val="22"/>
          <w:szCs w:val="22"/>
        </w:rPr>
      </w:pPr>
      <w:proofErr w:type="spellStart"/>
      <w:r w:rsidRPr="008B4408">
        <w:rPr>
          <w:rFonts w:ascii="Calibri" w:hAnsi="Calibri" w:cs="Calibri"/>
          <w:sz w:val="22"/>
          <w:szCs w:val="22"/>
        </w:rPr>
        <w:t>Table</w:t>
      </w:r>
      <w:proofErr w:type="spellEnd"/>
      <w:r w:rsidRPr="008B4408">
        <w:rPr>
          <w:rFonts w:ascii="Calibri" w:hAnsi="Calibri" w:cs="Calibri"/>
          <w:sz w:val="22"/>
          <w:szCs w:val="22"/>
        </w:rPr>
        <w:t xml:space="preserve"> III. </w:t>
      </w:r>
      <w:r>
        <w:rPr>
          <w:rFonts w:ascii="Calibri" w:hAnsi="Calibri" w:cs="Calibri"/>
          <w:sz w:val="22"/>
          <w:szCs w:val="22"/>
        </w:rPr>
        <w:t xml:space="preserve">Medical </w:t>
      </w:r>
      <w:proofErr w:type="spellStart"/>
      <w:r>
        <w:rPr>
          <w:rFonts w:ascii="Calibri" w:hAnsi="Calibri" w:cs="Calibri"/>
          <w:sz w:val="22"/>
          <w:szCs w:val="22"/>
        </w:rPr>
        <w:t>rehabilitation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setup</w:t>
      </w:r>
      <w:proofErr w:type="spellEnd"/>
    </w:p>
    <w:tbl>
      <w:tblPr>
        <w:tblStyle w:val="GridTable3"/>
        <w:tblpPr w:leftFromText="180" w:rightFromText="180" w:vertAnchor="text" w:horzAnchor="margin" w:tblpY="194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3"/>
        <w:gridCol w:w="8737"/>
      </w:tblGrid>
      <w:tr w:rsidR="002C5BD2" w:rsidRPr="00753DA8" w14:paraId="04C3F560" w14:textId="77777777" w:rsidTr="00C67D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43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3C37BDE9" w14:textId="77777777" w:rsidR="002C5BD2" w:rsidRPr="008B4408" w:rsidRDefault="002C5BD2" w:rsidP="00C67DA3">
            <w:pPr>
              <w:jc w:val="left"/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  <w:t>Week</w:t>
            </w:r>
          </w:p>
        </w:tc>
        <w:tc>
          <w:tcPr>
            <w:tcW w:w="8737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417D737A" w14:textId="77777777" w:rsidR="002C5BD2" w:rsidRPr="008B4408" w:rsidRDefault="002C5BD2" w:rsidP="00C67D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sz w:val="16"/>
                <w:szCs w:val="16"/>
                <w:lang w:val="en-US"/>
              </w:rPr>
              <w:t>Program</w:t>
            </w:r>
          </w:p>
        </w:tc>
      </w:tr>
      <w:tr w:rsidR="002C5BD2" w:rsidRPr="00753DA8" w14:paraId="2E8AE274" w14:textId="77777777" w:rsidTr="00C67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A9267C" w14:textId="77777777" w:rsidR="002C5BD2" w:rsidRPr="008B4408" w:rsidRDefault="002C5BD2" w:rsidP="00C67DA3">
            <w:pPr>
              <w:jc w:val="left"/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  <w:t xml:space="preserve">Week </w:t>
            </w:r>
            <w:r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  <w:t>9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0364F3F" w14:textId="77777777" w:rsidR="002C5BD2" w:rsidRPr="008B4408" w:rsidRDefault="002C5BD2" w:rsidP="00C67D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sz w:val="16"/>
                <w:szCs w:val="16"/>
                <w:lang w:val="en-US"/>
              </w:rPr>
              <w:t>Injury occurred</w:t>
            </w:r>
          </w:p>
        </w:tc>
      </w:tr>
      <w:tr w:rsidR="002C5BD2" w:rsidRPr="00753DA8" w14:paraId="7CE9766C" w14:textId="77777777" w:rsidTr="00C67D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E4952" w14:textId="77777777" w:rsidR="002C5BD2" w:rsidRPr="008B4408" w:rsidRDefault="002C5BD2" w:rsidP="00C67DA3">
            <w:pPr>
              <w:jc w:val="left"/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  <w:t xml:space="preserve">Week </w:t>
            </w:r>
            <w:r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  <w:t>12</w:t>
            </w:r>
          </w:p>
        </w:tc>
        <w:tc>
          <w:tcPr>
            <w:tcW w:w="8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F85B7" w14:textId="77777777" w:rsidR="002C5BD2" w:rsidRPr="008B4408" w:rsidRDefault="002C5BD2" w:rsidP="00C67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sz w:val="16"/>
                <w:szCs w:val="16"/>
                <w:lang w:val="en-US"/>
              </w:rPr>
              <w:t xml:space="preserve">Observation of scapula movement; exercises to improve upper-limb and scapular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A</w:t>
            </w:r>
            <w:r w:rsidRPr="008B4408">
              <w:rPr>
                <w:rFonts w:ascii="Calibri" w:hAnsi="Calibri" w:cs="Calibri"/>
                <w:sz w:val="16"/>
                <w:szCs w:val="16"/>
                <w:lang w:val="en-US"/>
              </w:rPr>
              <w:t>ROM and reduce soreness, using resistance bands for selected exercises (10-15 minutes daily)</w:t>
            </w:r>
          </w:p>
        </w:tc>
      </w:tr>
      <w:tr w:rsidR="002C5BD2" w:rsidRPr="00753DA8" w14:paraId="2DB0970F" w14:textId="77777777" w:rsidTr="00C67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710F3D" w14:textId="77777777" w:rsidR="002C5BD2" w:rsidRPr="008B4408" w:rsidRDefault="002C5BD2" w:rsidP="00C67DA3">
            <w:pPr>
              <w:jc w:val="left"/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  <w:t xml:space="preserve">Week </w:t>
            </w:r>
            <w:r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  <w:t>23</w:t>
            </w:r>
          </w:p>
        </w:tc>
        <w:tc>
          <w:tcPr>
            <w:tcW w:w="8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3625055" w14:textId="77777777" w:rsidR="002C5BD2" w:rsidRPr="008B4408" w:rsidRDefault="002C5BD2" w:rsidP="00C67D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sz w:val="16"/>
                <w:szCs w:val="16"/>
                <w:lang w:val="en-US"/>
              </w:rPr>
              <w:t xml:space="preserve">Exercises to improve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A</w:t>
            </w:r>
            <w:r w:rsidRPr="008B4408">
              <w:rPr>
                <w:rFonts w:ascii="Calibri" w:hAnsi="Calibri" w:cs="Calibri"/>
                <w:sz w:val="16"/>
                <w:szCs w:val="16"/>
                <w:lang w:val="en-US"/>
              </w:rPr>
              <w:t>ROM and strengthen upper-body musculature, using light weights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 xml:space="preserve"> (up to 10 kg)</w:t>
            </w:r>
            <w:r w:rsidRPr="008B4408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and resistance bands (3 times per week)</w:t>
            </w:r>
          </w:p>
        </w:tc>
      </w:tr>
      <w:tr w:rsidR="002C5BD2" w:rsidRPr="00753DA8" w14:paraId="153AC2D2" w14:textId="77777777" w:rsidTr="00C67D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tcBorders>
              <w:left w:val="single" w:sz="4" w:space="0" w:color="auto"/>
              <w:right w:val="single" w:sz="4" w:space="0" w:color="auto"/>
            </w:tcBorders>
          </w:tcPr>
          <w:p w14:paraId="6A9FED8B" w14:textId="77777777" w:rsidR="002C5BD2" w:rsidRPr="008B4408" w:rsidRDefault="002C5BD2" w:rsidP="00C67DA3">
            <w:pPr>
              <w:jc w:val="left"/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  <w:t xml:space="preserve">Week </w:t>
            </w:r>
            <w:r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  <w:t>36</w:t>
            </w:r>
          </w:p>
        </w:tc>
        <w:tc>
          <w:tcPr>
            <w:tcW w:w="8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468D832" w14:textId="77777777" w:rsidR="002C5BD2" w:rsidRPr="008B4408" w:rsidRDefault="002C5BD2" w:rsidP="00C67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sz w:val="16"/>
                <w:szCs w:val="16"/>
                <w:lang w:val="en-US"/>
              </w:rPr>
              <w:t>Exercises to improve scapula positioning and movement control and strengthen upper-body musculature, using body weight, resistance bands and weights (3 times per week)</w:t>
            </w:r>
          </w:p>
        </w:tc>
      </w:tr>
      <w:tr w:rsidR="002C5BD2" w:rsidRPr="00753DA8" w14:paraId="6B2FEFEE" w14:textId="77777777" w:rsidTr="00C67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509ECD" w14:textId="77777777" w:rsidR="002C5BD2" w:rsidRPr="008B4408" w:rsidRDefault="002C5BD2" w:rsidP="00C67DA3">
            <w:pPr>
              <w:jc w:val="left"/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  <w:t>Week 3</w:t>
            </w:r>
            <w:r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  <w:t>9</w:t>
            </w:r>
          </w:p>
        </w:tc>
        <w:tc>
          <w:tcPr>
            <w:tcW w:w="8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1E8CDE7" w14:textId="77777777" w:rsidR="002C5BD2" w:rsidRPr="00FF4443" w:rsidRDefault="002C5BD2" w:rsidP="00C67D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  <w:lang w:val="en-EE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T</w:t>
            </w:r>
            <w:r w:rsidRPr="00FF444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rial of therapeutic massage for pain management, alongside the development of a strength-training </w:t>
            </w:r>
            <w:proofErr w:type="spellStart"/>
            <w:r w:rsidRPr="00FF4443">
              <w:rPr>
                <w:rFonts w:ascii="Calibri" w:hAnsi="Calibri" w:cs="Calibri"/>
                <w:sz w:val="16"/>
                <w:szCs w:val="16"/>
                <w:lang w:val="en-US"/>
              </w:rPr>
              <w:t>programme</w:t>
            </w:r>
            <w:proofErr w:type="spellEnd"/>
            <w:r w:rsidRPr="00FF444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comprising two weekly weight-training sessions and two weekly sessions using resistance bands or body weight</w:t>
            </w:r>
          </w:p>
        </w:tc>
      </w:tr>
      <w:tr w:rsidR="002C5BD2" w:rsidRPr="0035471D" w14:paraId="45D5ED08" w14:textId="77777777" w:rsidTr="00C67D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7593" w14:textId="77777777" w:rsidR="002C5BD2" w:rsidRPr="008B4408" w:rsidRDefault="002C5BD2" w:rsidP="00C67DA3">
            <w:pPr>
              <w:jc w:val="left"/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  <w:t xml:space="preserve">Week </w:t>
            </w:r>
            <w:r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  <w:t>47</w:t>
            </w:r>
          </w:p>
        </w:tc>
        <w:tc>
          <w:tcPr>
            <w:tcW w:w="8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F427A" w14:textId="77777777" w:rsidR="002C5BD2" w:rsidRPr="008B4408" w:rsidRDefault="002C5BD2" w:rsidP="00C67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sz w:val="16"/>
                <w:szCs w:val="16"/>
                <w:lang w:val="en-US"/>
              </w:rPr>
              <w:t xml:space="preserve">Trial of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seven</w:t>
            </w:r>
            <w:r w:rsidRPr="008B4408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TENS sessions over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one</w:t>
            </w:r>
            <w:r w:rsidRPr="008B4408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month; reduced loading of the upper-body musculature with exercise load limited to body weight and resistance bands</w:t>
            </w:r>
          </w:p>
        </w:tc>
      </w:tr>
      <w:tr w:rsidR="002C5BD2" w:rsidRPr="00753DA8" w14:paraId="1A4FC0D7" w14:textId="77777777" w:rsidTr="00C67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AF313EA" w14:textId="77777777" w:rsidR="002C5BD2" w:rsidRPr="008B4408" w:rsidRDefault="002C5BD2" w:rsidP="00C67DA3">
            <w:pPr>
              <w:jc w:val="left"/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  <w:t>A</w:t>
            </w:r>
            <w:r w:rsidRPr="008B4408"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  <w:t xml:space="preserve">ROM, </w:t>
            </w:r>
            <w:r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  <w:t xml:space="preserve">active </w:t>
            </w:r>
            <w:r w:rsidRPr="008B4408"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  <w:t>range of motion; TENS, transcutaneous electrical nerve stimulation</w:t>
            </w:r>
          </w:p>
        </w:tc>
      </w:tr>
    </w:tbl>
    <w:p w14:paraId="7A601AD8" w14:textId="77777777" w:rsidR="00D85E9B" w:rsidRDefault="00D85E9B"/>
    <w:sectPr w:rsidR="00D85E9B" w:rsidSect="00106377">
      <w:type w:val="continuous"/>
      <w:pgSz w:w="12240" w:h="15840"/>
      <w:pgMar w:top="1440" w:right="1440" w:bottom="1440" w:left="1440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E293517"/>
    <w:multiLevelType w:val="multilevel"/>
    <w:tmpl w:val="6A4EC3E2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00416105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BD2"/>
    <w:rsid w:val="00106377"/>
    <w:rsid w:val="002C5BD2"/>
    <w:rsid w:val="0049719E"/>
    <w:rsid w:val="00560930"/>
    <w:rsid w:val="00946DF5"/>
    <w:rsid w:val="00947AF1"/>
    <w:rsid w:val="00C105A7"/>
    <w:rsid w:val="00D85E9B"/>
    <w:rsid w:val="00F0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AFAEEAC"/>
  <w15:chartTrackingRefBased/>
  <w15:docId w15:val="{D558F325-EEC8-8B44-92CB-F2AC957D9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BD2"/>
    <w:rPr>
      <w:lang w:val="et-E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05A7"/>
    <w:pPr>
      <w:keepNext/>
      <w:keepLines/>
      <w:numPr>
        <w:numId w:val="1"/>
      </w:numPr>
      <w:spacing w:after="240" w:line="259" w:lineRule="auto"/>
      <w:jc w:val="both"/>
      <w:outlineLvl w:val="0"/>
    </w:pPr>
    <w:rPr>
      <w:rFonts w:ascii="Times New Roman" w:eastAsiaTheme="majorEastAsia" w:hAnsi="Times New Roman" w:cstheme="majorBidi"/>
      <w:b/>
      <w:kern w:val="0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E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B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E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E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B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E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B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val="en-E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B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val="en-E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B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val="en-E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BD2"/>
    <w:pPr>
      <w:keepNext/>
      <w:keepLines/>
      <w:outlineLvl w:val="8"/>
    </w:pPr>
    <w:rPr>
      <w:rFonts w:eastAsiaTheme="majorEastAsia" w:cstheme="majorBidi"/>
      <w:color w:val="272727" w:themeColor="text1" w:themeTint="D8"/>
      <w:lang w:val="en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5A7"/>
    <w:rPr>
      <w:rFonts w:ascii="Times New Roman" w:eastAsiaTheme="majorEastAsia" w:hAnsi="Times New Roman" w:cstheme="majorBidi"/>
      <w:b/>
      <w:kern w:val="0"/>
      <w:sz w:val="32"/>
      <w:szCs w:val="32"/>
      <w:lang w:val="et-E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5B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B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B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B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B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B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B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B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5B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EE"/>
    </w:rPr>
  </w:style>
  <w:style w:type="character" w:customStyle="1" w:styleId="TitleChar">
    <w:name w:val="Title Char"/>
    <w:basedOn w:val="DefaultParagraphFont"/>
    <w:link w:val="Title"/>
    <w:uiPriority w:val="10"/>
    <w:rsid w:val="002C5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BD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en-EE"/>
    </w:rPr>
  </w:style>
  <w:style w:type="character" w:customStyle="1" w:styleId="SubtitleChar">
    <w:name w:val="Subtitle Char"/>
    <w:basedOn w:val="DefaultParagraphFont"/>
    <w:link w:val="Subtitle"/>
    <w:uiPriority w:val="11"/>
    <w:rsid w:val="002C5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5BD2"/>
    <w:pPr>
      <w:spacing w:before="160" w:after="160"/>
      <w:jc w:val="center"/>
    </w:pPr>
    <w:rPr>
      <w:i/>
      <w:iCs/>
      <w:color w:val="404040" w:themeColor="text1" w:themeTint="BF"/>
      <w:lang w:val="en-EE"/>
    </w:rPr>
  </w:style>
  <w:style w:type="character" w:customStyle="1" w:styleId="QuoteChar">
    <w:name w:val="Quote Char"/>
    <w:basedOn w:val="DefaultParagraphFont"/>
    <w:link w:val="Quote"/>
    <w:uiPriority w:val="29"/>
    <w:rsid w:val="002C5B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5BD2"/>
    <w:pPr>
      <w:ind w:left="720"/>
      <w:contextualSpacing/>
    </w:pPr>
    <w:rPr>
      <w:lang w:val="en-EE"/>
    </w:rPr>
  </w:style>
  <w:style w:type="character" w:styleId="IntenseEmphasis">
    <w:name w:val="Intense Emphasis"/>
    <w:basedOn w:val="DefaultParagraphFont"/>
    <w:uiPriority w:val="21"/>
    <w:qFormat/>
    <w:rsid w:val="002C5B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B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E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B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5BD2"/>
    <w:rPr>
      <w:b/>
      <w:bCs/>
      <w:smallCaps/>
      <w:color w:val="0F4761" w:themeColor="accent1" w:themeShade="BF"/>
      <w:spacing w:val="5"/>
    </w:rPr>
  </w:style>
  <w:style w:type="table" w:styleId="GridTable3">
    <w:name w:val="Grid Table 3"/>
    <w:basedOn w:val="TableNormal"/>
    <w:uiPriority w:val="48"/>
    <w:rsid w:val="002C5BD2"/>
    <w:rPr>
      <w:lang w:val="et-E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895</Characters>
  <Application>Microsoft Office Word</Application>
  <DocSecurity>0</DocSecurity>
  <Lines>21</Lines>
  <Paragraphs>16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Habicht</dc:creator>
  <cp:keywords/>
  <dc:description/>
  <cp:lastModifiedBy>Harriet Habicht</cp:lastModifiedBy>
  <cp:revision>1</cp:revision>
  <dcterms:created xsi:type="dcterms:W3CDTF">2026-08-06T09:20:00Z</dcterms:created>
  <dcterms:modified xsi:type="dcterms:W3CDTF">2026-08-06T09:20:00Z</dcterms:modified>
</cp:coreProperties>
</file>