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4B88E">
      <w:pPr>
        <w:widowControl w:val="0"/>
        <w:spacing w:line="24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bidi="a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 w:bidi="ar"/>
        </w:rPr>
        <w:t>T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 w:bidi="ar"/>
        </w:rPr>
        <w:t>able</w:t>
      </w:r>
      <w:r>
        <w:rPr>
          <w:rFonts w:hint="default" w:ascii="Times New Roman" w:hAnsi="Times New Roman" w:cs="Times New Roman"/>
          <w:b/>
          <w:bCs/>
          <w:sz w:val="24"/>
          <w:szCs w:val="24"/>
          <w:lang w:bidi="ar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 w:bidi="ar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  <w:lang w:bidi="ar"/>
        </w:rPr>
        <w:t xml:space="preserve">Association between family residence structure, anxiety symptoms, and other factors. </w:t>
      </w:r>
    </w:p>
    <w:tbl>
      <w:tblPr>
        <w:tblStyle w:val="3"/>
        <w:tblW w:w="46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2"/>
        <w:gridCol w:w="621"/>
        <w:gridCol w:w="206"/>
        <w:gridCol w:w="161"/>
        <w:gridCol w:w="2754"/>
        <w:gridCol w:w="2971"/>
        <w:gridCol w:w="2863"/>
      </w:tblGrid>
      <w:tr w14:paraId="46BE0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vMerge w:val="restart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79760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1033" w:type="pct"/>
            <w:tcBorders>
              <w:top w:val="single" w:color="auto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5F39A45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Model 1</w:t>
            </w:r>
          </w:p>
        </w:tc>
        <w:tc>
          <w:tcPr>
            <w:tcW w:w="1115" w:type="pct"/>
            <w:tcBorders>
              <w:top w:val="single" w:color="auto" w:sz="12" w:space="0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7C4902FB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  <w:tc>
          <w:tcPr>
            <w:tcW w:w="107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DF02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Model 3</w:t>
            </w:r>
          </w:p>
        </w:tc>
      </w:tr>
      <w:tr w14:paraId="2BA97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75" w:type="pct"/>
            <w:gridSpan w:val="4"/>
            <w:vMerge w:val="continue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79950F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402F15C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11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F6E8B69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107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382C376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</w:tr>
      <w:tr w14:paraId="69898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15" w:type="pct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6820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Family residence structure</w:t>
            </w:r>
          </w:p>
          <w:p w14:paraId="3080A3D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(Nuclear families as reference)</w:t>
            </w:r>
          </w:p>
        </w:tc>
        <w:tc>
          <w:tcPr>
            <w:tcW w:w="1094" w:type="pct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77E5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C12D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4DB8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16D7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CC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Extended families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E80F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0.999(0.944,1.058)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4B27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1.057(0.996,1.121)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49AE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1.107**(1.039,1.180)</w:t>
            </w:r>
          </w:p>
        </w:tc>
      </w:tr>
      <w:tr w14:paraId="0875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C964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Skip-generation family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86DC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1.553***(1.427,1.691)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AA83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1.167**(1.062,1.283)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CBE80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1.003(0.905,1.111)</w:t>
            </w:r>
          </w:p>
        </w:tc>
      </w:tr>
      <w:tr w14:paraId="54AD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846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Single-parent</w:t>
            </w:r>
            <w:r>
              <w:rPr>
                <w:rStyle w:val="5"/>
                <w:rFonts w:hint="default" w:ascii="Times New Roman" w:hAnsi="Times New Roman" w:eastAsia="宋体" w:cs="Times New Roman"/>
                <w:color w:val="000000"/>
                <w:spacing w:val="12"/>
                <w:sz w:val="24"/>
                <w:szCs w:val="24"/>
                <w:lang w:val="en-US" w:eastAsia="zh-CN" w:bidi="ar"/>
              </w:rPr>
              <w:t>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family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AB8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1.683***(1.484,1.909)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50C21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0.994(0.849,1.165)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7F86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1.062(0.892,1.265)</w:t>
            </w:r>
          </w:p>
        </w:tc>
      </w:tr>
      <w:tr w14:paraId="1FC65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311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EF04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7B28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1.091***(1.065,1.117)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A6C2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1.076***(1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049,1.104)</w:t>
            </w:r>
          </w:p>
        </w:tc>
      </w:tr>
      <w:tr w14:paraId="3D17D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285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Gender (1 = boy)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03D46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6BC26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1.500***(1.426,1.577)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E61E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1.274***(1.204,1.347)</w:t>
            </w:r>
          </w:p>
        </w:tc>
      </w:tr>
      <w:tr w14:paraId="718E5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785A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Only-child status (1 = only children)</w:t>
            </w:r>
          </w:p>
        </w:tc>
        <w:tc>
          <w:tcPr>
            <w:tcW w:w="1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497CE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354AE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0.957(0.905,1.012)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3B1B4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0.845***(0.795,0.898)</w:t>
            </w:r>
          </w:p>
        </w:tc>
      </w:tr>
      <w:tr w14:paraId="536BC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9CE6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Rural (1 = rural)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EE7E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B3CFA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1.014(0.963,1.068)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ACCAE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1.107***(1.047,1.171)</w:t>
            </w:r>
          </w:p>
        </w:tc>
      </w:tr>
      <w:tr w14:paraId="0FA43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04BBB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Parental marital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(1 =marriage)</w:t>
            </w:r>
          </w:p>
        </w:tc>
        <w:tc>
          <w:tcPr>
            <w:tcW w:w="14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6FD4C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1CE2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1.101**(1.041,1.164)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ED1F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1.002(0.942,1.066)</w:t>
            </w:r>
          </w:p>
        </w:tc>
      </w:tr>
      <w:tr w14:paraId="21204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25185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Parental relationship (1 =poor)</w:t>
            </w:r>
          </w:p>
        </w:tc>
        <w:tc>
          <w:tcPr>
            <w:tcW w:w="1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4126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0CACA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0.779***(0.740,0.820)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75E41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0.924**0.873,0.978)</w:t>
            </w:r>
          </w:p>
        </w:tc>
      </w:tr>
      <w:tr w14:paraId="46CA5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6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16B69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Parent-child relationship (1 =poor)</w:t>
            </w:r>
          </w:p>
        </w:tc>
        <w:tc>
          <w:tcPr>
            <w:tcW w:w="117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47764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0D1A7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0.430***(0.408,0.454)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70D51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0.792***(0.744,0.844)</w:t>
            </w:r>
          </w:p>
        </w:tc>
      </w:tr>
      <w:tr w14:paraId="65AE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CBB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Resilience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EE0F5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1B147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B54C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0.977***(0.975,0.978)</w:t>
            </w:r>
          </w:p>
        </w:tc>
      </w:tr>
      <w:tr w14:paraId="6A29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1715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Childhood maltreatment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7BA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49C09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9DB7">
            <w:pPr>
              <w:spacing w:line="240" w:lineRule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CD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F61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abuse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E6708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D27F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D059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1.286***(1.271,1.302)</w:t>
            </w:r>
          </w:p>
        </w:tc>
      </w:tr>
      <w:tr w14:paraId="23D9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FFD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abuse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0A8BF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E4BA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749A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1.006(0.990,1.023)</w:t>
            </w:r>
          </w:p>
        </w:tc>
      </w:tr>
      <w:tr w14:paraId="2392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327A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Sexual abuse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F25F7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C7CFE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0DF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1.093***(1.067,1.120)</w:t>
            </w:r>
          </w:p>
        </w:tc>
      </w:tr>
      <w:tr w14:paraId="22DDE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7E80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neglect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C310D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0DA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CEF9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0.986***(0.979,0.994)</w:t>
            </w:r>
          </w:p>
        </w:tc>
      </w:tr>
      <w:tr w14:paraId="4E224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775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7FF35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neglect</w:t>
            </w:r>
          </w:p>
        </w:tc>
        <w:tc>
          <w:tcPr>
            <w:tcW w:w="103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79E3FF4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4545FE3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0F887A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1.017**(1.005,1.030)</w:t>
            </w:r>
          </w:p>
        </w:tc>
      </w:tr>
    </w:tbl>
    <w:p w14:paraId="6F6F85B4">
      <w:pPr>
        <w:widowControl w:val="0"/>
        <w:spacing w:line="240" w:lineRule="auto"/>
        <w:ind w:firstLine="0" w:firstLineChars="0"/>
        <w:jc w:val="both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Note: *: p &lt; 0.05, **: p &lt; 0.01, ***: p &lt; 0.001</w:t>
      </w:r>
    </w:p>
    <w:p w14:paraId="7285A721">
      <w:pPr>
        <w:spacing w:line="240" w:lineRule="auto"/>
      </w:pPr>
    </w:p>
    <w:p w14:paraId="03286AA7">
      <w:pP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br w:type="page"/>
      </w:r>
    </w:p>
    <w:p w14:paraId="7EB734CF">
      <w:pPr>
        <w:widowControl w:val="0"/>
        <w:spacing w:line="240" w:lineRule="auto"/>
        <w:ind w:firstLine="0" w:firstLineChars="0"/>
        <w:jc w:val="both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Table</w:t>
      </w:r>
      <w:r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Binary logistic regression analysis of anxiety symptoms in different family residence structures</w:t>
      </w:r>
    </w:p>
    <w:tbl>
      <w:tblPr>
        <w:tblStyle w:val="3"/>
        <w:tblW w:w="14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2"/>
        <w:gridCol w:w="2724"/>
        <w:gridCol w:w="2724"/>
        <w:gridCol w:w="2724"/>
        <w:gridCol w:w="2727"/>
      </w:tblGrid>
      <w:tr w14:paraId="73000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vMerge w:val="restart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6D256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8E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Nuclear families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D81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Extended families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43D9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Skip-generation family</w:t>
            </w:r>
          </w:p>
        </w:tc>
        <w:tc>
          <w:tcPr>
            <w:tcW w:w="27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A78B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Single-parent family</w:t>
            </w:r>
          </w:p>
        </w:tc>
      </w:tr>
      <w:tr w14:paraId="3702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vMerge w:val="continue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A03C7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757449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67DC14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263017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  <w:tc>
          <w:tcPr>
            <w:tcW w:w="27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097E3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OR (95%CI)</w:t>
            </w:r>
          </w:p>
        </w:tc>
      </w:tr>
      <w:tr w14:paraId="5038D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8EF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9647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1.086***(1.051,1.122)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05B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1.050(0.997,1.106</w:t>
            </w:r>
          </w:p>
        </w:tc>
        <w:tc>
          <w:tcPr>
            <w:tcW w:w="272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03F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1.093*(1.009,1.184)</w:t>
            </w:r>
          </w:p>
        </w:tc>
        <w:tc>
          <w:tcPr>
            <w:tcW w:w="272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F15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1.035(0.906,1.183)</w:t>
            </w:r>
          </w:p>
        </w:tc>
      </w:tr>
      <w:tr w14:paraId="0F2D8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251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Gender (1 =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girl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53E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1.280***(1.192,1.375)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BC73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1.306(1.168,1.462)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901C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1.175(0.979,1.410)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0461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1.154(0.859,1.550)</w:t>
            </w:r>
          </w:p>
        </w:tc>
      </w:tr>
      <w:tr w14:paraId="3324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A561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Only-child status </w:t>
            </w:r>
          </w:p>
          <w:p w14:paraId="1C97DA7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(1 = Non-only children)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547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0.781***(0.723,0.844)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0EFF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0.972(0.862,1.096)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3C2D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0.925(0.750,1.140)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408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0.936(0.700,1.252)</w:t>
            </w:r>
          </w:p>
        </w:tc>
      </w:tr>
      <w:tr w14:paraId="4B087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FDBE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Rural (1 = urban)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7CF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1.136***(1.058,1.219)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8CEC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1.037(0.929,1.159)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8EE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1.229*(1.015,1.488)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761C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0.910(0.676,1.225)</w:t>
            </w:r>
          </w:p>
        </w:tc>
      </w:tr>
      <w:tr w14:paraId="71608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60F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Parental relationship</w:t>
            </w:r>
          </w:p>
          <w:p w14:paraId="06A01D6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(1 =poor)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6C4A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0.929(0.861,1.003)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F718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0.901(0.791,1.026)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AEE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0.896(0.782,1.025)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7347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1.007(0.825,1.229)</w:t>
            </w:r>
          </w:p>
        </w:tc>
      </w:tr>
      <w:tr w14:paraId="2247D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B401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Parent-child relationship</w:t>
            </w:r>
          </w:p>
          <w:p w14:paraId="0CFCB8C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(1 =poor)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BBA6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0.745***(0.687,0.809)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9C87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0.866*(0.754,0.995)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E20F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0.890(0.748,1.060)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67B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0.857(0.645,1.139)</w:t>
            </w:r>
          </w:p>
        </w:tc>
      </w:tr>
      <w:tr w14:paraId="378F8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322A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Resilience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103E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0.975***(0.973,0.978)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A434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0.975***(0.971,0.978)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25A5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0.988***(0.982,0.993)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2F97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0.980***(0.971,0.989)</w:t>
            </w:r>
          </w:p>
        </w:tc>
      </w:tr>
      <w:tr w14:paraId="3406A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0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AB61F">
            <w:pPr>
              <w:spacing w:line="240" w:lineRule="auto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Childhood maltreatment</w:t>
            </w:r>
          </w:p>
        </w:tc>
      </w:tr>
      <w:tr w14:paraId="5CC4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5C51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abuse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C3BF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1.286***(1.266,1.306)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BA70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1.294***(1.262,1.327)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EF70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1.271***(1.226,1.317)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C414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1.277***(1.204,1.356)</w:t>
            </w:r>
          </w:p>
        </w:tc>
      </w:tr>
      <w:tr w14:paraId="36F6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87AE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abuse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FEF2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1.014(0.992,1.036)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0FD6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1.012(0.978,1.047)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0136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0.962(0.919,1.008)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C69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0.988(0.916,1.066)</w:t>
            </w:r>
          </w:p>
        </w:tc>
      </w:tr>
      <w:tr w14:paraId="197C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7BE2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Sexual abuse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116E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1.089***(1.054,1.126)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216F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1.067**(1.017,1.120)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8841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1.139***(1.070,1.211)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9071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1.169*(1.020,1.341)</w:t>
            </w:r>
          </w:p>
        </w:tc>
      </w:tr>
      <w:tr w14:paraId="5D885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978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Emotional neglect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2B5E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0.985**(0.976,0.994)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6BE1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0.982*(0.967,0.997)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8BC8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1.001(0.979,1.025)</w:t>
            </w: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C9300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0.992(0.956,1.029)</w:t>
            </w:r>
          </w:p>
        </w:tc>
      </w:tr>
      <w:tr w14:paraId="4B3FF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74CF20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Physical neglect</w:t>
            </w: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92F97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1.005(0.989,1.021)</w:t>
            </w: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01EBEB8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1.033**(1.008,1.059)</w:t>
            </w:r>
          </w:p>
        </w:tc>
        <w:tc>
          <w:tcPr>
            <w:tcW w:w="2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C6783B4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1.031(0.992,1.071)</w:t>
            </w:r>
          </w:p>
        </w:tc>
        <w:tc>
          <w:tcPr>
            <w:tcW w:w="27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B37A94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pacing w:val="12"/>
                <w:kern w:val="0"/>
                <w:sz w:val="24"/>
                <w:szCs w:val="24"/>
                <w:u w:val="none"/>
                <w:lang w:val="en-US" w:eastAsia="zh-CN" w:bidi="ar"/>
              </w:rPr>
              <w:t>1.080*(1.016,1.148)</w:t>
            </w:r>
          </w:p>
        </w:tc>
      </w:tr>
    </w:tbl>
    <w:p w14:paraId="7ADC0046">
      <w:pPr>
        <w:widowControl w:val="0"/>
        <w:spacing w:line="240" w:lineRule="auto"/>
        <w:ind w:firstLine="0" w:firstLineChars="0"/>
        <w:jc w:val="both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Note: *: p &lt; 0.05, **: p &lt; 0.01, ***: p &lt; 0.001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5DE7634-0466-43D1-A65A-5A251C615B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919B7"/>
    <w:rsid w:val="01386797"/>
    <w:rsid w:val="09776049"/>
    <w:rsid w:val="0EE43615"/>
    <w:rsid w:val="1BED2887"/>
    <w:rsid w:val="22795382"/>
    <w:rsid w:val="23182254"/>
    <w:rsid w:val="255B52A8"/>
    <w:rsid w:val="33182205"/>
    <w:rsid w:val="334634C2"/>
    <w:rsid w:val="369919B7"/>
    <w:rsid w:val="405B3C42"/>
    <w:rsid w:val="409A1A96"/>
    <w:rsid w:val="4B3937FC"/>
    <w:rsid w:val="55F12998"/>
    <w:rsid w:val="59421EFC"/>
    <w:rsid w:val="60F363B9"/>
    <w:rsid w:val="62ED4E82"/>
    <w:rsid w:val="6C874D5F"/>
    <w:rsid w:val="7205007E"/>
    <w:rsid w:val="796C693D"/>
    <w:rsid w:val="7C75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15"/>
      <w:szCs w:val="15"/>
      <w:u w:val="none"/>
    </w:rPr>
  </w:style>
  <w:style w:type="character" w:customStyle="1" w:styleId="6">
    <w:name w:val="font1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13"/>
      <w:szCs w:val="1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4247</Characters>
  <Lines>0</Lines>
  <Paragraphs>0</Paragraphs>
  <TotalTime>16</TotalTime>
  <ScaleCrop>false</ScaleCrop>
  <LinksUpToDate>false</LinksUpToDate>
  <CharactersWithSpaces>4391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2026-01-29T08:56:00Z</dcterms:created>
  <dc:creator>橙橙橙</dc:creator>
  <cp:lastModifiedBy>橙橙橙</cp:lastModifiedBy>
  <dcterms:modified xsi:type="dcterms:W3CDTF">2026-07-30T20:33:53Z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1837766984EE4A4AAA43D68AC328DA34_13</vt:lpwstr>
  </property>
  <property fmtid="{D5CDD505-2E9C-101B-9397-08002B2CF9AE}" pid="4" name="KSOTemplateDocerSaveRecord">
    <vt:lpwstr>eyJoZGlkIjoiNjZkNWFjODUxZmU1ZGM0NzI5MTlhNzUwNWEzYTgxMzUiLCJ1c2VySWQiOiIyNjg5NzA5NzYifQ==</vt:lpwstr>
  </property>
</Properties>
</file>