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4B488" w14:textId="74A39750" w:rsidR="00536302" w:rsidRPr="00F9289A" w:rsidRDefault="00536302" w:rsidP="00F9289A">
      <w:pPr>
        <w:spacing w:line="480" w:lineRule="auto"/>
        <w:rPr>
          <w:rFonts w:ascii="Times New Roman" w:hAnsi="Times New Roman" w:cs="Times New Roman"/>
          <w:bCs/>
        </w:rPr>
      </w:pPr>
      <w:bookmarkStart w:id="0" w:name="_Hlk82510386"/>
      <w:bookmarkEnd w:id="0"/>
      <w:r w:rsidRPr="00B11937">
        <w:rPr>
          <w:rFonts w:ascii="Times New Roman" w:hAnsi="Times New Roman" w:cs="Times New Roman" w:hint="eastAsia"/>
          <w:b/>
        </w:rPr>
        <w:t>F</w:t>
      </w:r>
      <w:r w:rsidRPr="00B11937">
        <w:rPr>
          <w:rFonts w:ascii="Times New Roman" w:hAnsi="Times New Roman" w:cs="Times New Roman"/>
          <w:b/>
        </w:rPr>
        <w:t>ig</w:t>
      </w:r>
      <w:r w:rsidR="006F3131">
        <w:rPr>
          <w:rFonts w:ascii="Times New Roman" w:hAnsi="Times New Roman" w:cs="Times New Roman"/>
          <w:b/>
        </w:rPr>
        <w:t>.</w:t>
      </w:r>
      <w:r w:rsidRPr="00B11937">
        <w:rPr>
          <w:rFonts w:ascii="Times New Roman" w:hAnsi="Times New Roman" w:cs="Times New Roman"/>
          <w:b/>
        </w:rPr>
        <w:t xml:space="preserve"> </w:t>
      </w:r>
      <w:r>
        <w:rPr>
          <w:rFonts w:ascii="Times New Roman" w:hAnsi="Times New Roman" w:cs="Times New Roman"/>
          <w:b/>
        </w:rPr>
        <w:t>S1</w:t>
      </w:r>
      <w:r w:rsidRPr="00B11937">
        <w:rPr>
          <w:rFonts w:ascii="Times New Roman" w:hAnsi="Times New Roman" w:cs="Times New Roman"/>
          <w:b/>
        </w:rPr>
        <w:t xml:space="preserve"> </w:t>
      </w:r>
      <w:r w:rsidRPr="006F3131">
        <w:rPr>
          <w:rFonts w:ascii="Times New Roman" w:hAnsi="Times New Roman" w:cs="Times New Roman" w:hint="eastAsia"/>
        </w:rPr>
        <w:t xml:space="preserve">Change of organic acid content </w:t>
      </w:r>
      <w:r w:rsidR="003629FA">
        <w:rPr>
          <w:rFonts w:ascii="Times New Roman" w:hAnsi="Times New Roman" w:cs="Times New Roman"/>
        </w:rPr>
        <w:t xml:space="preserve">with time </w:t>
      </w:r>
      <w:r w:rsidRPr="006F3131">
        <w:rPr>
          <w:rFonts w:ascii="Times New Roman" w:hAnsi="Times New Roman" w:cs="Times New Roman"/>
        </w:rPr>
        <w:t>after ABA, BR and ABA+BR treatment</w:t>
      </w:r>
      <w:r w:rsidR="00BC635B">
        <w:rPr>
          <w:rFonts w:ascii="Times New Roman" w:hAnsi="Times New Roman" w:cs="Times New Roman"/>
        </w:rPr>
        <w:t xml:space="preserve"> at</w:t>
      </w:r>
      <w:r w:rsidRPr="006F3131">
        <w:rPr>
          <w:rFonts w:ascii="Times New Roman" w:hAnsi="Times New Roman" w:cs="Times New Roman"/>
        </w:rPr>
        <w:t xml:space="preserve"> high temperature.</w:t>
      </w:r>
      <w:r w:rsidR="00F9289A">
        <w:rPr>
          <w:rFonts w:ascii="Times New Roman" w:hAnsi="Times New Roman" w:cs="Times New Roman"/>
          <w:b/>
        </w:rPr>
        <w:t xml:space="preserve"> </w:t>
      </w:r>
      <w:r w:rsidR="00BC635B">
        <w:rPr>
          <w:rFonts w:ascii="Times New Roman" w:hAnsi="Times New Roman" w:cs="Times New Roman"/>
          <w:b/>
        </w:rPr>
        <w:t>a-d</w:t>
      </w:r>
      <w:r w:rsidR="00005E20">
        <w:rPr>
          <w:rFonts w:ascii="Times New Roman" w:hAnsi="Times New Roman" w:cs="Times New Roman"/>
          <w:b/>
        </w:rPr>
        <w:t xml:space="preserve"> </w:t>
      </w:r>
      <w:r w:rsidR="00005E20" w:rsidRPr="00005E20">
        <w:rPr>
          <w:rFonts w:ascii="Times New Roman" w:hAnsi="Times New Roman" w:cs="Times New Roman"/>
        </w:rPr>
        <w:t>C</w:t>
      </w:r>
      <w:r w:rsidR="00CA6EA0" w:rsidRPr="00005E20">
        <w:rPr>
          <w:rFonts w:ascii="Times New Roman" w:hAnsi="Times New Roman" w:cs="Times New Roman"/>
        </w:rPr>
        <w:t>o</w:t>
      </w:r>
      <w:r w:rsidR="00CA6EA0" w:rsidRPr="00CA6EA0">
        <w:rPr>
          <w:rFonts w:ascii="Times New Roman" w:hAnsi="Times New Roman" w:cs="Times New Roman"/>
        </w:rPr>
        <w:t xml:space="preserve">ntent of organic acids in ABA-treated grapes </w:t>
      </w:r>
      <w:r w:rsidR="00005E20">
        <w:rPr>
          <w:rFonts w:ascii="Times New Roman" w:hAnsi="Times New Roman" w:cs="Times New Roman"/>
        </w:rPr>
        <w:t>wa</w:t>
      </w:r>
      <w:r w:rsidR="00CA6EA0" w:rsidRPr="00CA6EA0">
        <w:rPr>
          <w:rFonts w:ascii="Times New Roman" w:hAnsi="Times New Roman" w:cs="Times New Roman"/>
        </w:rPr>
        <w:t>s not affected by high temperature</w:t>
      </w:r>
      <w:r w:rsidR="00DC41DD">
        <w:rPr>
          <w:rFonts w:ascii="Times New Roman" w:hAnsi="Times New Roman" w:cs="Times New Roman"/>
        </w:rPr>
        <w:t xml:space="preserve">; </w:t>
      </w:r>
      <w:r w:rsidR="001D0F3E" w:rsidRPr="001D0F3E">
        <w:rPr>
          <w:rFonts w:ascii="Times New Roman" w:hAnsi="Times New Roman" w:cs="Times New Roman"/>
        </w:rPr>
        <w:t>B</w:t>
      </w:r>
      <w:r w:rsidR="001D0F3E">
        <w:rPr>
          <w:rFonts w:ascii="Times New Roman" w:hAnsi="Times New Roman" w:cs="Times New Roman"/>
        </w:rPr>
        <w:t>R</w:t>
      </w:r>
      <w:r w:rsidR="001D0F3E" w:rsidRPr="001D0F3E">
        <w:rPr>
          <w:rFonts w:ascii="Times New Roman" w:hAnsi="Times New Roman" w:cs="Times New Roman"/>
        </w:rPr>
        <w:t xml:space="preserve"> ha</w:t>
      </w:r>
      <w:r w:rsidR="00C745F8">
        <w:rPr>
          <w:rFonts w:ascii="Times New Roman" w:hAnsi="Times New Roman" w:cs="Times New Roman"/>
        </w:rPr>
        <w:t>d</w:t>
      </w:r>
      <w:r w:rsidR="001D0F3E" w:rsidRPr="001D0F3E">
        <w:rPr>
          <w:rFonts w:ascii="Times New Roman" w:hAnsi="Times New Roman" w:cs="Times New Roman"/>
        </w:rPr>
        <w:t xml:space="preserve"> a negative effect on organic acid content at high temperature within 36 hours</w:t>
      </w:r>
      <w:r w:rsidR="00C745F8">
        <w:rPr>
          <w:rFonts w:ascii="Times New Roman" w:hAnsi="Times New Roman" w:cs="Times New Roman"/>
        </w:rPr>
        <w:t>, while ABA+BR had a positive effect.</w:t>
      </w:r>
      <w:r w:rsidR="001D0F3E">
        <w:rPr>
          <w:rFonts w:ascii="Times New Roman" w:hAnsi="Times New Roman" w:cs="Times New Roman"/>
        </w:rPr>
        <w:t xml:space="preserve"> </w:t>
      </w:r>
      <w:r w:rsidR="00F9289A" w:rsidRPr="001933DD">
        <w:rPr>
          <w:rFonts w:ascii="Times New Roman" w:hAnsi="Times New Roman" w:cs="Times New Roman"/>
          <w:bCs/>
        </w:rPr>
        <w:t>CK, control; ABA, abscisic acid, BR, brassinolide.</w:t>
      </w:r>
    </w:p>
    <w:p w14:paraId="79AEBC77" w14:textId="7A9C8C76" w:rsidR="00536302" w:rsidRPr="00B11937" w:rsidRDefault="006F3131" w:rsidP="00536302">
      <w:pPr>
        <w:rPr>
          <w:rFonts w:ascii="Times New Roman" w:hAnsi="Times New Roman" w:cs="Times New Roman"/>
        </w:rPr>
      </w:pPr>
      <w:r>
        <w:rPr>
          <w:rFonts w:ascii="Times New Roman" w:hAnsi="Times New Roman" w:cs="Times New Roman"/>
          <w:noProof/>
        </w:rPr>
        <w:drawing>
          <wp:inline distT="0" distB="0" distL="0" distR="0" wp14:anchorId="5C7E32F0" wp14:editId="78D06BCA">
            <wp:extent cx="3863810" cy="2663324"/>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1180" t="1610" r="15393" b="8574"/>
                    <a:stretch/>
                  </pic:blipFill>
                  <pic:spPr bwMode="auto">
                    <a:xfrm>
                      <a:off x="0" y="0"/>
                      <a:ext cx="3864823" cy="2664022"/>
                    </a:xfrm>
                    <a:prstGeom prst="rect">
                      <a:avLst/>
                    </a:prstGeom>
                    <a:noFill/>
                    <a:ln>
                      <a:noFill/>
                    </a:ln>
                    <a:extLst>
                      <a:ext uri="{53640926-AAD7-44D8-BBD7-CCE9431645EC}">
                        <a14:shadowObscured xmlns:a14="http://schemas.microsoft.com/office/drawing/2010/main"/>
                      </a:ext>
                    </a:extLst>
                  </pic:spPr>
                </pic:pic>
              </a:graphicData>
            </a:graphic>
          </wp:inline>
        </w:drawing>
      </w:r>
    </w:p>
    <w:p w14:paraId="61E9B3EC" w14:textId="72BF1C2B" w:rsidR="00245663" w:rsidRDefault="00245663">
      <w:pPr>
        <w:widowControl/>
        <w:jc w:val="left"/>
        <w:rPr>
          <w:b/>
        </w:rPr>
      </w:pPr>
      <w:r>
        <w:rPr>
          <w:b/>
        </w:rPr>
        <w:br w:type="page"/>
      </w:r>
    </w:p>
    <w:p w14:paraId="28965ABC" w14:textId="04F9E658" w:rsidR="00A95FC2" w:rsidRPr="00F04294" w:rsidRDefault="00F723D2" w:rsidP="00F9289A">
      <w:pPr>
        <w:spacing w:line="480" w:lineRule="auto"/>
        <w:rPr>
          <w:rFonts w:ascii="Times New Roman" w:hAnsi="Times New Roman" w:cs="Times New Roman"/>
        </w:rPr>
      </w:pPr>
      <w:r w:rsidRPr="00292AC3">
        <w:rPr>
          <w:rFonts w:ascii="Times New Roman" w:hAnsi="Times New Roman" w:cs="Times New Roman"/>
          <w:b/>
        </w:rPr>
        <w:lastRenderedPageBreak/>
        <w:t>Fig</w:t>
      </w:r>
      <w:r w:rsidR="00434954">
        <w:rPr>
          <w:rFonts w:ascii="Times New Roman" w:hAnsi="Times New Roman" w:cs="Times New Roman"/>
          <w:b/>
        </w:rPr>
        <w:t>.</w:t>
      </w:r>
      <w:r w:rsidRPr="00292AC3">
        <w:rPr>
          <w:rFonts w:ascii="Times New Roman" w:hAnsi="Times New Roman" w:cs="Times New Roman"/>
          <w:b/>
        </w:rPr>
        <w:t xml:space="preserve"> S</w:t>
      </w:r>
      <w:r w:rsidR="00245663" w:rsidRPr="00292AC3">
        <w:rPr>
          <w:rFonts w:ascii="Times New Roman" w:hAnsi="Times New Roman" w:cs="Times New Roman"/>
          <w:b/>
        </w:rPr>
        <w:t>2</w:t>
      </w:r>
      <w:r w:rsidRPr="00292AC3">
        <w:rPr>
          <w:rFonts w:ascii="Times New Roman" w:hAnsi="Times New Roman" w:cs="Times New Roman"/>
          <w:b/>
        </w:rPr>
        <w:t xml:space="preserve"> </w:t>
      </w:r>
      <w:r w:rsidR="00A33064" w:rsidRPr="00434954">
        <w:rPr>
          <w:rFonts w:ascii="Times New Roman" w:hAnsi="Times New Roman" w:cs="Times New Roman"/>
        </w:rPr>
        <w:t>Mass spectrum of volatile components of grape</w:t>
      </w:r>
      <w:r w:rsidR="007A3497" w:rsidRPr="00434954">
        <w:rPr>
          <w:rFonts w:ascii="Times New Roman" w:hAnsi="Times New Roman" w:cs="Times New Roman"/>
        </w:rPr>
        <w:t xml:space="preserve"> after ABA, BR, ABA+BR </w:t>
      </w:r>
      <w:r w:rsidR="00A62192" w:rsidRPr="00434954">
        <w:rPr>
          <w:rFonts w:ascii="Times New Roman" w:hAnsi="Times New Roman" w:cs="Times New Roman"/>
        </w:rPr>
        <w:t xml:space="preserve">and control </w:t>
      </w:r>
      <w:r w:rsidR="007A3497" w:rsidRPr="00434954">
        <w:rPr>
          <w:rFonts w:ascii="Times New Roman" w:hAnsi="Times New Roman" w:cs="Times New Roman"/>
        </w:rPr>
        <w:t>treatment under</w:t>
      </w:r>
      <w:r w:rsidR="00A33064" w:rsidRPr="00434954">
        <w:rPr>
          <w:rFonts w:ascii="Times New Roman" w:hAnsi="Times New Roman" w:cs="Times New Roman"/>
        </w:rPr>
        <w:t xml:space="preserve"> high storage temperature.</w:t>
      </w:r>
      <w:r w:rsidR="00494C6D">
        <w:rPr>
          <w:rFonts w:ascii="Times New Roman" w:hAnsi="Times New Roman" w:cs="Times New Roman"/>
        </w:rPr>
        <w:t xml:space="preserve"> </w:t>
      </w:r>
      <w:r w:rsidR="00B933F2">
        <w:rPr>
          <w:rFonts w:ascii="Times New Roman" w:hAnsi="Times New Roman" w:cs="Times New Roman"/>
        </w:rPr>
        <w:t>Alcohols w</w:t>
      </w:r>
      <w:r w:rsidR="006E7A15">
        <w:rPr>
          <w:rFonts w:ascii="Times New Roman" w:hAnsi="Times New Roman" w:cs="Times New Roman"/>
        </w:rPr>
        <w:t xml:space="preserve">ere the main </w:t>
      </w:r>
      <w:r w:rsidR="006E7A15" w:rsidRPr="006E7A15">
        <w:rPr>
          <w:rFonts w:ascii="Times New Roman" w:hAnsi="Times New Roman" w:cs="Times New Roman"/>
        </w:rPr>
        <w:t>aroma components</w:t>
      </w:r>
      <w:r w:rsidR="006E7A15">
        <w:rPr>
          <w:rFonts w:ascii="Times New Roman" w:hAnsi="Times New Roman" w:cs="Times New Roman"/>
        </w:rPr>
        <w:t xml:space="preserve"> of grape and l</w:t>
      </w:r>
      <w:r w:rsidR="006E7A15" w:rsidRPr="005B01EC">
        <w:rPr>
          <w:rFonts w:ascii="Times New Roman" w:hAnsi="Times New Roman" w:cs="Times New Roman"/>
        </w:rPr>
        <w:t>inalool</w:t>
      </w:r>
      <w:r w:rsidR="006E7A15" w:rsidRPr="005B01EC">
        <w:rPr>
          <w:rFonts w:ascii="Times New Roman" w:hAnsi="Times New Roman" w:cs="Times New Roman"/>
        </w:rPr>
        <w:t xml:space="preserve"> </w:t>
      </w:r>
      <w:r w:rsidR="006E7A15">
        <w:rPr>
          <w:rFonts w:ascii="Times New Roman" w:hAnsi="Times New Roman" w:cs="Times New Roman"/>
        </w:rPr>
        <w:t xml:space="preserve">was lower </w:t>
      </w:r>
      <w:r w:rsidR="00D97BF0">
        <w:rPr>
          <w:rFonts w:ascii="Times New Roman" w:hAnsi="Times New Roman" w:cs="Times New Roman"/>
        </w:rPr>
        <w:t xml:space="preserve">in hormone-treated grape (shown by blue arrow). </w:t>
      </w:r>
      <w:r w:rsidR="005B01EC" w:rsidRPr="005B01EC">
        <w:rPr>
          <w:rFonts w:ascii="Times New Roman" w:hAnsi="Times New Roman" w:cs="Times New Roman"/>
        </w:rPr>
        <w:t xml:space="preserve">Aldehydes </w:t>
      </w:r>
      <w:r w:rsidR="00B933F2">
        <w:rPr>
          <w:rFonts w:ascii="Times New Roman" w:hAnsi="Times New Roman" w:cs="Times New Roman"/>
        </w:rPr>
        <w:t>were</w:t>
      </w:r>
      <w:r w:rsidR="005B01EC" w:rsidRPr="005B01EC">
        <w:rPr>
          <w:rFonts w:ascii="Times New Roman" w:hAnsi="Times New Roman" w:cs="Times New Roman"/>
        </w:rPr>
        <w:t xml:space="preserve"> one of the main aroma components of grape</w:t>
      </w:r>
      <w:r w:rsidR="00B933F2">
        <w:rPr>
          <w:rFonts w:ascii="Times New Roman" w:hAnsi="Times New Roman" w:cs="Times New Roman"/>
        </w:rPr>
        <w:t xml:space="preserve"> and h</w:t>
      </w:r>
      <w:r w:rsidR="00494C6D" w:rsidRPr="00494C6D">
        <w:rPr>
          <w:rFonts w:ascii="Times New Roman" w:hAnsi="Times New Roman" w:cs="Times New Roman"/>
        </w:rPr>
        <w:t>exanal</w:t>
      </w:r>
      <w:r w:rsidR="00494C6D">
        <w:rPr>
          <w:rFonts w:ascii="Times New Roman" w:hAnsi="Times New Roman" w:cs="Times New Roman"/>
        </w:rPr>
        <w:t xml:space="preserve"> was much higher at hormone treated grape (shown by red arrow).</w:t>
      </w:r>
      <w:r w:rsidR="00F04294">
        <w:rPr>
          <w:rFonts w:ascii="Times New Roman" w:hAnsi="Times New Roman" w:cs="Times New Roman"/>
        </w:rPr>
        <w:t xml:space="preserve"> </w:t>
      </w:r>
      <w:r w:rsidR="00F9289A" w:rsidRPr="001933DD">
        <w:rPr>
          <w:rFonts w:ascii="Times New Roman" w:hAnsi="Times New Roman" w:cs="Times New Roman"/>
          <w:bCs/>
        </w:rPr>
        <w:t>CK, control; ABA, abscisic acid, BR, brassinolide.</w:t>
      </w:r>
    </w:p>
    <w:p w14:paraId="70634A21" w14:textId="5CC73B84" w:rsidR="00BA006B" w:rsidRDefault="00141910">
      <w:r>
        <w:rPr>
          <w:noProof/>
        </w:rPr>
        <w:drawing>
          <wp:inline distT="0" distB="0" distL="0" distR="0" wp14:anchorId="41AD675F" wp14:editId="20183C1F">
            <wp:extent cx="5267960" cy="2961640"/>
            <wp:effectExtent l="0" t="0" r="889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960" cy="2961640"/>
                    </a:xfrm>
                    <a:prstGeom prst="rect">
                      <a:avLst/>
                    </a:prstGeom>
                    <a:noFill/>
                    <a:ln>
                      <a:noFill/>
                    </a:ln>
                  </pic:spPr>
                </pic:pic>
              </a:graphicData>
            </a:graphic>
          </wp:inline>
        </w:drawing>
      </w:r>
    </w:p>
    <w:p w14:paraId="5CB8D676" w14:textId="3A084F53" w:rsidR="00BA006B" w:rsidRDefault="00BA006B"/>
    <w:p w14:paraId="6BD7F08D" w14:textId="65328541" w:rsidR="00D71CC2" w:rsidRDefault="00D71CC2">
      <w:pPr>
        <w:widowControl/>
        <w:jc w:val="left"/>
      </w:pPr>
      <w:r>
        <w:br w:type="page"/>
      </w:r>
    </w:p>
    <w:p w14:paraId="4A8E48A5" w14:textId="43689E02" w:rsidR="00374B4A" w:rsidRPr="00F9289A" w:rsidRDefault="00374B4A" w:rsidP="00F9289A">
      <w:pPr>
        <w:spacing w:line="480" w:lineRule="auto"/>
        <w:rPr>
          <w:rFonts w:ascii="Times New Roman" w:hAnsi="Times New Roman" w:cs="Times New Roman"/>
          <w:bCs/>
        </w:rPr>
      </w:pPr>
      <w:r w:rsidRPr="00B73834">
        <w:rPr>
          <w:rFonts w:ascii="Times New Roman" w:hAnsi="Times New Roman" w:cs="Times New Roman" w:hint="eastAsia"/>
          <w:b/>
        </w:rPr>
        <w:lastRenderedPageBreak/>
        <w:t>F</w:t>
      </w:r>
      <w:r w:rsidRPr="00B73834">
        <w:rPr>
          <w:rFonts w:ascii="Times New Roman" w:hAnsi="Times New Roman" w:cs="Times New Roman"/>
          <w:b/>
        </w:rPr>
        <w:t>ig</w:t>
      </w:r>
      <w:r w:rsidR="00F04294">
        <w:rPr>
          <w:rFonts w:ascii="Times New Roman" w:hAnsi="Times New Roman" w:cs="Times New Roman"/>
          <w:b/>
        </w:rPr>
        <w:t>.</w:t>
      </w:r>
      <w:r w:rsidRPr="00B73834">
        <w:rPr>
          <w:rFonts w:ascii="Times New Roman" w:hAnsi="Times New Roman" w:cs="Times New Roman"/>
          <w:b/>
        </w:rPr>
        <w:t xml:space="preserve"> </w:t>
      </w:r>
      <w:r>
        <w:rPr>
          <w:rFonts w:ascii="Times New Roman" w:hAnsi="Times New Roman" w:cs="Times New Roman"/>
          <w:b/>
        </w:rPr>
        <w:t>S3</w:t>
      </w:r>
      <w:r w:rsidRPr="00B73834">
        <w:rPr>
          <w:rFonts w:ascii="Times New Roman" w:hAnsi="Times New Roman" w:cs="Times New Roman"/>
          <w:b/>
        </w:rPr>
        <w:t xml:space="preserve"> </w:t>
      </w:r>
      <w:r w:rsidRPr="00F04294">
        <w:rPr>
          <w:rFonts w:ascii="Times New Roman" w:hAnsi="Times New Roman" w:cs="Times New Roman" w:hint="eastAsia"/>
          <w:bCs/>
        </w:rPr>
        <w:t xml:space="preserve">Scores plot of principal component analysis (PCA) of metabolites extracted from fruit of grape under the control (CK) and the hormone treatment. </w:t>
      </w:r>
      <w:r w:rsidR="0095431D" w:rsidRPr="0095431D">
        <w:rPr>
          <w:rFonts w:ascii="Times New Roman" w:hAnsi="Times New Roman" w:cs="Times New Roman"/>
          <w:b/>
          <w:bCs/>
        </w:rPr>
        <w:t>a</w:t>
      </w:r>
      <w:r w:rsidRPr="00F04294">
        <w:rPr>
          <w:rFonts w:ascii="Times New Roman" w:hAnsi="Times New Roman" w:cs="Times New Roman"/>
        </w:rPr>
        <w:t xml:space="preserve"> </w:t>
      </w:r>
      <w:r w:rsidRPr="00F04294">
        <w:rPr>
          <w:rFonts w:ascii="Times New Roman" w:hAnsi="Times New Roman" w:cs="Times New Roman" w:hint="eastAsia"/>
        </w:rPr>
        <w:t>PCA o</w:t>
      </w:r>
      <w:r w:rsidRPr="00B73834">
        <w:rPr>
          <w:rFonts w:ascii="Times New Roman" w:hAnsi="Times New Roman" w:cs="Times New Roman" w:hint="eastAsia"/>
        </w:rPr>
        <w:t xml:space="preserve">f metabolites in pos mode; </w:t>
      </w:r>
      <w:r w:rsidR="0095431D" w:rsidRPr="0095431D">
        <w:rPr>
          <w:rFonts w:ascii="Times New Roman" w:hAnsi="Times New Roman" w:cs="Times New Roman"/>
          <w:b/>
        </w:rPr>
        <w:t>b</w:t>
      </w:r>
      <w:r w:rsidR="0095431D">
        <w:rPr>
          <w:rFonts w:ascii="Times New Roman" w:hAnsi="Times New Roman" w:cs="Times New Roman"/>
        </w:rPr>
        <w:t xml:space="preserve"> </w:t>
      </w:r>
      <w:r w:rsidRPr="00B73834">
        <w:rPr>
          <w:rFonts w:ascii="Times New Roman" w:hAnsi="Times New Roman" w:cs="Times New Roman" w:hint="eastAsia"/>
        </w:rPr>
        <w:t>PCA of metabolites in pos mode.</w:t>
      </w:r>
      <w:r w:rsidR="00F9289A">
        <w:rPr>
          <w:rFonts w:ascii="Times New Roman" w:hAnsi="Times New Roman" w:cs="Times New Roman"/>
        </w:rPr>
        <w:t xml:space="preserve"> </w:t>
      </w:r>
      <w:r w:rsidR="00F9289A" w:rsidRPr="001933DD">
        <w:rPr>
          <w:rFonts w:ascii="Times New Roman" w:hAnsi="Times New Roman" w:cs="Times New Roman"/>
          <w:bCs/>
        </w:rPr>
        <w:t>CK, control; ABA, abscisic acid, BR, brassinolide.</w:t>
      </w:r>
    </w:p>
    <w:p w14:paraId="4F85B3D6" w14:textId="49944F5B" w:rsidR="00374B4A" w:rsidRDefault="00F04294" w:rsidP="00374B4A">
      <w:pPr>
        <w:rPr>
          <w:rFonts w:ascii="Times New Roman" w:hAnsi="Times New Roman" w:cs="Times New Roman"/>
        </w:rPr>
      </w:pPr>
      <w:r>
        <w:rPr>
          <w:rFonts w:ascii="Times New Roman" w:hAnsi="Times New Roman" w:cs="Times New Roman"/>
          <w:noProof/>
        </w:rPr>
        <w:drawing>
          <wp:inline distT="0" distB="0" distL="0" distR="0" wp14:anchorId="41D4C40D" wp14:editId="5A2AEEB3">
            <wp:extent cx="4606506" cy="2398143"/>
            <wp:effectExtent l="0" t="0" r="381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0312" t="13410" r="2274" b="5535"/>
                    <a:stretch/>
                  </pic:blipFill>
                  <pic:spPr bwMode="auto">
                    <a:xfrm>
                      <a:off x="0" y="0"/>
                      <a:ext cx="4607207" cy="2398508"/>
                    </a:xfrm>
                    <a:prstGeom prst="rect">
                      <a:avLst/>
                    </a:prstGeom>
                    <a:noFill/>
                    <a:ln>
                      <a:noFill/>
                    </a:ln>
                    <a:extLst>
                      <a:ext uri="{53640926-AAD7-44D8-BBD7-CCE9431645EC}">
                        <a14:shadowObscured xmlns:a14="http://schemas.microsoft.com/office/drawing/2010/main"/>
                      </a:ext>
                    </a:extLst>
                  </pic:spPr>
                </pic:pic>
              </a:graphicData>
            </a:graphic>
          </wp:inline>
        </w:drawing>
      </w:r>
    </w:p>
    <w:p w14:paraId="19C56654" w14:textId="26BCF104" w:rsidR="00374B4A" w:rsidRDefault="00374B4A">
      <w:pPr>
        <w:widowControl/>
        <w:jc w:val="left"/>
        <w:rPr>
          <w:b/>
        </w:rPr>
      </w:pPr>
      <w:r>
        <w:rPr>
          <w:b/>
        </w:rPr>
        <w:br w:type="page"/>
      </w:r>
    </w:p>
    <w:p w14:paraId="32AFA8A4" w14:textId="5C73E740" w:rsidR="00BA006B" w:rsidRPr="00F9289A" w:rsidRDefault="006976F1" w:rsidP="00F9289A">
      <w:pPr>
        <w:spacing w:line="480" w:lineRule="auto"/>
        <w:rPr>
          <w:rFonts w:ascii="Times New Roman" w:hAnsi="Times New Roman" w:cs="Times New Roman"/>
          <w:bCs/>
        </w:rPr>
      </w:pPr>
      <w:r w:rsidRPr="00292AC3">
        <w:rPr>
          <w:rFonts w:ascii="Times New Roman" w:hAnsi="Times New Roman" w:cs="Times New Roman"/>
          <w:b/>
        </w:rPr>
        <w:lastRenderedPageBreak/>
        <w:t>Fig</w:t>
      </w:r>
      <w:r w:rsidR="0095431D">
        <w:rPr>
          <w:rFonts w:ascii="Times New Roman" w:hAnsi="Times New Roman" w:cs="Times New Roman"/>
          <w:b/>
        </w:rPr>
        <w:t xml:space="preserve">. </w:t>
      </w:r>
      <w:r w:rsidRPr="00292AC3">
        <w:rPr>
          <w:rFonts w:ascii="Times New Roman" w:hAnsi="Times New Roman" w:cs="Times New Roman"/>
          <w:b/>
        </w:rPr>
        <w:t>S</w:t>
      </w:r>
      <w:r w:rsidR="00E75AF3" w:rsidRPr="00292AC3">
        <w:rPr>
          <w:rFonts w:ascii="Times New Roman" w:hAnsi="Times New Roman" w:cs="Times New Roman"/>
          <w:b/>
        </w:rPr>
        <w:t>4</w:t>
      </w:r>
      <w:r w:rsidRPr="00292AC3">
        <w:rPr>
          <w:rFonts w:ascii="Times New Roman" w:hAnsi="Times New Roman" w:cs="Times New Roman"/>
          <w:b/>
        </w:rPr>
        <w:t xml:space="preserve"> </w:t>
      </w:r>
      <w:bookmarkStart w:id="1" w:name="_Hlk79013618"/>
      <w:r w:rsidR="004E2A98" w:rsidRPr="0095431D">
        <w:rPr>
          <w:rFonts w:ascii="Times New Roman" w:hAnsi="Times New Roman" w:cs="Times New Roman"/>
          <w:bCs/>
        </w:rPr>
        <w:t>Heat map analysis of differential metabolites combined with hierarchical cluster analysis of ABA treatment and control (pos and neg mode).</w:t>
      </w:r>
      <w:bookmarkEnd w:id="1"/>
      <w:r w:rsidR="004E2A98" w:rsidRPr="0095431D">
        <w:rPr>
          <w:rFonts w:ascii="Times New Roman" w:hAnsi="Times New Roman" w:cs="Times New Roman"/>
          <w:bCs/>
        </w:rPr>
        <w:t xml:space="preserve"> </w:t>
      </w:r>
      <w:r w:rsidR="003F3933" w:rsidRPr="003F3933">
        <w:rPr>
          <w:rFonts w:ascii="Times New Roman" w:hAnsi="Times New Roman" w:cs="Times New Roman"/>
          <w:b/>
          <w:bCs/>
        </w:rPr>
        <w:t>a</w:t>
      </w:r>
      <w:r w:rsidR="004E2A98" w:rsidRPr="0095431D">
        <w:rPr>
          <w:rFonts w:ascii="Times New Roman" w:hAnsi="Times New Roman" w:cs="Times New Roman"/>
        </w:rPr>
        <w:t xml:space="preserve"> po</w:t>
      </w:r>
      <w:r w:rsidR="004E2A98" w:rsidRPr="00292AC3">
        <w:rPr>
          <w:rFonts w:ascii="Times New Roman" w:hAnsi="Times New Roman" w:cs="Times New Roman"/>
        </w:rPr>
        <w:t xml:space="preserve">s mode; </w:t>
      </w:r>
      <w:r w:rsidR="003F3933" w:rsidRPr="003F3933">
        <w:rPr>
          <w:rFonts w:ascii="Times New Roman" w:hAnsi="Times New Roman" w:cs="Times New Roman"/>
          <w:b/>
        </w:rPr>
        <w:t>b</w:t>
      </w:r>
      <w:r w:rsidR="004E2A98" w:rsidRPr="00292AC3">
        <w:rPr>
          <w:rFonts w:ascii="Times New Roman" w:hAnsi="Times New Roman" w:cs="Times New Roman"/>
        </w:rPr>
        <w:t xml:space="preserve"> neg mode. The A1, A2, A3 represent three replicates in the control, and the  B1, B2, B3 represent three replicates in ABA treatment.</w:t>
      </w:r>
      <w:r w:rsidR="00F9289A">
        <w:rPr>
          <w:rFonts w:ascii="Times New Roman" w:hAnsi="Times New Roman" w:cs="Times New Roman"/>
        </w:rPr>
        <w:t xml:space="preserve"> </w:t>
      </w:r>
      <w:r w:rsidR="00F9289A" w:rsidRPr="001933DD">
        <w:rPr>
          <w:rFonts w:ascii="Times New Roman" w:hAnsi="Times New Roman" w:cs="Times New Roman"/>
          <w:bCs/>
        </w:rPr>
        <w:t>CK, control; ABA, abscisic acid</w:t>
      </w:r>
      <w:r w:rsidR="00951881">
        <w:rPr>
          <w:rFonts w:ascii="Times New Roman" w:hAnsi="Times New Roman" w:cs="Times New Roman"/>
          <w:bCs/>
        </w:rPr>
        <w:t>.</w:t>
      </w:r>
    </w:p>
    <w:p w14:paraId="7D62E33F" w14:textId="7A83BA9C" w:rsidR="00D31FDB" w:rsidRDefault="00943ECD">
      <w:r>
        <w:rPr>
          <w:noProof/>
        </w:rPr>
        <w:drawing>
          <wp:inline distT="0" distB="0" distL="0" distR="0" wp14:anchorId="68539FF3" wp14:editId="6E46E9D0">
            <wp:extent cx="4886325" cy="27336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4340" t="2894" r="2894" b="4823"/>
                    <a:stretch/>
                  </pic:blipFill>
                  <pic:spPr bwMode="auto">
                    <a:xfrm>
                      <a:off x="0" y="0"/>
                      <a:ext cx="4886325" cy="2733675"/>
                    </a:xfrm>
                    <a:prstGeom prst="rect">
                      <a:avLst/>
                    </a:prstGeom>
                    <a:noFill/>
                    <a:ln>
                      <a:noFill/>
                    </a:ln>
                    <a:extLst>
                      <a:ext uri="{53640926-AAD7-44D8-BBD7-CCE9431645EC}">
                        <a14:shadowObscured xmlns:a14="http://schemas.microsoft.com/office/drawing/2010/main"/>
                      </a:ext>
                    </a:extLst>
                  </pic:spPr>
                </pic:pic>
              </a:graphicData>
            </a:graphic>
          </wp:inline>
        </w:drawing>
      </w:r>
    </w:p>
    <w:p w14:paraId="0145CF98" w14:textId="29F4D83A" w:rsidR="006C2C2B" w:rsidRDefault="006C2C2B">
      <w:pPr>
        <w:widowControl/>
        <w:jc w:val="left"/>
      </w:pPr>
      <w:r>
        <w:br w:type="page"/>
      </w:r>
    </w:p>
    <w:p w14:paraId="3117ECCF" w14:textId="01952897" w:rsidR="00BA006B" w:rsidRPr="00F9289A" w:rsidRDefault="006C2C2B" w:rsidP="00F9289A">
      <w:pPr>
        <w:spacing w:line="480" w:lineRule="auto"/>
        <w:rPr>
          <w:rFonts w:ascii="Times New Roman" w:hAnsi="Times New Roman" w:cs="Times New Roman"/>
          <w:bCs/>
        </w:rPr>
      </w:pPr>
      <w:r w:rsidRPr="00292AC3">
        <w:rPr>
          <w:rFonts w:ascii="Times New Roman" w:hAnsi="Times New Roman" w:cs="Times New Roman"/>
          <w:b/>
        </w:rPr>
        <w:lastRenderedPageBreak/>
        <w:t>Fi</w:t>
      </w:r>
      <w:r w:rsidR="003F3933">
        <w:rPr>
          <w:rFonts w:ascii="Times New Roman" w:hAnsi="Times New Roman" w:cs="Times New Roman"/>
          <w:b/>
        </w:rPr>
        <w:t>g.</w:t>
      </w:r>
      <w:r w:rsidRPr="00292AC3">
        <w:rPr>
          <w:rFonts w:ascii="Times New Roman" w:hAnsi="Times New Roman" w:cs="Times New Roman"/>
          <w:b/>
        </w:rPr>
        <w:t xml:space="preserve"> S</w:t>
      </w:r>
      <w:r w:rsidR="00E75AF3" w:rsidRPr="00292AC3">
        <w:rPr>
          <w:rFonts w:ascii="Times New Roman" w:hAnsi="Times New Roman" w:cs="Times New Roman"/>
          <w:b/>
        </w:rPr>
        <w:t>5</w:t>
      </w:r>
      <w:r w:rsidR="004E2A98" w:rsidRPr="003F3933">
        <w:rPr>
          <w:rFonts w:ascii="Times New Roman" w:hAnsi="Times New Roman" w:cs="Times New Roman"/>
        </w:rPr>
        <w:t xml:space="preserve"> </w:t>
      </w:r>
      <w:bookmarkStart w:id="2" w:name="_Hlk79013625"/>
      <w:r w:rsidR="004E2A98" w:rsidRPr="003F3933">
        <w:rPr>
          <w:rFonts w:ascii="Times New Roman" w:hAnsi="Times New Roman" w:cs="Times New Roman"/>
          <w:bCs/>
        </w:rPr>
        <w:t>Heat map analysis of differential metabolites combined with hierarchical cluster analysis of BR treatment and control (pos and neg mode).</w:t>
      </w:r>
      <w:bookmarkEnd w:id="2"/>
      <w:r w:rsidR="003F3933">
        <w:rPr>
          <w:rFonts w:ascii="Times New Roman" w:hAnsi="Times New Roman" w:cs="Times New Roman"/>
          <w:b/>
          <w:bCs/>
        </w:rPr>
        <w:t xml:space="preserve"> </w:t>
      </w:r>
      <w:r w:rsidR="003F3933" w:rsidRPr="003F3933">
        <w:rPr>
          <w:rFonts w:ascii="Times New Roman" w:hAnsi="Times New Roman" w:cs="Times New Roman"/>
          <w:b/>
          <w:bCs/>
        </w:rPr>
        <w:t>a</w:t>
      </w:r>
      <w:r w:rsidR="004E2A98" w:rsidRPr="00292AC3">
        <w:rPr>
          <w:rFonts w:ascii="Times New Roman" w:hAnsi="Times New Roman" w:cs="Times New Roman"/>
        </w:rPr>
        <w:t xml:space="preserve"> pos mode;</w:t>
      </w:r>
      <w:r w:rsidR="004E2A98" w:rsidRPr="003F3933">
        <w:rPr>
          <w:rFonts w:ascii="Times New Roman" w:hAnsi="Times New Roman" w:cs="Times New Roman"/>
          <w:b/>
        </w:rPr>
        <w:t xml:space="preserve"> </w:t>
      </w:r>
      <w:r w:rsidR="003F3933" w:rsidRPr="003F3933">
        <w:rPr>
          <w:rFonts w:ascii="Times New Roman" w:hAnsi="Times New Roman" w:cs="Times New Roman"/>
          <w:b/>
        </w:rPr>
        <w:t>b</w:t>
      </w:r>
      <w:r w:rsidR="003F3933">
        <w:rPr>
          <w:rFonts w:ascii="Times New Roman" w:hAnsi="Times New Roman" w:cs="Times New Roman"/>
        </w:rPr>
        <w:t xml:space="preserve"> </w:t>
      </w:r>
      <w:r w:rsidR="004E2A98" w:rsidRPr="00292AC3">
        <w:rPr>
          <w:rFonts w:ascii="Times New Roman" w:hAnsi="Times New Roman" w:cs="Times New Roman"/>
        </w:rPr>
        <w:t>neg mode. The A1, A2, A3 represent three replicates in the control, and the  C1, C2, C3 represent three replicates in BR treatment.</w:t>
      </w:r>
      <w:r w:rsidR="00F9289A">
        <w:rPr>
          <w:rFonts w:ascii="Times New Roman" w:hAnsi="Times New Roman" w:cs="Times New Roman"/>
        </w:rPr>
        <w:t xml:space="preserve"> </w:t>
      </w:r>
      <w:r w:rsidR="00F9289A" w:rsidRPr="001933DD">
        <w:rPr>
          <w:rFonts w:ascii="Times New Roman" w:hAnsi="Times New Roman" w:cs="Times New Roman"/>
          <w:bCs/>
        </w:rPr>
        <w:t>CK, control; BR, brassinolide.</w:t>
      </w:r>
    </w:p>
    <w:p w14:paraId="34CC62B8" w14:textId="18812CAE" w:rsidR="00BA006B" w:rsidRDefault="00943ECD">
      <w:r>
        <w:rPr>
          <w:noProof/>
        </w:rPr>
        <w:drawing>
          <wp:inline distT="0" distB="0" distL="0" distR="0" wp14:anchorId="0AAEB9B1" wp14:editId="3E601E25">
            <wp:extent cx="4552950" cy="27813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4159" t="3215" r="9404" b="2894"/>
                    <a:stretch/>
                  </pic:blipFill>
                  <pic:spPr bwMode="auto">
                    <a:xfrm>
                      <a:off x="0" y="0"/>
                      <a:ext cx="4552950"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6E35CA51" w14:textId="2B36C155" w:rsidR="006976F1" w:rsidRDefault="006976F1">
      <w:pPr>
        <w:widowControl/>
        <w:jc w:val="left"/>
      </w:pPr>
      <w:r>
        <w:br w:type="page"/>
      </w:r>
    </w:p>
    <w:p w14:paraId="6EA3B4FD" w14:textId="0C02E75C" w:rsidR="00BA006B" w:rsidRPr="00951881" w:rsidRDefault="006976F1" w:rsidP="00F9289A">
      <w:pPr>
        <w:spacing w:line="480" w:lineRule="auto"/>
        <w:rPr>
          <w:rFonts w:ascii="Times New Roman" w:hAnsi="Times New Roman" w:cs="Times New Roman"/>
          <w:bCs/>
        </w:rPr>
      </w:pPr>
      <w:bookmarkStart w:id="3" w:name="_Hlk79013634"/>
      <w:r w:rsidRPr="00292AC3">
        <w:rPr>
          <w:rFonts w:ascii="Times New Roman" w:hAnsi="Times New Roman" w:cs="Times New Roman"/>
          <w:b/>
        </w:rPr>
        <w:lastRenderedPageBreak/>
        <w:t>Fig</w:t>
      </w:r>
      <w:r w:rsidR="003F3933">
        <w:rPr>
          <w:rFonts w:ascii="Times New Roman" w:hAnsi="Times New Roman" w:cs="Times New Roman"/>
          <w:b/>
        </w:rPr>
        <w:t>.</w:t>
      </w:r>
      <w:r w:rsidRPr="00292AC3">
        <w:rPr>
          <w:rFonts w:ascii="Times New Roman" w:hAnsi="Times New Roman" w:cs="Times New Roman"/>
          <w:b/>
        </w:rPr>
        <w:t xml:space="preserve"> S</w:t>
      </w:r>
      <w:r w:rsidR="00E75AF3" w:rsidRPr="00292AC3">
        <w:rPr>
          <w:rFonts w:ascii="Times New Roman" w:hAnsi="Times New Roman" w:cs="Times New Roman"/>
          <w:b/>
        </w:rPr>
        <w:t>6</w:t>
      </w:r>
      <w:r w:rsidR="004E2A98" w:rsidRPr="00292AC3">
        <w:rPr>
          <w:rFonts w:ascii="Times New Roman" w:hAnsi="Times New Roman" w:cs="Times New Roman"/>
          <w:b/>
        </w:rPr>
        <w:t xml:space="preserve"> </w:t>
      </w:r>
      <w:r w:rsidR="004E2A98" w:rsidRPr="003F3933">
        <w:rPr>
          <w:rFonts w:ascii="Times New Roman" w:hAnsi="Times New Roman" w:cs="Times New Roman"/>
          <w:bCs/>
        </w:rPr>
        <w:t>Heat map analysis of differential metabolites combined with hierarchical cluster analysis of ABA+BR treatment and control (pos and neg mode).</w:t>
      </w:r>
      <w:bookmarkEnd w:id="3"/>
      <w:r w:rsidR="004E2A98" w:rsidRPr="003F3933">
        <w:rPr>
          <w:rFonts w:ascii="Times New Roman" w:hAnsi="Times New Roman" w:cs="Times New Roman"/>
          <w:bCs/>
        </w:rPr>
        <w:t xml:space="preserve"> </w:t>
      </w:r>
      <w:r w:rsidR="003F3933" w:rsidRPr="003F3933">
        <w:rPr>
          <w:rFonts w:ascii="Times New Roman" w:hAnsi="Times New Roman" w:cs="Times New Roman"/>
          <w:b/>
          <w:bCs/>
        </w:rPr>
        <w:t>a</w:t>
      </w:r>
      <w:r w:rsidR="004E2A98" w:rsidRPr="003F3933">
        <w:rPr>
          <w:rFonts w:ascii="Times New Roman" w:hAnsi="Times New Roman" w:cs="Times New Roman"/>
        </w:rPr>
        <w:t xml:space="preserve"> pos</w:t>
      </w:r>
      <w:r w:rsidR="004E2A98" w:rsidRPr="00292AC3">
        <w:rPr>
          <w:rFonts w:ascii="Times New Roman" w:hAnsi="Times New Roman" w:cs="Times New Roman"/>
        </w:rPr>
        <w:t xml:space="preserve"> mode; </w:t>
      </w:r>
      <w:r w:rsidR="003F3933" w:rsidRPr="003F3933">
        <w:rPr>
          <w:rFonts w:ascii="Times New Roman" w:hAnsi="Times New Roman" w:cs="Times New Roman"/>
          <w:b/>
        </w:rPr>
        <w:t>b</w:t>
      </w:r>
      <w:r w:rsidR="003F3933">
        <w:rPr>
          <w:rFonts w:ascii="Times New Roman" w:hAnsi="Times New Roman" w:cs="Times New Roman"/>
        </w:rPr>
        <w:t xml:space="preserve"> </w:t>
      </w:r>
      <w:r w:rsidR="004E2A98" w:rsidRPr="00292AC3">
        <w:rPr>
          <w:rFonts w:ascii="Times New Roman" w:hAnsi="Times New Roman" w:cs="Times New Roman"/>
        </w:rPr>
        <w:t>neg mode. The A1, A2, A3 represent three replicates in the control, and the  D1, D2, D3 represent t</w:t>
      </w:r>
      <w:bookmarkStart w:id="4" w:name="_GoBack"/>
      <w:bookmarkEnd w:id="4"/>
      <w:r w:rsidR="004E2A98" w:rsidRPr="00292AC3">
        <w:rPr>
          <w:rFonts w:ascii="Times New Roman" w:hAnsi="Times New Roman" w:cs="Times New Roman"/>
        </w:rPr>
        <w:t>hree replicates in ABA+BR treatment.</w:t>
      </w:r>
      <w:r w:rsidR="00F9289A">
        <w:rPr>
          <w:rFonts w:ascii="Times New Roman" w:hAnsi="Times New Roman" w:cs="Times New Roman"/>
        </w:rPr>
        <w:t xml:space="preserve"> </w:t>
      </w:r>
      <w:r w:rsidR="00951881" w:rsidRPr="001933DD">
        <w:rPr>
          <w:rFonts w:ascii="Times New Roman" w:hAnsi="Times New Roman" w:cs="Times New Roman"/>
          <w:bCs/>
        </w:rPr>
        <w:t xml:space="preserve">CK, control; ABA, abscisic acid, BR, </w:t>
      </w:r>
      <w:proofErr w:type="spellStart"/>
      <w:r w:rsidR="00951881" w:rsidRPr="001933DD">
        <w:rPr>
          <w:rFonts w:ascii="Times New Roman" w:hAnsi="Times New Roman" w:cs="Times New Roman"/>
          <w:bCs/>
        </w:rPr>
        <w:t>brassinolide</w:t>
      </w:r>
      <w:proofErr w:type="spellEnd"/>
      <w:r w:rsidR="00951881" w:rsidRPr="001933DD">
        <w:rPr>
          <w:rFonts w:ascii="Times New Roman" w:hAnsi="Times New Roman" w:cs="Times New Roman"/>
          <w:bCs/>
        </w:rPr>
        <w:t>.</w:t>
      </w:r>
    </w:p>
    <w:p w14:paraId="1E0DBA55" w14:textId="520DA478" w:rsidR="00BA006B" w:rsidRDefault="00943ECD">
      <w:r>
        <w:rPr>
          <w:noProof/>
        </w:rPr>
        <w:drawing>
          <wp:inline distT="0" distB="0" distL="0" distR="0" wp14:anchorId="1C2309B9" wp14:editId="0E4CB393">
            <wp:extent cx="4419600" cy="29146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3" r="11030" b="1608"/>
                    <a:stretch/>
                  </pic:blipFill>
                  <pic:spPr bwMode="auto">
                    <a:xfrm>
                      <a:off x="0" y="0"/>
                      <a:ext cx="4419600" cy="2914650"/>
                    </a:xfrm>
                    <a:prstGeom prst="rect">
                      <a:avLst/>
                    </a:prstGeom>
                    <a:noFill/>
                    <a:ln>
                      <a:noFill/>
                    </a:ln>
                    <a:extLst>
                      <a:ext uri="{53640926-AAD7-44D8-BBD7-CCE9431645EC}">
                        <a14:shadowObscured xmlns:a14="http://schemas.microsoft.com/office/drawing/2010/main"/>
                      </a:ext>
                    </a:extLst>
                  </pic:spPr>
                </pic:pic>
              </a:graphicData>
            </a:graphic>
          </wp:inline>
        </w:drawing>
      </w:r>
    </w:p>
    <w:p w14:paraId="5BD58710" w14:textId="3F009283" w:rsidR="00E75AF3" w:rsidRDefault="00E75AF3">
      <w:pPr>
        <w:widowControl/>
        <w:jc w:val="left"/>
      </w:pPr>
      <w:r>
        <w:br w:type="page"/>
      </w:r>
    </w:p>
    <w:p w14:paraId="1577D7ED" w14:textId="34D7698D" w:rsidR="00E75AF3" w:rsidRPr="0053766D" w:rsidRDefault="00E75AF3" w:rsidP="00E75AF3">
      <w:pPr>
        <w:rPr>
          <w:rFonts w:ascii="Times New Roman" w:hAnsi="Times New Roman" w:cs="Times New Roman"/>
        </w:rPr>
      </w:pPr>
      <w:r w:rsidRPr="0053766D">
        <w:rPr>
          <w:rFonts w:ascii="Times New Roman" w:hAnsi="Times New Roman" w:cs="Times New Roman"/>
          <w:b/>
        </w:rPr>
        <w:lastRenderedPageBreak/>
        <w:t xml:space="preserve">Figure </w:t>
      </w:r>
      <w:r w:rsidR="00BE45BD">
        <w:rPr>
          <w:rFonts w:ascii="Times New Roman" w:hAnsi="Times New Roman" w:cs="Times New Roman"/>
          <w:b/>
        </w:rPr>
        <w:t>S</w:t>
      </w:r>
      <w:r w:rsidRPr="0053766D">
        <w:rPr>
          <w:rFonts w:ascii="Times New Roman" w:hAnsi="Times New Roman" w:cs="Times New Roman"/>
          <w:b/>
        </w:rPr>
        <w:t>7</w:t>
      </w:r>
      <w:r w:rsidRPr="0053766D">
        <w:rPr>
          <w:rFonts w:ascii="Times New Roman" w:hAnsi="Times New Roman" w:cs="Times New Roman"/>
          <w:b/>
          <w:bCs/>
        </w:rPr>
        <w:t xml:space="preserve">  Scatterplot of top 20 enriched metabolic pathways under ABA , BR and ABA+BR treatment. </w:t>
      </w:r>
      <w:r w:rsidRPr="0053766D">
        <w:rPr>
          <w:rFonts w:ascii="Times New Roman" w:hAnsi="Times New Roman" w:cs="Times New Roman"/>
        </w:rPr>
        <w:t>(A, C, E) pos mode; (B, D, F) neg node. Abscissa represents the ratio of the number of differential metabolites in a metabolic pathway to the total number of metabolites identified in the pathway. The larger the value, the higher the enrichment. The size of the dot represents the number of different metabolites in the corresponding pathway. The larger the dot, the more differential metabolites in the pathway.</w:t>
      </w:r>
    </w:p>
    <w:p w14:paraId="31A3513A" w14:textId="272B438B" w:rsidR="00E75AF3" w:rsidRPr="0053766D" w:rsidRDefault="00CF129E" w:rsidP="00E75AF3">
      <w:pPr>
        <w:rPr>
          <w:rFonts w:ascii="Times New Roman" w:hAnsi="Times New Roman" w:cs="Times New Roman"/>
        </w:rPr>
      </w:pPr>
      <w:r>
        <w:rPr>
          <w:rFonts w:ascii="Times New Roman" w:hAnsi="Times New Roman" w:cs="Times New Roman"/>
          <w:noProof/>
        </w:rPr>
        <w:drawing>
          <wp:inline distT="0" distB="0" distL="0" distR="0" wp14:anchorId="50DDB2D8" wp14:editId="23EADD03">
            <wp:extent cx="5142273" cy="3108960"/>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r="6793"/>
                    <a:stretch/>
                  </pic:blipFill>
                  <pic:spPr bwMode="auto">
                    <a:xfrm>
                      <a:off x="0" y="0"/>
                      <a:ext cx="5145916" cy="3111163"/>
                    </a:xfrm>
                    <a:prstGeom prst="rect">
                      <a:avLst/>
                    </a:prstGeom>
                    <a:noFill/>
                    <a:ln>
                      <a:noFill/>
                    </a:ln>
                    <a:extLst>
                      <a:ext uri="{53640926-AAD7-44D8-BBD7-CCE9431645EC}">
                        <a14:shadowObscured xmlns:a14="http://schemas.microsoft.com/office/drawing/2010/main"/>
                      </a:ext>
                    </a:extLst>
                  </pic:spPr>
                </pic:pic>
              </a:graphicData>
            </a:graphic>
          </wp:inline>
        </w:drawing>
      </w:r>
    </w:p>
    <w:p w14:paraId="1AC705D3" w14:textId="6DE5455A" w:rsidR="00BA006B" w:rsidRDefault="00BA006B" w:rsidP="00E75AF3">
      <w:pPr>
        <w:widowControl/>
        <w:jc w:val="left"/>
      </w:pPr>
    </w:p>
    <w:sectPr w:rsidR="00BA00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C1D17" w14:textId="77777777" w:rsidR="00306606" w:rsidRDefault="00306606" w:rsidP="00F723D2">
      <w:r>
        <w:separator/>
      </w:r>
    </w:p>
  </w:endnote>
  <w:endnote w:type="continuationSeparator" w:id="0">
    <w:p w14:paraId="24768C75" w14:textId="77777777" w:rsidR="00306606" w:rsidRDefault="00306606" w:rsidP="00F7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C5B5F" w14:textId="77777777" w:rsidR="00306606" w:rsidRDefault="00306606" w:rsidP="00F723D2">
      <w:r>
        <w:separator/>
      </w:r>
    </w:p>
  </w:footnote>
  <w:footnote w:type="continuationSeparator" w:id="0">
    <w:p w14:paraId="223CC6AB" w14:textId="77777777" w:rsidR="00306606" w:rsidRDefault="00306606" w:rsidP="00F723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090"/>
    <w:rsid w:val="00005E20"/>
    <w:rsid w:val="00087F38"/>
    <w:rsid w:val="00096A55"/>
    <w:rsid w:val="0012700B"/>
    <w:rsid w:val="00141910"/>
    <w:rsid w:val="00176B80"/>
    <w:rsid w:val="00180D51"/>
    <w:rsid w:val="001957B5"/>
    <w:rsid w:val="001B7DB7"/>
    <w:rsid w:val="001D0F3E"/>
    <w:rsid w:val="00231090"/>
    <w:rsid w:val="00245663"/>
    <w:rsid w:val="00292AC3"/>
    <w:rsid w:val="002F1AAF"/>
    <w:rsid w:val="00306606"/>
    <w:rsid w:val="00334D2F"/>
    <w:rsid w:val="003629FA"/>
    <w:rsid w:val="00374B4A"/>
    <w:rsid w:val="0038372D"/>
    <w:rsid w:val="003F3933"/>
    <w:rsid w:val="00405700"/>
    <w:rsid w:val="00434954"/>
    <w:rsid w:val="00474F33"/>
    <w:rsid w:val="00494C6D"/>
    <w:rsid w:val="004E2A98"/>
    <w:rsid w:val="004F7126"/>
    <w:rsid w:val="00505393"/>
    <w:rsid w:val="00513B01"/>
    <w:rsid w:val="00536302"/>
    <w:rsid w:val="005B01EC"/>
    <w:rsid w:val="00616189"/>
    <w:rsid w:val="006835B5"/>
    <w:rsid w:val="006976F1"/>
    <w:rsid w:val="006C2C2B"/>
    <w:rsid w:val="006C56E4"/>
    <w:rsid w:val="006E7A15"/>
    <w:rsid w:val="006F3131"/>
    <w:rsid w:val="007039AB"/>
    <w:rsid w:val="007247FB"/>
    <w:rsid w:val="0073328C"/>
    <w:rsid w:val="0074239A"/>
    <w:rsid w:val="007A3497"/>
    <w:rsid w:val="007F7058"/>
    <w:rsid w:val="00843528"/>
    <w:rsid w:val="00873464"/>
    <w:rsid w:val="00943ECD"/>
    <w:rsid w:val="0095186B"/>
    <w:rsid w:val="00951881"/>
    <w:rsid w:val="0095431D"/>
    <w:rsid w:val="009863F3"/>
    <w:rsid w:val="009C60D6"/>
    <w:rsid w:val="00A33064"/>
    <w:rsid w:val="00A62192"/>
    <w:rsid w:val="00A95FC2"/>
    <w:rsid w:val="00A973F6"/>
    <w:rsid w:val="00AD1AB3"/>
    <w:rsid w:val="00AE35E8"/>
    <w:rsid w:val="00AE56E8"/>
    <w:rsid w:val="00AF5D7D"/>
    <w:rsid w:val="00B929A6"/>
    <w:rsid w:val="00B933F2"/>
    <w:rsid w:val="00BA006B"/>
    <w:rsid w:val="00BA7CC3"/>
    <w:rsid w:val="00BC635B"/>
    <w:rsid w:val="00BE45BD"/>
    <w:rsid w:val="00C233A1"/>
    <w:rsid w:val="00C745F8"/>
    <w:rsid w:val="00CA6EA0"/>
    <w:rsid w:val="00CD66E3"/>
    <w:rsid w:val="00CF129E"/>
    <w:rsid w:val="00D21300"/>
    <w:rsid w:val="00D31FDB"/>
    <w:rsid w:val="00D71CC2"/>
    <w:rsid w:val="00D90825"/>
    <w:rsid w:val="00D97BF0"/>
    <w:rsid w:val="00DC41DD"/>
    <w:rsid w:val="00DD1E80"/>
    <w:rsid w:val="00E75AF3"/>
    <w:rsid w:val="00EA2504"/>
    <w:rsid w:val="00EA6894"/>
    <w:rsid w:val="00EC2C52"/>
    <w:rsid w:val="00F04294"/>
    <w:rsid w:val="00F723D2"/>
    <w:rsid w:val="00F8403B"/>
    <w:rsid w:val="00F9289A"/>
    <w:rsid w:val="00FC4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CB654"/>
  <w14:defaultImageDpi w14:val="32767"/>
  <w15:chartTrackingRefBased/>
  <w15:docId w15:val="{A4E7703E-EE2D-41F9-82C5-561C829C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3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723D2"/>
    <w:rPr>
      <w:sz w:val="18"/>
      <w:szCs w:val="18"/>
    </w:rPr>
  </w:style>
  <w:style w:type="paragraph" w:styleId="a5">
    <w:name w:val="footer"/>
    <w:basedOn w:val="a"/>
    <w:link w:val="a6"/>
    <w:uiPriority w:val="99"/>
    <w:unhideWhenUsed/>
    <w:rsid w:val="00F723D2"/>
    <w:pPr>
      <w:tabs>
        <w:tab w:val="center" w:pos="4153"/>
        <w:tab w:val="right" w:pos="8306"/>
      </w:tabs>
      <w:snapToGrid w:val="0"/>
      <w:jc w:val="left"/>
    </w:pPr>
    <w:rPr>
      <w:sz w:val="18"/>
      <w:szCs w:val="18"/>
    </w:rPr>
  </w:style>
  <w:style w:type="character" w:customStyle="1" w:styleId="a6">
    <w:name w:val="页脚 字符"/>
    <w:basedOn w:val="a0"/>
    <w:link w:val="a5"/>
    <w:uiPriority w:val="99"/>
    <w:rsid w:val="00F723D2"/>
    <w:rPr>
      <w:sz w:val="18"/>
      <w:szCs w:val="18"/>
    </w:rPr>
  </w:style>
  <w:style w:type="paragraph" w:styleId="a7">
    <w:name w:val="Normal (Web)"/>
    <w:basedOn w:val="a"/>
    <w:uiPriority w:val="99"/>
    <w:semiHidden/>
    <w:unhideWhenUsed/>
    <w:rsid w:val="00D31FD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579165">
      <w:bodyDiv w:val="1"/>
      <w:marLeft w:val="0"/>
      <w:marRight w:val="0"/>
      <w:marTop w:val="0"/>
      <w:marBottom w:val="0"/>
      <w:divBdr>
        <w:top w:val="none" w:sz="0" w:space="0" w:color="auto"/>
        <w:left w:val="none" w:sz="0" w:space="0" w:color="auto"/>
        <w:bottom w:val="none" w:sz="0" w:space="0" w:color="auto"/>
        <w:right w:val="none" w:sz="0" w:space="0" w:color="auto"/>
      </w:divBdr>
    </w:div>
    <w:div w:id="140950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7</Pages>
  <Words>389</Words>
  <Characters>2223</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2021-08-03T13:09:00Z</dcterms:created>
  <dcterms:modified xsi:type="dcterms:W3CDTF">2021-11-08T11:34:00Z</dcterms:modified>
</cp:coreProperties>
</file>