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C03C3" w14:textId="77777777" w:rsidR="000E3B64" w:rsidRPr="000E3B64" w:rsidRDefault="000E3B64" w:rsidP="000E3B6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b/>
          <w:bCs/>
          <w:sz w:val="24"/>
          <w:szCs w:val="24"/>
          <w:lang w:val="en-US"/>
        </w:rPr>
        <w:t>Cell-Type-Specific Immuno-Angiogenic Modulation in Trophoblasts by Curcumin Solid Lipid Nanoparticles</w:t>
      </w:r>
    </w:p>
    <w:p w14:paraId="56E933A5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12BFF4" w14:textId="52638A16" w:rsidR="000E3B64" w:rsidRPr="00D622B1" w:rsidRDefault="00D622B1" w:rsidP="00D622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2B1">
        <w:rPr>
          <w:rFonts w:ascii="Times New Roman" w:hAnsi="Times New Roman" w:cs="Times New Roman"/>
          <w:sz w:val="24"/>
          <w:szCs w:val="24"/>
          <w:lang w:val="en-US"/>
        </w:rPr>
        <w:t>Tathyana Benetis Piau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Thalita do Espírito Santo Alves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2,4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Lívia Mello Tonnera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Ana Clara Guedes de Souza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Sofia Passaponti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Marina Arantes Radicchi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Danielle Galdino de Souza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Ariane Pandolfo Silveira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Luís Felipe Romera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Cinzia Del Gaudio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Cesar Koppe Grisolia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Leonardo Ermini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Sônia Nair Baó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Francesca Ietta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Fernanda Paulini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622B1">
        <w:rPr>
          <w:rFonts w:ascii="Times New Roman" w:hAnsi="Times New Roman" w:cs="Times New Roman"/>
          <w:sz w:val="24"/>
          <w:szCs w:val="24"/>
          <w:lang w:val="en-US"/>
        </w:rPr>
        <w:t>; Victor Carlos Mello</w:t>
      </w:r>
      <w:r w:rsidRPr="00D622B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2,4*</w:t>
      </w:r>
    </w:p>
    <w:p w14:paraId="6A5AA6F7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1- Laboratory of Endocrine Physiology, Animal and Human Reproduction, Department of Physiological Sciences, Institute of Biological Sciences, University of Brasília, Brasília 70910-900, DF, Brazil</w:t>
      </w:r>
    </w:p>
    <w:p w14:paraId="32C43BD5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2 - Laboratory of Nanobiotechnology, Department of Genetics and Morphology, Institute of Biological Sciences, University of Brasília, Brasília 70910-900, DF, Brazil</w:t>
      </w:r>
    </w:p>
    <w:p w14:paraId="2D382349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3 - Laboratory of Genetic Toxicology, Department of Genetics and Morphology, Institute of Biological Sciences, University of Brasília, Brasília 70910-900, DF, Brazil</w:t>
      </w:r>
    </w:p>
    <w:p w14:paraId="5DAE773E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4 - Laboratory of Microscopy and Microanalysis, Department of Cell Biology, Institute of Biological Sciences, University of Brasília, Brasília 70910-900, DF, Brazil</w:t>
      </w:r>
    </w:p>
    <w:p w14:paraId="0921698E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5 - Department of Medicine, Surgery and Neuroscience, University of Siena, Siena 53100, SI, Italy</w:t>
      </w:r>
    </w:p>
    <w:p w14:paraId="61DB32DE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sz w:val="24"/>
          <w:szCs w:val="24"/>
          <w:lang w:val="en-US"/>
        </w:rPr>
        <w:t>6 - Department of Life Sciences, University of Siena, Siena 53100, SI, Italy</w:t>
      </w:r>
    </w:p>
    <w:p w14:paraId="313B5706" w14:textId="79E3E2F4" w:rsidR="000E3B64" w:rsidRPr="00D622B1" w:rsidRDefault="00D622B1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22B1">
        <w:rPr>
          <w:rFonts w:ascii="Times New Roman" w:hAnsi="Times New Roman" w:cs="Times New Roman"/>
          <w:sz w:val="24"/>
          <w:szCs w:val="24"/>
          <w:lang w:val="en-US"/>
        </w:rPr>
        <w:t>*Author to whom correspondence should be addressed.</w:t>
      </w:r>
    </w:p>
    <w:p w14:paraId="4C865BFE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5983FECE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D31561" w14:textId="7412250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1.</w:t>
      </w:r>
      <w:r w:rsidRPr="000E3B64">
        <w:rPr>
          <w:rFonts w:ascii="Times New Roman" w:hAnsi="Times New Roman" w:cs="Times New Roman"/>
          <w:sz w:val="24"/>
          <w:szCs w:val="24"/>
          <w:lang w:val="en-US"/>
        </w:rPr>
        <w:t xml:space="preserve"> FT-IR peak assignments for the individual constituents of the SLN formulation (Span 20, Tween 80, </w:t>
      </w:r>
      <w:proofErr w:type="spellStart"/>
      <w:r w:rsidRPr="000E3B64">
        <w:rPr>
          <w:rFonts w:ascii="Times New Roman" w:hAnsi="Times New Roman" w:cs="Times New Roman"/>
          <w:sz w:val="24"/>
          <w:szCs w:val="24"/>
          <w:lang w:val="en-US"/>
        </w:rPr>
        <w:t>Compritol</w:t>
      </w:r>
      <w:proofErr w:type="spellEnd"/>
      <w:r w:rsidRPr="000E3B64">
        <w:rPr>
          <w:rFonts w:ascii="Times New Roman" w:hAnsi="Times New Roman" w:cs="Times New Roman"/>
          <w:sz w:val="24"/>
          <w:szCs w:val="24"/>
          <w:lang w:val="en-US"/>
        </w:rPr>
        <w:t xml:space="preserve"> ATO 888, murumuru butter, and NaDES), showing wavenumbers (cm⁻¹) and their corresponding vibrational modes/functional groups.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"/>
        <w:gridCol w:w="1053"/>
        <w:gridCol w:w="1296"/>
        <w:gridCol w:w="1387"/>
        <w:gridCol w:w="893"/>
        <w:gridCol w:w="1557"/>
        <w:gridCol w:w="1264"/>
      </w:tblGrid>
      <w:tr w:rsidR="000E3B64" w:rsidRPr="000E3B64" w14:paraId="08CF130F" w14:textId="77777777" w:rsidTr="000E3B64">
        <w:trPr>
          <w:trHeight w:val="12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E7FD5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Span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</w:p>
          <w:p w14:paraId="59EE909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02D4A6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8CBDB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Tween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80</w:t>
            </w:r>
          </w:p>
          <w:p w14:paraId="3657F7D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7CAE5F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E4204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Compritol</w:t>
            </w:r>
            <w:proofErr w:type="spellEnd"/>
          </w:p>
          <w:p w14:paraId="63B7E3F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 888</w:t>
            </w:r>
          </w:p>
          <w:p w14:paraId="20B16B5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700F6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Murumuru</w:t>
            </w:r>
            <w:proofErr w:type="spellEnd"/>
          </w:p>
          <w:p w14:paraId="530B7C4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AAB301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460D81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SLN</w:t>
            </w:r>
          </w:p>
          <w:p w14:paraId="624DEBC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25BF95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D78EDE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Vibrational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B56F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NaDES</w:t>
            </w:r>
            <w:proofErr w:type="spellEnd"/>
          </w:p>
          <w:p w14:paraId="1C54F7D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2B5857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E3B64" w:rsidRPr="000E3B64" w14:paraId="4E436975" w14:textId="77777777" w:rsidTr="000E3B64">
        <w:trPr>
          <w:trHeight w:val="70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1AE99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228006B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2920.79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8F306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24414ED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2923.26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79688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64AB597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2915.86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93BEB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6B072FF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2921.86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DC8024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2954.52</w:t>
            </w:r>
          </w:p>
          <w:p w14:paraId="4D0B444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2915.86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446B79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FD583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7D2D4F2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E3B64" w:rsidRPr="000E3B64" w14:paraId="1F27E0DC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318DF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2854.17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1F014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2859.92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802F5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2848.41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A5322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2850.05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F823E0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2849.23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291E13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7ACD6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E3B64" w:rsidRPr="000E3B64" w14:paraId="7B81F772" w14:textId="77777777" w:rsidTr="000E3B64">
        <w:trPr>
          <w:trHeight w:val="70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EA20F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1736.28</w:t>
            </w:r>
          </w:p>
          <w:p w14:paraId="4BFFF47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52EE7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1734.52</w:t>
            </w:r>
          </w:p>
          <w:p w14:paraId="49935EF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AFF13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1736.28</w:t>
            </w:r>
          </w:p>
          <w:p w14:paraId="39C6AF7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4731B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1741.79</w:t>
            </w:r>
          </w:p>
          <w:p w14:paraId="444A20A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D2855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1738.92</w:t>
            </w:r>
          </w:p>
          <w:p w14:paraId="29527E6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1724.85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CC7EB9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ν(C=O)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A5E63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037D5DB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1712.81</w:t>
            </w:r>
          </w:p>
        </w:tc>
      </w:tr>
      <w:tr w:rsidR="000E3B64" w:rsidRPr="000E3B64" w14:paraId="1825D0E0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FEBDC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C48F8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C32C5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8A1BC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C59082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1621.97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E9A65A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COO-)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39CAC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1616.37</w:t>
            </w:r>
          </w:p>
        </w:tc>
      </w:tr>
      <w:tr w:rsidR="000E3B64" w:rsidRPr="000E3B64" w14:paraId="46D0F4C5" w14:textId="77777777" w:rsidTr="000E3B64">
        <w:trPr>
          <w:trHeight w:val="57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CACFE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96C96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B9514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6F067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158447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1494.47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479AB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(-CH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(N-CH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083B2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1490.30</w:t>
            </w:r>
          </w:p>
        </w:tc>
      </w:tr>
      <w:tr w:rsidR="000E3B64" w:rsidRPr="000E3B64" w14:paraId="38DB1BAF" w14:textId="77777777" w:rsidTr="000E3B64">
        <w:trPr>
          <w:trHeight w:val="109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4B019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2D89818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1462.82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3C142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0EDE07C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1454.90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DCBDB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0D68368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1467.21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00D9D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25B2168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1464.58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C16F19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573FF33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1461.97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B6192D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s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(COO-) / 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as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  <w:p w14:paraId="794C0FF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s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(CH(CH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0E1F5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1474.08</w:t>
            </w:r>
          </w:p>
          <w:p w14:paraId="16D65DD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1452.24</w:t>
            </w:r>
          </w:p>
        </w:tc>
      </w:tr>
      <w:tr w:rsidR="000E3B64" w:rsidRPr="000E3B64" w14:paraId="4478E224" w14:textId="77777777" w:rsidTr="000E3B64">
        <w:trPr>
          <w:trHeight w:val="76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C1D7D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1379.29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82806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85418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1381.04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2F4B1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4602E3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1394.23</w:t>
            </w:r>
          </w:p>
          <w:p w14:paraId="08D98F7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1373.65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D622E9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(CH(CH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))</w:t>
            </w:r>
          </w:p>
          <w:p w14:paraId="5AA10BB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ν(CN)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4BA7F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1396.48</w:t>
            </w:r>
          </w:p>
        </w:tc>
      </w:tr>
      <w:tr w:rsidR="000E3B64" w:rsidRPr="000E3B64" w14:paraId="46ACFEA4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88465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FF211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1347.63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A647A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179DA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307A3D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1347.63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724AA2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δ(NCH)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A12FA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1332.83</w:t>
            </w:r>
          </w:p>
        </w:tc>
      </w:tr>
      <w:tr w:rsidR="000E3B64" w:rsidRPr="000E3B64" w14:paraId="5AE40602" w14:textId="77777777" w:rsidTr="000E3B64">
        <w:trPr>
          <w:trHeight w:val="69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B1BA8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1249.15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4DF54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1245.63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C6B69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56F7D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46E2C0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1269.37</w:t>
            </w:r>
          </w:p>
          <w:p w14:paraId="519AC76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1253.55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9DFA3B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ν(CO)</w:t>
            </w:r>
          </w:p>
          <w:p w14:paraId="539958C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(aromático)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EFE9A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1259.53</w:t>
            </w:r>
          </w:p>
        </w:tc>
      </w:tr>
      <w:tr w:rsidR="000E3B64" w:rsidRPr="000E3B64" w14:paraId="6E50E275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C7601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BEBC6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4FB2E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8E69A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783EE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1238.60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911FAD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ϭ(CH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D0B23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1220.96</w:t>
            </w:r>
          </w:p>
        </w:tc>
      </w:tr>
      <w:tr w:rsidR="000E3B64" w:rsidRPr="000E3B64" w14:paraId="08C6A15A" w14:textId="77777777" w:rsidTr="000E3B64">
        <w:trPr>
          <w:trHeight w:val="69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0C88A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E2788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35DBE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42349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9E9430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1205.19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BC3A4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ν(CO)</w:t>
            </w:r>
          </w:p>
          <w:p w14:paraId="6414A97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(aromático)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B6BEE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E3B64" w:rsidRPr="000E3B64" w14:paraId="61B914F9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28AFB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1167.38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E9FE4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CC10B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1175.29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A9A46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1172.65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15DE1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1175.29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8F6C35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AFF0E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1180.45</w:t>
            </w:r>
          </w:p>
        </w:tc>
      </w:tr>
      <w:tr w:rsidR="000E3B64" w:rsidRPr="000E3B64" w14:paraId="64D25109" w14:textId="77777777" w:rsidTr="000E3B64">
        <w:trPr>
          <w:trHeight w:val="70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66C8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1103.19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5D2E6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1095.27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C9552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1109.34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D53E3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1102.31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0BDE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1103.19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419BA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ν(COC)</w:t>
            </w:r>
          </w:p>
          <w:p w14:paraId="36FE69E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31C15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1101.37</w:t>
            </w:r>
          </w:p>
        </w:tc>
      </w:tr>
      <w:tr w:rsidR="000E3B64" w:rsidRPr="000E3B64" w14:paraId="11DFAEC6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7BB5D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1063.62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FBBE5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1035.48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C1E32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1045.16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34170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964226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189F3A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5667F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1043.39</w:t>
            </w:r>
          </w:p>
        </w:tc>
      </w:tr>
      <w:tr w:rsidR="000E3B64" w:rsidRPr="000E3B64" w14:paraId="486CFC7C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40AA4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973.93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D2845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2D0B0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0CCF3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875D88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980.97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01912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/ ν(COH)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2B8A7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983.98</w:t>
            </w:r>
          </w:p>
        </w:tc>
      </w:tr>
      <w:tr w:rsidR="000E3B64" w:rsidRPr="000E3B64" w14:paraId="762244A5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1EEC6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60E11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A84B3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5A02E6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F2E18C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954.59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7A7C5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ν(COH) / δ(CCN)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01DA5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954.28</w:t>
            </w:r>
          </w:p>
        </w:tc>
      </w:tr>
      <w:tr w:rsidR="000E3B64" w:rsidRPr="000E3B64" w14:paraId="32D4D5A0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B0769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C3248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945.80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5C169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DAB13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CE2E9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932.61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7DEA1B0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δ(CCN)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EDAB6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932.44</w:t>
            </w:r>
          </w:p>
        </w:tc>
      </w:tr>
      <w:tr w:rsidR="000E3B64" w:rsidRPr="000E3B64" w14:paraId="75025394" w14:textId="77777777" w:rsidTr="000E3B64">
        <w:trPr>
          <w:trHeight w:val="24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141AB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875.45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52A6AA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D0B81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32957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9C7A33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893.04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408E86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ν(CC))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C92E4F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892.25</w:t>
            </w:r>
          </w:p>
        </w:tc>
      </w:tr>
      <w:tr w:rsidR="000E3B64" w:rsidRPr="000E3B64" w14:paraId="16B7996D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4D4E8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835.88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CA4AF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843.89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AAA8F1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1FFCC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430D58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07C6C38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γ(C–H) / ρ(CH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506175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E3B64" w:rsidRPr="000E3B64" w14:paraId="2E57602B" w14:textId="77777777" w:rsidTr="000E3B64">
        <w:trPr>
          <w:trHeight w:val="81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85AED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719.82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91F39B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719.82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3B584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719.82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B7576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721.58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A073D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720.70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289CBA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ρ(CH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B560AB2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(HCN)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E550BE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717.53</w:t>
            </w:r>
          </w:p>
        </w:tc>
      </w:tr>
      <w:tr w:rsidR="000E3B64" w:rsidRPr="000E3B64" w14:paraId="032F18B2" w14:textId="77777777" w:rsidTr="000E3B64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110E9C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6A715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8A8A9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F4A6D7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B15EF9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C953A44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(HOH) (x))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E92B4D" w14:textId="77777777" w:rsidR="000E3B64" w:rsidRPr="000E3B64" w:rsidRDefault="000E3B64" w:rsidP="000E3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601.80</w:t>
            </w:r>
          </w:p>
        </w:tc>
      </w:tr>
    </w:tbl>
    <w:p w14:paraId="40D31179" w14:textId="77777777" w:rsidR="000E3B64" w:rsidRPr="000E3B64" w:rsidRDefault="000E3B64" w:rsidP="000E3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521A42" w14:textId="77777777" w:rsidR="000E3B64" w:rsidRPr="000E3B64" w:rsidRDefault="000E3B64" w:rsidP="000E3B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3B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2. </w:t>
      </w:r>
      <w:r w:rsidRPr="000E3B64">
        <w:rPr>
          <w:rFonts w:ascii="Times New Roman" w:hAnsi="Times New Roman" w:cs="Times New Roman"/>
          <w:sz w:val="24"/>
          <w:szCs w:val="24"/>
          <w:lang w:val="en-US"/>
        </w:rPr>
        <w:t>FT-IR peak assignments for curcumin, showing wavenumbers (cm⁻¹) and their corresponding vibrational modes/functional groups. </w:t>
      </w:r>
    </w:p>
    <w:p w14:paraId="74C65BDF" w14:textId="77777777" w:rsidR="000E3B64" w:rsidRPr="000E3B64" w:rsidRDefault="000E3B64" w:rsidP="000E3B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527"/>
        <w:gridCol w:w="1442"/>
        <w:gridCol w:w="2201"/>
      </w:tblGrid>
      <w:tr w:rsidR="000E3B64" w:rsidRPr="000E3B64" w14:paraId="2A90A1C4" w14:textId="77777777" w:rsidTr="000E3B64">
        <w:trPr>
          <w:trHeight w:val="735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BF6AA0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</w:p>
          <w:p w14:paraId="626A7CA0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A3BF3B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Vibrational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modes</w:t>
            </w:r>
            <w:proofErr w:type="spellEnd"/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902B642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Peaks</w:t>
            </w:r>
            <w:proofErr w:type="spellEnd"/>
          </w:p>
          <w:p w14:paraId="5816F3F1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9948F5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Vibrational</w:t>
            </w:r>
            <w:proofErr w:type="spell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modes</w:t>
            </w:r>
            <w:proofErr w:type="spellEnd"/>
          </w:p>
        </w:tc>
      </w:tr>
      <w:tr w:rsidR="000E3B64" w:rsidRPr="000E3B64" w14:paraId="35FDF2E2" w14:textId="77777777" w:rsidTr="000E3B64">
        <w:trPr>
          <w:trHeight w:val="720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9AAFFA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3508.10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5DC026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ν(OH)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DA1195E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6857016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1028.45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CDD35CA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ν(C–O–C)</w:t>
            </w:r>
          </w:p>
          <w:p w14:paraId="7D6565C3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δ(C–C–O–C)</w:t>
            </w:r>
          </w:p>
        </w:tc>
      </w:tr>
      <w:tr w:rsidR="000E3B64" w:rsidRPr="000E3B64" w14:paraId="58E8D668" w14:textId="77777777" w:rsidTr="000E3B64">
        <w:trPr>
          <w:trHeight w:val="720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5BAA7B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1628.13</w:t>
            </w:r>
          </w:p>
          <w:p w14:paraId="59A81D7A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1601.75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17FC7A2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ν(C=O)</w:t>
            </w:r>
          </w:p>
          <w:p w14:paraId="3E1A646C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ν(C=C)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58B6385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978.33</w:t>
            </w:r>
          </w:p>
          <w:p w14:paraId="1F75A87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961.62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FCC3A63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δ(C–H)</w:t>
            </w:r>
          </w:p>
        </w:tc>
      </w:tr>
      <w:tr w:rsidR="000E3B64" w:rsidRPr="000E3B64" w14:paraId="03B23695" w14:textId="77777777" w:rsidTr="000E3B64">
        <w:trPr>
          <w:trHeight w:val="1650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764A17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10054D4B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1508.54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72F051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ν(C=O)</w:t>
            </w:r>
          </w:p>
          <w:p w14:paraId="727A247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ν(C=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C)/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ν(C=O)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2D70A81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886.88</w:t>
            </w:r>
          </w:p>
          <w:p w14:paraId="1EBAE622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857.87</w:t>
            </w:r>
          </w:p>
          <w:p w14:paraId="031B761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834.13</w:t>
            </w:r>
          </w:p>
          <w:p w14:paraId="4F8D9AEE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811.26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7D891D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ν(C–C)</w:t>
            </w:r>
          </w:p>
          <w:p w14:paraId="1901D030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δ(C–H)</w:t>
            </w:r>
          </w:p>
          <w:p w14:paraId="759C932E" w14:textId="4BAFC888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7526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γ(C–H)</w:t>
            </w:r>
          </w:p>
        </w:tc>
      </w:tr>
      <w:tr w:rsidR="000E3B64" w:rsidRPr="000E3B64" w14:paraId="6E967EA7" w14:textId="77777777" w:rsidTr="000E3B64">
        <w:trPr>
          <w:trHeight w:val="1650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E4A5D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1457.53</w:t>
            </w:r>
          </w:p>
          <w:p w14:paraId="6CBA9C97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1427.65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16403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H)/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ν(C=H)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AB803C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782.25</w:t>
            </w:r>
          </w:p>
          <w:p w14:paraId="3C636559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746.20</w:t>
            </w:r>
          </w:p>
          <w:p w14:paraId="4C33E238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730.37</w:t>
            </w:r>
          </w:p>
          <w:p w14:paraId="7D7A64D8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713.67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B7B9EE3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γ(C–H)</w:t>
            </w:r>
          </w:p>
          <w:p w14:paraId="308B6460" w14:textId="31ACEEA3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64" w:rsidRPr="000E3B64" w14:paraId="09610964" w14:textId="77777777" w:rsidTr="000E3B64">
        <w:trPr>
          <w:trHeight w:val="1185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85CD52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0E2297FC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1315.98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2D662D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H)/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ν(C=H)/</w:t>
            </w:r>
          </w:p>
          <w:p w14:paraId="48B5BF10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ν(C–O–C)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F6FA62B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7946CC42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2C16FDE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601.11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9187A57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δ(C–H)</w:t>
            </w:r>
          </w:p>
          <w:p w14:paraId="0B1A1E25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δ(C–O–H)</w:t>
            </w:r>
          </w:p>
          <w:p w14:paraId="0403304F" w14:textId="524BA5E6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64" w:rsidRPr="000E3B64" w14:paraId="6E66B5B8" w14:textId="77777777" w:rsidTr="000E3B64">
        <w:trPr>
          <w:trHeight w:val="2130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B1E7C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1273.77</w:t>
            </w:r>
          </w:p>
          <w:p w14:paraId="46152B03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1232.44</w:t>
            </w:r>
          </w:p>
          <w:p w14:paraId="351FDFA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1205.19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D37058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ν(C–O)</w:t>
            </w:r>
          </w:p>
          <w:p w14:paraId="2489AAAD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ν(C–H)</w:t>
            </w:r>
          </w:p>
          <w:p w14:paraId="506565F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ν(C–O)</w:t>
            </w: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06B57C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656D4BAF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574.73</w:t>
            </w:r>
          </w:p>
          <w:p w14:paraId="2CFD5929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560.67</w:t>
            </w:r>
          </w:p>
          <w:p w14:paraId="0E52328B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543.08</w:t>
            </w:r>
          </w:p>
          <w:p w14:paraId="0269BE44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521.10</w:t>
            </w: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B4D9EC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H)/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δ(C–O–H)</w:t>
            </w:r>
          </w:p>
          <w:p w14:paraId="0E18F474" w14:textId="3B285BB8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64" w:rsidRPr="000E3B64" w14:paraId="4BE3571E" w14:textId="77777777" w:rsidTr="000E3B64">
        <w:trPr>
          <w:trHeight w:val="1185"/>
          <w:jc w:val="center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563ACB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1183.20</w:t>
            </w:r>
          </w:p>
          <w:p w14:paraId="081A6DC5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1152.43</w:t>
            </w:r>
          </w:p>
          <w:p w14:paraId="78F1C0F5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1116.38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845F27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ν(C–O–C)</w:t>
            </w:r>
          </w:p>
          <w:p w14:paraId="0A434798" w14:textId="7777777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δ(C–O–</w:t>
            </w:r>
            <w:proofErr w:type="gramStart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C)/</w:t>
            </w:r>
            <w:proofErr w:type="gramEnd"/>
            <w:r w:rsidRPr="000E3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ν(C–O)</w:t>
            </w:r>
          </w:p>
          <w:p w14:paraId="521E3F66" w14:textId="165382A7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731A32" w14:textId="1CC80E39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C0F0D0" w14:textId="41D6541C" w:rsidR="000E3B64" w:rsidRPr="000E3B64" w:rsidRDefault="000E3B64" w:rsidP="000E3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813C98" w14:textId="77777777" w:rsidR="000E3B64" w:rsidRDefault="000E3B64"/>
    <w:sectPr w:rsidR="000E3B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64"/>
    <w:rsid w:val="000E3B64"/>
    <w:rsid w:val="001075ED"/>
    <w:rsid w:val="00161763"/>
    <w:rsid w:val="008E79BD"/>
    <w:rsid w:val="00D622B1"/>
    <w:rsid w:val="00E65132"/>
    <w:rsid w:val="00EC5DB1"/>
    <w:rsid w:val="00FA4E2C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9DD3"/>
  <w15:chartTrackingRefBased/>
  <w15:docId w15:val="{78ECF68F-F48F-4473-9E03-DA238A7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E6513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513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6513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51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6513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5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7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Tathyana Benetis</dc:creator>
  <cp:keywords/>
  <dc:description/>
  <cp:lastModifiedBy>Tathyana Benetis</cp:lastModifiedBy>
  <cp:revision>3</cp:revision>
  <dcterms:created xsi:type="dcterms:W3CDTF">2026-08-05T16:50:00Z</dcterms:created>
  <dcterms:modified xsi:type="dcterms:W3CDTF">2026-08-05T17:18:00Z</dcterms:modified>
</cp:coreProperties>
</file>