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F94BD1" w14:textId="11977457" w:rsidR="00E80E2B" w:rsidRPr="00AA1266" w:rsidRDefault="00E80E2B" w:rsidP="00E80E2B">
      <w:pPr>
        <w:pStyle w:val="NoSpacing"/>
        <w:spacing w:line="360" w:lineRule="auto"/>
        <w:ind w:right="1088"/>
        <w:rPr>
          <w:b/>
          <w:bCs/>
          <w:sz w:val="20"/>
          <w:szCs w:val="20"/>
        </w:rPr>
      </w:pPr>
      <w:r w:rsidRPr="00AA1266">
        <w:rPr>
          <w:b/>
          <w:bCs/>
          <w:sz w:val="20"/>
          <w:szCs w:val="20"/>
        </w:rPr>
        <w:t xml:space="preserve">Supplementary Table S1. Kaplan–Meier estimates of overall survival among women with malignant ovarian germ cell tumours.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268"/>
        <w:gridCol w:w="190"/>
        <w:gridCol w:w="190"/>
        <w:gridCol w:w="1021"/>
        <w:gridCol w:w="608"/>
        <w:gridCol w:w="297"/>
        <w:gridCol w:w="801"/>
        <w:gridCol w:w="237"/>
        <w:gridCol w:w="1191"/>
        <w:gridCol w:w="352"/>
        <w:gridCol w:w="681"/>
        <w:gridCol w:w="201"/>
        <w:gridCol w:w="664"/>
        <w:gridCol w:w="196"/>
      </w:tblGrid>
      <w:tr w:rsidR="00E80E2B" w:rsidRPr="003E7632" w14:paraId="44A14824" w14:textId="77777777">
        <w:trPr>
          <w:tblHeader/>
        </w:trPr>
        <w:tc>
          <w:tcPr>
            <w:tcW w:w="0" w:type="auto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4DE70FB" w14:textId="77777777" w:rsidR="00E80E2B" w:rsidRPr="003E7632" w:rsidRDefault="00E80E2B" w:rsidP="00E80E2B">
            <w:pPr>
              <w:pStyle w:val="NoSpacing"/>
              <w:rPr>
                <w:sz w:val="20"/>
                <w:szCs w:val="20"/>
              </w:rPr>
            </w:pPr>
          </w:p>
        </w:tc>
      </w:tr>
      <w:tr w:rsidR="00E80E2B" w:rsidRPr="003E7632" w14:paraId="3784286A" w14:textId="77777777">
        <w:trPr>
          <w:tblHeader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7A5969B0" w14:textId="77777777" w:rsidR="00E80E2B" w:rsidRPr="003E7632" w:rsidRDefault="00E80E2B" w:rsidP="00E80E2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53387242" w14:textId="77777777" w:rsidR="00E80E2B" w:rsidRPr="003E7632" w:rsidRDefault="00E80E2B" w:rsidP="00E80E2B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95% CI</w:t>
            </w:r>
          </w:p>
        </w:tc>
      </w:tr>
      <w:tr w:rsidR="00E80E2B" w:rsidRPr="003E7632" w14:paraId="43505540" w14:textId="77777777" w:rsidTr="0088369E">
        <w:trPr>
          <w:tblHeader/>
        </w:trPr>
        <w:tc>
          <w:tcPr>
            <w:tcW w:w="132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4F779A0" w14:textId="77777777" w:rsidR="00E80E2B" w:rsidRPr="003E7632" w:rsidRDefault="00E80E2B" w:rsidP="00E80E2B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Time</w:t>
            </w:r>
          </w:p>
          <w:p w14:paraId="640F4D90" w14:textId="09CAFB25" w:rsidR="00E80E2B" w:rsidRPr="003E7632" w:rsidRDefault="00E80E2B" w:rsidP="00E80E2B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(months )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A1F6C19" w14:textId="77777777" w:rsidR="00E80E2B" w:rsidRPr="003E7632" w:rsidRDefault="00E80E2B" w:rsidP="00E80E2B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At Risk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282CC4D" w14:textId="77777777" w:rsidR="00E80E2B" w:rsidRPr="003E7632" w:rsidRDefault="00E80E2B" w:rsidP="00E80E2B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Events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EE4A247" w14:textId="77777777" w:rsidR="00E80E2B" w:rsidRPr="003E7632" w:rsidRDefault="00E80E2B" w:rsidP="00E80E2B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Survival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43264BF" w14:textId="77777777" w:rsidR="00E80E2B" w:rsidRPr="003E7632" w:rsidRDefault="00E80E2B" w:rsidP="00E80E2B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C4FBCE5" w14:textId="77777777" w:rsidR="00E80E2B" w:rsidRPr="003E7632" w:rsidRDefault="00E80E2B" w:rsidP="00E80E2B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A0E57EF" w14:textId="77777777" w:rsidR="00E80E2B" w:rsidRPr="003E7632" w:rsidRDefault="00E80E2B" w:rsidP="00E80E2B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Upper</w:t>
            </w:r>
          </w:p>
        </w:tc>
      </w:tr>
      <w:tr w:rsidR="00E80E2B" w:rsidRPr="003E7632" w14:paraId="3DE0057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BE34187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855CA9B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E4A922B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DD6711C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6BE11D1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4BE662E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762B1BA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048FD31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B262BB9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26839C4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37CDAB5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7DF4F09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CE7DAB8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5BEA580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80E2B" w:rsidRPr="003E7632" w14:paraId="4317D9A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63EFB53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93C8F78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358D326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1A92980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1AA0565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29DAAC3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5ACE817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55072EC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A55CD42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8B02AAE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962168C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307E1B0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069D4D7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716DC8C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80E2B" w:rsidRPr="003E7632" w14:paraId="4BCD671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505A806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50BA52D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ACC959F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594F2A4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E2D5D68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D656B33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6CE4624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26598E9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EA80793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F375F94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A5A8E0C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F086807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08BD68C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FB27208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80E2B" w:rsidRPr="003E7632" w14:paraId="4EBFB2D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1F89597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88F94E0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74F391B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54E9195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233D3A0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94A7A70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948084F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B738E92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B316902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1962FD7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9B63B34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F09E32D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95D1269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298108C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80E2B" w:rsidRPr="003E7632" w14:paraId="4F9A8AF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B3D8042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24.000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16E31C0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B77816C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2ACCAA7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9E727E8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3F2D4D0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5DAE7C2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9F9E029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21940D7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DD93792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135B01C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3B1F45F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CF89DF4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8D07161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80E2B" w:rsidRPr="003E7632" w14:paraId="19742A2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6D27282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27FCF54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C4184C8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88FE07F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2A451DC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4E54A27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B5A7CDA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974AA5C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BB86C3B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D1CE0FB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7EFFD4F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CD5B0C4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CEB2CB7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51F3656" w14:textId="77777777" w:rsidR="00E80E2B" w:rsidRPr="003E7632" w:rsidRDefault="00E80E2B" w:rsidP="00E80E2B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80E2B" w:rsidRPr="003E7632" w14:paraId="4A0576F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881FAC1" w14:textId="77777777" w:rsidR="00E80E2B" w:rsidRPr="003E7632" w:rsidRDefault="00E80E2B" w:rsidP="00E80E2B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D7D76C2" w14:textId="77777777" w:rsidR="00E80E2B" w:rsidRPr="003E7632" w:rsidRDefault="00E80E2B" w:rsidP="00E80E2B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141D69A" w14:textId="77777777" w:rsidR="00E80E2B" w:rsidRPr="003E7632" w:rsidRDefault="00E80E2B" w:rsidP="00E80E2B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5D2C1E4" w14:textId="77777777" w:rsidR="00E80E2B" w:rsidRPr="003E7632" w:rsidRDefault="00E80E2B" w:rsidP="00E80E2B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165098A" w14:textId="77777777" w:rsidR="00E80E2B" w:rsidRPr="003E7632" w:rsidRDefault="00E80E2B" w:rsidP="00E80E2B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C2BD86F" w14:textId="77777777" w:rsidR="00E80E2B" w:rsidRPr="003E7632" w:rsidRDefault="00E80E2B" w:rsidP="00E80E2B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91B0A57" w14:textId="77777777" w:rsidR="00E80E2B" w:rsidRPr="003E7632" w:rsidRDefault="00E80E2B" w:rsidP="00E80E2B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D689AA7" w14:textId="77777777" w:rsidR="00E80E2B" w:rsidRPr="003E7632" w:rsidRDefault="00E80E2B" w:rsidP="00E80E2B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101B37D" w14:textId="77777777" w:rsidR="00E80E2B" w:rsidRPr="003E7632" w:rsidRDefault="00E80E2B" w:rsidP="00E80E2B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94F8C70" w14:textId="77777777" w:rsidR="00E80E2B" w:rsidRPr="003E7632" w:rsidRDefault="00E80E2B" w:rsidP="00E80E2B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BCB9035" w14:textId="77777777" w:rsidR="00E80E2B" w:rsidRPr="003E7632" w:rsidRDefault="00E80E2B" w:rsidP="00E80E2B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B683432" w14:textId="77777777" w:rsidR="00E80E2B" w:rsidRPr="003E7632" w:rsidRDefault="00E80E2B" w:rsidP="00E80E2B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7A72E11" w14:textId="77777777" w:rsidR="00E80E2B" w:rsidRPr="003E7632" w:rsidRDefault="00E80E2B" w:rsidP="00E80E2B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39F1C17" w14:textId="77777777" w:rsidR="00E80E2B" w:rsidRPr="003E7632" w:rsidRDefault="00E80E2B" w:rsidP="00E80E2B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80E2B" w:rsidRPr="003E7632" w14:paraId="40C437E2" w14:textId="77777777">
        <w:tc>
          <w:tcPr>
            <w:tcW w:w="0" w:type="auto"/>
            <w:gridSpan w:val="15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B2E9E8" w14:textId="77777777" w:rsidR="00E80E2B" w:rsidRPr="003E7632" w:rsidRDefault="00E80E2B" w:rsidP="00E80E2B">
            <w:pPr>
              <w:spacing w:after="144"/>
              <w:rPr>
                <w:sz w:val="20"/>
                <w:szCs w:val="20"/>
              </w:rPr>
            </w:pPr>
          </w:p>
        </w:tc>
      </w:tr>
    </w:tbl>
    <w:p w14:paraId="319A0F75" w14:textId="77777777" w:rsidR="0088369E" w:rsidRPr="003E7632" w:rsidRDefault="0088369E" w:rsidP="0088369E">
      <w:pPr>
        <w:pStyle w:val="NoSpacing"/>
        <w:rPr>
          <w:sz w:val="20"/>
          <w:szCs w:val="20"/>
        </w:rPr>
      </w:pPr>
    </w:p>
    <w:p w14:paraId="43AAB34B" w14:textId="7331FE43" w:rsidR="00E80E2B" w:rsidRPr="003E7632" w:rsidRDefault="0088369E" w:rsidP="00B81EF4">
      <w:pPr>
        <w:pStyle w:val="NoSpacing"/>
        <w:spacing w:line="276" w:lineRule="auto"/>
        <w:ind w:right="946"/>
        <w:jc w:val="both"/>
        <w:rPr>
          <w:i/>
          <w:iCs/>
          <w:sz w:val="20"/>
          <w:szCs w:val="20"/>
        </w:rPr>
      </w:pPr>
      <w:r w:rsidRPr="003E7632">
        <w:rPr>
          <w:i/>
          <w:iCs/>
          <w:sz w:val="20"/>
          <w:szCs w:val="20"/>
        </w:rPr>
        <w:t>Note</w:t>
      </w:r>
      <w:r w:rsidR="005056D6" w:rsidRPr="005056D6">
        <w:rPr>
          <w:i/>
          <w:iCs/>
          <w:sz w:val="20"/>
          <w:szCs w:val="20"/>
        </w:rPr>
        <w:t>s: CI, confidence interval. Overall survival was calculated from the date of histological diagnosis to death from any cause or last documented follow-up. Kaplan–Meier survival probabilities are presented at 6-month intervals with corresponding standard errors and 95% CIs.</w:t>
      </w:r>
      <w:r w:rsidRPr="003E7632">
        <w:rPr>
          <w:i/>
          <w:iCs/>
          <w:sz w:val="20"/>
          <w:szCs w:val="20"/>
        </w:rPr>
        <w:t>.</w:t>
      </w:r>
    </w:p>
    <w:p w14:paraId="29E438B7" w14:textId="2312FCE8" w:rsidR="004640D1" w:rsidRPr="003E7632" w:rsidRDefault="004640D1">
      <w:pPr>
        <w:spacing w:after="160" w:line="278" w:lineRule="auto"/>
        <w:rPr>
          <w:b/>
          <w:bCs/>
          <w:color w:val="000000"/>
          <w:sz w:val="20"/>
          <w:szCs w:val="20"/>
        </w:rPr>
      </w:pPr>
      <w:r w:rsidRPr="003E7632">
        <w:rPr>
          <w:b/>
          <w:bCs/>
          <w:color w:val="000000"/>
          <w:sz w:val="20"/>
          <w:szCs w:val="20"/>
        </w:rPr>
        <w:br w:type="page"/>
      </w:r>
    </w:p>
    <w:tbl>
      <w:tblPr>
        <w:tblW w:w="71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"/>
        <w:gridCol w:w="218"/>
        <w:gridCol w:w="559"/>
        <w:gridCol w:w="250"/>
        <w:gridCol w:w="613"/>
        <w:gridCol w:w="329"/>
        <w:gridCol w:w="911"/>
        <w:gridCol w:w="246"/>
        <w:gridCol w:w="936"/>
        <w:gridCol w:w="251"/>
        <w:gridCol w:w="791"/>
        <w:gridCol w:w="227"/>
        <w:gridCol w:w="774"/>
        <w:gridCol w:w="225"/>
      </w:tblGrid>
      <w:tr w:rsidR="00F35C78" w:rsidRPr="003E7632" w14:paraId="771DAF36" w14:textId="77777777" w:rsidTr="00E673CF">
        <w:trPr>
          <w:trHeight w:val="1443"/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68628C9" w14:textId="202E380F" w:rsidR="00F35C78" w:rsidRPr="00E673CF" w:rsidRDefault="00F35C78" w:rsidP="00E673CF">
            <w:pPr>
              <w:pStyle w:val="NoSpacing"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E673CF">
              <w:rPr>
                <w:b/>
                <w:bCs/>
                <w:sz w:val="20"/>
                <w:szCs w:val="20"/>
              </w:rPr>
              <w:lastRenderedPageBreak/>
              <w:t>Supplementary Table S</w:t>
            </w:r>
            <w:r w:rsidR="00B4717C" w:rsidRPr="00E673CF">
              <w:rPr>
                <w:b/>
                <w:bCs/>
                <w:sz w:val="20"/>
                <w:szCs w:val="20"/>
              </w:rPr>
              <w:t>2</w:t>
            </w:r>
            <w:r w:rsidRPr="00E673CF">
              <w:rPr>
                <w:b/>
                <w:bCs/>
                <w:sz w:val="20"/>
                <w:szCs w:val="20"/>
              </w:rPr>
              <w:t xml:space="preserve">. </w:t>
            </w:r>
            <w:r w:rsidR="005056D6" w:rsidRPr="005056D6">
              <w:rPr>
                <w:b/>
                <w:bCs/>
                <w:sz w:val="20"/>
                <w:szCs w:val="20"/>
              </w:rPr>
              <w:t>Kaplan–Meier estimates of overall survival according to yolk sac tumour status among women with malignant ovarian germ cell tumours</w:t>
            </w:r>
            <w:r w:rsidRPr="00E673CF">
              <w:rPr>
                <w:b/>
                <w:bCs/>
                <w:sz w:val="20"/>
                <w:szCs w:val="20"/>
              </w:rPr>
              <w:t>.</w:t>
            </w:r>
          </w:p>
          <w:p w14:paraId="6F4AE896" w14:textId="77777777" w:rsidR="00E673CF" w:rsidRDefault="00E673CF" w:rsidP="00E673CF">
            <w:pPr>
              <w:pStyle w:val="NoSpacing"/>
            </w:pPr>
          </w:p>
          <w:p w14:paraId="37168CA0" w14:textId="61D2CE8D" w:rsidR="00E673CF" w:rsidRPr="00AA1266" w:rsidRDefault="00E673CF" w:rsidP="00E673CF">
            <w:pPr>
              <w:pStyle w:val="NoSpacing"/>
            </w:pPr>
            <w:r>
              <w:t>YST</w:t>
            </w:r>
          </w:p>
        </w:tc>
      </w:tr>
      <w:tr w:rsidR="00F35C78" w:rsidRPr="003E7632" w14:paraId="56D48165" w14:textId="77777777" w:rsidTr="00E673CF">
        <w:trPr>
          <w:trHeight w:val="230"/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48D7A9B2" w14:textId="77777777" w:rsidR="00F35C78" w:rsidRPr="003E7632" w:rsidRDefault="00F35C78" w:rsidP="00E673CF">
            <w:pPr>
              <w:pStyle w:val="NoSpacing"/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1495EDE7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95% CI</w:t>
            </w:r>
          </w:p>
        </w:tc>
      </w:tr>
      <w:tr w:rsidR="00F35C78" w:rsidRPr="003E7632" w14:paraId="398C513F" w14:textId="77777777" w:rsidTr="00E673CF">
        <w:trPr>
          <w:trHeight w:val="459"/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174EEA9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Time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DF4A39B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At Risk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D3565D2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Events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4901482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Survival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66FBCA9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7A5556C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CCAC249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Upper</w:t>
            </w:r>
          </w:p>
        </w:tc>
      </w:tr>
      <w:tr w:rsidR="00F35C78" w:rsidRPr="003E7632" w14:paraId="796CC160" w14:textId="77777777" w:rsidTr="00E673CF">
        <w:trPr>
          <w:trHeight w:val="2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715B8EC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7642A2B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8B2BE2A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C36258D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44B7953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E7A3C97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2736C16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1064BCE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996E013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C1F0241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CA67125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84F8A1C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E721CC7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AC6D882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35C78" w:rsidRPr="003E7632" w14:paraId="02ACA580" w14:textId="77777777" w:rsidTr="00E673C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C436B05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16D9548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404A54E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1465303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1EB8457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340C6D0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717DECB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9CB0BA9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D8B0AD1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A2AC525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5DA18BF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AF43E6A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70B38FA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495D22C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35C78" w:rsidRPr="003E7632" w14:paraId="5BB6021E" w14:textId="77777777" w:rsidTr="00E673CF">
        <w:trPr>
          <w:trHeight w:val="2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455C5DD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9948920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25D794D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7034F4C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505E5A8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E485013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734ADEA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B00A8A6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352BC73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81460F2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0D7DD3C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44F1EE9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A61C1DC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357005F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35C78" w:rsidRPr="003E7632" w14:paraId="600CCEEB" w14:textId="77777777" w:rsidTr="00E673CF">
        <w:trPr>
          <w:trHeight w:val="2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07C2F48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72EDD0F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BE364B0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D9A7E6B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AF0977B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AEFFD89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3DE3EEC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020A886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FEDC669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FE1B104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050CCE1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6D0B930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05D6464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9E13721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35C78" w:rsidRPr="003E7632" w14:paraId="5B3053E4" w14:textId="77777777" w:rsidTr="00E673CF">
        <w:trPr>
          <w:trHeight w:val="2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66AF6B8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24.000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087D985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6B093A3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F1CC9A1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E6FF12B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783C3A2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4F4DC7E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0BBA1EB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93F8D8A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625A075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C895A41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C5860D4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587908A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CC0CACA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35C78" w:rsidRPr="003E7632" w14:paraId="2426F8B8" w14:textId="77777777" w:rsidTr="00E673CF">
        <w:trPr>
          <w:trHeight w:val="2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80F279E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86FD7C7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5B5BF0A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86EC2FF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C3B5461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B20D95E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63FB39B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4DA0D95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C4809E2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2B00D94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7059E96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DA1C6B3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2506B37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22DDA93" w14:textId="77777777" w:rsidR="00F35C78" w:rsidRPr="003E7632" w:rsidRDefault="00F35C78" w:rsidP="00E662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35C78" w:rsidRPr="003E7632" w14:paraId="09BE7126" w14:textId="77777777" w:rsidTr="00E673CF">
        <w:trPr>
          <w:trHeight w:val="39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62070FB" w14:textId="77777777" w:rsidR="00F35C78" w:rsidRPr="003E7632" w:rsidRDefault="00F35C78" w:rsidP="00E662B3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59B0143" w14:textId="77777777" w:rsidR="00F35C78" w:rsidRPr="003E7632" w:rsidRDefault="00F35C78" w:rsidP="00E662B3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68C2408" w14:textId="77777777" w:rsidR="00F35C78" w:rsidRPr="003E7632" w:rsidRDefault="00F35C78" w:rsidP="00E662B3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94F25B2" w14:textId="77777777" w:rsidR="00F35C78" w:rsidRPr="003E7632" w:rsidRDefault="00F35C78" w:rsidP="00E662B3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C65C886" w14:textId="77777777" w:rsidR="00F35C78" w:rsidRPr="003E7632" w:rsidRDefault="00F35C78" w:rsidP="00E662B3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7CA92A0" w14:textId="77777777" w:rsidR="00F35C78" w:rsidRPr="003E7632" w:rsidRDefault="00F35C78" w:rsidP="00E662B3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167C4B7" w14:textId="77777777" w:rsidR="00F35C78" w:rsidRPr="003E7632" w:rsidRDefault="00F35C78" w:rsidP="00E662B3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4F269FD" w14:textId="77777777" w:rsidR="00F35C78" w:rsidRPr="003E7632" w:rsidRDefault="00F35C78" w:rsidP="00E662B3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2D8C9A8" w14:textId="77777777" w:rsidR="00F35C78" w:rsidRPr="003E7632" w:rsidRDefault="00F35C78" w:rsidP="00E662B3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1BCF517" w14:textId="77777777" w:rsidR="00F35C78" w:rsidRPr="003E7632" w:rsidRDefault="00F35C78" w:rsidP="00E662B3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9136300" w14:textId="77777777" w:rsidR="00F35C78" w:rsidRPr="003E7632" w:rsidRDefault="00F35C78" w:rsidP="00E662B3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7C9DA34" w14:textId="77777777" w:rsidR="00F35C78" w:rsidRPr="003E7632" w:rsidRDefault="00F35C78" w:rsidP="00E662B3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5C4E99C" w14:textId="77777777" w:rsidR="00F35C78" w:rsidRPr="003E7632" w:rsidRDefault="00F35C78" w:rsidP="00E662B3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E42F505" w14:textId="77777777" w:rsidR="00F35C78" w:rsidRPr="003E7632" w:rsidRDefault="00F35C78" w:rsidP="00E662B3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35C78" w:rsidRPr="003E7632" w14:paraId="3BA0DB5A" w14:textId="77777777" w:rsidTr="00E673CF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077859" w14:textId="77777777" w:rsidR="00F35C78" w:rsidRPr="003E7632" w:rsidRDefault="00F35C78" w:rsidP="00E662B3">
            <w:pPr>
              <w:spacing w:after="144"/>
              <w:rPr>
                <w:sz w:val="20"/>
                <w:szCs w:val="20"/>
              </w:rPr>
            </w:pPr>
          </w:p>
        </w:tc>
      </w:tr>
    </w:tbl>
    <w:p w14:paraId="1B80CBC9" w14:textId="77777777" w:rsidR="00F35C78" w:rsidRPr="003E7632" w:rsidRDefault="00F35C78" w:rsidP="0088369E">
      <w:pPr>
        <w:spacing w:before="113" w:after="113"/>
        <w:textAlignment w:val="center"/>
        <w:outlineLvl w:val="2"/>
        <w:rPr>
          <w:b/>
          <w:bCs/>
          <w:color w:val="000000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186"/>
        <w:gridCol w:w="656"/>
        <w:gridCol w:w="321"/>
        <w:gridCol w:w="544"/>
        <w:gridCol w:w="361"/>
        <w:gridCol w:w="801"/>
        <w:gridCol w:w="237"/>
        <w:gridCol w:w="1191"/>
        <w:gridCol w:w="352"/>
        <w:gridCol w:w="681"/>
        <w:gridCol w:w="201"/>
        <w:gridCol w:w="664"/>
        <w:gridCol w:w="196"/>
      </w:tblGrid>
      <w:tr w:rsidR="0088369E" w:rsidRPr="003E7632" w14:paraId="19A9E3DD" w14:textId="77777777" w:rsidTr="00E662B3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A4C9CEC" w14:textId="46B90628" w:rsidR="0088369E" w:rsidRDefault="0088369E" w:rsidP="004640D1">
            <w:pPr>
              <w:spacing w:line="360" w:lineRule="auto"/>
              <w:ind w:right="230"/>
              <w:rPr>
                <w:b/>
                <w:bCs/>
                <w:color w:val="000000"/>
                <w:sz w:val="20"/>
                <w:szCs w:val="20"/>
              </w:rPr>
            </w:pPr>
          </w:p>
          <w:p w14:paraId="6C431A29" w14:textId="45915890" w:rsidR="00E673CF" w:rsidRDefault="00E673CF" w:rsidP="004640D1">
            <w:pPr>
              <w:spacing w:line="360" w:lineRule="auto"/>
              <w:ind w:right="2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NON_YST</w:t>
            </w:r>
          </w:p>
          <w:p w14:paraId="33608A64" w14:textId="5D882DE7" w:rsidR="00E673CF" w:rsidRPr="00AA1266" w:rsidRDefault="00E673CF" w:rsidP="004640D1">
            <w:pPr>
              <w:spacing w:line="360" w:lineRule="auto"/>
              <w:ind w:right="23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369E" w:rsidRPr="003E7632" w14:paraId="3208C57E" w14:textId="77777777" w:rsidTr="00E662B3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25975E58" w14:textId="77777777" w:rsidR="0088369E" w:rsidRPr="003E7632" w:rsidRDefault="0088369E" w:rsidP="00E662B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3B0B0D44" w14:textId="77777777" w:rsidR="0088369E" w:rsidRPr="003E7632" w:rsidRDefault="0088369E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95% CI</w:t>
            </w:r>
          </w:p>
        </w:tc>
      </w:tr>
      <w:tr w:rsidR="0088369E" w:rsidRPr="003E7632" w14:paraId="144D5D97" w14:textId="77777777" w:rsidTr="00E662B3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158D39CF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Time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5EF752A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At Risk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E6ECA97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Events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B5EBFC5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Survival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CEFDC42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8E194D7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117ACCF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Upper</w:t>
            </w:r>
          </w:p>
        </w:tc>
      </w:tr>
      <w:tr w:rsidR="0088369E" w:rsidRPr="003E7632" w14:paraId="781979D0" w14:textId="77777777" w:rsidTr="00E662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70C1BE8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6977A03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C3079C4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ABC2248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E7BE1F8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198E1AE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11689FC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8B83DBF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F25A0E1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199AA89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F301899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32C5C5B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7DFE06F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2B1BFD8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369E" w:rsidRPr="003E7632" w14:paraId="1DDE7B7C" w14:textId="77777777" w:rsidTr="00E662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4631130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79702C7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75269CE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FB1D1B0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3C61C37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2352433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BBA978A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05448E6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C7D6923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237256D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8A3ABE6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A068693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7657E29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BA5ACAE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369E" w:rsidRPr="003E7632" w14:paraId="23751FE3" w14:textId="77777777" w:rsidTr="00E662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B3409A7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663420F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8E9EC9F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1279249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623E465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9FDC36B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73EB9B6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C674CCA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1F9BAC7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47F0C28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902264A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2838A7F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B650B04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E649355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369E" w:rsidRPr="003E7632" w14:paraId="1EDF7E02" w14:textId="77777777" w:rsidTr="00E662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F55129E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DB8185B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A8B368B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9B86A62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2D5FD0E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659D88E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FD58A96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E3295E1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5AC961C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9075A96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A2AD8A0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8C54B70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3EBF54E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E2EA793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369E" w:rsidRPr="003E7632" w14:paraId="147872CF" w14:textId="77777777" w:rsidTr="00E662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EF1D0C4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24.000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DE2D854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291E25D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1A5C713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FD31412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FB5CD28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C8C5079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DF7FCBC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DA79CC6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236481A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778BDB2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E1254F8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0528FE0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A665FDE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369E" w:rsidRPr="003E7632" w14:paraId="5E8E09C5" w14:textId="77777777" w:rsidTr="00E662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BD93AA6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7ABEF24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A01DCB7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47D51DD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6BA6F04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941BD3A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A052C91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38B8FFE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C1FCA87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AA99348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683FCC2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08482E1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69DDADD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0E2240E" w14:textId="77777777" w:rsidR="0088369E" w:rsidRPr="003E7632" w:rsidRDefault="0088369E" w:rsidP="004640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369E" w:rsidRPr="003E7632" w14:paraId="77288008" w14:textId="77777777" w:rsidTr="00E662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A19BEDC" w14:textId="77777777" w:rsidR="0088369E" w:rsidRPr="003E7632" w:rsidRDefault="0088369E" w:rsidP="004640D1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8BBADCE" w14:textId="77777777" w:rsidR="0088369E" w:rsidRPr="003E7632" w:rsidRDefault="0088369E" w:rsidP="004640D1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3076DEE" w14:textId="77777777" w:rsidR="0088369E" w:rsidRPr="003E7632" w:rsidRDefault="0088369E" w:rsidP="004640D1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F114934" w14:textId="77777777" w:rsidR="0088369E" w:rsidRPr="003E7632" w:rsidRDefault="0088369E" w:rsidP="004640D1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53258EF" w14:textId="77777777" w:rsidR="0088369E" w:rsidRPr="003E7632" w:rsidRDefault="0088369E" w:rsidP="004640D1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78AAB35" w14:textId="77777777" w:rsidR="0088369E" w:rsidRPr="003E7632" w:rsidRDefault="0088369E" w:rsidP="004640D1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DD6D6AF" w14:textId="77777777" w:rsidR="0088369E" w:rsidRPr="003E7632" w:rsidRDefault="0088369E" w:rsidP="004640D1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5F6EDE2" w14:textId="77777777" w:rsidR="0088369E" w:rsidRPr="003E7632" w:rsidRDefault="0088369E" w:rsidP="004640D1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D10F01C" w14:textId="77777777" w:rsidR="0088369E" w:rsidRPr="003E7632" w:rsidRDefault="0088369E" w:rsidP="004640D1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DD8496D" w14:textId="77777777" w:rsidR="0088369E" w:rsidRPr="003E7632" w:rsidRDefault="0088369E" w:rsidP="004640D1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D85999E" w14:textId="77777777" w:rsidR="0088369E" w:rsidRPr="003E7632" w:rsidRDefault="0088369E" w:rsidP="004640D1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962ECA8" w14:textId="77777777" w:rsidR="0088369E" w:rsidRPr="003E7632" w:rsidRDefault="0088369E" w:rsidP="004640D1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31DD3F4" w14:textId="77777777" w:rsidR="0088369E" w:rsidRPr="003E7632" w:rsidRDefault="0088369E" w:rsidP="004640D1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A591932" w14:textId="77777777" w:rsidR="0088369E" w:rsidRPr="003E7632" w:rsidRDefault="0088369E" w:rsidP="004640D1">
            <w:pPr>
              <w:spacing w:after="14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369E" w:rsidRPr="003E7632" w14:paraId="7FA7EFE2" w14:textId="77777777" w:rsidTr="00E662B3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C4B02F" w14:textId="77777777" w:rsidR="0088369E" w:rsidRPr="003E7632" w:rsidRDefault="0088369E" w:rsidP="00E662B3">
            <w:pPr>
              <w:spacing w:after="144"/>
              <w:rPr>
                <w:sz w:val="20"/>
                <w:szCs w:val="20"/>
              </w:rPr>
            </w:pPr>
          </w:p>
        </w:tc>
      </w:tr>
    </w:tbl>
    <w:p w14:paraId="68AAB81F" w14:textId="77777777" w:rsidR="0088369E" w:rsidRPr="003E7632" w:rsidRDefault="0088369E" w:rsidP="0088369E">
      <w:pPr>
        <w:rPr>
          <w:sz w:val="20"/>
          <w:szCs w:val="20"/>
        </w:rPr>
      </w:pPr>
      <w:r w:rsidRPr="003E7632">
        <w:rPr>
          <w:sz w:val="20"/>
          <w:szCs w:val="20"/>
        </w:rPr>
        <w:t> </w:t>
      </w:r>
    </w:p>
    <w:p w14:paraId="3CAD461C" w14:textId="7C116357" w:rsidR="004640D1" w:rsidRPr="003E7632" w:rsidRDefault="004640D1" w:rsidP="00E673CF">
      <w:pPr>
        <w:pStyle w:val="NoSpacing"/>
        <w:spacing w:line="276" w:lineRule="auto"/>
        <w:ind w:right="2222"/>
        <w:jc w:val="both"/>
        <w:rPr>
          <w:i/>
          <w:iCs/>
          <w:sz w:val="20"/>
          <w:szCs w:val="20"/>
        </w:rPr>
      </w:pPr>
      <w:r w:rsidRPr="003E7632">
        <w:rPr>
          <w:i/>
          <w:iCs/>
          <w:sz w:val="20"/>
          <w:szCs w:val="20"/>
        </w:rPr>
        <w:t>Note:</w:t>
      </w:r>
      <w:r w:rsidR="006311B8" w:rsidRPr="006311B8">
        <w:t xml:space="preserve"> </w:t>
      </w:r>
      <w:r w:rsidR="006311B8" w:rsidRPr="006311B8">
        <w:rPr>
          <w:i/>
          <w:iCs/>
          <w:sz w:val="20"/>
          <w:szCs w:val="20"/>
        </w:rPr>
        <w:t>CI, confidence interval; YST, yolk sac tumour. YST-associated tumours included pure YST and mixed germ cell tumours containing a YST component; non-YST tumours included dysgerminoma, immature teratoma, and mature cystic teratoma with malignant transformation. Kaplan–Meier survival probabilities are presented at 6-month intervals with corresponding standard errors and 95% CIs. Survival distributions were compared using the log-rank test.</w:t>
      </w:r>
    </w:p>
    <w:p w14:paraId="1A7E469B" w14:textId="77777777" w:rsidR="004640D1" w:rsidRPr="003E7632" w:rsidRDefault="004640D1" w:rsidP="0088369E">
      <w:pPr>
        <w:rPr>
          <w:sz w:val="20"/>
          <w:szCs w:val="20"/>
        </w:rPr>
      </w:pPr>
    </w:p>
    <w:p w14:paraId="10919928" w14:textId="77777777" w:rsidR="004640D1" w:rsidRPr="003E7632" w:rsidRDefault="004640D1" w:rsidP="0088369E">
      <w:pPr>
        <w:rPr>
          <w:sz w:val="20"/>
          <w:szCs w:val="20"/>
        </w:rPr>
      </w:pPr>
    </w:p>
    <w:p w14:paraId="132C69D1" w14:textId="77777777" w:rsidR="0088369E" w:rsidRPr="003E7632" w:rsidRDefault="0088369E" w:rsidP="00B77E4E">
      <w:pPr>
        <w:spacing w:before="211" w:after="211"/>
        <w:textAlignment w:val="center"/>
        <w:outlineLvl w:val="0"/>
        <w:rPr>
          <w:b/>
          <w:bCs/>
          <w:color w:val="000000"/>
          <w:kern w:val="36"/>
          <w:sz w:val="20"/>
          <w:szCs w:val="20"/>
        </w:rPr>
      </w:pPr>
    </w:p>
    <w:p w14:paraId="38CCF629" w14:textId="77777777" w:rsidR="00E80E2B" w:rsidRPr="003E7632" w:rsidRDefault="00E80E2B" w:rsidP="00B77E4E">
      <w:pPr>
        <w:spacing w:before="211" w:after="211"/>
        <w:textAlignment w:val="center"/>
        <w:outlineLvl w:val="0"/>
        <w:rPr>
          <w:b/>
          <w:bCs/>
          <w:color w:val="000000"/>
          <w:kern w:val="36"/>
          <w:sz w:val="20"/>
          <w:szCs w:val="20"/>
        </w:rPr>
      </w:pPr>
    </w:p>
    <w:p w14:paraId="28208E0E" w14:textId="77777777" w:rsidR="00B97D45" w:rsidRDefault="00B97D45">
      <w:pPr>
        <w:spacing w:after="160" w:line="278" w:lineRule="auto"/>
        <w:rPr>
          <w:b/>
          <w:bCs/>
          <w:color w:val="000000"/>
          <w:kern w:val="36"/>
          <w:sz w:val="20"/>
          <w:szCs w:val="20"/>
        </w:rPr>
      </w:pPr>
    </w:p>
    <w:p w14:paraId="24123C38" w14:textId="77777777" w:rsidR="00B97D45" w:rsidRDefault="00B97D45">
      <w:pPr>
        <w:spacing w:after="160" w:line="278" w:lineRule="auto"/>
        <w:rPr>
          <w:b/>
          <w:bCs/>
          <w:color w:val="000000"/>
          <w:kern w:val="36"/>
          <w:sz w:val="20"/>
          <w:szCs w:val="20"/>
        </w:rPr>
      </w:pPr>
    </w:p>
    <w:p w14:paraId="23E1D2AA" w14:textId="77777777" w:rsidR="00B97D45" w:rsidRDefault="00B97D45">
      <w:pPr>
        <w:spacing w:after="160" w:line="278" w:lineRule="auto"/>
        <w:rPr>
          <w:b/>
          <w:bCs/>
          <w:color w:val="000000"/>
          <w:kern w:val="36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3"/>
        <w:gridCol w:w="296"/>
        <w:gridCol w:w="682"/>
        <w:gridCol w:w="318"/>
        <w:gridCol w:w="639"/>
        <w:gridCol w:w="371"/>
        <w:gridCol w:w="1120"/>
        <w:gridCol w:w="315"/>
        <w:gridCol w:w="1137"/>
        <w:gridCol w:w="318"/>
        <w:gridCol w:w="1038"/>
        <w:gridCol w:w="302"/>
        <w:gridCol w:w="1026"/>
        <w:gridCol w:w="301"/>
      </w:tblGrid>
      <w:tr w:rsidR="00B97D45" w:rsidRPr="003E7632" w14:paraId="06087E1B" w14:textId="77777777" w:rsidTr="001921B8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FDE6722" w14:textId="625D7FCB" w:rsidR="00BF7E75" w:rsidRDefault="00B97D45" w:rsidP="001921B8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B97D45">
              <w:rPr>
                <w:b/>
                <w:bCs/>
                <w:color w:val="000000"/>
                <w:sz w:val="20"/>
                <w:szCs w:val="20"/>
              </w:rPr>
              <w:lastRenderedPageBreak/>
              <w:t>Supplementary Table S</w:t>
            </w:r>
            <w:r w:rsidR="0012131A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B97D45"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  <w:r w:rsidR="005056D6" w:rsidRPr="005056D6">
              <w:rPr>
                <w:b/>
                <w:bCs/>
                <w:color w:val="000000"/>
                <w:sz w:val="20"/>
                <w:szCs w:val="20"/>
              </w:rPr>
              <w:t>Kaplan–Meier estimates of overall survival according to FIGO stage among women with malignant ovarian germ cell tumours</w:t>
            </w:r>
          </w:p>
          <w:p w14:paraId="4BD88AD8" w14:textId="77777777" w:rsidR="00BF7E75" w:rsidRDefault="00BF7E75" w:rsidP="001921B8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  <w:p w14:paraId="615E9F0C" w14:textId="5227619C" w:rsidR="00B97D45" w:rsidRPr="00B97D45" w:rsidRDefault="00BF7E75" w:rsidP="001921B8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FIGO </w:t>
            </w:r>
            <w:r w:rsidR="00B97D45" w:rsidRPr="00B97D45">
              <w:rPr>
                <w:b/>
                <w:bCs/>
                <w:color w:val="000000"/>
                <w:sz w:val="20"/>
                <w:szCs w:val="20"/>
              </w:rPr>
              <w:t xml:space="preserve">Stage I/II </w:t>
            </w:r>
          </w:p>
        </w:tc>
      </w:tr>
      <w:tr w:rsidR="00B97D45" w:rsidRPr="003E7632" w14:paraId="37BB8A2B" w14:textId="77777777" w:rsidTr="001921B8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0EDA971F" w14:textId="77777777" w:rsidR="00B97D45" w:rsidRPr="003E7632" w:rsidRDefault="00B97D45" w:rsidP="001921B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72E43469" w14:textId="77777777" w:rsidR="00B97D45" w:rsidRPr="003E7632" w:rsidRDefault="00B97D45" w:rsidP="001921B8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95% CI</w:t>
            </w:r>
          </w:p>
        </w:tc>
      </w:tr>
      <w:tr w:rsidR="00B97D45" w:rsidRPr="003E7632" w14:paraId="79D9D4BB" w14:textId="77777777" w:rsidTr="001921B8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0B06E5C" w14:textId="77777777" w:rsidR="00B97D45" w:rsidRPr="003E7632" w:rsidRDefault="00B97D45" w:rsidP="001921B8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Time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7B8697FC" w14:textId="77777777" w:rsidR="00B97D45" w:rsidRPr="003E7632" w:rsidRDefault="00B97D45" w:rsidP="001921B8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At Risk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75819335" w14:textId="77777777" w:rsidR="00B97D45" w:rsidRPr="003E7632" w:rsidRDefault="00B97D45" w:rsidP="001921B8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Events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6F9516B" w14:textId="77777777" w:rsidR="00B97D45" w:rsidRPr="003E7632" w:rsidRDefault="00B97D45" w:rsidP="001921B8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Survival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5B51E69" w14:textId="77777777" w:rsidR="00B97D45" w:rsidRPr="003E7632" w:rsidRDefault="00B97D45" w:rsidP="001921B8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05C5FE3" w14:textId="77777777" w:rsidR="00B97D45" w:rsidRPr="003E7632" w:rsidRDefault="00B97D45" w:rsidP="001921B8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2D754B7" w14:textId="77777777" w:rsidR="00B97D45" w:rsidRPr="003E7632" w:rsidRDefault="00B97D45" w:rsidP="001921B8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Upper</w:t>
            </w:r>
          </w:p>
        </w:tc>
      </w:tr>
      <w:tr w:rsidR="00B97D45" w:rsidRPr="003E7632" w14:paraId="48BBE9DB" w14:textId="77777777" w:rsidTr="0019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4C30B7C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99C7022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186AB42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664D3D2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51F1F1E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5F99717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3263B59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CBFB80C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20481B8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1F1561F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281BADB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5EA2400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273CF91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FEED706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B97D45" w:rsidRPr="003E7632" w14:paraId="616E7438" w14:textId="77777777" w:rsidTr="0019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C0746E1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E371B26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31972EB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25A93CA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7E46DDF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157D469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17C962A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39990D1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5556750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869232F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477819D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7B43F12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8E489FB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28E2000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B97D45" w:rsidRPr="003E7632" w14:paraId="3B4923A1" w14:textId="77777777" w:rsidTr="0019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56D687A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14DEBE2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55F1598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BCC2F8C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3490B10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43A52BC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C84BBAE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B20E3B2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7CBE334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3D81CEE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4DAA489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2E6FFF2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2F5E17F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DD8A545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B97D45" w:rsidRPr="003E7632" w14:paraId="363F4938" w14:textId="77777777" w:rsidTr="0019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FE8AFFA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CB3F785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F2B59CC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D20AE96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9D6BBA2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DE91B87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2D1F68B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BEBE692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3F95218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ECF4181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010C317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E18F8EF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F12CFC6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FB9CECD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B97D45" w:rsidRPr="003E7632" w14:paraId="147EC971" w14:textId="77777777" w:rsidTr="0019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4E8AC68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24.000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D2ADB0F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022C104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05385E0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F43D0E4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7B1B7F5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7EB18E2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12658A4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7234A72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FEBBA1A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14F4FB5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AB1D1E9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2CE948F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A2625A4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B97D45" w:rsidRPr="003E7632" w14:paraId="5D902198" w14:textId="77777777" w:rsidTr="0019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F02A4C1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3775C81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52472EB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25961BC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A074443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3D28572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E564EB6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0169654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D91D1E1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E2D9BE0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6C1C083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20316CB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B8E1BDF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5D027B5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B97D45" w:rsidRPr="003E7632" w14:paraId="0A47455E" w14:textId="77777777" w:rsidTr="00192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D65B20F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16CF497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BF02A89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79C8FE8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C496B5B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7A8651D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23BE851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F4C6302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07F4009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CC859EF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D2EF64C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DAB9E99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BF01704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4AFE094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B97D45" w:rsidRPr="003E7632" w14:paraId="17544C8B" w14:textId="77777777" w:rsidTr="001921B8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3CD214" w14:textId="77777777" w:rsidR="00B97D45" w:rsidRPr="003E7632" w:rsidRDefault="00B97D45" w:rsidP="001921B8">
            <w:pPr>
              <w:spacing w:after="144"/>
              <w:rPr>
                <w:sz w:val="20"/>
                <w:szCs w:val="20"/>
              </w:rPr>
            </w:pPr>
          </w:p>
        </w:tc>
      </w:tr>
    </w:tbl>
    <w:p w14:paraId="18092CF7" w14:textId="77777777" w:rsidR="00B97D45" w:rsidRPr="003E7632" w:rsidRDefault="00B97D45" w:rsidP="00B97D45">
      <w:pPr>
        <w:rPr>
          <w:sz w:val="20"/>
          <w:szCs w:val="20"/>
        </w:rPr>
      </w:pPr>
      <w:r w:rsidRPr="003E7632">
        <w:rPr>
          <w:sz w:val="20"/>
          <w:szCs w:val="20"/>
        </w:rPr>
        <w:t> </w:t>
      </w:r>
    </w:p>
    <w:tbl>
      <w:tblPr>
        <w:tblW w:w="90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"/>
        <w:gridCol w:w="237"/>
        <w:gridCol w:w="837"/>
        <w:gridCol w:w="410"/>
        <w:gridCol w:w="776"/>
        <w:gridCol w:w="379"/>
        <w:gridCol w:w="1023"/>
        <w:gridCol w:w="303"/>
        <w:gridCol w:w="1520"/>
        <w:gridCol w:w="449"/>
        <w:gridCol w:w="869"/>
        <w:gridCol w:w="257"/>
        <w:gridCol w:w="848"/>
        <w:gridCol w:w="250"/>
      </w:tblGrid>
      <w:tr w:rsidR="00B97D45" w:rsidRPr="003E7632" w14:paraId="0CB20034" w14:textId="77777777" w:rsidTr="00BF7E75">
        <w:trPr>
          <w:trHeight w:val="712"/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008EE19" w14:textId="77777777" w:rsidR="00B97D45" w:rsidRDefault="00B97D45" w:rsidP="001921B8">
            <w:pPr>
              <w:rPr>
                <w:color w:val="000000"/>
                <w:sz w:val="20"/>
                <w:szCs w:val="20"/>
              </w:rPr>
            </w:pPr>
          </w:p>
          <w:p w14:paraId="31A306AE" w14:textId="77777777" w:rsidR="00B97D45" w:rsidRDefault="00B97D45" w:rsidP="001921B8">
            <w:pPr>
              <w:rPr>
                <w:color w:val="000000"/>
                <w:sz w:val="20"/>
                <w:szCs w:val="20"/>
              </w:rPr>
            </w:pPr>
          </w:p>
          <w:p w14:paraId="564413A2" w14:textId="7DCE8F45" w:rsidR="00B97D45" w:rsidRPr="00B97D45" w:rsidRDefault="00B97D45" w:rsidP="001921B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97D45">
              <w:rPr>
                <w:b/>
                <w:bCs/>
                <w:color w:val="000000"/>
                <w:sz w:val="20"/>
                <w:szCs w:val="20"/>
              </w:rPr>
              <w:t>FIGO</w:t>
            </w:r>
            <w:r w:rsidR="007E74C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97D45">
              <w:rPr>
                <w:b/>
                <w:bCs/>
                <w:color w:val="000000"/>
                <w:sz w:val="20"/>
                <w:szCs w:val="20"/>
              </w:rPr>
              <w:t>Stage III/IV</w:t>
            </w:r>
          </w:p>
        </w:tc>
      </w:tr>
      <w:tr w:rsidR="00B97D45" w:rsidRPr="003E7632" w14:paraId="04BD55C9" w14:textId="77777777" w:rsidTr="00BF7E75">
        <w:trPr>
          <w:trHeight w:val="225"/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23BE6FE8" w14:textId="77777777" w:rsidR="00B97D45" w:rsidRPr="003E7632" w:rsidRDefault="00B97D45" w:rsidP="001921B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5BD7E6C7" w14:textId="77777777" w:rsidR="00B97D45" w:rsidRPr="003E7632" w:rsidRDefault="00B97D45" w:rsidP="001921B8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95% CI</w:t>
            </w:r>
          </w:p>
        </w:tc>
      </w:tr>
      <w:tr w:rsidR="00B97D45" w:rsidRPr="003E7632" w14:paraId="03D23F36" w14:textId="77777777" w:rsidTr="00BF7E75">
        <w:trPr>
          <w:trHeight w:val="225"/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E90AC4D" w14:textId="77777777" w:rsidR="00B97D45" w:rsidRPr="003E7632" w:rsidRDefault="00B97D45" w:rsidP="001921B8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Time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F2EED39" w14:textId="77777777" w:rsidR="00B97D45" w:rsidRPr="003E7632" w:rsidRDefault="00B97D45" w:rsidP="001921B8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At Risk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64F8917" w14:textId="77777777" w:rsidR="00B97D45" w:rsidRPr="003E7632" w:rsidRDefault="00B97D45" w:rsidP="001921B8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Events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44AE19E" w14:textId="77777777" w:rsidR="00B97D45" w:rsidRPr="003E7632" w:rsidRDefault="00B97D45" w:rsidP="001921B8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Survival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7BE2EF5" w14:textId="77777777" w:rsidR="00B97D45" w:rsidRPr="003E7632" w:rsidRDefault="00B97D45" w:rsidP="001921B8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161C4E90" w14:textId="77777777" w:rsidR="00B97D45" w:rsidRPr="003E7632" w:rsidRDefault="00B97D45" w:rsidP="001921B8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6FEB0D2" w14:textId="77777777" w:rsidR="00B97D45" w:rsidRPr="003E7632" w:rsidRDefault="00B97D45" w:rsidP="001921B8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Upper</w:t>
            </w:r>
          </w:p>
        </w:tc>
      </w:tr>
      <w:tr w:rsidR="00B97D45" w:rsidRPr="003E7632" w14:paraId="2005FBF8" w14:textId="77777777" w:rsidTr="00BF7E75">
        <w:trPr>
          <w:trHeight w:val="2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3CFA2B4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FA1B40C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9851656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1B6C340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B6D3835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8120772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6B4711C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3643111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5BB1040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46B2E21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ED5A1BE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4AAFC98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EA935C1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C7FDB1F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B97D45" w:rsidRPr="003E7632" w14:paraId="5F772E76" w14:textId="77777777" w:rsidTr="00BF7E75">
        <w:trPr>
          <w:trHeight w:val="2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0A02C6B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BD4B7BF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A9A0109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126B0A1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452DBB8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9C3E367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AF7E426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2F857B4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C495C52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5679E04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325CC68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C1F7A2A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E9E6291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D382F31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B97D45" w:rsidRPr="003E7632" w14:paraId="34952121" w14:textId="77777777" w:rsidTr="00BF7E75">
        <w:trPr>
          <w:trHeight w:val="2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A3E3F87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1181601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410F6DC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9DB2F3D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8AFFE6A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2C01EBE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F6850FD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FF7DE63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31B6C10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E0D4B1A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F06DB24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511E4D8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A851A8B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F582BCD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B97D45" w:rsidRPr="003E7632" w14:paraId="4691745A" w14:textId="77777777" w:rsidTr="00BF7E75">
        <w:trPr>
          <w:trHeight w:val="2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824B7AB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3A6FC4E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82A065E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F43094F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9C8E846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B83B7B3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72B0194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7E86368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93A620D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FD05B52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74C4763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45B5857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F58BE00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A7DC8E8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B97D45" w:rsidRPr="003E7632" w14:paraId="1C79E2FE" w14:textId="77777777" w:rsidTr="00BF7E75">
        <w:trPr>
          <w:trHeight w:val="2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5297523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24.000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27FB4C1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8461F4F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52C19AD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7E1E4FA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01A3092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7C64480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C3EDF2E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304CB24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9F1FF56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3DD8F96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5DA4561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1A49CEA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3248E75" w14:textId="77777777" w:rsidR="00B97D45" w:rsidRPr="003E7632" w:rsidRDefault="00B97D45" w:rsidP="001921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B97D45" w:rsidRPr="003E7632" w14:paraId="6EBE7275" w14:textId="77777777" w:rsidTr="00BF7E75">
        <w:trPr>
          <w:trHeight w:val="3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B05DE81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B359F20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3268B88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8C3B275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6A1E202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B6846B6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A6D81BF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61736C2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39C770F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4905857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099A593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171B313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1EF9BFE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0405309" w14:textId="77777777" w:rsidR="00B97D45" w:rsidRPr="003E7632" w:rsidRDefault="00B97D45" w:rsidP="001921B8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B97D45" w:rsidRPr="003E7632" w14:paraId="18186767" w14:textId="77777777" w:rsidTr="00BF7E75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39EBD1" w14:textId="77777777" w:rsidR="00B97D45" w:rsidRPr="003E7632" w:rsidRDefault="00B97D45" w:rsidP="001921B8">
            <w:pPr>
              <w:spacing w:after="144"/>
              <w:rPr>
                <w:sz w:val="20"/>
                <w:szCs w:val="20"/>
              </w:rPr>
            </w:pPr>
          </w:p>
        </w:tc>
      </w:tr>
    </w:tbl>
    <w:p w14:paraId="62B802A1" w14:textId="77777777" w:rsidR="00BF7E75" w:rsidRDefault="00BF7E75" w:rsidP="00B97D45">
      <w:pPr>
        <w:spacing w:line="276" w:lineRule="auto"/>
        <w:jc w:val="both"/>
        <w:rPr>
          <w:rStyle w:val="Strong"/>
          <w:i/>
          <w:iCs/>
          <w:color w:val="000000"/>
          <w:sz w:val="20"/>
          <w:szCs w:val="20"/>
        </w:rPr>
      </w:pPr>
    </w:p>
    <w:p w14:paraId="7B438FEA" w14:textId="03886D35" w:rsidR="00B97D45" w:rsidRPr="00982779" w:rsidRDefault="00B97D45" w:rsidP="00B97D45">
      <w:pPr>
        <w:spacing w:line="276" w:lineRule="auto"/>
        <w:jc w:val="both"/>
        <w:rPr>
          <w:i/>
          <w:iCs/>
          <w:color w:val="000000"/>
          <w:sz w:val="20"/>
          <w:szCs w:val="20"/>
        </w:rPr>
      </w:pPr>
      <w:r w:rsidRPr="00982779">
        <w:rPr>
          <w:rStyle w:val="Strong"/>
          <w:i/>
          <w:iCs/>
          <w:color w:val="000000"/>
          <w:sz w:val="20"/>
          <w:szCs w:val="20"/>
        </w:rPr>
        <w:t>Note:</w:t>
      </w:r>
      <w:r w:rsidR="00183DD2" w:rsidRPr="00183DD2">
        <w:rPr>
          <w:i/>
          <w:iCs/>
          <w:color w:val="000000"/>
          <w:sz w:val="20"/>
          <w:szCs w:val="20"/>
        </w:rPr>
        <w:t xml:space="preserve"> CI, confidence interval; FIGO, International Federation of Gynecology and Obstetrics. Analysis was restricted to women with available FIGO stage. Patients were grouped as early-stage (FIGO I/II) or advanced-stage (FIGO III/IV) disease. Kaplan–Meier survival probabilities are presented at 6-month intervals with corresponding standard errors and 95% CIs. Survival distributions were compared using the log-rank test.</w:t>
      </w:r>
    </w:p>
    <w:p w14:paraId="31A6A6ED" w14:textId="77777777" w:rsidR="00B97D45" w:rsidRDefault="00B97D45">
      <w:pPr>
        <w:spacing w:after="160" w:line="278" w:lineRule="auto"/>
        <w:rPr>
          <w:b/>
          <w:bCs/>
          <w:color w:val="000000"/>
          <w:kern w:val="36"/>
          <w:sz w:val="20"/>
          <w:szCs w:val="20"/>
        </w:rPr>
      </w:pPr>
    </w:p>
    <w:p w14:paraId="33913509" w14:textId="1C75C67E" w:rsidR="00183DD2" w:rsidRDefault="00183DD2">
      <w:pPr>
        <w:spacing w:after="160" w:line="278" w:lineRule="auto"/>
        <w:rPr>
          <w:b/>
          <w:bCs/>
          <w:color w:val="000000"/>
          <w:kern w:val="36"/>
          <w:sz w:val="20"/>
          <w:szCs w:val="20"/>
        </w:rPr>
      </w:pPr>
      <w:r>
        <w:rPr>
          <w:b/>
          <w:bCs/>
          <w:color w:val="000000"/>
          <w:kern w:val="36"/>
          <w:sz w:val="20"/>
          <w:szCs w:val="20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293"/>
        <w:gridCol w:w="685"/>
        <w:gridCol w:w="317"/>
        <w:gridCol w:w="660"/>
        <w:gridCol w:w="378"/>
        <w:gridCol w:w="1124"/>
        <w:gridCol w:w="314"/>
        <w:gridCol w:w="1143"/>
        <w:gridCol w:w="318"/>
        <w:gridCol w:w="1031"/>
        <w:gridCol w:w="299"/>
        <w:gridCol w:w="1018"/>
        <w:gridCol w:w="297"/>
      </w:tblGrid>
      <w:tr w:rsidR="003E7632" w:rsidRPr="003E7632" w14:paraId="0FE0702C" w14:textId="77777777" w:rsidTr="00E662B3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1A03B26" w14:textId="024B07B4" w:rsidR="003E7632" w:rsidRDefault="003E7632" w:rsidP="003E7632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AA1266">
              <w:rPr>
                <w:b/>
                <w:bCs/>
                <w:color w:val="000000"/>
                <w:sz w:val="20"/>
                <w:szCs w:val="20"/>
              </w:rPr>
              <w:lastRenderedPageBreak/>
              <w:t>Supplementary Table S</w:t>
            </w:r>
            <w:r w:rsidR="0012131A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AA1266"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  <w:r w:rsidR="005056D6" w:rsidRPr="005056D6">
              <w:rPr>
                <w:b/>
                <w:bCs/>
                <w:color w:val="000000"/>
                <w:sz w:val="20"/>
                <w:szCs w:val="20"/>
              </w:rPr>
              <w:t>Kaplan–Meier estimates of overall survival according to receipt of first-line chemotherapy among women with malignant ovarian germ cell tumours</w:t>
            </w:r>
          </w:p>
          <w:p w14:paraId="2E98E813" w14:textId="77777777" w:rsidR="00BF7E75" w:rsidRDefault="00BF7E75" w:rsidP="003E7632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  <w:p w14:paraId="588560D3" w14:textId="3E70F15E" w:rsidR="00BF7E75" w:rsidRPr="00AA1266" w:rsidRDefault="00BF7E75" w:rsidP="003E7632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RECEIPT OF </w:t>
            </w:r>
            <w:r w:rsidRPr="00AA1266">
              <w:rPr>
                <w:b/>
                <w:bCs/>
                <w:color w:val="000000"/>
                <w:sz w:val="20"/>
                <w:szCs w:val="20"/>
              </w:rPr>
              <w:t>OF FIRST-LINE CHEMOTHERAPY</w:t>
            </w:r>
          </w:p>
        </w:tc>
      </w:tr>
      <w:tr w:rsidR="003E7632" w:rsidRPr="003E7632" w14:paraId="54BE6622" w14:textId="77777777" w:rsidTr="00E662B3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303C0294" w14:textId="77777777" w:rsidR="003E7632" w:rsidRPr="003E7632" w:rsidRDefault="003E7632" w:rsidP="00E662B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093BC342" w14:textId="77777777" w:rsidR="003E7632" w:rsidRPr="003E7632" w:rsidRDefault="003E7632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95% CI</w:t>
            </w:r>
          </w:p>
        </w:tc>
      </w:tr>
      <w:tr w:rsidR="003E7632" w:rsidRPr="003E7632" w14:paraId="3752E1B6" w14:textId="77777777" w:rsidTr="00E662B3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761182B" w14:textId="77777777" w:rsidR="003E7632" w:rsidRPr="003E7632" w:rsidRDefault="003E7632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Time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2E90016" w14:textId="77777777" w:rsidR="003E7632" w:rsidRPr="003E7632" w:rsidRDefault="003E7632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At Risk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FB53D5C" w14:textId="77777777" w:rsidR="003E7632" w:rsidRPr="003E7632" w:rsidRDefault="003E7632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Events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76FFC570" w14:textId="77777777" w:rsidR="003E7632" w:rsidRPr="003E7632" w:rsidRDefault="003E7632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Survival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D4663C8" w14:textId="77777777" w:rsidR="003E7632" w:rsidRPr="003E7632" w:rsidRDefault="003E7632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06EC082" w14:textId="77777777" w:rsidR="003E7632" w:rsidRPr="003E7632" w:rsidRDefault="003E7632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3DBEE54" w14:textId="77777777" w:rsidR="003E7632" w:rsidRPr="003E7632" w:rsidRDefault="003E7632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Upper</w:t>
            </w:r>
          </w:p>
        </w:tc>
      </w:tr>
      <w:tr w:rsidR="003E7632" w:rsidRPr="003E7632" w14:paraId="6287D524" w14:textId="77777777" w:rsidTr="00E662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1A9CAC1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9D3F41A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34866D0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B9CDE95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C13A345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86B4DD2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79551FD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67706DE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F4F2FB8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BE65ABE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F340E02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B0A142E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CB4FE0E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68334A8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E7632" w:rsidRPr="003E7632" w14:paraId="4773BDE9" w14:textId="77777777" w:rsidTr="00E662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008A431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68FA4AC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FAD2F27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1F6CEBF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4665E97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6477B3C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F4F5EFF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2FC514D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4C7C9C5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F945964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9362E77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EA15C9A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F6A63D3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F84746F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E7632" w:rsidRPr="003E7632" w14:paraId="118310D7" w14:textId="77777777" w:rsidTr="00E662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E496996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1648672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8868CEC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CD8F47A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A27D5BF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53FC9AB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B287153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9904C93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FD691EC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5A8E193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AE2B23F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5DCFFAA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A49025C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DEC68F4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E7632" w:rsidRPr="003E7632" w14:paraId="31FA9B95" w14:textId="77777777" w:rsidTr="00E662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C29C46C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961458B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3B5A4F6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A864570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C22ABE1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928E0E8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048FC07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AF9408E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72E6147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956A487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BF2B0AD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870AA53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54304F2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721AD1B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E7632" w:rsidRPr="003E7632" w14:paraId="108EE176" w14:textId="77777777" w:rsidTr="00E662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62F7480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24.000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5953662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8540606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A77E566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4A8765D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DD18E60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B4FC262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DE0E459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7A4ED66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D3404F8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FAF90A9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D4D72D1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F3AAA73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8A9AE42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E7632" w:rsidRPr="003E7632" w14:paraId="6C5FA8F2" w14:textId="77777777" w:rsidTr="00E662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46C2A48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49EF1C2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0AD8500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BD455EC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BF1216B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C9BC1D0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E672E63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76B8666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30FC941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FA8800D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E4570D3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9064377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0570CF7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699264F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E7632" w:rsidRPr="003E7632" w14:paraId="0F6D7D3C" w14:textId="77777777" w:rsidTr="00E662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CE13CAF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7E1C749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BA720D3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5A3084F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A828760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C90756B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CF57A57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06327D0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6FAFF9F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62D6549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693603C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EDFB8E9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7C597B1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2591AFE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E7632" w:rsidRPr="003E7632" w14:paraId="5FE91C51" w14:textId="77777777" w:rsidTr="00E662B3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6A1D0B" w14:textId="77777777" w:rsidR="003E7632" w:rsidRPr="003E7632" w:rsidRDefault="003E7632" w:rsidP="00E662B3">
            <w:pPr>
              <w:spacing w:after="144"/>
              <w:rPr>
                <w:sz w:val="20"/>
                <w:szCs w:val="20"/>
              </w:rPr>
            </w:pPr>
          </w:p>
        </w:tc>
      </w:tr>
    </w:tbl>
    <w:p w14:paraId="0489ABA1" w14:textId="77777777" w:rsidR="003E7632" w:rsidRDefault="003E7632" w:rsidP="003E7632">
      <w:pPr>
        <w:rPr>
          <w:sz w:val="20"/>
          <w:szCs w:val="20"/>
        </w:rPr>
      </w:pPr>
    </w:p>
    <w:p w14:paraId="61987F29" w14:textId="77777777" w:rsidR="00B81EF4" w:rsidRPr="003E7632" w:rsidRDefault="00B81EF4" w:rsidP="003E7632">
      <w:pPr>
        <w:rPr>
          <w:sz w:val="20"/>
          <w:szCs w:val="20"/>
        </w:rPr>
      </w:pPr>
    </w:p>
    <w:tbl>
      <w:tblPr>
        <w:tblW w:w="90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"/>
        <w:gridCol w:w="235"/>
        <w:gridCol w:w="830"/>
        <w:gridCol w:w="406"/>
        <w:gridCol w:w="769"/>
        <w:gridCol w:w="376"/>
        <w:gridCol w:w="1013"/>
        <w:gridCol w:w="300"/>
        <w:gridCol w:w="1506"/>
        <w:gridCol w:w="445"/>
        <w:gridCol w:w="861"/>
        <w:gridCol w:w="254"/>
        <w:gridCol w:w="840"/>
        <w:gridCol w:w="248"/>
      </w:tblGrid>
      <w:tr w:rsidR="003E7632" w:rsidRPr="003E7632" w14:paraId="37B09A1A" w14:textId="77777777" w:rsidTr="00BF7E75">
        <w:trPr>
          <w:trHeight w:val="483"/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089F60A" w14:textId="21A33DCB" w:rsidR="003E7632" w:rsidRPr="00AA1266" w:rsidRDefault="00BF7E75" w:rsidP="00AA1266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AA1266">
              <w:rPr>
                <w:b/>
                <w:bCs/>
                <w:color w:val="000000"/>
                <w:sz w:val="20"/>
                <w:szCs w:val="20"/>
              </w:rPr>
              <w:t>NON_RECEIPT OF FIRST-LINE CHEMOTHERAPY</w:t>
            </w:r>
          </w:p>
        </w:tc>
      </w:tr>
      <w:tr w:rsidR="003E7632" w:rsidRPr="003E7632" w14:paraId="53D7897A" w14:textId="77777777" w:rsidTr="00BF7E75">
        <w:trPr>
          <w:trHeight w:val="300"/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0D14A154" w14:textId="77777777" w:rsidR="003E7632" w:rsidRPr="003E7632" w:rsidRDefault="003E7632" w:rsidP="00E662B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6B7DCABC" w14:textId="77777777" w:rsidR="003E7632" w:rsidRPr="003E7632" w:rsidRDefault="003E7632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95% CI</w:t>
            </w:r>
          </w:p>
        </w:tc>
      </w:tr>
      <w:tr w:rsidR="003E7632" w:rsidRPr="003E7632" w14:paraId="33073E79" w14:textId="77777777" w:rsidTr="00BF7E75">
        <w:trPr>
          <w:trHeight w:val="300"/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EC1FED7" w14:textId="77777777" w:rsidR="003E7632" w:rsidRPr="003E7632" w:rsidRDefault="003E7632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Time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35A38B3" w14:textId="77777777" w:rsidR="003E7632" w:rsidRPr="003E7632" w:rsidRDefault="003E7632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At Risk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773E0683" w14:textId="77777777" w:rsidR="003E7632" w:rsidRPr="003E7632" w:rsidRDefault="003E7632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Events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18CC77A" w14:textId="77777777" w:rsidR="003E7632" w:rsidRPr="003E7632" w:rsidRDefault="003E7632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Survival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0CD5EC6" w14:textId="77777777" w:rsidR="003E7632" w:rsidRPr="003E7632" w:rsidRDefault="003E7632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1B9A865" w14:textId="77777777" w:rsidR="003E7632" w:rsidRPr="003E7632" w:rsidRDefault="003E7632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A7E1C0E" w14:textId="77777777" w:rsidR="003E7632" w:rsidRPr="003E7632" w:rsidRDefault="003E7632" w:rsidP="00E662B3">
            <w:pPr>
              <w:jc w:val="center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Upper</w:t>
            </w:r>
          </w:p>
        </w:tc>
      </w:tr>
      <w:tr w:rsidR="003E7632" w:rsidRPr="003E7632" w14:paraId="773D814B" w14:textId="77777777" w:rsidTr="00BF7E75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7F46553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5DFF1ED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B50E397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9381789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7EBAA07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6E69E6B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8583A7A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BC8185D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65B6A8D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C1350A1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C090D2D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24B4546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CAD64AC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2FBF6F2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E7632" w:rsidRPr="003E7632" w14:paraId="5A131281" w14:textId="77777777" w:rsidTr="00BF7E75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D962338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3D1D051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3319D60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16F3F93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3E699C1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0A57985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733DFA0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C16BDCA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F7BBEDB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955B48B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7FC224B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EBC835E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1088B1D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FCD8279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E7632" w:rsidRPr="003E7632" w14:paraId="25B406CF" w14:textId="77777777" w:rsidTr="00BF7E75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8B9C1B2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948938A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0511914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23C0F85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52C59E1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180CA42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4DBFE53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6B88068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F22EFD7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A58180B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09F5176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B04F243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7CEB860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0841204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E7632" w:rsidRPr="003E7632" w14:paraId="5C892BC3" w14:textId="77777777" w:rsidTr="00BF7E75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676077F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90A53DF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C408FD2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3DA1DDD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1B8986E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1BC7213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57132FE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2BE3049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54F3D95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BFA4789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B971468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DF6B81E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D0224C0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648A905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E7632" w:rsidRPr="003E7632" w14:paraId="3EFC3062" w14:textId="77777777" w:rsidTr="00BF7E75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560B6ED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24.000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A5668D5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00078D7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D289231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87D4395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896868A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1B44D0C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CFCBB4C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6AA28B3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8E84FEA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34EABA3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C1B47C8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D9DAD02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502FEF7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E7632" w:rsidRPr="003E7632" w14:paraId="33436E32" w14:textId="77777777" w:rsidTr="00BF7E75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BD8F398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D05FFCE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A33901F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72CF311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275AC0A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755E5CF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55DF883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11389EA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59EA510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22EFC21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F8B42FF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C9615A4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4C908BA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F607A5E" w14:textId="77777777" w:rsidR="003E7632" w:rsidRPr="003E7632" w:rsidRDefault="003E7632" w:rsidP="00E662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E7632" w:rsidRPr="003E7632" w14:paraId="45D172C2" w14:textId="77777777" w:rsidTr="00BF7E75">
        <w:trPr>
          <w:trHeight w:val="5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CE74C5B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36.000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06910E2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9B96F11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9E6A529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05AE266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9AC27FE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C86F2F2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023062D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AB0EB81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04770C8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FBE75FC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8C10969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092B1D9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  <w:r w:rsidRPr="003E7632">
              <w:rPr>
                <w:color w:val="000000"/>
                <w:sz w:val="20"/>
                <w:szCs w:val="20"/>
              </w:rPr>
              <w:t>0.519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6BDAE38" w14:textId="77777777" w:rsidR="003E7632" w:rsidRPr="003E7632" w:rsidRDefault="003E7632" w:rsidP="00E662B3">
            <w:pPr>
              <w:spacing w:after="144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E7632" w:rsidRPr="003E7632" w14:paraId="34E69CDB" w14:textId="77777777" w:rsidTr="00BF7E75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2C6335" w14:textId="77777777" w:rsidR="003E7632" w:rsidRPr="003E7632" w:rsidRDefault="003E7632" w:rsidP="00E662B3">
            <w:pPr>
              <w:spacing w:after="144"/>
              <w:rPr>
                <w:sz w:val="20"/>
                <w:szCs w:val="20"/>
              </w:rPr>
            </w:pPr>
          </w:p>
        </w:tc>
      </w:tr>
    </w:tbl>
    <w:p w14:paraId="2491413B" w14:textId="77777777" w:rsidR="00AA1266" w:rsidRDefault="00AA1266" w:rsidP="003E7632">
      <w:pPr>
        <w:rPr>
          <w:rStyle w:val="Strong"/>
          <w:color w:val="000000"/>
          <w:sz w:val="20"/>
          <w:szCs w:val="20"/>
        </w:rPr>
      </w:pPr>
    </w:p>
    <w:p w14:paraId="5535309D" w14:textId="15B73CA9" w:rsidR="00982779" w:rsidRPr="00982779" w:rsidRDefault="00AA1266" w:rsidP="00982779">
      <w:pPr>
        <w:spacing w:line="276" w:lineRule="auto"/>
        <w:jc w:val="both"/>
        <w:rPr>
          <w:i/>
          <w:iCs/>
          <w:color w:val="000000"/>
          <w:sz w:val="20"/>
          <w:szCs w:val="20"/>
        </w:rPr>
      </w:pPr>
      <w:r w:rsidRPr="00B81EF4">
        <w:rPr>
          <w:rStyle w:val="Strong"/>
          <w:i/>
          <w:iCs/>
          <w:color w:val="000000"/>
          <w:sz w:val="20"/>
          <w:szCs w:val="20"/>
        </w:rPr>
        <w:t>Note:</w:t>
      </w:r>
      <w:r w:rsidR="006311B8" w:rsidRPr="006311B8">
        <w:rPr>
          <w:i/>
          <w:iCs/>
          <w:color w:val="000000"/>
          <w:sz w:val="20"/>
          <w:szCs w:val="20"/>
        </w:rPr>
        <w:t> CI, confidence interval. Patients were stratified according to receipt or non-receipt of first-line chemotherapy. Kaplan–Meier survival probabilities are presented at 6-month intervals with corresponding standard errors and 95% CIs. Survival distributions were compared using the log-rank test.</w:t>
      </w:r>
    </w:p>
    <w:sectPr w:rsidR="00982779" w:rsidRPr="009827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E4E"/>
    <w:rsid w:val="000E2CF5"/>
    <w:rsid w:val="0012131A"/>
    <w:rsid w:val="0012569E"/>
    <w:rsid w:val="00183DD2"/>
    <w:rsid w:val="002362A0"/>
    <w:rsid w:val="0029508A"/>
    <w:rsid w:val="00395E83"/>
    <w:rsid w:val="003B717D"/>
    <w:rsid w:val="003E7632"/>
    <w:rsid w:val="004000E8"/>
    <w:rsid w:val="004640D1"/>
    <w:rsid w:val="004B2BAE"/>
    <w:rsid w:val="005056D6"/>
    <w:rsid w:val="006311B8"/>
    <w:rsid w:val="007D4AF9"/>
    <w:rsid w:val="007E74C8"/>
    <w:rsid w:val="0088369E"/>
    <w:rsid w:val="008D446F"/>
    <w:rsid w:val="00904922"/>
    <w:rsid w:val="00982779"/>
    <w:rsid w:val="009D0797"/>
    <w:rsid w:val="00AA1266"/>
    <w:rsid w:val="00AC5F70"/>
    <w:rsid w:val="00B22C2D"/>
    <w:rsid w:val="00B4717C"/>
    <w:rsid w:val="00B77E4E"/>
    <w:rsid w:val="00B81EF4"/>
    <w:rsid w:val="00B97D45"/>
    <w:rsid w:val="00BC5D56"/>
    <w:rsid w:val="00BF7E75"/>
    <w:rsid w:val="00C32E98"/>
    <w:rsid w:val="00C43B7E"/>
    <w:rsid w:val="00CB2D73"/>
    <w:rsid w:val="00DF149E"/>
    <w:rsid w:val="00E673CF"/>
    <w:rsid w:val="00E80E2B"/>
    <w:rsid w:val="00E87C2D"/>
    <w:rsid w:val="00F0052D"/>
    <w:rsid w:val="00F35C78"/>
    <w:rsid w:val="00F8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10429"/>
  <w15:chartTrackingRefBased/>
  <w15:docId w15:val="{CB2FB342-E990-494B-A210-2D98B2DC5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E2B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717D"/>
    <w:pPr>
      <w:keepNext/>
      <w:keepLines/>
      <w:spacing w:before="360" w:after="80"/>
      <w:outlineLvl w:val="0"/>
    </w:pPr>
    <w:rPr>
      <w:rFonts w:eastAsiaTheme="majorEastAsia" w:cstheme="majorBidi"/>
      <w:b/>
      <w:color w:val="000000" w:themeColor="text1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717D"/>
    <w:pPr>
      <w:keepNext/>
      <w:keepLines/>
      <w:spacing w:before="160" w:after="80"/>
      <w:outlineLvl w:val="1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7E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7E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7E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7E4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7E4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7E4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7E4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17D"/>
    <w:rPr>
      <w:rFonts w:ascii="Times New Roman" w:eastAsiaTheme="majorEastAsia" w:hAnsi="Times New Roman" w:cstheme="majorBidi"/>
      <w:b/>
      <w:color w:val="000000" w:themeColor="text1"/>
      <w:sz w:val="32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3B717D"/>
    <w:rPr>
      <w:rFonts w:ascii="Times New Roman" w:eastAsiaTheme="majorEastAsia" w:hAnsi="Times New Roman" w:cstheme="majorBidi"/>
      <w:color w:val="000000" w:themeColor="text1"/>
      <w:sz w:val="32"/>
      <w:szCs w:val="3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B717D"/>
    <w:pPr>
      <w:spacing w:after="80"/>
      <w:contextualSpacing/>
    </w:pPr>
    <w:rPr>
      <w:rFonts w:eastAsiaTheme="majorEastAsia" w:cstheme="majorBidi"/>
      <w:b/>
      <w:color w:val="000000" w:themeColor="text1"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17D"/>
    <w:rPr>
      <w:rFonts w:ascii="Times New Roman" w:eastAsiaTheme="majorEastAsia" w:hAnsi="Times New Roman" w:cstheme="majorBidi"/>
      <w:b/>
      <w:color w:val="000000" w:themeColor="text1"/>
      <w:spacing w:val="-10"/>
      <w:kern w:val="28"/>
      <w:szCs w:val="5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77E4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7E4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7E4E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7E4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7E4E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7E4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7E4E"/>
    <w:rPr>
      <w:rFonts w:eastAsiaTheme="majorEastAsia" w:cstheme="majorBidi"/>
      <w:color w:val="272727" w:themeColor="text1" w:themeTint="D8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7E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7E4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B77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7E4E"/>
    <w:rPr>
      <w:rFonts w:ascii="Times New Roman" w:hAnsi="Times New Roman"/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B77E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7E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7E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7E4E"/>
    <w:rPr>
      <w:rFonts w:ascii="Times New Roman" w:hAnsi="Times New Roman"/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B77E4E"/>
    <w:rPr>
      <w:b/>
      <w:bCs/>
      <w:smallCaps/>
      <w:color w:val="0F4761" w:themeColor="accent1" w:themeShade="BF"/>
      <w:spacing w:val="5"/>
    </w:rPr>
  </w:style>
  <w:style w:type="character" w:customStyle="1" w:styleId="in-toolbar">
    <w:name w:val="in-toolbar"/>
    <w:basedOn w:val="DefaultParagraphFont"/>
    <w:rsid w:val="00B77E4E"/>
  </w:style>
  <w:style w:type="character" w:styleId="Emphasis">
    <w:name w:val="Emphasis"/>
    <w:basedOn w:val="DefaultParagraphFont"/>
    <w:uiPriority w:val="20"/>
    <w:qFormat/>
    <w:rsid w:val="00B22C2D"/>
    <w:rPr>
      <w:i/>
      <w:iCs/>
    </w:rPr>
  </w:style>
  <w:style w:type="paragraph" w:styleId="NoSpacing">
    <w:name w:val="No Spacing"/>
    <w:uiPriority w:val="1"/>
    <w:qFormat/>
    <w:rsid w:val="00E80E2B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052D"/>
    <w:rPr>
      <w:b/>
      <w:bCs/>
    </w:rPr>
  </w:style>
  <w:style w:type="character" w:customStyle="1" w:styleId="apple-converted-space">
    <w:name w:val="apple-converted-space"/>
    <w:basedOn w:val="DefaultParagraphFont"/>
    <w:rsid w:val="00F00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701</Words>
  <Characters>4074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Kwabena Amo-Antwi</dc:creator>
  <cp:keywords/>
  <dc:description/>
  <cp:lastModifiedBy>Kwabena Amo-Antwi</cp:lastModifiedBy>
  <cp:revision>12</cp:revision>
  <dcterms:created xsi:type="dcterms:W3CDTF">2026-08-08T10:59:00Z</dcterms:created>
  <dcterms:modified xsi:type="dcterms:W3CDTF">2026-08-08T11:30:00Z</dcterms:modified>
</cp:coreProperties>
</file>