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854"/>
        <w:gridCol w:w="961"/>
        <w:gridCol w:w="1646"/>
        <w:gridCol w:w="1352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Wave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CVD_events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Incidence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Wave 2 (2013)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7,101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215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3.03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Wave 3 (2015)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6,917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9.21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Wave 4 (2018)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6,513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1,228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18.85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Wave 5 (2020)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4,258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355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8.34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2026-06-19T19:39:13Z</dcterms:modified>
  <cp:category/>
</cp:coreProperties>
</file>