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6FF26B" w14:textId="77777777" w:rsidR="00852279" w:rsidRPr="00E80010" w:rsidRDefault="00852279" w:rsidP="00852279">
      <w:pPr>
        <w:pStyle w:val="BBAuthorName"/>
        <w:rPr>
          <w:rFonts w:ascii="Times New Roman" w:hAnsi="Times New Roman"/>
          <w:szCs w:val="24"/>
        </w:rPr>
      </w:pPr>
      <w:bookmarkStart w:id="0" w:name="_GoBack"/>
      <w:bookmarkEnd w:id="0"/>
      <w:r w:rsidRPr="00E80010">
        <w:rPr>
          <w:rFonts w:ascii="Times New Roman" w:hAnsi="Times New Roman"/>
          <w:b/>
          <w:i w:val="0"/>
          <w:szCs w:val="24"/>
        </w:rPr>
        <w:t xml:space="preserve">Disrupted Kynurenine Pathway and </w:t>
      </w:r>
      <w:r>
        <w:rPr>
          <w:rFonts w:ascii="Times New Roman" w:hAnsi="Times New Roman"/>
          <w:b/>
          <w:i w:val="0"/>
          <w:szCs w:val="24"/>
        </w:rPr>
        <w:t>AMPA Receptor</w:t>
      </w:r>
      <w:r w:rsidRPr="00E80010">
        <w:rPr>
          <w:rFonts w:ascii="Times New Roman" w:hAnsi="Times New Roman"/>
          <w:b/>
          <w:i w:val="0"/>
          <w:szCs w:val="24"/>
        </w:rPr>
        <w:t>-Associated Neurotoxicity of Citronellol in Mice</w:t>
      </w:r>
    </w:p>
    <w:p w14:paraId="39B3C957" w14:textId="77777777" w:rsidR="00852279" w:rsidRDefault="00852279" w:rsidP="00852279"/>
    <w:p w14:paraId="413FD99C" w14:textId="77777777" w:rsidR="00852279" w:rsidRDefault="00852279" w:rsidP="00852279">
      <w:pPr>
        <w:pStyle w:val="BBAuthorName"/>
      </w:pPr>
      <w:r>
        <w:rPr>
          <w:i w:val="0"/>
        </w:rPr>
        <w:t>Han-</w:t>
      </w:r>
      <w:proofErr w:type="spellStart"/>
      <w:r>
        <w:rPr>
          <w:i w:val="0"/>
        </w:rPr>
        <w:t>Seul</w:t>
      </w:r>
      <w:proofErr w:type="spellEnd"/>
      <w:r>
        <w:rPr>
          <w:i w:val="0"/>
        </w:rPr>
        <w:t xml:space="preserve"> </w:t>
      </w:r>
      <w:proofErr w:type="spellStart"/>
      <w:r>
        <w:rPr>
          <w:i w:val="0"/>
        </w:rPr>
        <w:t>Lee</w:t>
      </w:r>
      <w:r>
        <w:rPr>
          <w:i w:val="0"/>
          <w:vertAlign w:val="superscript"/>
        </w:rPr>
        <w:t>a</w:t>
      </w:r>
      <w:proofErr w:type="spellEnd"/>
      <w:r>
        <w:rPr>
          <w:i w:val="0"/>
        </w:rPr>
        <w:t xml:space="preserve">, </w:t>
      </w:r>
      <w:proofErr w:type="spellStart"/>
      <w:r>
        <w:rPr>
          <w:i w:val="0"/>
        </w:rPr>
        <w:t>Dae-Seop</w:t>
      </w:r>
      <w:proofErr w:type="spellEnd"/>
      <w:r>
        <w:rPr>
          <w:i w:val="0"/>
        </w:rPr>
        <w:t xml:space="preserve"> </w:t>
      </w:r>
      <w:proofErr w:type="spellStart"/>
      <w:r>
        <w:rPr>
          <w:i w:val="0"/>
        </w:rPr>
        <w:t>Shin</w:t>
      </w:r>
      <w:r>
        <w:rPr>
          <w:i w:val="0"/>
          <w:vertAlign w:val="superscript"/>
        </w:rPr>
        <w:t>b</w:t>
      </w:r>
      <w:proofErr w:type="spellEnd"/>
      <w:r>
        <w:rPr>
          <w:i w:val="0"/>
        </w:rPr>
        <w:t xml:space="preserve">, </w:t>
      </w:r>
      <w:proofErr w:type="spellStart"/>
      <w:r>
        <w:rPr>
          <w:i w:val="0"/>
        </w:rPr>
        <w:t>Seong</w:t>
      </w:r>
      <w:proofErr w:type="spellEnd"/>
      <w:r>
        <w:rPr>
          <w:i w:val="0"/>
        </w:rPr>
        <w:t xml:space="preserve"> Soon </w:t>
      </w:r>
      <w:proofErr w:type="spellStart"/>
      <w:r>
        <w:rPr>
          <w:i w:val="0"/>
        </w:rPr>
        <w:t>Kim</w:t>
      </w:r>
      <w:r>
        <w:rPr>
          <w:i w:val="0"/>
          <w:vertAlign w:val="superscript"/>
        </w:rPr>
        <w:t>b</w:t>
      </w:r>
      <w:proofErr w:type="spellEnd"/>
      <w:r>
        <w:rPr>
          <w:i w:val="0"/>
        </w:rPr>
        <w:t>, Sung-</w:t>
      </w:r>
      <w:proofErr w:type="spellStart"/>
      <w:r>
        <w:rPr>
          <w:i w:val="0"/>
        </w:rPr>
        <w:t>Hee</w:t>
      </w:r>
      <w:proofErr w:type="spellEnd"/>
      <w:r>
        <w:rPr>
          <w:i w:val="0"/>
        </w:rPr>
        <w:t xml:space="preserve"> Cho</w:t>
      </w:r>
      <w:r>
        <w:rPr>
          <w:i w:val="0"/>
          <w:vertAlign w:val="superscript"/>
        </w:rPr>
        <w:t>c</w:t>
      </w:r>
      <w:r>
        <w:rPr>
          <w:i w:val="0"/>
        </w:rPr>
        <w:t xml:space="preserve">, Myung Ae </w:t>
      </w:r>
      <w:proofErr w:type="spellStart"/>
      <w:r>
        <w:rPr>
          <w:i w:val="0"/>
        </w:rPr>
        <w:t>Bae</w:t>
      </w:r>
      <w:r>
        <w:rPr>
          <w:i w:val="0"/>
          <w:vertAlign w:val="superscript"/>
        </w:rPr>
        <w:t>b</w:t>
      </w:r>
      <w:proofErr w:type="spellEnd"/>
      <w:r>
        <w:rPr>
          <w:i w:val="0"/>
        </w:rPr>
        <w:t xml:space="preserve">, Ki-Tae </w:t>
      </w:r>
      <w:proofErr w:type="spellStart"/>
      <w:proofErr w:type="gramStart"/>
      <w:r>
        <w:rPr>
          <w:i w:val="0"/>
        </w:rPr>
        <w:t>Kim</w:t>
      </w:r>
      <w:r>
        <w:rPr>
          <w:i w:val="0"/>
          <w:vertAlign w:val="superscript"/>
        </w:rPr>
        <w:t>a</w:t>
      </w:r>
      <w:proofErr w:type="spellEnd"/>
      <w:r>
        <w:rPr>
          <w:i w:val="0"/>
          <w:vertAlign w:val="superscript"/>
        </w:rPr>
        <w:t>,*</w:t>
      </w:r>
      <w:proofErr w:type="gramEnd"/>
    </w:p>
    <w:p w14:paraId="498C08B1" w14:textId="77777777" w:rsidR="00852279" w:rsidRDefault="00852279" w:rsidP="00852279">
      <w:pPr>
        <w:spacing w:line="480" w:lineRule="auto"/>
      </w:pPr>
    </w:p>
    <w:p w14:paraId="1C365208" w14:textId="77777777" w:rsidR="00852279" w:rsidRDefault="00852279" w:rsidP="00852279">
      <w:pPr>
        <w:pStyle w:val="BCAuthorAddress"/>
        <w:spacing w:after="0"/>
      </w:pPr>
      <w:r>
        <w:rPr>
          <w:vertAlign w:val="superscript"/>
        </w:rPr>
        <w:t>a</w:t>
      </w:r>
      <w:r>
        <w:t xml:space="preserve"> Department of Environmental Engineering, Seoul National University of Science and Technology, Seoul 01811, Republic of Korea</w:t>
      </w:r>
    </w:p>
    <w:p w14:paraId="6AF5CDAD" w14:textId="77777777" w:rsidR="00852279" w:rsidRDefault="00852279" w:rsidP="00852279">
      <w:pPr>
        <w:pStyle w:val="BCAuthorAddress"/>
        <w:spacing w:after="0"/>
      </w:pPr>
      <w:r>
        <w:rPr>
          <w:vertAlign w:val="superscript"/>
        </w:rPr>
        <w:t>b</w:t>
      </w:r>
      <w:r>
        <w:t xml:space="preserve"> Bio &amp; Drug Discovery Division, Korea Research Institute of Chemical Technology (KRICT), Daejeon 34141, Republic of Korea</w:t>
      </w:r>
    </w:p>
    <w:p w14:paraId="72E05EB4" w14:textId="77777777" w:rsidR="00852279" w:rsidRDefault="00852279" w:rsidP="00852279">
      <w:pPr>
        <w:pStyle w:val="BCAuthorAddress"/>
        <w:spacing w:after="0"/>
      </w:pPr>
      <w:r>
        <w:rPr>
          <w:vertAlign w:val="superscript"/>
        </w:rPr>
        <w:t>c</w:t>
      </w:r>
      <w:r>
        <w:t xml:space="preserve"> Chemical Analysis Center, Korea Research Institute of Chemical Technology (KRICT), Daejeon 34114, Republic of Korea</w:t>
      </w:r>
    </w:p>
    <w:p w14:paraId="249E1F25" w14:textId="77777777" w:rsidR="00852279" w:rsidRDefault="00852279" w:rsidP="00852279">
      <w:pPr>
        <w:spacing w:after="0" w:line="480" w:lineRule="auto"/>
      </w:pPr>
    </w:p>
    <w:p w14:paraId="611D9CBD" w14:textId="77777777" w:rsidR="00852279" w:rsidRDefault="00852279" w:rsidP="00852279">
      <w:pPr>
        <w:spacing w:after="0" w:line="480" w:lineRule="auto"/>
      </w:pPr>
      <w:r>
        <w:t>*Corresponding Author:</w:t>
      </w:r>
    </w:p>
    <w:p w14:paraId="4812F7BE" w14:textId="77777777" w:rsidR="00852279" w:rsidRDefault="00852279" w:rsidP="00852279">
      <w:pPr>
        <w:spacing w:after="0" w:line="480" w:lineRule="auto"/>
      </w:pPr>
      <w:r>
        <w:t>Ki-Tae Kim, Ph. D.</w:t>
      </w:r>
    </w:p>
    <w:p w14:paraId="1AB7223F" w14:textId="77777777" w:rsidR="00852279" w:rsidRDefault="00852279" w:rsidP="00852279">
      <w:pPr>
        <w:spacing w:after="0" w:line="480" w:lineRule="auto"/>
      </w:pPr>
      <w:r>
        <w:t>Department of Environmental Engineering</w:t>
      </w:r>
    </w:p>
    <w:p w14:paraId="7EA985C7" w14:textId="77777777" w:rsidR="00852279" w:rsidRDefault="00852279" w:rsidP="00852279">
      <w:pPr>
        <w:spacing w:after="0" w:line="480" w:lineRule="auto"/>
      </w:pPr>
      <w:r>
        <w:t>Seoul National University of Science and Technology</w:t>
      </w:r>
    </w:p>
    <w:p w14:paraId="487E1AA7" w14:textId="77777777" w:rsidR="00852279" w:rsidRDefault="00852279" w:rsidP="00852279">
      <w:pPr>
        <w:spacing w:after="0" w:line="480" w:lineRule="auto"/>
      </w:pPr>
      <w:r>
        <w:t>Tel: +82-2-970-6642</w:t>
      </w:r>
    </w:p>
    <w:p w14:paraId="28D16025" w14:textId="77777777" w:rsidR="00852279" w:rsidRDefault="00852279" w:rsidP="00852279">
      <w:pPr>
        <w:spacing w:after="0" w:line="480" w:lineRule="auto"/>
      </w:pPr>
      <w:r>
        <w:t>Fax: +82-2-970-9770</w:t>
      </w:r>
    </w:p>
    <w:p w14:paraId="386693E8" w14:textId="03623F5D" w:rsidR="00FF1738" w:rsidRDefault="00852279" w:rsidP="00852279">
      <w:pPr>
        <w:spacing w:after="0" w:line="480" w:lineRule="auto"/>
        <w:rPr>
          <w:szCs w:val="24"/>
        </w:rPr>
      </w:pPr>
      <w:r>
        <w:t>E-mail: ktkim@seoultech.ac.kr</w:t>
      </w:r>
    </w:p>
    <w:p w14:paraId="3456D800" w14:textId="77777777" w:rsidR="00852279" w:rsidRDefault="00852279" w:rsidP="00852279">
      <w:pPr>
        <w:spacing w:after="120" w:line="480" w:lineRule="auto"/>
        <w:jc w:val="center"/>
        <w:rPr>
          <w:szCs w:val="24"/>
        </w:rPr>
      </w:pPr>
    </w:p>
    <w:p w14:paraId="386693EB" w14:textId="3FFEFDAE" w:rsidR="00FF1738" w:rsidRDefault="00066C35" w:rsidP="00852279">
      <w:pPr>
        <w:spacing w:after="120" w:line="480" w:lineRule="auto"/>
        <w:jc w:val="center"/>
      </w:pPr>
      <w:r>
        <w:rPr>
          <w:szCs w:val="24"/>
        </w:rPr>
        <w:t>This document includes:</w:t>
      </w:r>
    </w:p>
    <w:p w14:paraId="386693EC" w14:textId="77777777" w:rsidR="00FF1738" w:rsidRDefault="00066C35" w:rsidP="00852279">
      <w:pPr>
        <w:spacing w:after="60" w:line="480" w:lineRule="auto"/>
        <w:jc w:val="center"/>
      </w:pPr>
      <w:r>
        <w:rPr>
          <w:szCs w:val="24"/>
        </w:rPr>
        <w:t>Tables S1–S4 and Figure S1</w:t>
      </w:r>
    </w:p>
    <w:p w14:paraId="386693ED" w14:textId="77777777" w:rsidR="00FF1738" w:rsidRDefault="00FF1738">
      <w:pPr>
        <w:sectPr w:rsidR="00FF1738" w:rsidSect="00852279">
          <w:footerReference w:type="default" r:id="rId7"/>
          <w:pgSz w:w="11906" w:h="16838"/>
          <w:pgMar w:top="1701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386693EE" w14:textId="77777777" w:rsidR="00FF1738" w:rsidRDefault="00066C35">
      <w:pPr>
        <w:spacing w:after="120"/>
      </w:pPr>
      <w:r>
        <w:rPr>
          <w:b/>
        </w:rPr>
        <w:lastRenderedPageBreak/>
        <w:t xml:space="preserve">Table S1. </w:t>
      </w:r>
      <w:r>
        <w:t>Primer sequences used for RT-qPCR analysis.</w:t>
      </w:r>
    </w:p>
    <w:tbl>
      <w:tblPr>
        <w:tblW w:w="890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812"/>
        <w:gridCol w:w="2966"/>
        <w:gridCol w:w="2966"/>
        <w:gridCol w:w="1156"/>
      </w:tblGrid>
      <w:tr w:rsidR="00FF1738" w14:paraId="386693F4" w14:textId="77777777">
        <w:tc>
          <w:tcPr>
            <w:tcW w:w="1811" w:type="dxa"/>
            <w:tcBorders>
              <w:top w:val="single" w:sz="8" w:space="0" w:color="000000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3F0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b/>
                <w:bCs/>
                <w:sz w:val="22"/>
              </w:rPr>
              <w:t>Gene</w:t>
            </w:r>
          </w:p>
        </w:tc>
        <w:tc>
          <w:tcPr>
            <w:tcW w:w="2966" w:type="dxa"/>
            <w:tcBorders>
              <w:top w:val="single" w:sz="8" w:space="0" w:color="000000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3F1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Forward primer (5′→3′)</w:t>
            </w:r>
          </w:p>
        </w:tc>
        <w:tc>
          <w:tcPr>
            <w:tcW w:w="2966" w:type="dxa"/>
            <w:tcBorders>
              <w:top w:val="single" w:sz="8" w:space="0" w:color="000000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3F2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Reverse primer (5′→3′)</w:t>
            </w:r>
          </w:p>
        </w:tc>
        <w:tc>
          <w:tcPr>
            <w:tcW w:w="1156" w:type="dxa"/>
            <w:tcBorders>
              <w:top w:val="single" w:sz="8" w:space="0" w:color="000000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3F3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NCBI Gene ID</w:t>
            </w:r>
          </w:p>
        </w:tc>
      </w:tr>
      <w:tr w:rsidR="00FF1738" w14:paraId="386693F6" w14:textId="77777777">
        <w:tc>
          <w:tcPr>
            <w:tcW w:w="1113" w:type="dxa"/>
            <w:gridSpan w:val="4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3F5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Housekeeping</w:t>
            </w:r>
          </w:p>
        </w:tc>
      </w:tr>
      <w:tr w:rsidR="00FF1738" w14:paraId="386693FB" w14:textId="77777777">
        <w:tc>
          <w:tcPr>
            <w:tcW w:w="1811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3F7" w14:textId="77777777" w:rsidR="00FF1738" w:rsidRDefault="00066C35">
            <w:pPr>
              <w:spacing w:after="0" w:line="240" w:lineRule="auto"/>
            </w:pPr>
            <w:proofErr w:type="spellStart"/>
            <w:r>
              <w:rPr>
                <w:rFonts w:eastAsia="Times New Roman" w:cs="Times New Roman"/>
                <w:i/>
                <w:iCs/>
                <w:sz w:val="22"/>
              </w:rPr>
              <w:t>Gapdh</w:t>
            </w:r>
            <w:proofErr w:type="spellEnd"/>
          </w:p>
        </w:tc>
        <w:tc>
          <w:tcPr>
            <w:tcW w:w="296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3F8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>GGGTGTGAACCACGAGAAAT</w:t>
            </w:r>
          </w:p>
        </w:tc>
        <w:tc>
          <w:tcPr>
            <w:tcW w:w="296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3F9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>ACTGTGGTCATGAGCCCTTC</w:t>
            </w:r>
          </w:p>
        </w:tc>
        <w:tc>
          <w:tcPr>
            <w:tcW w:w="115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3FA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14433</w:t>
            </w:r>
          </w:p>
        </w:tc>
      </w:tr>
      <w:tr w:rsidR="00FF1738" w14:paraId="386693FD" w14:textId="77777777">
        <w:tc>
          <w:tcPr>
            <w:tcW w:w="1113" w:type="dxa"/>
            <w:gridSpan w:val="4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3FC" w14:textId="77777777" w:rsidR="00FF1738" w:rsidRDefault="00066C35">
            <w:pPr>
              <w:spacing w:after="0" w:line="240" w:lineRule="auto"/>
            </w:pPr>
            <w:proofErr w:type="spellStart"/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Kynurenergic</w:t>
            </w:r>
            <w:proofErr w:type="spellEnd"/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 xml:space="preserve"> ligands</w:t>
            </w:r>
          </w:p>
        </w:tc>
      </w:tr>
      <w:tr w:rsidR="00FF1738" w14:paraId="38669402" w14:textId="77777777">
        <w:tc>
          <w:tcPr>
            <w:tcW w:w="1811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3FE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>Ido1</w:t>
            </w:r>
          </w:p>
        </w:tc>
        <w:tc>
          <w:tcPr>
            <w:tcW w:w="296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3FF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>GCAGACTGTGTCCTGGCAAACT</w:t>
            </w:r>
          </w:p>
        </w:tc>
        <w:tc>
          <w:tcPr>
            <w:tcW w:w="296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00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>AGAGACGAGGAAGAAGCCCTTG</w:t>
            </w:r>
          </w:p>
        </w:tc>
        <w:tc>
          <w:tcPr>
            <w:tcW w:w="115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01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15930</w:t>
            </w:r>
          </w:p>
        </w:tc>
      </w:tr>
      <w:tr w:rsidR="00FF1738" w14:paraId="38669407" w14:textId="77777777">
        <w:tc>
          <w:tcPr>
            <w:tcW w:w="1811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03" w14:textId="77777777" w:rsidR="00FF1738" w:rsidRDefault="00066C35">
            <w:pPr>
              <w:spacing w:after="0" w:line="240" w:lineRule="auto"/>
            </w:pPr>
            <w:proofErr w:type="spellStart"/>
            <w:r>
              <w:rPr>
                <w:rFonts w:eastAsia="Times New Roman" w:cs="Times New Roman"/>
                <w:i/>
                <w:iCs/>
                <w:sz w:val="22"/>
              </w:rPr>
              <w:t>Kmo</w:t>
            </w:r>
            <w:proofErr w:type="spellEnd"/>
          </w:p>
        </w:tc>
        <w:tc>
          <w:tcPr>
            <w:tcW w:w="296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04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>GCACTGAATGCCTGCTTTCTTGC</w:t>
            </w:r>
          </w:p>
        </w:tc>
        <w:tc>
          <w:tcPr>
            <w:tcW w:w="296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05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>CCAGACCAATGGCTTTCAAGGC</w:t>
            </w:r>
          </w:p>
        </w:tc>
        <w:tc>
          <w:tcPr>
            <w:tcW w:w="115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06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98256</w:t>
            </w:r>
          </w:p>
        </w:tc>
      </w:tr>
      <w:tr w:rsidR="00FF1738" w14:paraId="3866940C" w14:textId="77777777">
        <w:tc>
          <w:tcPr>
            <w:tcW w:w="1811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08" w14:textId="77777777" w:rsidR="00FF1738" w:rsidRDefault="00066C35">
            <w:pPr>
              <w:spacing w:after="0" w:line="240" w:lineRule="auto"/>
            </w:pPr>
            <w:proofErr w:type="spellStart"/>
            <w:r>
              <w:rPr>
                <w:rFonts w:eastAsia="Times New Roman" w:cs="Times New Roman"/>
                <w:i/>
                <w:iCs/>
                <w:sz w:val="22"/>
              </w:rPr>
              <w:t>Kynu</w:t>
            </w:r>
            <w:proofErr w:type="spellEnd"/>
          </w:p>
        </w:tc>
        <w:tc>
          <w:tcPr>
            <w:tcW w:w="296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09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>GTATGCGGATGGTAAAGCCACG</w:t>
            </w:r>
          </w:p>
        </w:tc>
        <w:tc>
          <w:tcPr>
            <w:tcW w:w="296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0A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>CACTGAACAGGATCACGGCGAT</w:t>
            </w:r>
          </w:p>
        </w:tc>
        <w:tc>
          <w:tcPr>
            <w:tcW w:w="115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0B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70789</w:t>
            </w:r>
          </w:p>
        </w:tc>
      </w:tr>
      <w:tr w:rsidR="00FF1738" w14:paraId="3866940E" w14:textId="77777777">
        <w:tc>
          <w:tcPr>
            <w:tcW w:w="1113" w:type="dxa"/>
            <w:gridSpan w:val="4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0D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Glutamate transporters</w:t>
            </w:r>
          </w:p>
        </w:tc>
      </w:tr>
      <w:tr w:rsidR="00FF1738" w14:paraId="38669413" w14:textId="77777777">
        <w:tc>
          <w:tcPr>
            <w:tcW w:w="1811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0F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>Slc1a2</w:t>
            </w:r>
          </w:p>
        </w:tc>
        <w:tc>
          <w:tcPr>
            <w:tcW w:w="296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10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>TTCCAAGCCTGGATCACTGCTC</w:t>
            </w:r>
          </w:p>
        </w:tc>
        <w:tc>
          <w:tcPr>
            <w:tcW w:w="296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11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>GGACGAATCTGGTCACACGCTT</w:t>
            </w:r>
          </w:p>
        </w:tc>
        <w:tc>
          <w:tcPr>
            <w:tcW w:w="115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12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20511</w:t>
            </w:r>
          </w:p>
        </w:tc>
      </w:tr>
      <w:tr w:rsidR="00FF1738" w14:paraId="38669418" w14:textId="77777777">
        <w:tc>
          <w:tcPr>
            <w:tcW w:w="1811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14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>Slc1a3</w:t>
            </w:r>
          </w:p>
        </w:tc>
        <w:tc>
          <w:tcPr>
            <w:tcW w:w="296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15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>GCGATTGGTCGCGGTGATAATG</w:t>
            </w:r>
          </w:p>
        </w:tc>
        <w:tc>
          <w:tcPr>
            <w:tcW w:w="296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16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>CGACAATGACTGTCACGGTGTAC</w:t>
            </w:r>
          </w:p>
        </w:tc>
        <w:tc>
          <w:tcPr>
            <w:tcW w:w="115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17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20512</w:t>
            </w:r>
          </w:p>
        </w:tc>
      </w:tr>
      <w:tr w:rsidR="00FF1738" w14:paraId="3866941A" w14:textId="77777777">
        <w:tc>
          <w:tcPr>
            <w:tcW w:w="1113" w:type="dxa"/>
            <w:gridSpan w:val="4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19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Glial markers</w:t>
            </w:r>
          </w:p>
        </w:tc>
      </w:tr>
      <w:tr w:rsidR="00FF1738" w14:paraId="3866941F" w14:textId="77777777">
        <w:tc>
          <w:tcPr>
            <w:tcW w:w="1811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1B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>Aldh1l1</w:t>
            </w:r>
          </w:p>
        </w:tc>
        <w:tc>
          <w:tcPr>
            <w:tcW w:w="296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1C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>CTTCATAGGCGGCGAGTTTGTG</w:t>
            </w:r>
          </w:p>
        </w:tc>
        <w:tc>
          <w:tcPr>
            <w:tcW w:w="296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1D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>CGCCTTGTCAACATCACTCACC</w:t>
            </w:r>
          </w:p>
        </w:tc>
        <w:tc>
          <w:tcPr>
            <w:tcW w:w="115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1E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107747</w:t>
            </w:r>
          </w:p>
        </w:tc>
      </w:tr>
      <w:tr w:rsidR="00FF1738" w14:paraId="38669424" w14:textId="77777777">
        <w:tc>
          <w:tcPr>
            <w:tcW w:w="1811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20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>S100b</w:t>
            </w:r>
          </w:p>
        </w:tc>
        <w:tc>
          <w:tcPr>
            <w:tcW w:w="296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21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>AGAGGGTGACAAGCACAAGCTG</w:t>
            </w:r>
          </w:p>
        </w:tc>
        <w:tc>
          <w:tcPr>
            <w:tcW w:w="296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22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>GAACTCCTGGAAGTCACACTCC</w:t>
            </w:r>
          </w:p>
        </w:tc>
        <w:tc>
          <w:tcPr>
            <w:tcW w:w="115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23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20203</w:t>
            </w:r>
          </w:p>
        </w:tc>
      </w:tr>
      <w:tr w:rsidR="00FF1738" w14:paraId="38669429" w14:textId="77777777">
        <w:tc>
          <w:tcPr>
            <w:tcW w:w="1811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25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>Cd68</w:t>
            </w:r>
          </w:p>
        </w:tc>
        <w:tc>
          <w:tcPr>
            <w:tcW w:w="296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26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>GGCGGTGGAATACAATGTGTCC</w:t>
            </w:r>
          </w:p>
        </w:tc>
        <w:tc>
          <w:tcPr>
            <w:tcW w:w="296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27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>AGCAGGTCAAGGTGAACAGCTG</w:t>
            </w:r>
          </w:p>
        </w:tc>
        <w:tc>
          <w:tcPr>
            <w:tcW w:w="115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28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12514</w:t>
            </w:r>
          </w:p>
        </w:tc>
      </w:tr>
      <w:tr w:rsidR="00FF1738" w14:paraId="3866942E" w14:textId="77777777">
        <w:tc>
          <w:tcPr>
            <w:tcW w:w="1811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2A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>Aif1</w:t>
            </w:r>
            <w:r>
              <w:rPr>
                <w:rFonts w:eastAsia="Times New Roman" w:cs="Times New Roman"/>
                <w:sz w:val="22"/>
              </w:rPr>
              <w:t xml:space="preserve"> (Iba1)</w:t>
            </w:r>
          </w:p>
        </w:tc>
        <w:tc>
          <w:tcPr>
            <w:tcW w:w="296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2B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>TCTGCCGTCCAAACTTGAAGCC</w:t>
            </w:r>
          </w:p>
        </w:tc>
        <w:tc>
          <w:tcPr>
            <w:tcW w:w="296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2C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>CTCTTCAGCTCTAGGTGGGTCT</w:t>
            </w:r>
          </w:p>
        </w:tc>
        <w:tc>
          <w:tcPr>
            <w:tcW w:w="115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2D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11629</w:t>
            </w:r>
          </w:p>
        </w:tc>
      </w:tr>
      <w:tr w:rsidR="00FF1738" w14:paraId="38669430" w14:textId="77777777">
        <w:tc>
          <w:tcPr>
            <w:tcW w:w="1113" w:type="dxa"/>
            <w:gridSpan w:val="4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2F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Inflammatory markers</w:t>
            </w:r>
          </w:p>
        </w:tc>
      </w:tr>
      <w:tr w:rsidR="00FF1738" w14:paraId="38669435" w14:textId="77777777">
        <w:tc>
          <w:tcPr>
            <w:tcW w:w="1811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31" w14:textId="77777777" w:rsidR="00FF1738" w:rsidRDefault="00066C35">
            <w:pPr>
              <w:spacing w:after="0" w:line="240" w:lineRule="auto"/>
            </w:pPr>
            <w:proofErr w:type="spellStart"/>
            <w:r>
              <w:rPr>
                <w:rFonts w:eastAsia="Times New Roman" w:cs="Times New Roman"/>
                <w:i/>
                <w:iCs/>
                <w:sz w:val="22"/>
              </w:rPr>
              <w:t>Tnf</w:t>
            </w:r>
            <w:proofErr w:type="spellEnd"/>
          </w:p>
        </w:tc>
        <w:tc>
          <w:tcPr>
            <w:tcW w:w="296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32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>GGTGCCTATGTCTCAGCCTCTT</w:t>
            </w:r>
          </w:p>
        </w:tc>
        <w:tc>
          <w:tcPr>
            <w:tcW w:w="296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33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>GCCATAGAACTGATGAGAGGGAG</w:t>
            </w:r>
          </w:p>
        </w:tc>
        <w:tc>
          <w:tcPr>
            <w:tcW w:w="115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34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21926</w:t>
            </w:r>
          </w:p>
        </w:tc>
      </w:tr>
      <w:tr w:rsidR="00FF1738" w14:paraId="3866943A" w14:textId="77777777">
        <w:tc>
          <w:tcPr>
            <w:tcW w:w="1811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36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>Il1b</w:t>
            </w:r>
          </w:p>
        </w:tc>
        <w:tc>
          <w:tcPr>
            <w:tcW w:w="296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37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>TGGACCTTCCAGGATGAGGACA</w:t>
            </w:r>
          </w:p>
        </w:tc>
        <w:tc>
          <w:tcPr>
            <w:tcW w:w="296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38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>GTTCATCTCGGAGCCTGTAGTG</w:t>
            </w:r>
          </w:p>
        </w:tc>
        <w:tc>
          <w:tcPr>
            <w:tcW w:w="115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39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16176</w:t>
            </w:r>
          </w:p>
        </w:tc>
      </w:tr>
      <w:tr w:rsidR="00FF1738" w14:paraId="3866943F" w14:textId="77777777">
        <w:tc>
          <w:tcPr>
            <w:tcW w:w="1811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3B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>Il6</w:t>
            </w:r>
          </w:p>
        </w:tc>
        <w:tc>
          <w:tcPr>
            <w:tcW w:w="296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3C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>TACCACTTCACAAGTCGGAGGC</w:t>
            </w:r>
          </w:p>
        </w:tc>
        <w:tc>
          <w:tcPr>
            <w:tcW w:w="296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3D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>CTGCAAGTGCATCATCGTTGTTC</w:t>
            </w:r>
          </w:p>
        </w:tc>
        <w:tc>
          <w:tcPr>
            <w:tcW w:w="115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3E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16193</w:t>
            </w:r>
          </w:p>
        </w:tc>
      </w:tr>
      <w:tr w:rsidR="00FF1738" w14:paraId="38669444" w14:textId="77777777">
        <w:tc>
          <w:tcPr>
            <w:tcW w:w="1811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40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>Il10</w:t>
            </w:r>
          </w:p>
        </w:tc>
        <w:tc>
          <w:tcPr>
            <w:tcW w:w="296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41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>CGGGAAGACAATAACTGCACCC</w:t>
            </w:r>
          </w:p>
        </w:tc>
        <w:tc>
          <w:tcPr>
            <w:tcW w:w="296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42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>CGGTTAGCAGTATGTTGTCCAGC</w:t>
            </w:r>
          </w:p>
        </w:tc>
        <w:tc>
          <w:tcPr>
            <w:tcW w:w="115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43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16153</w:t>
            </w:r>
          </w:p>
        </w:tc>
      </w:tr>
      <w:tr w:rsidR="00FF1738" w14:paraId="38669446" w14:textId="77777777">
        <w:tc>
          <w:tcPr>
            <w:tcW w:w="1113" w:type="dxa"/>
            <w:gridSpan w:val="4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45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Glutamate receptors</w:t>
            </w:r>
          </w:p>
        </w:tc>
      </w:tr>
      <w:tr w:rsidR="00FF1738" w14:paraId="3866944B" w14:textId="77777777">
        <w:tc>
          <w:tcPr>
            <w:tcW w:w="1811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47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>Grin1</w:t>
            </w:r>
            <w:r>
              <w:rPr>
                <w:rFonts w:eastAsia="Times New Roman" w:cs="Times New Roman"/>
                <w:sz w:val="22"/>
              </w:rPr>
              <w:t xml:space="preserve"> (GluN1)</w:t>
            </w:r>
          </w:p>
        </w:tc>
        <w:tc>
          <w:tcPr>
            <w:tcW w:w="296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48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>CCTTTCAGAGCACACTGTGGCT</w:t>
            </w:r>
          </w:p>
        </w:tc>
        <w:tc>
          <w:tcPr>
            <w:tcW w:w="296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49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>CCAGGAAAACCACATGGCAGAG</w:t>
            </w:r>
          </w:p>
        </w:tc>
        <w:tc>
          <w:tcPr>
            <w:tcW w:w="115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4A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14810</w:t>
            </w:r>
          </w:p>
        </w:tc>
      </w:tr>
      <w:tr w:rsidR="00FF1738" w14:paraId="38669450" w14:textId="77777777">
        <w:tc>
          <w:tcPr>
            <w:tcW w:w="1811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4C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>Grin2a</w:t>
            </w:r>
            <w:r>
              <w:rPr>
                <w:rFonts w:eastAsia="Times New Roman" w:cs="Times New Roman"/>
                <w:sz w:val="22"/>
              </w:rPr>
              <w:t xml:space="preserve"> (GluN2A)</w:t>
            </w:r>
          </w:p>
        </w:tc>
        <w:tc>
          <w:tcPr>
            <w:tcW w:w="296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4D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>CTGCTCCAGTTTGTTGGTGACG</w:t>
            </w:r>
          </w:p>
        </w:tc>
        <w:tc>
          <w:tcPr>
            <w:tcW w:w="296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4E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>CCAGCATGTAGAAAACTCCTGCC</w:t>
            </w:r>
          </w:p>
        </w:tc>
        <w:tc>
          <w:tcPr>
            <w:tcW w:w="115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4F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14811</w:t>
            </w:r>
          </w:p>
        </w:tc>
      </w:tr>
      <w:tr w:rsidR="00FF1738" w14:paraId="38669455" w14:textId="77777777">
        <w:tc>
          <w:tcPr>
            <w:tcW w:w="1811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51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>Grin2b</w:t>
            </w:r>
            <w:r>
              <w:rPr>
                <w:rFonts w:eastAsia="Times New Roman" w:cs="Times New Roman"/>
                <w:sz w:val="22"/>
              </w:rPr>
              <w:t xml:space="preserve"> (GluN2B)</w:t>
            </w:r>
          </w:p>
        </w:tc>
        <w:tc>
          <w:tcPr>
            <w:tcW w:w="296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52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>CTGGTGACCAATGGCAAGCATG</w:t>
            </w:r>
          </w:p>
        </w:tc>
        <w:tc>
          <w:tcPr>
            <w:tcW w:w="296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53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>GGCACAGAGAAGTCAACCACCT</w:t>
            </w:r>
          </w:p>
        </w:tc>
        <w:tc>
          <w:tcPr>
            <w:tcW w:w="115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54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14812</w:t>
            </w:r>
          </w:p>
        </w:tc>
      </w:tr>
      <w:tr w:rsidR="00FF1738" w14:paraId="3866945A" w14:textId="77777777">
        <w:tc>
          <w:tcPr>
            <w:tcW w:w="1811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56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>Gria1</w:t>
            </w:r>
            <w:r>
              <w:rPr>
                <w:rFonts w:eastAsia="Times New Roman" w:cs="Times New Roman"/>
                <w:sz w:val="22"/>
              </w:rPr>
              <w:t xml:space="preserve"> (GluA1)</w:t>
            </w:r>
          </w:p>
        </w:tc>
        <w:tc>
          <w:tcPr>
            <w:tcW w:w="296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57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>CCTACATCGTCACGACTATCCTC</w:t>
            </w:r>
          </w:p>
        </w:tc>
        <w:tc>
          <w:tcPr>
            <w:tcW w:w="296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58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>AGTTCCACGCAGTAGCCCTCAT</w:t>
            </w:r>
          </w:p>
        </w:tc>
        <w:tc>
          <w:tcPr>
            <w:tcW w:w="115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59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14799</w:t>
            </w:r>
          </w:p>
        </w:tc>
      </w:tr>
      <w:tr w:rsidR="00FF1738" w14:paraId="3866945F" w14:textId="77777777">
        <w:tc>
          <w:tcPr>
            <w:tcW w:w="1811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5B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>Gria2</w:t>
            </w:r>
            <w:r>
              <w:rPr>
                <w:rFonts w:eastAsia="Times New Roman" w:cs="Times New Roman"/>
                <w:sz w:val="22"/>
              </w:rPr>
              <w:t xml:space="preserve"> (GluA2)</w:t>
            </w:r>
          </w:p>
        </w:tc>
        <w:tc>
          <w:tcPr>
            <w:tcW w:w="296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5C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>TTCCTTGGGTGCCTTTATGCGG</w:t>
            </w:r>
          </w:p>
        </w:tc>
        <w:tc>
          <w:tcPr>
            <w:tcW w:w="296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5D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>CACCATCCTCTCTACAGTCAGG</w:t>
            </w:r>
          </w:p>
        </w:tc>
        <w:tc>
          <w:tcPr>
            <w:tcW w:w="115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5E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14800</w:t>
            </w:r>
          </w:p>
        </w:tc>
      </w:tr>
      <w:tr w:rsidR="00FF1738" w14:paraId="38669461" w14:textId="77777777">
        <w:tc>
          <w:tcPr>
            <w:tcW w:w="1113" w:type="dxa"/>
            <w:gridSpan w:val="4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60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Apoptosis</w:t>
            </w:r>
          </w:p>
        </w:tc>
      </w:tr>
      <w:tr w:rsidR="00FF1738" w14:paraId="38669466" w14:textId="77777777">
        <w:tc>
          <w:tcPr>
            <w:tcW w:w="1811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62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>Casp3</w:t>
            </w:r>
          </w:p>
        </w:tc>
        <w:tc>
          <w:tcPr>
            <w:tcW w:w="296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63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>GGAGTCTGACTGGAAAGCCGAA</w:t>
            </w:r>
          </w:p>
        </w:tc>
        <w:tc>
          <w:tcPr>
            <w:tcW w:w="296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64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>CTTCTGGCAAGCCATCTCCTCA</w:t>
            </w:r>
          </w:p>
        </w:tc>
        <w:tc>
          <w:tcPr>
            <w:tcW w:w="115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65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12367</w:t>
            </w:r>
          </w:p>
        </w:tc>
      </w:tr>
      <w:tr w:rsidR="00FF1738" w14:paraId="3866946B" w14:textId="77777777">
        <w:tc>
          <w:tcPr>
            <w:tcW w:w="1811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67" w14:textId="77777777" w:rsidR="00FF1738" w:rsidRDefault="00066C35">
            <w:pPr>
              <w:spacing w:after="0" w:line="240" w:lineRule="auto"/>
            </w:pPr>
            <w:proofErr w:type="spellStart"/>
            <w:r>
              <w:rPr>
                <w:rFonts w:eastAsia="Times New Roman" w:cs="Times New Roman"/>
                <w:i/>
                <w:iCs/>
                <w:sz w:val="22"/>
              </w:rPr>
              <w:t>Bax</w:t>
            </w:r>
            <w:proofErr w:type="spellEnd"/>
          </w:p>
        </w:tc>
        <w:tc>
          <w:tcPr>
            <w:tcW w:w="296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68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>AGGATGCGTCCACCAAGAAGCT</w:t>
            </w:r>
          </w:p>
        </w:tc>
        <w:tc>
          <w:tcPr>
            <w:tcW w:w="296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69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>TCCGTGTCCACGTCAGCAATCA</w:t>
            </w:r>
          </w:p>
        </w:tc>
        <w:tc>
          <w:tcPr>
            <w:tcW w:w="1156" w:type="dxa"/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6A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12028</w:t>
            </w:r>
          </w:p>
        </w:tc>
      </w:tr>
      <w:tr w:rsidR="00FF1738" w14:paraId="38669470" w14:textId="77777777">
        <w:tc>
          <w:tcPr>
            <w:tcW w:w="1811" w:type="dxa"/>
            <w:tcBorders>
              <w:bottom w:val="single" w:sz="8" w:space="0" w:color="000000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6C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>Bcl2</w:t>
            </w:r>
          </w:p>
        </w:tc>
        <w:tc>
          <w:tcPr>
            <w:tcW w:w="2966" w:type="dxa"/>
            <w:tcBorders>
              <w:bottom w:val="single" w:sz="8" w:space="0" w:color="000000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6D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>CCTGTGGATGACTGAGTACCTG</w:t>
            </w:r>
          </w:p>
        </w:tc>
        <w:tc>
          <w:tcPr>
            <w:tcW w:w="2966" w:type="dxa"/>
            <w:tcBorders>
              <w:bottom w:val="single" w:sz="8" w:space="0" w:color="000000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6E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ascii="Courier New" w:eastAsia="Courier New" w:hAnsi="Courier New" w:cs="Courier New"/>
                <w:sz w:val="18"/>
                <w:szCs w:val="18"/>
              </w:rPr>
              <w:t>AGCCAGGAGAAATCAAACAGAGG</w:t>
            </w:r>
          </w:p>
        </w:tc>
        <w:tc>
          <w:tcPr>
            <w:tcW w:w="1156" w:type="dxa"/>
            <w:tcBorders>
              <w:bottom w:val="single" w:sz="8" w:space="0" w:color="000000"/>
            </w:tcBorders>
            <w:tcMar>
              <w:top w:w="20" w:type="dxa"/>
              <w:left w:w="60" w:type="dxa"/>
              <w:bottom w:w="20" w:type="dxa"/>
              <w:right w:w="60" w:type="dxa"/>
            </w:tcMar>
            <w:vAlign w:val="center"/>
          </w:tcPr>
          <w:p w14:paraId="3866946F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12043</w:t>
            </w:r>
          </w:p>
        </w:tc>
      </w:tr>
    </w:tbl>
    <w:p w14:paraId="386693EF" w14:textId="77777777" w:rsidR="00FF1738" w:rsidRDefault="00066C35">
      <w:pPr>
        <w:spacing w:after="120"/>
      </w:pPr>
      <w:r>
        <w:rPr>
          <w:i/>
          <w:sz w:val="20"/>
        </w:rPr>
        <w:t>All primers were synthesized by Bionics (Seoul, Korea). Gene symbols follow HUGO/MGI nomenclature.</w:t>
      </w:r>
    </w:p>
    <w:p w14:paraId="38669471" w14:textId="77777777" w:rsidR="00FF1738" w:rsidRDefault="00FF1738">
      <w:pPr>
        <w:sectPr w:rsidR="00FF1738" w:rsidSect="00852279">
          <w:pgSz w:w="11906" w:h="16838"/>
          <w:pgMar w:top="1701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38669472" w14:textId="77777777" w:rsidR="00FF1738" w:rsidRDefault="00066C35">
      <w:r>
        <w:rPr>
          <w:rFonts w:eastAsia="Times New Roman" w:cs="Times New Roman"/>
          <w:b/>
          <w:bCs/>
          <w:sz w:val="22"/>
        </w:rPr>
        <w:lastRenderedPageBreak/>
        <w:t xml:space="preserve">Table S2. </w:t>
      </w:r>
      <w:r>
        <w:rPr>
          <w:rFonts w:eastAsia="Times New Roman" w:cs="Times New Roman"/>
          <w:sz w:val="22"/>
        </w:rPr>
        <w:t>Concentrations of neurotransmitters and modulators (ng/g tissue) in mouse brain regions following 21-day oral exposure to citronellol.</w:t>
      </w:r>
    </w:p>
    <w:tbl>
      <w:tblPr>
        <w:tblW w:w="1210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400"/>
        <w:gridCol w:w="2000"/>
        <w:gridCol w:w="2000"/>
        <w:gridCol w:w="850"/>
        <w:gridCol w:w="2000"/>
        <w:gridCol w:w="850"/>
        <w:gridCol w:w="1000"/>
        <w:gridCol w:w="1000"/>
      </w:tblGrid>
      <w:tr w:rsidR="00FF1738" w14:paraId="38669474" w14:textId="77777777">
        <w:tc>
          <w:tcPr>
            <w:tcW w:w="2400" w:type="dxa"/>
            <w:gridSpan w:val="8"/>
            <w:tcBorders>
              <w:top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73" w14:textId="77777777" w:rsidR="00FF1738" w:rsidRDefault="00066C35">
            <w:pPr>
              <w:spacing w:after="0" w:line="240" w:lineRule="auto"/>
            </w:pPr>
            <w:r>
              <w:rPr>
                <w:b/>
                <w:bCs/>
                <w:i/>
                <w:iCs/>
                <w:sz w:val="22"/>
              </w:rPr>
              <w:t>Hippocampus</w:t>
            </w:r>
          </w:p>
        </w:tc>
      </w:tr>
      <w:tr w:rsidR="00FF1738" w14:paraId="3866947C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75" w14:textId="77777777" w:rsidR="00FF1738" w:rsidRDefault="00FF1738">
            <w:pPr>
              <w:spacing w:after="0" w:line="240" w:lineRule="auto"/>
              <w:jc w:val="center"/>
            </w:pPr>
          </w:p>
        </w:tc>
        <w:tc>
          <w:tcPr>
            <w:tcW w:w="20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76" w14:textId="77777777" w:rsidR="00FF1738" w:rsidRDefault="00066C35">
            <w:pPr>
              <w:spacing w:after="0" w:line="240" w:lineRule="auto"/>
              <w:jc w:val="center"/>
            </w:pPr>
            <w:r>
              <w:rPr>
                <w:b/>
                <w:bCs/>
                <w:sz w:val="22"/>
              </w:rPr>
              <w:t>Control</w:t>
            </w:r>
          </w:p>
        </w:tc>
        <w:tc>
          <w:tcPr>
            <w:tcW w:w="20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77" w14:textId="77777777" w:rsidR="00FF1738" w:rsidRDefault="00066C35">
            <w:pPr>
              <w:spacing w:after="0" w:line="240" w:lineRule="auto"/>
              <w:jc w:val="center"/>
            </w:pPr>
            <w:r>
              <w:rPr>
                <w:b/>
                <w:bCs/>
                <w:sz w:val="22"/>
              </w:rPr>
              <w:t>Low dose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78" w14:textId="77777777" w:rsidR="00FF1738" w:rsidRDefault="00FF1738">
            <w:pPr>
              <w:spacing w:after="0" w:line="240" w:lineRule="auto"/>
              <w:jc w:val="center"/>
            </w:pPr>
          </w:p>
        </w:tc>
        <w:tc>
          <w:tcPr>
            <w:tcW w:w="20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79" w14:textId="77777777" w:rsidR="00FF1738" w:rsidRDefault="00066C35">
            <w:pPr>
              <w:spacing w:after="0" w:line="240" w:lineRule="auto"/>
              <w:jc w:val="center"/>
            </w:pPr>
            <w:r>
              <w:rPr>
                <w:b/>
                <w:bCs/>
                <w:sz w:val="22"/>
              </w:rPr>
              <w:t>High dose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7A" w14:textId="77777777" w:rsidR="00FF1738" w:rsidRDefault="00FF1738">
            <w:pPr>
              <w:spacing w:after="0" w:line="240" w:lineRule="auto"/>
              <w:jc w:val="center"/>
            </w:pPr>
          </w:p>
        </w:tc>
        <w:tc>
          <w:tcPr>
            <w:tcW w:w="2000" w:type="dxa"/>
            <w:gridSpan w:val="2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7B" w14:textId="77777777" w:rsidR="00FF1738" w:rsidRDefault="00FF1738">
            <w:pPr>
              <w:spacing w:after="0" w:line="240" w:lineRule="auto"/>
              <w:jc w:val="center"/>
            </w:pPr>
          </w:p>
        </w:tc>
      </w:tr>
      <w:tr w:rsidR="00FF1738" w14:paraId="38669485" w14:textId="77777777">
        <w:tc>
          <w:tcPr>
            <w:tcW w:w="24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7D" w14:textId="77777777" w:rsidR="00FF1738" w:rsidRDefault="00066C35">
            <w:pPr>
              <w:spacing w:after="0" w:line="240" w:lineRule="auto"/>
            </w:pPr>
            <w:r>
              <w:rPr>
                <w:b/>
                <w:bCs/>
                <w:sz w:val="22"/>
              </w:rPr>
              <w:t>Analyte</w:t>
            </w:r>
          </w:p>
        </w:tc>
        <w:tc>
          <w:tcPr>
            <w:tcW w:w="20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7E" w14:textId="77777777" w:rsidR="00FF1738" w:rsidRDefault="00066C35">
            <w:pPr>
              <w:spacing w:after="0" w:line="240" w:lineRule="auto"/>
              <w:jc w:val="center"/>
            </w:pPr>
            <w:r>
              <w:rPr>
                <w:i/>
                <w:iCs/>
                <w:sz w:val="22"/>
              </w:rPr>
              <w:t>Mean ± SEM</w:t>
            </w:r>
          </w:p>
        </w:tc>
        <w:tc>
          <w:tcPr>
            <w:tcW w:w="20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7F" w14:textId="77777777" w:rsidR="00FF1738" w:rsidRDefault="00066C35">
            <w:pPr>
              <w:spacing w:after="0" w:line="240" w:lineRule="auto"/>
              <w:jc w:val="center"/>
            </w:pPr>
            <w:r>
              <w:rPr>
                <w:i/>
                <w:iCs/>
                <w:sz w:val="22"/>
              </w:rPr>
              <w:t>Mean ± SEM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80" w14:textId="77777777" w:rsidR="00FF1738" w:rsidRDefault="00066C35">
            <w:pPr>
              <w:spacing w:after="0" w:line="240" w:lineRule="auto"/>
              <w:jc w:val="center"/>
            </w:pPr>
            <w:r>
              <w:rPr>
                <w:i/>
                <w:iCs/>
                <w:sz w:val="22"/>
              </w:rPr>
              <w:t>p</w:t>
            </w:r>
          </w:p>
        </w:tc>
        <w:tc>
          <w:tcPr>
            <w:tcW w:w="20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81" w14:textId="77777777" w:rsidR="00FF1738" w:rsidRDefault="00066C35">
            <w:pPr>
              <w:spacing w:after="0" w:line="240" w:lineRule="auto"/>
              <w:jc w:val="center"/>
            </w:pPr>
            <w:r>
              <w:rPr>
                <w:i/>
                <w:iCs/>
                <w:sz w:val="22"/>
              </w:rPr>
              <w:t>Mean ± SEM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82" w14:textId="77777777" w:rsidR="00FF1738" w:rsidRDefault="00066C35">
            <w:pPr>
              <w:spacing w:after="0" w:line="240" w:lineRule="auto"/>
              <w:jc w:val="center"/>
            </w:pPr>
            <w:r>
              <w:rPr>
                <w:i/>
                <w:iCs/>
                <w:sz w:val="22"/>
              </w:rPr>
              <w:t>p</w:t>
            </w:r>
          </w:p>
        </w:tc>
        <w:tc>
          <w:tcPr>
            <w:tcW w:w="10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83" w14:textId="77777777" w:rsidR="00FF1738" w:rsidRDefault="00066C35">
            <w:pPr>
              <w:spacing w:after="0" w:line="240" w:lineRule="auto"/>
              <w:jc w:val="center"/>
            </w:pPr>
            <w:r>
              <w:rPr>
                <w:i/>
                <w:iCs/>
                <w:sz w:val="22"/>
              </w:rPr>
              <w:t>% Ctrl (L)</w:t>
            </w:r>
          </w:p>
        </w:tc>
        <w:tc>
          <w:tcPr>
            <w:tcW w:w="10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84" w14:textId="77777777" w:rsidR="00FF1738" w:rsidRDefault="00066C35">
            <w:pPr>
              <w:spacing w:after="0" w:line="240" w:lineRule="auto"/>
              <w:jc w:val="center"/>
            </w:pPr>
            <w:r>
              <w:rPr>
                <w:i/>
                <w:iCs/>
                <w:sz w:val="22"/>
              </w:rPr>
              <w:t>% Ctrl (H)</w:t>
            </w:r>
          </w:p>
        </w:tc>
      </w:tr>
      <w:tr w:rsidR="00FF1738" w14:paraId="38669487" w14:textId="77777777">
        <w:tc>
          <w:tcPr>
            <w:tcW w:w="2400" w:type="dxa"/>
            <w:gridSpan w:val="8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86" w14:textId="77777777" w:rsidR="00FF1738" w:rsidRDefault="00066C35">
            <w:pPr>
              <w:spacing w:after="0" w:line="240" w:lineRule="auto"/>
            </w:pPr>
            <w:r>
              <w:rPr>
                <w:b/>
                <w:bCs/>
                <w:i/>
                <w:iCs/>
                <w:sz w:val="22"/>
              </w:rPr>
              <w:t>Serotonergic ligands</w:t>
            </w:r>
          </w:p>
        </w:tc>
      </w:tr>
      <w:tr w:rsidR="00FF1738" w14:paraId="38669490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88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Tryptophan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89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917.7 ± 34.2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8A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1028.7 ± 78.1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8B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0.263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8C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1143.0 ± 48.4</w:t>
            </w:r>
            <w:r>
              <w:rPr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8D" w14:textId="77777777" w:rsidR="00FF1738" w:rsidRDefault="00066C35">
            <w:pPr>
              <w:spacing w:after="0" w:line="240" w:lineRule="auto"/>
              <w:jc w:val="center"/>
            </w:pPr>
            <w:r>
              <w:rPr>
                <w:b/>
                <w:bCs/>
                <w:sz w:val="22"/>
              </w:rPr>
              <w:t>0.019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8E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112.1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8F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124.6</w:t>
            </w:r>
          </w:p>
        </w:tc>
      </w:tr>
      <w:tr w:rsidR="00FF1738" w14:paraId="38669499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91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5-Hydroxytryptophan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92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- ± -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93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- ± -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94" w14:textId="77777777" w:rsidR="00FF1738" w:rsidRDefault="00FF1738">
            <w:pPr>
              <w:spacing w:after="0" w:line="240" w:lineRule="auto"/>
              <w:jc w:val="center"/>
            </w:pP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95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- ± -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96" w14:textId="77777777" w:rsidR="00FF1738" w:rsidRDefault="00FF1738">
            <w:pPr>
              <w:spacing w:after="0" w:line="240" w:lineRule="auto"/>
              <w:jc w:val="center"/>
            </w:pP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97" w14:textId="77777777" w:rsidR="00FF1738" w:rsidRDefault="00FF1738">
            <w:pPr>
              <w:spacing w:after="0" w:line="240" w:lineRule="auto"/>
              <w:jc w:val="center"/>
            </w:pP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98" w14:textId="77777777" w:rsidR="00FF1738" w:rsidRDefault="00FF1738">
            <w:pPr>
              <w:spacing w:after="0" w:line="240" w:lineRule="auto"/>
              <w:jc w:val="center"/>
            </w:pPr>
          </w:p>
        </w:tc>
      </w:tr>
      <w:tr w:rsidR="00FF1738" w14:paraId="386694A2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9A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Serotonin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9B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13.3 ± 6.60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9C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21.5 ± 7.29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9D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0.455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9E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35.7 ± 6.15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9F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0.068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A0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161.0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A1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267.9</w:t>
            </w:r>
          </w:p>
        </w:tc>
      </w:tr>
      <w:tr w:rsidR="00FF1738" w14:paraId="386694AB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A3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5-HIAA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A4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5999 ± 763.3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A5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7341 ± 989.1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A6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0.343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A7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8256 ± 1219.1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A8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0.192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A9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122.4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AA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137.6</w:t>
            </w:r>
          </w:p>
        </w:tc>
      </w:tr>
      <w:tr w:rsidR="00FF1738" w14:paraId="386694AD" w14:textId="77777777">
        <w:tc>
          <w:tcPr>
            <w:tcW w:w="2400" w:type="dxa"/>
            <w:gridSpan w:val="8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AC" w14:textId="77777777" w:rsidR="00FF1738" w:rsidRDefault="00066C35">
            <w:pPr>
              <w:spacing w:after="0" w:line="240" w:lineRule="auto"/>
            </w:pPr>
            <w:proofErr w:type="spellStart"/>
            <w:r>
              <w:rPr>
                <w:b/>
                <w:bCs/>
                <w:i/>
                <w:iCs/>
                <w:sz w:val="22"/>
              </w:rPr>
              <w:t>Kynurenergic</w:t>
            </w:r>
            <w:proofErr w:type="spellEnd"/>
            <w:r>
              <w:rPr>
                <w:b/>
                <w:bCs/>
                <w:i/>
                <w:iCs/>
                <w:sz w:val="22"/>
              </w:rPr>
              <w:t xml:space="preserve"> ligands</w:t>
            </w:r>
          </w:p>
        </w:tc>
      </w:tr>
      <w:tr w:rsidR="00FF1738" w14:paraId="386694B6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AE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Kynurenine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AF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6.56 ± 0.865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B0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9.72 ± 1.41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B1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0.085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B2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16.9 ± 1.64</w:t>
            </w:r>
            <w:r>
              <w:rPr>
                <w:b/>
                <w:bCs/>
                <w:sz w:val="22"/>
                <w:vertAlign w:val="superscript"/>
              </w:rPr>
              <w:t>***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B3" w14:textId="77777777" w:rsidR="00FF1738" w:rsidRDefault="00066C35">
            <w:pPr>
              <w:spacing w:after="0" w:line="240" w:lineRule="auto"/>
              <w:jc w:val="center"/>
            </w:pPr>
            <w:r>
              <w:rPr>
                <w:b/>
                <w:bCs/>
                <w:sz w:val="22"/>
              </w:rPr>
              <w:t>&lt;0.001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B4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148.1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B5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258.0</w:t>
            </w:r>
          </w:p>
        </w:tc>
      </w:tr>
      <w:tr w:rsidR="00FF1738" w14:paraId="386694BF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B7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Kynurenic acid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B8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9287.0 ± 8268.6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B9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2689.7 ± 1387.8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BA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0.475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BB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1563.0 ± 273.1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BC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0.403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BD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29.0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BE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16.8</w:t>
            </w:r>
          </w:p>
        </w:tc>
      </w:tr>
      <w:tr w:rsidR="00FF1738" w14:paraId="386694C8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C0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3-Hydroxykynurenine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C1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4.32 ± 0.698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C2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4.99 ± 0.622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C3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0.488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C4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9.43 ± 0.822</w:t>
            </w:r>
            <w:r>
              <w:rPr>
                <w:b/>
                <w:bCs/>
                <w:sz w:val="22"/>
                <w:vertAlign w:val="superscript"/>
              </w:rPr>
              <w:t>***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C5" w14:textId="77777777" w:rsidR="00FF1738" w:rsidRDefault="00066C35">
            <w:pPr>
              <w:spacing w:after="0" w:line="240" w:lineRule="auto"/>
              <w:jc w:val="center"/>
            </w:pPr>
            <w:r>
              <w:rPr>
                <w:b/>
                <w:bCs/>
                <w:sz w:val="22"/>
              </w:rPr>
              <w:t>&lt;0.001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C6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115.6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C7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218.4</w:t>
            </w:r>
          </w:p>
        </w:tc>
      </w:tr>
      <w:tr w:rsidR="00FF1738" w14:paraId="386694CA" w14:textId="77777777">
        <w:tc>
          <w:tcPr>
            <w:tcW w:w="2400" w:type="dxa"/>
            <w:gridSpan w:val="8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C9" w14:textId="77777777" w:rsidR="00FF1738" w:rsidRDefault="00066C35">
            <w:pPr>
              <w:spacing w:after="0" w:line="240" w:lineRule="auto"/>
            </w:pPr>
            <w:r>
              <w:rPr>
                <w:b/>
                <w:bCs/>
                <w:i/>
                <w:iCs/>
                <w:sz w:val="22"/>
              </w:rPr>
              <w:t>Dopaminergic ligands</w:t>
            </w:r>
          </w:p>
        </w:tc>
      </w:tr>
      <w:tr w:rsidR="00FF1738" w14:paraId="386694D3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CB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Phenylalanine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CC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6374.6 ± 1140.1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CD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12086 ± 1311.1</w:t>
            </w:r>
            <w:r>
              <w:rPr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CE" w14:textId="77777777" w:rsidR="00FF1738" w:rsidRDefault="00066C35">
            <w:pPr>
              <w:spacing w:after="0" w:line="240" w:lineRule="auto"/>
              <w:jc w:val="center"/>
            </w:pPr>
            <w:r>
              <w:rPr>
                <w:b/>
                <w:bCs/>
                <w:sz w:val="22"/>
              </w:rPr>
              <w:t>0.030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CF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10727 ± 915.9</w:t>
            </w:r>
            <w:r>
              <w:rPr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D0" w14:textId="77777777" w:rsidR="00FF1738" w:rsidRDefault="00066C35">
            <w:pPr>
              <w:spacing w:after="0" w:line="240" w:lineRule="auto"/>
              <w:jc w:val="center"/>
            </w:pPr>
            <w:r>
              <w:rPr>
                <w:b/>
                <w:bCs/>
                <w:sz w:val="22"/>
              </w:rPr>
              <w:t>0.041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D1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189.6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D2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168.3</w:t>
            </w:r>
          </w:p>
        </w:tc>
      </w:tr>
      <w:tr w:rsidR="00FF1738" w14:paraId="386694DC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D4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Tyrosine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D5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4977.4 ± 1048.0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D6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7786.7 ± 608.1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D7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0.081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D8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6086.3 ± 556.4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D9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0.403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DA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156.4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DB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122.3</w:t>
            </w:r>
          </w:p>
        </w:tc>
      </w:tr>
      <w:tr w:rsidR="00FF1738" w14:paraId="386694E5" w14:textId="77777777">
        <w:tc>
          <w:tcPr>
            <w:tcW w:w="240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DD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Octopamine</w:t>
            </w:r>
          </w:p>
        </w:tc>
        <w:tc>
          <w:tcPr>
            <w:tcW w:w="200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DE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5108.8 ± 1153.6</w:t>
            </w:r>
          </w:p>
        </w:tc>
        <w:tc>
          <w:tcPr>
            <w:tcW w:w="200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DF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9716.5 ± 977.8</w:t>
            </w:r>
            <w:r>
              <w:rPr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85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E0" w14:textId="77777777" w:rsidR="00FF1738" w:rsidRDefault="00066C35">
            <w:pPr>
              <w:spacing w:after="0" w:line="240" w:lineRule="auto"/>
              <w:jc w:val="center"/>
            </w:pPr>
            <w:r>
              <w:rPr>
                <w:b/>
                <w:bCs/>
                <w:sz w:val="22"/>
              </w:rPr>
              <w:t>0.038</w:t>
            </w:r>
          </w:p>
        </w:tc>
        <w:tc>
          <w:tcPr>
            <w:tcW w:w="200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E1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7495.3 ± 704.3</w:t>
            </w:r>
          </w:p>
        </w:tc>
        <w:tc>
          <w:tcPr>
            <w:tcW w:w="85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E2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0.152</w:t>
            </w:r>
          </w:p>
        </w:tc>
        <w:tc>
          <w:tcPr>
            <w:tcW w:w="100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E3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190.2</w:t>
            </w:r>
          </w:p>
        </w:tc>
        <w:tc>
          <w:tcPr>
            <w:tcW w:w="100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E4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146.7</w:t>
            </w:r>
          </w:p>
        </w:tc>
      </w:tr>
      <w:tr w:rsidR="00FF1738" w14:paraId="386694EE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E6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Dopamine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E7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551.7 ± 238.7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E8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884.3 ± 600.1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E9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0.634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EA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1401.9 ± 181.0</w:t>
            </w:r>
            <w:r>
              <w:rPr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EB" w14:textId="77777777" w:rsidR="00FF1738" w:rsidRDefault="00066C35">
            <w:pPr>
              <w:spacing w:after="0" w:line="240" w:lineRule="auto"/>
              <w:jc w:val="center"/>
            </w:pPr>
            <w:r>
              <w:rPr>
                <w:b/>
                <w:bCs/>
                <w:sz w:val="22"/>
              </w:rPr>
              <w:t>0.047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EC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160.3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ED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254.1</w:t>
            </w:r>
          </w:p>
        </w:tc>
      </w:tr>
      <w:tr w:rsidR="00FF1738" w14:paraId="386694F7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EF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Norepinephrine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F0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16.8 ± 3.59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F1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38.2 ± 14.0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F2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0.214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F3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20.2 ± 0.919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F4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0.411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F5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227.1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F6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120.2</w:t>
            </w:r>
          </w:p>
        </w:tc>
      </w:tr>
      <w:tr w:rsidR="00FF1738" w14:paraId="38669500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F8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Normetanephrine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F9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15.2 ± 2.19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FA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24.6 ± 6.35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FB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0.234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FC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12.9 ± 1.33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FD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0.426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FE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161.8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4FF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84.9</w:t>
            </w:r>
          </w:p>
        </w:tc>
      </w:tr>
      <w:tr w:rsidR="00FF1738" w14:paraId="38669509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01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3-Methoxytyramine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02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114.2 ± 51.2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03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163.2 ± 101.3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04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0.688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05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240.0 ± 17.6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06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0.081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07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142.9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08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210.2</w:t>
            </w:r>
          </w:p>
        </w:tc>
      </w:tr>
      <w:tr w:rsidR="00FF1738" w14:paraId="3866950B" w14:textId="77777777">
        <w:tc>
          <w:tcPr>
            <w:tcW w:w="2400" w:type="dxa"/>
            <w:gridSpan w:val="8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0A" w14:textId="77777777" w:rsidR="00FF1738" w:rsidRDefault="00066C35">
            <w:pPr>
              <w:spacing w:after="0" w:line="240" w:lineRule="auto"/>
            </w:pPr>
            <w:r>
              <w:rPr>
                <w:b/>
                <w:bCs/>
                <w:i/>
                <w:iCs/>
                <w:sz w:val="22"/>
              </w:rPr>
              <w:t>Cholinergic ligands</w:t>
            </w:r>
          </w:p>
        </w:tc>
      </w:tr>
      <w:tr w:rsidR="00FF1738" w14:paraId="38669514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0C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Acetylcholine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0D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281.7 ± 74.1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0E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411.9 ± 139.6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0F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0.456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10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472.1 ± 16.3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11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0.066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12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146.2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13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167.6</w:t>
            </w:r>
          </w:p>
        </w:tc>
      </w:tr>
      <w:tr w:rsidR="00FF1738" w14:paraId="3866951D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15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Choline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16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18491 ± 2710.7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17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35117 ± 3611.8</w:t>
            </w:r>
            <w:r>
              <w:rPr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18" w14:textId="77777777" w:rsidR="00FF1738" w:rsidRDefault="00066C35">
            <w:pPr>
              <w:spacing w:after="0" w:line="240" w:lineRule="auto"/>
              <w:jc w:val="center"/>
            </w:pPr>
            <w:r>
              <w:rPr>
                <w:b/>
                <w:bCs/>
                <w:sz w:val="22"/>
              </w:rPr>
              <w:t>0.021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19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29399 ± 1574.7</w:t>
            </w:r>
            <w:r>
              <w:rPr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1A" w14:textId="77777777" w:rsidR="00FF1738" w:rsidRDefault="00066C35">
            <w:pPr>
              <w:spacing w:after="0" w:line="240" w:lineRule="auto"/>
              <w:jc w:val="center"/>
            </w:pPr>
            <w:r>
              <w:rPr>
                <w:b/>
                <w:bCs/>
                <w:sz w:val="22"/>
              </w:rPr>
              <w:t>0.025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1B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189.9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1C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159.0</w:t>
            </w:r>
          </w:p>
        </w:tc>
      </w:tr>
      <w:tr w:rsidR="00FF1738" w14:paraId="38669526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1E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Betaine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1F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331.7 ± 15.7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20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357.5 ± 38.1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21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0.565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22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333.8 ± 45.5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23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0.967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24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107.8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25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100.6</w:t>
            </w:r>
          </w:p>
        </w:tc>
      </w:tr>
      <w:tr w:rsidR="00FF1738" w14:paraId="3866952F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27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lastRenderedPageBreak/>
              <w:t xml:space="preserve">  Serine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28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7098.6 ± 1211.7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29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11593 ± 977.3</w:t>
            </w:r>
            <w:r>
              <w:rPr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2A" w14:textId="77777777" w:rsidR="00FF1738" w:rsidRDefault="00066C35">
            <w:pPr>
              <w:spacing w:after="0" w:line="240" w:lineRule="auto"/>
              <w:jc w:val="center"/>
            </w:pPr>
            <w:r>
              <w:rPr>
                <w:b/>
                <w:bCs/>
                <w:sz w:val="22"/>
              </w:rPr>
              <w:t>0.045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2B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11711 ± 1995.9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2C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0.119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2D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163.3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2E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165.0</w:t>
            </w:r>
          </w:p>
        </w:tc>
      </w:tr>
      <w:tr w:rsidR="00FF1738" w14:paraId="38669531" w14:textId="77777777">
        <w:tc>
          <w:tcPr>
            <w:tcW w:w="2400" w:type="dxa"/>
            <w:gridSpan w:val="8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30" w14:textId="77777777" w:rsidR="00FF1738" w:rsidRDefault="00066C35">
            <w:pPr>
              <w:spacing w:after="0" w:line="240" w:lineRule="auto"/>
            </w:pPr>
            <w:r>
              <w:rPr>
                <w:b/>
                <w:bCs/>
                <w:i/>
                <w:iCs/>
                <w:sz w:val="22"/>
              </w:rPr>
              <w:t>GABAergic ligands</w:t>
            </w:r>
          </w:p>
        </w:tc>
      </w:tr>
      <w:tr w:rsidR="00FF1738" w14:paraId="3866953A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32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Glutamate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33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91295 ± 4729.3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34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176019 ± 9008.8</w:t>
            </w:r>
            <w:r>
              <w:rPr>
                <w:b/>
                <w:bCs/>
                <w:sz w:val="22"/>
                <w:vertAlign w:val="superscript"/>
              </w:rPr>
              <w:t>**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35" w14:textId="77777777" w:rsidR="00FF1738" w:rsidRDefault="00066C35">
            <w:pPr>
              <w:spacing w:after="0" w:line="240" w:lineRule="auto"/>
              <w:jc w:val="center"/>
            </w:pPr>
            <w:r>
              <w:rPr>
                <w:b/>
                <w:bCs/>
                <w:sz w:val="22"/>
              </w:rPr>
              <w:t>0.001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36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175673 ± 31923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37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0.059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38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192.8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39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192.4</w:t>
            </w:r>
          </w:p>
        </w:tc>
      </w:tr>
      <w:tr w:rsidR="00FF1738" w14:paraId="38669543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3B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Glutamine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3C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62567 ± 5052.3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3D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130808 ± 13432</w:t>
            </w:r>
            <w:r>
              <w:rPr>
                <w:b/>
                <w:bCs/>
                <w:sz w:val="22"/>
                <w:vertAlign w:val="superscript"/>
              </w:rPr>
              <w:t>**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3E" w14:textId="77777777" w:rsidR="00FF1738" w:rsidRDefault="00066C35">
            <w:pPr>
              <w:spacing w:after="0" w:line="240" w:lineRule="auto"/>
              <w:jc w:val="center"/>
            </w:pPr>
            <w:r>
              <w:rPr>
                <w:b/>
                <w:bCs/>
                <w:sz w:val="22"/>
              </w:rPr>
              <w:t>0.009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3F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126410 ± 18001</w:t>
            </w:r>
            <w:r>
              <w:rPr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40" w14:textId="77777777" w:rsidR="00FF1738" w:rsidRDefault="00066C35">
            <w:pPr>
              <w:spacing w:after="0" w:line="240" w:lineRule="auto"/>
              <w:jc w:val="center"/>
            </w:pPr>
            <w:r>
              <w:rPr>
                <w:b/>
                <w:bCs/>
                <w:sz w:val="22"/>
              </w:rPr>
              <w:t>0.027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41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209.1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42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202.0</w:t>
            </w:r>
          </w:p>
        </w:tc>
      </w:tr>
      <w:tr w:rsidR="00FF1738" w14:paraId="3866954C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44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GABA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45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64404 ± 19433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46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141678 ± 29226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47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0.092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48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104788 ± 4511.7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49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0.113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4A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220.0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4B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162.7</w:t>
            </w:r>
          </w:p>
        </w:tc>
      </w:tr>
      <w:tr w:rsidR="00FF1738" w14:paraId="38669555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4D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Histamine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4E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85.8 ± 28.1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4F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163.1 ± 24.0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50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0.105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51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178.8 ± 24.8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52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0.068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53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190.2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54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208.4</w:t>
            </w:r>
          </w:p>
        </w:tc>
      </w:tr>
      <w:tr w:rsidR="00FF1738" w14:paraId="3866955E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56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Histidine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57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3111.7 ± 325.1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58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6951.4 ± 784.0</w:t>
            </w:r>
            <w:r>
              <w:rPr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59" w14:textId="77777777" w:rsidR="00FF1738" w:rsidRDefault="00066C35">
            <w:pPr>
              <w:spacing w:after="0" w:line="240" w:lineRule="auto"/>
              <w:jc w:val="center"/>
            </w:pPr>
            <w:r>
              <w:rPr>
                <w:b/>
                <w:bCs/>
                <w:sz w:val="22"/>
              </w:rPr>
              <w:t>0.011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5A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6567.5 ± 548.4</w:t>
            </w:r>
            <w:r>
              <w:rPr>
                <w:b/>
                <w:bCs/>
                <w:sz w:val="22"/>
                <w:vertAlign w:val="superscript"/>
              </w:rPr>
              <w:t>**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5B" w14:textId="77777777" w:rsidR="00FF1738" w:rsidRDefault="00066C35">
            <w:pPr>
              <w:spacing w:after="0" w:line="240" w:lineRule="auto"/>
              <w:jc w:val="center"/>
            </w:pPr>
            <w:r>
              <w:rPr>
                <w:b/>
                <w:bCs/>
                <w:sz w:val="22"/>
              </w:rPr>
              <w:t>0.006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5C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223.4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5D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211.1</w:t>
            </w:r>
          </w:p>
        </w:tc>
      </w:tr>
    </w:tbl>
    <w:p w14:paraId="3866955F" w14:textId="77777777" w:rsidR="00FF1738" w:rsidRDefault="00FF1738">
      <w:pPr>
        <w:spacing w:before="160" w:after="0"/>
      </w:pPr>
    </w:p>
    <w:tbl>
      <w:tblPr>
        <w:tblW w:w="1210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400"/>
        <w:gridCol w:w="2000"/>
        <w:gridCol w:w="2000"/>
        <w:gridCol w:w="850"/>
        <w:gridCol w:w="2000"/>
        <w:gridCol w:w="850"/>
        <w:gridCol w:w="1000"/>
        <w:gridCol w:w="1000"/>
      </w:tblGrid>
      <w:tr w:rsidR="00FF1738" w14:paraId="38669561" w14:textId="77777777">
        <w:tc>
          <w:tcPr>
            <w:tcW w:w="2400" w:type="dxa"/>
            <w:gridSpan w:val="8"/>
            <w:tcBorders>
              <w:top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60" w14:textId="77777777" w:rsidR="00FF1738" w:rsidRDefault="00066C35">
            <w:pPr>
              <w:spacing w:after="0" w:line="240" w:lineRule="auto"/>
            </w:pPr>
            <w:r>
              <w:rPr>
                <w:b/>
                <w:bCs/>
                <w:i/>
                <w:iCs/>
                <w:sz w:val="22"/>
              </w:rPr>
              <w:t>Amygdala</w:t>
            </w:r>
          </w:p>
        </w:tc>
      </w:tr>
      <w:tr w:rsidR="00FF1738" w14:paraId="38669569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62" w14:textId="77777777" w:rsidR="00FF1738" w:rsidRDefault="00FF1738">
            <w:pPr>
              <w:spacing w:after="0" w:line="240" w:lineRule="auto"/>
              <w:jc w:val="center"/>
            </w:pPr>
          </w:p>
        </w:tc>
        <w:tc>
          <w:tcPr>
            <w:tcW w:w="20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63" w14:textId="77777777" w:rsidR="00FF1738" w:rsidRDefault="00066C35">
            <w:pPr>
              <w:spacing w:after="0" w:line="240" w:lineRule="auto"/>
              <w:jc w:val="center"/>
            </w:pPr>
            <w:r>
              <w:rPr>
                <w:b/>
                <w:bCs/>
                <w:sz w:val="22"/>
              </w:rPr>
              <w:t>Control</w:t>
            </w:r>
          </w:p>
        </w:tc>
        <w:tc>
          <w:tcPr>
            <w:tcW w:w="20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64" w14:textId="77777777" w:rsidR="00FF1738" w:rsidRDefault="00066C35">
            <w:pPr>
              <w:spacing w:after="0" w:line="240" w:lineRule="auto"/>
              <w:jc w:val="center"/>
            </w:pPr>
            <w:r>
              <w:rPr>
                <w:b/>
                <w:bCs/>
                <w:sz w:val="22"/>
              </w:rPr>
              <w:t>Low dose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65" w14:textId="77777777" w:rsidR="00FF1738" w:rsidRDefault="00FF1738">
            <w:pPr>
              <w:spacing w:after="0" w:line="240" w:lineRule="auto"/>
              <w:jc w:val="center"/>
            </w:pPr>
          </w:p>
        </w:tc>
        <w:tc>
          <w:tcPr>
            <w:tcW w:w="20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66" w14:textId="77777777" w:rsidR="00FF1738" w:rsidRDefault="00066C35">
            <w:pPr>
              <w:spacing w:after="0" w:line="240" w:lineRule="auto"/>
              <w:jc w:val="center"/>
            </w:pPr>
            <w:r>
              <w:rPr>
                <w:b/>
                <w:bCs/>
                <w:sz w:val="22"/>
              </w:rPr>
              <w:t>High dose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67" w14:textId="77777777" w:rsidR="00FF1738" w:rsidRDefault="00FF1738">
            <w:pPr>
              <w:spacing w:after="0" w:line="240" w:lineRule="auto"/>
              <w:jc w:val="center"/>
            </w:pPr>
          </w:p>
        </w:tc>
        <w:tc>
          <w:tcPr>
            <w:tcW w:w="2000" w:type="dxa"/>
            <w:gridSpan w:val="2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68" w14:textId="77777777" w:rsidR="00FF1738" w:rsidRDefault="00FF1738">
            <w:pPr>
              <w:spacing w:after="0" w:line="240" w:lineRule="auto"/>
              <w:jc w:val="center"/>
            </w:pPr>
          </w:p>
        </w:tc>
      </w:tr>
      <w:tr w:rsidR="00FF1738" w14:paraId="38669572" w14:textId="77777777">
        <w:tc>
          <w:tcPr>
            <w:tcW w:w="24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6A" w14:textId="77777777" w:rsidR="00FF1738" w:rsidRDefault="00066C35">
            <w:pPr>
              <w:spacing w:after="0" w:line="240" w:lineRule="auto"/>
            </w:pPr>
            <w:r>
              <w:rPr>
                <w:b/>
                <w:bCs/>
                <w:sz w:val="22"/>
              </w:rPr>
              <w:t>Analyte</w:t>
            </w:r>
          </w:p>
        </w:tc>
        <w:tc>
          <w:tcPr>
            <w:tcW w:w="20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6B" w14:textId="77777777" w:rsidR="00FF1738" w:rsidRDefault="00066C35">
            <w:pPr>
              <w:spacing w:after="0" w:line="240" w:lineRule="auto"/>
              <w:jc w:val="center"/>
            </w:pPr>
            <w:r>
              <w:rPr>
                <w:i/>
                <w:iCs/>
                <w:sz w:val="22"/>
              </w:rPr>
              <w:t>Mean ± SEM</w:t>
            </w:r>
          </w:p>
        </w:tc>
        <w:tc>
          <w:tcPr>
            <w:tcW w:w="20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6C" w14:textId="77777777" w:rsidR="00FF1738" w:rsidRDefault="00066C35">
            <w:pPr>
              <w:spacing w:after="0" w:line="240" w:lineRule="auto"/>
              <w:jc w:val="center"/>
            </w:pPr>
            <w:r>
              <w:rPr>
                <w:i/>
                <w:iCs/>
                <w:sz w:val="22"/>
              </w:rPr>
              <w:t>Mean ± SEM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6D" w14:textId="77777777" w:rsidR="00FF1738" w:rsidRDefault="00066C35">
            <w:pPr>
              <w:spacing w:after="0" w:line="240" w:lineRule="auto"/>
              <w:jc w:val="center"/>
            </w:pPr>
            <w:r>
              <w:rPr>
                <w:i/>
                <w:iCs/>
                <w:sz w:val="22"/>
              </w:rPr>
              <w:t>p</w:t>
            </w:r>
          </w:p>
        </w:tc>
        <w:tc>
          <w:tcPr>
            <w:tcW w:w="20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6E" w14:textId="77777777" w:rsidR="00FF1738" w:rsidRDefault="00066C35">
            <w:pPr>
              <w:spacing w:after="0" w:line="240" w:lineRule="auto"/>
              <w:jc w:val="center"/>
            </w:pPr>
            <w:r>
              <w:rPr>
                <w:i/>
                <w:iCs/>
                <w:sz w:val="22"/>
              </w:rPr>
              <w:t>Mean ± SEM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6F" w14:textId="77777777" w:rsidR="00FF1738" w:rsidRDefault="00066C35">
            <w:pPr>
              <w:spacing w:after="0" w:line="240" w:lineRule="auto"/>
              <w:jc w:val="center"/>
            </w:pPr>
            <w:r>
              <w:rPr>
                <w:i/>
                <w:iCs/>
                <w:sz w:val="22"/>
              </w:rPr>
              <w:t>p</w:t>
            </w:r>
          </w:p>
        </w:tc>
        <w:tc>
          <w:tcPr>
            <w:tcW w:w="10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70" w14:textId="77777777" w:rsidR="00FF1738" w:rsidRDefault="00066C35">
            <w:pPr>
              <w:spacing w:after="0" w:line="240" w:lineRule="auto"/>
              <w:jc w:val="center"/>
            </w:pPr>
            <w:r>
              <w:rPr>
                <w:i/>
                <w:iCs/>
                <w:sz w:val="22"/>
              </w:rPr>
              <w:t>% Ctrl (L)</w:t>
            </w:r>
          </w:p>
        </w:tc>
        <w:tc>
          <w:tcPr>
            <w:tcW w:w="10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71" w14:textId="77777777" w:rsidR="00FF1738" w:rsidRDefault="00066C35">
            <w:pPr>
              <w:spacing w:after="0" w:line="240" w:lineRule="auto"/>
              <w:jc w:val="center"/>
            </w:pPr>
            <w:r>
              <w:rPr>
                <w:i/>
                <w:iCs/>
                <w:sz w:val="22"/>
              </w:rPr>
              <w:t>% Ctrl (H)</w:t>
            </w:r>
          </w:p>
        </w:tc>
      </w:tr>
      <w:tr w:rsidR="00FF1738" w14:paraId="38669574" w14:textId="77777777">
        <w:tc>
          <w:tcPr>
            <w:tcW w:w="2400" w:type="dxa"/>
            <w:gridSpan w:val="8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73" w14:textId="77777777" w:rsidR="00FF1738" w:rsidRDefault="00066C35">
            <w:pPr>
              <w:spacing w:after="0" w:line="240" w:lineRule="auto"/>
            </w:pPr>
            <w:r>
              <w:rPr>
                <w:b/>
                <w:bCs/>
                <w:i/>
                <w:iCs/>
                <w:sz w:val="22"/>
              </w:rPr>
              <w:t>Serotonergic ligands</w:t>
            </w:r>
          </w:p>
        </w:tc>
      </w:tr>
      <w:tr w:rsidR="00FF1738" w14:paraId="3866957D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75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Tryptophan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76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650.3 ± 112.2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77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993.7 ± 178.8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78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0.179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79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1317.7 ± 400.1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7A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0.184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7B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152.8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7C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202.6</w:t>
            </w:r>
          </w:p>
        </w:tc>
      </w:tr>
      <w:tr w:rsidR="00FF1738" w14:paraId="38669586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7E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5-Hydroxytryptophan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7F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- ± -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80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- ± -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81" w14:textId="77777777" w:rsidR="00FF1738" w:rsidRDefault="00FF1738">
            <w:pPr>
              <w:spacing w:after="0" w:line="240" w:lineRule="auto"/>
              <w:jc w:val="center"/>
            </w:pP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82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- ± -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83" w14:textId="77777777" w:rsidR="00FF1738" w:rsidRDefault="00FF1738">
            <w:pPr>
              <w:spacing w:after="0" w:line="240" w:lineRule="auto"/>
              <w:jc w:val="center"/>
            </w:pP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84" w14:textId="77777777" w:rsidR="00FF1738" w:rsidRDefault="00FF1738">
            <w:pPr>
              <w:spacing w:after="0" w:line="240" w:lineRule="auto"/>
              <w:jc w:val="center"/>
            </w:pP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85" w14:textId="77777777" w:rsidR="00FF1738" w:rsidRDefault="00FF1738">
            <w:pPr>
              <w:spacing w:after="0" w:line="240" w:lineRule="auto"/>
              <w:jc w:val="center"/>
            </w:pPr>
          </w:p>
        </w:tc>
      </w:tr>
      <w:tr w:rsidR="00FF1738" w14:paraId="3866958F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87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Serotonin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88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51.5 ± 11.32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89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130.0 ± 19.7*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8A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0.026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8B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162.6 ± 72.1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8C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0.202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8D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252.5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8E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316.0</w:t>
            </w:r>
          </w:p>
        </w:tc>
      </w:tr>
      <w:tr w:rsidR="00FF1738" w14:paraId="38669598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90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5-HIAA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91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3245 ± 445.3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92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10153 ± 455.7***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93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&lt;0.001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94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14864 ± 6440.3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95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0.146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96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312.9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97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458.1</w:t>
            </w:r>
          </w:p>
        </w:tc>
      </w:tr>
      <w:tr w:rsidR="00FF1738" w14:paraId="3866959A" w14:textId="77777777">
        <w:tc>
          <w:tcPr>
            <w:tcW w:w="2400" w:type="dxa"/>
            <w:gridSpan w:val="8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99" w14:textId="77777777" w:rsidR="00FF1738" w:rsidRDefault="00066C35">
            <w:pPr>
              <w:spacing w:after="0" w:line="240" w:lineRule="auto"/>
            </w:pPr>
            <w:proofErr w:type="spellStart"/>
            <w:r>
              <w:rPr>
                <w:b/>
                <w:bCs/>
                <w:i/>
                <w:iCs/>
                <w:sz w:val="22"/>
              </w:rPr>
              <w:t>Kynurenergic</w:t>
            </w:r>
            <w:proofErr w:type="spellEnd"/>
            <w:r>
              <w:rPr>
                <w:b/>
                <w:bCs/>
                <w:i/>
                <w:iCs/>
                <w:sz w:val="22"/>
              </w:rPr>
              <w:t xml:space="preserve"> ligands</w:t>
            </w:r>
          </w:p>
        </w:tc>
      </w:tr>
      <w:tr w:rsidR="00FF1738" w14:paraId="386695A3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9B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Kynurenine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9C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4.52 ± 0.554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9D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7.93 ± 0.612</w:t>
            </w:r>
            <w:r>
              <w:rPr>
                <w:b/>
                <w:bCs/>
                <w:sz w:val="22"/>
                <w:vertAlign w:val="superscript"/>
              </w:rPr>
              <w:t>**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9E" w14:textId="77777777" w:rsidR="00FF1738" w:rsidRDefault="00066C35">
            <w:pPr>
              <w:spacing w:after="0" w:line="240" w:lineRule="auto"/>
              <w:jc w:val="center"/>
            </w:pPr>
            <w:r>
              <w:rPr>
                <w:b/>
                <w:bCs/>
                <w:sz w:val="22"/>
              </w:rPr>
              <w:t>0.002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9F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13.9 ± 3.34</w:t>
            </w:r>
            <w:r>
              <w:rPr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A0" w14:textId="77777777" w:rsidR="00FF1738" w:rsidRDefault="00066C35">
            <w:pPr>
              <w:spacing w:after="0" w:line="240" w:lineRule="auto"/>
              <w:jc w:val="center"/>
            </w:pPr>
            <w:r>
              <w:rPr>
                <w:b/>
                <w:bCs/>
                <w:sz w:val="22"/>
              </w:rPr>
              <w:t>0.019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A1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175.5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A2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308.8</w:t>
            </w:r>
          </w:p>
        </w:tc>
      </w:tr>
      <w:tr w:rsidR="00FF1738" w14:paraId="386695AC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A4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Kynurenic acid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A5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1474.7 ± 1226.7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A6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887.3 ± 164.2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A7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0.660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A8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1972.0 ± 339.4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A9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0.716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AA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60.2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AB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133.7</w:t>
            </w:r>
          </w:p>
        </w:tc>
      </w:tr>
      <w:tr w:rsidR="00FF1738" w14:paraId="386695B5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AD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3-Hydroxykynurenine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AE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3.07 ± 0.432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AF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3.69 ± 0.466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B0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0.349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B1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7.14 ± 1.73</w:t>
            </w:r>
            <w:r>
              <w:rPr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B2" w14:textId="77777777" w:rsidR="00FF1738" w:rsidRDefault="00066C35">
            <w:pPr>
              <w:spacing w:after="0" w:line="240" w:lineRule="auto"/>
              <w:jc w:val="center"/>
            </w:pPr>
            <w:r>
              <w:rPr>
                <w:b/>
                <w:bCs/>
                <w:sz w:val="22"/>
              </w:rPr>
              <w:t>0.045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B3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120.3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B4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232.6</w:t>
            </w:r>
          </w:p>
        </w:tc>
      </w:tr>
      <w:tr w:rsidR="00FF1738" w14:paraId="386695B7" w14:textId="77777777">
        <w:tc>
          <w:tcPr>
            <w:tcW w:w="2400" w:type="dxa"/>
            <w:gridSpan w:val="8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B6" w14:textId="77777777" w:rsidR="00FF1738" w:rsidRDefault="00066C35">
            <w:pPr>
              <w:spacing w:after="0" w:line="240" w:lineRule="auto"/>
            </w:pPr>
            <w:r>
              <w:rPr>
                <w:b/>
                <w:bCs/>
                <w:i/>
                <w:iCs/>
                <w:sz w:val="22"/>
              </w:rPr>
              <w:t>Dopaminergic ligands</w:t>
            </w:r>
          </w:p>
        </w:tc>
      </w:tr>
      <w:tr w:rsidR="00FF1738" w14:paraId="386695C0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B8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Phenylalanine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B9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13162 ± 2272.2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BA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13760 ± 226.7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BB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0.806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BC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12451 ± 1664.5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BD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0.813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BE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104.5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BF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94.6</w:t>
            </w:r>
          </w:p>
        </w:tc>
      </w:tr>
      <w:tr w:rsidR="00FF1738" w14:paraId="386695C9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C1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Tyrosine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C2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9649.1 ± 1444.7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C3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9741.7 ± 229.8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C4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0.953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C5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8146.5 ± 878.7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C6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0.424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C7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101.0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C8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84.4</w:t>
            </w:r>
          </w:p>
        </w:tc>
      </w:tr>
      <w:tr w:rsidR="00FF1738" w14:paraId="386695D2" w14:textId="77777777">
        <w:tc>
          <w:tcPr>
            <w:tcW w:w="240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CA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Octopamine</w:t>
            </w:r>
          </w:p>
        </w:tc>
        <w:tc>
          <w:tcPr>
            <w:tcW w:w="200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CB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10915 ± 1637.4</w:t>
            </w:r>
          </w:p>
        </w:tc>
        <w:tc>
          <w:tcPr>
            <w:tcW w:w="200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CC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10587 ± 276.2</w:t>
            </w:r>
          </w:p>
        </w:tc>
        <w:tc>
          <w:tcPr>
            <w:tcW w:w="85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CD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0.853</w:t>
            </w:r>
          </w:p>
        </w:tc>
        <w:tc>
          <w:tcPr>
            <w:tcW w:w="200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CE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8455.5 ± 1170.4</w:t>
            </w:r>
          </w:p>
        </w:tc>
        <w:tc>
          <w:tcPr>
            <w:tcW w:w="85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CF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0.289</w:t>
            </w:r>
          </w:p>
        </w:tc>
        <w:tc>
          <w:tcPr>
            <w:tcW w:w="100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D0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97.0</w:t>
            </w:r>
          </w:p>
        </w:tc>
        <w:tc>
          <w:tcPr>
            <w:tcW w:w="100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D1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77.5</w:t>
            </w:r>
          </w:p>
        </w:tc>
      </w:tr>
      <w:tr w:rsidR="00FF1738" w14:paraId="386695DB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D3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Dopamine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D4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155.2 ± 58.0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D5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74.5 ± 12.7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D6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0.246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D7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81.9 ± 23.3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D8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0.306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D9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48.0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DA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52.8</w:t>
            </w:r>
          </w:p>
        </w:tc>
      </w:tr>
      <w:tr w:rsidR="00FF1738" w14:paraId="386695E4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DC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lastRenderedPageBreak/>
              <w:t xml:space="preserve">  Norepinephrine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DD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22.0 ± 3.42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DE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47.0 ± 13.0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DF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0.136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E0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61.9 ± 1.13</w:t>
            </w:r>
            <w:r>
              <w:rPr>
                <w:b/>
                <w:bCs/>
                <w:sz w:val="22"/>
                <w:vertAlign w:val="superscript"/>
              </w:rPr>
              <w:t>***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E1" w14:textId="77777777" w:rsidR="00FF1738" w:rsidRDefault="00066C35">
            <w:pPr>
              <w:spacing w:after="0" w:line="240" w:lineRule="auto"/>
              <w:jc w:val="center"/>
            </w:pPr>
            <w:r>
              <w:rPr>
                <w:b/>
                <w:bCs/>
                <w:sz w:val="22"/>
              </w:rPr>
              <w:t>&lt;0.001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E2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213.7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E3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281.8</w:t>
            </w:r>
          </w:p>
        </w:tc>
      </w:tr>
      <w:tr w:rsidR="00FF1738" w14:paraId="386695ED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E5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Normetanephrine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E6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14.1 ± 2.42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E7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33.3 ± 7.51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E8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0.071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E9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26.8 ± 3.29*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EA" w14:textId="77777777" w:rsidR="00FF1738" w:rsidRDefault="00066C35">
            <w:pPr>
              <w:spacing w:after="0" w:line="240" w:lineRule="auto"/>
              <w:jc w:val="center"/>
            </w:pPr>
            <w:r>
              <w:rPr>
                <w:b/>
                <w:bCs/>
                <w:sz w:val="22"/>
              </w:rPr>
              <w:t>0.036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EB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236.2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EC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190.1</w:t>
            </w:r>
          </w:p>
        </w:tc>
      </w:tr>
      <w:tr w:rsidR="00FF1738" w14:paraId="386695F6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EE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3-Methoxytyramine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EF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27.6 ± 12.1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F0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14.9 ± 5.14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F1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0.390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F2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12.1 ± 5.45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F3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0.308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F4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54.0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F5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43.7</w:t>
            </w:r>
          </w:p>
        </w:tc>
      </w:tr>
      <w:tr w:rsidR="00FF1738" w14:paraId="386695F8" w14:textId="77777777">
        <w:tc>
          <w:tcPr>
            <w:tcW w:w="2400" w:type="dxa"/>
            <w:gridSpan w:val="8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F7" w14:textId="77777777" w:rsidR="00FF1738" w:rsidRDefault="00066C35">
            <w:pPr>
              <w:spacing w:after="0" w:line="240" w:lineRule="auto"/>
            </w:pPr>
            <w:r>
              <w:rPr>
                <w:b/>
                <w:bCs/>
                <w:i/>
                <w:iCs/>
                <w:sz w:val="22"/>
              </w:rPr>
              <w:t>Cholinergic ligands</w:t>
            </w:r>
          </w:p>
        </w:tc>
      </w:tr>
      <w:tr w:rsidR="00FF1738" w14:paraId="38669601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F9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Acetylcholine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FA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250.9 ± 56.2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FB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187.0 ± 28.7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FC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0.368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FD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237.3 ± 26.2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FE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0.837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5FF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74.5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00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94.6</w:t>
            </w:r>
          </w:p>
        </w:tc>
      </w:tr>
      <w:tr w:rsidR="00FF1738" w14:paraId="3866960A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02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Choline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03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38115 ± 3537.8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04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35930 ± 3690.6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05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0.691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06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36954 ± 4228.3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07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0.843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08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94.3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09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97.0</w:t>
            </w:r>
          </w:p>
        </w:tc>
      </w:tr>
      <w:tr w:rsidR="00FF1738" w14:paraId="38669613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0B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Betaine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0C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272.3 ± 36.2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0D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281.8 ± 58.7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0E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0.897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0F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349.0 ± 42.8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10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0.243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11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103.5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12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128.2</w:t>
            </w:r>
          </w:p>
        </w:tc>
      </w:tr>
      <w:tr w:rsidR="00FF1738" w14:paraId="3866961C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14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Serine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15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14040 ± 1195.9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16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12567 ± 1754.7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17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0.526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18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11632 ± 1309.8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19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0.246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1A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89.5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1B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82.8</w:t>
            </w:r>
          </w:p>
        </w:tc>
      </w:tr>
      <w:tr w:rsidR="00FF1738" w14:paraId="3866961E" w14:textId="77777777">
        <w:tc>
          <w:tcPr>
            <w:tcW w:w="2400" w:type="dxa"/>
            <w:gridSpan w:val="8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1D" w14:textId="77777777" w:rsidR="00FF1738" w:rsidRDefault="00066C35">
            <w:pPr>
              <w:spacing w:after="0" w:line="240" w:lineRule="auto"/>
            </w:pPr>
            <w:r>
              <w:rPr>
                <w:b/>
                <w:bCs/>
                <w:i/>
                <w:iCs/>
                <w:sz w:val="22"/>
              </w:rPr>
              <w:t>GABAergic ligands</w:t>
            </w:r>
          </w:p>
        </w:tc>
      </w:tr>
      <w:tr w:rsidR="00FF1738" w14:paraId="38669627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1F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Glutamate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20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172698 ± 24177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21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153713 ± 20359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22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0.580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23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151364 ± 9594.6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24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0.458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25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89.0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26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87.6</w:t>
            </w:r>
          </w:p>
        </w:tc>
      </w:tr>
      <w:tr w:rsidR="00FF1738" w14:paraId="38669630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28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Glutamine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29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122635 ± 6131.1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2A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120243 ± 15648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2B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0.894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2C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128094 ± 8700.3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2D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0.635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2E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98.0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2F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104.5</w:t>
            </w:r>
          </w:p>
        </w:tc>
      </w:tr>
      <w:tr w:rsidR="00FF1738" w14:paraId="38669639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31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GABA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32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178257 ± 31428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33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142334 ± 18907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34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0.383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35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165591 ± 18585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36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0.746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37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79.8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38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92.9</w:t>
            </w:r>
          </w:p>
        </w:tc>
      </w:tr>
      <w:tr w:rsidR="00FF1738" w14:paraId="38669642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3A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Histamine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3B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126.9 ± 20.0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3C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265.8 ± 60.0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3D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0.093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3E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399.7 ± 61.5</w:t>
            </w:r>
            <w:r>
              <w:rPr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3F" w14:textId="77777777" w:rsidR="00FF1738" w:rsidRDefault="00066C35">
            <w:pPr>
              <w:spacing w:after="0" w:line="240" w:lineRule="auto"/>
              <w:jc w:val="center"/>
            </w:pPr>
            <w:r>
              <w:rPr>
                <w:b/>
                <w:bCs/>
                <w:sz w:val="22"/>
              </w:rPr>
              <w:t>0.013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40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209.4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41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314.8</w:t>
            </w:r>
          </w:p>
        </w:tc>
      </w:tr>
      <w:tr w:rsidR="00FF1738" w14:paraId="3866964B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43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Histidine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44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6452.2 ± 602.0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45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7793.3 ± 818.1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46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0.257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47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8580.9 ± 1014.8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48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0.146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49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120.8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4A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133.0</w:t>
            </w:r>
          </w:p>
        </w:tc>
      </w:tr>
    </w:tbl>
    <w:p w14:paraId="3866964C" w14:textId="77777777" w:rsidR="00FF1738" w:rsidRDefault="00FF1738">
      <w:pPr>
        <w:spacing w:before="160" w:after="0"/>
      </w:pPr>
    </w:p>
    <w:tbl>
      <w:tblPr>
        <w:tblW w:w="1210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400"/>
        <w:gridCol w:w="2000"/>
        <w:gridCol w:w="2000"/>
        <w:gridCol w:w="850"/>
        <w:gridCol w:w="2000"/>
        <w:gridCol w:w="850"/>
        <w:gridCol w:w="1000"/>
        <w:gridCol w:w="1000"/>
      </w:tblGrid>
      <w:tr w:rsidR="00FF1738" w14:paraId="3866964E" w14:textId="77777777">
        <w:tc>
          <w:tcPr>
            <w:tcW w:w="2400" w:type="dxa"/>
            <w:gridSpan w:val="8"/>
            <w:tcBorders>
              <w:top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4D" w14:textId="77777777" w:rsidR="00FF1738" w:rsidRDefault="00066C35">
            <w:pPr>
              <w:spacing w:after="0" w:line="240" w:lineRule="auto"/>
            </w:pPr>
            <w:r>
              <w:rPr>
                <w:b/>
                <w:bCs/>
                <w:i/>
                <w:iCs/>
                <w:sz w:val="22"/>
              </w:rPr>
              <w:t>Cortex</w:t>
            </w:r>
          </w:p>
        </w:tc>
      </w:tr>
      <w:tr w:rsidR="00FF1738" w14:paraId="38669656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4F" w14:textId="77777777" w:rsidR="00FF1738" w:rsidRDefault="00FF1738">
            <w:pPr>
              <w:spacing w:after="0" w:line="240" w:lineRule="auto"/>
              <w:jc w:val="center"/>
            </w:pPr>
          </w:p>
        </w:tc>
        <w:tc>
          <w:tcPr>
            <w:tcW w:w="20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50" w14:textId="77777777" w:rsidR="00FF1738" w:rsidRDefault="00066C35">
            <w:pPr>
              <w:spacing w:after="0" w:line="240" w:lineRule="auto"/>
              <w:jc w:val="center"/>
            </w:pPr>
            <w:r>
              <w:rPr>
                <w:b/>
                <w:bCs/>
                <w:sz w:val="22"/>
              </w:rPr>
              <w:t>Control</w:t>
            </w:r>
          </w:p>
        </w:tc>
        <w:tc>
          <w:tcPr>
            <w:tcW w:w="20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51" w14:textId="77777777" w:rsidR="00FF1738" w:rsidRDefault="00066C35">
            <w:pPr>
              <w:spacing w:after="0" w:line="240" w:lineRule="auto"/>
              <w:jc w:val="center"/>
            </w:pPr>
            <w:r>
              <w:rPr>
                <w:b/>
                <w:bCs/>
                <w:sz w:val="22"/>
              </w:rPr>
              <w:t>Low dose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52" w14:textId="77777777" w:rsidR="00FF1738" w:rsidRDefault="00FF1738">
            <w:pPr>
              <w:spacing w:after="0" w:line="240" w:lineRule="auto"/>
              <w:jc w:val="center"/>
            </w:pPr>
          </w:p>
        </w:tc>
        <w:tc>
          <w:tcPr>
            <w:tcW w:w="20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53" w14:textId="77777777" w:rsidR="00FF1738" w:rsidRDefault="00066C35">
            <w:pPr>
              <w:spacing w:after="0" w:line="240" w:lineRule="auto"/>
              <w:jc w:val="center"/>
            </w:pPr>
            <w:r>
              <w:rPr>
                <w:b/>
                <w:bCs/>
                <w:sz w:val="22"/>
              </w:rPr>
              <w:t>High dose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54" w14:textId="77777777" w:rsidR="00FF1738" w:rsidRDefault="00FF1738">
            <w:pPr>
              <w:spacing w:after="0" w:line="240" w:lineRule="auto"/>
              <w:jc w:val="center"/>
            </w:pPr>
          </w:p>
        </w:tc>
        <w:tc>
          <w:tcPr>
            <w:tcW w:w="2000" w:type="dxa"/>
            <w:gridSpan w:val="2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55" w14:textId="77777777" w:rsidR="00FF1738" w:rsidRDefault="00FF1738">
            <w:pPr>
              <w:spacing w:after="0" w:line="240" w:lineRule="auto"/>
              <w:jc w:val="center"/>
            </w:pPr>
          </w:p>
        </w:tc>
      </w:tr>
      <w:tr w:rsidR="00FF1738" w14:paraId="3866965F" w14:textId="77777777">
        <w:tc>
          <w:tcPr>
            <w:tcW w:w="24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57" w14:textId="77777777" w:rsidR="00FF1738" w:rsidRDefault="00066C35">
            <w:pPr>
              <w:spacing w:after="0" w:line="240" w:lineRule="auto"/>
            </w:pPr>
            <w:r>
              <w:rPr>
                <w:b/>
                <w:bCs/>
                <w:sz w:val="22"/>
              </w:rPr>
              <w:t>Analyte</w:t>
            </w:r>
          </w:p>
        </w:tc>
        <w:tc>
          <w:tcPr>
            <w:tcW w:w="20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58" w14:textId="77777777" w:rsidR="00FF1738" w:rsidRDefault="00066C35">
            <w:pPr>
              <w:spacing w:after="0" w:line="240" w:lineRule="auto"/>
              <w:jc w:val="center"/>
            </w:pPr>
            <w:r>
              <w:rPr>
                <w:i/>
                <w:iCs/>
                <w:sz w:val="22"/>
              </w:rPr>
              <w:t>Mean ± SEM</w:t>
            </w:r>
          </w:p>
        </w:tc>
        <w:tc>
          <w:tcPr>
            <w:tcW w:w="20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59" w14:textId="77777777" w:rsidR="00FF1738" w:rsidRDefault="00066C35">
            <w:pPr>
              <w:spacing w:after="0" w:line="240" w:lineRule="auto"/>
              <w:jc w:val="center"/>
            </w:pPr>
            <w:r>
              <w:rPr>
                <w:i/>
                <w:iCs/>
                <w:sz w:val="22"/>
              </w:rPr>
              <w:t>Mean ± SEM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5A" w14:textId="77777777" w:rsidR="00FF1738" w:rsidRDefault="00066C35">
            <w:pPr>
              <w:spacing w:after="0" w:line="240" w:lineRule="auto"/>
              <w:jc w:val="center"/>
            </w:pPr>
            <w:r>
              <w:rPr>
                <w:i/>
                <w:iCs/>
                <w:sz w:val="22"/>
              </w:rPr>
              <w:t>p</w:t>
            </w:r>
          </w:p>
        </w:tc>
        <w:tc>
          <w:tcPr>
            <w:tcW w:w="20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5B" w14:textId="77777777" w:rsidR="00FF1738" w:rsidRDefault="00066C35">
            <w:pPr>
              <w:spacing w:after="0" w:line="240" w:lineRule="auto"/>
              <w:jc w:val="center"/>
            </w:pPr>
            <w:r>
              <w:rPr>
                <w:i/>
                <w:iCs/>
                <w:sz w:val="22"/>
              </w:rPr>
              <w:t>Mean ± SEM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5C" w14:textId="77777777" w:rsidR="00FF1738" w:rsidRDefault="00066C35">
            <w:pPr>
              <w:spacing w:after="0" w:line="240" w:lineRule="auto"/>
              <w:jc w:val="center"/>
            </w:pPr>
            <w:r>
              <w:rPr>
                <w:i/>
                <w:iCs/>
                <w:sz w:val="22"/>
              </w:rPr>
              <w:t>p</w:t>
            </w:r>
          </w:p>
        </w:tc>
        <w:tc>
          <w:tcPr>
            <w:tcW w:w="10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5D" w14:textId="77777777" w:rsidR="00FF1738" w:rsidRDefault="00066C35">
            <w:pPr>
              <w:spacing w:after="0" w:line="240" w:lineRule="auto"/>
              <w:jc w:val="center"/>
            </w:pPr>
            <w:r>
              <w:rPr>
                <w:i/>
                <w:iCs/>
                <w:sz w:val="22"/>
              </w:rPr>
              <w:t>% Ctrl (L)</w:t>
            </w:r>
          </w:p>
        </w:tc>
        <w:tc>
          <w:tcPr>
            <w:tcW w:w="10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5E" w14:textId="77777777" w:rsidR="00FF1738" w:rsidRDefault="00066C35">
            <w:pPr>
              <w:spacing w:after="0" w:line="240" w:lineRule="auto"/>
              <w:jc w:val="center"/>
            </w:pPr>
            <w:r>
              <w:rPr>
                <w:i/>
                <w:iCs/>
                <w:sz w:val="22"/>
              </w:rPr>
              <w:t>% Ctrl (H)</w:t>
            </w:r>
          </w:p>
        </w:tc>
      </w:tr>
      <w:tr w:rsidR="00FF1738" w14:paraId="38669661" w14:textId="77777777">
        <w:tc>
          <w:tcPr>
            <w:tcW w:w="2400" w:type="dxa"/>
            <w:gridSpan w:val="8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60" w14:textId="77777777" w:rsidR="00FF1738" w:rsidRDefault="00066C35">
            <w:pPr>
              <w:spacing w:after="0" w:line="240" w:lineRule="auto"/>
            </w:pPr>
            <w:r>
              <w:rPr>
                <w:b/>
                <w:bCs/>
                <w:i/>
                <w:iCs/>
                <w:sz w:val="22"/>
              </w:rPr>
              <w:t>Serotonergic ligands</w:t>
            </w:r>
          </w:p>
        </w:tc>
      </w:tr>
      <w:tr w:rsidR="00FF1738" w14:paraId="3866966A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62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Tryptophan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63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1078.0 ± 73.2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64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1311.3 ± 73.0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65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0.087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66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1510.0 ± 63.2</w:t>
            </w:r>
            <w:r>
              <w:rPr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67" w14:textId="77777777" w:rsidR="00FF1738" w:rsidRDefault="00066C35">
            <w:pPr>
              <w:spacing w:after="0" w:line="240" w:lineRule="auto"/>
              <w:jc w:val="center"/>
            </w:pPr>
            <w:r>
              <w:rPr>
                <w:b/>
                <w:bCs/>
                <w:sz w:val="22"/>
              </w:rPr>
              <w:t>0.011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68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121.6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69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140.1</w:t>
            </w:r>
          </w:p>
        </w:tc>
      </w:tr>
      <w:tr w:rsidR="00FF1738" w14:paraId="38669673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6B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5-Hydroxytryptophan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6C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- ± -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6D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- ± -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6E" w14:textId="77777777" w:rsidR="00FF1738" w:rsidRDefault="00FF1738">
            <w:pPr>
              <w:spacing w:after="0" w:line="240" w:lineRule="auto"/>
              <w:jc w:val="center"/>
            </w:pP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6F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- ± -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70" w14:textId="77777777" w:rsidR="00FF1738" w:rsidRDefault="00FF1738">
            <w:pPr>
              <w:spacing w:after="0" w:line="240" w:lineRule="auto"/>
              <w:jc w:val="center"/>
            </w:pP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71" w14:textId="77777777" w:rsidR="00FF1738" w:rsidRDefault="00FF1738">
            <w:pPr>
              <w:spacing w:after="0" w:line="240" w:lineRule="auto"/>
              <w:jc w:val="center"/>
            </w:pP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72" w14:textId="77777777" w:rsidR="00FF1738" w:rsidRDefault="00FF1738">
            <w:pPr>
              <w:spacing w:after="0" w:line="240" w:lineRule="auto"/>
              <w:jc w:val="center"/>
            </w:pPr>
          </w:p>
        </w:tc>
      </w:tr>
      <w:tr w:rsidR="00FF1738" w14:paraId="3866967C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74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Serotonin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75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61.8 ± 31.0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76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35.5 ± 7.62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77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0.457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78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32.7 ± 6.93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79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0.411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7A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57.5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7B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52.9</w:t>
            </w:r>
          </w:p>
        </w:tc>
      </w:tr>
      <w:tr w:rsidR="00FF1738" w14:paraId="38669685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7D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5-HIAA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7E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6468 ± 76.8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7F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7129 ± 619.2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80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0.349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81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7626 ± 153.1**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82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0.002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83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110.2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84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117.9</w:t>
            </w:r>
          </w:p>
        </w:tc>
      </w:tr>
      <w:tr w:rsidR="00FF1738" w14:paraId="38669687" w14:textId="77777777">
        <w:tc>
          <w:tcPr>
            <w:tcW w:w="2400" w:type="dxa"/>
            <w:gridSpan w:val="8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86" w14:textId="77777777" w:rsidR="00FF1738" w:rsidRDefault="00066C35">
            <w:pPr>
              <w:spacing w:after="0" w:line="240" w:lineRule="auto"/>
            </w:pPr>
            <w:proofErr w:type="spellStart"/>
            <w:r>
              <w:rPr>
                <w:b/>
                <w:bCs/>
                <w:i/>
                <w:iCs/>
                <w:sz w:val="22"/>
              </w:rPr>
              <w:t>Kynurenergic</w:t>
            </w:r>
            <w:proofErr w:type="spellEnd"/>
            <w:r>
              <w:rPr>
                <w:b/>
                <w:bCs/>
                <w:i/>
                <w:iCs/>
                <w:sz w:val="22"/>
              </w:rPr>
              <w:t xml:space="preserve"> ligands</w:t>
            </w:r>
          </w:p>
        </w:tc>
      </w:tr>
      <w:tr w:rsidR="00FF1738" w14:paraId="38669690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88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Kynurenine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89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9.40 ± 1.13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8A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13.9 ± 1.71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8B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0.053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8C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25.5 ± 2.92</w:t>
            </w:r>
            <w:r>
              <w:rPr>
                <w:b/>
                <w:bCs/>
                <w:sz w:val="22"/>
                <w:vertAlign w:val="superscript"/>
              </w:rPr>
              <w:t>***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8D" w14:textId="77777777" w:rsidR="00FF1738" w:rsidRDefault="00066C35">
            <w:pPr>
              <w:spacing w:after="0" w:line="240" w:lineRule="auto"/>
              <w:jc w:val="center"/>
            </w:pPr>
            <w:r>
              <w:rPr>
                <w:b/>
                <w:bCs/>
                <w:sz w:val="22"/>
              </w:rPr>
              <w:t>&lt;0.001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8E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147.7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8F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271.5</w:t>
            </w:r>
          </w:p>
        </w:tc>
      </w:tr>
      <w:tr w:rsidR="00FF1738" w14:paraId="38669699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91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lastRenderedPageBreak/>
              <w:t xml:space="preserve">  Kynurenic acid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92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2816.0 ± 2348.4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93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855.3 ± 238.6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94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0.453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95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2524.7 ± 1051.4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96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0.915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97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30.4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98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89.7</w:t>
            </w:r>
          </w:p>
        </w:tc>
      </w:tr>
      <w:tr w:rsidR="00FF1738" w14:paraId="386696A2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9A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3-Hydroxykynurenine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9B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4.78 ± 0.463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9C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6.56 ± 0.782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9D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0.079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9E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13.6 ± 2.17</w:t>
            </w:r>
            <w:r>
              <w:rPr>
                <w:b/>
                <w:bCs/>
                <w:sz w:val="22"/>
                <w:vertAlign w:val="superscript"/>
              </w:rPr>
              <w:t>**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9F" w14:textId="77777777" w:rsidR="00FF1738" w:rsidRDefault="00066C35">
            <w:pPr>
              <w:spacing w:after="0" w:line="240" w:lineRule="auto"/>
              <w:jc w:val="center"/>
            </w:pPr>
            <w:r>
              <w:rPr>
                <w:b/>
                <w:bCs/>
                <w:sz w:val="22"/>
              </w:rPr>
              <w:t>0.003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A0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137.2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A1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283.6</w:t>
            </w:r>
          </w:p>
        </w:tc>
      </w:tr>
      <w:tr w:rsidR="00FF1738" w14:paraId="386696A4" w14:textId="77777777">
        <w:tc>
          <w:tcPr>
            <w:tcW w:w="2400" w:type="dxa"/>
            <w:gridSpan w:val="8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A3" w14:textId="77777777" w:rsidR="00FF1738" w:rsidRDefault="00066C35">
            <w:pPr>
              <w:spacing w:after="0" w:line="240" w:lineRule="auto"/>
            </w:pPr>
            <w:r>
              <w:rPr>
                <w:b/>
                <w:bCs/>
                <w:i/>
                <w:iCs/>
                <w:sz w:val="22"/>
              </w:rPr>
              <w:t>Dopaminergic ligands</w:t>
            </w:r>
          </w:p>
        </w:tc>
      </w:tr>
      <w:tr w:rsidR="00FF1738" w14:paraId="386696AD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A5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Phenylalanine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A6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6532.4 ± 819.0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A7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6887.1 ± 273.9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A8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0.702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A9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7060.2 ± 241.0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AA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0.570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AB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105.4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AC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108.1</w:t>
            </w:r>
          </w:p>
        </w:tc>
      </w:tr>
      <w:tr w:rsidR="00FF1738" w14:paraId="386696B6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AE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Tyrosine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AF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5313.4 ± 545.1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B0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5112.2 ± 235.1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B1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0.752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B2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5055.9 ± 314.9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B3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0.703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B4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96.2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B5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95.2</w:t>
            </w:r>
          </w:p>
        </w:tc>
      </w:tr>
      <w:tr w:rsidR="00FF1738" w14:paraId="386696BF" w14:textId="77777777">
        <w:tc>
          <w:tcPr>
            <w:tcW w:w="240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B7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Octopamine</w:t>
            </w:r>
          </w:p>
        </w:tc>
        <w:tc>
          <w:tcPr>
            <w:tcW w:w="200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B8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5975.3 ± 614.1</w:t>
            </w:r>
          </w:p>
        </w:tc>
        <w:tc>
          <w:tcPr>
            <w:tcW w:w="200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B9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5724.4 ± 280.7</w:t>
            </w:r>
          </w:p>
        </w:tc>
        <w:tc>
          <w:tcPr>
            <w:tcW w:w="85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BA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0.729</w:t>
            </w:r>
          </w:p>
        </w:tc>
        <w:tc>
          <w:tcPr>
            <w:tcW w:w="200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BB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5545.5 ± 299.1</w:t>
            </w:r>
          </w:p>
        </w:tc>
        <w:tc>
          <w:tcPr>
            <w:tcW w:w="85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BC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0.563</w:t>
            </w:r>
          </w:p>
        </w:tc>
        <w:tc>
          <w:tcPr>
            <w:tcW w:w="100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BD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95.8</w:t>
            </w:r>
          </w:p>
        </w:tc>
        <w:tc>
          <w:tcPr>
            <w:tcW w:w="100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BE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92.8</w:t>
            </w:r>
          </w:p>
        </w:tc>
      </w:tr>
      <w:tr w:rsidR="00FF1738" w14:paraId="386696C8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C0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Dopamine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C1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719.2 ± 582.3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C2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959.3 ± 396.2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C3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0.750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C4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1477.9 ± 863.4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C5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0.507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C6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133.4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C7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205.5</w:t>
            </w:r>
          </w:p>
        </w:tc>
      </w:tr>
      <w:tr w:rsidR="00FF1738" w14:paraId="386696D1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C9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Norepinephrine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CA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61.1 ± 18.7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CB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44.7 ± 2.56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CC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0.436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CD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38.5 ± 5.11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CE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0.309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CF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73.3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D0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63.1</w:t>
            </w:r>
          </w:p>
        </w:tc>
      </w:tr>
      <w:tr w:rsidR="00FF1738" w14:paraId="386696DA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D2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Normetanephrine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D3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55.9 ± 8.08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D4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46.2 ± 3.06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D5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0.325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D6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34.1 ± 6.87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D7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0.110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D8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82.7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D9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61.0</w:t>
            </w:r>
          </w:p>
        </w:tc>
      </w:tr>
      <w:tr w:rsidR="00FF1738" w14:paraId="386696E3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DB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3-Methoxytyramine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DC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134.1 ± 105.7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DD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222.7 ± 88.8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DE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0.556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DF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272.6 ± 142.0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E0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0.478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E1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166.1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E2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203.4</w:t>
            </w:r>
          </w:p>
        </w:tc>
      </w:tr>
      <w:tr w:rsidR="00FF1738" w14:paraId="386696E5" w14:textId="77777777">
        <w:tc>
          <w:tcPr>
            <w:tcW w:w="2400" w:type="dxa"/>
            <w:gridSpan w:val="8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E4" w14:textId="77777777" w:rsidR="00FF1738" w:rsidRDefault="00066C35">
            <w:pPr>
              <w:spacing w:after="0" w:line="240" w:lineRule="auto"/>
            </w:pPr>
            <w:r>
              <w:rPr>
                <w:b/>
                <w:bCs/>
                <w:i/>
                <w:iCs/>
                <w:sz w:val="22"/>
              </w:rPr>
              <w:t>Cholinergic ligands</w:t>
            </w:r>
          </w:p>
        </w:tc>
      </w:tr>
      <w:tr w:rsidR="00FF1738" w14:paraId="386696EE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E6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Acetylcholine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E7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536.6 ± 102.9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E8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459.2 ± 39.8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E9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0.522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EA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499.1 ± 47.5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EB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0.758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EC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85.6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ED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93.0</w:t>
            </w:r>
          </w:p>
        </w:tc>
      </w:tr>
      <w:tr w:rsidR="00FF1738" w14:paraId="386696F7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EF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Choline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F0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15752 ± 1152.3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F1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14340 ± 661.7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F2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0.348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F3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13655 ± 1509.9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F4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0.331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F5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91.0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F6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86.7</w:t>
            </w:r>
          </w:p>
        </w:tc>
      </w:tr>
      <w:tr w:rsidR="00FF1738" w14:paraId="38669700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F8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Betaine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F9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446.5 ± 19.3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FA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521.7 ± 10.7</w:t>
            </w:r>
            <w:r>
              <w:rPr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FB" w14:textId="77777777" w:rsidR="00FF1738" w:rsidRDefault="00066C35">
            <w:pPr>
              <w:spacing w:after="0" w:line="240" w:lineRule="auto"/>
              <w:jc w:val="center"/>
            </w:pPr>
            <w:r>
              <w:rPr>
                <w:b/>
                <w:bCs/>
                <w:sz w:val="22"/>
              </w:rPr>
              <w:t>0.027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FC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531.5 ± 98.3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FD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0.444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FE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116.8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6FF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119.0</w:t>
            </w:r>
          </w:p>
        </w:tc>
      </w:tr>
      <w:tr w:rsidR="00FF1738" w14:paraId="38669709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01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Serine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02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4672.5 ± 246.5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03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5304.3 ± 498.3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04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0.319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05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5483.3 ± 618.9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06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0.290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07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113.5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08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117.4</w:t>
            </w:r>
          </w:p>
        </w:tc>
      </w:tr>
      <w:tr w:rsidR="00FF1738" w14:paraId="3866970B" w14:textId="77777777">
        <w:tc>
          <w:tcPr>
            <w:tcW w:w="2400" w:type="dxa"/>
            <w:gridSpan w:val="8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0A" w14:textId="77777777" w:rsidR="00FF1738" w:rsidRDefault="00066C35">
            <w:pPr>
              <w:spacing w:after="0" w:line="240" w:lineRule="auto"/>
            </w:pPr>
            <w:r>
              <w:rPr>
                <w:b/>
                <w:bCs/>
                <w:i/>
                <w:iCs/>
                <w:sz w:val="22"/>
              </w:rPr>
              <w:t>GABAergic ligands</w:t>
            </w:r>
          </w:p>
        </w:tc>
      </w:tr>
      <w:tr w:rsidR="00FF1738" w14:paraId="38669714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0C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Glutamate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0D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60528 ± 893.5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0E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70069 ± 4753.5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0F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0.120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10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71532 ± 9534.6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11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0.315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12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115.8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13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118.2</w:t>
            </w:r>
          </w:p>
        </w:tc>
      </w:tr>
      <w:tr w:rsidR="00FF1738" w14:paraId="3866971D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15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Glutamine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16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42523 ± 3085.8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17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47524 ± 3250.2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18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0.327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19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50306 ± 5976.5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1A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0.312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1B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111.8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1C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118.3</w:t>
            </w:r>
          </w:p>
        </w:tc>
      </w:tr>
      <w:tr w:rsidR="00FF1738" w14:paraId="38669726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1E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GABA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1F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42284 ± 7975.0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20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36193 ± 1385.8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21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0.494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22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36163 ± 5457.3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23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0.561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24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85.6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25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85.5</w:t>
            </w:r>
          </w:p>
        </w:tc>
      </w:tr>
      <w:tr w:rsidR="00FF1738" w14:paraId="3866972F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27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Histamine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28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386.7 ± 37.3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29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332.9 ± 55.5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2A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0.466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2B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267.5 ± 3.16</w:t>
            </w:r>
            <w:r>
              <w:rPr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2C" w14:textId="77777777" w:rsidR="00FF1738" w:rsidRDefault="00066C35">
            <w:pPr>
              <w:spacing w:after="0" w:line="240" w:lineRule="auto"/>
              <w:jc w:val="center"/>
            </w:pPr>
            <w:r>
              <w:rPr>
                <w:b/>
                <w:bCs/>
                <w:sz w:val="22"/>
              </w:rPr>
              <w:t>0.033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2D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86.1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2E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69.2</w:t>
            </w:r>
          </w:p>
        </w:tc>
      </w:tr>
      <w:tr w:rsidR="00FF1738" w14:paraId="38669738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30" w14:textId="77777777" w:rsidR="00FF1738" w:rsidRDefault="00066C35">
            <w:pPr>
              <w:spacing w:after="0" w:line="240" w:lineRule="auto"/>
            </w:pPr>
            <w:r>
              <w:rPr>
                <w:sz w:val="22"/>
              </w:rPr>
              <w:t xml:space="preserve">  Histidine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31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2740.2 ± 250.3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32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3006.7 ± 272.4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33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0.511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34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3112.4 ± 174.6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35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0.290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36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109.7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37" w14:textId="77777777" w:rsidR="00FF1738" w:rsidRDefault="00066C35">
            <w:pPr>
              <w:spacing w:after="0" w:line="240" w:lineRule="auto"/>
              <w:jc w:val="center"/>
            </w:pPr>
            <w:r>
              <w:rPr>
                <w:sz w:val="22"/>
              </w:rPr>
              <w:t>113.6</w:t>
            </w:r>
          </w:p>
        </w:tc>
      </w:tr>
    </w:tbl>
    <w:p w14:paraId="38669739" w14:textId="77777777" w:rsidR="00FF1738" w:rsidRDefault="00FF1738">
      <w:pPr>
        <w:spacing w:after="20"/>
      </w:pPr>
    </w:p>
    <w:p w14:paraId="3866973A" w14:textId="77777777" w:rsidR="00FF1738" w:rsidRDefault="00FF1738">
      <w:pPr>
        <w:sectPr w:rsidR="00FF1738" w:rsidSect="00852279">
          <w:pgSz w:w="16838" w:h="11906" w:orient="landscape"/>
          <w:pgMar w:top="1701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3866973B" w14:textId="77777777" w:rsidR="00FF1738" w:rsidRDefault="00066C35">
      <w:pPr>
        <w:spacing w:after="120"/>
      </w:pPr>
      <w:r>
        <w:rPr>
          <w:b/>
        </w:rPr>
        <w:lastRenderedPageBreak/>
        <w:t xml:space="preserve">Table S3. </w:t>
      </w:r>
      <w:r>
        <w:t>Neuroactive steroid concentrations (ng/g tissue) in mouse brain regions following 21-day oral exposure to citronellol.</w:t>
      </w:r>
    </w:p>
    <w:tbl>
      <w:tblPr>
        <w:tblW w:w="1210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400"/>
        <w:gridCol w:w="2000"/>
        <w:gridCol w:w="2000"/>
        <w:gridCol w:w="850"/>
        <w:gridCol w:w="2000"/>
        <w:gridCol w:w="850"/>
        <w:gridCol w:w="1000"/>
        <w:gridCol w:w="1000"/>
      </w:tblGrid>
      <w:tr w:rsidR="00FF1738" w14:paraId="3866973D" w14:textId="77777777">
        <w:tc>
          <w:tcPr>
            <w:tcW w:w="2400" w:type="dxa"/>
            <w:gridSpan w:val="8"/>
            <w:tcBorders>
              <w:top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3C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Hippocampus</w:t>
            </w:r>
          </w:p>
        </w:tc>
      </w:tr>
      <w:tr w:rsidR="00FF1738" w14:paraId="38669745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3E" w14:textId="77777777" w:rsidR="00FF1738" w:rsidRDefault="00FF1738">
            <w:pPr>
              <w:spacing w:after="0" w:line="240" w:lineRule="auto"/>
              <w:jc w:val="center"/>
            </w:pPr>
          </w:p>
        </w:tc>
        <w:tc>
          <w:tcPr>
            <w:tcW w:w="20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3F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Control</w:t>
            </w:r>
          </w:p>
        </w:tc>
        <w:tc>
          <w:tcPr>
            <w:tcW w:w="20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40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Low dose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41" w14:textId="77777777" w:rsidR="00FF1738" w:rsidRDefault="00FF1738">
            <w:pPr>
              <w:spacing w:after="0" w:line="240" w:lineRule="auto"/>
              <w:jc w:val="center"/>
            </w:pPr>
          </w:p>
        </w:tc>
        <w:tc>
          <w:tcPr>
            <w:tcW w:w="20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42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High dose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43" w14:textId="77777777" w:rsidR="00FF1738" w:rsidRDefault="00FF1738">
            <w:pPr>
              <w:spacing w:after="0" w:line="240" w:lineRule="auto"/>
              <w:jc w:val="center"/>
            </w:pPr>
          </w:p>
        </w:tc>
        <w:tc>
          <w:tcPr>
            <w:tcW w:w="2000" w:type="dxa"/>
            <w:gridSpan w:val="2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44" w14:textId="77777777" w:rsidR="00FF1738" w:rsidRDefault="00FF1738">
            <w:pPr>
              <w:spacing w:after="0" w:line="240" w:lineRule="auto"/>
              <w:jc w:val="center"/>
            </w:pPr>
          </w:p>
        </w:tc>
      </w:tr>
      <w:tr w:rsidR="00FF1738" w14:paraId="3866974E" w14:textId="77777777">
        <w:tc>
          <w:tcPr>
            <w:tcW w:w="24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46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b/>
                <w:bCs/>
                <w:sz w:val="22"/>
              </w:rPr>
              <w:t>Analyte</w:t>
            </w:r>
          </w:p>
        </w:tc>
        <w:tc>
          <w:tcPr>
            <w:tcW w:w="20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47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i/>
                <w:iCs/>
                <w:sz w:val="22"/>
              </w:rPr>
              <w:t>Mean ± SEM</w:t>
            </w:r>
          </w:p>
        </w:tc>
        <w:tc>
          <w:tcPr>
            <w:tcW w:w="20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48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i/>
                <w:iCs/>
                <w:sz w:val="22"/>
              </w:rPr>
              <w:t>Mean ± SEM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49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i/>
                <w:iCs/>
                <w:sz w:val="22"/>
              </w:rPr>
              <w:t>p</w:t>
            </w:r>
          </w:p>
        </w:tc>
        <w:tc>
          <w:tcPr>
            <w:tcW w:w="20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4A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i/>
                <w:iCs/>
                <w:sz w:val="22"/>
              </w:rPr>
              <w:t>Mean ± SEM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4B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i/>
                <w:iCs/>
                <w:sz w:val="22"/>
              </w:rPr>
              <w:t>p</w:t>
            </w:r>
          </w:p>
        </w:tc>
        <w:tc>
          <w:tcPr>
            <w:tcW w:w="10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4C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i/>
                <w:iCs/>
                <w:sz w:val="18"/>
                <w:szCs w:val="18"/>
              </w:rPr>
              <w:t>% Ctrl (L)</w:t>
            </w:r>
          </w:p>
        </w:tc>
        <w:tc>
          <w:tcPr>
            <w:tcW w:w="10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4D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i/>
                <w:iCs/>
                <w:sz w:val="18"/>
                <w:szCs w:val="18"/>
              </w:rPr>
              <w:t>% Ctrl (H)</w:t>
            </w:r>
          </w:p>
        </w:tc>
      </w:tr>
      <w:tr w:rsidR="00FF1738" w14:paraId="38669750" w14:textId="77777777">
        <w:tc>
          <w:tcPr>
            <w:tcW w:w="2400" w:type="dxa"/>
            <w:gridSpan w:val="8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4F" w14:textId="77777777" w:rsidR="00FF1738" w:rsidRDefault="00066C35">
            <w:pPr>
              <w:spacing w:after="0" w:line="240" w:lineRule="auto"/>
            </w:pPr>
            <w:proofErr w:type="spellStart"/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Neurosteroids</w:t>
            </w:r>
            <w:proofErr w:type="spellEnd"/>
          </w:p>
        </w:tc>
      </w:tr>
      <w:tr w:rsidR="00FF1738" w14:paraId="38669759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51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sz w:val="22"/>
              </w:rPr>
              <w:t xml:space="preserve">  Progesterone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52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9.83 ± 1.33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53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8.53 ± 1.13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54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0.628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55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6.43 ± 0.53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56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0.176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57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86.8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58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65.4</w:t>
            </w:r>
          </w:p>
        </w:tc>
      </w:tr>
      <w:tr w:rsidR="00FF1738" w14:paraId="38669762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5A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sz w:val="22"/>
              </w:rPr>
              <w:t xml:space="preserve">  Allopregnanolone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5B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12.1 ± 0.98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5C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10.5 ± 1.07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5D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0.532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5E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7.93 ± 0.49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5F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0.048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60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87.3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61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65.7</w:t>
            </w:r>
          </w:p>
        </w:tc>
      </w:tr>
      <w:tr w:rsidR="00FF1738" w14:paraId="38669764" w14:textId="77777777">
        <w:tc>
          <w:tcPr>
            <w:tcW w:w="2400" w:type="dxa"/>
            <w:gridSpan w:val="8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63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Sex steroids</w:t>
            </w:r>
          </w:p>
        </w:tc>
      </w:tr>
      <w:tr w:rsidR="00FF1738" w14:paraId="3866976D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65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sz w:val="22"/>
              </w:rPr>
              <w:t xml:space="preserve">  Testosterone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66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0.31 ± 0.07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67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0.32 ± 0.02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68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0.849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69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0.27 ± 0.08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6A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0.096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6B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104.3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6C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86.0</w:t>
            </w:r>
          </w:p>
        </w:tc>
      </w:tr>
      <w:tr w:rsidR="00FF1738" w14:paraId="38669776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6E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sz w:val="22"/>
              </w:rPr>
              <w:t xml:space="preserve">  Estradiol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6F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0.09 ± 0.01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70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0.09 ± 0.02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71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0.807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72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0.08 ± 0.02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73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0.932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74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107.7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75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96.2</w:t>
            </w:r>
          </w:p>
        </w:tc>
      </w:tr>
      <w:tr w:rsidR="00FF1738" w14:paraId="38669778" w14:textId="77777777">
        <w:tc>
          <w:tcPr>
            <w:tcW w:w="2400" w:type="dxa"/>
            <w:gridSpan w:val="8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77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Glucocorticoids</w:t>
            </w:r>
          </w:p>
        </w:tc>
      </w:tr>
      <w:tr w:rsidR="00FF1738" w14:paraId="38669781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79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sz w:val="22"/>
              </w:rPr>
              <w:t xml:space="preserve">  Cortisol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7A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2.30 ± 0.53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7B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3.10 ± 0.17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7C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0.371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7D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4.37 ± 0.43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7E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0.015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7F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134.8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80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189.9</w:t>
            </w:r>
          </w:p>
        </w:tc>
      </w:tr>
      <w:tr w:rsidR="00FF1738" w14:paraId="3866978A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82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sz w:val="22"/>
              </w:rPr>
              <w:t xml:space="preserve">  Cortisone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83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1.03 ± 0.12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84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1.50 ± 0.31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85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0.280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86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1.37 ± 0.40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87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0.428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88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145.2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89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132.3</w:t>
            </w:r>
          </w:p>
        </w:tc>
      </w:tr>
      <w:tr w:rsidR="00FF1738" w14:paraId="38669793" w14:textId="77777777">
        <w:tc>
          <w:tcPr>
            <w:tcW w:w="240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8B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sz w:val="22"/>
              </w:rPr>
              <w:t xml:space="preserve">  Corticosterone</w:t>
            </w:r>
          </w:p>
        </w:tc>
        <w:tc>
          <w:tcPr>
            <w:tcW w:w="200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8C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17.7 ± 3.91</w:t>
            </w:r>
          </w:p>
        </w:tc>
        <w:tc>
          <w:tcPr>
            <w:tcW w:w="200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8D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19.0 ± 3.36</w:t>
            </w:r>
          </w:p>
        </w:tc>
        <w:tc>
          <w:tcPr>
            <w:tcW w:w="85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8E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0.847</w:t>
            </w:r>
          </w:p>
        </w:tc>
        <w:tc>
          <w:tcPr>
            <w:tcW w:w="200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8F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23.7 ± 2.74</w:t>
            </w:r>
          </w:p>
        </w:tc>
        <w:tc>
          <w:tcPr>
            <w:tcW w:w="85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90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0.120</w:t>
            </w:r>
          </w:p>
        </w:tc>
        <w:tc>
          <w:tcPr>
            <w:tcW w:w="100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91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107.3</w:t>
            </w:r>
          </w:p>
        </w:tc>
        <w:tc>
          <w:tcPr>
            <w:tcW w:w="100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92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133.7</w:t>
            </w:r>
          </w:p>
        </w:tc>
      </w:tr>
    </w:tbl>
    <w:p w14:paraId="38669794" w14:textId="77777777" w:rsidR="00FF1738" w:rsidRDefault="00FF1738">
      <w:pPr>
        <w:spacing w:after="0" w:line="120" w:lineRule="auto"/>
      </w:pPr>
    </w:p>
    <w:tbl>
      <w:tblPr>
        <w:tblW w:w="1210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400"/>
        <w:gridCol w:w="2000"/>
        <w:gridCol w:w="2000"/>
        <w:gridCol w:w="850"/>
        <w:gridCol w:w="2000"/>
        <w:gridCol w:w="850"/>
        <w:gridCol w:w="1000"/>
        <w:gridCol w:w="1000"/>
      </w:tblGrid>
      <w:tr w:rsidR="00FF1738" w14:paraId="38669796" w14:textId="77777777">
        <w:tc>
          <w:tcPr>
            <w:tcW w:w="2400" w:type="dxa"/>
            <w:gridSpan w:val="8"/>
            <w:tcBorders>
              <w:top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95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Amygdala</w:t>
            </w:r>
          </w:p>
        </w:tc>
      </w:tr>
      <w:tr w:rsidR="00FF1738" w14:paraId="3866979E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97" w14:textId="77777777" w:rsidR="00FF1738" w:rsidRDefault="00FF1738">
            <w:pPr>
              <w:spacing w:after="0" w:line="240" w:lineRule="auto"/>
              <w:jc w:val="center"/>
            </w:pPr>
          </w:p>
        </w:tc>
        <w:tc>
          <w:tcPr>
            <w:tcW w:w="20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98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Control</w:t>
            </w:r>
          </w:p>
        </w:tc>
        <w:tc>
          <w:tcPr>
            <w:tcW w:w="20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99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Low dose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9A" w14:textId="77777777" w:rsidR="00FF1738" w:rsidRDefault="00FF1738">
            <w:pPr>
              <w:spacing w:after="0" w:line="240" w:lineRule="auto"/>
              <w:jc w:val="center"/>
            </w:pPr>
          </w:p>
        </w:tc>
        <w:tc>
          <w:tcPr>
            <w:tcW w:w="20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9B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High dose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9C" w14:textId="77777777" w:rsidR="00FF1738" w:rsidRDefault="00FF1738">
            <w:pPr>
              <w:spacing w:after="0" w:line="240" w:lineRule="auto"/>
              <w:jc w:val="center"/>
            </w:pPr>
          </w:p>
        </w:tc>
        <w:tc>
          <w:tcPr>
            <w:tcW w:w="2000" w:type="dxa"/>
            <w:gridSpan w:val="2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9D" w14:textId="77777777" w:rsidR="00FF1738" w:rsidRDefault="00FF1738">
            <w:pPr>
              <w:spacing w:after="0" w:line="240" w:lineRule="auto"/>
              <w:jc w:val="center"/>
            </w:pPr>
          </w:p>
        </w:tc>
      </w:tr>
      <w:tr w:rsidR="00FF1738" w14:paraId="386697A7" w14:textId="77777777">
        <w:tc>
          <w:tcPr>
            <w:tcW w:w="24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9F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b/>
                <w:bCs/>
                <w:sz w:val="22"/>
              </w:rPr>
              <w:t>Analyte</w:t>
            </w:r>
          </w:p>
        </w:tc>
        <w:tc>
          <w:tcPr>
            <w:tcW w:w="20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A0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i/>
                <w:iCs/>
                <w:sz w:val="22"/>
              </w:rPr>
              <w:t>Mean ± SEM</w:t>
            </w:r>
          </w:p>
        </w:tc>
        <w:tc>
          <w:tcPr>
            <w:tcW w:w="20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A1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i/>
                <w:iCs/>
                <w:sz w:val="22"/>
              </w:rPr>
              <w:t>Mean ± SEM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A2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i/>
                <w:iCs/>
                <w:sz w:val="22"/>
              </w:rPr>
              <w:t>p</w:t>
            </w:r>
          </w:p>
        </w:tc>
        <w:tc>
          <w:tcPr>
            <w:tcW w:w="20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A3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i/>
                <w:iCs/>
                <w:sz w:val="22"/>
              </w:rPr>
              <w:t>Mean ± SEM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A4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i/>
                <w:iCs/>
                <w:sz w:val="22"/>
              </w:rPr>
              <w:t>p</w:t>
            </w:r>
          </w:p>
        </w:tc>
        <w:tc>
          <w:tcPr>
            <w:tcW w:w="10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A5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i/>
                <w:iCs/>
                <w:sz w:val="18"/>
                <w:szCs w:val="18"/>
              </w:rPr>
              <w:t>% Ctrl (L)</w:t>
            </w:r>
          </w:p>
        </w:tc>
        <w:tc>
          <w:tcPr>
            <w:tcW w:w="10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A6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i/>
                <w:iCs/>
                <w:sz w:val="18"/>
                <w:szCs w:val="18"/>
              </w:rPr>
              <w:t>% Ctrl (H)</w:t>
            </w:r>
          </w:p>
        </w:tc>
      </w:tr>
      <w:tr w:rsidR="00FF1738" w14:paraId="386697A9" w14:textId="77777777">
        <w:tc>
          <w:tcPr>
            <w:tcW w:w="2400" w:type="dxa"/>
            <w:gridSpan w:val="8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A8" w14:textId="77777777" w:rsidR="00FF1738" w:rsidRDefault="00066C35">
            <w:pPr>
              <w:spacing w:after="0" w:line="240" w:lineRule="auto"/>
            </w:pPr>
            <w:proofErr w:type="spellStart"/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Neurosteroids</w:t>
            </w:r>
            <w:proofErr w:type="spellEnd"/>
          </w:p>
        </w:tc>
      </w:tr>
      <w:tr w:rsidR="00FF1738" w14:paraId="386697B2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AA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sz w:val="22"/>
              </w:rPr>
              <w:t xml:space="preserve">  Progesterone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AB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14.1 ± 1.66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AC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10.2 ± 0.73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AD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0.166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AE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6.50 ± 0.40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AF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0.031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B0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72.1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B1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46.1</w:t>
            </w:r>
          </w:p>
        </w:tc>
      </w:tr>
      <w:tr w:rsidR="00FF1738" w14:paraId="386697BB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B3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sz w:val="22"/>
              </w:rPr>
              <w:t xml:space="preserve">  Allopregnanolone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B4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9.17 ± 0.89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B5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6.37 ± 0.53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B6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0.020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B7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4.87 ± 0.43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B8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0.044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B9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69.5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BA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53.1</w:t>
            </w:r>
          </w:p>
        </w:tc>
      </w:tr>
      <w:tr w:rsidR="00FF1738" w14:paraId="386697BD" w14:textId="77777777">
        <w:tc>
          <w:tcPr>
            <w:tcW w:w="2400" w:type="dxa"/>
            <w:gridSpan w:val="8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BC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Sex steroids</w:t>
            </w:r>
          </w:p>
        </w:tc>
      </w:tr>
      <w:tr w:rsidR="00FF1738" w14:paraId="386697C6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BE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sz w:val="22"/>
              </w:rPr>
              <w:t xml:space="preserve">  Testosterone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BF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0.37 ± 0.02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C0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0.32 ± 0.02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C1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0.353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C2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0.35 ± 0.05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C3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0.670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C4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86.6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C5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94.6</w:t>
            </w:r>
          </w:p>
        </w:tc>
      </w:tr>
      <w:tr w:rsidR="00FF1738" w14:paraId="386697CF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C7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sz w:val="22"/>
              </w:rPr>
              <w:t xml:space="preserve">  Estradiol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C8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0.17 ± 0.08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C9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0.16 ± 0.03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CA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0.845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CB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0.12 ± 0.02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CC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0.665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CD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94.0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CE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72.0</w:t>
            </w:r>
          </w:p>
        </w:tc>
      </w:tr>
      <w:tr w:rsidR="00FF1738" w14:paraId="386697D1" w14:textId="77777777">
        <w:tc>
          <w:tcPr>
            <w:tcW w:w="2400" w:type="dxa"/>
            <w:gridSpan w:val="8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D0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Glucocorticoids</w:t>
            </w:r>
          </w:p>
        </w:tc>
      </w:tr>
      <w:tr w:rsidR="00FF1738" w14:paraId="386697DA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D2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sz w:val="22"/>
              </w:rPr>
              <w:t xml:space="preserve">  Cortisol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D3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5.43 ± 0.99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D4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6.93 ± 0.73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D5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0.446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D6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12.2 ± 0.72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D7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0.016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D8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127.6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D9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225.2</w:t>
            </w:r>
          </w:p>
        </w:tc>
      </w:tr>
      <w:tr w:rsidR="00FF1738" w14:paraId="386697E3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DB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sz w:val="22"/>
              </w:rPr>
              <w:t xml:space="preserve">  Cortisone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DC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1.60 ± 0.25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DD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1.83 ± 0.24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DE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0.398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DF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3.43 ± 0.38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E0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0.048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E1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114.6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E2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214.6</w:t>
            </w:r>
          </w:p>
        </w:tc>
      </w:tr>
      <w:tr w:rsidR="00FF1738" w14:paraId="386697EC" w14:textId="77777777">
        <w:tc>
          <w:tcPr>
            <w:tcW w:w="240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E4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sz w:val="22"/>
              </w:rPr>
              <w:lastRenderedPageBreak/>
              <w:t xml:space="preserve">  Corticosterone</w:t>
            </w:r>
          </w:p>
        </w:tc>
        <w:tc>
          <w:tcPr>
            <w:tcW w:w="200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E5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47.6 ± 2.73</w:t>
            </w:r>
          </w:p>
        </w:tc>
        <w:tc>
          <w:tcPr>
            <w:tcW w:w="200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E6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63.4 ± 2.83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85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E7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0.024</w:t>
            </w:r>
          </w:p>
        </w:tc>
        <w:tc>
          <w:tcPr>
            <w:tcW w:w="200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E8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72.3 ± 1.88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85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E9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0.024</w:t>
            </w:r>
          </w:p>
        </w:tc>
        <w:tc>
          <w:tcPr>
            <w:tcW w:w="100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EA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133.2</w:t>
            </w:r>
          </w:p>
        </w:tc>
        <w:tc>
          <w:tcPr>
            <w:tcW w:w="100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EB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151.7</w:t>
            </w:r>
          </w:p>
        </w:tc>
      </w:tr>
    </w:tbl>
    <w:p w14:paraId="386697ED" w14:textId="77777777" w:rsidR="00FF1738" w:rsidRDefault="00FF1738">
      <w:pPr>
        <w:spacing w:after="0" w:line="120" w:lineRule="auto"/>
      </w:pPr>
    </w:p>
    <w:tbl>
      <w:tblPr>
        <w:tblW w:w="1210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400"/>
        <w:gridCol w:w="2000"/>
        <w:gridCol w:w="2000"/>
        <w:gridCol w:w="850"/>
        <w:gridCol w:w="2000"/>
        <w:gridCol w:w="850"/>
        <w:gridCol w:w="1000"/>
        <w:gridCol w:w="1000"/>
      </w:tblGrid>
      <w:tr w:rsidR="00FF1738" w14:paraId="386697EF" w14:textId="77777777">
        <w:tc>
          <w:tcPr>
            <w:tcW w:w="2400" w:type="dxa"/>
            <w:gridSpan w:val="8"/>
            <w:tcBorders>
              <w:top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EE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Cortex</w:t>
            </w:r>
          </w:p>
        </w:tc>
      </w:tr>
      <w:tr w:rsidR="00FF1738" w14:paraId="386697F7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F0" w14:textId="77777777" w:rsidR="00FF1738" w:rsidRDefault="00FF1738">
            <w:pPr>
              <w:spacing w:after="0" w:line="240" w:lineRule="auto"/>
              <w:jc w:val="center"/>
            </w:pPr>
          </w:p>
        </w:tc>
        <w:tc>
          <w:tcPr>
            <w:tcW w:w="20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F1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Control</w:t>
            </w:r>
          </w:p>
        </w:tc>
        <w:tc>
          <w:tcPr>
            <w:tcW w:w="20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F2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Low dose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F3" w14:textId="77777777" w:rsidR="00FF1738" w:rsidRDefault="00FF1738">
            <w:pPr>
              <w:spacing w:after="0" w:line="240" w:lineRule="auto"/>
              <w:jc w:val="center"/>
            </w:pPr>
          </w:p>
        </w:tc>
        <w:tc>
          <w:tcPr>
            <w:tcW w:w="20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F4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High dose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F5" w14:textId="77777777" w:rsidR="00FF1738" w:rsidRDefault="00FF1738">
            <w:pPr>
              <w:spacing w:after="0" w:line="240" w:lineRule="auto"/>
              <w:jc w:val="center"/>
            </w:pPr>
          </w:p>
        </w:tc>
        <w:tc>
          <w:tcPr>
            <w:tcW w:w="2000" w:type="dxa"/>
            <w:gridSpan w:val="2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F6" w14:textId="77777777" w:rsidR="00FF1738" w:rsidRDefault="00FF1738">
            <w:pPr>
              <w:spacing w:after="0" w:line="240" w:lineRule="auto"/>
              <w:jc w:val="center"/>
            </w:pPr>
          </w:p>
        </w:tc>
      </w:tr>
      <w:tr w:rsidR="00FF1738" w14:paraId="38669800" w14:textId="77777777">
        <w:tc>
          <w:tcPr>
            <w:tcW w:w="24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F8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b/>
                <w:bCs/>
                <w:sz w:val="22"/>
              </w:rPr>
              <w:t>Analyte</w:t>
            </w:r>
          </w:p>
        </w:tc>
        <w:tc>
          <w:tcPr>
            <w:tcW w:w="20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F9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i/>
                <w:iCs/>
                <w:sz w:val="22"/>
              </w:rPr>
              <w:t>Mean ± SEM</w:t>
            </w:r>
          </w:p>
        </w:tc>
        <w:tc>
          <w:tcPr>
            <w:tcW w:w="20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FA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i/>
                <w:iCs/>
                <w:sz w:val="22"/>
              </w:rPr>
              <w:t>Mean ± SEM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FB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i/>
                <w:iCs/>
                <w:sz w:val="22"/>
              </w:rPr>
              <w:t>p</w:t>
            </w:r>
          </w:p>
        </w:tc>
        <w:tc>
          <w:tcPr>
            <w:tcW w:w="20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FC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i/>
                <w:iCs/>
                <w:sz w:val="22"/>
              </w:rPr>
              <w:t>Mean ± SEM</w:t>
            </w:r>
          </w:p>
        </w:tc>
        <w:tc>
          <w:tcPr>
            <w:tcW w:w="85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FD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i/>
                <w:iCs/>
                <w:sz w:val="22"/>
              </w:rPr>
              <w:t>p</w:t>
            </w:r>
          </w:p>
        </w:tc>
        <w:tc>
          <w:tcPr>
            <w:tcW w:w="10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FE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i/>
                <w:iCs/>
                <w:sz w:val="18"/>
                <w:szCs w:val="18"/>
              </w:rPr>
              <w:t>% Ctrl (L)</w:t>
            </w:r>
          </w:p>
        </w:tc>
        <w:tc>
          <w:tcPr>
            <w:tcW w:w="10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7FF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i/>
                <w:iCs/>
                <w:sz w:val="18"/>
                <w:szCs w:val="18"/>
              </w:rPr>
              <w:t>% Ctrl (H)</w:t>
            </w:r>
          </w:p>
        </w:tc>
      </w:tr>
      <w:tr w:rsidR="00FF1738" w14:paraId="38669802" w14:textId="77777777">
        <w:tc>
          <w:tcPr>
            <w:tcW w:w="2400" w:type="dxa"/>
            <w:gridSpan w:val="8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01" w14:textId="77777777" w:rsidR="00FF1738" w:rsidRDefault="00066C35">
            <w:pPr>
              <w:spacing w:after="0" w:line="240" w:lineRule="auto"/>
            </w:pPr>
            <w:proofErr w:type="spellStart"/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Neurosteroids</w:t>
            </w:r>
            <w:proofErr w:type="spellEnd"/>
          </w:p>
        </w:tc>
      </w:tr>
      <w:tr w:rsidR="00FF1738" w14:paraId="3866980B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03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sz w:val="22"/>
              </w:rPr>
              <w:t xml:space="preserve">  Progesterone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04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8.57 ± 0.50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05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5.20 ± 0.46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06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0.039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07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4.87 ± 0.29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08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0.032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09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60.7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0A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56.8</w:t>
            </w:r>
          </w:p>
        </w:tc>
      </w:tr>
      <w:tr w:rsidR="00FF1738" w14:paraId="38669814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0C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sz w:val="22"/>
              </w:rPr>
              <w:t xml:space="preserve">  Allopregnanolone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0D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6.30 ± 0.49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0E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3.73 ± 0.32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0F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0.022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10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3.47 ± 0.38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11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0.022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12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59.3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13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55.0</w:t>
            </w:r>
          </w:p>
        </w:tc>
      </w:tr>
      <w:tr w:rsidR="00FF1738" w14:paraId="38669816" w14:textId="77777777">
        <w:tc>
          <w:tcPr>
            <w:tcW w:w="2400" w:type="dxa"/>
            <w:gridSpan w:val="8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15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Sex steroids</w:t>
            </w:r>
          </w:p>
        </w:tc>
      </w:tr>
      <w:tr w:rsidR="00FF1738" w14:paraId="3866981F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17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sz w:val="22"/>
              </w:rPr>
              <w:t xml:space="preserve">  Testosterone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18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0.24 ± 0.04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19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0.25 ± 0.05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1A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0.968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1B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0.25 ± 0.05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1C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0.900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1D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101.4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1E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104.1</w:t>
            </w:r>
          </w:p>
        </w:tc>
      </w:tr>
      <w:tr w:rsidR="00FF1738" w14:paraId="38669828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20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sz w:val="22"/>
              </w:rPr>
              <w:t xml:space="preserve">  Estradiol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21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2.34 ± 0.13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22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2.15 ± 0.14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23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0.470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24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2.04 ± 0.15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25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0.246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26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91.9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27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86.9</w:t>
            </w:r>
          </w:p>
        </w:tc>
      </w:tr>
      <w:tr w:rsidR="00FF1738" w14:paraId="3866982A" w14:textId="77777777">
        <w:tc>
          <w:tcPr>
            <w:tcW w:w="2400" w:type="dxa"/>
            <w:gridSpan w:val="8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29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Glucocorticoids</w:t>
            </w:r>
          </w:p>
        </w:tc>
      </w:tr>
      <w:tr w:rsidR="00FF1738" w14:paraId="38669833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2B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sz w:val="22"/>
              </w:rPr>
              <w:t xml:space="preserve">  Cortisol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2C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6.20 ± 1.02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2D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10.3 ± 0.96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2E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0.119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2F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11.6 ± 1.84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30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0.030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31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166.7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32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187.1</w:t>
            </w:r>
          </w:p>
        </w:tc>
      </w:tr>
      <w:tr w:rsidR="00FF1738" w14:paraId="3866983C" w14:textId="77777777">
        <w:tc>
          <w:tcPr>
            <w:tcW w:w="24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34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sz w:val="22"/>
              </w:rPr>
              <w:t xml:space="preserve">  Cortisone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35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4.23 ± 0.58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36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4.90 ± 0.45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37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0.149</w:t>
            </w:r>
          </w:p>
        </w:tc>
        <w:tc>
          <w:tcPr>
            <w:tcW w:w="2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38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6.93 ± 0.09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85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39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0.047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3A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115.7</w:t>
            </w:r>
          </w:p>
        </w:tc>
        <w:tc>
          <w:tcPr>
            <w:tcW w:w="10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3B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163.8</w:t>
            </w:r>
          </w:p>
        </w:tc>
      </w:tr>
      <w:tr w:rsidR="00FF1738" w14:paraId="38669845" w14:textId="77777777">
        <w:tc>
          <w:tcPr>
            <w:tcW w:w="240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3D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sz w:val="22"/>
              </w:rPr>
              <w:t xml:space="preserve">  Corticosterone</w:t>
            </w:r>
          </w:p>
        </w:tc>
        <w:tc>
          <w:tcPr>
            <w:tcW w:w="200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3E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97.3 ± 7.4</w:t>
            </w:r>
          </w:p>
        </w:tc>
        <w:tc>
          <w:tcPr>
            <w:tcW w:w="200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3F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142.0 ± 5.9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85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40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0.038</w:t>
            </w:r>
          </w:p>
        </w:tc>
        <w:tc>
          <w:tcPr>
            <w:tcW w:w="200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41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174.3 ± 3.76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85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42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0.011</w:t>
            </w:r>
          </w:p>
        </w:tc>
        <w:tc>
          <w:tcPr>
            <w:tcW w:w="100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43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145.9</w:t>
            </w:r>
          </w:p>
        </w:tc>
        <w:tc>
          <w:tcPr>
            <w:tcW w:w="100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44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179.1</w:t>
            </w:r>
          </w:p>
        </w:tc>
      </w:tr>
    </w:tbl>
    <w:p w14:paraId="38669846" w14:textId="77777777" w:rsidR="00FF1738" w:rsidRDefault="00FF1738">
      <w:pPr>
        <w:spacing w:after="0" w:line="120" w:lineRule="auto"/>
      </w:pPr>
    </w:p>
    <w:p w14:paraId="5859FA82" w14:textId="77777777" w:rsidR="007A58D2" w:rsidRDefault="007A58D2">
      <w:pPr>
        <w:rPr>
          <w:b/>
        </w:rPr>
      </w:pPr>
      <w:r>
        <w:rPr>
          <w:b/>
        </w:rPr>
        <w:br w:type="page"/>
      </w:r>
    </w:p>
    <w:p w14:paraId="38669847" w14:textId="5793B37F" w:rsidR="00FF1738" w:rsidRDefault="00066C35">
      <w:pPr>
        <w:spacing w:after="120"/>
      </w:pPr>
      <w:r>
        <w:rPr>
          <w:b/>
        </w:rPr>
        <w:lastRenderedPageBreak/>
        <w:t xml:space="preserve">Table S4. </w:t>
      </w:r>
      <w:r>
        <w:t>Relative mRNA expression (fold-change) of target genes in mouse brain regions following 21-day oral exposure to citronellol.</w:t>
      </w:r>
    </w:p>
    <w:tbl>
      <w:tblPr>
        <w:tblW w:w="1120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800"/>
        <w:gridCol w:w="2200"/>
        <w:gridCol w:w="2200"/>
        <w:gridCol w:w="900"/>
        <w:gridCol w:w="2200"/>
        <w:gridCol w:w="900"/>
      </w:tblGrid>
      <w:tr w:rsidR="00FF1738" w14:paraId="38669849" w14:textId="77777777">
        <w:tc>
          <w:tcPr>
            <w:tcW w:w="2800" w:type="dxa"/>
            <w:gridSpan w:val="6"/>
            <w:tcBorders>
              <w:top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48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Hippocampus</w:t>
            </w:r>
          </w:p>
        </w:tc>
      </w:tr>
      <w:tr w:rsidR="00FF1738" w14:paraId="38669850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4A" w14:textId="77777777" w:rsidR="00FF1738" w:rsidRDefault="00FF1738">
            <w:pPr>
              <w:spacing w:after="0" w:line="240" w:lineRule="auto"/>
              <w:jc w:val="center"/>
            </w:pPr>
          </w:p>
        </w:tc>
        <w:tc>
          <w:tcPr>
            <w:tcW w:w="22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4B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Control</w:t>
            </w:r>
          </w:p>
        </w:tc>
        <w:tc>
          <w:tcPr>
            <w:tcW w:w="22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4C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Low dose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4D" w14:textId="77777777" w:rsidR="00FF1738" w:rsidRDefault="00FF1738">
            <w:pPr>
              <w:spacing w:after="0" w:line="240" w:lineRule="auto"/>
              <w:jc w:val="center"/>
            </w:pPr>
          </w:p>
        </w:tc>
        <w:tc>
          <w:tcPr>
            <w:tcW w:w="22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4E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High dose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4F" w14:textId="77777777" w:rsidR="00FF1738" w:rsidRDefault="00FF1738">
            <w:pPr>
              <w:spacing w:after="0" w:line="240" w:lineRule="auto"/>
              <w:jc w:val="center"/>
            </w:pPr>
          </w:p>
        </w:tc>
      </w:tr>
      <w:tr w:rsidR="00FF1738" w14:paraId="38669857" w14:textId="77777777">
        <w:tc>
          <w:tcPr>
            <w:tcW w:w="28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51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b/>
                <w:bCs/>
                <w:sz w:val="22"/>
              </w:rPr>
              <w:t>Gene</w:t>
            </w:r>
          </w:p>
        </w:tc>
        <w:tc>
          <w:tcPr>
            <w:tcW w:w="22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52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i/>
                <w:iCs/>
                <w:sz w:val="22"/>
              </w:rPr>
              <w:t>Mean ± SEM</w:t>
            </w:r>
          </w:p>
        </w:tc>
        <w:tc>
          <w:tcPr>
            <w:tcW w:w="22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53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i/>
                <w:iCs/>
                <w:sz w:val="22"/>
              </w:rPr>
              <w:t>Mean ± SEM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54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i/>
                <w:iCs/>
                <w:sz w:val="22"/>
              </w:rPr>
              <w:t>p</w:t>
            </w:r>
          </w:p>
        </w:tc>
        <w:tc>
          <w:tcPr>
            <w:tcW w:w="22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55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i/>
                <w:iCs/>
                <w:sz w:val="22"/>
              </w:rPr>
              <w:t>Mean ± SEM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56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i/>
                <w:iCs/>
                <w:sz w:val="22"/>
              </w:rPr>
              <w:t>p</w:t>
            </w:r>
          </w:p>
        </w:tc>
      </w:tr>
      <w:tr w:rsidR="00FF1738" w14:paraId="38669859" w14:textId="77777777">
        <w:tc>
          <w:tcPr>
            <w:tcW w:w="2800" w:type="dxa"/>
            <w:gridSpan w:val="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58" w14:textId="77777777" w:rsidR="00FF1738" w:rsidRDefault="00066C35">
            <w:pPr>
              <w:spacing w:after="0" w:line="240" w:lineRule="auto"/>
            </w:pPr>
            <w:proofErr w:type="spellStart"/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Kynurenergic</w:t>
            </w:r>
            <w:proofErr w:type="spellEnd"/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 xml:space="preserve"> ligands</w:t>
            </w:r>
          </w:p>
        </w:tc>
      </w:tr>
      <w:tr w:rsidR="00FF1738" w14:paraId="38669860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5A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Ido1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5B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0.07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5C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0.24 ± 0.03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***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5D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&lt;0.001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5E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0.60 ± 0.10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**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5F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0.007</w:t>
            </w:r>
          </w:p>
        </w:tc>
      </w:tr>
      <w:tr w:rsidR="00FF1738" w14:paraId="38669867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61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</w:t>
            </w:r>
            <w:proofErr w:type="spellStart"/>
            <w:r>
              <w:rPr>
                <w:rFonts w:eastAsia="Times New Roman" w:cs="Times New Roman"/>
                <w:i/>
                <w:iCs/>
                <w:sz w:val="22"/>
              </w:rPr>
              <w:t>Kmo</w:t>
            </w:r>
            <w:proofErr w:type="spellEnd"/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62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0.46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63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0.44 ± 0.06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64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0.248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65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0.28 ± 0.02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66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0.144</w:t>
            </w:r>
          </w:p>
        </w:tc>
      </w:tr>
      <w:tr w:rsidR="00FF1738" w14:paraId="3866986E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68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</w:t>
            </w:r>
            <w:proofErr w:type="spellStart"/>
            <w:r>
              <w:rPr>
                <w:rFonts w:eastAsia="Times New Roman" w:cs="Times New Roman"/>
                <w:i/>
                <w:iCs/>
                <w:sz w:val="22"/>
              </w:rPr>
              <w:t>Kynu</w:t>
            </w:r>
            <w:proofErr w:type="spellEnd"/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69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0.26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6A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0.51 ± 0.06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6B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0.095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6C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1.72 ± 0.13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6D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0.033</w:t>
            </w:r>
          </w:p>
        </w:tc>
      </w:tr>
      <w:tr w:rsidR="00FF1738" w14:paraId="38669870" w14:textId="77777777">
        <w:tc>
          <w:tcPr>
            <w:tcW w:w="2800" w:type="dxa"/>
            <w:gridSpan w:val="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6F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Glutamate transporters</w:t>
            </w:r>
          </w:p>
        </w:tc>
      </w:tr>
      <w:tr w:rsidR="00FF1738" w14:paraId="38669877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71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Slc1a2</w:t>
            </w:r>
            <w:r>
              <w:rPr>
                <w:rFonts w:eastAsia="Times New Roman" w:cs="Times New Roman"/>
                <w:sz w:val="22"/>
              </w:rPr>
              <w:t xml:space="preserve"> (GLT-1)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72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0.06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73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0.85 ± 0.05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74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0.084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75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0.74 ± 0.04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**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76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0.004</w:t>
            </w:r>
          </w:p>
        </w:tc>
      </w:tr>
      <w:tr w:rsidR="00FF1738" w14:paraId="3866987E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78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Slc1a3</w:t>
            </w:r>
            <w:r>
              <w:rPr>
                <w:rFonts w:eastAsia="Times New Roman" w:cs="Times New Roman"/>
                <w:sz w:val="22"/>
              </w:rPr>
              <w:t xml:space="preserve"> (GLAST)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79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0.03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7A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0.94 ± 0.07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7B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0.482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7C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0.77 ± 0.03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***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7D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&lt;0.001</w:t>
            </w:r>
          </w:p>
        </w:tc>
      </w:tr>
      <w:tr w:rsidR="00FF1738" w14:paraId="38669880" w14:textId="77777777">
        <w:tc>
          <w:tcPr>
            <w:tcW w:w="2800" w:type="dxa"/>
            <w:gridSpan w:val="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7F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Glial markers</w:t>
            </w:r>
          </w:p>
        </w:tc>
      </w:tr>
      <w:tr w:rsidR="00FF1738" w14:paraId="38669887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81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Aldh1l1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82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0.07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83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0.87 ± 0.05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84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0.154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85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0.79 ± 0.06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86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0.044</w:t>
            </w:r>
          </w:p>
        </w:tc>
      </w:tr>
      <w:tr w:rsidR="00FF1738" w14:paraId="3866988E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88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S100b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89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0.06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8A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0.81 ± 0.03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8B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0.018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8C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1.07 ± 0.08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8D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0.512</w:t>
            </w:r>
          </w:p>
        </w:tc>
      </w:tr>
      <w:tr w:rsidR="00FF1738" w14:paraId="38669895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8F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Cd68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90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0.05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91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0.75 ± 0.04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**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92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0.002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93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0.84 ± 0.01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**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94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0.009</w:t>
            </w:r>
          </w:p>
        </w:tc>
      </w:tr>
      <w:tr w:rsidR="00FF1738" w14:paraId="3866989C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96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Aif1</w:t>
            </w:r>
            <w:r>
              <w:rPr>
                <w:rFonts w:eastAsia="Times New Roman" w:cs="Times New Roman"/>
                <w:sz w:val="22"/>
              </w:rPr>
              <w:t xml:space="preserve"> (Iba1)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97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0.07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98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0.97 ± 0.05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99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0.779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9A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0.93 ± 0.05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9B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0.455</w:t>
            </w:r>
          </w:p>
        </w:tc>
      </w:tr>
      <w:tr w:rsidR="00FF1738" w14:paraId="3866989E" w14:textId="77777777">
        <w:tc>
          <w:tcPr>
            <w:tcW w:w="2800" w:type="dxa"/>
            <w:gridSpan w:val="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9D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Inflammatory markers</w:t>
            </w:r>
          </w:p>
        </w:tc>
      </w:tr>
      <w:tr w:rsidR="00FF1738" w14:paraId="386698A5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9F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</w:t>
            </w:r>
            <w:proofErr w:type="spellStart"/>
            <w:r>
              <w:rPr>
                <w:rFonts w:eastAsia="Times New Roman" w:cs="Times New Roman"/>
                <w:i/>
                <w:iCs/>
                <w:sz w:val="22"/>
              </w:rPr>
              <w:t>Tnf</w:t>
            </w:r>
            <w:proofErr w:type="spellEnd"/>
            <w:r>
              <w:rPr>
                <w:rFonts w:eastAsia="Times New Roman" w:cs="Times New Roman"/>
                <w:sz w:val="22"/>
              </w:rPr>
              <w:t xml:space="preserve"> (TNF-α)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A0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0.07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A1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0.66 ± 0.08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A2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0.011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A3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0.51 ± 0.07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***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A4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&lt;0.001</w:t>
            </w:r>
          </w:p>
        </w:tc>
      </w:tr>
      <w:tr w:rsidR="00FF1738" w14:paraId="386698AC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A6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Il1b</w:t>
            </w:r>
            <w:r>
              <w:rPr>
                <w:rFonts w:eastAsia="Times New Roman" w:cs="Times New Roman"/>
                <w:sz w:val="22"/>
              </w:rPr>
              <w:t xml:space="preserve"> (IL-1β)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A7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0.18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A8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1.99 ± 0.10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***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A9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&lt;0.001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AA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1.07 ± 0.19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AB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0.805</w:t>
            </w:r>
          </w:p>
        </w:tc>
      </w:tr>
      <w:tr w:rsidR="00FF1738" w14:paraId="386698B3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AD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Il6</w:t>
            </w:r>
            <w:r>
              <w:rPr>
                <w:rFonts w:eastAsia="Times New Roman" w:cs="Times New Roman"/>
                <w:sz w:val="22"/>
              </w:rPr>
              <w:t xml:space="preserve"> (IL-6)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AE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0.09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AF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0.85 ± 0.06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B0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0.196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B1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0.74 ± 0.02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B2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0.018</w:t>
            </w:r>
          </w:p>
        </w:tc>
      </w:tr>
      <w:tr w:rsidR="00FF1738" w14:paraId="386698BA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B4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Il10</w:t>
            </w:r>
            <w:r>
              <w:rPr>
                <w:rFonts w:eastAsia="Times New Roman" w:cs="Times New Roman"/>
                <w:sz w:val="22"/>
              </w:rPr>
              <w:t xml:space="preserve"> (IL-10)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B5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0.04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B6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0.63 ± 0.04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***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B7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&lt;0.001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B8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0.68 ± 0.04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***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B9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&lt;0.001</w:t>
            </w:r>
          </w:p>
        </w:tc>
      </w:tr>
      <w:tr w:rsidR="00FF1738" w14:paraId="386698BC" w14:textId="77777777">
        <w:tc>
          <w:tcPr>
            <w:tcW w:w="2800" w:type="dxa"/>
            <w:gridSpan w:val="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BB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Glutamate receptors</w:t>
            </w:r>
          </w:p>
        </w:tc>
      </w:tr>
      <w:tr w:rsidR="00FF1738" w14:paraId="386698C3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BD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Grin1</w:t>
            </w:r>
            <w:r>
              <w:rPr>
                <w:rFonts w:eastAsia="Times New Roman" w:cs="Times New Roman"/>
                <w:sz w:val="22"/>
              </w:rPr>
              <w:t xml:space="preserve"> (GluN1)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BE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0.02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BF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0.96 ± 0.03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C0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0.328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C1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0.96 ± 0.06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C2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0.593</w:t>
            </w:r>
          </w:p>
        </w:tc>
      </w:tr>
      <w:tr w:rsidR="00FF1738" w14:paraId="386698CA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C4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Grin2a</w:t>
            </w:r>
            <w:r>
              <w:rPr>
                <w:rFonts w:eastAsia="Times New Roman" w:cs="Times New Roman"/>
                <w:sz w:val="22"/>
              </w:rPr>
              <w:t xml:space="preserve"> (GluN2A)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C5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0.08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C6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1.25 ± 0.12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C7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0.119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C8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0.68 ± 0.08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C9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0.015</w:t>
            </w:r>
          </w:p>
        </w:tc>
      </w:tr>
      <w:tr w:rsidR="00FF1738" w14:paraId="386698D1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CB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Grin2b</w:t>
            </w:r>
            <w:r>
              <w:rPr>
                <w:rFonts w:eastAsia="Times New Roman" w:cs="Times New Roman"/>
                <w:sz w:val="22"/>
              </w:rPr>
              <w:t xml:space="preserve"> (GluN2B)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CC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0.04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CD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1.01 ± 0.04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CE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0.867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CF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0.97 ± 0.03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D0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0.605</w:t>
            </w:r>
          </w:p>
        </w:tc>
      </w:tr>
      <w:tr w:rsidR="00FF1738" w14:paraId="386698D8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D2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Gria1</w:t>
            </w:r>
            <w:r>
              <w:rPr>
                <w:rFonts w:eastAsia="Times New Roman" w:cs="Times New Roman"/>
                <w:sz w:val="22"/>
              </w:rPr>
              <w:t xml:space="preserve"> (GluA1)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D3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0.13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D4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1.13 ± 0.12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D5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0.462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D6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0.93 ± 0.03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D7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0.618</w:t>
            </w:r>
          </w:p>
        </w:tc>
      </w:tr>
      <w:tr w:rsidR="00FF1738" w14:paraId="386698DF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D9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lastRenderedPageBreak/>
              <w:t xml:space="preserve">  Gria2</w:t>
            </w:r>
            <w:r>
              <w:rPr>
                <w:rFonts w:eastAsia="Times New Roman" w:cs="Times New Roman"/>
                <w:sz w:val="22"/>
              </w:rPr>
              <w:t xml:space="preserve"> (GluA2)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DA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0.03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DB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1.08 ± 0.06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DC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0.268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DD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1.04 ± 0.04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DE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0.349</w:t>
            </w:r>
          </w:p>
        </w:tc>
      </w:tr>
      <w:tr w:rsidR="00FF1738" w14:paraId="386698E1" w14:textId="77777777">
        <w:tc>
          <w:tcPr>
            <w:tcW w:w="2800" w:type="dxa"/>
            <w:gridSpan w:val="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E0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Apoptosis</w:t>
            </w:r>
          </w:p>
        </w:tc>
      </w:tr>
      <w:tr w:rsidR="00FF1738" w14:paraId="386698E8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E2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Casp3</w:t>
            </w:r>
            <w:r>
              <w:rPr>
                <w:rFonts w:eastAsia="Times New Roman" w:cs="Times New Roman"/>
                <w:sz w:val="22"/>
              </w:rPr>
              <w:t xml:space="preserve"> (Caspase-3)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E3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0.09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E4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1.25 ± 0.03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E5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0.022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E6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1.22 ± 0.01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E7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0.035</w:t>
            </w:r>
          </w:p>
        </w:tc>
      </w:tr>
      <w:tr w:rsidR="00FF1738" w14:paraId="386698EF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E9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</w:t>
            </w:r>
            <w:proofErr w:type="spellStart"/>
            <w:r>
              <w:rPr>
                <w:rFonts w:eastAsia="Times New Roman" w:cs="Times New Roman"/>
                <w:i/>
                <w:iCs/>
                <w:sz w:val="22"/>
              </w:rPr>
              <w:t>Bax</w:t>
            </w:r>
            <w:proofErr w:type="spellEnd"/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EA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0.07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EB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0.98 ± 0.04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EC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0.821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ED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0.94 ± 0.03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EE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0.470</w:t>
            </w:r>
          </w:p>
        </w:tc>
      </w:tr>
      <w:tr w:rsidR="00FF1738" w14:paraId="386698F6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F0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Bcl2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F1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0.07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F2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0.58 ± 0.02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***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F3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&lt;0.001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F4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0.90 ± 0.06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F5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0.333</w:t>
            </w:r>
          </w:p>
        </w:tc>
      </w:tr>
      <w:tr w:rsidR="00FF1738" w14:paraId="386698F8" w14:textId="77777777">
        <w:tc>
          <w:tcPr>
            <w:tcW w:w="2800" w:type="dxa"/>
            <w:gridSpan w:val="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F7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Other</w:t>
            </w:r>
          </w:p>
        </w:tc>
      </w:tr>
      <w:tr w:rsidR="00FF1738" w14:paraId="386698FF" w14:textId="77777777">
        <w:tc>
          <w:tcPr>
            <w:tcW w:w="280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F9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TM1</w:t>
            </w:r>
            <w:r>
              <w:rPr>
                <w:rFonts w:eastAsia="Times New Roman" w:cs="Times New Roman"/>
                <w:sz w:val="22"/>
              </w:rPr>
              <w:t xml:space="preserve"> (45)</w:t>
            </w:r>
          </w:p>
        </w:tc>
        <w:tc>
          <w:tcPr>
            <w:tcW w:w="220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FA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0.08</w:t>
            </w:r>
          </w:p>
        </w:tc>
        <w:tc>
          <w:tcPr>
            <w:tcW w:w="220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FB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0.76 ± 0.11</w:t>
            </w:r>
          </w:p>
        </w:tc>
        <w:tc>
          <w:tcPr>
            <w:tcW w:w="90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FC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0.098</w:t>
            </w:r>
          </w:p>
        </w:tc>
        <w:tc>
          <w:tcPr>
            <w:tcW w:w="220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FD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0.68 ± 0.04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**</w:t>
            </w:r>
          </w:p>
        </w:tc>
        <w:tc>
          <w:tcPr>
            <w:tcW w:w="90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8FE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0.006</w:t>
            </w:r>
          </w:p>
        </w:tc>
      </w:tr>
    </w:tbl>
    <w:p w14:paraId="38669900" w14:textId="77777777" w:rsidR="00FF1738" w:rsidRDefault="00FF1738">
      <w:pPr>
        <w:spacing w:after="0" w:line="120" w:lineRule="auto"/>
      </w:pPr>
    </w:p>
    <w:tbl>
      <w:tblPr>
        <w:tblW w:w="1120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800"/>
        <w:gridCol w:w="2200"/>
        <w:gridCol w:w="2200"/>
        <w:gridCol w:w="900"/>
        <w:gridCol w:w="2200"/>
        <w:gridCol w:w="900"/>
      </w:tblGrid>
      <w:tr w:rsidR="00FF1738" w14:paraId="38669902" w14:textId="77777777">
        <w:tc>
          <w:tcPr>
            <w:tcW w:w="2800" w:type="dxa"/>
            <w:gridSpan w:val="6"/>
            <w:tcBorders>
              <w:top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01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Amygdala</w:t>
            </w:r>
          </w:p>
        </w:tc>
      </w:tr>
      <w:tr w:rsidR="00FF1738" w14:paraId="38669909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03" w14:textId="77777777" w:rsidR="00FF1738" w:rsidRDefault="00FF1738">
            <w:pPr>
              <w:spacing w:after="0" w:line="240" w:lineRule="auto"/>
              <w:jc w:val="center"/>
            </w:pPr>
          </w:p>
        </w:tc>
        <w:tc>
          <w:tcPr>
            <w:tcW w:w="22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04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Control</w:t>
            </w:r>
          </w:p>
        </w:tc>
        <w:tc>
          <w:tcPr>
            <w:tcW w:w="22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05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Low dose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06" w14:textId="77777777" w:rsidR="00FF1738" w:rsidRDefault="00FF1738">
            <w:pPr>
              <w:spacing w:after="0" w:line="240" w:lineRule="auto"/>
              <w:jc w:val="center"/>
            </w:pPr>
          </w:p>
        </w:tc>
        <w:tc>
          <w:tcPr>
            <w:tcW w:w="22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07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High dose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08" w14:textId="77777777" w:rsidR="00FF1738" w:rsidRDefault="00FF1738">
            <w:pPr>
              <w:spacing w:after="0" w:line="240" w:lineRule="auto"/>
              <w:jc w:val="center"/>
            </w:pPr>
          </w:p>
        </w:tc>
      </w:tr>
      <w:tr w:rsidR="00FF1738" w14:paraId="38669910" w14:textId="77777777">
        <w:tc>
          <w:tcPr>
            <w:tcW w:w="28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0A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b/>
                <w:bCs/>
                <w:sz w:val="22"/>
              </w:rPr>
              <w:t>Gene</w:t>
            </w:r>
          </w:p>
        </w:tc>
        <w:tc>
          <w:tcPr>
            <w:tcW w:w="22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0B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i/>
                <w:iCs/>
                <w:sz w:val="22"/>
              </w:rPr>
              <w:t>Mean ± SEM</w:t>
            </w:r>
          </w:p>
        </w:tc>
        <w:tc>
          <w:tcPr>
            <w:tcW w:w="22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0C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i/>
                <w:iCs/>
                <w:sz w:val="22"/>
              </w:rPr>
              <w:t>Mean ± SEM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0D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i/>
                <w:iCs/>
                <w:sz w:val="22"/>
              </w:rPr>
              <w:t>p</w:t>
            </w:r>
          </w:p>
        </w:tc>
        <w:tc>
          <w:tcPr>
            <w:tcW w:w="22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0E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i/>
                <w:iCs/>
                <w:sz w:val="22"/>
              </w:rPr>
              <w:t>Mean ± SEM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0F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i/>
                <w:iCs/>
                <w:sz w:val="22"/>
              </w:rPr>
              <w:t>p</w:t>
            </w:r>
          </w:p>
        </w:tc>
      </w:tr>
      <w:tr w:rsidR="00FF1738" w14:paraId="38669912" w14:textId="77777777">
        <w:tc>
          <w:tcPr>
            <w:tcW w:w="2800" w:type="dxa"/>
            <w:gridSpan w:val="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11" w14:textId="77777777" w:rsidR="00FF1738" w:rsidRDefault="00066C35">
            <w:pPr>
              <w:spacing w:after="0" w:line="240" w:lineRule="auto"/>
            </w:pPr>
            <w:proofErr w:type="spellStart"/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Kynurenergic</w:t>
            </w:r>
            <w:proofErr w:type="spellEnd"/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 xml:space="preserve"> ligands</w:t>
            </w:r>
          </w:p>
        </w:tc>
      </w:tr>
      <w:tr w:rsidR="00FF1738" w14:paraId="38669919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13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Ido1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14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0.17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15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2.93 ± 0.68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16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0.021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17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3.36 ± 0.83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18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0.020</w:t>
            </w:r>
          </w:p>
        </w:tc>
      </w:tr>
      <w:tr w:rsidR="00FF1738" w14:paraId="38669920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1A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</w:t>
            </w:r>
            <w:proofErr w:type="spellStart"/>
            <w:r>
              <w:rPr>
                <w:rFonts w:eastAsia="Times New Roman" w:cs="Times New Roman"/>
                <w:i/>
                <w:iCs/>
                <w:sz w:val="22"/>
              </w:rPr>
              <w:t>Kmo</w:t>
            </w:r>
            <w:proofErr w:type="spellEnd"/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1B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0.06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1C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1.02 ± 0.03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1D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0.741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1E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1.92 ± 0.76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1F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0.256</w:t>
            </w:r>
          </w:p>
        </w:tc>
      </w:tr>
      <w:tr w:rsidR="00FF1738" w14:paraId="38669927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21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</w:t>
            </w:r>
            <w:proofErr w:type="spellStart"/>
            <w:r>
              <w:rPr>
                <w:rFonts w:eastAsia="Times New Roman" w:cs="Times New Roman"/>
                <w:i/>
                <w:iCs/>
                <w:sz w:val="22"/>
              </w:rPr>
              <w:t>Kynu</w:t>
            </w:r>
            <w:proofErr w:type="spellEnd"/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22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0.25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23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0.42 ± 0.06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24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0.052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25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0.32 ± 0.03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26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0.024</w:t>
            </w:r>
          </w:p>
        </w:tc>
      </w:tr>
      <w:tr w:rsidR="00FF1738" w14:paraId="38669929" w14:textId="77777777">
        <w:tc>
          <w:tcPr>
            <w:tcW w:w="2800" w:type="dxa"/>
            <w:gridSpan w:val="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28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Glutamate transporters</w:t>
            </w:r>
          </w:p>
        </w:tc>
      </w:tr>
      <w:tr w:rsidR="00FF1738" w14:paraId="38669930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2A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Slc1a2</w:t>
            </w:r>
            <w:r>
              <w:rPr>
                <w:rFonts w:eastAsia="Times New Roman" w:cs="Times New Roman"/>
                <w:sz w:val="22"/>
              </w:rPr>
              <w:t xml:space="preserve"> (GLT-1)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2B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0.09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2C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0.73 ± 0.03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2D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0.015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2E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0.66 ± 0.05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**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2F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0.007</w:t>
            </w:r>
          </w:p>
        </w:tc>
      </w:tr>
      <w:tr w:rsidR="00FF1738" w14:paraId="38669937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31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Slc1a3</w:t>
            </w:r>
            <w:r>
              <w:rPr>
                <w:rFonts w:eastAsia="Times New Roman" w:cs="Times New Roman"/>
                <w:sz w:val="22"/>
              </w:rPr>
              <w:t xml:space="preserve"> (GLAST)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32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0.11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33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1.07 ± 0.11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34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0.654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35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0.62 ± 0.05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36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0.011</w:t>
            </w:r>
          </w:p>
        </w:tc>
      </w:tr>
      <w:tr w:rsidR="00FF1738" w14:paraId="38669939" w14:textId="77777777">
        <w:tc>
          <w:tcPr>
            <w:tcW w:w="2800" w:type="dxa"/>
            <w:gridSpan w:val="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38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Glial markers</w:t>
            </w:r>
          </w:p>
        </w:tc>
      </w:tr>
      <w:tr w:rsidR="00FF1738" w14:paraId="38669940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3A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Aldh1l1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3B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0.09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3C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0.79 ± 0.05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3D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0.068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3E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0.70 ± 0.08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3F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0.026</w:t>
            </w:r>
          </w:p>
        </w:tc>
      </w:tr>
      <w:tr w:rsidR="00FF1738" w14:paraId="38669947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41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S100b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42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0.11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43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1.46 ± 0.09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44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0.010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45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2.02 ± 0.27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**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46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0.006</w:t>
            </w:r>
          </w:p>
        </w:tc>
      </w:tr>
      <w:tr w:rsidR="00FF1738" w14:paraId="3866994E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48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Cd68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49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0.11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4A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1.12 ± 0.14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4B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0.505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4C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0.67 ± 0.08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4D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0.034</w:t>
            </w:r>
          </w:p>
        </w:tc>
      </w:tr>
      <w:tr w:rsidR="00FF1738" w14:paraId="38669955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4F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Aif1</w:t>
            </w:r>
            <w:r>
              <w:rPr>
                <w:rFonts w:eastAsia="Times New Roman" w:cs="Times New Roman"/>
                <w:sz w:val="22"/>
              </w:rPr>
              <w:t xml:space="preserve"> (Iba1)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50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0.05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51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1.30 ± 0.13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52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0.061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53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1.08 ± 0.20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54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0.686</w:t>
            </w:r>
          </w:p>
        </w:tc>
      </w:tr>
      <w:tr w:rsidR="00FF1738" w14:paraId="38669957" w14:textId="77777777">
        <w:tc>
          <w:tcPr>
            <w:tcW w:w="2800" w:type="dxa"/>
            <w:gridSpan w:val="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56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Inflammatory markers</w:t>
            </w:r>
          </w:p>
        </w:tc>
      </w:tr>
      <w:tr w:rsidR="00FF1738" w14:paraId="3866995E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58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</w:t>
            </w:r>
            <w:proofErr w:type="spellStart"/>
            <w:r>
              <w:rPr>
                <w:rFonts w:eastAsia="Times New Roman" w:cs="Times New Roman"/>
                <w:i/>
                <w:iCs/>
                <w:sz w:val="22"/>
              </w:rPr>
              <w:t>Tnf</w:t>
            </w:r>
            <w:proofErr w:type="spellEnd"/>
            <w:r>
              <w:rPr>
                <w:rFonts w:eastAsia="Times New Roman" w:cs="Times New Roman"/>
                <w:sz w:val="22"/>
              </w:rPr>
              <w:t xml:space="preserve"> (TNF-α)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59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0.15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5A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2.03 ± 0.22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**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5B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0.003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5C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0.70 ± 0.08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5D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0.107</w:t>
            </w:r>
          </w:p>
        </w:tc>
      </w:tr>
      <w:tr w:rsidR="00FF1738" w14:paraId="38669965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5F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Il1b</w:t>
            </w:r>
            <w:r>
              <w:rPr>
                <w:rFonts w:eastAsia="Times New Roman" w:cs="Times New Roman"/>
                <w:sz w:val="22"/>
              </w:rPr>
              <w:t xml:space="preserve"> (IL-1β)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60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0.17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61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1.66 ± 0.21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62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0.035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63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1.31 ± 0.08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64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0.136</w:t>
            </w:r>
          </w:p>
        </w:tc>
      </w:tr>
      <w:tr w:rsidR="00FF1738" w14:paraId="3866996C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66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Il6</w:t>
            </w:r>
            <w:r>
              <w:rPr>
                <w:rFonts w:eastAsia="Times New Roman" w:cs="Times New Roman"/>
                <w:sz w:val="22"/>
              </w:rPr>
              <w:t xml:space="preserve"> (IL-6)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67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0.08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68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0.93 ± 0.06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69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0.497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6A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0.74 ± 0.07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6B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0.028</w:t>
            </w:r>
          </w:p>
        </w:tc>
      </w:tr>
      <w:tr w:rsidR="00FF1738" w14:paraId="38669973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6D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lastRenderedPageBreak/>
              <w:t xml:space="preserve">  Il10</w:t>
            </w:r>
            <w:r>
              <w:rPr>
                <w:rFonts w:eastAsia="Times New Roman" w:cs="Times New Roman"/>
                <w:sz w:val="22"/>
              </w:rPr>
              <w:t xml:space="preserve"> (IL-10)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6E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0.47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6F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0.50 ± 0.07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70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0.320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71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0.43 ± 0.06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72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0.257</w:t>
            </w:r>
          </w:p>
        </w:tc>
      </w:tr>
      <w:tr w:rsidR="00FF1738" w14:paraId="38669975" w14:textId="77777777">
        <w:tc>
          <w:tcPr>
            <w:tcW w:w="2800" w:type="dxa"/>
            <w:gridSpan w:val="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74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Glutamate receptors</w:t>
            </w:r>
          </w:p>
        </w:tc>
      </w:tr>
      <w:tr w:rsidR="00FF1738" w14:paraId="3866997C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76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Grin1</w:t>
            </w:r>
            <w:r>
              <w:rPr>
                <w:rFonts w:eastAsia="Times New Roman" w:cs="Times New Roman"/>
                <w:sz w:val="22"/>
              </w:rPr>
              <w:t xml:space="preserve"> (GluN1)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77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0.03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78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0.99 ± 0.07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79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0.886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7A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1.02 ± 0.03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7B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0.664</w:t>
            </w:r>
          </w:p>
        </w:tc>
      </w:tr>
      <w:tr w:rsidR="00FF1738" w14:paraId="38669983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7D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Grin2a</w:t>
            </w:r>
            <w:r>
              <w:rPr>
                <w:rFonts w:eastAsia="Times New Roman" w:cs="Times New Roman"/>
                <w:sz w:val="22"/>
              </w:rPr>
              <w:t xml:space="preserve"> (GluN2A)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7E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0.12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7F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0.57 ± 0.09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80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0.018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81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0.61 ± 0.09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82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0.026</w:t>
            </w:r>
          </w:p>
        </w:tc>
      </w:tr>
      <w:tr w:rsidR="00FF1738" w14:paraId="3866998A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84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Grin2b</w:t>
            </w:r>
            <w:r>
              <w:rPr>
                <w:rFonts w:eastAsia="Times New Roman" w:cs="Times New Roman"/>
                <w:sz w:val="22"/>
              </w:rPr>
              <w:t xml:space="preserve"> (GluN2B)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85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0.08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86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0.96 ± 0.08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87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0.714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88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0.69 ± 0.17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89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0.135</w:t>
            </w:r>
          </w:p>
        </w:tc>
      </w:tr>
      <w:tr w:rsidR="00FF1738" w14:paraId="38669991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8B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Gria2</w:t>
            </w:r>
            <w:r>
              <w:rPr>
                <w:rFonts w:eastAsia="Times New Roman" w:cs="Times New Roman"/>
                <w:sz w:val="22"/>
              </w:rPr>
              <w:t xml:space="preserve"> (GluA2)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8C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0.09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8D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0.92 ± 0.10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8E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0.570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8F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0.83 ± 0.15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90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0.354</w:t>
            </w:r>
          </w:p>
        </w:tc>
      </w:tr>
      <w:tr w:rsidR="00FF1738" w14:paraId="38669993" w14:textId="77777777">
        <w:tc>
          <w:tcPr>
            <w:tcW w:w="2800" w:type="dxa"/>
            <w:gridSpan w:val="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92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Apoptosis</w:t>
            </w:r>
          </w:p>
        </w:tc>
      </w:tr>
      <w:tr w:rsidR="00FF1738" w14:paraId="3866999A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94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Casp3</w:t>
            </w:r>
            <w:r>
              <w:rPr>
                <w:rFonts w:eastAsia="Times New Roman" w:cs="Times New Roman"/>
                <w:sz w:val="22"/>
              </w:rPr>
              <w:t xml:space="preserve"> (Caspase-3)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95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0.08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96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0.90 ± 0.08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97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0.393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98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0.66 ± 0.05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**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99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0.006</w:t>
            </w:r>
          </w:p>
        </w:tc>
      </w:tr>
      <w:tr w:rsidR="00FF1738" w14:paraId="386699A1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9B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</w:t>
            </w:r>
            <w:proofErr w:type="spellStart"/>
            <w:r>
              <w:rPr>
                <w:rFonts w:eastAsia="Times New Roman" w:cs="Times New Roman"/>
                <w:i/>
                <w:iCs/>
                <w:sz w:val="22"/>
              </w:rPr>
              <w:t>Bax</w:t>
            </w:r>
            <w:proofErr w:type="spellEnd"/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9C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0.06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9D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1.04 ± 0.08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9E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0.683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9F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0.85 ± 0.08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A0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0.154</w:t>
            </w:r>
          </w:p>
        </w:tc>
      </w:tr>
      <w:tr w:rsidR="00FF1738" w14:paraId="386699A8" w14:textId="77777777">
        <w:tc>
          <w:tcPr>
            <w:tcW w:w="280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A2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Bcl2</w:t>
            </w:r>
          </w:p>
        </w:tc>
        <w:tc>
          <w:tcPr>
            <w:tcW w:w="220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A3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0.09</w:t>
            </w:r>
          </w:p>
        </w:tc>
        <w:tc>
          <w:tcPr>
            <w:tcW w:w="220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A4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1.62 ± 0.08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***</w:t>
            </w:r>
          </w:p>
        </w:tc>
        <w:tc>
          <w:tcPr>
            <w:tcW w:w="90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A5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&lt;0.001</w:t>
            </w:r>
          </w:p>
        </w:tc>
        <w:tc>
          <w:tcPr>
            <w:tcW w:w="220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A6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1.14 ± 0.07</w:t>
            </w:r>
          </w:p>
        </w:tc>
        <w:tc>
          <w:tcPr>
            <w:tcW w:w="90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A7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0.238</w:t>
            </w:r>
          </w:p>
        </w:tc>
      </w:tr>
    </w:tbl>
    <w:p w14:paraId="386699A9" w14:textId="77777777" w:rsidR="00FF1738" w:rsidRDefault="00FF1738">
      <w:pPr>
        <w:spacing w:after="0" w:line="120" w:lineRule="auto"/>
      </w:pPr>
    </w:p>
    <w:tbl>
      <w:tblPr>
        <w:tblW w:w="1120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800"/>
        <w:gridCol w:w="2200"/>
        <w:gridCol w:w="2200"/>
        <w:gridCol w:w="900"/>
        <w:gridCol w:w="2200"/>
        <w:gridCol w:w="900"/>
      </w:tblGrid>
      <w:tr w:rsidR="00FF1738" w14:paraId="386699AB" w14:textId="77777777">
        <w:tc>
          <w:tcPr>
            <w:tcW w:w="2800" w:type="dxa"/>
            <w:gridSpan w:val="6"/>
            <w:tcBorders>
              <w:top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AA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Cortex</w:t>
            </w:r>
          </w:p>
        </w:tc>
      </w:tr>
      <w:tr w:rsidR="00FF1738" w14:paraId="386699B2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AC" w14:textId="77777777" w:rsidR="00FF1738" w:rsidRDefault="00FF1738">
            <w:pPr>
              <w:spacing w:after="0" w:line="240" w:lineRule="auto"/>
              <w:jc w:val="center"/>
            </w:pPr>
          </w:p>
        </w:tc>
        <w:tc>
          <w:tcPr>
            <w:tcW w:w="22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AD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Control</w:t>
            </w:r>
          </w:p>
        </w:tc>
        <w:tc>
          <w:tcPr>
            <w:tcW w:w="22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AE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Low dose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AF" w14:textId="77777777" w:rsidR="00FF1738" w:rsidRDefault="00FF1738">
            <w:pPr>
              <w:spacing w:after="0" w:line="240" w:lineRule="auto"/>
              <w:jc w:val="center"/>
            </w:pPr>
          </w:p>
        </w:tc>
        <w:tc>
          <w:tcPr>
            <w:tcW w:w="22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B0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High dose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B1" w14:textId="77777777" w:rsidR="00FF1738" w:rsidRDefault="00FF1738">
            <w:pPr>
              <w:spacing w:after="0" w:line="240" w:lineRule="auto"/>
              <w:jc w:val="center"/>
            </w:pPr>
          </w:p>
        </w:tc>
      </w:tr>
      <w:tr w:rsidR="00FF1738" w14:paraId="386699B9" w14:textId="77777777">
        <w:tc>
          <w:tcPr>
            <w:tcW w:w="28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B3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b/>
                <w:bCs/>
                <w:sz w:val="22"/>
              </w:rPr>
              <w:t>Gene</w:t>
            </w:r>
          </w:p>
        </w:tc>
        <w:tc>
          <w:tcPr>
            <w:tcW w:w="22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B4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i/>
                <w:iCs/>
                <w:sz w:val="22"/>
              </w:rPr>
              <w:t>Mean ± SEM</w:t>
            </w:r>
          </w:p>
        </w:tc>
        <w:tc>
          <w:tcPr>
            <w:tcW w:w="22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B5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i/>
                <w:iCs/>
                <w:sz w:val="22"/>
              </w:rPr>
              <w:t>Mean ± SEM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B6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i/>
                <w:iCs/>
                <w:sz w:val="22"/>
              </w:rPr>
              <w:t>p</w:t>
            </w:r>
          </w:p>
        </w:tc>
        <w:tc>
          <w:tcPr>
            <w:tcW w:w="22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B7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i/>
                <w:iCs/>
                <w:sz w:val="22"/>
              </w:rPr>
              <w:t>Mean ± SEM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B8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i/>
                <w:iCs/>
                <w:sz w:val="22"/>
              </w:rPr>
              <w:t>p</w:t>
            </w:r>
          </w:p>
        </w:tc>
      </w:tr>
      <w:tr w:rsidR="00FF1738" w14:paraId="386699BB" w14:textId="77777777">
        <w:tc>
          <w:tcPr>
            <w:tcW w:w="2800" w:type="dxa"/>
            <w:gridSpan w:val="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BA" w14:textId="77777777" w:rsidR="00FF1738" w:rsidRDefault="00066C35">
            <w:pPr>
              <w:spacing w:after="0" w:line="240" w:lineRule="auto"/>
            </w:pPr>
            <w:proofErr w:type="spellStart"/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Kynurenergic</w:t>
            </w:r>
            <w:proofErr w:type="spellEnd"/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 xml:space="preserve"> ligands</w:t>
            </w:r>
          </w:p>
        </w:tc>
      </w:tr>
      <w:tr w:rsidR="00FF1738" w14:paraId="386699C2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BC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Ido1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BD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0.02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BE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0.42 ± 0.05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***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BF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&lt;0.001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C0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0.41 ± 0.04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***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C1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&lt;0.001</w:t>
            </w:r>
          </w:p>
        </w:tc>
      </w:tr>
      <w:tr w:rsidR="00FF1738" w14:paraId="386699C9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C3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</w:t>
            </w:r>
            <w:proofErr w:type="spellStart"/>
            <w:r>
              <w:rPr>
                <w:rFonts w:eastAsia="Times New Roman" w:cs="Times New Roman"/>
                <w:i/>
                <w:iCs/>
                <w:sz w:val="22"/>
              </w:rPr>
              <w:t>Kmo</w:t>
            </w:r>
            <w:proofErr w:type="spellEnd"/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C4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0.63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C5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0.49 ± 0.10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C6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0.445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C7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0.36 ± 0.03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C8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0.335</w:t>
            </w:r>
          </w:p>
        </w:tc>
      </w:tr>
      <w:tr w:rsidR="00FF1738" w14:paraId="386699D0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CA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</w:t>
            </w:r>
            <w:proofErr w:type="spellStart"/>
            <w:r>
              <w:rPr>
                <w:rFonts w:eastAsia="Times New Roman" w:cs="Times New Roman"/>
                <w:i/>
                <w:iCs/>
                <w:sz w:val="22"/>
              </w:rPr>
              <w:t>Kynu</w:t>
            </w:r>
            <w:proofErr w:type="spellEnd"/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CB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0.12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CC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0.92 ± 0.09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CD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0.596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CE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0.62 ± 0.02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CF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0.012</w:t>
            </w:r>
          </w:p>
        </w:tc>
      </w:tr>
      <w:tr w:rsidR="00FF1738" w14:paraId="386699D2" w14:textId="77777777">
        <w:tc>
          <w:tcPr>
            <w:tcW w:w="2800" w:type="dxa"/>
            <w:gridSpan w:val="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D1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Glutamate transporters</w:t>
            </w:r>
          </w:p>
        </w:tc>
      </w:tr>
      <w:tr w:rsidR="00FF1738" w14:paraId="386699D9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D3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Slc1a2</w:t>
            </w:r>
            <w:r>
              <w:rPr>
                <w:rFonts w:eastAsia="Times New Roman" w:cs="Times New Roman"/>
                <w:sz w:val="22"/>
              </w:rPr>
              <w:t xml:space="preserve"> (GLT-1)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D4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0.03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D5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0.79 ± 0.08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D6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0.039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D7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0.58 ± 0.02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***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D8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&lt;0.001</w:t>
            </w:r>
          </w:p>
        </w:tc>
      </w:tr>
      <w:tr w:rsidR="00FF1738" w14:paraId="386699E0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DA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Slc1a3</w:t>
            </w:r>
            <w:r>
              <w:rPr>
                <w:rFonts w:eastAsia="Times New Roman" w:cs="Times New Roman"/>
                <w:sz w:val="22"/>
              </w:rPr>
              <w:t xml:space="preserve"> (GLAST)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DB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0.07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DC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0.94 ± 0.01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DD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0.470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DE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0.79 ± 0.02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DF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0.018</w:t>
            </w:r>
          </w:p>
        </w:tc>
      </w:tr>
      <w:tr w:rsidR="00FF1738" w14:paraId="386699E2" w14:textId="77777777">
        <w:tc>
          <w:tcPr>
            <w:tcW w:w="2800" w:type="dxa"/>
            <w:gridSpan w:val="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E1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Glial markers</w:t>
            </w:r>
          </w:p>
        </w:tc>
      </w:tr>
      <w:tr w:rsidR="00FF1738" w14:paraId="386699E9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E3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Aldh1l1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E4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0.08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E5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0.72 ± 0.04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**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E6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0.010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E7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0.77 ± 0.03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E8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0.018</w:t>
            </w:r>
          </w:p>
        </w:tc>
      </w:tr>
      <w:tr w:rsidR="00FF1738" w14:paraId="386699F0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EA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S100b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EB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0.08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EC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0.94 ± 0.08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ED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0.577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EE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0.83 ± 0.03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EF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0.057</w:t>
            </w:r>
          </w:p>
        </w:tc>
      </w:tr>
      <w:tr w:rsidR="00FF1738" w14:paraId="386699F7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F1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Cd68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F2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0.11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F3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0.76 ± 0.04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F4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0.064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F5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0.69 ± 0.02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F6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0.024</w:t>
            </w:r>
          </w:p>
        </w:tc>
      </w:tr>
      <w:tr w:rsidR="00FF1738" w14:paraId="386699FE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F8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Aif1</w:t>
            </w:r>
            <w:r>
              <w:rPr>
                <w:rFonts w:eastAsia="Times New Roman" w:cs="Times New Roman"/>
                <w:sz w:val="22"/>
              </w:rPr>
              <w:t xml:space="preserve"> (Iba1)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F9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0.10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FA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1.08 ± 0.16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FB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0.661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FC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0.88 ± 0.08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FD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0.349</w:t>
            </w:r>
          </w:p>
        </w:tc>
      </w:tr>
      <w:tr w:rsidR="00FF1738" w14:paraId="38669A00" w14:textId="77777777">
        <w:tc>
          <w:tcPr>
            <w:tcW w:w="2800" w:type="dxa"/>
            <w:gridSpan w:val="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9FF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Inflammatory markers</w:t>
            </w:r>
          </w:p>
        </w:tc>
      </w:tr>
      <w:tr w:rsidR="00FF1738" w14:paraId="38669A07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01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lastRenderedPageBreak/>
              <w:t xml:space="preserve">  </w:t>
            </w:r>
            <w:proofErr w:type="spellStart"/>
            <w:r>
              <w:rPr>
                <w:rFonts w:eastAsia="Times New Roman" w:cs="Times New Roman"/>
                <w:i/>
                <w:iCs/>
                <w:sz w:val="22"/>
              </w:rPr>
              <w:t>Tnf</w:t>
            </w:r>
            <w:proofErr w:type="spellEnd"/>
            <w:r>
              <w:rPr>
                <w:rFonts w:eastAsia="Times New Roman" w:cs="Times New Roman"/>
                <w:sz w:val="22"/>
              </w:rPr>
              <w:t xml:space="preserve"> (TNF-α)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02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i/>
                <w:iCs/>
                <w:sz w:val="22"/>
              </w:rPr>
              <w:t>N/D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03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i/>
                <w:iCs/>
                <w:sz w:val="22"/>
              </w:rPr>
              <w:t>N/D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04" w14:textId="77777777" w:rsidR="00FF1738" w:rsidRDefault="00FF1738">
            <w:pPr>
              <w:spacing w:after="0" w:line="240" w:lineRule="auto"/>
              <w:jc w:val="center"/>
            </w:pP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05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i/>
                <w:iCs/>
                <w:sz w:val="22"/>
              </w:rPr>
              <w:t>N/D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06" w14:textId="77777777" w:rsidR="00FF1738" w:rsidRDefault="00FF1738">
            <w:pPr>
              <w:spacing w:after="0" w:line="240" w:lineRule="auto"/>
              <w:jc w:val="center"/>
            </w:pPr>
          </w:p>
        </w:tc>
      </w:tr>
      <w:tr w:rsidR="00FF1738" w14:paraId="38669A0E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08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Il1b</w:t>
            </w:r>
            <w:r>
              <w:rPr>
                <w:rFonts w:eastAsia="Times New Roman" w:cs="Times New Roman"/>
                <w:sz w:val="22"/>
              </w:rPr>
              <w:t xml:space="preserve"> (IL-1β)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09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0.10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0A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1.80 ± 0.18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**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0B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0.003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0C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1.40 ± 0.13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0D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0.033</w:t>
            </w:r>
          </w:p>
        </w:tc>
      </w:tr>
      <w:tr w:rsidR="00FF1738" w14:paraId="38669A15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0F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Il6</w:t>
            </w:r>
            <w:r>
              <w:rPr>
                <w:rFonts w:eastAsia="Times New Roman" w:cs="Times New Roman"/>
                <w:sz w:val="22"/>
              </w:rPr>
              <w:t xml:space="preserve"> (IL-6)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10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0.34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11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0.67 ± 0.08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12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0.366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13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0.55 ± 0.04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14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0.218</w:t>
            </w:r>
          </w:p>
        </w:tc>
      </w:tr>
      <w:tr w:rsidR="00FF1738" w14:paraId="38669A1C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16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Il10</w:t>
            </w:r>
            <w:r>
              <w:rPr>
                <w:rFonts w:eastAsia="Times New Roman" w:cs="Times New Roman"/>
                <w:sz w:val="22"/>
              </w:rPr>
              <w:t xml:space="preserve"> (IL-10)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17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0.05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18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0.82 ± 0.04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19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0.028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1A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0.58 ± 0.03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***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1B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&lt;0.001</w:t>
            </w:r>
          </w:p>
        </w:tc>
      </w:tr>
      <w:tr w:rsidR="00FF1738" w14:paraId="38669A1E" w14:textId="77777777">
        <w:tc>
          <w:tcPr>
            <w:tcW w:w="2800" w:type="dxa"/>
            <w:gridSpan w:val="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1D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Glutamate receptors</w:t>
            </w:r>
          </w:p>
        </w:tc>
      </w:tr>
      <w:tr w:rsidR="00FF1738" w14:paraId="38669A25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1F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Grin1</w:t>
            </w:r>
            <w:r>
              <w:rPr>
                <w:rFonts w:eastAsia="Times New Roman" w:cs="Times New Roman"/>
                <w:sz w:val="22"/>
              </w:rPr>
              <w:t xml:space="preserve"> (GluN1)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20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0.03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21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0.92 ± 0.07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22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0.295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23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0.72 ± 0.01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***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24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&lt;0.001</w:t>
            </w:r>
          </w:p>
        </w:tc>
      </w:tr>
      <w:tr w:rsidR="00FF1738" w14:paraId="38669A2C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26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Grin2a</w:t>
            </w:r>
            <w:r>
              <w:rPr>
                <w:rFonts w:eastAsia="Times New Roman" w:cs="Times New Roman"/>
                <w:sz w:val="22"/>
              </w:rPr>
              <w:t xml:space="preserve"> (GluN2A)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27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0.08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28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0.92 ± 0.03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29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0.383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2A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0.91 ± 0.02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2B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0.327</w:t>
            </w:r>
          </w:p>
        </w:tc>
      </w:tr>
      <w:tr w:rsidR="00FF1738" w14:paraId="38669A33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2D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Grin2b</w:t>
            </w:r>
            <w:r>
              <w:rPr>
                <w:rFonts w:eastAsia="Times New Roman" w:cs="Times New Roman"/>
                <w:sz w:val="22"/>
              </w:rPr>
              <w:t xml:space="preserve"> (GluN2B)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2E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0.02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2F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1.03 ± 0.04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30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0.584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31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1.06 ± 0.08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32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0.491</w:t>
            </w:r>
          </w:p>
        </w:tc>
      </w:tr>
      <w:tr w:rsidR="00FF1738" w14:paraId="38669A3A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34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Gria2</w:t>
            </w:r>
            <w:r>
              <w:rPr>
                <w:rFonts w:eastAsia="Times New Roman" w:cs="Times New Roman"/>
                <w:sz w:val="22"/>
              </w:rPr>
              <w:t xml:space="preserve"> (GluA2)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35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0.08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36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1.09 ± 0.05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37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0.356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38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0.81 ± 0.02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39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0.045</w:t>
            </w:r>
          </w:p>
        </w:tc>
      </w:tr>
      <w:tr w:rsidR="00FF1738" w14:paraId="38669A3C" w14:textId="77777777">
        <w:tc>
          <w:tcPr>
            <w:tcW w:w="2800" w:type="dxa"/>
            <w:gridSpan w:val="6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3B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b/>
                <w:bCs/>
                <w:i/>
                <w:iCs/>
                <w:sz w:val="22"/>
              </w:rPr>
              <w:t>Apoptosis</w:t>
            </w:r>
          </w:p>
        </w:tc>
      </w:tr>
      <w:tr w:rsidR="00FF1738" w14:paraId="38669A43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3D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Casp3</w:t>
            </w:r>
            <w:r>
              <w:rPr>
                <w:rFonts w:eastAsia="Times New Roman" w:cs="Times New Roman"/>
                <w:sz w:val="22"/>
              </w:rPr>
              <w:t xml:space="preserve"> (Caspase-3)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3E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0.05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3F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0.98 ± 0.06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40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0.775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41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0.08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42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0.992</w:t>
            </w:r>
          </w:p>
        </w:tc>
      </w:tr>
      <w:tr w:rsidR="00FF1738" w14:paraId="38669A4A" w14:textId="77777777">
        <w:tc>
          <w:tcPr>
            <w:tcW w:w="28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44" w14:textId="77777777" w:rsidR="00FF1738" w:rsidRDefault="00066C35">
            <w:pPr>
              <w:spacing w:after="0" w:line="240" w:lineRule="auto"/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</w:t>
            </w:r>
            <w:proofErr w:type="spellStart"/>
            <w:r>
              <w:rPr>
                <w:rFonts w:eastAsia="Times New Roman" w:cs="Times New Roman"/>
                <w:i/>
                <w:iCs/>
                <w:sz w:val="22"/>
              </w:rPr>
              <w:t>Bax</w:t>
            </w:r>
            <w:proofErr w:type="spellEnd"/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45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0.08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46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0.88 ± 0.04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47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0.212</w:t>
            </w:r>
          </w:p>
        </w:tc>
        <w:tc>
          <w:tcPr>
            <w:tcW w:w="22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48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0.93 ± 0.06</w:t>
            </w:r>
          </w:p>
        </w:tc>
        <w:tc>
          <w:tcPr>
            <w:tcW w:w="900" w:type="dxa"/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49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0.479</w:t>
            </w:r>
          </w:p>
        </w:tc>
      </w:tr>
      <w:tr w:rsidR="00FF1738" w14:paraId="38669A51" w14:textId="77777777">
        <w:tc>
          <w:tcPr>
            <w:tcW w:w="280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4B" w14:textId="77777777" w:rsidR="00FF1738" w:rsidRDefault="00066C35">
            <w:pPr>
              <w:spacing w:after="0" w:line="240" w:lineRule="auto"/>
              <w:rPr>
                <w:rFonts w:eastAsia="맑은 고딕"/>
                <w:lang w:eastAsia="ko-KR"/>
              </w:rPr>
            </w:pPr>
            <w:r>
              <w:rPr>
                <w:rFonts w:eastAsia="Times New Roman" w:cs="Times New Roman"/>
                <w:i/>
                <w:iCs/>
                <w:sz w:val="22"/>
              </w:rPr>
              <w:t xml:space="preserve">  </w:t>
            </w:r>
            <w:proofErr w:type="spellStart"/>
            <w:r>
              <w:rPr>
                <w:rFonts w:eastAsia="Times New Roman" w:cs="Times New Roman"/>
                <w:i/>
                <w:iCs/>
                <w:sz w:val="22"/>
              </w:rPr>
              <w:t>Bcl</w:t>
            </w:r>
            <w:proofErr w:type="spellEnd"/>
          </w:p>
        </w:tc>
        <w:tc>
          <w:tcPr>
            <w:tcW w:w="220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4C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1.00 ± 0.08</w:t>
            </w:r>
          </w:p>
        </w:tc>
        <w:tc>
          <w:tcPr>
            <w:tcW w:w="220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4D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0.77 ± 0.03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90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4E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0.023</w:t>
            </w:r>
          </w:p>
        </w:tc>
        <w:tc>
          <w:tcPr>
            <w:tcW w:w="220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4F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sz w:val="22"/>
              </w:rPr>
              <w:t>0.69 ± 0.06</w:t>
            </w:r>
            <w:r>
              <w:rPr>
                <w:rFonts w:eastAsia="Times New Roman" w:cs="Times New Roman"/>
                <w:b/>
                <w:bCs/>
                <w:sz w:val="22"/>
                <w:vertAlign w:val="superscript"/>
              </w:rPr>
              <w:t>*</w:t>
            </w:r>
          </w:p>
        </w:tc>
        <w:tc>
          <w:tcPr>
            <w:tcW w:w="900" w:type="dxa"/>
            <w:tcBorders>
              <w:bottom w:val="single" w:sz="8" w:space="0" w:color="000000"/>
            </w:tcBorders>
            <w:tcMar>
              <w:top w:w="30" w:type="dxa"/>
              <w:left w:w="80" w:type="dxa"/>
              <w:bottom w:w="30" w:type="dxa"/>
              <w:right w:w="80" w:type="dxa"/>
            </w:tcMar>
            <w:vAlign w:val="center"/>
          </w:tcPr>
          <w:p w14:paraId="38669A50" w14:textId="77777777" w:rsidR="00FF1738" w:rsidRDefault="00066C35">
            <w:pPr>
              <w:spacing w:after="0" w:line="240" w:lineRule="auto"/>
              <w:jc w:val="center"/>
            </w:pPr>
            <w:r>
              <w:rPr>
                <w:rFonts w:eastAsia="Times New Roman" w:cs="Times New Roman"/>
                <w:b/>
                <w:bCs/>
                <w:sz w:val="22"/>
              </w:rPr>
              <w:t>0.011</w:t>
            </w:r>
          </w:p>
        </w:tc>
      </w:tr>
    </w:tbl>
    <w:p w14:paraId="38669A52" w14:textId="77777777" w:rsidR="00FF1738" w:rsidRDefault="00FF1738">
      <w:pPr>
        <w:rPr>
          <w:rFonts w:eastAsia="맑은 고딕"/>
          <w:lang w:eastAsia="ko-KR"/>
        </w:rPr>
        <w:sectPr w:rsidR="00FF1738" w:rsidSect="00852279">
          <w:footerReference w:type="default" r:id="rId8"/>
          <w:pgSz w:w="16838" w:h="11906" w:orient="landscape"/>
          <w:pgMar w:top="1701" w:right="1440" w:bottom="1440" w:left="1440" w:header="720" w:footer="720" w:gutter="0"/>
          <w:lnNumType w:countBy="1" w:restart="continuous"/>
          <w:cols w:space="720"/>
          <w:docGrid w:linePitch="360"/>
        </w:sectPr>
      </w:pPr>
    </w:p>
    <w:p w14:paraId="38669A53" w14:textId="77777777" w:rsidR="00FF1738" w:rsidRDefault="00066C35">
      <w:pPr>
        <w:spacing w:before="120" w:after="120"/>
        <w:jc w:val="center"/>
      </w:pPr>
      <w:r>
        <w:rPr>
          <w:noProof/>
        </w:rPr>
        <w:lastRenderedPageBreak/>
        <w:drawing>
          <wp:inline distT="0" distB="0" distL="0" distR="0" wp14:anchorId="38669A56" wp14:editId="38669A57">
            <wp:extent cx="6213762" cy="6289745"/>
            <wp:effectExtent l="0" t="0" r="0" b="0"/>
            <wp:docPr id="1025" name="shape1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이미지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82"/>
                    <a:stretch>
                      <a:fillRect/>
                    </a:stretch>
                  </pic:blipFill>
                  <pic:spPr>
                    <a:xfrm>
                      <a:off x="0" y="0"/>
                      <a:ext cx="6213762" cy="628974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69A54" w14:textId="77777777" w:rsidR="00FF1738" w:rsidRDefault="00066C35">
      <w:pPr>
        <w:spacing w:before="120" w:after="240"/>
        <w:jc w:val="both"/>
      </w:pPr>
      <w:r>
        <w:rPr>
          <w:b/>
        </w:rPr>
        <w:t xml:space="preserve">Figure S1. </w:t>
      </w:r>
      <w:r>
        <w:t xml:space="preserve">Full Western blot membrane images. </w:t>
      </w:r>
      <w:r>
        <w:rPr>
          <w:lang w:eastAsia="ko-KR"/>
        </w:rPr>
        <w:t>B</w:t>
      </w:r>
      <w:r>
        <w:t>lot images for all target proteins (GFAP, S100β, Iba1, CD68, GluA1, GluA2, caspase-3) and loading control (GAPDH) across hippocampus, cortex, and amygdala. Lanes: C1–C3 (control), L1–L3 (low-dose, 34.5 mg/kg/day), H1–H3 (high-dose, 172.5 mg/kg/day).</w:t>
      </w:r>
    </w:p>
    <w:p w14:paraId="38669A55" w14:textId="77777777" w:rsidR="00FF1738" w:rsidRDefault="00FF1738"/>
    <w:sectPr w:rsidR="00FF1738" w:rsidSect="00852279">
      <w:pgSz w:w="11906" w:h="16838"/>
      <w:pgMar w:top="1701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43DEF3" w14:textId="77777777" w:rsidR="00D900B9" w:rsidRDefault="00D900B9">
      <w:pPr>
        <w:spacing w:after="0" w:line="240" w:lineRule="auto"/>
      </w:pPr>
      <w:r>
        <w:separator/>
      </w:r>
    </w:p>
  </w:endnote>
  <w:endnote w:type="continuationSeparator" w:id="0">
    <w:p w14:paraId="3023F148" w14:textId="77777777" w:rsidR="00D900B9" w:rsidRDefault="00D90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00897534"/>
      <w:docPartObj>
        <w:docPartGallery w:val="Page Numbers (Bottom of Page)"/>
        <w:docPartUnique/>
      </w:docPartObj>
    </w:sdtPr>
    <w:sdtEndPr/>
    <w:sdtContent>
      <w:p w14:paraId="6130B117" w14:textId="2C32C4B5" w:rsidR="00852279" w:rsidRDefault="0085227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 w:eastAsia="ko-KR"/>
          </w:rPr>
          <w:t>2</w:t>
        </w:r>
        <w:r>
          <w:fldChar w:fldCharType="end"/>
        </w:r>
      </w:p>
    </w:sdtContent>
  </w:sdt>
  <w:p w14:paraId="38669A58" w14:textId="1982DEE9" w:rsidR="00FF1738" w:rsidRDefault="00FF1738">
    <w:pPr>
      <w:pStyle w:val="a5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18254620"/>
      <w:docPartObj>
        <w:docPartGallery w:val="Page Numbers (Bottom of Page)"/>
        <w:docPartUnique/>
      </w:docPartObj>
    </w:sdtPr>
    <w:sdtEndPr/>
    <w:sdtContent>
      <w:p w14:paraId="0F78EA6A" w14:textId="32649BBB" w:rsidR="00852279" w:rsidRDefault="0085227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 w:eastAsia="ko-KR"/>
          </w:rPr>
          <w:t>2</w:t>
        </w:r>
        <w:r>
          <w:fldChar w:fldCharType="end"/>
        </w:r>
      </w:p>
    </w:sdtContent>
  </w:sdt>
  <w:p w14:paraId="38669A59" w14:textId="5B52B865" w:rsidR="00FF1738" w:rsidRDefault="00FF1738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C3BFF0" w14:textId="77777777" w:rsidR="00D900B9" w:rsidRDefault="00D900B9">
      <w:pPr>
        <w:spacing w:after="0" w:line="240" w:lineRule="auto"/>
      </w:pPr>
      <w:r>
        <w:separator/>
      </w:r>
    </w:p>
  </w:footnote>
  <w:footnote w:type="continuationSeparator" w:id="0">
    <w:p w14:paraId="60D086BA" w14:textId="77777777" w:rsidR="00D900B9" w:rsidRDefault="00D900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415474"/>
    <w:multiLevelType w:val="multilevel"/>
    <w:tmpl w:val="73DE738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bordersDoNotSurroundHeader/>
  <w:bordersDoNotSurroundFooter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738"/>
    <w:rsid w:val="00066C35"/>
    <w:rsid w:val="00155B54"/>
    <w:rsid w:val="00442036"/>
    <w:rsid w:val="0072453A"/>
    <w:rsid w:val="007A58D2"/>
    <w:rsid w:val="007E0FA9"/>
    <w:rsid w:val="00852279"/>
    <w:rsid w:val="00A2326E"/>
    <w:rsid w:val="00B83D89"/>
    <w:rsid w:val="00C74A23"/>
    <w:rsid w:val="00D900B9"/>
    <w:rsid w:val="00FF1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6693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85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Pr>
      <w:rFonts w:ascii="Times New Roman" w:hAnsi="Times New Roman"/>
      <w:sz w:val="24"/>
    </w:rPr>
  </w:style>
  <w:style w:type="paragraph" w:styleId="1">
    <w:name w:val="heading 1"/>
    <w:basedOn w:val="a0"/>
    <w:next w:val="a0"/>
    <w:link w:val="1Char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76092"/>
      <w:sz w:val="28"/>
      <w:szCs w:val="28"/>
    </w:rPr>
  </w:style>
  <w:style w:type="paragraph" w:styleId="2">
    <w:name w:val="heading 2"/>
    <w:basedOn w:val="a0"/>
    <w:next w:val="a0"/>
    <w:link w:val="2Char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/>
      <w:sz w:val="26"/>
      <w:szCs w:val="26"/>
    </w:rPr>
  </w:style>
  <w:style w:type="paragraph" w:styleId="3">
    <w:name w:val="heading 3"/>
    <w:basedOn w:val="a0"/>
    <w:next w:val="a0"/>
    <w:link w:val="3Char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/>
    </w:rPr>
  </w:style>
  <w:style w:type="paragraph" w:styleId="4">
    <w:name w:val="heading 4"/>
    <w:basedOn w:val="a0"/>
    <w:next w:val="a0"/>
    <w:link w:val="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/>
    </w:rPr>
  </w:style>
  <w:style w:type="paragraph" w:styleId="5">
    <w:name w:val="heading 5"/>
    <w:basedOn w:val="a0"/>
    <w:next w:val="a0"/>
    <w:link w:val="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/>
    </w:rPr>
  </w:style>
  <w:style w:type="paragraph" w:styleId="6">
    <w:name w:val="heading 6"/>
    <w:basedOn w:val="a0"/>
    <w:next w:val="a0"/>
    <w:link w:val="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/>
    </w:rPr>
  </w:style>
  <w:style w:type="paragraph" w:styleId="7">
    <w:name w:val="heading 7"/>
    <w:basedOn w:val="a0"/>
    <w:next w:val="a0"/>
    <w:link w:val="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3F3F3F"/>
    </w:rPr>
  </w:style>
  <w:style w:type="paragraph" w:styleId="8">
    <w:name w:val="heading 8"/>
    <w:basedOn w:val="a0"/>
    <w:next w:val="a0"/>
    <w:link w:val="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/>
      <w:sz w:val="20"/>
      <w:szCs w:val="20"/>
    </w:rPr>
  </w:style>
  <w:style w:type="paragraph" w:styleId="9">
    <w:name w:val="heading 9"/>
    <w:basedOn w:val="a0"/>
    <w:next w:val="a0"/>
    <w:link w:val="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3F3F3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1"/>
    <w:link w:val="a4"/>
    <w:uiPriority w:val="99"/>
  </w:style>
  <w:style w:type="paragraph" w:styleId="a5">
    <w:name w:val="footer"/>
    <w:basedOn w:val="a0"/>
    <w:link w:val="Char0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1"/>
    <w:link w:val="a5"/>
    <w:uiPriority w:val="99"/>
  </w:style>
  <w:style w:type="paragraph" w:styleId="a6">
    <w:name w:val="No Spacing"/>
    <w:uiPriority w:val="1"/>
    <w:qFormat/>
    <w:pPr>
      <w:spacing w:after="0" w:line="240" w:lineRule="auto"/>
    </w:pPr>
  </w:style>
  <w:style w:type="character" w:customStyle="1" w:styleId="1Char">
    <w:name w:val="제목 1 Char"/>
    <w:basedOn w:val="a1"/>
    <w:link w:val="1"/>
    <w:uiPriority w:val="9"/>
    <w:rPr>
      <w:rFonts w:asciiTheme="majorHAnsi" w:eastAsiaTheme="majorEastAsia" w:hAnsiTheme="majorHAnsi" w:cstheme="majorBidi"/>
      <w:b/>
      <w:bCs/>
      <w:color w:val="376092"/>
      <w:sz w:val="28"/>
      <w:szCs w:val="28"/>
    </w:rPr>
  </w:style>
  <w:style w:type="character" w:customStyle="1" w:styleId="2Char">
    <w:name w:val="제목 2 Char"/>
    <w:basedOn w:val="a1"/>
    <w:link w:val="2"/>
    <w:uiPriority w:val="9"/>
    <w:rPr>
      <w:rFonts w:asciiTheme="majorHAnsi" w:eastAsiaTheme="majorEastAsia" w:hAnsiTheme="majorHAnsi" w:cstheme="majorBidi"/>
      <w:b/>
      <w:bCs/>
      <w:color w:val="4F81BD"/>
      <w:sz w:val="26"/>
      <w:szCs w:val="26"/>
    </w:rPr>
  </w:style>
  <w:style w:type="character" w:customStyle="1" w:styleId="3Char">
    <w:name w:val="제목 3 Char"/>
    <w:basedOn w:val="a1"/>
    <w:link w:val="3"/>
    <w:uiPriority w:val="9"/>
    <w:rPr>
      <w:rFonts w:asciiTheme="majorHAnsi" w:eastAsiaTheme="majorEastAsia" w:hAnsiTheme="majorHAnsi" w:cstheme="majorBidi"/>
      <w:b/>
      <w:bCs/>
      <w:color w:val="4F81BD"/>
    </w:rPr>
  </w:style>
  <w:style w:type="paragraph" w:styleId="a7">
    <w:name w:val="Title"/>
    <w:basedOn w:val="a0"/>
    <w:next w:val="a0"/>
    <w:link w:val="Char1"/>
    <w:uiPriority w:val="10"/>
    <w:qFormat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75E"/>
      <w:spacing w:val="5"/>
      <w:kern w:val="28"/>
      <w:sz w:val="52"/>
      <w:szCs w:val="52"/>
    </w:rPr>
  </w:style>
  <w:style w:type="character" w:customStyle="1" w:styleId="Char1">
    <w:name w:val="제목 Char"/>
    <w:basedOn w:val="a1"/>
    <w:link w:val="a7"/>
    <w:uiPriority w:val="10"/>
    <w:rPr>
      <w:rFonts w:asciiTheme="majorHAnsi" w:eastAsiaTheme="majorEastAsia" w:hAnsiTheme="majorHAnsi" w:cstheme="majorBidi"/>
      <w:color w:val="17375E"/>
      <w:spacing w:val="5"/>
      <w:kern w:val="28"/>
      <w:sz w:val="52"/>
      <w:szCs w:val="52"/>
    </w:rPr>
  </w:style>
  <w:style w:type="paragraph" w:styleId="a8">
    <w:name w:val="Subtitle"/>
    <w:basedOn w:val="a0"/>
    <w:next w:val="a0"/>
    <w:link w:val="Char2"/>
    <w:uiPriority w:val="11"/>
    <w:qFormat/>
    <w:rPr>
      <w:rFonts w:asciiTheme="majorHAnsi" w:eastAsiaTheme="majorEastAsia" w:hAnsiTheme="majorHAnsi" w:cstheme="majorBidi"/>
      <w:i/>
      <w:iCs/>
      <w:color w:val="4F81BD"/>
      <w:spacing w:val="15"/>
      <w:szCs w:val="24"/>
    </w:rPr>
  </w:style>
  <w:style w:type="character" w:customStyle="1" w:styleId="Char2">
    <w:name w:val="부제 Char"/>
    <w:basedOn w:val="a1"/>
    <w:link w:val="a8"/>
    <w:uiPriority w:val="11"/>
    <w:rPr>
      <w:rFonts w:asciiTheme="majorHAnsi" w:eastAsiaTheme="majorEastAsia" w:hAnsiTheme="majorHAnsi" w:cstheme="majorBidi"/>
      <w:i/>
      <w:iCs/>
      <w:color w:val="4F81BD"/>
      <w:spacing w:val="15"/>
      <w:sz w:val="24"/>
      <w:szCs w:val="24"/>
    </w:rPr>
  </w:style>
  <w:style w:type="paragraph" w:styleId="a9">
    <w:name w:val="List Paragraph"/>
    <w:basedOn w:val="a0"/>
    <w:uiPriority w:val="34"/>
    <w:qFormat/>
    <w:pPr>
      <w:ind w:left="720"/>
      <w:contextualSpacing/>
    </w:pPr>
  </w:style>
  <w:style w:type="paragraph" w:styleId="aa">
    <w:name w:val="Body Text"/>
    <w:basedOn w:val="a0"/>
    <w:link w:val="Char3"/>
    <w:uiPriority w:val="99"/>
    <w:unhideWhenUsed/>
    <w:pPr>
      <w:spacing w:after="120"/>
    </w:pPr>
  </w:style>
  <w:style w:type="character" w:customStyle="1" w:styleId="Char3">
    <w:name w:val="본문 Char"/>
    <w:basedOn w:val="a1"/>
    <w:link w:val="aa"/>
    <w:uiPriority w:val="99"/>
  </w:style>
  <w:style w:type="paragraph" w:styleId="20">
    <w:name w:val="Body Text 2"/>
    <w:basedOn w:val="a0"/>
    <w:link w:val="2Char0"/>
    <w:uiPriority w:val="99"/>
    <w:unhideWhenUsed/>
    <w:pPr>
      <w:spacing w:after="120" w:line="480" w:lineRule="auto"/>
    </w:pPr>
  </w:style>
  <w:style w:type="character" w:customStyle="1" w:styleId="2Char0">
    <w:name w:val="본문 2 Char"/>
    <w:basedOn w:val="a1"/>
    <w:link w:val="20"/>
    <w:uiPriority w:val="99"/>
  </w:style>
  <w:style w:type="paragraph" w:styleId="30">
    <w:name w:val="Body Text 3"/>
    <w:basedOn w:val="a0"/>
    <w:link w:val="3Char0"/>
    <w:uiPriority w:val="99"/>
    <w:unhideWhenUsed/>
    <w:pPr>
      <w:spacing w:after="120"/>
    </w:pPr>
    <w:rPr>
      <w:sz w:val="16"/>
      <w:szCs w:val="16"/>
    </w:rPr>
  </w:style>
  <w:style w:type="character" w:customStyle="1" w:styleId="3Char0">
    <w:name w:val="본문 3 Char"/>
    <w:basedOn w:val="a1"/>
    <w:link w:val="30"/>
    <w:uiPriority w:val="99"/>
    <w:rPr>
      <w:sz w:val="16"/>
      <w:szCs w:val="16"/>
    </w:rPr>
  </w:style>
  <w:style w:type="paragraph" w:styleId="ab">
    <w:name w:val="List"/>
    <w:basedOn w:val="a0"/>
    <w:uiPriority w:val="99"/>
    <w:unhideWhenUsed/>
    <w:pPr>
      <w:ind w:left="360" w:hanging="360"/>
      <w:contextualSpacing/>
    </w:pPr>
  </w:style>
  <w:style w:type="paragraph" w:styleId="21">
    <w:name w:val="List 2"/>
    <w:basedOn w:val="a0"/>
    <w:uiPriority w:val="99"/>
    <w:unhideWhenUsed/>
    <w:pPr>
      <w:ind w:left="720" w:hanging="360"/>
      <w:contextualSpacing/>
    </w:pPr>
  </w:style>
  <w:style w:type="paragraph" w:styleId="31">
    <w:name w:val="List 3"/>
    <w:basedOn w:val="a0"/>
    <w:uiPriority w:val="99"/>
    <w:unhideWhenUsed/>
    <w:pPr>
      <w:ind w:left="1080" w:hanging="360"/>
      <w:contextualSpacing/>
    </w:pPr>
  </w:style>
  <w:style w:type="paragraph" w:styleId="a">
    <w:name w:val="List Bullet"/>
    <w:basedOn w:val="a0"/>
    <w:uiPriority w:val="99"/>
    <w:unhideWhenUsed/>
    <w:pPr>
      <w:numPr>
        <w:numId w:val="1"/>
      </w:numPr>
      <w:contextualSpacing/>
    </w:pPr>
  </w:style>
  <w:style w:type="paragraph" w:styleId="22">
    <w:name w:val="List Bullet 2"/>
    <w:basedOn w:val="a0"/>
    <w:uiPriority w:val="99"/>
    <w:unhideWhenUsed/>
    <w:pPr>
      <w:tabs>
        <w:tab w:val="num" w:pos="720"/>
      </w:tabs>
      <w:ind w:left="720" w:hanging="720"/>
      <w:contextualSpacing/>
    </w:pPr>
  </w:style>
  <w:style w:type="paragraph" w:styleId="32">
    <w:name w:val="List Bullet 3"/>
    <w:basedOn w:val="a0"/>
    <w:uiPriority w:val="99"/>
    <w:unhideWhenUsed/>
    <w:pPr>
      <w:tabs>
        <w:tab w:val="num" w:pos="720"/>
      </w:tabs>
      <w:ind w:left="720" w:hanging="720"/>
      <w:contextualSpacing/>
    </w:pPr>
  </w:style>
  <w:style w:type="paragraph" w:styleId="ac">
    <w:name w:val="List Number"/>
    <w:basedOn w:val="a0"/>
    <w:uiPriority w:val="99"/>
    <w:unhideWhenUsed/>
    <w:pPr>
      <w:tabs>
        <w:tab w:val="num" w:pos="720"/>
      </w:tabs>
      <w:ind w:left="720" w:hanging="720"/>
      <w:contextualSpacing/>
    </w:pPr>
  </w:style>
  <w:style w:type="paragraph" w:styleId="23">
    <w:name w:val="List Number 2"/>
    <w:basedOn w:val="a0"/>
    <w:uiPriority w:val="99"/>
    <w:unhideWhenUsed/>
    <w:pPr>
      <w:tabs>
        <w:tab w:val="num" w:pos="720"/>
      </w:tabs>
      <w:ind w:left="720" w:hanging="720"/>
      <w:contextualSpacing/>
    </w:pPr>
  </w:style>
  <w:style w:type="paragraph" w:styleId="33">
    <w:name w:val="List Number 3"/>
    <w:basedOn w:val="a0"/>
    <w:uiPriority w:val="99"/>
    <w:unhideWhenUsed/>
    <w:pPr>
      <w:tabs>
        <w:tab w:val="num" w:pos="720"/>
      </w:tabs>
      <w:ind w:left="720" w:hanging="720"/>
      <w:contextualSpacing/>
    </w:pPr>
  </w:style>
  <w:style w:type="paragraph" w:styleId="ad">
    <w:name w:val="List Continue"/>
    <w:basedOn w:val="a0"/>
    <w:uiPriority w:val="99"/>
    <w:unhideWhenUsed/>
    <w:pPr>
      <w:spacing w:after="120"/>
      <w:ind w:left="360"/>
      <w:contextualSpacing/>
    </w:pPr>
  </w:style>
  <w:style w:type="paragraph" w:styleId="24">
    <w:name w:val="List Continue 2"/>
    <w:basedOn w:val="a0"/>
    <w:uiPriority w:val="99"/>
    <w:unhideWhenUsed/>
    <w:pPr>
      <w:spacing w:after="120"/>
      <w:ind w:left="720"/>
      <w:contextualSpacing/>
    </w:pPr>
  </w:style>
  <w:style w:type="paragraph" w:styleId="34">
    <w:name w:val="List Continue 3"/>
    <w:basedOn w:val="a0"/>
    <w:uiPriority w:val="99"/>
    <w:unhideWhenUsed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1"/>
    <w:link w:val="ae"/>
    <w:uiPriority w:val="99"/>
    <w:rPr>
      <w:rFonts w:ascii="Courier" w:hAnsi="Courier"/>
      <w:sz w:val="20"/>
      <w:szCs w:val="20"/>
    </w:rPr>
  </w:style>
  <w:style w:type="paragraph" w:styleId="af">
    <w:name w:val="Quote"/>
    <w:basedOn w:val="a0"/>
    <w:next w:val="a0"/>
    <w:link w:val="Char5"/>
    <w:uiPriority w:val="29"/>
    <w:qFormat/>
    <w:rPr>
      <w:i/>
      <w:iCs/>
      <w:color w:val="000000"/>
    </w:rPr>
  </w:style>
  <w:style w:type="character" w:customStyle="1" w:styleId="Char5">
    <w:name w:val="인용 Char"/>
    <w:basedOn w:val="a1"/>
    <w:link w:val="af"/>
    <w:uiPriority w:val="29"/>
    <w:rPr>
      <w:i/>
      <w:iCs/>
      <w:color w:val="000000"/>
    </w:rPr>
  </w:style>
  <w:style w:type="character" w:customStyle="1" w:styleId="4Char">
    <w:name w:val="제목 4 Char"/>
    <w:basedOn w:val="a1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/>
    </w:rPr>
  </w:style>
  <w:style w:type="character" w:customStyle="1" w:styleId="5Char">
    <w:name w:val="제목 5 Char"/>
    <w:basedOn w:val="a1"/>
    <w:link w:val="5"/>
    <w:uiPriority w:val="9"/>
    <w:semiHidden/>
    <w:rPr>
      <w:rFonts w:asciiTheme="majorHAnsi" w:eastAsiaTheme="majorEastAsia" w:hAnsiTheme="majorHAnsi" w:cstheme="majorBidi"/>
      <w:color w:val="244061"/>
    </w:rPr>
  </w:style>
  <w:style w:type="character" w:customStyle="1" w:styleId="6Char">
    <w:name w:val="제목 6 Char"/>
    <w:basedOn w:val="a1"/>
    <w:link w:val="6"/>
    <w:uiPriority w:val="9"/>
    <w:semiHidden/>
    <w:rPr>
      <w:rFonts w:asciiTheme="majorHAnsi" w:eastAsiaTheme="majorEastAsia" w:hAnsiTheme="majorHAnsi" w:cstheme="majorBidi"/>
      <w:i/>
      <w:iCs/>
      <w:color w:val="244061"/>
    </w:rPr>
  </w:style>
  <w:style w:type="character" w:customStyle="1" w:styleId="7Char">
    <w:name w:val="제목 7 Char"/>
    <w:basedOn w:val="a1"/>
    <w:link w:val="7"/>
    <w:uiPriority w:val="9"/>
    <w:semiHidden/>
    <w:rPr>
      <w:rFonts w:asciiTheme="majorHAnsi" w:eastAsiaTheme="majorEastAsia" w:hAnsiTheme="majorHAnsi" w:cstheme="majorBidi"/>
      <w:i/>
      <w:iCs/>
      <w:color w:val="3F3F3F"/>
    </w:rPr>
  </w:style>
  <w:style w:type="character" w:customStyle="1" w:styleId="8Char">
    <w:name w:val="제목 8 Char"/>
    <w:basedOn w:val="a1"/>
    <w:link w:val="8"/>
    <w:uiPriority w:val="9"/>
    <w:semiHidden/>
    <w:rPr>
      <w:rFonts w:asciiTheme="majorHAnsi" w:eastAsiaTheme="majorEastAsia" w:hAnsiTheme="majorHAnsi" w:cstheme="majorBidi"/>
      <w:color w:val="4F81BD"/>
      <w:sz w:val="20"/>
      <w:szCs w:val="20"/>
    </w:rPr>
  </w:style>
  <w:style w:type="character" w:customStyle="1" w:styleId="9Char">
    <w:name w:val="제목 9 Char"/>
    <w:basedOn w:val="a1"/>
    <w:link w:val="9"/>
    <w:uiPriority w:val="9"/>
    <w:semiHidden/>
    <w:rPr>
      <w:rFonts w:asciiTheme="majorHAnsi" w:eastAsiaTheme="majorEastAsia" w:hAnsiTheme="majorHAnsi" w:cstheme="majorBidi"/>
      <w:i/>
      <w:iCs/>
      <w:color w:val="3F3F3F"/>
      <w:sz w:val="20"/>
      <w:szCs w:val="20"/>
    </w:rPr>
  </w:style>
  <w:style w:type="paragraph" w:styleId="af0">
    <w:name w:val="caption"/>
    <w:basedOn w:val="a0"/>
    <w:next w:val="a0"/>
    <w:uiPriority w:val="35"/>
    <w:semiHidden/>
    <w:unhideWhenUsed/>
    <w:qFormat/>
    <w:pPr>
      <w:spacing w:line="240" w:lineRule="auto"/>
    </w:pPr>
    <w:rPr>
      <w:b/>
      <w:bCs/>
      <w:color w:val="4F81BD"/>
      <w:sz w:val="18"/>
      <w:szCs w:val="18"/>
    </w:rPr>
  </w:style>
  <w:style w:type="character" w:styleId="af1">
    <w:name w:val="Strong"/>
    <w:basedOn w:val="a1"/>
    <w:uiPriority w:val="22"/>
    <w:qFormat/>
    <w:rPr>
      <w:b/>
      <w:bCs/>
    </w:rPr>
  </w:style>
  <w:style w:type="character" w:styleId="af2">
    <w:name w:val="Emphasis"/>
    <w:basedOn w:val="a1"/>
    <w:uiPriority w:val="20"/>
    <w:qFormat/>
    <w:rPr>
      <w:i/>
      <w:iCs/>
    </w:rPr>
  </w:style>
  <w:style w:type="paragraph" w:styleId="af3">
    <w:name w:val="Intense Quote"/>
    <w:basedOn w:val="a0"/>
    <w:next w:val="a0"/>
    <w:link w:val="Char6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har6">
    <w:name w:val="강한 인용 Char"/>
    <w:basedOn w:val="a1"/>
    <w:link w:val="af3"/>
    <w:uiPriority w:val="30"/>
    <w:rPr>
      <w:b/>
      <w:bCs/>
      <w:i/>
      <w:iCs/>
      <w:color w:val="4F81BD"/>
    </w:rPr>
  </w:style>
  <w:style w:type="character" w:styleId="af4">
    <w:name w:val="Subtle Emphasis"/>
    <w:basedOn w:val="a1"/>
    <w:uiPriority w:val="19"/>
    <w:qFormat/>
    <w:rPr>
      <w:i/>
      <w:iCs/>
      <w:color w:val="7F7F7F"/>
    </w:rPr>
  </w:style>
  <w:style w:type="character" w:styleId="af5">
    <w:name w:val="Intense Emphasis"/>
    <w:basedOn w:val="a1"/>
    <w:uiPriority w:val="21"/>
    <w:qFormat/>
    <w:rPr>
      <w:b/>
      <w:bCs/>
      <w:i/>
      <w:iCs/>
      <w:color w:val="4F81BD"/>
    </w:rPr>
  </w:style>
  <w:style w:type="character" w:styleId="af6">
    <w:name w:val="Subtle Reference"/>
    <w:basedOn w:val="a1"/>
    <w:uiPriority w:val="31"/>
    <w:qFormat/>
    <w:rPr>
      <w:smallCaps/>
      <w:color w:val="C0504D"/>
      <w:u w:val="single"/>
    </w:rPr>
  </w:style>
  <w:style w:type="character" w:styleId="af7">
    <w:name w:val="Intense Reference"/>
    <w:basedOn w:val="a1"/>
    <w:uiPriority w:val="32"/>
    <w:qFormat/>
    <w:rPr>
      <w:b/>
      <w:bCs/>
      <w:smallCaps/>
      <w:color w:val="C0504D"/>
      <w:spacing w:val="5"/>
      <w:u w:val="single"/>
    </w:rPr>
  </w:style>
  <w:style w:type="character" w:styleId="af8">
    <w:name w:val="Book Title"/>
    <w:basedOn w:val="a1"/>
    <w:uiPriority w:val="33"/>
    <w:qFormat/>
    <w:rPr>
      <w:b/>
      <w:bCs/>
      <w:smallCaps/>
      <w:spacing w:val="5"/>
    </w:rPr>
  </w:style>
  <w:style w:type="paragraph" w:styleId="TOC">
    <w:name w:val="TOC Heading"/>
    <w:basedOn w:val="1"/>
    <w:next w:val="a0"/>
    <w:uiPriority w:val="39"/>
    <w:semiHidden/>
    <w:unhideWhenUsed/>
    <w:qFormat/>
    <w:pPr>
      <w:outlineLvl w:val="9"/>
    </w:pPr>
  </w:style>
  <w:style w:type="table" w:customStyle="1" w:styleId="10">
    <w:name w:val="표 구분선1"/>
    <w:basedOn w:val="a2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9">
    <w:name w:val="Light Shading"/>
    <w:basedOn w:val="a2"/>
    <w:uiPriority w:val="60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/>
      </w:tcPr>
    </w:tblStylePr>
  </w:style>
  <w:style w:type="table" w:styleId="-1">
    <w:name w:val="Light Shading Accent 1"/>
    <w:basedOn w:val="a2"/>
    <w:uiPriority w:val="60"/>
    <w:pPr>
      <w:spacing w:after="0" w:line="240" w:lineRule="auto"/>
    </w:pPr>
    <w:rPr>
      <w:color w:val="376092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2"/>
    <w:uiPriority w:val="60"/>
    <w:pPr>
      <w:spacing w:after="0" w:line="240" w:lineRule="auto"/>
    </w:pPr>
    <w:rPr>
      <w:color w:val="953735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2"/>
    <w:uiPriority w:val="60"/>
    <w:pPr>
      <w:spacing w:after="0" w:line="240" w:lineRule="auto"/>
    </w:pPr>
    <w:rPr>
      <w:color w:val="76933C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2"/>
    <w:uiPriority w:val="60"/>
    <w:pPr>
      <w:spacing w:after="0" w:line="240" w:lineRule="auto"/>
    </w:pPr>
    <w:rPr>
      <w:color w:val="604A7B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2"/>
    <w:uiPriority w:val="60"/>
    <w:pPr>
      <w:spacing w:after="0" w:line="240" w:lineRule="auto"/>
    </w:pPr>
    <w:rPr>
      <w:color w:val="31859B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2"/>
    <w:uiPriority w:val="60"/>
    <w:pPr>
      <w:spacing w:after="0" w:line="240" w:lineRule="auto"/>
    </w:pPr>
    <w:rPr>
      <w:color w:val="E46C0A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a">
    <w:name w:val="Light List"/>
    <w:basedOn w:val="a2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-10">
    <w:name w:val="Light List Accent 1"/>
    <w:basedOn w:val="a2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2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2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2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2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2"/>
    <w:uiPriority w:val="61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b">
    <w:name w:val="Light Grid"/>
    <w:basedOn w:val="a2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BFBFBF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BFBFBF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-11">
    <w:name w:val="Light Grid Accent 1"/>
    <w:basedOn w:val="a2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2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2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2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2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2"/>
    <w:uiPriority w:val="62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2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3F3F3F"/>
        <w:left w:val="single" w:sz="8" w:space="0" w:color="3F3F3F"/>
        <w:bottom w:val="single" w:sz="8" w:space="0" w:color="3F3F3F"/>
        <w:right w:val="single" w:sz="8" w:space="0" w:color="3F3F3F"/>
        <w:insideH w:val="single" w:sz="8" w:space="0" w:color="3F3F3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3F3F3F"/>
          <w:left w:val="single" w:sz="8" w:space="0" w:color="3F3F3F"/>
          <w:bottom w:val="single" w:sz="8" w:space="0" w:color="3F3F3F"/>
          <w:right w:val="single" w:sz="8" w:space="0" w:color="3F3F3F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F3F3F"/>
          <w:left w:val="single" w:sz="8" w:space="0" w:color="3F3F3F"/>
          <w:bottom w:val="single" w:sz="8" w:space="0" w:color="3F3F3F"/>
          <w:right w:val="single" w:sz="8" w:space="0" w:color="3F3F3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2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2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2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2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2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2"/>
    <w:uiPriority w:val="63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2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2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2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2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2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2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2"/>
    <w:uiPriority w:val="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2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styleId="1-10">
    <w:name w:val="Medium List 1 Accent 1"/>
    <w:basedOn w:val="a2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2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2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2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2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2"/>
    <w:uiPriority w:val="65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2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2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2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2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2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2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2"/>
    <w:uiPriority w:val="66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2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3F3F3F"/>
        <w:left w:val="single" w:sz="8" w:space="0" w:color="3F3F3F"/>
        <w:bottom w:val="single" w:sz="8" w:space="0" w:color="3F3F3F"/>
        <w:right w:val="single" w:sz="8" w:space="0" w:color="3F3F3F"/>
        <w:insideH w:val="single" w:sz="8" w:space="0" w:color="3F3F3F"/>
        <w:insideV w:val="single" w:sz="8" w:space="0" w:color="3F3F3F"/>
      </w:tblBorders>
    </w:tblPr>
    <w:tcPr>
      <w:shd w:val="clear" w:color="auto" w:fill="BFBFB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F3F3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/>
      </w:tcPr>
    </w:tblStylePr>
    <w:tblStylePr w:type="band1Horz">
      <w:tblPr/>
      <w:tcPr>
        <w:shd w:val="clear" w:color="auto" w:fill="7F7F7F"/>
      </w:tcPr>
    </w:tblStylePr>
  </w:style>
  <w:style w:type="table" w:styleId="1-11">
    <w:name w:val="Medium Grid 1 Accent 1"/>
    <w:basedOn w:val="a2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2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2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2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2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2"/>
    <w:uiPriority w:val="67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2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BFBFBF"/>
    </w:tcPr>
    <w:tblStylePr w:type="firstRow">
      <w:rPr>
        <w:b/>
        <w:bCs/>
        <w:color w:val="000000"/>
      </w:rPr>
      <w:tblPr/>
      <w:tcPr>
        <w:shd w:val="clear" w:color="auto" w:fill="E5E5E5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BCB"/>
      </w:tcPr>
    </w:tblStylePr>
    <w:tblStylePr w:type="band1Vert">
      <w:tblPr/>
      <w:tcPr>
        <w:shd w:val="clear" w:color="auto" w:fill="7F7F7F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7F7F7F"/>
      </w:tcPr>
    </w:tblStylePr>
    <w:tblStylePr w:type="nwCell">
      <w:tblPr/>
      <w:tcPr>
        <w:shd w:val="clear" w:color="auto" w:fill="FFFFFF"/>
      </w:tcPr>
    </w:tblStylePr>
  </w:style>
  <w:style w:type="table" w:styleId="2-11">
    <w:name w:val="Medium Grid 2 Accent 1"/>
    <w:basedOn w:val="a2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/>
      </w:tcPr>
    </w:tblStylePr>
  </w:style>
  <w:style w:type="table" w:styleId="2-21">
    <w:name w:val="Medium Grid 2 Accent 2"/>
    <w:basedOn w:val="a2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/>
      </w:tcPr>
    </w:tblStylePr>
  </w:style>
  <w:style w:type="table" w:styleId="2-31">
    <w:name w:val="Medium Grid 2 Accent 3"/>
    <w:basedOn w:val="a2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/>
      </w:tcPr>
    </w:tblStylePr>
  </w:style>
  <w:style w:type="table" w:styleId="2-41">
    <w:name w:val="Medium Grid 2 Accent 4"/>
    <w:basedOn w:val="a2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/>
      </w:tcPr>
    </w:tblStylePr>
  </w:style>
  <w:style w:type="table" w:styleId="2-51">
    <w:name w:val="Medium Grid 2 Accent 5"/>
    <w:basedOn w:val="a2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/>
      </w:tcPr>
    </w:tblStylePr>
  </w:style>
  <w:style w:type="table" w:styleId="2-61">
    <w:name w:val="Medium Grid 2 Accent 6"/>
    <w:basedOn w:val="a2"/>
    <w:uiPriority w:val="68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/>
      </w:tcPr>
    </w:tblStylePr>
  </w:style>
  <w:style w:type="table" w:styleId="35">
    <w:name w:val="Medium Grid 3"/>
    <w:basedOn w:val="a2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BFBFB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7F7F7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7F7F7F"/>
      </w:tcPr>
    </w:tblStylePr>
  </w:style>
  <w:style w:type="table" w:styleId="3-1">
    <w:name w:val="Medium Grid 3 Accent 1"/>
    <w:basedOn w:val="a2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2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2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2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2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2"/>
    <w:uiPriority w:val="69"/>
    <w:pPr>
      <w:spacing w:after="0" w:line="240" w:lineRule="auto"/>
    </w:p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 w:themeFill="accent6" w:themeFillTint="7F"/>
      </w:tcPr>
    </w:tblStylePr>
  </w:style>
  <w:style w:type="table" w:styleId="afc">
    <w:name w:val="Dark List"/>
    <w:basedOn w:val="a2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-12">
    <w:name w:val="Dark List Accent 1"/>
    <w:basedOn w:val="a2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2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2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2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2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2"/>
    <w:uiPriority w:val="70"/>
    <w:pPr>
      <w:spacing w:after="0" w:line="240" w:lineRule="auto"/>
    </w:pPr>
    <w:rPr>
      <w:color w:val="FFFFFF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d">
    <w:name w:val="Colorful Shading"/>
    <w:basedOn w:val="a2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5E5E5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89898"/>
      </w:tcPr>
    </w:tblStylePr>
    <w:tblStylePr w:type="band1Horz">
      <w:tblPr/>
      <w:tcPr>
        <w:shd w:val="clear" w:color="auto" w:fill="7F7F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13">
    <w:name w:val="Colorful Shading Accent 1"/>
    <w:basedOn w:val="a2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/>
        <w:insideV w:val="single" w:sz="4" w:space="0" w:color="FFFFFF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 w:themeFill="accent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23">
    <w:name w:val="Colorful Shading Accent 2"/>
    <w:basedOn w:val="a2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/>
        <w:insideV w:val="single" w:sz="4" w:space="0" w:color="FFFFFF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 w:themeFill="accent2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33">
    <w:name w:val="Colorful Shading Accent 3"/>
    <w:basedOn w:val="a2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/>
        <w:insideV w:val="single" w:sz="4" w:space="0" w:color="FFFFFF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 w:themeFill="accent3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2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/>
        <w:insideV w:val="single" w:sz="4" w:space="0" w:color="FFFFFF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 w:themeFill="accent4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53">
    <w:name w:val="Colorful Shading Accent 5"/>
    <w:basedOn w:val="a2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/>
        <w:insideV w:val="single" w:sz="4" w:space="0" w:color="FFFFFF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 w:themeFill="accent5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63">
    <w:name w:val="Colorful Shading Accent 6"/>
    <w:basedOn w:val="a2"/>
    <w:uiPriority w:val="71"/>
    <w:pPr>
      <w:spacing w:after="0" w:line="240" w:lineRule="auto"/>
    </w:pPr>
    <w:rPr>
      <w:color w:val="000000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/>
        <w:insideV w:val="single" w:sz="4" w:space="0" w:color="FFFFFF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 w:themeFill="accent6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afe">
    <w:name w:val="Colorful List"/>
    <w:basedOn w:val="a2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E5E5E5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/>
      </w:tcPr>
    </w:tblStylePr>
    <w:tblStylePr w:type="band1Horz">
      <w:tblPr/>
      <w:tcPr>
        <w:shd w:val="clear" w:color="auto" w:fill="CBCBCB"/>
      </w:tcPr>
    </w:tblStylePr>
  </w:style>
  <w:style w:type="table" w:styleId="-14">
    <w:name w:val="Colorful List Accent 1"/>
    <w:basedOn w:val="a2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2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2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2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2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 w:themeFill="accent6" w:themeFillShade="CC"/>
      </w:tcPr>
    </w:tblStylePr>
    <w:tblStylePr w:type="lastRow">
      <w:rPr>
        <w:b/>
        <w:bCs/>
        <w:color w:val="F3740B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2"/>
    <w:uiPriority w:val="72"/>
    <w:pPr>
      <w:spacing w:after="0" w:line="240" w:lineRule="auto"/>
    </w:pPr>
    <w:rPr>
      <w:color w:val="000000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">
    <w:name w:val="Colorful Grid"/>
    <w:basedOn w:val="a2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BCBCB"/>
    </w:tcPr>
    <w:tblStylePr w:type="firstRow">
      <w:rPr>
        <w:b/>
        <w:bCs/>
      </w:rPr>
      <w:tblPr/>
      <w:tcPr>
        <w:shd w:val="clear" w:color="auto" w:fill="989898"/>
      </w:tcPr>
    </w:tblStylePr>
    <w:tblStylePr w:type="lastRow">
      <w:rPr>
        <w:b/>
        <w:bCs/>
        <w:color w:val="000000"/>
      </w:rPr>
      <w:tblPr/>
      <w:tcPr>
        <w:shd w:val="clear" w:color="auto" w:fill="989898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7F7F7F"/>
      </w:tcPr>
    </w:tblStylePr>
    <w:tblStylePr w:type="band1Horz">
      <w:tblPr/>
      <w:tcPr>
        <w:shd w:val="clear" w:color="auto" w:fill="7F7F7F"/>
      </w:tcPr>
    </w:tblStylePr>
  </w:style>
  <w:style w:type="table" w:styleId="-15">
    <w:name w:val="Colorful Grid Accent 1"/>
    <w:basedOn w:val="a2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/>
      </w:rPr>
      <w:tblPr/>
      <w:tcPr>
        <w:shd w:val="clear" w:color="auto" w:fill="B8CCE4" w:themeFill="accent1" w:themeFillTint="66"/>
      </w:tcPr>
    </w:tblStylePr>
    <w:tblStylePr w:type="firstCol">
      <w:rPr>
        <w:color w:val="FFFFFF"/>
      </w:rPr>
      <w:tblPr/>
      <w:tcPr>
        <w:shd w:val="clear" w:color="auto" w:fill="365F91" w:themeFill="accent1" w:themeFillShade="BF"/>
      </w:tcPr>
    </w:tblStylePr>
    <w:tblStylePr w:type="lastCol">
      <w:rPr>
        <w:color w:val="FFFFFF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2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/>
      </w:rPr>
      <w:tblPr/>
      <w:tcPr>
        <w:shd w:val="clear" w:color="auto" w:fill="E5B8B7" w:themeFill="accent2" w:themeFillTint="66"/>
      </w:tcPr>
    </w:tblStylePr>
    <w:tblStylePr w:type="firstCol">
      <w:rPr>
        <w:color w:val="FFFFFF"/>
      </w:rPr>
      <w:tblPr/>
      <w:tcPr>
        <w:shd w:val="clear" w:color="auto" w:fill="943634" w:themeFill="accent2" w:themeFillShade="BF"/>
      </w:tcPr>
    </w:tblStylePr>
    <w:tblStylePr w:type="lastCol">
      <w:rPr>
        <w:color w:val="FFFFFF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2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/>
      </w:rPr>
      <w:tblPr/>
      <w:tcPr>
        <w:shd w:val="clear" w:color="auto" w:fill="D6E3BC" w:themeFill="accent3" w:themeFillTint="66"/>
      </w:tcPr>
    </w:tblStylePr>
    <w:tblStylePr w:type="firstCol">
      <w:rPr>
        <w:color w:val="FFFFFF"/>
      </w:rPr>
      <w:tblPr/>
      <w:tcPr>
        <w:shd w:val="clear" w:color="auto" w:fill="76923C" w:themeFill="accent3" w:themeFillShade="BF"/>
      </w:tcPr>
    </w:tblStylePr>
    <w:tblStylePr w:type="lastCol">
      <w:rPr>
        <w:color w:val="FFFFFF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2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/>
      </w:rPr>
      <w:tblPr/>
      <w:tcPr>
        <w:shd w:val="clear" w:color="auto" w:fill="CCC0D9" w:themeFill="accent4" w:themeFillTint="66"/>
      </w:tcPr>
    </w:tblStylePr>
    <w:tblStylePr w:type="firstCol">
      <w:rPr>
        <w:color w:val="FFFFFF"/>
      </w:rPr>
      <w:tblPr/>
      <w:tcPr>
        <w:shd w:val="clear" w:color="auto" w:fill="5F497A" w:themeFill="accent4" w:themeFillShade="BF"/>
      </w:tcPr>
    </w:tblStylePr>
    <w:tblStylePr w:type="lastCol">
      <w:rPr>
        <w:color w:val="FFFFFF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2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/>
      </w:rPr>
      <w:tblPr/>
      <w:tcPr>
        <w:shd w:val="clear" w:color="auto" w:fill="B6DDE8" w:themeFill="accent5" w:themeFillTint="66"/>
      </w:tcPr>
    </w:tblStylePr>
    <w:tblStylePr w:type="firstCol">
      <w:rPr>
        <w:color w:val="FFFFFF"/>
      </w:rPr>
      <w:tblPr/>
      <w:tcPr>
        <w:shd w:val="clear" w:color="auto" w:fill="31849B" w:themeFill="accent5" w:themeFillShade="BF"/>
      </w:tcPr>
    </w:tblStylePr>
    <w:tblStylePr w:type="lastCol">
      <w:rPr>
        <w:color w:val="FFFFFF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2"/>
    <w:uiPriority w:val="73"/>
    <w:pPr>
      <w:spacing w:after="0" w:line="240" w:lineRule="auto"/>
    </w:pPr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/>
      </w:rPr>
      <w:tblPr/>
      <w:tcPr>
        <w:shd w:val="clear" w:color="auto" w:fill="FBD4B4" w:themeFill="accent6" w:themeFillTint="66"/>
      </w:tcPr>
    </w:tblStylePr>
    <w:tblStylePr w:type="firstCol">
      <w:rPr>
        <w:color w:val="FFFFFF"/>
      </w:rPr>
      <w:tblPr/>
      <w:tcPr>
        <w:shd w:val="clear" w:color="auto" w:fill="E36C0A" w:themeFill="accent6" w:themeFillShade="BF"/>
      </w:tcPr>
    </w:tblStylePr>
    <w:tblStylePr w:type="lastCol">
      <w:rPr>
        <w:color w:val="FFFFFF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BBAuthorName">
    <w:name w:val="BB_Author_Name"/>
    <w:basedOn w:val="a0"/>
    <w:next w:val="a0"/>
    <w:rsid w:val="007A58D2"/>
    <w:pPr>
      <w:spacing w:after="240" w:line="480" w:lineRule="auto"/>
      <w:jc w:val="center"/>
    </w:pPr>
    <w:rPr>
      <w:rFonts w:ascii="Times" w:hAnsi="Times" w:cs="Times New Roman"/>
      <w:i/>
      <w:szCs w:val="20"/>
    </w:rPr>
  </w:style>
  <w:style w:type="paragraph" w:customStyle="1" w:styleId="BCAuthorAddress">
    <w:name w:val="BC_Author_Address"/>
    <w:basedOn w:val="a0"/>
    <w:next w:val="a0"/>
    <w:rsid w:val="00852279"/>
    <w:pPr>
      <w:spacing w:after="240" w:line="480" w:lineRule="auto"/>
      <w:jc w:val="center"/>
    </w:pPr>
    <w:rPr>
      <w:rFonts w:ascii="Times" w:hAnsi="Times" w:cs="Times New Roman"/>
      <w:szCs w:val="20"/>
    </w:rPr>
  </w:style>
  <w:style w:type="character" w:styleId="aff0">
    <w:name w:val="line number"/>
    <w:basedOn w:val="a1"/>
    <w:semiHidden/>
    <w:unhideWhenUsed/>
    <w:rsid w:val="00852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MS Gothic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MS Mincho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  <a:tileRect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/>
          <a:tileRect/>
        </a:gradFill>
        <a:gradFill flip="none"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2363</Words>
  <Characters>13473</Characters>
  <Application>Microsoft Office Word</Application>
  <DocSecurity>0</DocSecurity>
  <Lines>112</Lines>
  <Paragraphs>31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generated by python-docx</dc:description>
  <cp:lastModifiedBy/>
  <cp:revision>1</cp:revision>
  <dcterms:created xsi:type="dcterms:W3CDTF">2026-08-05T12:12:00Z</dcterms:created>
  <dcterms:modified xsi:type="dcterms:W3CDTF">2026-08-05T12:12:00Z</dcterms:modified>
  <cp:version>1000.0100.01</cp:version>
</cp:coreProperties>
</file>