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6045" w14:textId="7DDBDBD9" w:rsidR="000A7F0A" w:rsidRDefault="003F21AD" w:rsidP="003F21AD">
      <w:pPr>
        <w:spacing w:line="480" w:lineRule="auto"/>
        <w:jc w:val="center"/>
        <w:rPr>
          <w:rFonts w:ascii="Times New Roman" w:hAnsi="Times New Roman" w:cs="Times New Roman"/>
          <w:b/>
          <w:bCs/>
          <w:noProof/>
          <w:sz w:val="24"/>
        </w:rPr>
      </w:pPr>
      <w:r w:rsidRPr="003F21AD">
        <w:rPr>
          <w:rFonts w:ascii="Times New Roman" w:hAnsi="Times New Roman" w:cs="Times New Roman"/>
          <w:b/>
          <w:bCs/>
          <w:noProof/>
          <w:sz w:val="24"/>
        </w:rPr>
        <w:t>S</w:t>
      </w:r>
      <w:r w:rsidR="00590AED">
        <w:rPr>
          <w:rFonts w:ascii="Times New Roman" w:hAnsi="Times New Roman" w:cs="Times New Roman" w:hint="eastAsia"/>
          <w:b/>
          <w:bCs/>
          <w:noProof/>
          <w:sz w:val="24"/>
        </w:rPr>
        <w:t>upplementary</w:t>
      </w:r>
      <w:r w:rsidRPr="003F21AD">
        <w:rPr>
          <w:rFonts w:ascii="Times New Roman" w:hAnsi="Times New Roman" w:cs="Times New Roman"/>
          <w:b/>
          <w:bCs/>
          <w:noProof/>
          <w:sz w:val="24"/>
        </w:rPr>
        <w:t xml:space="preserve"> R</w:t>
      </w:r>
      <w:r w:rsidR="00590AED">
        <w:rPr>
          <w:rFonts w:ascii="Times New Roman" w:hAnsi="Times New Roman" w:cs="Times New Roman" w:hint="eastAsia"/>
          <w:b/>
          <w:bCs/>
          <w:noProof/>
          <w:sz w:val="24"/>
        </w:rPr>
        <w:t>esults</w:t>
      </w:r>
    </w:p>
    <w:p w14:paraId="30F51ED9" w14:textId="17FDABE9" w:rsidR="00697BAA" w:rsidRDefault="00697BAA" w:rsidP="00E539FC">
      <w:pPr>
        <w:spacing w:line="480" w:lineRule="auto"/>
        <w:rPr>
          <w:rFonts w:ascii="Times New Roman" w:hAnsi="Times New Roman" w:cs="Times New Roman"/>
          <w:b/>
          <w:bCs/>
          <w:noProof/>
          <w:sz w:val="24"/>
        </w:rPr>
      </w:pPr>
      <w:r>
        <w:rPr>
          <w:rFonts w:ascii="Times New Roman" w:hAnsi="Times New Roman" w:cs="Times New Roman"/>
          <w:b/>
          <w:bCs/>
          <w:noProof/>
          <w:sz w:val="24"/>
        </w:rPr>
        <w:br w:type="page"/>
      </w:r>
    </w:p>
    <w:p w14:paraId="2C7782E8" w14:textId="30E78188" w:rsidR="00E539FC" w:rsidRPr="007212EE" w:rsidRDefault="000F7662" w:rsidP="00E539FC">
      <w:pPr>
        <w:spacing w:line="480" w:lineRule="auto"/>
        <w:rPr>
          <w:rFonts w:hint="eastAsia"/>
          <w:sz w:val="24"/>
          <w:szCs w:val="28"/>
        </w:rPr>
      </w:pPr>
      <w:r>
        <w:rPr>
          <w:rFonts w:ascii="Times New Roman" w:eastAsia="宋体" w:hAnsi="Times New Roman" w:cs="Times New Roman" w:hint="eastAsia"/>
          <w:b/>
          <w:bCs/>
          <w:sz w:val="24"/>
        </w:rPr>
        <w:lastRenderedPageBreak/>
        <w:t>T</w:t>
      </w:r>
      <w:r w:rsidRPr="00085025">
        <w:rPr>
          <w:rFonts w:ascii="Times New Roman" w:eastAsia="宋体" w:hAnsi="Times New Roman" w:cs="Times New Roman"/>
          <w:b/>
          <w:bCs/>
          <w:sz w:val="24"/>
        </w:rPr>
        <w:t xml:space="preserve">able </w:t>
      </w:r>
      <w:r>
        <w:rPr>
          <w:rFonts w:ascii="Times New Roman" w:eastAsia="宋体" w:hAnsi="Times New Roman" w:cs="Times New Roman" w:hint="eastAsia"/>
          <w:b/>
          <w:bCs/>
          <w:sz w:val="24"/>
        </w:rPr>
        <w:t>S</w:t>
      </w:r>
      <w:r w:rsidR="00610D14">
        <w:rPr>
          <w:rFonts w:ascii="Times New Roman" w:eastAsia="宋体" w:hAnsi="Times New Roman" w:cs="Times New Roman" w:hint="eastAsia"/>
          <w:b/>
          <w:bCs/>
          <w:sz w:val="24"/>
        </w:rPr>
        <w:t>2</w:t>
      </w:r>
      <w:r w:rsidRPr="00085025">
        <w:rPr>
          <w:rFonts w:ascii="Times New Roman" w:eastAsia="宋体" w:hAnsi="Times New Roman" w:cs="Times New Roman"/>
          <w:b/>
          <w:bCs/>
          <w:sz w:val="24"/>
        </w:rPr>
        <w:t xml:space="preserve">. </w:t>
      </w:r>
      <w:r w:rsidRPr="000F7662">
        <w:rPr>
          <w:rFonts w:ascii="Times New Roman" w:eastAsia="宋体" w:hAnsi="Times New Roman" w:cs="Times New Roman" w:hint="eastAsia"/>
          <w:b/>
          <w:bCs/>
          <w:sz w:val="24"/>
        </w:rPr>
        <w:t>Metabolite Molecular Traits for Structural Similarity Assessment</w:t>
      </w:r>
      <w:r w:rsidRPr="0071382C">
        <w:rPr>
          <w:rFonts w:ascii="Times New Roman" w:eastAsia="宋体" w:hAnsi="Times New Roman" w:cs="Times New Roman"/>
          <w:b/>
          <w:bCs/>
          <w:sz w:val="24"/>
        </w:rPr>
        <w:t>.</w:t>
      </w:r>
      <w:r w:rsidR="007212EE">
        <w:rPr>
          <w:rFonts w:ascii="Times New Roman" w:eastAsia="宋体" w:hAnsi="Times New Roman" w:cs="Times New Roman" w:hint="eastAsia"/>
          <w:b/>
          <w:bCs/>
          <w:sz w:val="24"/>
        </w:rPr>
        <w:t xml:space="preserve"> </w:t>
      </w:r>
      <w:r w:rsidR="007212EE" w:rsidRPr="007212EE">
        <w:rPr>
          <w:rFonts w:ascii="Times New Roman" w:eastAsia="宋体" w:hAnsi="Times New Roman" w:cs="Times New Roman" w:hint="eastAsia"/>
          <w:sz w:val="24"/>
        </w:rPr>
        <w:t>In the formulas, C, H, O, N, S, and P represent the number of atoms of each element in the metabolite</w:t>
      </w: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5"/>
        <w:gridCol w:w="5245"/>
        <w:gridCol w:w="3969"/>
      </w:tblGrid>
      <w:tr w:rsidR="007212EE" w14:paraId="5F6998FA" w14:textId="77777777" w:rsidTr="007212EE">
        <w:trPr>
          <w:jc w:val="center"/>
        </w:trPr>
        <w:tc>
          <w:tcPr>
            <w:tcW w:w="1413" w:type="dxa"/>
            <w:tcBorders>
              <w:top w:val="single" w:sz="12" w:space="0" w:color="auto"/>
              <w:bottom w:val="single" w:sz="12" w:space="0" w:color="auto"/>
            </w:tcBorders>
            <w:vAlign w:val="center"/>
          </w:tcPr>
          <w:p w14:paraId="6A187E72" w14:textId="2F2B1CA1" w:rsidR="00E539FC" w:rsidRPr="00E539FC" w:rsidRDefault="006C2E05" w:rsidP="007212EE">
            <w:pPr>
              <w:spacing w:line="360" w:lineRule="auto"/>
              <w:jc w:val="center"/>
              <w:rPr>
                <w:rFonts w:ascii="Times New Roman" w:hAnsi="Times New Roman" w:cs="Times New Roman"/>
                <w:sz w:val="24"/>
              </w:rPr>
            </w:pPr>
            <w:r w:rsidRPr="006C2E05">
              <w:rPr>
                <w:rFonts w:ascii="Times New Roman" w:eastAsia="等线" w:hAnsi="Times New Roman" w:cs="Times New Roman" w:hint="eastAsia"/>
                <w:kern w:val="0"/>
                <w:sz w:val="24"/>
              </w:rPr>
              <w:t>Traits</w:t>
            </w:r>
          </w:p>
        </w:tc>
        <w:tc>
          <w:tcPr>
            <w:tcW w:w="2835" w:type="dxa"/>
            <w:tcBorders>
              <w:top w:val="single" w:sz="12" w:space="0" w:color="auto"/>
              <w:bottom w:val="single" w:sz="12" w:space="0" w:color="auto"/>
            </w:tcBorders>
            <w:vAlign w:val="center"/>
          </w:tcPr>
          <w:p w14:paraId="48B7DACB" w14:textId="74F13AC7" w:rsidR="00E539FC" w:rsidRPr="00E539FC" w:rsidRDefault="00E539FC" w:rsidP="007212EE">
            <w:pPr>
              <w:spacing w:line="360" w:lineRule="auto"/>
              <w:jc w:val="center"/>
              <w:rPr>
                <w:rFonts w:ascii="Times New Roman" w:hAnsi="Times New Roman" w:cs="Times New Roman"/>
                <w:sz w:val="24"/>
              </w:rPr>
            </w:pPr>
            <w:r w:rsidRPr="00E539FC">
              <w:rPr>
                <w:rFonts w:ascii="Times New Roman" w:eastAsia="等线" w:hAnsi="Times New Roman" w:cs="Times New Roman"/>
                <w:kern w:val="0"/>
                <w:sz w:val="24"/>
              </w:rPr>
              <w:t>Description</w:t>
            </w:r>
          </w:p>
        </w:tc>
        <w:tc>
          <w:tcPr>
            <w:tcW w:w="5245" w:type="dxa"/>
            <w:tcBorders>
              <w:top w:val="single" w:sz="12" w:space="0" w:color="auto"/>
              <w:bottom w:val="single" w:sz="12" w:space="0" w:color="auto"/>
            </w:tcBorders>
            <w:vAlign w:val="center"/>
          </w:tcPr>
          <w:p w14:paraId="50516F7E" w14:textId="63584430" w:rsidR="00E539FC" w:rsidRPr="00E539FC" w:rsidRDefault="00E539FC" w:rsidP="007212EE">
            <w:pPr>
              <w:spacing w:line="360" w:lineRule="auto"/>
              <w:jc w:val="center"/>
              <w:rPr>
                <w:rFonts w:ascii="Times New Roman" w:hAnsi="Times New Roman" w:cs="Times New Roman"/>
                <w:sz w:val="24"/>
              </w:rPr>
            </w:pPr>
            <w:r w:rsidRPr="00E539FC">
              <w:rPr>
                <w:rFonts w:ascii="Times New Roman" w:eastAsia="等线" w:hAnsi="Times New Roman" w:cs="Times New Roman"/>
                <w:kern w:val="0"/>
                <w:sz w:val="24"/>
              </w:rPr>
              <w:t>Functional characteristics</w:t>
            </w:r>
          </w:p>
        </w:tc>
        <w:tc>
          <w:tcPr>
            <w:tcW w:w="3969" w:type="dxa"/>
            <w:tcBorders>
              <w:top w:val="single" w:sz="12" w:space="0" w:color="auto"/>
              <w:bottom w:val="single" w:sz="12" w:space="0" w:color="auto"/>
            </w:tcBorders>
            <w:vAlign w:val="center"/>
          </w:tcPr>
          <w:p w14:paraId="7BD96E4E" w14:textId="47C14F0D" w:rsidR="00E539FC" w:rsidRPr="00E539FC" w:rsidRDefault="00E539FC" w:rsidP="007212EE">
            <w:pPr>
              <w:spacing w:line="360" w:lineRule="auto"/>
              <w:jc w:val="center"/>
              <w:rPr>
                <w:rFonts w:ascii="Times New Roman" w:hAnsi="Times New Roman" w:cs="Times New Roman"/>
                <w:sz w:val="24"/>
              </w:rPr>
            </w:pPr>
            <w:r w:rsidRPr="00E539FC">
              <w:rPr>
                <w:rFonts w:ascii="Times New Roman" w:hAnsi="Times New Roman" w:cs="Times New Roman"/>
                <w:sz w:val="24"/>
              </w:rPr>
              <w:t xml:space="preserve">Source </w:t>
            </w:r>
            <w:r w:rsidR="007212EE">
              <w:rPr>
                <w:rFonts w:ascii="Times New Roman" w:hAnsi="Times New Roman" w:cs="Times New Roman" w:hint="eastAsia"/>
                <w:sz w:val="24"/>
              </w:rPr>
              <w:t>or</w:t>
            </w:r>
            <w:r w:rsidRPr="00E539FC">
              <w:rPr>
                <w:rFonts w:ascii="Times New Roman" w:hAnsi="Times New Roman" w:cs="Times New Roman"/>
                <w:sz w:val="24"/>
              </w:rPr>
              <w:t xml:space="preserve"> calculation method</w:t>
            </w:r>
          </w:p>
        </w:tc>
      </w:tr>
      <w:tr w:rsidR="00110776" w14:paraId="054DA0BE" w14:textId="77777777" w:rsidTr="007212EE">
        <w:trPr>
          <w:trHeight w:val="478"/>
          <w:jc w:val="center"/>
        </w:trPr>
        <w:tc>
          <w:tcPr>
            <w:tcW w:w="1413" w:type="dxa"/>
            <w:tcBorders>
              <w:top w:val="single" w:sz="12" w:space="0" w:color="auto"/>
            </w:tcBorders>
            <w:vAlign w:val="center"/>
          </w:tcPr>
          <w:p w14:paraId="5C84CA92" w14:textId="77777777" w:rsidR="00110776" w:rsidRDefault="00110776" w:rsidP="007212EE">
            <w:pPr>
              <w:spacing w:line="360" w:lineRule="auto"/>
              <w:jc w:val="center"/>
              <w:rPr>
                <w:rFonts w:ascii="Times New Roman" w:hAnsi="Times New Roman" w:cs="Times New Roman"/>
                <w:sz w:val="24"/>
              </w:rPr>
            </w:pPr>
            <w:r>
              <w:rPr>
                <w:rFonts w:ascii="Times New Roman" w:hAnsi="Times New Roman" w:cs="Times New Roman" w:hint="eastAsia"/>
                <w:sz w:val="24"/>
              </w:rPr>
              <w:t>C</w:t>
            </w:r>
          </w:p>
          <w:p w14:paraId="711E855C" w14:textId="1D034A6B" w:rsidR="00110776" w:rsidRPr="00E539FC" w:rsidRDefault="00110776" w:rsidP="007212EE">
            <w:pPr>
              <w:spacing w:line="360" w:lineRule="auto"/>
              <w:jc w:val="center"/>
              <w:rPr>
                <w:rFonts w:ascii="Times New Roman" w:hAnsi="Times New Roman" w:cs="Times New Roman"/>
                <w:sz w:val="24"/>
              </w:rPr>
            </w:pPr>
            <w:r w:rsidRPr="00E539FC">
              <w:rPr>
                <w:rFonts w:ascii="Times New Roman" w:hAnsi="Times New Roman" w:cs="Times New Roman"/>
                <w:sz w:val="24"/>
              </w:rPr>
              <w:t>Total atoms</w:t>
            </w:r>
          </w:p>
        </w:tc>
        <w:tc>
          <w:tcPr>
            <w:tcW w:w="2835" w:type="dxa"/>
            <w:tcBorders>
              <w:top w:val="single" w:sz="12" w:space="0" w:color="auto"/>
            </w:tcBorders>
            <w:vAlign w:val="center"/>
          </w:tcPr>
          <w:p w14:paraId="03CFC96B" w14:textId="77777777" w:rsidR="00110776" w:rsidRDefault="00110776" w:rsidP="007212EE">
            <w:pPr>
              <w:spacing w:line="360" w:lineRule="auto"/>
              <w:jc w:val="center"/>
              <w:rPr>
                <w:rFonts w:ascii="Times New Roman" w:hAnsi="Times New Roman" w:cs="Times New Roman"/>
                <w:sz w:val="24"/>
              </w:rPr>
            </w:pPr>
            <w:r w:rsidRPr="00AC2250">
              <w:rPr>
                <w:rFonts w:ascii="Times New Roman" w:hAnsi="Times New Roman" w:cs="Times New Roman" w:hint="eastAsia"/>
                <w:sz w:val="24"/>
              </w:rPr>
              <w:t>The number of C</w:t>
            </w:r>
          </w:p>
          <w:p w14:paraId="3AEF12C2" w14:textId="285CB017" w:rsidR="00110776" w:rsidRPr="00E539FC" w:rsidRDefault="00110776" w:rsidP="007212EE">
            <w:pPr>
              <w:spacing w:line="360" w:lineRule="auto"/>
              <w:jc w:val="center"/>
              <w:rPr>
                <w:rFonts w:ascii="Times New Roman" w:hAnsi="Times New Roman" w:cs="Times New Roman"/>
                <w:sz w:val="24"/>
              </w:rPr>
            </w:pPr>
            <w:r w:rsidRPr="00185190">
              <w:rPr>
                <w:rFonts w:ascii="Times New Roman" w:hAnsi="Times New Roman" w:cs="Times New Roman"/>
                <w:sz w:val="24"/>
              </w:rPr>
              <w:t>Total number of atoms</w:t>
            </w:r>
          </w:p>
        </w:tc>
        <w:tc>
          <w:tcPr>
            <w:tcW w:w="5245" w:type="dxa"/>
            <w:tcBorders>
              <w:top w:val="single" w:sz="12" w:space="0" w:color="auto"/>
            </w:tcBorders>
            <w:vAlign w:val="center"/>
          </w:tcPr>
          <w:p w14:paraId="00AF6B88" w14:textId="5AC51233" w:rsidR="00110776" w:rsidRPr="00E539FC" w:rsidRDefault="00110776" w:rsidP="007212EE">
            <w:pPr>
              <w:spacing w:line="360" w:lineRule="auto"/>
              <w:jc w:val="center"/>
              <w:rPr>
                <w:rFonts w:ascii="Times New Roman" w:hAnsi="Times New Roman" w:cs="Times New Roman"/>
                <w:sz w:val="24"/>
              </w:rPr>
            </w:pPr>
            <w:r w:rsidRPr="00AC2250">
              <w:rPr>
                <w:rFonts w:ascii="Times New Roman" w:hAnsi="Times New Roman" w:cs="Times New Roman"/>
                <w:sz w:val="24"/>
              </w:rPr>
              <w:t>Reflects metabolite molecular size and potential complexity and energy content</w:t>
            </w:r>
          </w:p>
        </w:tc>
        <w:tc>
          <w:tcPr>
            <w:tcW w:w="3969" w:type="dxa"/>
            <w:vMerge w:val="restart"/>
            <w:tcBorders>
              <w:top w:val="single" w:sz="12" w:space="0" w:color="auto"/>
            </w:tcBorders>
            <w:vAlign w:val="center"/>
          </w:tcPr>
          <w:p w14:paraId="1A0D24E8" w14:textId="6CDABD6C" w:rsidR="00110776" w:rsidRPr="00E539FC" w:rsidRDefault="00110776" w:rsidP="007212EE">
            <w:pPr>
              <w:spacing w:line="360" w:lineRule="auto"/>
              <w:jc w:val="center"/>
              <w:rPr>
                <w:rFonts w:ascii="Times New Roman" w:hAnsi="Times New Roman" w:cs="Times New Roman"/>
                <w:sz w:val="24"/>
              </w:rPr>
            </w:pPr>
            <w:r w:rsidRPr="00AC2250">
              <w:rPr>
                <w:rFonts w:ascii="Times New Roman" w:hAnsi="Times New Roman" w:cs="Times New Roman" w:hint="eastAsia"/>
                <w:sz w:val="24"/>
              </w:rPr>
              <w:t>Molecular composition</w:t>
            </w:r>
          </w:p>
        </w:tc>
      </w:tr>
      <w:tr w:rsidR="00110776" w14:paraId="4855849B" w14:textId="77777777" w:rsidTr="000F7662">
        <w:trPr>
          <w:jc w:val="center"/>
        </w:trPr>
        <w:tc>
          <w:tcPr>
            <w:tcW w:w="1413" w:type="dxa"/>
            <w:vAlign w:val="center"/>
          </w:tcPr>
          <w:p w14:paraId="59870626" w14:textId="77777777" w:rsidR="00110776" w:rsidRDefault="00110776" w:rsidP="007212EE">
            <w:pPr>
              <w:spacing w:line="360" w:lineRule="auto"/>
              <w:jc w:val="center"/>
              <w:rPr>
                <w:rFonts w:ascii="Times New Roman" w:hAnsi="Times New Roman" w:cs="Times New Roman"/>
                <w:sz w:val="24"/>
              </w:rPr>
            </w:pPr>
            <w:r>
              <w:rPr>
                <w:rFonts w:ascii="Times New Roman" w:hAnsi="Times New Roman" w:cs="Times New Roman" w:hint="eastAsia"/>
                <w:sz w:val="24"/>
              </w:rPr>
              <w:t>O/C</w:t>
            </w:r>
          </w:p>
          <w:p w14:paraId="0E1C3EF1" w14:textId="3CAA3F12" w:rsidR="00110776" w:rsidRPr="00E539FC" w:rsidRDefault="00110776" w:rsidP="007212EE">
            <w:pPr>
              <w:spacing w:line="360" w:lineRule="auto"/>
              <w:jc w:val="center"/>
              <w:rPr>
                <w:rFonts w:ascii="Times New Roman" w:hAnsi="Times New Roman" w:cs="Times New Roman"/>
                <w:sz w:val="24"/>
              </w:rPr>
            </w:pPr>
            <w:r>
              <w:rPr>
                <w:rFonts w:ascii="Times New Roman" w:hAnsi="Times New Roman" w:cs="Times New Roman" w:hint="eastAsia"/>
                <w:sz w:val="24"/>
              </w:rPr>
              <w:t>H/C</w:t>
            </w:r>
          </w:p>
        </w:tc>
        <w:tc>
          <w:tcPr>
            <w:tcW w:w="2835" w:type="dxa"/>
            <w:vAlign w:val="center"/>
          </w:tcPr>
          <w:p w14:paraId="16526F6E" w14:textId="77777777" w:rsidR="00110776" w:rsidRDefault="00110776" w:rsidP="007212EE">
            <w:pPr>
              <w:spacing w:line="360" w:lineRule="auto"/>
              <w:jc w:val="center"/>
              <w:rPr>
                <w:rFonts w:ascii="Times New Roman" w:hAnsi="Times New Roman" w:cs="Times New Roman"/>
                <w:sz w:val="24"/>
              </w:rPr>
            </w:pPr>
            <w:r w:rsidRPr="00185190">
              <w:rPr>
                <w:rFonts w:ascii="Times New Roman" w:hAnsi="Times New Roman" w:cs="Times New Roman"/>
                <w:sz w:val="24"/>
              </w:rPr>
              <w:t>Oxygen-to-carbon ratio</w:t>
            </w:r>
          </w:p>
          <w:p w14:paraId="6CA75394" w14:textId="20F1F543" w:rsidR="00110776" w:rsidRPr="00E539FC" w:rsidRDefault="00110776" w:rsidP="007212EE">
            <w:pPr>
              <w:spacing w:line="360" w:lineRule="auto"/>
              <w:jc w:val="center"/>
              <w:rPr>
                <w:rFonts w:ascii="Times New Roman" w:hAnsi="Times New Roman" w:cs="Times New Roman"/>
                <w:sz w:val="24"/>
              </w:rPr>
            </w:pPr>
            <w:r w:rsidRPr="00185190">
              <w:rPr>
                <w:rFonts w:ascii="Times New Roman" w:hAnsi="Times New Roman" w:cs="Times New Roman"/>
                <w:sz w:val="24"/>
              </w:rPr>
              <w:t>Hydrogen-to-carbon ratio</w:t>
            </w:r>
          </w:p>
        </w:tc>
        <w:tc>
          <w:tcPr>
            <w:tcW w:w="5245" w:type="dxa"/>
            <w:vAlign w:val="center"/>
          </w:tcPr>
          <w:p w14:paraId="6A3E3F29" w14:textId="166EF287" w:rsidR="00110776" w:rsidRPr="00E539FC" w:rsidRDefault="00110776" w:rsidP="007212EE">
            <w:pPr>
              <w:spacing w:line="360" w:lineRule="auto"/>
              <w:jc w:val="center"/>
              <w:rPr>
                <w:rFonts w:ascii="Times New Roman" w:hAnsi="Times New Roman" w:cs="Times New Roman"/>
                <w:sz w:val="24"/>
              </w:rPr>
            </w:pPr>
            <w:r w:rsidRPr="00185190">
              <w:rPr>
                <w:rFonts w:ascii="Times New Roman" w:hAnsi="Times New Roman" w:cs="Times New Roman" w:hint="eastAsia"/>
                <w:sz w:val="24"/>
              </w:rPr>
              <w:t>Reflects metabolite oxidation, saturation, and potential bioavailability</w:t>
            </w:r>
          </w:p>
        </w:tc>
        <w:tc>
          <w:tcPr>
            <w:tcW w:w="3969" w:type="dxa"/>
            <w:vMerge/>
            <w:vAlign w:val="center"/>
          </w:tcPr>
          <w:p w14:paraId="43986488" w14:textId="062036C3" w:rsidR="00110776" w:rsidRPr="00E539FC" w:rsidRDefault="00110776" w:rsidP="007212EE">
            <w:pPr>
              <w:spacing w:line="360" w:lineRule="auto"/>
              <w:jc w:val="center"/>
              <w:rPr>
                <w:rFonts w:ascii="Times New Roman" w:hAnsi="Times New Roman" w:cs="Times New Roman"/>
                <w:sz w:val="24"/>
              </w:rPr>
            </w:pPr>
          </w:p>
        </w:tc>
      </w:tr>
      <w:tr w:rsidR="00110776" w14:paraId="07168BC2" w14:textId="77777777" w:rsidTr="000F7662">
        <w:trPr>
          <w:jc w:val="center"/>
        </w:trPr>
        <w:tc>
          <w:tcPr>
            <w:tcW w:w="1413" w:type="dxa"/>
            <w:vAlign w:val="center"/>
          </w:tcPr>
          <w:p w14:paraId="13CD07ED" w14:textId="4E69C85C" w:rsidR="00110776" w:rsidRPr="00E539FC" w:rsidRDefault="00110776" w:rsidP="007212EE">
            <w:pPr>
              <w:spacing w:line="360" w:lineRule="auto"/>
              <w:jc w:val="center"/>
              <w:rPr>
                <w:rFonts w:ascii="Times New Roman" w:hAnsi="Times New Roman" w:cs="Times New Roman"/>
                <w:sz w:val="24"/>
              </w:rPr>
            </w:pPr>
            <w:r>
              <w:rPr>
                <w:rFonts w:ascii="Times New Roman" w:hAnsi="Times New Roman" w:cs="Times New Roman" w:hint="eastAsia"/>
                <w:sz w:val="24"/>
              </w:rPr>
              <w:t>N/C</w:t>
            </w:r>
          </w:p>
        </w:tc>
        <w:tc>
          <w:tcPr>
            <w:tcW w:w="2835" w:type="dxa"/>
            <w:vAlign w:val="center"/>
          </w:tcPr>
          <w:p w14:paraId="3BB5CBDD" w14:textId="6A8ACB68" w:rsidR="00110776" w:rsidRPr="00E539FC" w:rsidRDefault="00110776" w:rsidP="007212EE">
            <w:pPr>
              <w:spacing w:line="360" w:lineRule="auto"/>
              <w:jc w:val="center"/>
              <w:rPr>
                <w:rFonts w:ascii="Times New Roman" w:hAnsi="Times New Roman" w:cs="Times New Roman"/>
                <w:sz w:val="24"/>
              </w:rPr>
            </w:pPr>
            <w:r w:rsidRPr="00185190">
              <w:rPr>
                <w:rFonts w:ascii="Times New Roman" w:hAnsi="Times New Roman" w:cs="Times New Roman"/>
                <w:sz w:val="24"/>
              </w:rPr>
              <w:t>Nitrogen-to-carbon ratio</w:t>
            </w:r>
          </w:p>
        </w:tc>
        <w:tc>
          <w:tcPr>
            <w:tcW w:w="5245" w:type="dxa"/>
            <w:vAlign w:val="center"/>
          </w:tcPr>
          <w:p w14:paraId="485AC30A" w14:textId="0B675685" w:rsidR="00110776" w:rsidRPr="00E539FC" w:rsidRDefault="00110776" w:rsidP="007212EE">
            <w:pPr>
              <w:spacing w:line="360" w:lineRule="auto"/>
              <w:jc w:val="center"/>
              <w:rPr>
                <w:rFonts w:ascii="Times New Roman" w:hAnsi="Times New Roman" w:cs="Times New Roman"/>
                <w:sz w:val="24"/>
              </w:rPr>
            </w:pPr>
            <w:r w:rsidRPr="00110776">
              <w:rPr>
                <w:rFonts w:ascii="Times New Roman" w:hAnsi="Times New Roman" w:cs="Times New Roman" w:hint="eastAsia"/>
                <w:sz w:val="24"/>
              </w:rPr>
              <w:t>Reflects metabolite nitrogen content and its potential role in plant</w:t>
            </w:r>
            <w:r w:rsidRPr="00110776">
              <w:rPr>
                <w:rFonts w:ascii="Times New Roman" w:hAnsi="Times New Roman" w:cs="Times New Roman" w:hint="eastAsia"/>
                <w:sz w:val="24"/>
              </w:rPr>
              <w:t>–</w:t>
            </w:r>
            <w:r w:rsidRPr="00110776">
              <w:rPr>
                <w:rFonts w:ascii="Times New Roman" w:hAnsi="Times New Roman" w:cs="Times New Roman" w:hint="eastAsia"/>
                <w:sz w:val="24"/>
              </w:rPr>
              <w:t>microbe signaling and defense</w:t>
            </w:r>
          </w:p>
        </w:tc>
        <w:tc>
          <w:tcPr>
            <w:tcW w:w="3969" w:type="dxa"/>
            <w:vMerge/>
            <w:vAlign w:val="center"/>
          </w:tcPr>
          <w:p w14:paraId="43F7737E" w14:textId="304D6653" w:rsidR="00110776" w:rsidRPr="00E539FC" w:rsidRDefault="00110776" w:rsidP="007212EE">
            <w:pPr>
              <w:spacing w:line="360" w:lineRule="auto"/>
              <w:jc w:val="center"/>
              <w:rPr>
                <w:rFonts w:ascii="Times New Roman" w:hAnsi="Times New Roman" w:cs="Times New Roman"/>
                <w:sz w:val="24"/>
              </w:rPr>
            </w:pPr>
          </w:p>
        </w:tc>
      </w:tr>
      <w:tr w:rsidR="00B23361" w14:paraId="6941E47F" w14:textId="77777777" w:rsidTr="000F7662">
        <w:trPr>
          <w:trHeight w:val="1404"/>
          <w:jc w:val="center"/>
        </w:trPr>
        <w:tc>
          <w:tcPr>
            <w:tcW w:w="1413" w:type="dxa"/>
            <w:vAlign w:val="center"/>
          </w:tcPr>
          <w:p w14:paraId="3728A37F" w14:textId="77777777" w:rsidR="00B23361" w:rsidRPr="00E539FC" w:rsidRDefault="00B23361" w:rsidP="007212EE">
            <w:pPr>
              <w:spacing w:line="360" w:lineRule="auto"/>
              <w:jc w:val="center"/>
              <w:rPr>
                <w:rFonts w:ascii="Times New Roman" w:hAnsi="Times New Roman" w:cs="Times New Roman"/>
                <w:sz w:val="24"/>
              </w:rPr>
            </w:pPr>
            <w:r>
              <w:rPr>
                <w:rFonts w:ascii="Times New Roman" w:hAnsi="Times New Roman" w:cs="Times New Roman" w:hint="eastAsia"/>
                <w:sz w:val="24"/>
              </w:rPr>
              <w:t>DBE</w:t>
            </w:r>
          </w:p>
          <w:p w14:paraId="06FC42EF" w14:textId="2D15020D" w:rsidR="00B23361" w:rsidRPr="00E539FC" w:rsidRDefault="00B23361" w:rsidP="007212EE">
            <w:pPr>
              <w:spacing w:line="360" w:lineRule="auto"/>
              <w:jc w:val="center"/>
              <w:rPr>
                <w:rFonts w:ascii="Times New Roman" w:hAnsi="Times New Roman" w:cs="Times New Roman"/>
                <w:sz w:val="24"/>
              </w:rPr>
            </w:pPr>
            <w:r w:rsidRPr="00E20CB4">
              <w:rPr>
                <w:rFonts w:ascii="Times New Roman" w:eastAsia="宋体" w:hAnsi="Times New Roman" w:cs="Times New Roman" w:hint="eastAsia"/>
                <w:sz w:val="24"/>
              </w:rPr>
              <w:t>AI_mod</w:t>
            </w:r>
          </w:p>
        </w:tc>
        <w:tc>
          <w:tcPr>
            <w:tcW w:w="2835" w:type="dxa"/>
            <w:vAlign w:val="center"/>
          </w:tcPr>
          <w:p w14:paraId="791A93B5" w14:textId="77777777" w:rsidR="00B23361" w:rsidRPr="00E539FC" w:rsidRDefault="00B23361" w:rsidP="007212EE">
            <w:pPr>
              <w:spacing w:line="360" w:lineRule="auto"/>
              <w:jc w:val="center"/>
              <w:rPr>
                <w:rFonts w:ascii="Times New Roman" w:hAnsi="Times New Roman" w:cs="Times New Roman"/>
                <w:sz w:val="24"/>
              </w:rPr>
            </w:pPr>
            <w:r>
              <w:rPr>
                <w:rFonts w:ascii="Times New Roman" w:eastAsia="宋体" w:hAnsi="Times New Roman" w:cs="Times New Roman" w:hint="eastAsia"/>
                <w:sz w:val="24"/>
              </w:rPr>
              <w:t>D</w:t>
            </w:r>
            <w:r w:rsidRPr="00E20CB4">
              <w:rPr>
                <w:rFonts w:ascii="Times New Roman" w:eastAsia="宋体" w:hAnsi="Times New Roman" w:cs="Times New Roman" w:hint="eastAsia"/>
                <w:sz w:val="24"/>
              </w:rPr>
              <w:t>ouble bond equivalents</w:t>
            </w:r>
          </w:p>
          <w:p w14:paraId="16A079CF" w14:textId="0BA1774D" w:rsidR="00B23361" w:rsidRPr="00E539FC" w:rsidRDefault="00B23361" w:rsidP="007212EE">
            <w:pPr>
              <w:spacing w:line="360" w:lineRule="auto"/>
              <w:jc w:val="center"/>
              <w:rPr>
                <w:rFonts w:ascii="Times New Roman" w:hAnsi="Times New Roman" w:cs="Times New Roman"/>
                <w:sz w:val="24"/>
              </w:rPr>
            </w:pPr>
            <w:r>
              <w:rPr>
                <w:rFonts w:ascii="Times New Roman" w:eastAsia="宋体" w:hAnsi="Times New Roman" w:cs="Times New Roman" w:hint="eastAsia"/>
                <w:sz w:val="24"/>
              </w:rPr>
              <w:t>M</w:t>
            </w:r>
            <w:r w:rsidRPr="00E20CB4">
              <w:rPr>
                <w:rFonts w:ascii="Times New Roman" w:eastAsia="宋体" w:hAnsi="Times New Roman" w:cs="Times New Roman" w:hint="eastAsia"/>
                <w:sz w:val="24"/>
              </w:rPr>
              <w:t>odified aromaticity index</w:t>
            </w:r>
          </w:p>
        </w:tc>
        <w:tc>
          <w:tcPr>
            <w:tcW w:w="5245" w:type="dxa"/>
            <w:vAlign w:val="center"/>
          </w:tcPr>
          <w:p w14:paraId="256DA968" w14:textId="1F1889B3" w:rsidR="00B23361" w:rsidRPr="00E539FC" w:rsidRDefault="00B23361" w:rsidP="007212EE">
            <w:pPr>
              <w:spacing w:line="360" w:lineRule="auto"/>
              <w:jc w:val="center"/>
              <w:rPr>
                <w:rFonts w:ascii="Times New Roman" w:hAnsi="Times New Roman" w:cs="Times New Roman"/>
                <w:sz w:val="24"/>
              </w:rPr>
            </w:pPr>
            <w:r w:rsidRPr="00110776">
              <w:rPr>
                <w:rFonts w:ascii="Times New Roman" w:hAnsi="Times New Roman" w:cs="Times New Roman"/>
                <w:sz w:val="24"/>
              </w:rPr>
              <w:t>Reflects metabolite chemical stability and potential microbial degradability</w:t>
            </w:r>
          </w:p>
        </w:tc>
        <w:tc>
          <w:tcPr>
            <w:tcW w:w="3969" w:type="dxa"/>
            <w:vAlign w:val="center"/>
          </w:tcPr>
          <w:p w14:paraId="690FA4DC" w14:textId="77777777" w:rsidR="00B23361" w:rsidRPr="00E539FC" w:rsidRDefault="00B23361" w:rsidP="007212EE">
            <w:pPr>
              <w:spacing w:line="360" w:lineRule="auto"/>
              <w:jc w:val="center"/>
              <w:rPr>
                <w:rFonts w:ascii="Times New Roman" w:hAnsi="Times New Roman" w:cs="Times New Roman"/>
                <w:sz w:val="24"/>
              </w:rPr>
            </w:pPr>
            <w:r w:rsidRPr="00B23361">
              <w:rPr>
                <w:rFonts w:ascii="Times New Roman" w:hAnsi="Times New Roman" w:cs="Times New Roman"/>
                <w:sz w:val="24"/>
              </w:rPr>
              <w:t>1+C−</w:t>
            </w:r>
            <w:r>
              <w:rPr>
                <w:rFonts w:ascii="Times New Roman" w:hAnsi="Times New Roman" w:cs="Times New Roman" w:hint="eastAsia"/>
                <w:sz w:val="24"/>
              </w:rPr>
              <w:t>H/2</w:t>
            </w:r>
            <w:r w:rsidRPr="00B23361">
              <w:rPr>
                <w:rFonts w:ascii="Times New Roman" w:hAnsi="Times New Roman" w:cs="Times New Roman"/>
                <w:sz w:val="24"/>
              </w:rPr>
              <w:t>​+</w:t>
            </w:r>
            <w:r>
              <w:rPr>
                <w:rFonts w:ascii="Times New Roman" w:hAnsi="Times New Roman" w:cs="Times New Roman" w:hint="eastAsia"/>
                <w:sz w:val="24"/>
              </w:rPr>
              <w:t>N/2</w:t>
            </w:r>
            <w:r w:rsidRPr="00B23361">
              <w:rPr>
                <w:rFonts w:ascii="Times New Roman" w:hAnsi="Times New Roman" w:cs="Times New Roman"/>
                <w:sz w:val="24"/>
              </w:rPr>
              <w:t>​</w:t>
            </w:r>
          </w:p>
          <w:p w14:paraId="1A0FBFE8" w14:textId="18347E31" w:rsidR="00B23361" w:rsidRPr="00E539FC" w:rsidRDefault="00B23361" w:rsidP="007212EE">
            <w:pPr>
              <w:spacing w:line="360" w:lineRule="auto"/>
              <w:jc w:val="center"/>
              <w:rPr>
                <w:rFonts w:ascii="Times New Roman" w:hAnsi="Times New Roman" w:cs="Times New Roman"/>
                <w:sz w:val="24"/>
              </w:rPr>
            </w:pPr>
            <w:r>
              <w:rPr>
                <w:rFonts w:ascii="Times New Roman" w:hAnsi="Times New Roman" w:cs="Times New Roman" w:hint="eastAsia"/>
                <w:sz w:val="24"/>
              </w:rPr>
              <w:t>(</w:t>
            </w:r>
            <w:r w:rsidRPr="00B23361">
              <w:rPr>
                <w:rFonts w:ascii="Times New Roman" w:hAnsi="Times New Roman" w:cs="Times New Roman"/>
                <w:sz w:val="24"/>
              </w:rPr>
              <w:t>1+C−0.5O−S−0.5H​</w:t>
            </w:r>
            <w:r>
              <w:rPr>
                <w:rFonts w:ascii="Times New Roman" w:hAnsi="Times New Roman" w:cs="Times New Roman" w:hint="eastAsia"/>
                <w:sz w:val="24"/>
              </w:rPr>
              <w:t>)/(</w:t>
            </w:r>
            <w:r w:rsidRPr="00B23361">
              <w:rPr>
                <w:rFonts w:ascii="Times New Roman" w:hAnsi="Times New Roman" w:cs="Times New Roman"/>
                <w:sz w:val="24"/>
              </w:rPr>
              <w:t>C−0.5O−S−</w:t>
            </w:r>
            <w:r>
              <w:rPr>
                <w:rFonts w:ascii="Times New Roman" w:hAnsi="Times New Roman" w:cs="Times New Roman" w:hint="eastAsia"/>
                <w:sz w:val="24"/>
              </w:rPr>
              <w:t>N</w:t>
            </w:r>
            <w:r w:rsidRPr="00B23361">
              <w:rPr>
                <w:rFonts w:ascii="Times New Roman" w:hAnsi="Times New Roman" w:cs="Times New Roman"/>
                <w:sz w:val="24"/>
              </w:rPr>
              <w:t>​</w:t>
            </w:r>
            <w:r>
              <w:rPr>
                <w:rFonts w:ascii="Times New Roman" w:hAnsi="Times New Roman" w:cs="Times New Roman" w:hint="eastAsia"/>
                <w:sz w:val="24"/>
              </w:rPr>
              <w:t>)</w:t>
            </w:r>
          </w:p>
        </w:tc>
      </w:tr>
      <w:tr w:rsidR="00185190" w14:paraId="6AFBBDE4" w14:textId="77777777" w:rsidTr="000F7662">
        <w:trPr>
          <w:jc w:val="center"/>
        </w:trPr>
        <w:tc>
          <w:tcPr>
            <w:tcW w:w="1413" w:type="dxa"/>
            <w:vAlign w:val="center"/>
          </w:tcPr>
          <w:p w14:paraId="114D6B58" w14:textId="08D9E2C7" w:rsidR="00185190" w:rsidRDefault="00B23361" w:rsidP="007212EE">
            <w:pPr>
              <w:spacing w:line="360" w:lineRule="auto"/>
              <w:jc w:val="center"/>
              <w:rPr>
                <w:rFonts w:ascii="Times New Roman" w:hAnsi="Times New Roman" w:cs="Times New Roman"/>
                <w:sz w:val="24"/>
              </w:rPr>
            </w:pPr>
            <w:r w:rsidRPr="00E20CB4">
              <w:rPr>
                <w:rFonts w:ascii="Times New Roman" w:eastAsia="宋体" w:hAnsi="Times New Roman" w:cs="Times New Roman" w:hint="eastAsia"/>
                <w:sz w:val="24"/>
              </w:rPr>
              <w:t>KMD_CH</w:t>
            </w:r>
            <w:r w:rsidRPr="00B23361">
              <w:rPr>
                <w:rFonts w:ascii="Times New Roman" w:eastAsia="宋体" w:hAnsi="Times New Roman" w:cs="Times New Roman" w:hint="eastAsia"/>
                <w:sz w:val="24"/>
                <w:vertAlign w:val="subscript"/>
              </w:rPr>
              <w:t>2</w:t>
            </w:r>
          </w:p>
        </w:tc>
        <w:tc>
          <w:tcPr>
            <w:tcW w:w="2835" w:type="dxa"/>
            <w:vAlign w:val="center"/>
          </w:tcPr>
          <w:p w14:paraId="621BBEC5" w14:textId="10F6F431" w:rsidR="00185190" w:rsidRPr="00E539FC" w:rsidRDefault="00B23361" w:rsidP="007212EE">
            <w:pPr>
              <w:spacing w:line="360" w:lineRule="auto"/>
              <w:jc w:val="center"/>
              <w:rPr>
                <w:rFonts w:ascii="Times New Roman" w:hAnsi="Times New Roman" w:cs="Times New Roman"/>
                <w:sz w:val="24"/>
              </w:rPr>
            </w:pPr>
            <w:r w:rsidRPr="00E20CB4">
              <w:rPr>
                <w:rFonts w:ascii="Times New Roman" w:eastAsia="宋体" w:hAnsi="Times New Roman" w:cs="Times New Roman" w:hint="eastAsia"/>
                <w:sz w:val="24"/>
              </w:rPr>
              <w:t>Kendrick mass defect</w:t>
            </w:r>
          </w:p>
        </w:tc>
        <w:tc>
          <w:tcPr>
            <w:tcW w:w="5245" w:type="dxa"/>
            <w:vAlign w:val="center"/>
          </w:tcPr>
          <w:p w14:paraId="5D72876C" w14:textId="64FDD9E0" w:rsidR="00185190" w:rsidRPr="00E539FC" w:rsidRDefault="00D509F4" w:rsidP="007212EE">
            <w:pPr>
              <w:spacing w:line="360" w:lineRule="auto"/>
              <w:jc w:val="center"/>
              <w:rPr>
                <w:rFonts w:ascii="Times New Roman" w:hAnsi="Times New Roman" w:cs="Times New Roman"/>
                <w:sz w:val="24"/>
              </w:rPr>
            </w:pPr>
            <w:r w:rsidRPr="00D509F4">
              <w:rPr>
                <w:rFonts w:ascii="Times New Roman" w:hAnsi="Times New Roman" w:cs="Times New Roman"/>
                <w:sz w:val="24"/>
              </w:rPr>
              <w:t>Identifies homologous series of metabolites (e.g., fatty acids, sugar chains, or aromatic derivatives)</w:t>
            </w:r>
          </w:p>
        </w:tc>
        <w:tc>
          <w:tcPr>
            <w:tcW w:w="3969" w:type="dxa"/>
            <w:vAlign w:val="center"/>
          </w:tcPr>
          <w:p w14:paraId="0DC21DBE" w14:textId="4964A14C" w:rsidR="00185190" w:rsidRPr="00D509F4" w:rsidRDefault="00D509F4" w:rsidP="007212EE">
            <w:pPr>
              <w:spacing w:line="360" w:lineRule="auto"/>
              <w:jc w:val="center"/>
              <w:rPr>
                <w:rFonts w:ascii="Times New Roman" w:hAnsi="Times New Roman" w:cs="Times New Roman"/>
                <w:sz w:val="24"/>
              </w:rPr>
            </w:pPr>
            <w:r w:rsidRPr="00D509F4">
              <w:rPr>
                <w:rFonts w:ascii="Times New Roman" w:hAnsi="Times New Roman" w:cs="Times New Roman"/>
                <w:sz w:val="24"/>
              </w:rPr>
              <w:t xml:space="preserve">Nominal mass−Exact mass×14.0000​ </w:t>
            </w:r>
            <w:r>
              <w:rPr>
                <w:rFonts w:ascii="Times New Roman" w:hAnsi="Times New Roman" w:cs="Times New Roman" w:hint="eastAsia"/>
                <w:sz w:val="24"/>
              </w:rPr>
              <w:t>/</w:t>
            </w:r>
            <w:r w:rsidRPr="00D509F4">
              <w:rPr>
                <w:rFonts w:ascii="Times New Roman" w:hAnsi="Times New Roman" w:cs="Times New Roman"/>
                <w:sz w:val="24"/>
              </w:rPr>
              <w:t>14.01565</w:t>
            </w:r>
          </w:p>
        </w:tc>
      </w:tr>
      <w:tr w:rsidR="00185190" w14:paraId="5202E26E" w14:textId="77777777" w:rsidTr="000F7662">
        <w:trPr>
          <w:jc w:val="center"/>
        </w:trPr>
        <w:tc>
          <w:tcPr>
            <w:tcW w:w="1413" w:type="dxa"/>
            <w:vAlign w:val="center"/>
          </w:tcPr>
          <w:p w14:paraId="56B0B2B0" w14:textId="077273D6" w:rsidR="00185190" w:rsidRDefault="00185190" w:rsidP="007212EE">
            <w:pPr>
              <w:spacing w:line="360" w:lineRule="auto"/>
              <w:jc w:val="center"/>
              <w:rPr>
                <w:rFonts w:ascii="Times New Roman" w:hAnsi="Times New Roman" w:cs="Times New Roman"/>
                <w:sz w:val="24"/>
              </w:rPr>
            </w:pPr>
            <w:r w:rsidRPr="00E20CB4">
              <w:rPr>
                <w:rFonts w:ascii="Times New Roman" w:eastAsia="宋体" w:hAnsi="Times New Roman" w:cs="Times New Roman" w:hint="eastAsia"/>
                <w:sz w:val="24"/>
              </w:rPr>
              <w:t>MACCS</w:t>
            </w:r>
          </w:p>
        </w:tc>
        <w:tc>
          <w:tcPr>
            <w:tcW w:w="2835" w:type="dxa"/>
            <w:vAlign w:val="center"/>
          </w:tcPr>
          <w:p w14:paraId="53C3E247" w14:textId="68ABD367" w:rsidR="00185190" w:rsidRPr="00D509F4" w:rsidRDefault="00D509F4" w:rsidP="007212EE">
            <w:pPr>
              <w:spacing w:line="360" w:lineRule="auto"/>
              <w:jc w:val="center"/>
              <w:rPr>
                <w:rFonts w:ascii="Times New Roman" w:hAnsi="Times New Roman" w:cs="Times New Roman"/>
                <w:sz w:val="24"/>
              </w:rPr>
            </w:pPr>
            <w:r w:rsidRPr="00D509F4">
              <w:rPr>
                <w:rFonts w:ascii="Times New Roman" w:hAnsi="Times New Roman" w:cs="Times New Roman"/>
                <w:sz w:val="24"/>
              </w:rPr>
              <w:t xml:space="preserve">Molecular ACCess System </w:t>
            </w:r>
          </w:p>
        </w:tc>
        <w:tc>
          <w:tcPr>
            <w:tcW w:w="5245" w:type="dxa"/>
            <w:vAlign w:val="center"/>
          </w:tcPr>
          <w:p w14:paraId="1CCC9D8E" w14:textId="4A7FFC0B" w:rsidR="00185190" w:rsidRPr="00E539FC" w:rsidRDefault="00D509F4" w:rsidP="007212EE">
            <w:pPr>
              <w:spacing w:line="360" w:lineRule="auto"/>
              <w:jc w:val="center"/>
              <w:rPr>
                <w:rFonts w:ascii="Times New Roman" w:hAnsi="Times New Roman" w:cs="Times New Roman"/>
                <w:sz w:val="24"/>
              </w:rPr>
            </w:pPr>
            <w:r w:rsidRPr="00D509F4">
              <w:rPr>
                <w:rFonts w:ascii="Times New Roman" w:hAnsi="Times New Roman" w:cs="Times New Roman" w:hint="eastAsia"/>
                <w:sz w:val="24"/>
              </w:rPr>
              <w:t xml:space="preserve">Encodes the presence of predefined substructures, enabling metabolite </w:t>
            </w:r>
            <w:r w:rsidR="00C77E1F" w:rsidRPr="00D509F4">
              <w:rPr>
                <w:rFonts w:ascii="Times New Roman" w:hAnsi="Times New Roman" w:cs="Times New Roman" w:hint="eastAsia"/>
                <w:sz w:val="24"/>
              </w:rPr>
              <w:t xml:space="preserve">structural </w:t>
            </w:r>
            <w:r w:rsidRPr="00D509F4">
              <w:rPr>
                <w:rFonts w:ascii="Times New Roman" w:hAnsi="Times New Roman" w:cs="Times New Roman" w:hint="eastAsia"/>
                <w:sz w:val="24"/>
              </w:rPr>
              <w:t>similarity analysis</w:t>
            </w:r>
          </w:p>
        </w:tc>
        <w:tc>
          <w:tcPr>
            <w:tcW w:w="3969" w:type="dxa"/>
            <w:vAlign w:val="center"/>
          </w:tcPr>
          <w:p w14:paraId="70C5094E" w14:textId="5D359197" w:rsidR="00185190" w:rsidRPr="00E539FC" w:rsidRDefault="00C77E1F" w:rsidP="007212EE">
            <w:pPr>
              <w:spacing w:line="360" w:lineRule="auto"/>
              <w:jc w:val="center"/>
              <w:rPr>
                <w:rFonts w:ascii="Times New Roman" w:hAnsi="Times New Roman" w:cs="Times New Roman"/>
                <w:sz w:val="24"/>
              </w:rPr>
            </w:pPr>
            <w:r w:rsidRPr="00C77E1F">
              <w:rPr>
                <w:rFonts w:ascii="Times New Roman" w:hAnsi="Times New Roman" w:cs="Times New Roman" w:hint="eastAsia"/>
                <w:sz w:val="24"/>
              </w:rPr>
              <w:t>Converted SMILES to binary MACCS fingerprints using the rcdk R package</w:t>
            </w:r>
          </w:p>
        </w:tc>
      </w:tr>
      <w:tr w:rsidR="00185190" w14:paraId="465CD87E" w14:textId="77777777" w:rsidTr="000F7662">
        <w:trPr>
          <w:jc w:val="center"/>
        </w:trPr>
        <w:tc>
          <w:tcPr>
            <w:tcW w:w="1413" w:type="dxa"/>
            <w:vAlign w:val="center"/>
          </w:tcPr>
          <w:p w14:paraId="53B581C8" w14:textId="4628DD32" w:rsidR="00185190" w:rsidRDefault="00185190" w:rsidP="007212EE">
            <w:pPr>
              <w:spacing w:line="360" w:lineRule="auto"/>
              <w:jc w:val="center"/>
              <w:rPr>
                <w:rFonts w:ascii="Times New Roman" w:hAnsi="Times New Roman" w:cs="Times New Roman"/>
                <w:sz w:val="24"/>
              </w:rPr>
            </w:pPr>
            <w:r w:rsidRPr="00E20CB4">
              <w:rPr>
                <w:rFonts w:ascii="Times New Roman" w:eastAsia="宋体" w:hAnsi="Times New Roman" w:cs="Times New Roman" w:hint="eastAsia"/>
                <w:sz w:val="24"/>
              </w:rPr>
              <w:t>NOSC</w:t>
            </w:r>
          </w:p>
        </w:tc>
        <w:tc>
          <w:tcPr>
            <w:tcW w:w="2835" w:type="dxa"/>
            <w:vAlign w:val="center"/>
          </w:tcPr>
          <w:p w14:paraId="7540BE1A" w14:textId="2EFAC86F" w:rsidR="00185190" w:rsidRPr="00E539FC" w:rsidRDefault="00C77E1F" w:rsidP="007212EE">
            <w:pPr>
              <w:spacing w:line="360" w:lineRule="auto"/>
              <w:jc w:val="center"/>
              <w:rPr>
                <w:rFonts w:ascii="Times New Roman" w:hAnsi="Times New Roman" w:cs="Times New Roman"/>
                <w:sz w:val="24"/>
              </w:rPr>
            </w:pPr>
            <w:r w:rsidRPr="00C77E1F">
              <w:rPr>
                <w:rFonts w:ascii="Times New Roman" w:hAnsi="Times New Roman" w:cs="Times New Roman"/>
                <w:sz w:val="24"/>
              </w:rPr>
              <w:t xml:space="preserve">Nominal </w:t>
            </w:r>
            <w:r>
              <w:rPr>
                <w:rFonts w:ascii="Times New Roman" w:hAnsi="Times New Roman" w:cs="Times New Roman" w:hint="eastAsia"/>
                <w:sz w:val="24"/>
              </w:rPr>
              <w:t>o</w:t>
            </w:r>
            <w:r w:rsidRPr="00C77E1F">
              <w:rPr>
                <w:rFonts w:ascii="Times New Roman" w:hAnsi="Times New Roman" w:cs="Times New Roman"/>
                <w:sz w:val="24"/>
              </w:rPr>
              <w:t xml:space="preserve">xidation </w:t>
            </w:r>
            <w:r>
              <w:rPr>
                <w:rFonts w:ascii="Times New Roman" w:hAnsi="Times New Roman" w:cs="Times New Roman" w:hint="eastAsia"/>
                <w:sz w:val="24"/>
              </w:rPr>
              <w:t>s</w:t>
            </w:r>
            <w:r w:rsidRPr="00C77E1F">
              <w:rPr>
                <w:rFonts w:ascii="Times New Roman" w:hAnsi="Times New Roman" w:cs="Times New Roman"/>
                <w:sz w:val="24"/>
              </w:rPr>
              <w:t xml:space="preserve">tate of </w:t>
            </w:r>
            <w:r>
              <w:rPr>
                <w:rFonts w:ascii="Times New Roman" w:hAnsi="Times New Roman" w:cs="Times New Roman" w:hint="eastAsia"/>
                <w:sz w:val="24"/>
              </w:rPr>
              <w:t>c</w:t>
            </w:r>
            <w:r w:rsidRPr="00C77E1F">
              <w:rPr>
                <w:rFonts w:ascii="Times New Roman" w:hAnsi="Times New Roman" w:cs="Times New Roman"/>
                <w:sz w:val="24"/>
              </w:rPr>
              <w:t>arbon</w:t>
            </w:r>
          </w:p>
        </w:tc>
        <w:tc>
          <w:tcPr>
            <w:tcW w:w="5245" w:type="dxa"/>
            <w:vAlign w:val="center"/>
          </w:tcPr>
          <w:p w14:paraId="4FC9F397" w14:textId="0D4FF213" w:rsidR="00185190" w:rsidRPr="00C77E1F" w:rsidRDefault="00C77E1F" w:rsidP="007212EE">
            <w:pPr>
              <w:spacing w:line="360" w:lineRule="auto"/>
              <w:jc w:val="center"/>
              <w:rPr>
                <w:rFonts w:ascii="Times New Roman" w:hAnsi="Times New Roman" w:cs="Times New Roman"/>
                <w:sz w:val="24"/>
              </w:rPr>
            </w:pPr>
            <w:r w:rsidRPr="00C77E1F">
              <w:rPr>
                <w:rFonts w:ascii="Times New Roman" w:hAnsi="Times New Roman" w:cs="Times New Roman" w:hint="eastAsia"/>
                <w:sz w:val="24"/>
              </w:rPr>
              <w:t>Reflects carbon oxidation state and potential microbial energy yield</w:t>
            </w:r>
          </w:p>
        </w:tc>
        <w:tc>
          <w:tcPr>
            <w:tcW w:w="3969" w:type="dxa"/>
            <w:vAlign w:val="center"/>
          </w:tcPr>
          <w:p w14:paraId="1192C359" w14:textId="305F165A" w:rsidR="00185190" w:rsidRPr="00E539FC" w:rsidRDefault="00C77E1F" w:rsidP="007212EE">
            <w:pPr>
              <w:spacing w:line="360" w:lineRule="auto"/>
              <w:jc w:val="center"/>
              <w:rPr>
                <w:rFonts w:ascii="Times New Roman" w:hAnsi="Times New Roman" w:cs="Times New Roman"/>
                <w:sz w:val="24"/>
              </w:rPr>
            </w:pPr>
            <w:r>
              <w:rPr>
                <w:rFonts w:ascii="Times New Roman" w:hAnsi="Times New Roman" w:cs="Times New Roman" w:hint="eastAsia"/>
                <w:sz w:val="24"/>
              </w:rPr>
              <w:t>(</w:t>
            </w:r>
            <w:r w:rsidRPr="00C77E1F">
              <w:rPr>
                <w:rFonts w:ascii="Times New Roman" w:hAnsi="Times New Roman" w:cs="Times New Roman"/>
                <w:sz w:val="24"/>
              </w:rPr>
              <w:t>4C+H−3N−2O+5P−2S</w:t>
            </w:r>
            <w:r>
              <w:rPr>
                <w:rFonts w:ascii="Times New Roman" w:hAnsi="Times New Roman" w:cs="Times New Roman" w:hint="eastAsia"/>
                <w:sz w:val="24"/>
              </w:rPr>
              <w:t>)/C+4</w:t>
            </w:r>
          </w:p>
        </w:tc>
      </w:tr>
      <w:tr w:rsidR="00185190" w14:paraId="25AEC696" w14:textId="77777777" w:rsidTr="007212EE">
        <w:trPr>
          <w:jc w:val="center"/>
        </w:trPr>
        <w:tc>
          <w:tcPr>
            <w:tcW w:w="1413" w:type="dxa"/>
            <w:tcBorders>
              <w:bottom w:val="single" w:sz="12" w:space="0" w:color="auto"/>
            </w:tcBorders>
            <w:vAlign w:val="center"/>
          </w:tcPr>
          <w:p w14:paraId="75060742" w14:textId="18FC2958" w:rsidR="00185190" w:rsidRDefault="00185190" w:rsidP="007212EE">
            <w:pPr>
              <w:spacing w:line="360" w:lineRule="auto"/>
              <w:jc w:val="center"/>
              <w:rPr>
                <w:rFonts w:ascii="Times New Roman" w:hAnsi="Times New Roman" w:cs="Times New Roman"/>
                <w:sz w:val="24"/>
              </w:rPr>
            </w:pPr>
            <w:r w:rsidRPr="00204059">
              <w:rPr>
                <w:rFonts w:ascii="Times New Roman" w:eastAsia="宋体" w:hAnsi="Times New Roman" w:cs="Times New Roman"/>
                <w:sz w:val="24"/>
              </w:rPr>
              <w:t>ΔG_ox</w:t>
            </w:r>
          </w:p>
        </w:tc>
        <w:tc>
          <w:tcPr>
            <w:tcW w:w="2835" w:type="dxa"/>
            <w:tcBorders>
              <w:bottom w:val="single" w:sz="12" w:space="0" w:color="auto"/>
            </w:tcBorders>
            <w:vAlign w:val="center"/>
          </w:tcPr>
          <w:p w14:paraId="0351746E" w14:textId="38DE6ED3" w:rsidR="00185190" w:rsidRPr="00E539FC" w:rsidRDefault="00C77E1F" w:rsidP="007212EE">
            <w:pPr>
              <w:spacing w:line="360" w:lineRule="auto"/>
              <w:jc w:val="center"/>
              <w:rPr>
                <w:rFonts w:ascii="Times New Roman" w:hAnsi="Times New Roman" w:cs="Times New Roman"/>
                <w:sz w:val="24"/>
              </w:rPr>
            </w:pPr>
            <w:r w:rsidRPr="00C77E1F">
              <w:rPr>
                <w:rFonts w:ascii="Times New Roman" w:hAnsi="Times New Roman" w:cs="Times New Roman"/>
                <w:sz w:val="24"/>
              </w:rPr>
              <w:t>Gibbs free energy</w:t>
            </w:r>
            <w:r w:rsidRPr="00C77E1F">
              <w:t xml:space="preserve"> </w:t>
            </w:r>
            <w:r w:rsidRPr="00C77E1F">
              <w:rPr>
                <w:rFonts w:ascii="Times New Roman" w:hAnsi="Times New Roman" w:cs="Times New Roman"/>
                <w:sz w:val="24"/>
              </w:rPr>
              <w:t>of oxidation</w:t>
            </w:r>
          </w:p>
        </w:tc>
        <w:tc>
          <w:tcPr>
            <w:tcW w:w="5245" w:type="dxa"/>
            <w:tcBorders>
              <w:bottom w:val="single" w:sz="12" w:space="0" w:color="auto"/>
            </w:tcBorders>
            <w:vAlign w:val="center"/>
          </w:tcPr>
          <w:p w14:paraId="66EC4067" w14:textId="140FF2A8" w:rsidR="00185190" w:rsidRPr="00E539FC" w:rsidRDefault="00C77E1F" w:rsidP="007212EE">
            <w:pPr>
              <w:spacing w:line="360" w:lineRule="auto"/>
              <w:jc w:val="center"/>
              <w:rPr>
                <w:rFonts w:ascii="Times New Roman" w:hAnsi="Times New Roman" w:cs="Times New Roman"/>
                <w:sz w:val="24"/>
              </w:rPr>
            </w:pPr>
            <w:r>
              <w:rPr>
                <w:rFonts w:ascii="Times New Roman" w:hAnsi="Times New Roman" w:cs="Times New Roman" w:hint="eastAsia"/>
                <w:sz w:val="24"/>
              </w:rPr>
              <w:t>R</w:t>
            </w:r>
            <w:r w:rsidRPr="00C77E1F">
              <w:rPr>
                <w:rFonts w:ascii="Times New Roman" w:hAnsi="Times New Roman" w:cs="Times New Roman"/>
                <w:sz w:val="24"/>
              </w:rPr>
              <w:t>eflects the thermodynamic energy yield of metabolites and their potential microbial degradability</w:t>
            </w:r>
          </w:p>
        </w:tc>
        <w:tc>
          <w:tcPr>
            <w:tcW w:w="3969" w:type="dxa"/>
            <w:tcBorders>
              <w:bottom w:val="single" w:sz="12" w:space="0" w:color="auto"/>
            </w:tcBorders>
            <w:vAlign w:val="center"/>
          </w:tcPr>
          <w:p w14:paraId="106FA237" w14:textId="16D5A572" w:rsidR="00185190" w:rsidRPr="00E539FC" w:rsidRDefault="000F7662" w:rsidP="007212EE">
            <w:pPr>
              <w:spacing w:line="360" w:lineRule="auto"/>
              <w:jc w:val="center"/>
              <w:rPr>
                <w:rFonts w:ascii="Times New Roman" w:hAnsi="Times New Roman" w:cs="Times New Roman"/>
                <w:sz w:val="24"/>
              </w:rPr>
            </w:pPr>
            <w:r w:rsidRPr="000F7662">
              <w:rPr>
                <w:rFonts w:ascii="Times New Roman" w:hAnsi="Times New Roman" w:cs="Times New Roman"/>
                <w:sz w:val="24"/>
              </w:rPr>
              <w:t>ΔH</w:t>
            </w:r>
            <w:r w:rsidRPr="000F7662">
              <w:rPr>
                <w:rFonts w:ascii="Times New Roman" w:hAnsi="Times New Roman" w:cs="Times New Roman" w:hint="eastAsia"/>
                <w:sz w:val="24"/>
                <w:vertAlign w:val="subscript"/>
              </w:rPr>
              <w:t>f</w:t>
            </w:r>
            <w:r w:rsidRPr="000F7662">
              <w:rPr>
                <w:rFonts w:ascii="Times New Roman" w:hAnsi="Times New Roman" w:cs="Times New Roman" w:hint="eastAsia"/>
                <w:sz w:val="24"/>
                <w:vertAlign w:val="superscript"/>
              </w:rPr>
              <w:t>0</w:t>
            </w:r>
            <w:r w:rsidRPr="000F7662">
              <w:rPr>
                <w:rFonts w:ascii="Times New Roman" w:hAnsi="Times New Roman" w:cs="Times New Roman"/>
                <w:sz w:val="24"/>
              </w:rPr>
              <w:t>−</w:t>
            </w:r>
            <w:r>
              <w:rPr>
                <w:rFonts w:ascii="Times New Roman" w:hAnsi="Times New Roman" w:cs="Times New Roman" w:hint="eastAsia"/>
                <w:sz w:val="24"/>
              </w:rPr>
              <w:t>298.15</w:t>
            </w:r>
            <w:r w:rsidRPr="00D509F4">
              <w:rPr>
                <w:rFonts w:ascii="Times New Roman" w:hAnsi="Times New Roman" w:cs="Times New Roman"/>
                <w:sz w:val="24"/>
              </w:rPr>
              <w:t>×</w:t>
            </w:r>
            <w:r w:rsidRPr="000F7662">
              <w:rPr>
                <w:rFonts w:ascii="Times New Roman" w:hAnsi="Times New Roman" w:cs="Times New Roman"/>
                <w:sz w:val="24"/>
              </w:rPr>
              <w:t>ΔS</w:t>
            </w:r>
            <w:r w:rsidRPr="000F7662">
              <w:rPr>
                <w:rFonts w:ascii="Times New Roman" w:hAnsi="Times New Roman" w:cs="Times New Roman" w:hint="eastAsia"/>
                <w:sz w:val="24"/>
                <w:vertAlign w:val="superscript"/>
              </w:rPr>
              <w:t>0</w:t>
            </w:r>
          </w:p>
        </w:tc>
      </w:tr>
    </w:tbl>
    <w:p w14:paraId="0DE1EC39" w14:textId="77777777" w:rsidR="003F21AD" w:rsidRDefault="003F21AD" w:rsidP="003F21AD">
      <w:pPr>
        <w:spacing w:line="480" w:lineRule="auto"/>
        <w:jc w:val="both"/>
        <w:rPr>
          <w:rFonts w:hint="eastAsia"/>
        </w:rPr>
        <w:sectPr w:rsidR="003F21AD" w:rsidSect="00E539FC">
          <w:pgSz w:w="16840" w:h="16840" w:orient="landscape"/>
          <w:pgMar w:top="2710" w:right="1440" w:bottom="2705" w:left="1440" w:header="851" w:footer="992" w:gutter="0"/>
          <w:lnNumType w:countBy="1" w:restart="continuous"/>
          <w:cols w:space="425"/>
          <w:docGrid w:type="lines" w:linePitch="312"/>
        </w:sectPr>
      </w:pPr>
    </w:p>
    <w:p w14:paraId="47027B8D" w14:textId="2B551904" w:rsidR="003F21AD" w:rsidRPr="00085025" w:rsidRDefault="003F21AD" w:rsidP="003F21AD">
      <w:pPr>
        <w:tabs>
          <w:tab w:val="left" w:pos="12758"/>
          <w:tab w:val="left" w:pos="12900"/>
        </w:tabs>
        <w:spacing w:after="0" w:line="480" w:lineRule="auto"/>
        <w:jc w:val="both"/>
        <w:rPr>
          <w:rFonts w:ascii="Times New Roman" w:eastAsia="宋体" w:hAnsi="Times New Roman" w:cs="Times New Roman"/>
          <w:sz w:val="24"/>
        </w:rPr>
      </w:pPr>
      <w:r>
        <w:rPr>
          <w:rFonts w:ascii="Times New Roman" w:eastAsia="宋体" w:hAnsi="Times New Roman" w:cs="Times New Roman" w:hint="eastAsia"/>
          <w:b/>
          <w:bCs/>
          <w:sz w:val="24"/>
        </w:rPr>
        <w:lastRenderedPageBreak/>
        <w:t>T</w:t>
      </w:r>
      <w:r w:rsidRPr="00085025">
        <w:rPr>
          <w:rFonts w:ascii="Times New Roman" w:eastAsia="宋体" w:hAnsi="Times New Roman" w:cs="Times New Roman"/>
          <w:b/>
          <w:bCs/>
          <w:sz w:val="24"/>
        </w:rPr>
        <w:t xml:space="preserve">able </w:t>
      </w:r>
      <w:r>
        <w:rPr>
          <w:rFonts w:ascii="Times New Roman" w:eastAsia="宋体" w:hAnsi="Times New Roman" w:cs="Times New Roman" w:hint="eastAsia"/>
          <w:b/>
          <w:bCs/>
          <w:sz w:val="24"/>
        </w:rPr>
        <w:t>S</w:t>
      </w:r>
      <w:r w:rsidR="008A0AD2">
        <w:rPr>
          <w:rFonts w:ascii="Times New Roman" w:eastAsia="宋体" w:hAnsi="Times New Roman" w:cs="Times New Roman" w:hint="eastAsia"/>
          <w:b/>
          <w:bCs/>
          <w:sz w:val="24"/>
        </w:rPr>
        <w:t>3</w:t>
      </w:r>
      <w:r w:rsidRPr="00085025">
        <w:rPr>
          <w:rFonts w:ascii="Times New Roman" w:eastAsia="宋体" w:hAnsi="Times New Roman" w:cs="Times New Roman"/>
          <w:b/>
          <w:bCs/>
          <w:sz w:val="24"/>
        </w:rPr>
        <w:t xml:space="preserve">. </w:t>
      </w:r>
      <w:r>
        <w:rPr>
          <w:rFonts w:ascii="Times New Roman" w:eastAsia="宋体" w:hAnsi="Times New Roman" w:cs="Times New Roman" w:hint="eastAsia"/>
          <w:b/>
          <w:bCs/>
          <w:sz w:val="24"/>
        </w:rPr>
        <w:t>E</w:t>
      </w:r>
      <w:r w:rsidRPr="0071382C">
        <w:rPr>
          <w:rFonts w:ascii="Times New Roman" w:eastAsia="宋体" w:hAnsi="Times New Roman" w:cs="Times New Roman" w:hint="eastAsia"/>
          <w:b/>
          <w:bCs/>
          <w:sz w:val="24"/>
        </w:rPr>
        <w:t>ffects of grazing on the physicochemical properties of rhizosphere soil</w:t>
      </w:r>
      <w:r w:rsidRPr="0071382C">
        <w:rPr>
          <w:rFonts w:ascii="Times New Roman" w:eastAsia="宋体" w:hAnsi="Times New Roman" w:cs="Times New Roman"/>
          <w:b/>
          <w:bCs/>
          <w:sz w:val="24"/>
        </w:rPr>
        <w:t xml:space="preserve">. </w:t>
      </w:r>
      <w:r w:rsidRPr="00085025">
        <w:rPr>
          <w:rFonts w:ascii="Times New Roman" w:eastAsia="宋体" w:hAnsi="Times New Roman" w:cs="Times New Roman"/>
          <w:sz w:val="24"/>
        </w:rPr>
        <w:t xml:space="preserve">Data are means ± SE (n = 6). Differences among grazing treatments were evaluated with Dunn’s non-parametric multiple-comparison test. Raw </w:t>
      </w:r>
      <w:r w:rsidRPr="00EF0871">
        <w:rPr>
          <w:rFonts w:ascii="Times New Roman" w:eastAsia="宋体" w:hAnsi="Times New Roman" w:cs="Times New Roman"/>
          <w:i/>
          <w:iCs/>
          <w:sz w:val="24"/>
        </w:rPr>
        <w:t>P</w:t>
      </w:r>
      <w:r>
        <w:rPr>
          <w:rFonts w:ascii="Times New Roman" w:eastAsia="宋体" w:hAnsi="Times New Roman" w:cs="Times New Roman" w:hint="eastAsia"/>
          <w:sz w:val="24"/>
        </w:rPr>
        <w:t xml:space="preserve"> </w:t>
      </w:r>
      <w:r w:rsidRPr="00085025">
        <w:rPr>
          <w:rFonts w:ascii="Times New Roman" w:eastAsia="宋体" w:hAnsi="Times New Roman" w:cs="Times New Roman"/>
          <w:sz w:val="24"/>
        </w:rPr>
        <w:t>values were adjusted by the Benjamini</w:t>
      </w:r>
      <w:r w:rsidR="006521D8">
        <w:rPr>
          <w:rFonts w:ascii="Times New Roman" w:eastAsia="宋体" w:hAnsi="Times New Roman" w:cs="Times New Roman" w:hint="eastAsia"/>
          <w:sz w:val="24"/>
        </w:rPr>
        <w:t>-</w:t>
      </w:r>
      <w:r w:rsidRPr="00085025">
        <w:rPr>
          <w:rFonts w:ascii="Times New Roman" w:eastAsia="宋体" w:hAnsi="Times New Roman" w:cs="Times New Roman"/>
          <w:sz w:val="24"/>
        </w:rPr>
        <w:t xml:space="preserve">Hochberg procedure; adjusted </w:t>
      </w:r>
      <w:r w:rsidRPr="00085025">
        <w:rPr>
          <w:rFonts w:ascii="Times New Roman" w:eastAsia="宋体" w:hAnsi="Times New Roman" w:cs="Times New Roman"/>
          <w:i/>
          <w:iCs/>
          <w:sz w:val="24"/>
        </w:rPr>
        <w:t>P</w:t>
      </w:r>
      <w:r w:rsidRPr="00085025">
        <w:rPr>
          <w:rFonts w:ascii="Times New Roman" w:eastAsia="宋体" w:hAnsi="Times New Roman" w:cs="Times New Roman"/>
          <w:sz w:val="24"/>
        </w:rPr>
        <w:t xml:space="preserve"> &lt; 0.05 was considered significant. Different letters denote significant differences among treatments (</w:t>
      </w:r>
      <w:r w:rsidRPr="00085025">
        <w:rPr>
          <w:rFonts w:ascii="Times New Roman" w:eastAsia="宋体" w:hAnsi="Times New Roman" w:cs="Times New Roman"/>
          <w:i/>
          <w:iCs/>
          <w:sz w:val="24"/>
        </w:rPr>
        <w:t>P</w:t>
      </w:r>
      <w:r w:rsidRPr="00085025">
        <w:rPr>
          <w:rFonts w:ascii="Times New Roman" w:eastAsia="宋体" w:hAnsi="Times New Roman" w:cs="Times New Roman"/>
          <w:sz w:val="24"/>
        </w:rPr>
        <w:t xml:space="preserve"> &lt; 0.05).</w:t>
      </w:r>
    </w:p>
    <w:tbl>
      <w:tblPr>
        <w:tblStyle w:val="af3"/>
        <w:tblpPr w:leftFromText="180" w:rightFromText="180" w:vertAnchor="page" w:horzAnchor="margin" w:tblpXSpec="center" w:tblpY="40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1835"/>
        <w:gridCol w:w="1955"/>
        <w:gridCol w:w="1715"/>
        <w:gridCol w:w="1941"/>
        <w:gridCol w:w="1715"/>
      </w:tblGrid>
      <w:tr w:rsidR="003F21AD" w14:paraId="33999F91" w14:textId="77777777" w:rsidTr="00BB3131">
        <w:tc>
          <w:tcPr>
            <w:tcW w:w="0" w:type="auto"/>
            <w:tcBorders>
              <w:top w:val="single" w:sz="12" w:space="0" w:color="auto"/>
              <w:bottom w:val="single" w:sz="12" w:space="0" w:color="auto"/>
            </w:tcBorders>
            <w:vAlign w:val="center"/>
          </w:tcPr>
          <w:p w14:paraId="687BA947" w14:textId="77777777" w:rsidR="003F21AD" w:rsidRPr="00DA64FB" w:rsidRDefault="003F21AD" w:rsidP="00BB3131">
            <w:pPr>
              <w:spacing w:line="480" w:lineRule="auto"/>
              <w:rPr>
                <w:rFonts w:ascii="Times New Roman" w:eastAsia="宋体" w:hAnsi="Times New Roman" w:cs="Times New Roman"/>
                <w:sz w:val="24"/>
              </w:rPr>
            </w:pP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6B19EBC5"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NG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5C76E2BF"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SLG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57E58EBB"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SMG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1CA17181"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LLG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788C25F8"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LMG</w:t>
            </w:r>
            <w:r>
              <w:rPr>
                <w:rFonts w:ascii="Times New Roman" w:eastAsia="宋体" w:hAnsi="Times New Roman" w:cs="Times New Roman" w:hint="eastAsia"/>
                <w:sz w:val="24"/>
              </w:rPr>
              <w:t xml:space="preserve">          </w:t>
            </w:r>
          </w:p>
        </w:tc>
      </w:tr>
      <w:tr w:rsidR="003F21AD" w14:paraId="04F3DF43" w14:textId="77777777" w:rsidTr="00BB3131">
        <w:trPr>
          <w:trHeight w:val="483"/>
        </w:trPr>
        <w:tc>
          <w:tcPr>
            <w:tcW w:w="0" w:type="auto"/>
            <w:tcBorders>
              <w:top w:val="single" w:sz="12" w:space="0" w:color="auto"/>
            </w:tcBorders>
            <w:vAlign w:val="center"/>
          </w:tcPr>
          <w:p w14:paraId="278B5CE9" w14:textId="77777777" w:rsidR="003F21AD" w:rsidRPr="00DA64FB" w:rsidRDefault="003F21AD" w:rsidP="00BB3131">
            <w:pPr>
              <w:jc w:val="center"/>
              <w:rPr>
                <w:rFonts w:ascii="Times New Roman" w:eastAsia="宋体" w:hAnsi="Times New Roman" w:cs="Times New Roman"/>
                <w:sz w:val="24"/>
              </w:rPr>
            </w:pPr>
            <w:r w:rsidRPr="00DA64FB">
              <w:rPr>
                <w:rFonts w:ascii="Times New Roman" w:eastAsia="宋体" w:hAnsi="Times New Roman" w:cs="Times New Roman"/>
                <w:sz w:val="24"/>
              </w:rPr>
              <w:t>MC (%</w:t>
            </w:r>
            <w:r>
              <w:rPr>
                <w:rFonts w:ascii="Times New Roman" w:eastAsia="宋体" w:hAnsi="Times New Roman" w:cs="Times New Roman"/>
                <w:sz w:val="24"/>
              </w:rPr>
              <w:t xml:space="preserve">)  </w:t>
            </w:r>
            <w:r>
              <w:rPr>
                <w:rFonts w:ascii="Times New Roman" w:eastAsia="宋体" w:hAnsi="Times New Roman" w:cs="Times New Roman" w:hint="eastAsia"/>
                <w:sz w:val="24"/>
              </w:rPr>
              <w:t xml:space="preserve">  </w:t>
            </w:r>
          </w:p>
        </w:tc>
        <w:tc>
          <w:tcPr>
            <w:tcW w:w="0" w:type="auto"/>
            <w:tcBorders>
              <w:top w:val="single" w:sz="12" w:space="0" w:color="auto"/>
            </w:tcBorders>
            <w:vAlign w:val="center"/>
          </w:tcPr>
          <w:p w14:paraId="28782B51"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0.16</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0.01</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bc</w:t>
            </w:r>
            <w:r>
              <w:rPr>
                <w:rFonts w:ascii="Times New Roman" w:eastAsia="宋体" w:hAnsi="Times New Roman" w:cs="Times New Roman" w:hint="eastAsia"/>
                <w:sz w:val="24"/>
              </w:rPr>
              <w:t xml:space="preserve">   </w:t>
            </w:r>
          </w:p>
        </w:tc>
        <w:tc>
          <w:tcPr>
            <w:tcW w:w="0" w:type="auto"/>
            <w:tcBorders>
              <w:top w:val="single" w:sz="12" w:space="0" w:color="auto"/>
            </w:tcBorders>
            <w:vAlign w:val="center"/>
          </w:tcPr>
          <w:p w14:paraId="25227FA5"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0.19</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0.01</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ab</w:t>
            </w:r>
            <w:r>
              <w:rPr>
                <w:rFonts w:ascii="Times New Roman" w:eastAsia="宋体" w:hAnsi="Times New Roman" w:cs="Times New Roman" w:hint="eastAsia"/>
                <w:sz w:val="24"/>
              </w:rPr>
              <w:t xml:space="preserve">   </w:t>
            </w:r>
          </w:p>
        </w:tc>
        <w:tc>
          <w:tcPr>
            <w:tcW w:w="0" w:type="auto"/>
            <w:tcBorders>
              <w:top w:val="single" w:sz="12" w:space="0" w:color="auto"/>
            </w:tcBorders>
            <w:vAlign w:val="center"/>
          </w:tcPr>
          <w:p w14:paraId="37879FC7"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0.20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w:t>
            </w:r>
            <w:r>
              <w:rPr>
                <w:rFonts w:ascii="Times New Roman" w:eastAsia="宋体" w:hAnsi="Times New Roman" w:cs="Times New Roman" w:hint="eastAsia"/>
                <w:sz w:val="24"/>
              </w:rPr>
              <w:t xml:space="preserve">   </w:t>
            </w:r>
          </w:p>
        </w:tc>
        <w:tc>
          <w:tcPr>
            <w:tcW w:w="0" w:type="auto"/>
            <w:tcBorders>
              <w:top w:val="single" w:sz="12" w:space="0" w:color="auto"/>
            </w:tcBorders>
            <w:vAlign w:val="center"/>
          </w:tcPr>
          <w:p w14:paraId="69097007"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0.16</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0.01</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bc</w:t>
            </w:r>
            <w:r>
              <w:rPr>
                <w:rFonts w:ascii="Times New Roman" w:eastAsia="宋体" w:hAnsi="Times New Roman" w:cs="Times New Roman" w:hint="eastAsia"/>
                <w:sz w:val="24"/>
              </w:rPr>
              <w:t xml:space="preserve">   </w:t>
            </w:r>
          </w:p>
        </w:tc>
        <w:tc>
          <w:tcPr>
            <w:tcW w:w="0" w:type="auto"/>
            <w:tcBorders>
              <w:top w:val="single" w:sz="12" w:space="0" w:color="auto"/>
            </w:tcBorders>
            <w:vAlign w:val="center"/>
          </w:tcPr>
          <w:p w14:paraId="2A1BBB79"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0.14</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c</w:t>
            </w:r>
            <w:r>
              <w:rPr>
                <w:rFonts w:ascii="Times New Roman" w:eastAsia="宋体" w:hAnsi="Times New Roman" w:cs="Times New Roman" w:hint="eastAsia"/>
                <w:sz w:val="24"/>
              </w:rPr>
              <w:t xml:space="preserve">  </w:t>
            </w:r>
          </w:p>
        </w:tc>
      </w:tr>
      <w:tr w:rsidR="003F21AD" w14:paraId="71F95DFB" w14:textId="77777777" w:rsidTr="00BB3131">
        <w:tc>
          <w:tcPr>
            <w:tcW w:w="0" w:type="auto"/>
            <w:vAlign w:val="center"/>
          </w:tcPr>
          <w:p w14:paraId="1AC8B9B3"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pH</w:t>
            </w:r>
            <w:r>
              <w:rPr>
                <w:rFonts w:ascii="Times New Roman" w:eastAsia="宋体" w:hAnsi="Times New Roman" w:cs="Times New Roman" w:hint="eastAsia"/>
                <w:sz w:val="24"/>
              </w:rPr>
              <w:t xml:space="preserve">      </w:t>
            </w:r>
          </w:p>
        </w:tc>
        <w:tc>
          <w:tcPr>
            <w:tcW w:w="0" w:type="auto"/>
            <w:vAlign w:val="center"/>
          </w:tcPr>
          <w:p w14:paraId="2188CFE3"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6.99</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0.04</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b</w:t>
            </w:r>
            <w:r>
              <w:rPr>
                <w:rFonts w:ascii="Times New Roman" w:eastAsia="宋体" w:hAnsi="Times New Roman" w:cs="Times New Roman" w:hint="eastAsia"/>
                <w:sz w:val="24"/>
              </w:rPr>
              <w:t xml:space="preserve">   </w:t>
            </w:r>
          </w:p>
        </w:tc>
        <w:tc>
          <w:tcPr>
            <w:tcW w:w="0" w:type="auto"/>
            <w:vAlign w:val="center"/>
          </w:tcPr>
          <w:p w14:paraId="189BF25C"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7.07</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0.01</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ab</w:t>
            </w:r>
            <w:r>
              <w:rPr>
                <w:rFonts w:ascii="Times New Roman" w:eastAsia="宋体" w:hAnsi="Times New Roman" w:cs="Times New Roman" w:hint="eastAsia"/>
                <w:sz w:val="24"/>
              </w:rPr>
              <w:t xml:space="preserve">   </w:t>
            </w:r>
          </w:p>
        </w:tc>
        <w:tc>
          <w:tcPr>
            <w:tcW w:w="0" w:type="auto"/>
            <w:vAlign w:val="center"/>
          </w:tcPr>
          <w:p w14:paraId="31AD846C"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6.95</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0.04</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b</w:t>
            </w:r>
            <w:r>
              <w:rPr>
                <w:rFonts w:ascii="Times New Roman" w:eastAsia="宋体" w:hAnsi="Times New Roman" w:cs="Times New Roman" w:hint="eastAsia"/>
                <w:sz w:val="24"/>
              </w:rPr>
              <w:t xml:space="preserve">   </w:t>
            </w:r>
          </w:p>
        </w:tc>
        <w:tc>
          <w:tcPr>
            <w:tcW w:w="0" w:type="auto"/>
            <w:vAlign w:val="center"/>
          </w:tcPr>
          <w:p w14:paraId="68BDE445"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6.94</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0.05</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b</w:t>
            </w:r>
            <w:r>
              <w:rPr>
                <w:rFonts w:ascii="Times New Roman" w:eastAsia="宋体" w:hAnsi="Times New Roman" w:cs="Times New Roman" w:hint="eastAsia"/>
                <w:sz w:val="24"/>
              </w:rPr>
              <w:t xml:space="preserve">   </w:t>
            </w:r>
          </w:p>
        </w:tc>
        <w:tc>
          <w:tcPr>
            <w:tcW w:w="0" w:type="auto"/>
            <w:vAlign w:val="center"/>
          </w:tcPr>
          <w:p w14:paraId="57EB1E61"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7.16</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0.02</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w:t>
            </w:r>
            <w:r>
              <w:rPr>
                <w:rFonts w:ascii="Times New Roman" w:eastAsia="宋体" w:hAnsi="Times New Roman" w:cs="Times New Roman" w:hint="eastAsia"/>
                <w:sz w:val="24"/>
              </w:rPr>
              <w:t xml:space="preserve">  </w:t>
            </w:r>
          </w:p>
        </w:tc>
      </w:tr>
      <w:tr w:rsidR="003F21AD" w14:paraId="756C107F" w14:textId="77777777" w:rsidTr="00BB3131">
        <w:tc>
          <w:tcPr>
            <w:tcW w:w="0" w:type="auto"/>
            <w:vAlign w:val="center"/>
          </w:tcPr>
          <w:p w14:paraId="069751DC"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TN (g kg</w:t>
            </w:r>
            <w:r w:rsidRPr="00364D9F">
              <w:rPr>
                <w:rFonts w:ascii="Times New Roman" w:eastAsia="宋体" w:hAnsi="Times New Roman" w:cs="Times New Roman"/>
                <w:sz w:val="24"/>
                <w:vertAlign w:val="superscript"/>
              </w:rPr>
              <w:t>-1</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p>
        </w:tc>
        <w:tc>
          <w:tcPr>
            <w:tcW w:w="0" w:type="auto"/>
            <w:vAlign w:val="center"/>
          </w:tcPr>
          <w:p w14:paraId="762C1925"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1.92</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0.07</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b</w:t>
            </w:r>
            <w:r w:rsidRPr="00364D9F">
              <w:rPr>
                <w:rFonts w:ascii="Times New Roman" w:eastAsia="宋体" w:hAnsi="Times New Roman" w:cs="Times New Roman" w:hint="eastAsia"/>
                <w:sz w:val="24"/>
              </w:rPr>
              <w:t xml:space="preserve">   </w:t>
            </w:r>
          </w:p>
        </w:tc>
        <w:tc>
          <w:tcPr>
            <w:tcW w:w="0" w:type="auto"/>
            <w:vAlign w:val="center"/>
          </w:tcPr>
          <w:p w14:paraId="14CD9170"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2.54</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0.16</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w:t>
            </w:r>
            <w:r w:rsidRPr="00364D9F">
              <w:rPr>
                <w:rFonts w:ascii="Times New Roman" w:eastAsia="宋体" w:hAnsi="Times New Roman" w:cs="Times New Roman" w:hint="eastAsia"/>
                <w:sz w:val="24"/>
              </w:rPr>
              <w:t xml:space="preserve">   </w:t>
            </w:r>
          </w:p>
        </w:tc>
        <w:tc>
          <w:tcPr>
            <w:tcW w:w="0" w:type="auto"/>
            <w:vAlign w:val="center"/>
          </w:tcPr>
          <w:p w14:paraId="2D5125DE"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2.50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0.11</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w:t>
            </w:r>
            <w:r w:rsidRPr="00364D9F">
              <w:rPr>
                <w:rFonts w:ascii="Times New Roman" w:eastAsia="宋体" w:hAnsi="Times New Roman" w:cs="Times New Roman" w:hint="eastAsia"/>
                <w:sz w:val="24"/>
              </w:rPr>
              <w:t xml:space="preserve">   </w:t>
            </w:r>
          </w:p>
        </w:tc>
        <w:tc>
          <w:tcPr>
            <w:tcW w:w="0" w:type="auto"/>
            <w:vAlign w:val="center"/>
          </w:tcPr>
          <w:p w14:paraId="1D26879F"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2.13</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0.09</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w:t>
            </w:r>
            <w:r w:rsidRPr="00364D9F">
              <w:rPr>
                <w:rFonts w:ascii="Times New Roman" w:eastAsia="宋体" w:hAnsi="Times New Roman" w:cs="Times New Roman" w:hint="eastAsia"/>
                <w:sz w:val="24"/>
              </w:rPr>
              <w:t xml:space="preserve">   </w:t>
            </w:r>
          </w:p>
        </w:tc>
        <w:tc>
          <w:tcPr>
            <w:tcW w:w="0" w:type="auto"/>
            <w:vAlign w:val="center"/>
          </w:tcPr>
          <w:p w14:paraId="6A2DADA9"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1.87</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0.04</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b</w:t>
            </w:r>
            <w:r w:rsidRPr="00364D9F">
              <w:rPr>
                <w:rFonts w:ascii="Times New Roman" w:eastAsia="宋体" w:hAnsi="Times New Roman" w:cs="Times New Roman" w:hint="eastAsia"/>
                <w:sz w:val="24"/>
              </w:rPr>
              <w:t xml:space="preserve">  </w:t>
            </w:r>
          </w:p>
        </w:tc>
      </w:tr>
      <w:tr w:rsidR="003F21AD" w14:paraId="7F8301B2" w14:textId="77777777" w:rsidTr="00BB3131">
        <w:tc>
          <w:tcPr>
            <w:tcW w:w="0" w:type="auto"/>
            <w:vAlign w:val="center"/>
          </w:tcPr>
          <w:p w14:paraId="4DC1CBC0"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TC (g kg</w:t>
            </w:r>
            <w:r w:rsidRPr="00364D9F">
              <w:rPr>
                <w:rFonts w:ascii="Times New Roman" w:eastAsia="宋体" w:hAnsi="Times New Roman" w:cs="Times New Roman"/>
                <w:sz w:val="24"/>
                <w:vertAlign w:val="superscript"/>
              </w:rPr>
              <w:t>-1</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p>
        </w:tc>
        <w:tc>
          <w:tcPr>
            <w:tcW w:w="0" w:type="auto"/>
            <w:vAlign w:val="center"/>
          </w:tcPr>
          <w:p w14:paraId="1EB26915"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17.02</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0.75</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b</w:t>
            </w:r>
            <w:r w:rsidRPr="00364D9F">
              <w:rPr>
                <w:rFonts w:ascii="Times New Roman" w:eastAsia="宋体" w:hAnsi="Times New Roman" w:cs="Times New Roman" w:hint="eastAsia"/>
                <w:sz w:val="24"/>
              </w:rPr>
              <w:t xml:space="preserve">   </w:t>
            </w:r>
          </w:p>
        </w:tc>
        <w:tc>
          <w:tcPr>
            <w:tcW w:w="0" w:type="auto"/>
            <w:vAlign w:val="center"/>
          </w:tcPr>
          <w:p w14:paraId="3D76066C"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23.61</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1.88</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w:t>
            </w:r>
            <w:r w:rsidRPr="00364D9F">
              <w:rPr>
                <w:rFonts w:ascii="Times New Roman" w:eastAsia="宋体" w:hAnsi="Times New Roman" w:cs="Times New Roman" w:hint="eastAsia"/>
                <w:sz w:val="24"/>
              </w:rPr>
              <w:t xml:space="preserve">   </w:t>
            </w:r>
          </w:p>
        </w:tc>
        <w:tc>
          <w:tcPr>
            <w:tcW w:w="0" w:type="auto"/>
            <w:vAlign w:val="center"/>
          </w:tcPr>
          <w:p w14:paraId="73E1351F"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23.49</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1.18</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w:t>
            </w:r>
            <w:r w:rsidRPr="00364D9F">
              <w:rPr>
                <w:rFonts w:ascii="Times New Roman" w:eastAsia="宋体" w:hAnsi="Times New Roman" w:cs="Times New Roman" w:hint="eastAsia"/>
                <w:sz w:val="24"/>
              </w:rPr>
              <w:t xml:space="preserve">   </w:t>
            </w:r>
          </w:p>
        </w:tc>
        <w:tc>
          <w:tcPr>
            <w:tcW w:w="0" w:type="auto"/>
            <w:vAlign w:val="center"/>
          </w:tcPr>
          <w:p w14:paraId="21BFE8F0"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17.86</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0.70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w:t>
            </w:r>
            <w:r w:rsidRPr="00364D9F">
              <w:rPr>
                <w:rFonts w:ascii="Times New Roman" w:eastAsia="宋体" w:hAnsi="Times New Roman" w:cs="Times New Roman" w:hint="eastAsia"/>
                <w:sz w:val="24"/>
              </w:rPr>
              <w:t xml:space="preserve">   </w:t>
            </w:r>
          </w:p>
        </w:tc>
        <w:tc>
          <w:tcPr>
            <w:tcW w:w="0" w:type="auto"/>
            <w:vAlign w:val="center"/>
          </w:tcPr>
          <w:p w14:paraId="5A5810A2"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15.90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0.14</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b</w:t>
            </w:r>
            <w:r w:rsidRPr="00364D9F">
              <w:rPr>
                <w:rFonts w:ascii="Times New Roman" w:eastAsia="宋体" w:hAnsi="Times New Roman" w:cs="Times New Roman" w:hint="eastAsia"/>
                <w:sz w:val="24"/>
              </w:rPr>
              <w:t xml:space="preserve">  </w:t>
            </w:r>
          </w:p>
        </w:tc>
      </w:tr>
      <w:tr w:rsidR="003F21AD" w14:paraId="40C12360" w14:textId="77777777" w:rsidTr="00BB3131">
        <w:tc>
          <w:tcPr>
            <w:tcW w:w="0" w:type="auto"/>
            <w:vAlign w:val="center"/>
          </w:tcPr>
          <w:p w14:paraId="5FE50A9D"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C/N</w:t>
            </w:r>
            <w:r>
              <w:rPr>
                <w:rFonts w:ascii="Times New Roman" w:eastAsia="宋体" w:hAnsi="Times New Roman" w:cs="Times New Roman" w:hint="eastAsia"/>
                <w:sz w:val="24"/>
              </w:rPr>
              <w:t xml:space="preserve">      </w:t>
            </w:r>
          </w:p>
        </w:tc>
        <w:tc>
          <w:tcPr>
            <w:tcW w:w="0" w:type="auto"/>
            <w:vAlign w:val="center"/>
          </w:tcPr>
          <w:p w14:paraId="70D51A19"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8.89</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0.13</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ab</w:t>
            </w:r>
            <w:r>
              <w:rPr>
                <w:rFonts w:ascii="Times New Roman" w:eastAsia="宋体" w:hAnsi="Times New Roman" w:cs="Times New Roman" w:hint="eastAsia"/>
                <w:sz w:val="24"/>
              </w:rPr>
              <w:t xml:space="preserve">   </w:t>
            </w:r>
          </w:p>
        </w:tc>
        <w:tc>
          <w:tcPr>
            <w:tcW w:w="0" w:type="auto"/>
            <w:vAlign w:val="center"/>
          </w:tcPr>
          <w:p w14:paraId="3A5734F5"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9.25</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0.22</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ab</w:t>
            </w:r>
            <w:r>
              <w:rPr>
                <w:rFonts w:ascii="Times New Roman" w:eastAsia="宋体" w:hAnsi="Times New Roman" w:cs="Times New Roman" w:hint="eastAsia"/>
                <w:sz w:val="24"/>
              </w:rPr>
              <w:t xml:space="preserve">   </w:t>
            </w:r>
          </w:p>
        </w:tc>
        <w:tc>
          <w:tcPr>
            <w:tcW w:w="0" w:type="auto"/>
            <w:vAlign w:val="center"/>
          </w:tcPr>
          <w:p w14:paraId="3E9768DB"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9.40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0.19</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w:t>
            </w:r>
            <w:r>
              <w:rPr>
                <w:rFonts w:ascii="Times New Roman" w:eastAsia="宋体" w:hAnsi="Times New Roman" w:cs="Times New Roman" w:hint="eastAsia"/>
                <w:sz w:val="24"/>
              </w:rPr>
              <w:t xml:space="preserve">   </w:t>
            </w:r>
          </w:p>
        </w:tc>
        <w:tc>
          <w:tcPr>
            <w:tcW w:w="0" w:type="auto"/>
            <w:vAlign w:val="center"/>
          </w:tcPr>
          <w:p w14:paraId="519E68D5"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8.40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0.07</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c</w:t>
            </w:r>
            <w:r>
              <w:rPr>
                <w:rFonts w:ascii="Times New Roman" w:eastAsia="宋体" w:hAnsi="Times New Roman" w:cs="Times New Roman" w:hint="eastAsia"/>
                <w:sz w:val="24"/>
              </w:rPr>
              <w:t xml:space="preserve">   </w:t>
            </w:r>
          </w:p>
        </w:tc>
        <w:tc>
          <w:tcPr>
            <w:tcW w:w="0" w:type="auto"/>
            <w:vAlign w:val="center"/>
          </w:tcPr>
          <w:p w14:paraId="452893F6"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8.48</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0.20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bc</w:t>
            </w:r>
            <w:r>
              <w:rPr>
                <w:rFonts w:ascii="Times New Roman" w:eastAsia="宋体" w:hAnsi="Times New Roman" w:cs="Times New Roman" w:hint="eastAsia"/>
                <w:sz w:val="24"/>
              </w:rPr>
              <w:t xml:space="preserve">  </w:t>
            </w:r>
          </w:p>
        </w:tc>
      </w:tr>
      <w:tr w:rsidR="003F21AD" w14:paraId="14D39E73" w14:textId="77777777" w:rsidTr="00BB3131">
        <w:tc>
          <w:tcPr>
            <w:tcW w:w="0" w:type="auto"/>
            <w:vAlign w:val="center"/>
          </w:tcPr>
          <w:p w14:paraId="4C770000"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DOC (g kg</w:t>
            </w:r>
            <w:r w:rsidRPr="00DA64FB">
              <w:rPr>
                <w:rFonts w:ascii="Times New Roman" w:eastAsia="宋体" w:hAnsi="Times New Roman" w:cs="Times New Roman"/>
                <w:sz w:val="24"/>
                <w:vertAlign w:val="superscript"/>
              </w:rPr>
              <w:t>-1</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0" w:type="auto"/>
            <w:vAlign w:val="center"/>
          </w:tcPr>
          <w:p w14:paraId="0C47EFF2"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0.13</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0.01ab</w:t>
            </w:r>
            <w:r>
              <w:rPr>
                <w:rFonts w:ascii="Times New Roman" w:eastAsia="宋体" w:hAnsi="Times New Roman" w:cs="Times New Roman" w:hint="eastAsia"/>
                <w:sz w:val="24"/>
              </w:rPr>
              <w:t xml:space="preserve">   </w:t>
            </w:r>
          </w:p>
        </w:tc>
        <w:tc>
          <w:tcPr>
            <w:tcW w:w="0" w:type="auto"/>
            <w:vAlign w:val="center"/>
          </w:tcPr>
          <w:p w14:paraId="3ECCD8A0"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0.17</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0.01</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w:t>
            </w:r>
            <w:r>
              <w:rPr>
                <w:rFonts w:ascii="Times New Roman" w:eastAsia="宋体" w:hAnsi="Times New Roman" w:cs="Times New Roman" w:hint="eastAsia"/>
                <w:sz w:val="24"/>
              </w:rPr>
              <w:t xml:space="preserve">   </w:t>
            </w:r>
          </w:p>
        </w:tc>
        <w:tc>
          <w:tcPr>
            <w:tcW w:w="0" w:type="auto"/>
            <w:vAlign w:val="center"/>
          </w:tcPr>
          <w:p w14:paraId="539F576D"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0.17</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0.02</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w:t>
            </w:r>
            <w:r>
              <w:rPr>
                <w:rFonts w:ascii="Times New Roman" w:eastAsia="宋体" w:hAnsi="Times New Roman" w:cs="Times New Roman" w:hint="eastAsia"/>
                <w:sz w:val="24"/>
              </w:rPr>
              <w:t xml:space="preserve">   </w:t>
            </w:r>
          </w:p>
        </w:tc>
        <w:tc>
          <w:tcPr>
            <w:tcW w:w="0" w:type="auto"/>
            <w:vAlign w:val="center"/>
          </w:tcPr>
          <w:p w14:paraId="22E9E09E"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0.12</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0.01</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ab</w:t>
            </w:r>
            <w:r>
              <w:rPr>
                <w:rFonts w:ascii="Times New Roman" w:eastAsia="宋体" w:hAnsi="Times New Roman" w:cs="Times New Roman" w:hint="eastAsia"/>
                <w:sz w:val="24"/>
              </w:rPr>
              <w:t xml:space="preserve">   </w:t>
            </w:r>
          </w:p>
        </w:tc>
        <w:tc>
          <w:tcPr>
            <w:tcW w:w="0" w:type="auto"/>
            <w:vAlign w:val="center"/>
          </w:tcPr>
          <w:p w14:paraId="015AD615"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0.10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0.00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b</w:t>
            </w:r>
            <w:r>
              <w:rPr>
                <w:rFonts w:ascii="Times New Roman" w:eastAsia="宋体" w:hAnsi="Times New Roman" w:cs="Times New Roman" w:hint="eastAsia"/>
                <w:sz w:val="24"/>
              </w:rPr>
              <w:t xml:space="preserve">  </w:t>
            </w:r>
          </w:p>
        </w:tc>
      </w:tr>
      <w:tr w:rsidR="003F21AD" w14:paraId="1F181020" w14:textId="77777777" w:rsidTr="00BB3131">
        <w:tc>
          <w:tcPr>
            <w:tcW w:w="0" w:type="auto"/>
            <w:vAlign w:val="center"/>
          </w:tcPr>
          <w:p w14:paraId="15726BD0"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NH</w:t>
            </w:r>
            <w:r w:rsidRPr="00DA64FB">
              <w:rPr>
                <w:rFonts w:ascii="Times New Roman" w:eastAsia="宋体" w:hAnsi="Times New Roman" w:cs="Times New Roman"/>
                <w:sz w:val="24"/>
                <w:vertAlign w:val="subscript"/>
              </w:rPr>
              <w:t>4</w:t>
            </w:r>
            <w:r w:rsidRPr="00DA64FB">
              <w:rPr>
                <w:rFonts w:ascii="Times New Roman" w:eastAsia="宋体" w:hAnsi="Times New Roman" w:cs="Times New Roman"/>
                <w:sz w:val="24"/>
                <w:vertAlign w:val="superscript"/>
              </w:rPr>
              <w:t>+</w:t>
            </w:r>
            <w:r w:rsidRPr="00DA64FB">
              <w:rPr>
                <w:rFonts w:ascii="Times New Roman" w:eastAsia="宋体" w:hAnsi="Times New Roman" w:cs="Times New Roman"/>
                <w:sz w:val="24"/>
              </w:rPr>
              <w:t xml:space="preserve"> (mg kg</w:t>
            </w:r>
            <w:r w:rsidRPr="00DA64FB">
              <w:rPr>
                <w:rFonts w:ascii="Times New Roman" w:eastAsia="宋体" w:hAnsi="Times New Roman" w:cs="Times New Roman"/>
                <w:sz w:val="24"/>
                <w:vertAlign w:val="superscript"/>
              </w:rPr>
              <w:t>-1</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0" w:type="auto"/>
            <w:vAlign w:val="center"/>
          </w:tcPr>
          <w:p w14:paraId="619EB4DC"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9.77</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0.47</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w:t>
            </w:r>
            <w:r w:rsidRPr="00364D9F">
              <w:rPr>
                <w:rFonts w:ascii="Times New Roman" w:eastAsia="宋体" w:hAnsi="Times New Roman" w:cs="Times New Roman" w:hint="eastAsia"/>
                <w:sz w:val="24"/>
              </w:rPr>
              <w:t xml:space="preserve">   </w:t>
            </w:r>
          </w:p>
        </w:tc>
        <w:tc>
          <w:tcPr>
            <w:tcW w:w="0" w:type="auto"/>
            <w:vAlign w:val="center"/>
          </w:tcPr>
          <w:p w14:paraId="208D3726"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6.74</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0.23</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w:t>
            </w:r>
            <w:r w:rsidRPr="00364D9F">
              <w:rPr>
                <w:rFonts w:ascii="Times New Roman" w:eastAsia="宋体" w:hAnsi="Times New Roman" w:cs="Times New Roman" w:hint="eastAsia"/>
                <w:sz w:val="24"/>
              </w:rPr>
              <w:t xml:space="preserve">   </w:t>
            </w:r>
          </w:p>
        </w:tc>
        <w:tc>
          <w:tcPr>
            <w:tcW w:w="0" w:type="auto"/>
            <w:vAlign w:val="center"/>
          </w:tcPr>
          <w:p w14:paraId="64897914"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7.85</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0.80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w:t>
            </w:r>
            <w:r w:rsidRPr="00364D9F">
              <w:rPr>
                <w:rFonts w:ascii="Times New Roman" w:eastAsia="宋体" w:hAnsi="Times New Roman" w:cs="Times New Roman" w:hint="eastAsia"/>
                <w:sz w:val="24"/>
              </w:rPr>
              <w:t xml:space="preserve">   </w:t>
            </w:r>
          </w:p>
        </w:tc>
        <w:tc>
          <w:tcPr>
            <w:tcW w:w="0" w:type="auto"/>
            <w:vAlign w:val="center"/>
          </w:tcPr>
          <w:p w14:paraId="08F6F106"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6.15</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0.31</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b</w:t>
            </w:r>
            <w:r w:rsidRPr="00364D9F">
              <w:rPr>
                <w:rFonts w:ascii="Times New Roman" w:eastAsia="宋体" w:hAnsi="Times New Roman" w:cs="Times New Roman" w:hint="eastAsia"/>
                <w:sz w:val="24"/>
              </w:rPr>
              <w:t xml:space="preserve">   </w:t>
            </w:r>
          </w:p>
        </w:tc>
        <w:tc>
          <w:tcPr>
            <w:tcW w:w="0" w:type="auto"/>
            <w:vAlign w:val="center"/>
          </w:tcPr>
          <w:p w14:paraId="04893738"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8.90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1.21</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w:t>
            </w:r>
            <w:r w:rsidRPr="00364D9F">
              <w:rPr>
                <w:rFonts w:ascii="Times New Roman" w:eastAsia="宋体" w:hAnsi="Times New Roman" w:cs="Times New Roman" w:hint="eastAsia"/>
                <w:sz w:val="24"/>
              </w:rPr>
              <w:t xml:space="preserve">  </w:t>
            </w:r>
          </w:p>
        </w:tc>
      </w:tr>
      <w:tr w:rsidR="003F21AD" w14:paraId="58250CC5" w14:textId="77777777" w:rsidTr="00BB3131">
        <w:tc>
          <w:tcPr>
            <w:tcW w:w="0" w:type="auto"/>
            <w:vAlign w:val="center"/>
          </w:tcPr>
          <w:p w14:paraId="792F589D"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NO</w:t>
            </w:r>
            <w:r w:rsidRPr="00DA64FB">
              <w:rPr>
                <w:rFonts w:ascii="Times New Roman" w:eastAsia="宋体" w:hAnsi="Times New Roman" w:cs="Times New Roman"/>
                <w:sz w:val="24"/>
                <w:vertAlign w:val="subscript"/>
              </w:rPr>
              <w:t>3</w:t>
            </w:r>
            <w:r w:rsidRPr="00DA64FB">
              <w:rPr>
                <w:rFonts w:ascii="Times New Roman" w:eastAsia="宋体" w:hAnsi="Times New Roman" w:cs="Times New Roman"/>
                <w:sz w:val="24"/>
                <w:vertAlign w:val="superscript"/>
              </w:rPr>
              <w:t>-</w:t>
            </w:r>
            <w:r w:rsidRPr="00DA64FB">
              <w:rPr>
                <w:rFonts w:ascii="Times New Roman" w:eastAsia="宋体" w:hAnsi="Times New Roman" w:cs="Times New Roman"/>
                <w:sz w:val="24"/>
              </w:rPr>
              <w:t xml:space="preserve"> (mg kg</w:t>
            </w:r>
            <w:r w:rsidRPr="00DA64FB">
              <w:rPr>
                <w:rFonts w:ascii="Times New Roman" w:eastAsia="宋体" w:hAnsi="Times New Roman" w:cs="Times New Roman"/>
                <w:sz w:val="24"/>
                <w:vertAlign w:val="superscript"/>
              </w:rPr>
              <w:t>-1</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0" w:type="auto"/>
            <w:vAlign w:val="center"/>
          </w:tcPr>
          <w:p w14:paraId="286779B2"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10.52</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0.69</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c</w:t>
            </w:r>
            <w:r w:rsidRPr="00364D9F">
              <w:rPr>
                <w:rFonts w:ascii="Times New Roman" w:eastAsia="宋体" w:hAnsi="Times New Roman" w:cs="Times New Roman" w:hint="eastAsia"/>
                <w:sz w:val="24"/>
              </w:rPr>
              <w:t xml:space="preserve">  </w:t>
            </w:r>
          </w:p>
        </w:tc>
        <w:tc>
          <w:tcPr>
            <w:tcW w:w="0" w:type="auto"/>
            <w:vAlign w:val="center"/>
          </w:tcPr>
          <w:p w14:paraId="24B4627B"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16.78</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1.20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w:t>
            </w:r>
            <w:r w:rsidRPr="00364D9F">
              <w:rPr>
                <w:rFonts w:ascii="Times New Roman" w:eastAsia="宋体" w:hAnsi="Times New Roman" w:cs="Times New Roman" w:hint="eastAsia"/>
                <w:sz w:val="24"/>
              </w:rPr>
              <w:t xml:space="preserve">   </w:t>
            </w:r>
          </w:p>
        </w:tc>
        <w:tc>
          <w:tcPr>
            <w:tcW w:w="0" w:type="auto"/>
            <w:vAlign w:val="center"/>
          </w:tcPr>
          <w:p w14:paraId="3732C0BB"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19.50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1.50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w:t>
            </w:r>
            <w:r w:rsidRPr="00364D9F">
              <w:rPr>
                <w:rFonts w:ascii="Times New Roman" w:eastAsia="宋体" w:hAnsi="Times New Roman" w:cs="Times New Roman" w:hint="eastAsia"/>
                <w:sz w:val="24"/>
              </w:rPr>
              <w:t xml:space="preserve">  </w:t>
            </w:r>
          </w:p>
        </w:tc>
        <w:tc>
          <w:tcPr>
            <w:tcW w:w="0" w:type="auto"/>
            <w:vAlign w:val="center"/>
          </w:tcPr>
          <w:p w14:paraId="31189AAE"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11.77</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0.96</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c</w:t>
            </w:r>
            <w:r w:rsidRPr="00364D9F">
              <w:rPr>
                <w:rFonts w:ascii="Times New Roman" w:eastAsia="宋体" w:hAnsi="Times New Roman" w:cs="Times New Roman" w:hint="eastAsia"/>
                <w:sz w:val="24"/>
              </w:rPr>
              <w:t xml:space="preserve">   </w:t>
            </w:r>
          </w:p>
        </w:tc>
        <w:tc>
          <w:tcPr>
            <w:tcW w:w="0" w:type="auto"/>
            <w:vAlign w:val="center"/>
          </w:tcPr>
          <w:p w14:paraId="17F2C966"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13.13</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1.28</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bc</w:t>
            </w:r>
            <w:r w:rsidRPr="00364D9F">
              <w:rPr>
                <w:rFonts w:ascii="Times New Roman" w:eastAsia="宋体" w:hAnsi="Times New Roman" w:cs="Times New Roman" w:hint="eastAsia"/>
                <w:sz w:val="24"/>
              </w:rPr>
              <w:t xml:space="preserve"> </w:t>
            </w:r>
          </w:p>
        </w:tc>
      </w:tr>
      <w:tr w:rsidR="003F21AD" w14:paraId="07A19808" w14:textId="77777777" w:rsidTr="00BB3131">
        <w:tc>
          <w:tcPr>
            <w:tcW w:w="0" w:type="auto"/>
            <w:vAlign w:val="center"/>
          </w:tcPr>
          <w:p w14:paraId="2067BCAE"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TP (mg kg</w:t>
            </w:r>
            <w:r w:rsidRPr="00364D9F">
              <w:rPr>
                <w:rFonts w:ascii="Times New Roman" w:eastAsia="宋体" w:hAnsi="Times New Roman" w:cs="Times New Roman"/>
                <w:sz w:val="24"/>
                <w:vertAlign w:val="superscript"/>
              </w:rPr>
              <w:t>-1</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p>
        </w:tc>
        <w:tc>
          <w:tcPr>
            <w:tcW w:w="0" w:type="auto"/>
            <w:vAlign w:val="center"/>
          </w:tcPr>
          <w:p w14:paraId="46BE3441"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284.37</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8.78</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bc</w:t>
            </w:r>
            <w:r w:rsidRPr="00364D9F">
              <w:rPr>
                <w:rFonts w:ascii="Times New Roman" w:eastAsia="宋体" w:hAnsi="Times New Roman" w:cs="Times New Roman" w:hint="eastAsia"/>
                <w:sz w:val="24"/>
              </w:rPr>
              <w:t xml:space="preserve">  </w:t>
            </w:r>
          </w:p>
        </w:tc>
        <w:tc>
          <w:tcPr>
            <w:tcW w:w="0" w:type="auto"/>
            <w:vAlign w:val="center"/>
          </w:tcPr>
          <w:p w14:paraId="09E781AD"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313.01</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10.55</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w:t>
            </w:r>
            <w:r w:rsidRPr="00364D9F">
              <w:rPr>
                <w:rFonts w:ascii="Times New Roman" w:eastAsia="宋体" w:hAnsi="Times New Roman" w:cs="Times New Roman" w:hint="eastAsia"/>
                <w:sz w:val="24"/>
              </w:rPr>
              <w:t xml:space="preserve">   </w:t>
            </w:r>
          </w:p>
        </w:tc>
        <w:tc>
          <w:tcPr>
            <w:tcW w:w="0" w:type="auto"/>
            <w:vAlign w:val="center"/>
          </w:tcPr>
          <w:p w14:paraId="11667815"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339.10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5.81</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w:t>
            </w:r>
            <w:r w:rsidRPr="00364D9F">
              <w:rPr>
                <w:rFonts w:ascii="Times New Roman" w:eastAsia="宋体" w:hAnsi="Times New Roman" w:cs="Times New Roman" w:hint="eastAsia"/>
                <w:sz w:val="24"/>
              </w:rPr>
              <w:t xml:space="preserve">  </w:t>
            </w:r>
          </w:p>
        </w:tc>
        <w:tc>
          <w:tcPr>
            <w:tcW w:w="0" w:type="auto"/>
            <w:vAlign w:val="center"/>
          </w:tcPr>
          <w:p w14:paraId="231973E1"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291.70</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5.63</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abc</w:t>
            </w:r>
            <w:r w:rsidRPr="00364D9F">
              <w:rPr>
                <w:rFonts w:ascii="Times New Roman" w:eastAsia="宋体" w:hAnsi="Times New Roman" w:cs="Times New Roman" w:hint="eastAsia"/>
                <w:sz w:val="24"/>
              </w:rPr>
              <w:t xml:space="preserve"> </w:t>
            </w:r>
          </w:p>
        </w:tc>
        <w:tc>
          <w:tcPr>
            <w:tcW w:w="0" w:type="auto"/>
            <w:vAlign w:val="center"/>
          </w:tcPr>
          <w:p w14:paraId="227F45B3" w14:textId="77777777" w:rsidR="003F21AD" w:rsidRPr="00364D9F" w:rsidRDefault="003F21AD" w:rsidP="00BB3131">
            <w:pPr>
              <w:spacing w:line="480" w:lineRule="auto"/>
              <w:jc w:val="center"/>
              <w:rPr>
                <w:rFonts w:ascii="Times New Roman" w:eastAsia="宋体" w:hAnsi="Times New Roman" w:cs="Times New Roman"/>
                <w:sz w:val="24"/>
              </w:rPr>
            </w:pPr>
            <w:r w:rsidRPr="00364D9F">
              <w:rPr>
                <w:rFonts w:ascii="Times New Roman" w:eastAsia="宋体" w:hAnsi="Times New Roman" w:cs="Times New Roman"/>
                <w:sz w:val="24"/>
              </w:rPr>
              <w:t>208.47</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4.42</w:t>
            </w:r>
            <w:r w:rsidRPr="00364D9F">
              <w:rPr>
                <w:rFonts w:ascii="Times New Roman" w:eastAsia="宋体" w:hAnsi="Times New Roman" w:cs="Times New Roman" w:hint="eastAsia"/>
                <w:sz w:val="24"/>
              </w:rPr>
              <w:t xml:space="preserve"> </w:t>
            </w:r>
            <w:r w:rsidRPr="00364D9F">
              <w:rPr>
                <w:rFonts w:ascii="Times New Roman" w:eastAsia="宋体" w:hAnsi="Times New Roman" w:cs="Times New Roman"/>
                <w:sz w:val="24"/>
              </w:rPr>
              <w:t>c</w:t>
            </w:r>
            <w:r w:rsidRPr="00364D9F">
              <w:rPr>
                <w:rFonts w:ascii="Times New Roman" w:eastAsia="宋体" w:hAnsi="Times New Roman" w:cs="Times New Roman" w:hint="eastAsia"/>
                <w:sz w:val="24"/>
              </w:rPr>
              <w:t xml:space="preserve"> </w:t>
            </w:r>
          </w:p>
        </w:tc>
      </w:tr>
      <w:tr w:rsidR="003F21AD" w14:paraId="4EE02473" w14:textId="77777777" w:rsidTr="00BB3131">
        <w:trPr>
          <w:trHeight w:val="253"/>
        </w:trPr>
        <w:tc>
          <w:tcPr>
            <w:tcW w:w="0" w:type="auto"/>
            <w:vAlign w:val="center"/>
          </w:tcPr>
          <w:p w14:paraId="5D5220A1"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AP (mg kg</w:t>
            </w:r>
            <w:r w:rsidRPr="00DA64FB">
              <w:rPr>
                <w:rFonts w:ascii="Times New Roman" w:eastAsia="宋体" w:hAnsi="Times New Roman" w:cs="Times New Roman"/>
                <w:sz w:val="24"/>
                <w:vertAlign w:val="superscript"/>
              </w:rPr>
              <w:t>-1</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0" w:type="auto"/>
            <w:vAlign w:val="center"/>
          </w:tcPr>
          <w:p w14:paraId="32BAA365"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5.20</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0.17</w:t>
            </w:r>
            <w:r>
              <w:rPr>
                <w:rFonts w:ascii="Times New Roman" w:eastAsia="宋体" w:hAnsi="Times New Roman" w:cs="Times New Roman" w:hint="eastAsia"/>
                <w:sz w:val="24"/>
              </w:rPr>
              <w:t xml:space="preserve"> </w:t>
            </w:r>
            <w:r w:rsidRPr="00DA64FB">
              <w:rPr>
                <w:rFonts w:ascii="Times New Roman" w:eastAsia="宋体" w:hAnsi="Times New Roman" w:cs="Times New Roman"/>
                <w:sz w:val="24"/>
              </w:rPr>
              <w:t>ab</w:t>
            </w:r>
            <w:r>
              <w:rPr>
                <w:rFonts w:ascii="Times New Roman" w:eastAsia="宋体" w:hAnsi="Times New Roman" w:cs="Times New Roman" w:hint="eastAsia"/>
                <w:sz w:val="24"/>
              </w:rPr>
              <w:t xml:space="preserve">   </w:t>
            </w:r>
          </w:p>
        </w:tc>
        <w:tc>
          <w:tcPr>
            <w:tcW w:w="0" w:type="auto"/>
            <w:vAlign w:val="center"/>
          </w:tcPr>
          <w:p w14:paraId="3D1B2A8A" w14:textId="77777777" w:rsidR="003F21AD" w:rsidRPr="00736CF8" w:rsidRDefault="003F21AD" w:rsidP="00BB3131">
            <w:pPr>
              <w:spacing w:line="480" w:lineRule="auto"/>
              <w:jc w:val="center"/>
              <w:rPr>
                <w:rFonts w:ascii="Times New Roman" w:eastAsia="宋体" w:hAnsi="Times New Roman" w:cs="Times New Roman"/>
                <w:sz w:val="24"/>
              </w:rPr>
            </w:pPr>
            <w:r w:rsidRPr="00736CF8">
              <w:rPr>
                <w:rFonts w:ascii="Times New Roman" w:eastAsia="宋体" w:hAnsi="Times New Roman" w:cs="Times New Roman"/>
                <w:sz w:val="24"/>
              </w:rPr>
              <w:t>11.69</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1.67</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a</w:t>
            </w:r>
            <w:r w:rsidRPr="00736CF8">
              <w:rPr>
                <w:rFonts w:ascii="Times New Roman" w:eastAsia="宋体" w:hAnsi="Times New Roman" w:cs="Times New Roman" w:hint="eastAsia"/>
                <w:sz w:val="24"/>
              </w:rPr>
              <w:t xml:space="preserve">   </w:t>
            </w:r>
          </w:p>
        </w:tc>
        <w:tc>
          <w:tcPr>
            <w:tcW w:w="0" w:type="auto"/>
            <w:vAlign w:val="center"/>
          </w:tcPr>
          <w:p w14:paraId="563BC999" w14:textId="77777777" w:rsidR="003F21AD" w:rsidRPr="00736CF8" w:rsidRDefault="003F21AD" w:rsidP="00BB3131">
            <w:pPr>
              <w:spacing w:line="480" w:lineRule="auto"/>
              <w:jc w:val="center"/>
              <w:rPr>
                <w:rFonts w:ascii="Times New Roman" w:eastAsia="宋体" w:hAnsi="Times New Roman" w:cs="Times New Roman"/>
                <w:sz w:val="24"/>
              </w:rPr>
            </w:pPr>
            <w:r w:rsidRPr="00736CF8">
              <w:rPr>
                <w:rFonts w:ascii="Times New Roman" w:eastAsia="宋体" w:hAnsi="Times New Roman" w:cs="Times New Roman"/>
                <w:sz w:val="24"/>
              </w:rPr>
              <w:t>3.24</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0.28</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b</w:t>
            </w:r>
            <w:r w:rsidRPr="00736CF8">
              <w:rPr>
                <w:rFonts w:ascii="Times New Roman" w:eastAsia="宋体" w:hAnsi="Times New Roman" w:cs="Times New Roman" w:hint="eastAsia"/>
                <w:sz w:val="24"/>
              </w:rPr>
              <w:t xml:space="preserve">   </w:t>
            </w:r>
          </w:p>
        </w:tc>
        <w:tc>
          <w:tcPr>
            <w:tcW w:w="0" w:type="auto"/>
            <w:vAlign w:val="center"/>
          </w:tcPr>
          <w:p w14:paraId="4EB1C7C6" w14:textId="77777777" w:rsidR="003F21AD" w:rsidRPr="00736CF8" w:rsidRDefault="003F21AD" w:rsidP="00BB3131">
            <w:pPr>
              <w:spacing w:line="480" w:lineRule="auto"/>
              <w:jc w:val="center"/>
              <w:rPr>
                <w:rFonts w:ascii="Times New Roman" w:eastAsia="宋体" w:hAnsi="Times New Roman" w:cs="Times New Roman"/>
                <w:sz w:val="24"/>
              </w:rPr>
            </w:pPr>
            <w:r w:rsidRPr="00736CF8">
              <w:rPr>
                <w:rFonts w:ascii="Times New Roman" w:eastAsia="宋体" w:hAnsi="Times New Roman" w:cs="Times New Roman"/>
                <w:sz w:val="24"/>
              </w:rPr>
              <w:t>10.76</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1.16</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a</w:t>
            </w:r>
            <w:r w:rsidRPr="00736CF8">
              <w:rPr>
                <w:rFonts w:ascii="Times New Roman" w:eastAsia="宋体" w:hAnsi="Times New Roman" w:cs="Times New Roman" w:hint="eastAsia"/>
                <w:sz w:val="24"/>
              </w:rPr>
              <w:t xml:space="preserve">   </w:t>
            </w:r>
          </w:p>
        </w:tc>
        <w:tc>
          <w:tcPr>
            <w:tcW w:w="0" w:type="auto"/>
            <w:vAlign w:val="center"/>
          </w:tcPr>
          <w:p w14:paraId="1549E4ED" w14:textId="77777777" w:rsidR="003F21AD" w:rsidRPr="00736CF8" w:rsidRDefault="003F21AD" w:rsidP="00BB3131">
            <w:pPr>
              <w:spacing w:line="480" w:lineRule="auto"/>
              <w:jc w:val="center"/>
              <w:rPr>
                <w:rFonts w:ascii="Times New Roman" w:eastAsia="宋体" w:hAnsi="Times New Roman" w:cs="Times New Roman"/>
                <w:sz w:val="24"/>
              </w:rPr>
            </w:pPr>
            <w:r w:rsidRPr="00736CF8">
              <w:rPr>
                <w:rFonts w:ascii="Times New Roman" w:eastAsia="宋体" w:hAnsi="Times New Roman" w:cs="Times New Roman"/>
                <w:sz w:val="24"/>
              </w:rPr>
              <w:t>5.37</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1.17</w:t>
            </w:r>
            <w:r w:rsidRPr="00736CF8">
              <w:rPr>
                <w:rFonts w:ascii="Times New Roman" w:eastAsia="宋体" w:hAnsi="Times New Roman" w:cs="Times New Roman" w:hint="eastAsia"/>
                <w:sz w:val="24"/>
              </w:rPr>
              <w:t xml:space="preserve"> </w:t>
            </w:r>
            <w:r w:rsidRPr="00736CF8">
              <w:rPr>
                <w:rFonts w:ascii="Times New Roman" w:eastAsia="宋体" w:hAnsi="Times New Roman" w:cs="Times New Roman"/>
                <w:sz w:val="24"/>
              </w:rPr>
              <w:t>b</w:t>
            </w:r>
            <w:r w:rsidRPr="00736CF8">
              <w:rPr>
                <w:rFonts w:ascii="Times New Roman" w:eastAsia="宋体" w:hAnsi="Times New Roman" w:cs="Times New Roman" w:hint="eastAsia"/>
                <w:sz w:val="24"/>
              </w:rPr>
              <w:t xml:space="preserve">  </w:t>
            </w:r>
          </w:p>
        </w:tc>
      </w:tr>
      <w:tr w:rsidR="003F21AD" w14:paraId="22B7BFF0" w14:textId="77777777" w:rsidTr="00BB3131">
        <w:trPr>
          <w:trHeight w:val="253"/>
        </w:trPr>
        <w:tc>
          <w:tcPr>
            <w:tcW w:w="0" w:type="auto"/>
            <w:vAlign w:val="center"/>
          </w:tcPr>
          <w:p w14:paraId="07E32D24"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MBC (g kg</w:t>
            </w:r>
            <w:r w:rsidRPr="00DA64FB">
              <w:rPr>
                <w:rFonts w:ascii="Times New Roman" w:eastAsia="宋体" w:hAnsi="Times New Roman" w:cs="Times New Roman"/>
                <w:sz w:val="24"/>
                <w:vertAlign w:val="superscript"/>
              </w:rPr>
              <w:t>-1</w:t>
            </w:r>
            <w:r>
              <w:rPr>
                <w:rFonts w:ascii="Times New Roman" w:eastAsia="宋体" w:hAnsi="Times New Roman" w:cs="Times New Roman" w:hint="eastAsia"/>
                <w:sz w:val="24"/>
              </w:rPr>
              <w:t xml:space="preserve">)   </w:t>
            </w:r>
          </w:p>
        </w:tc>
        <w:tc>
          <w:tcPr>
            <w:tcW w:w="0" w:type="auto"/>
            <w:vAlign w:val="center"/>
          </w:tcPr>
          <w:p w14:paraId="31477DFE"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0.38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0.02 a   </w:t>
            </w:r>
          </w:p>
        </w:tc>
        <w:tc>
          <w:tcPr>
            <w:tcW w:w="0" w:type="auto"/>
            <w:vAlign w:val="center"/>
          </w:tcPr>
          <w:p w14:paraId="1EB950CB"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0.39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0.03 a   </w:t>
            </w:r>
          </w:p>
        </w:tc>
        <w:tc>
          <w:tcPr>
            <w:tcW w:w="0" w:type="auto"/>
            <w:vAlign w:val="center"/>
          </w:tcPr>
          <w:p w14:paraId="465D3537"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0.44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0.05 a   </w:t>
            </w:r>
          </w:p>
        </w:tc>
        <w:tc>
          <w:tcPr>
            <w:tcW w:w="0" w:type="auto"/>
            <w:vAlign w:val="center"/>
          </w:tcPr>
          <w:p w14:paraId="00CF6509"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0.38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0.03 a   </w:t>
            </w:r>
          </w:p>
        </w:tc>
        <w:tc>
          <w:tcPr>
            <w:tcW w:w="0" w:type="auto"/>
            <w:vAlign w:val="center"/>
          </w:tcPr>
          <w:p w14:paraId="2F63CCE2"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0.36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0.02 a   </w:t>
            </w:r>
          </w:p>
        </w:tc>
      </w:tr>
      <w:tr w:rsidR="003F21AD" w14:paraId="05D4381B" w14:textId="77777777" w:rsidTr="00BB3131">
        <w:trPr>
          <w:trHeight w:val="253"/>
        </w:trPr>
        <w:tc>
          <w:tcPr>
            <w:tcW w:w="0" w:type="auto"/>
            <w:vAlign w:val="center"/>
          </w:tcPr>
          <w:p w14:paraId="7E4B2440"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MBN (g kg</w:t>
            </w:r>
            <w:r w:rsidRPr="00DA64FB">
              <w:rPr>
                <w:rFonts w:ascii="Times New Roman" w:eastAsia="宋体" w:hAnsi="Times New Roman" w:cs="Times New Roman"/>
                <w:sz w:val="24"/>
                <w:vertAlign w:val="superscript"/>
              </w:rPr>
              <w:t>-1</w:t>
            </w:r>
            <w:r>
              <w:rPr>
                <w:rFonts w:ascii="Times New Roman" w:eastAsia="宋体" w:hAnsi="Times New Roman" w:cs="Times New Roman" w:hint="eastAsia"/>
                <w:sz w:val="24"/>
              </w:rPr>
              <w:t xml:space="preserve">)   </w:t>
            </w:r>
          </w:p>
        </w:tc>
        <w:tc>
          <w:tcPr>
            <w:tcW w:w="0" w:type="auto"/>
            <w:vAlign w:val="center"/>
          </w:tcPr>
          <w:p w14:paraId="23BAAD71"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0.03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0.00 b    </w:t>
            </w:r>
          </w:p>
        </w:tc>
        <w:tc>
          <w:tcPr>
            <w:tcW w:w="0" w:type="auto"/>
            <w:vAlign w:val="center"/>
          </w:tcPr>
          <w:p w14:paraId="4B9C7F6C"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0.05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0.01 a    </w:t>
            </w:r>
          </w:p>
        </w:tc>
        <w:tc>
          <w:tcPr>
            <w:tcW w:w="0" w:type="auto"/>
            <w:vAlign w:val="center"/>
          </w:tcPr>
          <w:p w14:paraId="4DD134FD"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0.06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0.00 a   </w:t>
            </w:r>
          </w:p>
        </w:tc>
        <w:tc>
          <w:tcPr>
            <w:tcW w:w="0" w:type="auto"/>
            <w:vAlign w:val="center"/>
          </w:tcPr>
          <w:p w14:paraId="6DEAB72F"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0.00 b   </w:t>
            </w:r>
          </w:p>
        </w:tc>
        <w:tc>
          <w:tcPr>
            <w:tcW w:w="0" w:type="auto"/>
            <w:vAlign w:val="center"/>
          </w:tcPr>
          <w:p w14:paraId="608267C7"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0.03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0.00 b   </w:t>
            </w:r>
          </w:p>
        </w:tc>
      </w:tr>
      <w:tr w:rsidR="003F21AD" w14:paraId="3BB13140" w14:textId="77777777" w:rsidTr="00BB3131">
        <w:trPr>
          <w:trHeight w:val="253"/>
        </w:trPr>
        <w:tc>
          <w:tcPr>
            <w:tcW w:w="0" w:type="auto"/>
            <w:tcBorders>
              <w:bottom w:val="single" w:sz="12" w:space="0" w:color="auto"/>
            </w:tcBorders>
            <w:vAlign w:val="center"/>
          </w:tcPr>
          <w:p w14:paraId="39790C1F"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MBC/MBN    </w:t>
            </w:r>
          </w:p>
        </w:tc>
        <w:tc>
          <w:tcPr>
            <w:tcW w:w="0" w:type="auto"/>
            <w:tcBorders>
              <w:bottom w:val="single" w:sz="12" w:space="0" w:color="auto"/>
            </w:tcBorders>
            <w:vAlign w:val="center"/>
          </w:tcPr>
          <w:p w14:paraId="73D2D075"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2.05 a     </w:t>
            </w:r>
          </w:p>
        </w:tc>
        <w:tc>
          <w:tcPr>
            <w:tcW w:w="0" w:type="auto"/>
            <w:tcBorders>
              <w:bottom w:val="single" w:sz="12" w:space="0" w:color="auto"/>
            </w:tcBorders>
            <w:vAlign w:val="center"/>
          </w:tcPr>
          <w:p w14:paraId="7994187A"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0.36 b       </w:t>
            </w:r>
          </w:p>
        </w:tc>
        <w:tc>
          <w:tcPr>
            <w:tcW w:w="0" w:type="auto"/>
            <w:tcBorders>
              <w:bottom w:val="single" w:sz="12" w:space="0" w:color="auto"/>
            </w:tcBorders>
            <w:vAlign w:val="center"/>
          </w:tcPr>
          <w:p w14:paraId="417C09D0"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0.69 b    </w:t>
            </w:r>
          </w:p>
        </w:tc>
        <w:tc>
          <w:tcPr>
            <w:tcW w:w="0" w:type="auto"/>
            <w:tcBorders>
              <w:bottom w:val="single" w:sz="12" w:space="0" w:color="auto"/>
            </w:tcBorders>
            <w:vAlign w:val="center"/>
          </w:tcPr>
          <w:p w14:paraId="4E915664"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0.92 a    </w:t>
            </w:r>
          </w:p>
        </w:tc>
        <w:tc>
          <w:tcPr>
            <w:tcW w:w="0" w:type="auto"/>
            <w:tcBorders>
              <w:bottom w:val="single" w:sz="12" w:space="0" w:color="auto"/>
            </w:tcBorders>
            <w:vAlign w:val="center"/>
          </w:tcPr>
          <w:p w14:paraId="38AC0E66"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2.91 a   </w:t>
            </w:r>
          </w:p>
        </w:tc>
      </w:tr>
    </w:tbl>
    <w:p w14:paraId="3FF68266" w14:textId="7A93BD68" w:rsidR="009F0746" w:rsidRDefault="00697BAA" w:rsidP="003F21AD">
      <w:pPr>
        <w:spacing w:after="0" w:line="480" w:lineRule="auto"/>
        <w:rPr>
          <w:rFonts w:ascii="Times New Roman" w:eastAsia="宋体" w:hAnsi="Times New Roman" w:cs="Times New Roman" w:hint="eastAsia"/>
          <w:b/>
          <w:bCs/>
          <w:sz w:val="24"/>
        </w:rPr>
      </w:pPr>
      <w:bookmarkStart w:id="0" w:name="_Hlk220704610"/>
      <w:r>
        <w:rPr>
          <w:rFonts w:ascii="Times New Roman" w:eastAsia="宋体" w:hAnsi="Times New Roman" w:cs="Times New Roman"/>
          <w:b/>
          <w:bCs/>
          <w:sz w:val="24"/>
        </w:rPr>
        <w:br w:type="page"/>
      </w:r>
    </w:p>
    <w:p w14:paraId="78966F80" w14:textId="514225D0" w:rsidR="003F21AD" w:rsidRDefault="009F0746" w:rsidP="003F21AD">
      <w:pPr>
        <w:spacing w:after="0" w:line="480" w:lineRule="auto"/>
        <w:rPr>
          <w:rFonts w:ascii="Times New Roman" w:eastAsia="宋体" w:hAnsi="Times New Roman" w:cs="Times New Roman"/>
          <w:b/>
          <w:bCs/>
          <w:sz w:val="24"/>
        </w:rPr>
      </w:pPr>
      <w:r>
        <w:rPr>
          <w:rFonts w:ascii="Times New Roman" w:eastAsia="宋体" w:hAnsi="Times New Roman" w:cs="Times New Roman" w:hint="eastAsia"/>
          <w:b/>
          <w:bCs/>
          <w:sz w:val="24"/>
        </w:rPr>
        <w:lastRenderedPageBreak/>
        <w:t>T</w:t>
      </w:r>
      <w:r w:rsidRPr="00085025">
        <w:rPr>
          <w:rFonts w:ascii="Times New Roman" w:eastAsia="宋体" w:hAnsi="Times New Roman" w:cs="Times New Roman"/>
          <w:b/>
          <w:bCs/>
          <w:sz w:val="24"/>
        </w:rPr>
        <w:t xml:space="preserve">able </w:t>
      </w:r>
      <w:r>
        <w:rPr>
          <w:rFonts w:ascii="Times New Roman" w:eastAsia="宋体" w:hAnsi="Times New Roman" w:cs="Times New Roman" w:hint="eastAsia"/>
          <w:b/>
          <w:bCs/>
          <w:sz w:val="24"/>
        </w:rPr>
        <w:t>S</w:t>
      </w:r>
      <w:r w:rsidR="008A0AD2">
        <w:rPr>
          <w:rFonts w:ascii="Times New Roman" w:eastAsia="宋体" w:hAnsi="Times New Roman" w:cs="Times New Roman" w:hint="eastAsia"/>
          <w:b/>
          <w:bCs/>
          <w:sz w:val="24"/>
        </w:rPr>
        <w:t>4</w:t>
      </w:r>
      <w:r w:rsidRPr="00085025">
        <w:rPr>
          <w:rFonts w:ascii="Times New Roman" w:eastAsia="宋体" w:hAnsi="Times New Roman" w:cs="Times New Roman"/>
          <w:b/>
          <w:bCs/>
          <w:sz w:val="24"/>
        </w:rPr>
        <w:t xml:space="preserve">. </w:t>
      </w:r>
      <w:r>
        <w:rPr>
          <w:rFonts w:ascii="Times New Roman" w:eastAsia="宋体" w:hAnsi="Times New Roman" w:cs="Times New Roman" w:hint="eastAsia"/>
          <w:b/>
          <w:bCs/>
          <w:sz w:val="24"/>
        </w:rPr>
        <w:t>E</w:t>
      </w:r>
      <w:r w:rsidRPr="009C7356">
        <w:rPr>
          <w:rFonts w:ascii="Times New Roman" w:eastAsia="宋体" w:hAnsi="Times New Roman" w:cs="Times New Roman" w:hint="eastAsia"/>
          <w:b/>
          <w:bCs/>
          <w:sz w:val="24"/>
        </w:rPr>
        <w:t xml:space="preserve">ffect of </w:t>
      </w:r>
      <w:r>
        <w:rPr>
          <w:rFonts w:ascii="Times New Roman" w:eastAsia="宋体" w:hAnsi="Times New Roman" w:cs="Times New Roman" w:hint="eastAsia"/>
          <w:b/>
          <w:bCs/>
          <w:sz w:val="24"/>
        </w:rPr>
        <w:t>g</w:t>
      </w:r>
      <w:r w:rsidRPr="009C7356">
        <w:rPr>
          <w:rFonts w:ascii="Times New Roman" w:eastAsia="宋体" w:hAnsi="Times New Roman" w:cs="Times New Roman" w:hint="eastAsia"/>
          <w:b/>
          <w:bCs/>
          <w:sz w:val="24"/>
        </w:rPr>
        <w:t xml:space="preserve">razing on </w:t>
      </w:r>
      <w:r>
        <w:rPr>
          <w:rFonts w:ascii="Times New Roman" w:eastAsia="宋体" w:hAnsi="Times New Roman" w:cs="Times New Roman" w:hint="eastAsia"/>
          <w:b/>
          <w:bCs/>
          <w:sz w:val="24"/>
        </w:rPr>
        <w:t>e</w:t>
      </w:r>
      <w:r w:rsidRPr="009C7356">
        <w:rPr>
          <w:rFonts w:ascii="Times New Roman" w:eastAsia="宋体" w:hAnsi="Times New Roman" w:cs="Times New Roman" w:hint="eastAsia"/>
          <w:b/>
          <w:bCs/>
          <w:sz w:val="24"/>
        </w:rPr>
        <w:t xml:space="preserve">nzyme </w:t>
      </w:r>
      <w:r>
        <w:rPr>
          <w:rFonts w:ascii="Times New Roman" w:eastAsia="宋体" w:hAnsi="Times New Roman" w:cs="Times New Roman" w:hint="eastAsia"/>
          <w:b/>
          <w:bCs/>
          <w:sz w:val="24"/>
        </w:rPr>
        <w:t>a</w:t>
      </w:r>
      <w:r w:rsidRPr="009C7356">
        <w:rPr>
          <w:rFonts w:ascii="Times New Roman" w:eastAsia="宋体" w:hAnsi="Times New Roman" w:cs="Times New Roman" w:hint="eastAsia"/>
          <w:b/>
          <w:bCs/>
          <w:sz w:val="24"/>
        </w:rPr>
        <w:t xml:space="preserve">ctivity in the </w:t>
      </w:r>
      <w:r>
        <w:rPr>
          <w:rFonts w:ascii="Times New Roman" w:eastAsia="宋体" w:hAnsi="Times New Roman" w:cs="Times New Roman" w:hint="eastAsia"/>
          <w:b/>
          <w:bCs/>
          <w:sz w:val="24"/>
        </w:rPr>
        <w:t>r</w:t>
      </w:r>
      <w:r w:rsidRPr="009C7356">
        <w:rPr>
          <w:rFonts w:ascii="Times New Roman" w:eastAsia="宋体" w:hAnsi="Times New Roman" w:cs="Times New Roman" w:hint="eastAsia"/>
          <w:b/>
          <w:bCs/>
          <w:sz w:val="24"/>
        </w:rPr>
        <w:t xml:space="preserve">hizosphere </w:t>
      </w:r>
      <w:r>
        <w:rPr>
          <w:rFonts w:ascii="Times New Roman" w:eastAsia="宋体" w:hAnsi="Times New Roman" w:cs="Times New Roman" w:hint="eastAsia"/>
          <w:b/>
          <w:bCs/>
          <w:sz w:val="24"/>
        </w:rPr>
        <w:t>s</w:t>
      </w:r>
      <w:r w:rsidRPr="009C7356">
        <w:rPr>
          <w:rFonts w:ascii="Times New Roman" w:eastAsia="宋体" w:hAnsi="Times New Roman" w:cs="Times New Roman" w:hint="eastAsia"/>
          <w:b/>
          <w:bCs/>
          <w:sz w:val="24"/>
        </w:rPr>
        <w:t>oil</w:t>
      </w:r>
      <w:r w:rsidRPr="00DC1118">
        <w:rPr>
          <w:rFonts w:ascii="Times New Roman" w:eastAsia="宋体" w:hAnsi="Times New Roman" w:cs="Times New Roman" w:hint="eastAsia"/>
          <w:b/>
          <w:bCs/>
          <w:sz w:val="24"/>
        </w:rPr>
        <w:t>.</w:t>
      </w:r>
    </w:p>
    <w:tbl>
      <w:tblPr>
        <w:tblStyle w:val="af3"/>
        <w:tblpPr w:leftFromText="180" w:rightFromText="180" w:vertAnchor="page" w:horzAnchor="margin" w:tblpXSpec="center" w:tblpY="21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1715"/>
        <w:gridCol w:w="1595"/>
        <w:gridCol w:w="1595"/>
        <w:gridCol w:w="1608"/>
        <w:gridCol w:w="1715"/>
      </w:tblGrid>
      <w:tr w:rsidR="003F21AD" w14:paraId="1DA18ADD" w14:textId="77777777" w:rsidTr="00BB3131">
        <w:tc>
          <w:tcPr>
            <w:tcW w:w="0" w:type="auto"/>
            <w:tcBorders>
              <w:top w:val="single" w:sz="12" w:space="0" w:color="auto"/>
              <w:bottom w:val="single" w:sz="12" w:space="0" w:color="auto"/>
            </w:tcBorders>
            <w:vAlign w:val="center"/>
          </w:tcPr>
          <w:p w14:paraId="3E408C0B" w14:textId="77777777" w:rsidR="003F21AD" w:rsidRPr="00DA64FB" w:rsidRDefault="003F21AD" w:rsidP="00BB3131">
            <w:pPr>
              <w:spacing w:line="480" w:lineRule="auto"/>
              <w:rPr>
                <w:rFonts w:ascii="Times New Roman" w:eastAsia="宋体" w:hAnsi="Times New Roman" w:cs="Times New Roman"/>
                <w:sz w:val="24"/>
              </w:rPr>
            </w:pPr>
            <w:r>
              <w:rPr>
                <w:rFonts w:ascii="Times New Roman" w:eastAsia="宋体" w:hAnsi="Times New Roman" w:cs="Times New Roman" w:hint="eastAsia"/>
                <w:sz w:val="24"/>
              </w:rPr>
              <w:t xml:space="preserve">                </w:t>
            </w:r>
            <w:bookmarkStart w:id="1" w:name="_Hlk220704617"/>
          </w:p>
        </w:tc>
        <w:tc>
          <w:tcPr>
            <w:tcW w:w="0" w:type="auto"/>
            <w:tcBorders>
              <w:top w:val="single" w:sz="12" w:space="0" w:color="auto"/>
              <w:bottom w:val="single" w:sz="12" w:space="0" w:color="auto"/>
            </w:tcBorders>
            <w:vAlign w:val="center"/>
          </w:tcPr>
          <w:p w14:paraId="4D49564A"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NG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11803BFD"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SLG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7F8A09FC"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SMG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6DAE07C6"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LLG</w:t>
            </w:r>
            <w:r>
              <w:rPr>
                <w:rFonts w:ascii="Times New Roman" w:eastAsia="宋体" w:hAnsi="Times New Roman" w:cs="Times New Roman" w:hint="eastAsia"/>
                <w:sz w:val="24"/>
              </w:rPr>
              <w:t xml:space="preserve">       </w:t>
            </w:r>
          </w:p>
        </w:tc>
        <w:tc>
          <w:tcPr>
            <w:tcW w:w="0" w:type="auto"/>
            <w:tcBorders>
              <w:top w:val="single" w:sz="12" w:space="0" w:color="auto"/>
              <w:bottom w:val="single" w:sz="12" w:space="0" w:color="auto"/>
            </w:tcBorders>
            <w:vAlign w:val="center"/>
          </w:tcPr>
          <w:p w14:paraId="486D2141" w14:textId="77777777" w:rsidR="003F21AD" w:rsidRPr="00DA64FB" w:rsidRDefault="003F21AD" w:rsidP="00BB3131">
            <w:pPr>
              <w:spacing w:line="480" w:lineRule="auto"/>
              <w:jc w:val="center"/>
              <w:rPr>
                <w:rFonts w:ascii="Times New Roman" w:eastAsia="宋体" w:hAnsi="Times New Roman" w:cs="Times New Roman"/>
                <w:sz w:val="24"/>
              </w:rPr>
            </w:pPr>
            <w:r w:rsidRPr="00DA64FB">
              <w:rPr>
                <w:rFonts w:ascii="Times New Roman" w:eastAsia="宋体" w:hAnsi="Times New Roman" w:cs="Times New Roman"/>
                <w:sz w:val="24"/>
              </w:rPr>
              <w:t>LMG</w:t>
            </w:r>
            <w:r>
              <w:rPr>
                <w:rFonts w:ascii="Times New Roman" w:eastAsia="宋体" w:hAnsi="Times New Roman" w:cs="Times New Roman" w:hint="eastAsia"/>
                <w:sz w:val="24"/>
              </w:rPr>
              <w:t xml:space="preserve">      </w:t>
            </w:r>
          </w:p>
        </w:tc>
      </w:tr>
      <w:tr w:rsidR="003F21AD" w14:paraId="6B2AB0C3" w14:textId="77777777" w:rsidTr="00BB3131">
        <w:trPr>
          <w:trHeight w:val="483"/>
        </w:trPr>
        <w:tc>
          <w:tcPr>
            <w:tcW w:w="0" w:type="auto"/>
            <w:tcBorders>
              <w:top w:val="single" w:sz="12" w:space="0" w:color="auto"/>
            </w:tcBorders>
            <w:vAlign w:val="center"/>
          </w:tcPr>
          <w:p w14:paraId="5959085D" w14:textId="77777777" w:rsidR="003F21AD" w:rsidRPr="00DA64FB" w:rsidRDefault="003F21AD" w:rsidP="00BB3131">
            <w:pPr>
              <w:jc w:val="center"/>
              <w:rPr>
                <w:rFonts w:ascii="Times New Roman" w:eastAsia="宋体" w:hAnsi="Times New Roman" w:cs="Times New Roman"/>
                <w:sz w:val="24"/>
              </w:rPr>
            </w:pPr>
            <w:r>
              <w:rPr>
                <w:rFonts w:ascii="Times New Roman" w:eastAsia="宋体" w:hAnsi="Times New Roman" w:cs="Times New Roman" w:hint="eastAsia"/>
                <w:sz w:val="24"/>
              </w:rPr>
              <w:t>SC (mg d</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g</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w:t>
            </w:r>
          </w:p>
        </w:tc>
        <w:tc>
          <w:tcPr>
            <w:tcW w:w="0" w:type="auto"/>
            <w:tcBorders>
              <w:top w:val="single" w:sz="12" w:space="0" w:color="auto"/>
            </w:tcBorders>
            <w:vAlign w:val="center"/>
          </w:tcPr>
          <w:p w14:paraId="47A2CDF2"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47.15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1.51 a  </w:t>
            </w:r>
          </w:p>
        </w:tc>
        <w:tc>
          <w:tcPr>
            <w:tcW w:w="0" w:type="auto"/>
            <w:tcBorders>
              <w:top w:val="single" w:sz="12" w:space="0" w:color="auto"/>
            </w:tcBorders>
            <w:vAlign w:val="center"/>
          </w:tcPr>
          <w:p w14:paraId="4BC3A7E9"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54.99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3.90 a  </w:t>
            </w:r>
          </w:p>
        </w:tc>
        <w:tc>
          <w:tcPr>
            <w:tcW w:w="0" w:type="auto"/>
            <w:tcBorders>
              <w:top w:val="single" w:sz="12" w:space="0" w:color="auto"/>
            </w:tcBorders>
            <w:vAlign w:val="center"/>
          </w:tcPr>
          <w:p w14:paraId="2C0D7E2C"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60.10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6.76 a  </w:t>
            </w:r>
          </w:p>
        </w:tc>
        <w:tc>
          <w:tcPr>
            <w:tcW w:w="0" w:type="auto"/>
            <w:tcBorders>
              <w:top w:val="single" w:sz="12" w:space="0" w:color="auto"/>
            </w:tcBorders>
            <w:vAlign w:val="center"/>
          </w:tcPr>
          <w:p w14:paraId="1CAE2060"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53.40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2.96 a  </w:t>
            </w:r>
          </w:p>
        </w:tc>
        <w:tc>
          <w:tcPr>
            <w:tcW w:w="0" w:type="auto"/>
            <w:tcBorders>
              <w:top w:val="single" w:sz="12" w:space="0" w:color="auto"/>
            </w:tcBorders>
            <w:vAlign w:val="center"/>
          </w:tcPr>
          <w:p w14:paraId="5F1CB3CD"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43.01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5.60 a  </w:t>
            </w:r>
          </w:p>
        </w:tc>
      </w:tr>
      <w:tr w:rsidR="003F21AD" w14:paraId="504F20CE" w14:textId="77777777" w:rsidTr="00BB3131">
        <w:tc>
          <w:tcPr>
            <w:tcW w:w="0" w:type="auto"/>
            <w:vAlign w:val="center"/>
          </w:tcPr>
          <w:p w14:paraId="5FCC1B41"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UE (ug d</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kg</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w:t>
            </w:r>
          </w:p>
        </w:tc>
        <w:tc>
          <w:tcPr>
            <w:tcW w:w="0" w:type="auto"/>
            <w:vAlign w:val="center"/>
          </w:tcPr>
          <w:p w14:paraId="343E748A"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1.01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0.06 a  </w:t>
            </w:r>
          </w:p>
        </w:tc>
        <w:tc>
          <w:tcPr>
            <w:tcW w:w="0" w:type="auto"/>
            <w:vAlign w:val="center"/>
          </w:tcPr>
          <w:p w14:paraId="5B09A97F"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1.45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0.05a    </w:t>
            </w:r>
          </w:p>
        </w:tc>
        <w:tc>
          <w:tcPr>
            <w:tcW w:w="0" w:type="auto"/>
            <w:vAlign w:val="center"/>
          </w:tcPr>
          <w:p w14:paraId="1CB86566"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1.85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0.04 a       </w:t>
            </w:r>
          </w:p>
        </w:tc>
        <w:tc>
          <w:tcPr>
            <w:tcW w:w="0" w:type="auto"/>
            <w:vAlign w:val="center"/>
          </w:tcPr>
          <w:p w14:paraId="6916C1FC"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1.62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0.05 a        </w:t>
            </w:r>
          </w:p>
        </w:tc>
        <w:tc>
          <w:tcPr>
            <w:tcW w:w="0" w:type="auto"/>
            <w:vAlign w:val="center"/>
          </w:tcPr>
          <w:p w14:paraId="291CC8C6"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1.18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0.02 a  </w:t>
            </w:r>
          </w:p>
        </w:tc>
      </w:tr>
      <w:tr w:rsidR="003F21AD" w14:paraId="7203B1A6" w14:textId="77777777" w:rsidTr="00BB3131">
        <w:tc>
          <w:tcPr>
            <w:tcW w:w="0" w:type="auto"/>
            <w:vAlign w:val="center"/>
          </w:tcPr>
          <w:p w14:paraId="06AA669E"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CL (mg d</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g</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w:t>
            </w:r>
          </w:p>
        </w:tc>
        <w:tc>
          <w:tcPr>
            <w:tcW w:w="0" w:type="auto"/>
            <w:vAlign w:val="center"/>
          </w:tcPr>
          <w:p w14:paraId="522F5E77"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104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7.10 a   </w:t>
            </w:r>
          </w:p>
        </w:tc>
        <w:tc>
          <w:tcPr>
            <w:tcW w:w="0" w:type="auto"/>
            <w:vAlign w:val="center"/>
          </w:tcPr>
          <w:p w14:paraId="7E47D55E"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89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10.66 a   </w:t>
            </w:r>
          </w:p>
        </w:tc>
        <w:tc>
          <w:tcPr>
            <w:tcW w:w="0" w:type="auto"/>
            <w:vAlign w:val="center"/>
          </w:tcPr>
          <w:p w14:paraId="24D164B2"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88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11.39 a  </w:t>
            </w:r>
          </w:p>
        </w:tc>
        <w:tc>
          <w:tcPr>
            <w:tcW w:w="0" w:type="auto"/>
            <w:vAlign w:val="center"/>
          </w:tcPr>
          <w:p w14:paraId="1010C9B9"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91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5.15 a   </w:t>
            </w:r>
          </w:p>
        </w:tc>
        <w:tc>
          <w:tcPr>
            <w:tcW w:w="0" w:type="auto"/>
            <w:vAlign w:val="center"/>
          </w:tcPr>
          <w:p w14:paraId="6F177580"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108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3.31 a   </w:t>
            </w:r>
          </w:p>
        </w:tc>
      </w:tr>
      <w:tr w:rsidR="003F21AD" w14:paraId="56D1FFFE" w14:textId="77777777" w:rsidTr="00BB3131">
        <w:tc>
          <w:tcPr>
            <w:tcW w:w="0" w:type="auto"/>
            <w:vAlign w:val="center"/>
          </w:tcPr>
          <w:p w14:paraId="12C31AC7"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DHA</w:t>
            </w:r>
            <w:r w:rsidRPr="00DA64FB">
              <w:rPr>
                <w:rFonts w:ascii="Times New Roman" w:eastAsia="宋体" w:hAnsi="Times New Roman" w:cs="Times New Roman"/>
                <w:sz w:val="24"/>
              </w:rPr>
              <w:t xml:space="preserve"> (</w:t>
            </w:r>
            <w:r>
              <w:rPr>
                <w:rFonts w:ascii="Times New Roman" w:eastAsia="宋体" w:hAnsi="Times New Roman" w:cs="Times New Roman" w:hint="eastAsia"/>
                <w:sz w:val="24"/>
              </w:rPr>
              <w:t>mg d</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g</w:t>
            </w:r>
            <w:r w:rsidRPr="00DC1118">
              <w:rPr>
                <w:rFonts w:ascii="Times New Roman" w:eastAsia="宋体" w:hAnsi="Times New Roman" w:cs="Times New Roman" w:hint="eastAsia"/>
                <w:sz w:val="24"/>
                <w:vertAlign w:val="superscript"/>
              </w:rPr>
              <w:t>-1</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0" w:type="auto"/>
            <w:vAlign w:val="center"/>
          </w:tcPr>
          <w:p w14:paraId="61E7064E"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2.83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0.12 a  </w:t>
            </w:r>
          </w:p>
        </w:tc>
        <w:tc>
          <w:tcPr>
            <w:tcW w:w="0" w:type="auto"/>
            <w:vAlign w:val="center"/>
          </w:tcPr>
          <w:p w14:paraId="76E9B925"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2.08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0.16 b  </w:t>
            </w:r>
          </w:p>
        </w:tc>
        <w:tc>
          <w:tcPr>
            <w:tcW w:w="0" w:type="auto"/>
            <w:vAlign w:val="center"/>
          </w:tcPr>
          <w:p w14:paraId="7F70C656"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2.81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0.19 a   </w:t>
            </w:r>
          </w:p>
        </w:tc>
        <w:tc>
          <w:tcPr>
            <w:tcW w:w="0" w:type="auto"/>
            <w:vAlign w:val="center"/>
          </w:tcPr>
          <w:p w14:paraId="2475C1DD"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1.96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0.16 b   </w:t>
            </w:r>
          </w:p>
        </w:tc>
        <w:tc>
          <w:tcPr>
            <w:tcW w:w="0" w:type="auto"/>
            <w:vAlign w:val="center"/>
          </w:tcPr>
          <w:p w14:paraId="549AEF0F" w14:textId="77777777" w:rsidR="003F21AD" w:rsidRPr="00DA64FB"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2.80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0.23 a   </w:t>
            </w:r>
          </w:p>
        </w:tc>
      </w:tr>
      <w:tr w:rsidR="003F21AD" w14:paraId="5D2E0C40" w14:textId="77777777" w:rsidTr="00BB3131">
        <w:tc>
          <w:tcPr>
            <w:tcW w:w="0" w:type="auto"/>
            <w:tcBorders>
              <w:bottom w:val="single" w:sz="12" w:space="0" w:color="auto"/>
            </w:tcBorders>
            <w:vAlign w:val="center"/>
          </w:tcPr>
          <w:p w14:paraId="5156A28B" w14:textId="77777777" w:rsidR="003F21AD"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AKP (umol d</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g</w:t>
            </w:r>
            <w:r w:rsidRPr="00DC1118">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xml:space="preserve">) </w:t>
            </w:r>
          </w:p>
        </w:tc>
        <w:tc>
          <w:tcPr>
            <w:tcW w:w="0" w:type="auto"/>
            <w:tcBorders>
              <w:bottom w:val="single" w:sz="12" w:space="0" w:color="auto"/>
            </w:tcBorders>
            <w:vAlign w:val="center"/>
          </w:tcPr>
          <w:p w14:paraId="03A67E39" w14:textId="77777777" w:rsidR="003F21AD"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21.92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0.91 ab </w:t>
            </w:r>
          </w:p>
        </w:tc>
        <w:tc>
          <w:tcPr>
            <w:tcW w:w="0" w:type="auto"/>
            <w:tcBorders>
              <w:bottom w:val="single" w:sz="12" w:space="0" w:color="auto"/>
            </w:tcBorders>
            <w:vAlign w:val="center"/>
          </w:tcPr>
          <w:p w14:paraId="25450E60" w14:textId="77777777" w:rsidR="003F21AD"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23.41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0.35 a </w:t>
            </w:r>
          </w:p>
        </w:tc>
        <w:tc>
          <w:tcPr>
            <w:tcW w:w="0" w:type="auto"/>
            <w:tcBorders>
              <w:bottom w:val="single" w:sz="12" w:space="0" w:color="auto"/>
            </w:tcBorders>
            <w:vAlign w:val="center"/>
          </w:tcPr>
          <w:p w14:paraId="65453F28" w14:textId="77777777" w:rsidR="003F21AD"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23.23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0.56 a   </w:t>
            </w:r>
          </w:p>
        </w:tc>
        <w:tc>
          <w:tcPr>
            <w:tcW w:w="0" w:type="auto"/>
            <w:tcBorders>
              <w:bottom w:val="single" w:sz="12" w:space="0" w:color="auto"/>
            </w:tcBorders>
            <w:vAlign w:val="center"/>
          </w:tcPr>
          <w:p w14:paraId="2C94C9E8" w14:textId="77777777" w:rsidR="003F21AD"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20.16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0.74 b   </w:t>
            </w:r>
          </w:p>
        </w:tc>
        <w:tc>
          <w:tcPr>
            <w:tcW w:w="0" w:type="auto"/>
            <w:tcBorders>
              <w:bottom w:val="single" w:sz="12" w:space="0" w:color="auto"/>
            </w:tcBorders>
            <w:vAlign w:val="center"/>
          </w:tcPr>
          <w:p w14:paraId="6312A418" w14:textId="77777777" w:rsidR="003F21AD" w:rsidRDefault="003F21AD" w:rsidP="00BB3131">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21.67 </w:t>
            </w:r>
            <w:r w:rsidRPr="00DA64FB">
              <w:rPr>
                <w:rFonts w:ascii="Times New Roman" w:eastAsia="宋体" w:hAnsi="Times New Roman" w:cs="Times New Roman"/>
                <w:sz w:val="24"/>
              </w:rPr>
              <w:t>±</w:t>
            </w:r>
            <w:r>
              <w:rPr>
                <w:rFonts w:ascii="Times New Roman" w:eastAsia="宋体" w:hAnsi="Times New Roman" w:cs="Times New Roman" w:hint="eastAsia"/>
                <w:sz w:val="24"/>
              </w:rPr>
              <w:t xml:space="preserve"> 0.50 ab   </w:t>
            </w:r>
          </w:p>
        </w:tc>
      </w:tr>
      <w:bookmarkEnd w:id="0"/>
      <w:bookmarkEnd w:id="1"/>
    </w:tbl>
    <w:p w14:paraId="4027179A" w14:textId="77777777" w:rsidR="003F21AD" w:rsidRPr="003F21AD" w:rsidRDefault="003F21AD" w:rsidP="003F21AD">
      <w:pPr>
        <w:spacing w:line="480" w:lineRule="auto"/>
        <w:jc w:val="both"/>
        <w:rPr>
          <w:rFonts w:hint="eastAsia"/>
        </w:rPr>
        <w:sectPr w:rsidR="003F21AD" w:rsidRPr="003F21AD" w:rsidSect="003F21AD">
          <w:pgSz w:w="16840" w:h="16840"/>
          <w:pgMar w:top="1440" w:right="2705" w:bottom="1440" w:left="2710" w:header="851" w:footer="992" w:gutter="0"/>
          <w:lnNumType w:countBy="1" w:restart="continuous"/>
          <w:cols w:space="425"/>
          <w:docGrid w:type="lines" w:linePitch="312"/>
        </w:sectPr>
      </w:pPr>
    </w:p>
    <w:p w14:paraId="1772964E" w14:textId="3AD450DF" w:rsidR="00697BAA" w:rsidRDefault="007300D9" w:rsidP="007300D9">
      <w:pPr>
        <w:spacing w:after="0" w:line="480" w:lineRule="auto"/>
        <w:jc w:val="both"/>
        <w:rPr>
          <w:rFonts w:ascii="Times New Roman" w:eastAsia="宋体" w:hAnsi="Times New Roman" w:cs="Times New Roman" w:hint="eastAsia"/>
          <w:b/>
          <w:bCs/>
          <w:sz w:val="24"/>
        </w:rPr>
      </w:pPr>
      <w:r>
        <w:rPr>
          <w:rFonts w:ascii="Times New Roman" w:eastAsia="宋体" w:hAnsi="Times New Roman" w:cs="Times New Roman" w:hint="eastAsia"/>
          <w:b/>
          <w:bCs/>
          <w:sz w:val="24"/>
        </w:rPr>
        <w:lastRenderedPageBreak/>
        <w:t>T</w:t>
      </w:r>
      <w:r w:rsidRPr="00085025">
        <w:rPr>
          <w:rFonts w:ascii="Times New Roman" w:eastAsia="宋体" w:hAnsi="Times New Roman" w:cs="Times New Roman"/>
          <w:b/>
          <w:bCs/>
          <w:sz w:val="24"/>
        </w:rPr>
        <w:t xml:space="preserve">able </w:t>
      </w:r>
      <w:r>
        <w:rPr>
          <w:rFonts w:ascii="Times New Roman" w:eastAsia="宋体" w:hAnsi="Times New Roman" w:cs="Times New Roman" w:hint="eastAsia"/>
          <w:b/>
          <w:bCs/>
          <w:sz w:val="24"/>
        </w:rPr>
        <w:t>S6</w:t>
      </w:r>
      <w:r w:rsidRPr="00085025">
        <w:rPr>
          <w:rFonts w:ascii="Times New Roman" w:eastAsia="宋体" w:hAnsi="Times New Roman" w:cs="Times New Roman"/>
          <w:b/>
          <w:bCs/>
          <w:sz w:val="24"/>
        </w:rPr>
        <w:t xml:space="preserve">. </w:t>
      </w:r>
      <w:r w:rsidRPr="005F76A5">
        <w:rPr>
          <w:rFonts w:ascii="Times New Roman" w:eastAsia="宋体" w:hAnsi="Times New Roman" w:cs="Times New Roman"/>
          <w:b/>
          <w:bCs/>
          <w:sz w:val="24"/>
        </w:rPr>
        <w:t>Permutation test results for the effects of metabolic bins and soil factors on the bacterial community based on RDA.</w:t>
      </w:r>
      <w:r>
        <w:rPr>
          <w:rFonts w:ascii="Times New Roman" w:eastAsia="宋体" w:hAnsi="Times New Roman" w:cs="Times New Roman" w:hint="eastAsia"/>
          <w:b/>
          <w:bCs/>
          <w:sz w:val="24"/>
        </w:rPr>
        <w:t xml:space="preserve"> </w:t>
      </w: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1370"/>
        <w:gridCol w:w="1229"/>
        <w:gridCol w:w="1512"/>
        <w:gridCol w:w="1370"/>
        <w:gridCol w:w="1371"/>
      </w:tblGrid>
      <w:tr w:rsidR="007300D9" w:rsidRPr="005F76A5" w14:paraId="4AC3BB55" w14:textId="77777777" w:rsidTr="006F2AFD">
        <w:trPr>
          <w:jc w:val="center"/>
        </w:trPr>
        <w:tc>
          <w:tcPr>
            <w:tcW w:w="1370" w:type="dxa"/>
            <w:tcBorders>
              <w:top w:val="single" w:sz="12" w:space="0" w:color="auto"/>
              <w:bottom w:val="single" w:sz="12" w:space="0" w:color="auto"/>
            </w:tcBorders>
            <w:vAlign w:val="center"/>
          </w:tcPr>
          <w:p w14:paraId="70D051C9" w14:textId="77777777" w:rsidR="007300D9" w:rsidRPr="005F76A5" w:rsidRDefault="007300D9" w:rsidP="006F2AFD">
            <w:pPr>
              <w:spacing w:line="480" w:lineRule="auto"/>
              <w:jc w:val="center"/>
              <w:rPr>
                <w:rFonts w:ascii="Times New Roman" w:eastAsia="宋体" w:hAnsi="Times New Roman" w:cs="Times New Roman"/>
                <w:sz w:val="24"/>
              </w:rPr>
            </w:pPr>
            <w:r w:rsidRPr="005F76A5">
              <w:rPr>
                <w:rFonts w:ascii="Times New Roman" w:eastAsia="宋体" w:hAnsi="Times New Roman" w:cs="Times New Roman"/>
                <w:sz w:val="24"/>
              </w:rPr>
              <w:t>Variables</w:t>
            </w:r>
            <w:r>
              <w:rPr>
                <w:rFonts w:ascii="Times New Roman" w:eastAsia="宋体" w:hAnsi="Times New Roman" w:cs="Times New Roman" w:hint="eastAsia"/>
                <w:sz w:val="24"/>
              </w:rPr>
              <w:t xml:space="preserve">          </w:t>
            </w:r>
          </w:p>
        </w:tc>
        <w:tc>
          <w:tcPr>
            <w:tcW w:w="1370" w:type="dxa"/>
            <w:tcBorders>
              <w:top w:val="single" w:sz="12" w:space="0" w:color="auto"/>
              <w:bottom w:val="single" w:sz="12" w:space="0" w:color="auto"/>
            </w:tcBorders>
            <w:vAlign w:val="center"/>
          </w:tcPr>
          <w:p w14:paraId="02DE8E06"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Df      </w:t>
            </w:r>
          </w:p>
        </w:tc>
        <w:tc>
          <w:tcPr>
            <w:tcW w:w="1229" w:type="dxa"/>
            <w:tcBorders>
              <w:top w:val="single" w:sz="12" w:space="0" w:color="auto"/>
              <w:bottom w:val="single" w:sz="12" w:space="0" w:color="auto"/>
            </w:tcBorders>
            <w:vAlign w:val="center"/>
          </w:tcPr>
          <w:p w14:paraId="2EFB355A" w14:textId="77777777" w:rsidR="007300D9" w:rsidRPr="005F76A5" w:rsidRDefault="007300D9" w:rsidP="006F2AFD">
            <w:pPr>
              <w:spacing w:line="480" w:lineRule="auto"/>
              <w:jc w:val="center"/>
              <w:rPr>
                <w:rFonts w:ascii="Times New Roman" w:eastAsia="宋体" w:hAnsi="Times New Roman" w:cs="Times New Roman"/>
                <w:sz w:val="24"/>
              </w:rPr>
            </w:pPr>
            <w:r w:rsidRPr="005F76A5">
              <w:rPr>
                <w:rFonts w:ascii="Times New Roman" w:eastAsia="宋体" w:hAnsi="Times New Roman" w:cs="Times New Roman"/>
                <w:sz w:val="24"/>
              </w:rPr>
              <w:t>Variance</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  </w:t>
            </w:r>
            <w:r>
              <w:rPr>
                <w:rFonts w:ascii="Times New Roman" w:eastAsia="宋体" w:hAnsi="Times New Roman" w:cs="Times New Roman" w:hint="eastAsia"/>
                <w:sz w:val="24"/>
              </w:rPr>
              <w:t xml:space="preserve">  </w:t>
            </w:r>
          </w:p>
        </w:tc>
        <w:tc>
          <w:tcPr>
            <w:tcW w:w="1512" w:type="dxa"/>
            <w:tcBorders>
              <w:top w:val="single" w:sz="12" w:space="0" w:color="auto"/>
              <w:bottom w:val="single" w:sz="12" w:space="0" w:color="auto"/>
            </w:tcBorders>
            <w:vAlign w:val="center"/>
          </w:tcPr>
          <w:p w14:paraId="763A87E0" w14:textId="77777777" w:rsidR="007300D9" w:rsidRPr="005F76A5" w:rsidRDefault="007300D9" w:rsidP="006F2AFD">
            <w:pPr>
              <w:spacing w:line="480" w:lineRule="auto"/>
              <w:jc w:val="center"/>
              <w:rPr>
                <w:rFonts w:ascii="Times New Roman" w:eastAsia="宋体" w:hAnsi="Times New Roman" w:cs="Times New Roman"/>
                <w:sz w:val="24"/>
              </w:rPr>
            </w:pPr>
            <w:r w:rsidRPr="00E82912">
              <w:rPr>
                <w:rFonts w:ascii="Times New Roman" w:eastAsia="宋体" w:hAnsi="Times New Roman" w:cs="Times New Roman"/>
                <w:sz w:val="24"/>
              </w:rPr>
              <w:t>Adjusted R</w:t>
            </w:r>
            <w:r w:rsidRPr="00E82912">
              <w:rPr>
                <w:rFonts w:ascii="Times New Roman" w:eastAsia="宋体" w:hAnsi="Times New Roman" w:cs="Times New Roman"/>
                <w:sz w:val="24"/>
                <w:vertAlign w:val="superscript"/>
              </w:rPr>
              <w:t>2</w:t>
            </w:r>
            <w:r>
              <w:rPr>
                <w:rFonts w:ascii="Times New Roman" w:eastAsia="宋体" w:hAnsi="Times New Roman" w:cs="Times New Roman" w:hint="eastAsia"/>
                <w:sz w:val="24"/>
                <w:vertAlign w:val="superscript"/>
              </w:rPr>
              <w:t xml:space="preserve"> </w:t>
            </w:r>
            <w:r>
              <w:rPr>
                <w:rFonts w:ascii="Times New Roman" w:eastAsia="宋体" w:hAnsi="Times New Roman" w:cs="Times New Roman" w:hint="eastAsia"/>
                <w:sz w:val="24"/>
              </w:rPr>
              <w:t xml:space="preserve"> </w:t>
            </w:r>
          </w:p>
        </w:tc>
        <w:tc>
          <w:tcPr>
            <w:tcW w:w="1370" w:type="dxa"/>
            <w:tcBorders>
              <w:top w:val="single" w:sz="12" w:space="0" w:color="auto"/>
              <w:bottom w:val="single" w:sz="12" w:space="0" w:color="auto"/>
            </w:tcBorders>
            <w:vAlign w:val="center"/>
          </w:tcPr>
          <w:p w14:paraId="3E7B8679" w14:textId="77777777" w:rsidR="007300D9" w:rsidRPr="005F76A5" w:rsidRDefault="007300D9" w:rsidP="006F2AFD">
            <w:pPr>
              <w:spacing w:line="480" w:lineRule="auto"/>
              <w:jc w:val="center"/>
              <w:rPr>
                <w:rFonts w:ascii="Times New Roman" w:eastAsia="宋体" w:hAnsi="Times New Roman" w:cs="Times New Roman"/>
                <w:i/>
                <w:iCs/>
                <w:sz w:val="24"/>
              </w:rPr>
            </w:pPr>
            <w:r w:rsidRPr="005F76A5">
              <w:rPr>
                <w:rFonts w:ascii="Times New Roman" w:eastAsia="宋体" w:hAnsi="Times New Roman" w:cs="Times New Roman"/>
                <w:sz w:val="24"/>
              </w:rPr>
              <w:t>F</w:t>
            </w:r>
            <w:r>
              <w:rPr>
                <w:rFonts w:ascii="Times New Roman" w:eastAsia="宋体" w:hAnsi="Times New Roman" w:cs="Times New Roman" w:hint="eastAsia"/>
                <w:sz w:val="24"/>
              </w:rPr>
              <w:t xml:space="preserve"> </w:t>
            </w:r>
            <w:r w:rsidRPr="005F76A5">
              <w:rPr>
                <w:rFonts w:ascii="Times New Roman" w:eastAsia="宋体" w:hAnsi="Times New Roman" w:cs="Times New Roman"/>
                <w:sz w:val="24"/>
              </w:rPr>
              <w:t>value</w:t>
            </w:r>
            <w:r>
              <w:rPr>
                <w:rFonts w:ascii="Times New Roman" w:eastAsia="宋体" w:hAnsi="Times New Roman" w:cs="Times New Roman" w:hint="eastAsia"/>
                <w:sz w:val="24"/>
              </w:rPr>
              <w:t xml:space="preserve">      </w:t>
            </w:r>
          </w:p>
        </w:tc>
        <w:tc>
          <w:tcPr>
            <w:tcW w:w="1371" w:type="dxa"/>
            <w:tcBorders>
              <w:top w:val="single" w:sz="12" w:space="0" w:color="auto"/>
              <w:bottom w:val="single" w:sz="12" w:space="0" w:color="auto"/>
            </w:tcBorders>
            <w:vAlign w:val="center"/>
          </w:tcPr>
          <w:p w14:paraId="23E2B197" w14:textId="77777777" w:rsidR="007300D9" w:rsidRPr="005F76A5" w:rsidRDefault="007300D9" w:rsidP="006F2AFD">
            <w:pPr>
              <w:spacing w:line="480" w:lineRule="auto"/>
              <w:jc w:val="center"/>
              <w:rPr>
                <w:rFonts w:ascii="Times New Roman" w:eastAsia="宋体" w:hAnsi="Times New Roman" w:cs="Times New Roman"/>
                <w:sz w:val="24"/>
              </w:rPr>
            </w:pPr>
            <w:r w:rsidRPr="005F76A5">
              <w:rPr>
                <w:rFonts w:ascii="Times New Roman" w:eastAsia="宋体" w:hAnsi="Times New Roman" w:cs="Times New Roman"/>
                <w:i/>
                <w:iCs/>
                <w:sz w:val="24"/>
              </w:rPr>
              <w:t>P</w:t>
            </w:r>
            <w:r>
              <w:rPr>
                <w:rFonts w:ascii="Times New Roman" w:eastAsia="宋体" w:hAnsi="Times New Roman" w:cs="Times New Roman" w:hint="eastAsia"/>
                <w:sz w:val="24"/>
              </w:rPr>
              <w:t xml:space="preserve"> </w:t>
            </w:r>
            <w:r w:rsidRPr="005F76A5">
              <w:rPr>
                <w:rFonts w:ascii="Times New Roman" w:eastAsia="宋体" w:hAnsi="Times New Roman" w:cs="Times New Roman"/>
                <w:sz w:val="24"/>
              </w:rPr>
              <w:t>value</w:t>
            </w:r>
            <w:r>
              <w:rPr>
                <w:rFonts w:ascii="Times New Roman" w:eastAsia="宋体" w:hAnsi="Times New Roman" w:cs="Times New Roman" w:hint="eastAsia"/>
                <w:sz w:val="24"/>
              </w:rPr>
              <w:t xml:space="preserve">   </w:t>
            </w:r>
          </w:p>
        </w:tc>
      </w:tr>
      <w:tr w:rsidR="007300D9" w:rsidRPr="005F76A5" w14:paraId="63D158E5" w14:textId="77777777" w:rsidTr="006F2AFD">
        <w:trPr>
          <w:jc w:val="center"/>
        </w:trPr>
        <w:tc>
          <w:tcPr>
            <w:tcW w:w="1370" w:type="dxa"/>
            <w:tcBorders>
              <w:top w:val="single" w:sz="12" w:space="0" w:color="auto"/>
            </w:tcBorders>
            <w:vAlign w:val="center"/>
          </w:tcPr>
          <w:p w14:paraId="51F67EAD"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Bin1             </w:t>
            </w:r>
          </w:p>
        </w:tc>
        <w:tc>
          <w:tcPr>
            <w:tcW w:w="1370" w:type="dxa"/>
            <w:tcBorders>
              <w:top w:val="single" w:sz="12" w:space="0" w:color="auto"/>
            </w:tcBorders>
            <w:vAlign w:val="center"/>
          </w:tcPr>
          <w:p w14:paraId="786681AB"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29" w:type="dxa"/>
            <w:tcBorders>
              <w:top w:val="single" w:sz="12" w:space="0" w:color="auto"/>
            </w:tcBorders>
            <w:vAlign w:val="center"/>
          </w:tcPr>
          <w:p w14:paraId="0F8980A0"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0.026               </w:t>
            </w:r>
          </w:p>
        </w:tc>
        <w:tc>
          <w:tcPr>
            <w:tcW w:w="1512" w:type="dxa"/>
            <w:tcBorders>
              <w:top w:val="single" w:sz="12" w:space="0" w:color="auto"/>
            </w:tcBorders>
            <w:vAlign w:val="center"/>
          </w:tcPr>
          <w:p w14:paraId="29182536"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1.82%        </w:t>
            </w:r>
          </w:p>
        </w:tc>
        <w:tc>
          <w:tcPr>
            <w:tcW w:w="1370" w:type="dxa"/>
            <w:tcBorders>
              <w:top w:val="single" w:sz="12" w:space="0" w:color="auto"/>
            </w:tcBorders>
            <w:vAlign w:val="center"/>
          </w:tcPr>
          <w:p w14:paraId="1E584D1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2.218             </w:t>
            </w:r>
          </w:p>
        </w:tc>
        <w:tc>
          <w:tcPr>
            <w:tcW w:w="1371" w:type="dxa"/>
            <w:tcBorders>
              <w:top w:val="single" w:sz="12" w:space="0" w:color="auto"/>
            </w:tcBorders>
            <w:vAlign w:val="center"/>
          </w:tcPr>
          <w:p w14:paraId="3C92B909"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0.024*            </w:t>
            </w:r>
          </w:p>
        </w:tc>
      </w:tr>
      <w:tr w:rsidR="007300D9" w:rsidRPr="005F76A5" w14:paraId="3B11EB0D" w14:textId="77777777" w:rsidTr="006F2AFD">
        <w:trPr>
          <w:jc w:val="center"/>
        </w:trPr>
        <w:tc>
          <w:tcPr>
            <w:tcW w:w="1370" w:type="dxa"/>
            <w:vAlign w:val="center"/>
          </w:tcPr>
          <w:p w14:paraId="714C4618"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Bin2            </w:t>
            </w:r>
          </w:p>
        </w:tc>
        <w:tc>
          <w:tcPr>
            <w:tcW w:w="1370" w:type="dxa"/>
            <w:vAlign w:val="center"/>
          </w:tcPr>
          <w:p w14:paraId="1629FF0E"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29" w:type="dxa"/>
            <w:vAlign w:val="center"/>
          </w:tcPr>
          <w:p w14:paraId="642A8B22"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0.048               </w:t>
            </w:r>
          </w:p>
        </w:tc>
        <w:tc>
          <w:tcPr>
            <w:tcW w:w="1512" w:type="dxa"/>
            <w:vAlign w:val="center"/>
          </w:tcPr>
          <w:p w14:paraId="4F288964"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3.33</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70" w:type="dxa"/>
            <w:vAlign w:val="center"/>
          </w:tcPr>
          <w:p w14:paraId="612BACB3"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4.041           </w:t>
            </w:r>
          </w:p>
        </w:tc>
        <w:tc>
          <w:tcPr>
            <w:tcW w:w="1371" w:type="dxa"/>
            <w:vAlign w:val="center"/>
          </w:tcPr>
          <w:p w14:paraId="638D3407"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0.022*           </w:t>
            </w:r>
          </w:p>
        </w:tc>
      </w:tr>
      <w:tr w:rsidR="007300D9" w:rsidRPr="005F76A5" w14:paraId="699247A8" w14:textId="77777777" w:rsidTr="006F2AFD">
        <w:trPr>
          <w:jc w:val="center"/>
        </w:trPr>
        <w:tc>
          <w:tcPr>
            <w:tcW w:w="1370" w:type="dxa"/>
            <w:vAlign w:val="center"/>
          </w:tcPr>
          <w:p w14:paraId="39732AE3"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Bin5           </w:t>
            </w:r>
          </w:p>
        </w:tc>
        <w:tc>
          <w:tcPr>
            <w:tcW w:w="1370" w:type="dxa"/>
            <w:vAlign w:val="center"/>
          </w:tcPr>
          <w:p w14:paraId="12412627"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29" w:type="dxa"/>
            <w:vAlign w:val="center"/>
          </w:tcPr>
          <w:p w14:paraId="686157EB"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0.030           </w:t>
            </w:r>
          </w:p>
        </w:tc>
        <w:tc>
          <w:tcPr>
            <w:tcW w:w="1512" w:type="dxa"/>
            <w:vAlign w:val="center"/>
          </w:tcPr>
          <w:p w14:paraId="7976C396"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2.10</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70" w:type="dxa"/>
            <w:vAlign w:val="center"/>
          </w:tcPr>
          <w:p w14:paraId="5C3A3CF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2.556                  </w:t>
            </w:r>
          </w:p>
        </w:tc>
        <w:tc>
          <w:tcPr>
            <w:tcW w:w="1371" w:type="dxa"/>
            <w:vAlign w:val="center"/>
          </w:tcPr>
          <w:p w14:paraId="4140AF4F"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0.001***    </w:t>
            </w:r>
          </w:p>
        </w:tc>
      </w:tr>
      <w:tr w:rsidR="007300D9" w:rsidRPr="005F76A5" w14:paraId="2BE43D00" w14:textId="77777777" w:rsidTr="006F2AFD">
        <w:trPr>
          <w:jc w:val="center"/>
        </w:trPr>
        <w:tc>
          <w:tcPr>
            <w:tcW w:w="1370" w:type="dxa"/>
            <w:vAlign w:val="center"/>
          </w:tcPr>
          <w:p w14:paraId="2BD3EFB1"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Bin16              </w:t>
            </w:r>
          </w:p>
        </w:tc>
        <w:tc>
          <w:tcPr>
            <w:tcW w:w="1370" w:type="dxa"/>
            <w:vAlign w:val="center"/>
          </w:tcPr>
          <w:p w14:paraId="7C9F3635"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29" w:type="dxa"/>
            <w:vAlign w:val="center"/>
          </w:tcPr>
          <w:p w14:paraId="02EF9874"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0.049                   </w:t>
            </w:r>
          </w:p>
        </w:tc>
        <w:tc>
          <w:tcPr>
            <w:tcW w:w="1512" w:type="dxa"/>
            <w:vAlign w:val="center"/>
          </w:tcPr>
          <w:p w14:paraId="3CB83DBB"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3.39</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70" w:type="dxa"/>
            <w:vAlign w:val="center"/>
          </w:tcPr>
          <w:p w14:paraId="0325137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2.218                   </w:t>
            </w:r>
          </w:p>
        </w:tc>
        <w:tc>
          <w:tcPr>
            <w:tcW w:w="1371" w:type="dxa"/>
            <w:vAlign w:val="center"/>
          </w:tcPr>
          <w:p w14:paraId="40698A1C"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0.001***    </w:t>
            </w:r>
          </w:p>
        </w:tc>
      </w:tr>
      <w:tr w:rsidR="007300D9" w:rsidRPr="005F76A5" w14:paraId="187F4890" w14:textId="77777777" w:rsidTr="006F2AFD">
        <w:trPr>
          <w:jc w:val="center"/>
        </w:trPr>
        <w:tc>
          <w:tcPr>
            <w:tcW w:w="1370" w:type="dxa"/>
            <w:vAlign w:val="center"/>
          </w:tcPr>
          <w:p w14:paraId="6E04F7E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MC             </w:t>
            </w:r>
          </w:p>
        </w:tc>
        <w:tc>
          <w:tcPr>
            <w:tcW w:w="1370" w:type="dxa"/>
            <w:vAlign w:val="center"/>
          </w:tcPr>
          <w:p w14:paraId="4FA716A9"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29" w:type="dxa"/>
            <w:vAlign w:val="center"/>
          </w:tcPr>
          <w:p w14:paraId="581D1EA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0.070              </w:t>
            </w:r>
          </w:p>
        </w:tc>
        <w:tc>
          <w:tcPr>
            <w:tcW w:w="1512" w:type="dxa"/>
            <w:vAlign w:val="center"/>
          </w:tcPr>
          <w:p w14:paraId="702D843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4.26</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70" w:type="dxa"/>
            <w:vAlign w:val="center"/>
          </w:tcPr>
          <w:p w14:paraId="1D354D5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4.697                   </w:t>
            </w:r>
          </w:p>
        </w:tc>
        <w:tc>
          <w:tcPr>
            <w:tcW w:w="1371" w:type="dxa"/>
            <w:vAlign w:val="center"/>
          </w:tcPr>
          <w:p w14:paraId="20E551C9"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0.001***    </w:t>
            </w:r>
          </w:p>
        </w:tc>
      </w:tr>
      <w:tr w:rsidR="007300D9" w:rsidRPr="005F76A5" w14:paraId="352D9FB9" w14:textId="77777777" w:rsidTr="006F2AFD">
        <w:trPr>
          <w:jc w:val="center"/>
        </w:trPr>
        <w:tc>
          <w:tcPr>
            <w:tcW w:w="1370" w:type="dxa"/>
            <w:tcBorders>
              <w:bottom w:val="single" w:sz="12" w:space="0" w:color="auto"/>
            </w:tcBorders>
            <w:vAlign w:val="center"/>
          </w:tcPr>
          <w:p w14:paraId="660F8D2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AP              </w:t>
            </w:r>
          </w:p>
        </w:tc>
        <w:tc>
          <w:tcPr>
            <w:tcW w:w="1370" w:type="dxa"/>
            <w:tcBorders>
              <w:bottom w:val="single" w:sz="12" w:space="0" w:color="auto"/>
            </w:tcBorders>
            <w:vAlign w:val="center"/>
          </w:tcPr>
          <w:p w14:paraId="7DA7375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29" w:type="dxa"/>
            <w:tcBorders>
              <w:bottom w:val="single" w:sz="12" w:space="0" w:color="auto"/>
            </w:tcBorders>
            <w:vAlign w:val="center"/>
          </w:tcPr>
          <w:p w14:paraId="1303999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0.034               </w:t>
            </w:r>
          </w:p>
        </w:tc>
        <w:tc>
          <w:tcPr>
            <w:tcW w:w="1512" w:type="dxa"/>
            <w:tcBorders>
              <w:bottom w:val="single" w:sz="12" w:space="0" w:color="auto"/>
            </w:tcBorders>
            <w:vAlign w:val="center"/>
          </w:tcPr>
          <w:p w14:paraId="0C290A1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2.05</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70" w:type="dxa"/>
            <w:tcBorders>
              <w:bottom w:val="single" w:sz="12" w:space="0" w:color="auto"/>
            </w:tcBorders>
            <w:vAlign w:val="center"/>
          </w:tcPr>
          <w:p w14:paraId="1D758122"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2.261                </w:t>
            </w:r>
          </w:p>
        </w:tc>
        <w:tc>
          <w:tcPr>
            <w:tcW w:w="1371" w:type="dxa"/>
            <w:tcBorders>
              <w:bottom w:val="single" w:sz="12" w:space="0" w:color="auto"/>
            </w:tcBorders>
            <w:vAlign w:val="center"/>
          </w:tcPr>
          <w:p w14:paraId="3FE7A83A"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0.011*             </w:t>
            </w:r>
          </w:p>
        </w:tc>
      </w:tr>
    </w:tbl>
    <w:p w14:paraId="3ACAA1B7" w14:textId="77777777" w:rsidR="00697BAA" w:rsidRDefault="00697BAA" w:rsidP="007300D9">
      <w:pPr>
        <w:spacing w:after="0" w:line="480" w:lineRule="auto"/>
        <w:jc w:val="both"/>
        <w:rPr>
          <w:rFonts w:ascii="Times New Roman" w:eastAsia="宋体" w:hAnsi="Times New Roman" w:cs="Times New Roman"/>
          <w:b/>
          <w:bCs/>
          <w:sz w:val="24"/>
        </w:rPr>
      </w:pPr>
      <w:r>
        <w:rPr>
          <w:rFonts w:ascii="Times New Roman" w:eastAsia="宋体" w:hAnsi="Times New Roman" w:cs="Times New Roman"/>
          <w:b/>
          <w:bCs/>
          <w:sz w:val="24"/>
        </w:rPr>
        <w:br w:type="page"/>
      </w:r>
    </w:p>
    <w:p w14:paraId="32555034" w14:textId="2DB6042B" w:rsidR="007300D9" w:rsidRDefault="007300D9" w:rsidP="007300D9">
      <w:pPr>
        <w:spacing w:after="0" w:line="480" w:lineRule="auto"/>
        <w:jc w:val="both"/>
        <w:rPr>
          <w:rFonts w:ascii="Times New Roman" w:eastAsia="宋体" w:hAnsi="Times New Roman" w:cs="Times New Roman"/>
          <w:b/>
          <w:bCs/>
          <w:sz w:val="24"/>
        </w:rPr>
      </w:pPr>
      <w:r>
        <w:rPr>
          <w:rFonts w:ascii="Times New Roman" w:eastAsia="宋体" w:hAnsi="Times New Roman" w:cs="Times New Roman" w:hint="eastAsia"/>
          <w:b/>
          <w:bCs/>
          <w:sz w:val="24"/>
        </w:rPr>
        <w:lastRenderedPageBreak/>
        <w:t>T</w:t>
      </w:r>
      <w:r w:rsidRPr="00085025">
        <w:rPr>
          <w:rFonts w:ascii="Times New Roman" w:eastAsia="宋体" w:hAnsi="Times New Roman" w:cs="Times New Roman"/>
          <w:b/>
          <w:bCs/>
          <w:sz w:val="24"/>
        </w:rPr>
        <w:t xml:space="preserve">able </w:t>
      </w:r>
      <w:r>
        <w:rPr>
          <w:rFonts w:ascii="Times New Roman" w:eastAsia="宋体" w:hAnsi="Times New Roman" w:cs="Times New Roman" w:hint="eastAsia"/>
          <w:b/>
          <w:bCs/>
          <w:sz w:val="24"/>
        </w:rPr>
        <w:t>S7</w:t>
      </w:r>
      <w:r w:rsidRPr="00085025">
        <w:rPr>
          <w:rFonts w:ascii="Times New Roman" w:eastAsia="宋体" w:hAnsi="Times New Roman" w:cs="Times New Roman"/>
          <w:b/>
          <w:bCs/>
          <w:sz w:val="24"/>
        </w:rPr>
        <w:t xml:space="preserve">. </w:t>
      </w:r>
      <w:r w:rsidRPr="005F76A5">
        <w:rPr>
          <w:rFonts w:ascii="Times New Roman" w:eastAsia="宋体" w:hAnsi="Times New Roman" w:cs="Times New Roman"/>
          <w:b/>
          <w:bCs/>
          <w:sz w:val="24"/>
        </w:rPr>
        <w:t xml:space="preserve">Permutation test results for the effects of metabolic bins and soil factors on the </w:t>
      </w:r>
      <w:r>
        <w:rPr>
          <w:rFonts w:ascii="Times New Roman" w:eastAsia="宋体" w:hAnsi="Times New Roman" w:cs="Times New Roman" w:hint="eastAsia"/>
          <w:b/>
          <w:bCs/>
          <w:sz w:val="24"/>
        </w:rPr>
        <w:t>fungal</w:t>
      </w:r>
      <w:r w:rsidRPr="005F76A5">
        <w:rPr>
          <w:rFonts w:ascii="Times New Roman" w:eastAsia="宋体" w:hAnsi="Times New Roman" w:cs="Times New Roman"/>
          <w:b/>
          <w:bCs/>
          <w:sz w:val="24"/>
        </w:rPr>
        <w:t xml:space="preserve"> community based on RDA.</w:t>
      </w: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1352"/>
        <w:gridCol w:w="1266"/>
        <w:gridCol w:w="1437"/>
        <w:gridCol w:w="1351"/>
        <w:gridCol w:w="1352"/>
      </w:tblGrid>
      <w:tr w:rsidR="007300D9" w:rsidRPr="005F76A5" w14:paraId="52008A26" w14:textId="77777777" w:rsidTr="006F2AFD">
        <w:trPr>
          <w:jc w:val="center"/>
        </w:trPr>
        <w:tc>
          <w:tcPr>
            <w:tcW w:w="1351" w:type="dxa"/>
            <w:tcBorders>
              <w:top w:val="single" w:sz="12" w:space="0" w:color="auto"/>
              <w:bottom w:val="single" w:sz="12" w:space="0" w:color="auto"/>
            </w:tcBorders>
            <w:vAlign w:val="center"/>
          </w:tcPr>
          <w:p w14:paraId="0DF2A61F" w14:textId="77777777" w:rsidR="007300D9" w:rsidRPr="005F76A5" w:rsidRDefault="007300D9" w:rsidP="006F2AFD">
            <w:pPr>
              <w:spacing w:line="480" w:lineRule="auto"/>
              <w:jc w:val="center"/>
              <w:rPr>
                <w:rFonts w:ascii="Times New Roman" w:eastAsia="宋体" w:hAnsi="Times New Roman" w:cs="Times New Roman"/>
                <w:sz w:val="24"/>
              </w:rPr>
            </w:pPr>
            <w:r w:rsidRPr="005F76A5">
              <w:rPr>
                <w:rFonts w:ascii="Times New Roman" w:eastAsia="宋体" w:hAnsi="Times New Roman" w:cs="Times New Roman"/>
                <w:sz w:val="24"/>
              </w:rPr>
              <w:t>Variables</w:t>
            </w:r>
            <w:r>
              <w:rPr>
                <w:rFonts w:ascii="Times New Roman" w:eastAsia="宋体" w:hAnsi="Times New Roman" w:cs="Times New Roman" w:hint="eastAsia"/>
                <w:sz w:val="24"/>
              </w:rPr>
              <w:t xml:space="preserve">  </w:t>
            </w:r>
          </w:p>
        </w:tc>
        <w:tc>
          <w:tcPr>
            <w:tcW w:w="1352" w:type="dxa"/>
            <w:tcBorders>
              <w:top w:val="single" w:sz="12" w:space="0" w:color="auto"/>
              <w:bottom w:val="single" w:sz="12" w:space="0" w:color="auto"/>
            </w:tcBorders>
            <w:vAlign w:val="center"/>
          </w:tcPr>
          <w:p w14:paraId="30DBB4D3"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Df      </w:t>
            </w:r>
          </w:p>
        </w:tc>
        <w:tc>
          <w:tcPr>
            <w:tcW w:w="1266" w:type="dxa"/>
            <w:tcBorders>
              <w:top w:val="single" w:sz="12" w:space="0" w:color="auto"/>
              <w:bottom w:val="single" w:sz="12" w:space="0" w:color="auto"/>
            </w:tcBorders>
            <w:vAlign w:val="center"/>
          </w:tcPr>
          <w:p w14:paraId="77B4DA04" w14:textId="77777777" w:rsidR="007300D9" w:rsidRPr="005F76A5" w:rsidRDefault="007300D9" w:rsidP="006F2AFD">
            <w:pPr>
              <w:spacing w:line="480" w:lineRule="auto"/>
              <w:jc w:val="center"/>
              <w:rPr>
                <w:rFonts w:ascii="Times New Roman" w:eastAsia="宋体" w:hAnsi="Times New Roman" w:cs="Times New Roman"/>
                <w:sz w:val="24"/>
              </w:rPr>
            </w:pPr>
            <w:r w:rsidRPr="005F76A5">
              <w:rPr>
                <w:rFonts w:ascii="Times New Roman" w:eastAsia="宋体" w:hAnsi="Times New Roman" w:cs="Times New Roman"/>
                <w:sz w:val="24"/>
              </w:rPr>
              <w:t>Variance</w:t>
            </w:r>
            <w:r>
              <w:rPr>
                <w:rFonts w:ascii="Times New Roman" w:eastAsia="宋体" w:hAnsi="Times New Roman" w:cs="Times New Roman" w:hint="eastAsia"/>
                <w:sz w:val="24"/>
              </w:rPr>
              <w:t xml:space="preserve">   </w:t>
            </w:r>
          </w:p>
        </w:tc>
        <w:tc>
          <w:tcPr>
            <w:tcW w:w="1437" w:type="dxa"/>
            <w:tcBorders>
              <w:top w:val="single" w:sz="12" w:space="0" w:color="auto"/>
              <w:bottom w:val="single" w:sz="12" w:space="0" w:color="auto"/>
            </w:tcBorders>
            <w:vAlign w:val="center"/>
          </w:tcPr>
          <w:p w14:paraId="701CC3B6" w14:textId="77777777" w:rsidR="007300D9" w:rsidRPr="005F76A5" w:rsidRDefault="007300D9" w:rsidP="006F2AFD">
            <w:pPr>
              <w:spacing w:line="480" w:lineRule="auto"/>
              <w:jc w:val="center"/>
              <w:rPr>
                <w:rFonts w:ascii="Times New Roman" w:eastAsia="宋体" w:hAnsi="Times New Roman" w:cs="Times New Roman"/>
                <w:sz w:val="24"/>
              </w:rPr>
            </w:pPr>
            <w:r w:rsidRPr="00E82912">
              <w:rPr>
                <w:rFonts w:ascii="Times New Roman" w:eastAsia="宋体" w:hAnsi="Times New Roman" w:cs="Times New Roman"/>
                <w:sz w:val="24"/>
              </w:rPr>
              <w:t>Adjusted</w:t>
            </w:r>
            <w:r>
              <w:rPr>
                <w:rFonts w:ascii="Times New Roman" w:eastAsia="宋体" w:hAnsi="Times New Roman" w:cs="Times New Roman" w:hint="eastAsia"/>
                <w:sz w:val="24"/>
              </w:rPr>
              <w:t xml:space="preserve"> </w:t>
            </w:r>
            <w:r w:rsidRPr="00E82912">
              <w:rPr>
                <w:rFonts w:ascii="Times New Roman" w:eastAsia="宋体" w:hAnsi="Times New Roman" w:cs="Times New Roman"/>
                <w:sz w:val="24"/>
              </w:rPr>
              <w:t>R</w:t>
            </w:r>
            <w:r w:rsidRPr="00E82912">
              <w:rPr>
                <w:rFonts w:ascii="Times New Roman" w:eastAsia="宋体" w:hAnsi="Times New Roman" w:cs="Times New Roman"/>
                <w:sz w:val="24"/>
                <w:vertAlign w:val="superscript"/>
              </w:rPr>
              <w:t>2</w:t>
            </w:r>
            <w:r>
              <w:rPr>
                <w:rFonts w:ascii="Times New Roman" w:eastAsia="宋体" w:hAnsi="Times New Roman" w:cs="Times New Roman" w:hint="eastAsia"/>
                <w:sz w:val="24"/>
                <w:vertAlign w:val="superscript"/>
              </w:rPr>
              <w:t xml:space="preserve"> </w:t>
            </w:r>
            <w:r>
              <w:rPr>
                <w:rFonts w:ascii="Times New Roman" w:eastAsia="宋体" w:hAnsi="Times New Roman" w:cs="Times New Roman" w:hint="eastAsia"/>
                <w:sz w:val="24"/>
              </w:rPr>
              <w:t xml:space="preserve">    </w:t>
            </w:r>
          </w:p>
        </w:tc>
        <w:tc>
          <w:tcPr>
            <w:tcW w:w="1351" w:type="dxa"/>
            <w:tcBorders>
              <w:top w:val="single" w:sz="12" w:space="0" w:color="auto"/>
              <w:bottom w:val="single" w:sz="12" w:space="0" w:color="auto"/>
            </w:tcBorders>
            <w:vAlign w:val="center"/>
          </w:tcPr>
          <w:p w14:paraId="1A8D0B7D" w14:textId="77777777" w:rsidR="007300D9" w:rsidRPr="005F76A5" w:rsidRDefault="007300D9" w:rsidP="006F2AFD">
            <w:pPr>
              <w:spacing w:line="480" w:lineRule="auto"/>
              <w:jc w:val="center"/>
              <w:rPr>
                <w:rFonts w:ascii="Times New Roman" w:eastAsia="宋体" w:hAnsi="Times New Roman" w:cs="Times New Roman"/>
                <w:sz w:val="24"/>
              </w:rPr>
            </w:pPr>
            <w:r w:rsidRPr="005F76A5">
              <w:rPr>
                <w:rFonts w:ascii="Times New Roman" w:eastAsia="宋体" w:hAnsi="Times New Roman" w:cs="Times New Roman"/>
                <w:sz w:val="24"/>
              </w:rPr>
              <w:t>F</w:t>
            </w:r>
            <w:r>
              <w:rPr>
                <w:rFonts w:ascii="Times New Roman" w:eastAsia="宋体" w:hAnsi="Times New Roman" w:cs="Times New Roman" w:hint="eastAsia"/>
                <w:sz w:val="24"/>
              </w:rPr>
              <w:t xml:space="preserve"> </w:t>
            </w:r>
            <w:r w:rsidRPr="005F76A5">
              <w:rPr>
                <w:rFonts w:ascii="Times New Roman" w:eastAsia="宋体" w:hAnsi="Times New Roman" w:cs="Times New Roman"/>
                <w:sz w:val="24"/>
              </w:rPr>
              <w:t>value</w:t>
            </w:r>
            <w:r>
              <w:rPr>
                <w:rFonts w:ascii="Times New Roman" w:eastAsia="宋体" w:hAnsi="Times New Roman" w:cs="Times New Roman" w:hint="eastAsia"/>
                <w:sz w:val="24"/>
              </w:rPr>
              <w:t xml:space="preserve">     </w:t>
            </w:r>
          </w:p>
        </w:tc>
        <w:tc>
          <w:tcPr>
            <w:tcW w:w="1352" w:type="dxa"/>
            <w:tcBorders>
              <w:top w:val="single" w:sz="12" w:space="0" w:color="auto"/>
              <w:bottom w:val="single" w:sz="12" w:space="0" w:color="auto"/>
            </w:tcBorders>
            <w:vAlign w:val="center"/>
          </w:tcPr>
          <w:p w14:paraId="2FFE8351" w14:textId="77777777" w:rsidR="007300D9" w:rsidRPr="005F76A5" w:rsidRDefault="007300D9" w:rsidP="006F2AFD">
            <w:pPr>
              <w:spacing w:line="480" w:lineRule="auto"/>
              <w:jc w:val="center"/>
              <w:rPr>
                <w:rFonts w:ascii="Times New Roman" w:eastAsia="宋体" w:hAnsi="Times New Roman" w:cs="Times New Roman"/>
                <w:sz w:val="24"/>
              </w:rPr>
            </w:pPr>
            <w:r w:rsidRPr="005F76A5">
              <w:rPr>
                <w:rFonts w:ascii="Times New Roman" w:eastAsia="宋体" w:hAnsi="Times New Roman" w:cs="Times New Roman"/>
                <w:i/>
                <w:iCs/>
                <w:sz w:val="24"/>
              </w:rPr>
              <w:t>P</w:t>
            </w:r>
            <w:r>
              <w:rPr>
                <w:rFonts w:ascii="Times New Roman" w:eastAsia="宋体" w:hAnsi="Times New Roman" w:cs="Times New Roman" w:hint="eastAsia"/>
                <w:sz w:val="24"/>
              </w:rPr>
              <w:t xml:space="preserve"> </w:t>
            </w:r>
            <w:r w:rsidRPr="005F76A5">
              <w:rPr>
                <w:rFonts w:ascii="Times New Roman" w:eastAsia="宋体" w:hAnsi="Times New Roman" w:cs="Times New Roman"/>
                <w:sz w:val="24"/>
              </w:rPr>
              <w:t>value</w:t>
            </w:r>
            <w:r>
              <w:rPr>
                <w:rFonts w:ascii="Times New Roman" w:eastAsia="宋体" w:hAnsi="Times New Roman" w:cs="Times New Roman" w:hint="eastAsia"/>
                <w:sz w:val="24"/>
              </w:rPr>
              <w:t xml:space="preserve">     </w:t>
            </w:r>
          </w:p>
        </w:tc>
      </w:tr>
      <w:tr w:rsidR="007300D9" w:rsidRPr="005F76A5" w14:paraId="43072161" w14:textId="77777777" w:rsidTr="006F2AFD">
        <w:trPr>
          <w:jc w:val="center"/>
        </w:trPr>
        <w:tc>
          <w:tcPr>
            <w:tcW w:w="1351" w:type="dxa"/>
            <w:tcBorders>
              <w:top w:val="single" w:sz="12" w:space="0" w:color="auto"/>
            </w:tcBorders>
            <w:vAlign w:val="center"/>
          </w:tcPr>
          <w:p w14:paraId="79C0B7D5"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Bin1           </w:t>
            </w:r>
          </w:p>
        </w:tc>
        <w:tc>
          <w:tcPr>
            <w:tcW w:w="1352" w:type="dxa"/>
            <w:tcBorders>
              <w:top w:val="single" w:sz="12" w:space="0" w:color="auto"/>
            </w:tcBorders>
            <w:vAlign w:val="center"/>
          </w:tcPr>
          <w:p w14:paraId="71595306"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tcBorders>
              <w:top w:val="single" w:sz="12" w:space="0" w:color="auto"/>
            </w:tcBorders>
            <w:vAlign w:val="center"/>
          </w:tcPr>
          <w:p w14:paraId="0AD2F5B5"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0.030            </w:t>
            </w:r>
          </w:p>
        </w:tc>
        <w:tc>
          <w:tcPr>
            <w:tcW w:w="1437" w:type="dxa"/>
            <w:tcBorders>
              <w:top w:val="single" w:sz="12" w:space="0" w:color="auto"/>
            </w:tcBorders>
            <w:vAlign w:val="center"/>
          </w:tcPr>
          <w:p w14:paraId="5A28E33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2.17%        </w:t>
            </w:r>
          </w:p>
        </w:tc>
        <w:tc>
          <w:tcPr>
            <w:tcW w:w="1351" w:type="dxa"/>
            <w:tcBorders>
              <w:top w:val="single" w:sz="12" w:space="0" w:color="auto"/>
            </w:tcBorders>
            <w:vAlign w:val="center"/>
          </w:tcPr>
          <w:p w14:paraId="6DA1933D"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2.597             </w:t>
            </w:r>
          </w:p>
        </w:tc>
        <w:tc>
          <w:tcPr>
            <w:tcW w:w="1352" w:type="dxa"/>
            <w:tcBorders>
              <w:top w:val="single" w:sz="12" w:space="0" w:color="auto"/>
            </w:tcBorders>
            <w:vAlign w:val="center"/>
          </w:tcPr>
          <w:p w14:paraId="6A9A7854"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0.007**          </w:t>
            </w:r>
          </w:p>
        </w:tc>
      </w:tr>
      <w:tr w:rsidR="007300D9" w:rsidRPr="005F76A5" w14:paraId="340B8E30" w14:textId="77777777" w:rsidTr="006F2AFD">
        <w:trPr>
          <w:jc w:val="center"/>
        </w:trPr>
        <w:tc>
          <w:tcPr>
            <w:tcW w:w="1351" w:type="dxa"/>
            <w:vAlign w:val="center"/>
          </w:tcPr>
          <w:p w14:paraId="0398718A"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Bin2           </w:t>
            </w:r>
          </w:p>
        </w:tc>
        <w:tc>
          <w:tcPr>
            <w:tcW w:w="1352" w:type="dxa"/>
            <w:vAlign w:val="center"/>
          </w:tcPr>
          <w:p w14:paraId="0A4872CF"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1869211B"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0.054          </w:t>
            </w:r>
          </w:p>
        </w:tc>
        <w:tc>
          <w:tcPr>
            <w:tcW w:w="1437" w:type="dxa"/>
            <w:vAlign w:val="center"/>
          </w:tcPr>
          <w:p w14:paraId="1427BB3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3.90</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5346D000"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4.667           </w:t>
            </w:r>
          </w:p>
        </w:tc>
        <w:tc>
          <w:tcPr>
            <w:tcW w:w="1352" w:type="dxa"/>
            <w:vAlign w:val="center"/>
          </w:tcPr>
          <w:p w14:paraId="5EA67CB8"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0.002**           </w:t>
            </w:r>
          </w:p>
        </w:tc>
      </w:tr>
      <w:tr w:rsidR="007300D9" w:rsidRPr="005F76A5" w14:paraId="2E34D190" w14:textId="77777777" w:rsidTr="006F2AFD">
        <w:trPr>
          <w:jc w:val="center"/>
        </w:trPr>
        <w:tc>
          <w:tcPr>
            <w:tcW w:w="1351" w:type="dxa"/>
            <w:vAlign w:val="center"/>
          </w:tcPr>
          <w:p w14:paraId="3A5A9E21"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Bin3          </w:t>
            </w:r>
          </w:p>
        </w:tc>
        <w:tc>
          <w:tcPr>
            <w:tcW w:w="1352" w:type="dxa"/>
            <w:vAlign w:val="center"/>
          </w:tcPr>
          <w:p w14:paraId="417137E6"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2F7A3937"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0.025          </w:t>
            </w:r>
          </w:p>
        </w:tc>
        <w:tc>
          <w:tcPr>
            <w:tcW w:w="1437" w:type="dxa"/>
            <w:vAlign w:val="center"/>
          </w:tcPr>
          <w:p w14:paraId="7EF1B17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1.81</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1932352B"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2.170         </w:t>
            </w:r>
          </w:p>
        </w:tc>
        <w:tc>
          <w:tcPr>
            <w:tcW w:w="1352" w:type="dxa"/>
            <w:vAlign w:val="center"/>
          </w:tcPr>
          <w:p w14:paraId="362E6DBE"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0.023*             </w:t>
            </w:r>
          </w:p>
        </w:tc>
      </w:tr>
      <w:tr w:rsidR="007300D9" w:rsidRPr="005F76A5" w14:paraId="6212A186" w14:textId="77777777" w:rsidTr="006F2AFD">
        <w:trPr>
          <w:jc w:val="center"/>
        </w:trPr>
        <w:tc>
          <w:tcPr>
            <w:tcW w:w="1351" w:type="dxa"/>
            <w:vAlign w:val="center"/>
          </w:tcPr>
          <w:p w14:paraId="3B585C5A"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Bin5          </w:t>
            </w:r>
          </w:p>
        </w:tc>
        <w:tc>
          <w:tcPr>
            <w:tcW w:w="1352" w:type="dxa"/>
            <w:vAlign w:val="center"/>
          </w:tcPr>
          <w:p w14:paraId="47DBB6C5"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52FF87BF"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0.028            </w:t>
            </w:r>
          </w:p>
        </w:tc>
        <w:tc>
          <w:tcPr>
            <w:tcW w:w="1437" w:type="dxa"/>
            <w:vAlign w:val="center"/>
          </w:tcPr>
          <w:p w14:paraId="30077E9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2.01</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2A90E071"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2.402            </w:t>
            </w:r>
          </w:p>
        </w:tc>
        <w:tc>
          <w:tcPr>
            <w:tcW w:w="1352" w:type="dxa"/>
            <w:vAlign w:val="center"/>
          </w:tcPr>
          <w:p w14:paraId="12FF2A9E" w14:textId="77777777" w:rsidR="007300D9" w:rsidRPr="005F76A5"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0.008**     </w:t>
            </w:r>
          </w:p>
        </w:tc>
      </w:tr>
      <w:tr w:rsidR="007300D9" w:rsidRPr="005F76A5" w14:paraId="35415889" w14:textId="77777777" w:rsidTr="006F2AFD">
        <w:trPr>
          <w:jc w:val="center"/>
        </w:trPr>
        <w:tc>
          <w:tcPr>
            <w:tcW w:w="1351" w:type="dxa"/>
            <w:vAlign w:val="center"/>
          </w:tcPr>
          <w:p w14:paraId="7FCB7F5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Bin16           </w:t>
            </w:r>
          </w:p>
        </w:tc>
        <w:tc>
          <w:tcPr>
            <w:tcW w:w="1352" w:type="dxa"/>
            <w:vAlign w:val="center"/>
          </w:tcPr>
          <w:p w14:paraId="3CE25CB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530BC66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0.041          </w:t>
            </w:r>
          </w:p>
        </w:tc>
        <w:tc>
          <w:tcPr>
            <w:tcW w:w="1437" w:type="dxa"/>
            <w:vAlign w:val="center"/>
          </w:tcPr>
          <w:p w14:paraId="05C722C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2.98</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438EF3F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3.568          </w:t>
            </w:r>
          </w:p>
        </w:tc>
        <w:tc>
          <w:tcPr>
            <w:tcW w:w="1352" w:type="dxa"/>
            <w:vAlign w:val="center"/>
          </w:tcPr>
          <w:p w14:paraId="5E31BD8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0.002**           </w:t>
            </w:r>
          </w:p>
        </w:tc>
      </w:tr>
      <w:tr w:rsidR="007300D9" w:rsidRPr="005F76A5" w14:paraId="04406FFA" w14:textId="77777777" w:rsidTr="006F2AFD">
        <w:trPr>
          <w:jc w:val="center"/>
        </w:trPr>
        <w:tc>
          <w:tcPr>
            <w:tcW w:w="1351" w:type="dxa"/>
            <w:vAlign w:val="center"/>
          </w:tcPr>
          <w:p w14:paraId="26EE4DD9"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Bin31           </w:t>
            </w:r>
          </w:p>
        </w:tc>
        <w:tc>
          <w:tcPr>
            <w:tcW w:w="1352" w:type="dxa"/>
            <w:vAlign w:val="center"/>
          </w:tcPr>
          <w:p w14:paraId="1F2D3BA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2556238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0.023           </w:t>
            </w:r>
          </w:p>
        </w:tc>
        <w:tc>
          <w:tcPr>
            <w:tcW w:w="1437" w:type="dxa"/>
            <w:vAlign w:val="center"/>
          </w:tcPr>
          <w:p w14:paraId="749DABC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1.64</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5FD5262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1.964                 </w:t>
            </w:r>
          </w:p>
        </w:tc>
        <w:tc>
          <w:tcPr>
            <w:tcW w:w="1352" w:type="dxa"/>
            <w:vAlign w:val="center"/>
          </w:tcPr>
          <w:p w14:paraId="0F24724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0.031*         </w:t>
            </w:r>
          </w:p>
        </w:tc>
      </w:tr>
      <w:tr w:rsidR="007300D9" w:rsidRPr="005F76A5" w14:paraId="3CF46D80" w14:textId="77777777" w:rsidTr="006F2AFD">
        <w:trPr>
          <w:jc w:val="center"/>
        </w:trPr>
        <w:tc>
          <w:tcPr>
            <w:tcW w:w="1351" w:type="dxa"/>
            <w:vAlign w:val="center"/>
          </w:tcPr>
          <w:p w14:paraId="3714720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MC          </w:t>
            </w:r>
          </w:p>
        </w:tc>
        <w:tc>
          <w:tcPr>
            <w:tcW w:w="1352" w:type="dxa"/>
            <w:vAlign w:val="center"/>
          </w:tcPr>
          <w:p w14:paraId="266871A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0FDDFDF3"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0.062         </w:t>
            </w:r>
          </w:p>
        </w:tc>
        <w:tc>
          <w:tcPr>
            <w:tcW w:w="1437" w:type="dxa"/>
            <w:vAlign w:val="center"/>
          </w:tcPr>
          <w:p w14:paraId="52640FA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4.01</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63B9FC6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4.234     </w:t>
            </w:r>
          </w:p>
        </w:tc>
        <w:tc>
          <w:tcPr>
            <w:tcW w:w="1352" w:type="dxa"/>
            <w:vAlign w:val="center"/>
          </w:tcPr>
          <w:p w14:paraId="7114906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0.001***     </w:t>
            </w:r>
          </w:p>
        </w:tc>
      </w:tr>
      <w:tr w:rsidR="007300D9" w:rsidRPr="005F76A5" w14:paraId="479E62E2" w14:textId="77777777" w:rsidTr="006F2AFD">
        <w:trPr>
          <w:jc w:val="center"/>
        </w:trPr>
        <w:tc>
          <w:tcPr>
            <w:tcW w:w="1351" w:type="dxa"/>
            <w:vAlign w:val="center"/>
          </w:tcPr>
          <w:p w14:paraId="0819964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pH              </w:t>
            </w:r>
          </w:p>
        </w:tc>
        <w:tc>
          <w:tcPr>
            <w:tcW w:w="1352" w:type="dxa"/>
            <w:vAlign w:val="center"/>
          </w:tcPr>
          <w:p w14:paraId="58A5EB6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70453D5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0.025          </w:t>
            </w:r>
          </w:p>
        </w:tc>
        <w:tc>
          <w:tcPr>
            <w:tcW w:w="1437" w:type="dxa"/>
            <w:vAlign w:val="center"/>
          </w:tcPr>
          <w:p w14:paraId="2B4FFC4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1.59</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368E851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1.681                </w:t>
            </w:r>
          </w:p>
        </w:tc>
        <w:tc>
          <w:tcPr>
            <w:tcW w:w="1352" w:type="dxa"/>
            <w:vAlign w:val="center"/>
          </w:tcPr>
          <w:p w14:paraId="1495886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0.021*                </w:t>
            </w:r>
          </w:p>
        </w:tc>
      </w:tr>
      <w:tr w:rsidR="007300D9" w:rsidRPr="005F76A5" w14:paraId="21E1F226" w14:textId="77777777" w:rsidTr="006F2AFD">
        <w:trPr>
          <w:jc w:val="center"/>
        </w:trPr>
        <w:tc>
          <w:tcPr>
            <w:tcW w:w="1351" w:type="dxa"/>
            <w:vAlign w:val="center"/>
          </w:tcPr>
          <w:p w14:paraId="224449E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TN           </w:t>
            </w:r>
          </w:p>
        </w:tc>
        <w:tc>
          <w:tcPr>
            <w:tcW w:w="1352" w:type="dxa"/>
            <w:vAlign w:val="center"/>
          </w:tcPr>
          <w:p w14:paraId="30D4CA1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vAlign w:val="center"/>
          </w:tcPr>
          <w:p w14:paraId="6E588DC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0.025             </w:t>
            </w:r>
          </w:p>
        </w:tc>
        <w:tc>
          <w:tcPr>
            <w:tcW w:w="1437" w:type="dxa"/>
            <w:vAlign w:val="center"/>
          </w:tcPr>
          <w:p w14:paraId="5644979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1.60</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vAlign w:val="center"/>
          </w:tcPr>
          <w:p w14:paraId="2079270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1.694                </w:t>
            </w:r>
          </w:p>
        </w:tc>
        <w:tc>
          <w:tcPr>
            <w:tcW w:w="1352" w:type="dxa"/>
            <w:vAlign w:val="center"/>
          </w:tcPr>
          <w:p w14:paraId="62DBB5F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0.023*                    </w:t>
            </w:r>
          </w:p>
        </w:tc>
      </w:tr>
      <w:tr w:rsidR="007300D9" w:rsidRPr="005F76A5" w14:paraId="756E5C41" w14:textId="77777777" w:rsidTr="006F2AFD">
        <w:trPr>
          <w:jc w:val="center"/>
        </w:trPr>
        <w:tc>
          <w:tcPr>
            <w:tcW w:w="1351" w:type="dxa"/>
            <w:tcBorders>
              <w:bottom w:val="single" w:sz="12" w:space="0" w:color="auto"/>
            </w:tcBorders>
            <w:vAlign w:val="center"/>
          </w:tcPr>
          <w:p w14:paraId="74134E9A"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AP          </w:t>
            </w:r>
          </w:p>
        </w:tc>
        <w:tc>
          <w:tcPr>
            <w:tcW w:w="1352" w:type="dxa"/>
            <w:tcBorders>
              <w:bottom w:val="single" w:sz="12" w:space="0" w:color="auto"/>
            </w:tcBorders>
            <w:vAlign w:val="center"/>
          </w:tcPr>
          <w:p w14:paraId="23BB6FF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           </w:t>
            </w:r>
          </w:p>
        </w:tc>
        <w:tc>
          <w:tcPr>
            <w:tcW w:w="1266" w:type="dxa"/>
            <w:tcBorders>
              <w:bottom w:val="single" w:sz="12" w:space="0" w:color="auto"/>
            </w:tcBorders>
            <w:vAlign w:val="center"/>
          </w:tcPr>
          <w:p w14:paraId="68C43B7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0.029                        </w:t>
            </w:r>
          </w:p>
        </w:tc>
        <w:tc>
          <w:tcPr>
            <w:tcW w:w="1437" w:type="dxa"/>
            <w:tcBorders>
              <w:bottom w:val="single" w:sz="12" w:space="0" w:color="auto"/>
            </w:tcBorders>
            <w:vAlign w:val="center"/>
          </w:tcPr>
          <w:p w14:paraId="4B2A160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1.90</w:t>
            </w:r>
            <w:r w:rsidRPr="008D78B0">
              <w:rPr>
                <w:rFonts w:ascii="Times New Roman" w:eastAsia="宋体" w:hAnsi="Times New Roman" w:cs="Times New Roman"/>
                <w:sz w:val="24"/>
              </w:rPr>
              <w:t>%</w:t>
            </w:r>
            <w:r>
              <w:rPr>
                <w:rFonts w:ascii="Times New Roman" w:eastAsia="宋体" w:hAnsi="Times New Roman" w:cs="Times New Roman" w:hint="eastAsia"/>
                <w:sz w:val="24"/>
              </w:rPr>
              <w:t xml:space="preserve">                </w:t>
            </w:r>
          </w:p>
        </w:tc>
        <w:tc>
          <w:tcPr>
            <w:tcW w:w="1351" w:type="dxa"/>
            <w:tcBorders>
              <w:bottom w:val="single" w:sz="12" w:space="0" w:color="auto"/>
            </w:tcBorders>
            <w:vAlign w:val="center"/>
          </w:tcPr>
          <w:p w14:paraId="289CD80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2.009            </w:t>
            </w:r>
          </w:p>
        </w:tc>
        <w:tc>
          <w:tcPr>
            <w:tcW w:w="1352" w:type="dxa"/>
            <w:tcBorders>
              <w:bottom w:val="single" w:sz="12" w:space="0" w:color="auto"/>
            </w:tcBorders>
            <w:vAlign w:val="center"/>
          </w:tcPr>
          <w:p w14:paraId="241930B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0.009**           </w:t>
            </w:r>
          </w:p>
        </w:tc>
      </w:tr>
    </w:tbl>
    <w:p w14:paraId="70B7EA06" w14:textId="77777777" w:rsidR="00697BAA" w:rsidRDefault="00697BAA" w:rsidP="007300D9">
      <w:pPr>
        <w:spacing w:after="0" w:line="480" w:lineRule="auto"/>
        <w:jc w:val="both"/>
        <w:rPr>
          <w:rFonts w:ascii="Times New Roman" w:eastAsia="宋体" w:hAnsi="Times New Roman" w:cs="Times New Roman"/>
          <w:b/>
          <w:bCs/>
          <w:sz w:val="24"/>
        </w:rPr>
      </w:pPr>
      <w:r>
        <w:rPr>
          <w:rFonts w:ascii="Times New Roman" w:eastAsia="宋体" w:hAnsi="Times New Roman" w:cs="Times New Roman"/>
          <w:b/>
          <w:bCs/>
          <w:sz w:val="24"/>
        </w:rPr>
        <w:br w:type="page"/>
      </w:r>
    </w:p>
    <w:p w14:paraId="23C8BBE1" w14:textId="1E16EE12" w:rsidR="007300D9" w:rsidRPr="00AA77F0" w:rsidRDefault="007300D9" w:rsidP="007300D9">
      <w:pPr>
        <w:spacing w:after="0" w:line="480" w:lineRule="auto"/>
        <w:jc w:val="both"/>
        <w:rPr>
          <w:rFonts w:ascii="Times New Roman" w:eastAsia="宋体" w:hAnsi="Times New Roman" w:cs="Times New Roman"/>
          <w:b/>
          <w:bCs/>
          <w:sz w:val="24"/>
        </w:rPr>
      </w:pPr>
      <w:r w:rsidRPr="00AA77F0">
        <w:rPr>
          <w:rFonts w:ascii="Times New Roman" w:eastAsia="宋体" w:hAnsi="Times New Roman" w:cs="Times New Roman"/>
          <w:b/>
          <w:bCs/>
          <w:sz w:val="24"/>
        </w:rPr>
        <w:lastRenderedPageBreak/>
        <w:t>Table S</w:t>
      </w:r>
      <w:r>
        <w:rPr>
          <w:rFonts w:ascii="Times New Roman" w:eastAsia="宋体" w:hAnsi="Times New Roman" w:cs="Times New Roman" w:hint="eastAsia"/>
          <w:b/>
          <w:bCs/>
          <w:sz w:val="24"/>
        </w:rPr>
        <w:t>8</w:t>
      </w:r>
      <w:r w:rsidRPr="00AA77F0">
        <w:rPr>
          <w:rFonts w:ascii="Times New Roman" w:eastAsia="宋体" w:hAnsi="Times New Roman" w:cs="Times New Roman"/>
          <w:b/>
          <w:bCs/>
          <w:sz w:val="24"/>
        </w:rPr>
        <w:t xml:space="preserve">. Topological </w:t>
      </w:r>
      <w:r>
        <w:rPr>
          <w:rFonts w:ascii="Times New Roman" w:eastAsia="宋体" w:hAnsi="Times New Roman" w:cs="Times New Roman" w:hint="eastAsia"/>
          <w:b/>
          <w:bCs/>
          <w:sz w:val="24"/>
        </w:rPr>
        <w:t>p</w:t>
      </w:r>
      <w:r w:rsidRPr="00AA77F0">
        <w:rPr>
          <w:rFonts w:ascii="Times New Roman" w:eastAsia="宋体" w:hAnsi="Times New Roman" w:cs="Times New Roman"/>
          <w:b/>
          <w:bCs/>
          <w:sz w:val="24"/>
        </w:rPr>
        <w:t xml:space="preserve">roperties of </w:t>
      </w:r>
      <w:r>
        <w:rPr>
          <w:rFonts w:ascii="Times New Roman" w:eastAsia="宋体" w:hAnsi="Times New Roman" w:cs="Times New Roman" w:hint="eastAsia"/>
          <w:b/>
          <w:bCs/>
          <w:sz w:val="24"/>
        </w:rPr>
        <w:t>r</w:t>
      </w:r>
      <w:r w:rsidRPr="00AA77F0">
        <w:rPr>
          <w:rFonts w:ascii="Times New Roman" w:eastAsia="宋体" w:hAnsi="Times New Roman" w:cs="Times New Roman"/>
          <w:b/>
          <w:bCs/>
          <w:sz w:val="24"/>
        </w:rPr>
        <w:t xml:space="preserve">hizosphere </w:t>
      </w:r>
      <w:r>
        <w:rPr>
          <w:rFonts w:ascii="Times New Roman" w:eastAsia="宋体" w:hAnsi="Times New Roman" w:cs="Times New Roman" w:hint="eastAsia"/>
          <w:b/>
          <w:bCs/>
          <w:sz w:val="24"/>
        </w:rPr>
        <w:t>b</w:t>
      </w:r>
      <w:r w:rsidRPr="00AA77F0">
        <w:rPr>
          <w:rFonts w:ascii="Times New Roman" w:eastAsia="宋体" w:hAnsi="Times New Roman" w:cs="Times New Roman"/>
          <w:b/>
          <w:bCs/>
          <w:sz w:val="24"/>
        </w:rPr>
        <w:t xml:space="preserve">acterial </w:t>
      </w:r>
      <w:r>
        <w:rPr>
          <w:rFonts w:ascii="Times New Roman" w:eastAsia="宋体" w:hAnsi="Times New Roman" w:cs="Times New Roman" w:hint="eastAsia"/>
          <w:b/>
          <w:bCs/>
          <w:sz w:val="24"/>
        </w:rPr>
        <w:t>c</w:t>
      </w:r>
      <w:r w:rsidRPr="00AA77F0">
        <w:rPr>
          <w:rFonts w:ascii="Times New Roman" w:eastAsia="宋体" w:hAnsi="Times New Roman" w:cs="Times New Roman"/>
          <w:b/>
          <w:bCs/>
          <w:sz w:val="24"/>
        </w:rPr>
        <w:t xml:space="preserve">o-occurrence </w:t>
      </w:r>
      <w:r>
        <w:rPr>
          <w:rFonts w:ascii="Times New Roman" w:eastAsia="宋体" w:hAnsi="Times New Roman" w:cs="Times New Roman" w:hint="eastAsia"/>
          <w:b/>
          <w:bCs/>
          <w:sz w:val="24"/>
        </w:rPr>
        <w:t>n</w:t>
      </w:r>
      <w:r w:rsidRPr="00AA77F0">
        <w:rPr>
          <w:rFonts w:ascii="Times New Roman" w:eastAsia="宋体" w:hAnsi="Times New Roman" w:cs="Times New Roman"/>
          <w:b/>
          <w:bCs/>
          <w:sz w:val="24"/>
        </w:rPr>
        <w:t xml:space="preserve">etworks under </w:t>
      </w:r>
      <w:r>
        <w:rPr>
          <w:rFonts w:ascii="Times New Roman" w:eastAsia="宋体" w:hAnsi="Times New Roman" w:cs="Times New Roman" w:hint="eastAsia"/>
          <w:b/>
          <w:bCs/>
          <w:sz w:val="24"/>
        </w:rPr>
        <w:t>d</w:t>
      </w:r>
      <w:r w:rsidRPr="00AA77F0">
        <w:rPr>
          <w:rFonts w:ascii="Times New Roman" w:eastAsia="宋体" w:hAnsi="Times New Roman" w:cs="Times New Roman"/>
          <w:b/>
          <w:bCs/>
          <w:sz w:val="24"/>
        </w:rPr>
        <w:t xml:space="preserve">ifferent </w:t>
      </w:r>
      <w:r>
        <w:rPr>
          <w:rFonts w:ascii="Times New Roman" w:eastAsia="宋体" w:hAnsi="Times New Roman" w:cs="Times New Roman" w:hint="eastAsia"/>
          <w:b/>
          <w:bCs/>
          <w:sz w:val="24"/>
        </w:rPr>
        <w:t>g</w:t>
      </w:r>
      <w:r w:rsidRPr="00AA77F0">
        <w:rPr>
          <w:rFonts w:ascii="Times New Roman" w:eastAsia="宋体" w:hAnsi="Times New Roman" w:cs="Times New Roman"/>
          <w:b/>
          <w:bCs/>
          <w:sz w:val="24"/>
        </w:rPr>
        <w:t xml:space="preserve">razing </w:t>
      </w:r>
      <w:r>
        <w:rPr>
          <w:rFonts w:ascii="Times New Roman" w:eastAsia="宋体" w:hAnsi="Times New Roman" w:cs="Times New Roman" w:hint="eastAsia"/>
          <w:b/>
          <w:bCs/>
          <w:sz w:val="24"/>
        </w:rPr>
        <w:t>t</w:t>
      </w:r>
      <w:r w:rsidRPr="00AA77F0">
        <w:rPr>
          <w:rFonts w:ascii="Times New Roman" w:eastAsia="宋体" w:hAnsi="Times New Roman" w:cs="Times New Roman"/>
          <w:b/>
          <w:bCs/>
          <w:sz w:val="24"/>
        </w:rPr>
        <w:t>reatments.</w:t>
      </w:r>
    </w:p>
    <w:tbl>
      <w:tblPr>
        <w:tblStyle w:val="af3"/>
        <w:tblW w:w="84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1020"/>
        <w:gridCol w:w="1021"/>
        <w:gridCol w:w="1020"/>
        <w:gridCol w:w="1021"/>
        <w:gridCol w:w="1021"/>
      </w:tblGrid>
      <w:tr w:rsidR="007300D9" w14:paraId="64ACD01C" w14:textId="77777777" w:rsidTr="006F2AFD">
        <w:trPr>
          <w:trHeight w:val="624"/>
          <w:jc w:val="center"/>
        </w:trPr>
        <w:tc>
          <w:tcPr>
            <w:tcW w:w="3312" w:type="dxa"/>
            <w:tcBorders>
              <w:top w:val="single" w:sz="12" w:space="0" w:color="auto"/>
              <w:bottom w:val="single" w:sz="12" w:space="0" w:color="auto"/>
            </w:tcBorders>
            <w:vAlign w:val="center"/>
          </w:tcPr>
          <w:p w14:paraId="66DC5E55" w14:textId="77777777" w:rsidR="007300D9" w:rsidRDefault="007300D9" w:rsidP="006F2AFD">
            <w:pPr>
              <w:spacing w:line="480" w:lineRule="auto"/>
              <w:jc w:val="both"/>
              <w:rPr>
                <w:rFonts w:ascii="Times New Roman" w:eastAsia="宋体" w:hAnsi="Times New Roman" w:cs="Times New Roman"/>
                <w:sz w:val="24"/>
              </w:rPr>
            </w:pPr>
            <w:r>
              <w:rPr>
                <w:rFonts w:ascii="Times New Roman" w:eastAsia="宋体" w:hAnsi="Times New Roman" w:cs="Times New Roman" w:hint="eastAsia"/>
                <w:sz w:val="24"/>
              </w:rPr>
              <w:t xml:space="preserve">                                        </w:t>
            </w:r>
          </w:p>
        </w:tc>
        <w:tc>
          <w:tcPr>
            <w:tcW w:w="1020" w:type="dxa"/>
            <w:tcBorders>
              <w:top w:val="single" w:sz="12" w:space="0" w:color="auto"/>
              <w:bottom w:val="single" w:sz="12" w:space="0" w:color="auto"/>
            </w:tcBorders>
            <w:vAlign w:val="center"/>
          </w:tcPr>
          <w:p w14:paraId="2F1BDA8A"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NG    </w:t>
            </w:r>
          </w:p>
        </w:tc>
        <w:tc>
          <w:tcPr>
            <w:tcW w:w="1021" w:type="dxa"/>
            <w:tcBorders>
              <w:top w:val="single" w:sz="12" w:space="0" w:color="auto"/>
              <w:bottom w:val="single" w:sz="12" w:space="0" w:color="auto"/>
            </w:tcBorders>
            <w:vAlign w:val="center"/>
          </w:tcPr>
          <w:p w14:paraId="5A9BBD0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SLG    </w:t>
            </w:r>
          </w:p>
        </w:tc>
        <w:tc>
          <w:tcPr>
            <w:tcW w:w="1020" w:type="dxa"/>
            <w:tcBorders>
              <w:top w:val="single" w:sz="12" w:space="0" w:color="auto"/>
              <w:bottom w:val="single" w:sz="12" w:space="0" w:color="auto"/>
            </w:tcBorders>
            <w:vAlign w:val="center"/>
          </w:tcPr>
          <w:p w14:paraId="23B031D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SMG    </w:t>
            </w:r>
          </w:p>
        </w:tc>
        <w:tc>
          <w:tcPr>
            <w:tcW w:w="1021" w:type="dxa"/>
            <w:tcBorders>
              <w:top w:val="single" w:sz="12" w:space="0" w:color="auto"/>
              <w:bottom w:val="single" w:sz="12" w:space="0" w:color="auto"/>
            </w:tcBorders>
            <w:vAlign w:val="center"/>
          </w:tcPr>
          <w:p w14:paraId="39745BE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LLG    </w:t>
            </w:r>
          </w:p>
        </w:tc>
        <w:tc>
          <w:tcPr>
            <w:tcW w:w="1021" w:type="dxa"/>
            <w:tcBorders>
              <w:top w:val="single" w:sz="12" w:space="0" w:color="auto"/>
              <w:bottom w:val="single" w:sz="12" w:space="0" w:color="auto"/>
            </w:tcBorders>
            <w:vAlign w:val="center"/>
          </w:tcPr>
          <w:p w14:paraId="3FF63DC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LMG    </w:t>
            </w:r>
          </w:p>
        </w:tc>
      </w:tr>
      <w:tr w:rsidR="007300D9" w14:paraId="4FC8E559" w14:textId="77777777" w:rsidTr="006F2AFD">
        <w:trPr>
          <w:trHeight w:val="624"/>
          <w:jc w:val="center"/>
        </w:trPr>
        <w:tc>
          <w:tcPr>
            <w:tcW w:w="3312" w:type="dxa"/>
            <w:tcBorders>
              <w:top w:val="single" w:sz="12" w:space="0" w:color="auto"/>
            </w:tcBorders>
            <w:vAlign w:val="center"/>
          </w:tcPr>
          <w:p w14:paraId="54B8B3B0" w14:textId="77777777" w:rsidR="007300D9" w:rsidRPr="00250B4B" w:rsidRDefault="007300D9" w:rsidP="006F2AFD">
            <w:pPr>
              <w:spacing w:line="480" w:lineRule="auto"/>
              <w:jc w:val="center"/>
              <w:rPr>
                <w:rFonts w:ascii="Times New Roman" w:eastAsia="宋体" w:hAnsi="Times New Roman" w:cs="Times New Roman"/>
                <w:sz w:val="24"/>
              </w:rPr>
            </w:pPr>
            <w:r w:rsidRPr="00250B4B">
              <w:rPr>
                <w:rFonts w:ascii="Times New Roman" w:eastAsia="宋体" w:hAnsi="Times New Roman" w:cs="Times New Roman" w:hint="eastAsia"/>
                <w:sz w:val="24"/>
              </w:rPr>
              <w:t>Number of nodes</w:t>
            </w:r>
            <w:r>
              <w:rPr>
                <w:rFonts w:ascii="Times New Roman" w:eastAsia="宋体" w:hAnsi="Times New Roman" w:cs="Times New Roman" w:hint="eastAsia"/>
                <w:sz w:val="24"/>
              </w:rPr>
              <w:t xml:space="preserve">            </w:t>
            </w:r>
          </w:p>
        </w:tc>
        <w:tc>
          <w:tcPr>
            <w:tcW w:w="1020" w:type="dxa"/>
            <w:tcBorders>
              <w:top w:val="single" w:sz="12" w:space="0" w:color="auto"/>
            </w:tcBorders>
            <w:vAlign w:val="center"/>
          </w:tcPr>
          <w:p w14:paraId="4CD247E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699    </w:t>
            </w:r>
          </w:p>
        </w:tc>
        <w:tc>
          <w:tcPr>
            <w:tcW w:w="1021" w:type="dxa"/>
            <w:tcBorders>
              <w:top w:val="single" w:sz="12" w:space="0" w:color="auto"/>
            </w:tcBorders>
            <w:vAlign w:val="center"/>
          </w:tcPr>
          <w:p w14:paraId="3A1CF7A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793    </w:t>
            </w:r>
          </w:p>
        </w:tc>
        <w:tc>
          <w:tcPr>
            <w:tcW w:w="1020" w:type="dxa"/>
            <w:tcBorders>
              <w:top w:val="single" w:sz="12" w:space="0" w:color="auto"/>
            </w:tcBorders>
            <w:vAlign w:val="center"/>
          </w:tcPr>
          <w:p w14:paraId="04569FB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660    </w:t>
            </w:r>
          </w:p>
        </w:tc>
        <w:tc>
          <w:tcPr>
            <w:tcW w:w="1021" w:type="dxa"/>
            <w:tcBorders>
              <w:top w:val="single" w:sz="12" w:space="0" w:color="auto"/>
            </w:tcBorders>
            <w:vAlign w:val="center"/>
          </w:tcPr>
          <w:p w14:paraId="0A3ABAC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703     </w:t>
            </w:r>
          </w:p>
        </w:tc>
        <w:tc>
          <w:tcPr>
            <w:tcW w:w="1021" w:type="dxa"/>
            <w:tcBorders>
              <w:top w:val="single" w:sz="12" w:space="0" w:color="auto"/>
            </w:tcBorders>
            <w:vAlign w:val="center"/>
          </w:tcPr>
          <w:p w14:paraId="0A1B2E39"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691           </w:t>
            </w:r>
          </w:p>
        </w:tc>
      </w:tr>
      <w:tr w:rsidR="007300D9" w14:paraId="79270E7D" w14:textId="77777777" w:rsidTr="006F2AFD">
        <w:trPr>
          <w:trHeight w:val="624"/>
          <w:jc w:val="center"/>
        </w:trPr>
        <w:tc>
          <w:tcPr>
            <w:tcW w:w="3312" w:type="dxa"/>
            <w:vAlign w:val="center"/>
          </w:tcPr>
          <w:p w14:paraId="69135A5A"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Total number of edges               </w:t>
            </w:r>
          </w:p>
        </w:tc>
        <w:tc>
          <w:tcPr>
            <w:tcW w:w="1020" w:type="dxa"/>
            <w:vAlign w:val="center"/>
          </w:tcPr>
          <w:p w14:paraId="267E126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5697              </w:t>
            </w:r>
          </w:p>
        </w:tc>
        <w:tc>
          <w:tcPr>
            <w:tcW w:w="1021" w:type="dxa"/>
            <w:vAlign w:val="center"/>
          </w:tcPr>
          <w:p w14:paraId="4D95B05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13397             </w:t>
            </w:r>
          </w:p>
        </w:tc>
        <w:tc>
          <w:tcPr>
            <w:tcW w:w="1020" w:type="dxa"/>
            <w:vAlign w:val="center"/>
          </w:tcPr>
          <w:p w14:paraId="029BFF03"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7949            </w:t>
            </w:r>
          </w:p>
        </w:tc>
        <w:tc>
          <w:tcPr>
            <w:tcW w:w="1021" w:type="dxa"/>
            <w:vAlign w:val="center"/>
          </w:tcPr>
          <w:p w14:paraId="3592C90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19605              </w:t>
            </w:r>
          </w:p>
        </w:tc>
        <w:tc>
          <w:tcPr>
            <w:tcW w:w="1021" w:type="dxa"/>
            <w:vAlign w:val="center"/>
          </w:tcPr>
          <w:p w14:paraId="5B37724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5083                 </w:t>
            </w:r>
          </w:p>
        </w:tc>
      </w:tr>
      <w:tr w:rsidR="007300D9" w14:paraId="263DA08B" w14:textId="77777777" w:rsidTr="006F2AFD">
        <w:trPr>
          <w:trHeight w:val="624"/>
          <w:jc w:val="center"/>
        </w:trPr>
        <w:tc>
          <w:tcPr>
            <w:tcW w:w="3312" w:type="dxa"/>
            <w:vAlign w:val="center"/>
          </w:tcPr>
          <w:p w14:paraId="6A63BA4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Positive (%)                              </w:t>
            </w:r>
          </w:p>
        </w:tc>
        <w:tc>
          <w:tcPr>
            <w:tcW w:w="1020" w:type="dxa"/>
            <w:vAlign w:val="center"/>
          </w:tcPr>
          <w:p w14:paraId="0EEF4DE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54%            </w:t>
            </w:r>
          </w:p>
        </w:tc>
        <w:tc>
          <w:tcPr>
            <w:tcW w:w="1021" w:type="dxa"/>
            <w:vAlign w:val="center"/>
          </w:tcPr>
          <w:p w14:paraId="0D8D662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57%            </w:t>
            </w:r>
          </w:p>
        </w:tc>
        <w:tc>
          <w:tcPr>
            <w:tcW w:w="1020" w:type="dxa"/>
            <w:vAlign w:val="center"/>
          </w:tcPr>
          <w:p w14:paraId="04948C9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60%             </w:t>
            </w:r>
          </w:p>
        </w:tc>
        <w:tc>
          <w:tcPr>
            <w:tcW w:w="1021" w:type="dxa"/>
            <w:vAlign w:val="center"/>
          </w:tcPr>
          <w:p w14:paraId="51E2F71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65%             </w:t>
            </w:r>
          </w:p>
        </w:tc>
        <w:tc>
          <w:tcPr>
            <w:tcW w:w="1021" w:type="dxa"/>
            <w:vAlign w:val="center"/>
          </w:tcPr>
          <w:p w14:paraId="0B2F077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56%                </w:t>
            </w:r>
          </w:p>
        </w:tc>
      </w:tr>
      <w:tr w:rsidR="007300D9" w14:paraId="56F1E7BD" w14:textId="77777777" w:rsidTr="006F2AFD">
        <w:trPr>
          <w:trHeight w:val="624"/>
          <w:jc w:val="center"/>
        </w:trPr>
        <w:tc>
          <w:tcPr>
            <w:tcW w:w="3312" w:type="dxa"/>
            <w:vAlign w:val="center"/>
          </w:tcPr>
          <w:p w14:paraId="2544BF3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Negative (%)                  </w:t>
            </w:r>
          </w:p>
        </w:tc>
        <w:tc>
          <w:tcPr>
            <w:tcW w:w="1020" w:type="dxa"/>
            <w:vAlign w:val="center"/>
          </w:tcPr>
          <w:p w14:paraId="5967E509"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46%             </w:t>
            </w:r>
          </w:p>
        </w:tc>
        <w:tc>
          <w:tcPr>
            <w:tcW w:w="1021" w:type="dxa"/>
            <w:vAlign w:val="center"/>
          </w:tcPr>
          <w:p w14:paraId="01CA7E7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43%          </w:t>
            </w:r>
          </w:p>
        </w:tc>
        <w:tc>
          <w:tcPr>
            <w:tcW w:w="1020" w:type="dxa"/>
            <w:vAlign w:val="center"/>
          </w:tcPr>
          <w:p w14:paraId="50632A52"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40%              </w:t>
            </w:r>
          </w:p>
        </w:tc>
        <w:tc>
          <w:tcPr>
            <w:tcW w:w="1021" w:type="dxa"/>
            <w:vAlign w:val="center"/>
          </w:tcPr>
          <w:p w14:paraId="075B6C6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35%              </w:t>
            </w:r>
          </w:p>
        </w:tc>
        <w:tc>
          <w:tcPr>
            <w:tcW w:w="1021" w:type="dxa"/>
            <w:vAlign w:val="center"/>
          </w:tcPr>
          <w:p w14:paraId="59596E8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44%              </w:t>
            </w:r>
          </w:p>
        </w:tc>
      </w:tr>
      <w:tr w:rsidR="007300D9" w14:paraId="4C6F0302" w14:textId="77777777" w:rsidTr="006F2AFD">
        <w:trPr>
          <w:trHeight w:val="624"/>
          <w:jc w:val="center"/>
        </w:trPr>
        <w:tc>
          <w:tcPr>
            <w:tcW w:w="3312" w:type="dxa"/>
            <w:vAlign w:val="center"/>
          </w:tcPr>
          <w:p w14:paraId="19542E6E" w14:textId="77777777" w:rsidR="007300D9" w:rsidRDefault="007300D9" w:rsidP="006F2AFD">
            <w:pPr>
              <w:spacing w:line="480" w:lineRule="auto"/>
              <w:jc w:val="center"/>
              <w:rPr>
                <w:rFonts w:ascii="Times New Roman" w:eastAsia="宋体" w:hAnsi="Times New Roman" w:cs="Times New Roman"/>
                <w:sz w:val="24"/>
              </w:rPr>
            </w:pPr>
            <w:r w:rsidRPr="008E4A11">
              <w:rPr>
                <w:rFonts w:ascii="Times New Roman" w:eastAsia="宋体" w:hAnsi="Times New Roman" w:cs="Times New Roman"/>
                <w:sz w:val="24"/>
              </w:rPr>
              <w:t>Average degree</w:t>
            </w:r>
            <w:r>
              <w:rPr>
                <w:rFonts w:ascii="Times New Roman" w:eastAsia="宋体" w:hAnsi="Times New Roman" w:cs="Times New Roman" w:hint="eastAsia"/>
                <w:sz w:val="24"/>
              </w:rPr>
              <w:t xml:space="preserve">                </w:t>
            </w:r>
          </w:p>
        </w:tc>
        <w:tc>
          <w:tcPr>
            <w:tcW w:w="1020" w:type="dxa"/>
            <w:vAlign w:val="center"/>
          </w:tcPr>
          <w:p w14:paraId="4D85F399"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16.30                </w:t>
            </w:r>
          </w:p>
        </w:tc>
        <w:tc>
          <w:tcPr>
            <w:tcW w:w="1021" w:type="dxa"/>
            <w:vAlign w:val="center"/>
          </w:tcPr>
          <w:p w14:paraId="26DF12E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33.79                 </w:t>
            </w:r>
          </w:p>
        </w:tc>
        <w:tc>
          <w:tcPr>
            <w:tcW w:w="1020" w:type="dxa"/>
            <w:vAlign w:val="center"/>
          </w:tcPr>
          <w:p w14:paraId="56E58F2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24.09               </w:t>
            </w:r>
          </w:p>
        </w:tc>
        <w:tc>
          <w:tcPr>
            <w:tcW w:w="1021" w:type="dxa"/>
            <w:vAlign w:val="center"/>
          </w:tcPr>
          <w:p w14:paraId="3FB16D1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55.78              </w:t>
            </w:r>
          </w:p>
        </w:tc>
        <w:tc>
          <w:tcPr>
            <w:tcW w:w="1021" w:type="dxa"/>
            <w:vAlign w:val="center"/>
          </w:tcPr>
          <w:p w14:paraId="14B3AFE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14.71             </w:t>
            </w:r>
          </w:p>
        </w:tc>
      </w:tr>
      <w:tr w:rsidR="007300D9" w14:paraId="7C2FA609" w14:textId="77777777" w:rsidTr="006F2AFD">
        <w:trPr>
          <w:trHeight w:val="624"/>
          <w:jc w:val="center"/>
        </w:trPr>
        <w:tc>
          <w:tcPr>
            <w:tcW w:w="3312" w:type="dxa"/>
            <w:vAlign w:val="center"/>
          </w:tcPr>
          <w:p w14:paraId="59D34D60" w14:textId="77777777" w:rsidR="007300D9" w:rsidRPr="008E4A11" w:rsidRDefault="007300D9" w:rsidP="006F2AFD">
            <w:pPr>
              <w:spacing w:line="480" w:lineRule="auto"/>
              <w:jc w:val="center"/>
              <w:rPr>
                <w:rFonts w:ascii="Times New Roman" w:eastAsia="宋体" w:hAnsi="Times New Roman" w:cs="Times New Roman"/>
                <w:sz w:val="24"/>
              </w:rPr>
            </w:pPr>
            <w:r w:rsidRPr="008E4A11">
              <w:rPr>
                <w:rFonts w:ascii="Times New Roman" w:eastAsia="宋体" w:hAnsi="Times New Roman" w:cs="Times New Roman"/>
                <w:sz w:val="24"/>
              </w:rPr>
              <w:t>Average path length</w:t>
            </w:r>
            <w:r>
              <w:rPr>
                <w:rFonts w:ascii="Times New Roman" w:eastAsia="宋体" w:hAnsi="Times New Roman" w:cs="Times New Roman" w:hint="eastAsia"/>
                <w:sz w:val="24"/>
              </w:rPr>
              <w:t xml:space="preserve">                     </w:t>
            </w:r>
          </w:p>
        </w:tc>
        <w:tc>
          <w:tcPr>
            <w:tcW w:w="1020" w:type="dxa"/>
            <w:vAlign w:val="center"/>
          </w:tcPr>
          <w:p w14:paraId="1A4C3A1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5.33                       </w:t>
            </w:r>
          </w:p>
        </w:tc>
        <w:tc>
          <w:tcPr>
            <w:tcW w:w="1021" w:type="dxa"/>
            <w:vAlign w:val="center"/>
          </w:tcPr>
          <w:p w14:paraId="795C37A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5.03               </w:t>
            </w:r>
          </w:p>
        </w:tc>
        <w:tc>
          <w:tcPr>
            <w:tcW w:w="1020" w:type="dxa"/>
            <w:vAlign w:val="center"/>
          </w:tcPr>
          <w:p w14:paraId="61CFD23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5.62                 </w:t>
            </w:r>
          </w:p>
        </w:tc>
        <w:tc>
          <w:tcPr>
            <w:tcW w:w="1021" w:type="dxa"/>
            <w:vAlign w:val="center"/>
          </w:tcPr>
          <w:p w14:paraId="7CC06C02"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4.29                 </w:t>
            </w:r>
          </w:p>
        </w:tc>
        <w:tc>
          <w:tcPr>
            <w:tcW w:w="1021" w:type="dxa"/>
            <w:vAlign w:val="center"/>
          </w:tcPr>
          <w:p w14:paraId="7CFC755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5.32                </w:t>
            </w:r>
          </w:p>
        </w:tc>
      </w:tr>
      <w:tr w:rsidR="007300D9" w14:paraId="0C07C5DB" w14:textId="77777777" w:rsidTr="006F2AFD">
        <w:trPr>
          <w:trHeight w:val="624"/>
          <w:jc w:val="center"/>
        </w:trPr>
        <w:tc>
          <w:tcPr>
            <w:tcW w:w="3312" w:type="dxa"/>
            <w:vAlign w:val="center"/>
          </w:tcPr>
          <w:p w14:paraId="4B019018" w14:textId="77777777" w:rsidR="007300D9" w:rsidRPr="008E4A11" w:rsidRDefault="007300D9" w:rsidP="006F2AFD">
            <w:pPr>
              <w:spacing w:line="480" w:lineRule="auto"/>
              <w:jc w:val="center"/>
              <w:rPr>
                <w:rFonts w:ascii="Times New Roman" w:eastAsia="宋体" w:hAnsi="Times New Roman" w:cs="Times New Roman"/>
                <w:sz w:val="24"/>
              </w:rPr>
            </w:pPr>
            <w:r w:rsidRPr="008E4A11">
              <w:rPr>
                <w:rFonts w:ascii="Times New Roman" w:eastAsia="宋体" w:hAnsi="Times New Roman" w:cs="Times New Roman"/>
                <w:sz w:val="24"/>
              </w:rPr>
              <w:t>Average clustering coefficient</w:t>
            </w:r>
            <w:r>
              <w:rPr>
                <w:rFonts w:ascii="Times New Roman" w:eastAsia="宋体" w:hAnsi="Times New Roman" w:cs="Times New Roman" w:hint="eastAsia"/>
                <w:sz w:val="24"/>
              </w:rPr>
              <w:t xml:space="preserve">                 </w:t>
            </w:r>
          </w:p>
        </w:tc>
        <w:tc>
          <w:tcPr>
            <w:tcW w:w="1020" w:type="dxa"/>
            <w:vAlign w:val="center"/>
          </w:tcPr>
          <w:p w14:paraId="1601C70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0.52             </w:t>
            </w:r>
          </w:p>
        </w:tc>
        <w:tc>
          <w:tcPr>
            <w:tcW w:w="1021" w:type="dxa"/>
            <w:vAlign w:val="center"/>
          </w:tcPr>
          <w:p w14:paraId="5D3E31D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0.56                </w:t>
            </w:r>
          </w:p>
        </w:tc>
        <w:tc>
          <w:tcPr>
            <w:tcW w:w="1020" w:type="dxa"/>
            <w:vAlign w:val="center"/>
          </w:tcPr>
          <w:p w14:paraId="360BB39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0.56                 </w:t>
            </w:r>
          </w:p>
        </w:tc>
        <w:tc>
          <w:tcPr>
            <w:tcW w:w="1021" w:type="dxa"/>
            <w:vAlign w:val="center"/>
          </w:tcPr>
          <w:p w14:paraId="79F58C8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0.57                 </w:t>
            </w:r>
          </w:p>
        </w:tc>
        <w:tc>
          <w:tcPr>
            <w:tcW w:w="1021" w:type="dxa"/>
            <w:vAlign w:val="center"/>
          </w:tcPr>
          <w:p w14:paraId="5C1E289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0.47                  </w:t>
            </w:r>
          </w:p>
        </w:tc>
      </w:tr>
      <w:tr w:rsidR="007300D9" w14:paraId="02FB4058" w14:textId="77777777" w:rsidTr="006F2AFD">
        <w:trPr>
          <w:trHeight w:val="624"/>
          <w:jc w:val="center"/>
        </w:trPr>
        <w:tc>
          <w:tcPr>
            <w:tcW w:w="3312" w:type="dxa"/>
            <w:tcBorders>
              <w:bottom w:val="single" w:sz="12" w:space="0" w:color="auto"/>
            </w:tcBorders>
            <w:vAlign w:val="center"/>
          </w:tcPr>
          <w:p w14:paraId="213E215A" w14:textId="77777777" w:rsidR="007300D9" w:rsidRPr="008E4A11"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M</w:t>
            </w:r>
            <w:r w:rsidRPr="008E4A11">
              <w:rPr>
                <w:rFonts w:ascii="Times New Roman" w:eastAsia="宋体" w:hAnsi="Times New Roman" w:cs="Times New Roman" w:hint="eastAsia"/>
                <w:sz w:val="24"/>
              </w:rPr>
              <w:t>odularity</w:t>
            </w:r>
            <w:r>
              <w:rPr>
                <w:rFonts w:ascii="Times New Roman" w:eastAsia="宋体" w:hAnsi="Times New Roman" w:cs="Times New Roman" w:hint="eastAsia"/>
                <w:sz w:val="24"/>
              </w:rPr>
              <w:t xml:space="preserve">                </w:t>
            </w:r>
          </w:p>
        </w:tc>
        <w:tc>
          <w:tcPr>
            <w:tcW w:w="1020" w:type="dxa"/>
            <w:tcBorders>
              <w:bottom w:val="single" w:sz="12" w:space="0" w:color="auto"/>
            </w:tcBorders>
            <w:vAlign w:val="center"/>
          </w:tcPr>
          <w:p w14:paraId="67923569"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0.77    </w:t>
            </w:r>
          </w:p>
        </w:tc>
        <w:tc>
          <w:tcPr>
            <w:tcW w:w="1021" w:type="dxa"/>
            <w:tcBorders>
              <w:bottom w:val="single" w:sz="12" w:space="0" w:color="auto"/>
            </w:tcBorders>
            <w:vAlign w:val="center"/>
          </w:tcPr>
          <w:p w14:paraId="6F17F46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0.64    </w:t>
            </w:r>
          </w:p>
        </w:tc>
        <w:tc>
          <w:tcPr>
            <w:tcW w:w="1020" w:type="dxa"/>
            <w:tcBorders>
              <w:bottom w:val="single" w:sz="12" w:space="0" w:color="auto"/>
            </w:tcBorders>
            <w:vAlign w:val="center"/>
          </w:tcPr>
          <w:p w14:paraId="0509006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0.71    </w:t>
            </w:r>
          </w:p>
        </w:tc>
        <w:tc>
          <w:tcPr>
            <w:tcW w:w="1021" w:type="dxa"/>
            <w:tcBorders>
              <w:bottom w:val="single" w:sz="12" w:space="0" w:color="auto"/>
            </w:tcBorders>
            <w:vAlign w:val="center"/>
          </w:tcPr>
          <w:p w14:paraId="4560F3D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0.62    </w:t>
            </w:r>
          </w:p>
        </w:tc>
        <w:tc>
          <w:tcPr>
            <w:tcW w:w="1021" w:type="dxa"/>
            <w:tcBorders>
              <w:bottom w:val="single" w:sz="12" w:space="0" w:color="auto"/>
            </w:tcBorders>
            <w:vAlign w:val="center"/>
          </w:tcPr>
          <w:p w14:paraId="33774E1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0.76   </w:t>
            </w:r>
          </w:p>
        </w:tc>
      </w:tr>
    </w:tbl>
    <w:p w14:paraId="3BC9DD49" w14:textId="77777777" w:rsidR="00697BAA" w:rsidRDefault="00697BAA" w:rsidP="007300D9">
      <w:pPr>
        <w:spacing w:after="0" w:line="480" w:lineRule="auto"/>
        <w:jc w:val="both"/>
        <w:rPr>
          <w:rFonts w:ascii="Times New Roman" w:eastAsia="宋体" w:hAnsi="Times New Roman" w:cs="Times New Roman"/>
          <w:b/>
          <w:bCs/>
          <w:sz w:val="24"/>
        </w:rPr>
      </w:pPr>
      <w:r>
        <w:rPr>
          <w:rFonts w:ascii="Times New Roman" w:eastAsia="宋体" w:hAnsi="Times New Roman" w:cs="Times New Roman"/>
          <w:b/>
          <w:bCs/>
          <w:sz w:val="24"/>
        </w:rPr>
        <w:br w:type="page"/>
      </w:r>
    </w:p>
    <w:p w14:paraId="40297DEA" w14:textId="6FF597B5" w:rsidR="007300D9" w:rsidRPr="00AA77F0" w:rsidRDefault="007300D9" w:rsidP="007300D9">
      <w:pPr>
        <w:spacing w:after="0" w:line="480" w:lineRule="auto"/>
        <w:jc w:val="both"/>
        <w:rPr>
          <w:rFonts w:ascii="Times New Roman" w:eastAsia="宋体" w:hAnsi="Times New Roman" w:cs="Times New Roman"/>
          <w:b/>
          <w:bCs/>
          <w:sz w:val="24"/>
        </w:rPr>
      </w:pPr>
      <w:r w:rsidRPr="00AA77F0">
        <w:rPr>
          <w:rFonts w:ascii="Times New Roman" w:eastAsia="宋体" w:hAnsi="Times New Roman" w:cs="Times New Roman"/>
          <w:b/>
          <w:bCs/>
          <w:sz w:val="24"/>
        </w:rPr>
        <w:lastRenderedPageBreak/>
        <w:t>Table S</w:t>
      </w:r>
      <w:r>
        <w:rPr>
          <w:rFonts w:ascii="Times New Roman" w:eastAsia="宋体" w:hAnsi="Times New Roman" w:cs="Times New Roman" w:hint="eastAsia"/>
          <w:b/>
          <w:bCs/>
          <w:sz w:val="24"/>
        </w:rPr>
        <w:t>9</w:t>
      </w:r>
      <w:r w:rsidRPr="00AA77F0">
        <w:rPr>
          <w:rFonts w:ascii="Times New Roman" w:eastAsia="宋体" w:hAnsi="Times New Roman" w:cs="Times New Roman"/>
          <w:b/>
          <w:bCs/>
          <w:sz w:val="24"/>
        </w:rPr>
        <w:t xml:space="preserve">. Topological </w:t>
      </w:r>
      <w:r>
        <w:rPr>
          <w:rFonts w:ascii="Times New Roman" w:eastAsia="宋体" w:hAnsi="Times New Roman" w:cs="Times New Roman" w:hint="eastAsia"/>
          <w:b/>
          <w:bCs/>
          <w:sz w:val="24"/>
        </w:rPr>
        <w:t>p</w:t>
      </w:r>
      <w:r w:rsidRPr="00AA77F0">
        <w:rPr>
          <w:rFonts w:ascii="Times New Roman" w:eastAsia="宋体" w:hAnsi="Times New Roman" w:cs="Times New Roman"/>
          <w:b/>
          <w:bCs/>
          <w:sz w:val="24"/>
        </w:rPr>
        <w:t xml:space="preserve">roperties of </w:t>
      </w:r>
      <w:r>
        <w:rPr>
          <w:rFonts w:ascii="Times New Roman" w:eastAsia="宋体" w:hAnsi="Times New Roman" w:cs="Times New Roman" w:hint="eastAsia"/>
          <w:b/>
          <w:bCs/>
          <w:sz w:val="24"/>
        </w:rPr>
        <w:t>r</w:t>
      </w:r>
      <w:r w:rsidRPr="00AA77F0">
        <w:rPr>
          <w:rFonts w:ascii="Times New Roman" w:eastAsia="宋体" w:hAnsi="Times New Roman" w:cs="Times New Roman"/>
          <w:b/>
          <w:bCs/>
          <w:sz w:val="24"/>
        </w:rPr>
        <w:t xml:space="preserve">hizosphere </w:t>
      </w:r>
      <w:r>
        <w:rPr>
          <w:rFonts w:ascii="Times New Roman" w:eastAsia="宋体" w:hAnsi="Times New Roman" w:cs="Times New Roman" w:hint="eastAsia"/>
          <w:b/>
          <w:bCs/>
          <w:sz w:val="24"/>
        </w:rPr>
        <w:t>fungal</w:t>
      </w:r>
      <w:r w:rsidRPr="00AA77F0">
        <w:rPr>
          <w:rFonts w:ascii="Times New Roman" w:eastAsia="宋体" w:hAnsi="Times New Roman" w:cs="Times New Roman"/>
          <w:b/>
          <w:bCs/>
          <w:sz w:val="24"/>
        </w:rPr>
        <w:t xml:space="preserve"> </w:t>
      </w:r>
      <w:r>
        <w:rPr>
          <w:rFonts w:ascii="Times New Roman" w:eastAsia="宋体" w:hAnsi="Times New Roman" w:cs="Times New Roman" w:hint="eastAsia"/>
          <w:b/>
          <w:bCs/>
          <w:sz w:val="24"/>
        </w:rPr>
        <w:t>c</w:t>
      </w:r>
      <w:r w:rsidRPr="00AA77F0">
        <w:rPr>
          <w:rFonts w:ascii="Times New Roman" w:eastAsia="宋体" w:hAnsi="Times New Roman" w:cs="Times New Roman"/>
          <w:b/>
          <w:bCs/>
          <w:sz w:val="24"/>
        </w:rPr>
        <w:t xml:space="preserve">o-occurrence </w:t>
      </w:r>
      <w:r>
        <w:rPr>
          <w:rFonts w:ascii="Times New Roman" w:eastAsia="宋体" w:hAnsi="Times New Roman" w:cs="Times New Roman" w:hint="eastAsia"/>
          <w:b/>
          <w:bCs/>
          <w:sz w:val="24"/>
        </w:rPr>
        <w:t>n</w:t>
      </w:r>
      <w:r w:rsidRPr="00AA77F0">
        <w:rPr>
          <w:rFonts w:ascii="Times New Roman" w:eastAsia="宋体" w:hAnsi="Times New Roman" w:cs="Times New Roman"/>
          <w:b/>
          <w:bCs/>
          <w:sz w:val="24"/>
        </w:rPr>
        <w:t xml:space="preserve">etworks under </w:t>
      </w:r>
      <w:r>
        <w:rPr>
          <w:rFonts w:ascii="Times New Roman" w:eastAsia="宋体" w:hAnsi="Times New Roman" w:cs="Times New Roman" w:hint="eastAsia"/>
          <w:b/>
          <w:bCs/>
          <w:sz w:val="24"/>
        </w:rPr>
        <w:t>d</w:t>
      </w:r>
      <w:r w:rsidRPr="00AA77F0">
        <w:rPr>
          <w:rFonts w:ascii="Times New Roman" w:eastAsia="宋体" w:hAnsi="Times New Roman" w:cs="Times New Roman"/>
          <w:b/>
          <w:bCs/>
          <w:sz w:val="24"/>
        </w:rPr>
        <w:t xml:space="preserve">ifferent </w:t>
      </w:r>
      <w:r>
        <w:rPr>
          <w:rFonts w:ascii="Times New Roman" w:eastAsia="宋体" w:hAnsi="Times New Roman" w:cs="Times New Roman" w:hint="eastAsia"/>
          <w:b/>
          <w:bCs/>
          <w:sz w:val="24"/>
        </w:rPr>
        <w:t>g</w:t>
      </w:r>
      <w:r w:rsidRPr="00AA77F0">
        <w:rPr>
          <w:rFonts w:ascii="Times New Roman" w:eastAsia="宋体" w:hAnsi="Times New Roman" w:cs="Times New Roman"/>
          <w:b/>
          <w:bCs/>
          <w:sz w:val="24"/>
        </w:rPr>
        <w:t xml:space="preserve">razing </w:t>
      </w:r>
      <w:r>
        <w:rPr>
          <w:rFonts w:ascii="Times New Roman" w:eastAsia="宋体" w:hAnsi="Times New Roman" w:cs="Times New Roman" w:hint="eastAsia"/>
          <w:b/>
          <w:bCs/>
          <w:sz w:val="24"/>
        </w:rPr>
        <w:t>t</w:t>
      </w:r>
      <w:r w:rsidRPr="00AA77F0">
        <w:rPr>
          <w:rFonts w:ascii="Times New Roman" w:eastAsia="宋体" w:hAnsi="Times New Roman" w:cs="Times New Roman"/>
          <w:b/>
          <w:bCs/>
          <w:sz w:val="24"/>
        </w:rPr>
        <w:t>reatments.</w:t>
      </w:r>
    </w:p>
    <w:tbl>
      <w:tblPr>
        <w:tblStyle w:val="af3"/>
        <w:tblW w:w="84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1020"/>
        <w:gridCol w:w="1021"/>
        <w:gridCol w:w="1020"/>
        <w:gridCol w:w="1021"/>
        <w:gridCol w:w="1021"/>
      </w:tblGrid>
      <w:tr w:rsidR="007300D9" w14:paraId="3428A8C5" w14:textId="77777777" w:rsidTr="006F2AFD">
        <w:trPr>
          <w:trHeight w:val="624"/>
          <w:jc w:val="center"/>
        </w:trPr>
        <w:tc>
          <w:tcPr>
            <w:tcW w:w="3312" w:type="dxa"/>
            <w:tcBorders>
              <w:top w:val="single" w:sz="12" w:space="0" w:color="auto"/>
              <w:bottom w:val="single" w:sz="12" w:space="0" w:color="auto"/>
            </w:tcBorders>
            <w:vAlign w:val="center"/>
          </w:tcPr>
          <w:p w14:paraId="12D063A9" w14:textId="77777777" w:rsidR="007300D9" w:rsidRDefault="007300D9" w:rsidP="006F2AFD">
            <w:pPr>
              <w:spacing w:line="480" w:lineRule="auto"/>
              <w:jc w:val="both"/>
              <w:rPr>
                <w:rFonts w:ascii="Times New Roman" w:eastAsia="宋体" w:hAnsi="Times New Roman" w:cs="Times New Roman"/>
                <w:sz w:val="24"/>
              </w:rPr>
            </w:pPr>
            <w:r>
              <w:rPr>
                <w:rFonts w:ascii="Times New Roman" w:eastAsia="宋体" w:hAnsi="Times New Roman" w:cs="Times New Roman" w:hint="eastAsia"/>
                <w:sz w:val="24"/>
              </w:rPr>
              <w:t xml:space="preserve">                                        </w:t>
            </w:r>
          </w:p>
        </w:tc>
        <w:tc>
          <w:tcPr>
            <w:tcW w:w="1020" w:type="dxa"/>
            <w:tcBorders>
              <w:top w:val="single" w:sz="12" w:space="0" w:color="auto"/>
              <w:bottom w:val="single" w:sz="12" w:space="0" w:color="auto"/>
            </w:tcBorders>
            <w:vAlign w:val="center"/>
          </w:tcPr>
          <w:p w14:paraId="5F8C023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NG    </w:t>
            </w:r>
          </w:p>
        </w:tc>
        <w:tc>
          <w:tcPr>
            <w:tcW w:w="1021" w:type="dxa"/>
            <w:tcBorders>
              <w:top w:val="single" w:sz="12" w:space="0" w:color="auto"/>
              <w:bottom w:val="single" w:sz="12" w:space="0" w:color="auto"/>
            </w:tcBorders>
            <w:vAlign w:val="center"/>
          </w:tcPr>
          <w:p w14:paraId="193DDE2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SLG    </w:t>
            </w:r>
          </w:p>
        </w:tc>
        <w:tc>
          <w:tcPr>
            <w:tcW w:w="1020" w:type="dxa"/>
            <w:tcBorders>
              <w:top w:val="single" w:sz="12" w:space="0" w:color="auto"/>
              <w:bottom w:val="single" w:sz="12" w:space="0" w:color="auto"/>
            </w:tcBorders>
            <w:vAlign w:val="center"/>
          </w:tcPr>
          <w:p w14:paraId="7581819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SMG    </w:t>
            </w:r>
          </w:p>
        </w:tc>
        <w:tc>
          <w:tcPr>
            <w:tcW w:w="1021" w:type="dxa"/>
            <w:tcBorders>
              <w:top w:val="single" w:sz="12" w:space="0" w:color="auto"/>
              <w:bottom w:val="single" w:sz="12" w:space="0" w:color="auto"/>
            </w:tcBorders>
            <w:vAlign w:val="center"/>
          </w:tcPr>
          <w:p w14:paraId="045694B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LLG    </w:t>
            </w:r>
          </w:p>
        </w:tc>
        <w:tc>
          <w:tcPr>
            <w:tcW w:w="1021" w:type="dxa"/>
            <w:tcBorders>
              <w:top w:val="single" w:sz="12" w:space="0" w:color="auto"/>
              <w:bottom w:val="single" w:sz="12" w:space="0" w:color="auto"/>
            </w:tcBorders>
            <w:vAlign w:val="center"/>
          </w:tcPr>
          <w:p w14:paraId="0894165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LMG    </w:t>
            </w:r>
          </w:p>
        </w:tc>
      </w:tr>
      <w:tr w:rsidR="007300D9" w14:paraId="56F8E594" w14:textId="77777777" w:rsidTr="006F2AFD">
        <w:trPr>
          <w:trHeight w:val="624"/>
          <w:jc w:val="center"/>
        </w:trPr>
        <w:tc>
          <w:tcPr>
            <w:tcW w:w="3312" w:type="dxa"/>
            <w:tcBorders>
              <w:top w:val="single" w:sz="12" w:space="0" w:color="auto"/>
            </w:tcBorders>
            <w:vAlign w:val="center"/>
          </w:tcPr>
          <w:p w14:paraId="16DF5FC4" w14:textId="77777777" w:rsidR="007300D9" w:rsidRPr="00250B4B" w:rsidRDefault="007300D9" w:rsidP="006F2AFD">
            <w:pPr>
              <w:spacing w:line="480" w:lineRule="auto"/>
              <w:jc w:val="center"/>
              <w:rPr>
                <w:rFonts w:ascii="Times New Roman" w:eastAsia="宋体" w:hAnsi="Times New Roman" w:cs="Times New Roman"/>
                <w:sz w:val="24"/>
              </w:rPr>
            </w:pPr>
            <w:r w:rsidRPr="00250B4B">
              <w:rPr>
                <w:rFonts w:ascii="Times New Roman" w:eastAsia="宋体" w:hAnsi="Times New Roman" w:cs="Times New Roman" w:hint="eastAsia"/>
                <w:sz w:val="24"/>
              </w:rPr>
              <w:t>Number of nodes</w:t>
            </w:r>
            <w:r>
              <w:rPr>
                <w:rFonts w:ascii="Times New Roman" w:eastAsia="宋体" w:hAnsi="Times New Roman" w:cs="Times New Roman" w:hint="eastAsia"/>
                <w:sz w:val="24"/>
              </w:rPr>
              <w:t xml:space="preserve">            </w:t>
            </w:r>
          </w:p>
        </w:tc>
        <w:tc>
          <w:tcPr>
            <w:tcW w:w="1020" w:type="dxa"/>
            <w:tcBorders>
              <w:top w:val="single" w:sz="12" w:space="0" w:color="auto"/>
            </w:tcBorders>
            <w:vAlign w:val="center"/>
          </w:tcPr>
          <w:p w14:paraId="12699FA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267    </w:t>
            </w:r>
          </w:p>
        </w:tc>
        <w:tc>
          <w:tcPr>
            <w:tcW w:w="1021" w:type="dxa"/>
            <w:tcBorders>
              <w:top w:val="single" w:sz="12" w:space="0" w:color="auto"/>
            </w:tcBorders>
            <w:vAlign w:val="center"/>
          </w:tcPr>
          <w:p w14:paraId="791E54A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259    </w:t>
            </w:r>
          </w:p>
        </w:tc>
        <w:tc>
          <w:tcPr>
            <w:tcW w:w="1020" w:type="dxa"/>
            <w:tcBorders>
              <w:top w:val="single" w:sz="12" w:space="0" w:color="auto"/>
            </w:tcBorders>
            <w:vAlign w:val="center"/>
          </w:tcPr>
          <w:p w14:paraId="1BA38BF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269    </w:t>
            </w:r>
          </w:p>
        </w:tc>
        <w:tc>
          <w:tcPr>
            <w:tcW w:w="1021" w:type="dxa"/>
            <w:tcBorders>
              <w:top w:val="single" w:sz="12" w:space="0" w:color="auto"/>
            </w:tcBorders>
            <w:vAlign w:val="center"/>
          </w:tcPr>
          <w:p w14:paraId="6C3CC31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217     </w:t>
            </w:r>
          </w:p>
        </w:tc>
        <w:tc>
          <w:tcPr>
            <w:tcW w:w="1021" w:type="dxa"/>
            <w:tcBorders>
              <w:top w:val="single" w:sz="12" w:space="0" w:color="auto"/>
            </w:tcBorders>
            <w:vAlign w:val="center"/>
          </w:tcPr>
          <w:p w14:paraId="7216279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305           </w:t>
            </w:r>
          </w:p>
        </w:tc>
      </w:tr>
      <w:tr w:rsidR="007300D9" w14:paraId="13A46446" w14:textId="77777777" w:rsidTr="006F2AFD">
        <w:trPr>
          <w:trHeight w:val="624"/>
          <w:jc w:val="center"/>
        </w:trPr>
        <w:tc>
          <w:tcPr>
            <w:tcW w:w="3312" w:type="dxa"/>
            <w:vAlign w:val="center"/>
          </w:tcPr>
          <w:p w14:paraId="258C3B01"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Total number of edges               </w:t>
            </w:r>
          </w:p>
        </w:tc>
        <w:tc>
          <w:tcPr>
            <w:tcW w:w="1020" w:type="dxa"/>
            <w:vAlign w:val="center"/>
          </w:tcPr>
          <w:p w14:paraId="0FC05FD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1398              </w:t>
            </w:r>
          </w:p>
        </w:tc>
        <w:tc>
          <w:tcPr>
            <w:tcW w:w="1021" w:type="dxa"/>
            <w:vAlign w:val="center"/>
          </w:tcPr>
          <w:p w14:paraId="6229AA13"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1084             </w:t>
            </w:r>
          </w:p>
        </w:tc>
        <w:tc>
          <w:tcPr>
            <w:tcW w:w="1020" w:type="dxa"/>
            <w:vAlign w:val="center"/>
          </w:tcPr>
          <w:p w14:paraId="736E751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1114            </w:t>
            </w:r>
          </w:p>
        </w:tc>
        <w:tc>
          <w:tcPr>
            <w:tcW w:w="1021" w:type="dxa"/>
            <w:vAlign w:val="center"/>
          </w:tcPr>
          <w:p w14:paraId="6F8FCE0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1625              </w:t>
            </w:r>
          </w:p>
        </w:tc>
        <w:tc>
          <w:tcPr>
            <w:tcW w:w="1021" w:type="dxa"/>
            <w:vAlign w:val="center"/>
          </w:tcPr>
          <w:p w14:paraId="7AE08D9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1348                 </w:t>
            </w:r>
          </w:p>
        </w:tc>
      </w:tr>
      <w:tr w:rsidR="007300D9" w14:paraId="5316768B" w14:textId="77777777" w:rsidTr="006F2AFD">
        <w:trPr>
          <w:trHeight w:val="624"/>
          <w:jc w:val="center"/>
        </w:trPr>
        <w:tc>
          <w:tcPr>
            <w:tcW w:w="3312" w:type="dxa"/>
            <w:vAlign w:val="center"/>
          </w:tcPr>
          <w:p w14:paraId="24A78E8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Positive (%)                              </w:t>
            </w:r>
          </w:p>
        </w:tc>
        <w:tc>
          <w:tcPr>
            <w:tcW w:w="1020" w:type="dxa"/>
            <w:vAlign w:val="center"/>
          </w:tcPr>
          <w:p w14:paraId="4B127966"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58%            </w:t>
            </w:r>
          </w:p>
        </w:tc>
        <w:tc>
          <w:tcPr>
            <w:tcW w:w="1021" w:type="dxa"/>
            <w:vAlign w:val="center"/>
          </w:tcPr>
          <w:p w14:paraId="1EC8210A"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55%            </w:t>
            </w:r>
          </w:p>
        </w:tc>
        <w:tc>
          <w:tcPr>
            <w:tcW w:w="1020" w:type="dxa"/>
            <w:vAlign w:val="center"/>
          </w:tcPr>
          <w:p w14:paraId="7EA82E1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56%             </w:t>
            </w:r>
          </w:p>
        </w:tc>
        <w:tc>
          <w:tcPr>
            <w:tcW w:w="1021" w:type="dxa"/>
            <w:vAlign w:val="center"/>
          </w:tcPr>
          <w:p w14:paraId="14FCD75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60%             </w:t>
            </w:r>
          </w:p>
        </w:tc>
        <w:tc>
          <w:tcPr>
            <w:tcW w:w="1021" w:type="dxa"/>
            <w:vAlign w:val="center"/>
          </w:tcPr>
          <w:p w14:paraId="42DDD3E3"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53%                </w:t>
            </w:r>
          </w:p>
        </w:tc>
      </w:tr>
      <w:tr w:rsidR="007300D9" w14:paraId="7FDC1CF3" w14:textId="77777777" w:rsidTr="006F2AFD">
        <w:trPr>
          <w:trHeight w:val="624"/>
          <w:jc w:val="center"/>
        </w:trPr>
        <w:tc>
          <w:tcPr>
            <w:tcW w:w="3312" w:type="dxa"/>
            <w:vAlign w:val="center"/>
          </w:tcPr>
          <w:p w14:paraId="1FCE8C7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Negative (%)                  </w:t>
            </w:r>
          </w:p>
        </w:tc>
        <w:tc>
          <w:tcPr>
            <w:tcW w:w="1020" w:type="dxa"/>
            <w:vAlign w:val="center"/>
          </w:tcPr>
          <w:p w14:paraId="51F050A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42%             </w:t>
            </w:r>
          </w:p>
        </w:tc>
        <w:tc>
          <w:tcPr>
            <w:tcW w:w="1021" w:type="dxa"/>
            <w:vAlign w:val="center"/>
          </w:tcPr>
          <w:p w14:paraId="0B530E2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45%          </w:t>
            </w:r>
          </w:p>
        </w:tc>
        <w:tc>
          <w:tcPr>
            <w:tcW w:w="1020" w:type="dxa"/>
            <w:vAlign w:val="center"/>
          </w:tcPr>
          <w:p w14:paraId="0C53C9B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44%              </w:t>
            </w:r>
          </w:p>
        </w:tc>
        <w:tc>
          <w:tcPr>
            <w:tcW w:w="1021" w:type="dxa"/>
            <w:vAlign w:val="center"/>
          </w:tcPr>
          <w:p w14:paraId="056D29A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40%              </w:t>
            </w:r>
          </w:p>
        </w:tc>
        <w:tc>
          <w:tcPr>
            <w:tcW w:w="1021" w:type="dxa"/>
            <w:vAlign w:val="center"/>
          </w:tcPr>
          <w:p w14:paraId="47E38E6F"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47%              </w:t>
            </w:r>
          </w:p>
        </w:tc>
      </w:tr>
      <w:tr w:rsidR="007300D9" w14:paraId="59366B97" w14:textId="77777777" w:rsidTr="006F2AFD">
        <w:trPr>
          <w:trHeight w:val="624"/>
          <w:jc w:val="center"/>
        </w:trPr>
        <w:tc>
          <w:tcPr>
            <w:tcW w:w="3312" w:type="dxa"/>
            <w:vAlign w:val="center"/>
          </w:tcPr>
          <w:p w14:paraId="3A4F944F" w14:textId="77777777" w:rsidR="007300D9" w:rsidRDefault="007300D9" w:rsidP="006F2AFD">
            <w:pPr>
              <w:spacing w:line="480" w:lineRule="auto"/>
              <w:jc w:val="center"/>
              <w:rPr>
                <w:rFonts w:ascii="Times New Roman" w:eastAsia="宋体" w:hAnsi="Times New Roman" w:cs="Times New Roman"/>
                <w:sz w:val="24"/>
              </w:rPr>
            </w:pPr>
            <w:r w:rsidRPr="008E4A11">
              <w:rPr>
                <w:rFonts w:ascii="Times New Roman" w:eastAsia="宋体" w:hAnsi="Times New Roman" w:cs="Times New Roman"/>
                <w:sz w:val="24"/>
              </w:rPr>
              <w:t>Average degree</w:t>
            </w:r>
            <w:r>
              <w:rPr>
                <w:rFonts w:ascii="Times New Roman" w:eastAsia="宋体" w:hAnsi="Times New Roman" w:cs="Times New Roman" w:hint="eastAsia"/>
                <w:sz w:val="24"/>
              </w:rPr>
              <w:t xml:space="preserve">                </w:t>
            </w:r>
          </w:p>
        </w:tc>
        <w:tc>
          <w:tcPr>
            <w:tcW w:w="1020" w:type="dxa"/>
            <w:vAlign w:val="center"/>
          </w:tcPr>
          <w:p w14:paraId="19F96242"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10.47                </w:t>
            </w:r>
          </w:p>
        </w:tc>
        <w:tc>
          <w:tcPr>
            <w:tcW w:w="1021" w:type="dxa"/>
            <w:vAlign w:val="center"/>
          </w:tcPr>
          <w:p w14:paraId="0F3B435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8.37                 </w:t>
            </w:r>
          </w:p>
        </w:tc>
        <w:tc>
          <w:tcPr>
            <w:tcW w:w="1020" w:type="dxa"/>
            <w:vAlign w:val="center"/>
          </w:tcPr>
          <w:p w14:paraId="6F9401E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8.28               </w:t>
            </w:r>
          </w:p>
        </w:tc>
        <w:tc>
          <w:tcPr>
            <w:tcW w:w="1021" w:type="dxa"/>
            <w:vAlign w:val="center"/>
          </w:tcPr>
          <w:p w14:paraId="1C19E0D3"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14.98              </w:t>
            </w:r>
          </w:p>
        </w:tc>
        <w:tc>
          <w:tcPr>
            <w:tcW w:w="1021" w:type="dxa"/>
            <w:vAlign w:val="center"/>
          </w:tcPr>
          <w:p w14:paraId="27D2B35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8.36             </w:t>
            </w:r>
          </w:p>
        </w:tc>
      </w:tr>
      <w:tr w:rsidR="007300D9" w14:paraId="3222DFD1" w14:textId="77777777" w:rsidTr="006F2AFD">
        <w:trPr>
          <w:trHeight w:val="624"/>
          <w:jc w:val="center"/>
        </w:trPr>
        <w:tc>
          <w:tcPr>
            <w:tcW w:w="3312" w:type="dxa"/>
            <w:vAlign w:val="center"/>
          </w:tcPr>
          <w:p w14:paraId="17CA640A" w14:textId="77777777" w:rsidR="007300D9" w:rsidRPr="008E4A11" w:rsidRDefault="007300D9" w:rsidP="006F2AFD">
            <w:pPr>
              <w:spacing w:line="480" w:lineRule="auto"/>
              <w:jc w:val="center"/>
              <w:rPr>
                <w:rFonts w:ascii="Times New Roman" w:eastAsia="宋体" w:hAnsi="Times New Roman" w:cs="Times New Roman"/>
                <w:sz w:val="24"/>
              </w:rPr>
            </w:pPr>
            <w:r w:rsidRPr="008E4A11">
              <w:rPr>
                <w:rFonts w:ascii="Times New Roman" w:eastAsia="宋体" w:hAnsi="Times New Roman" w:cs="Times New Roman"/>
                <w:sz w:val="24"/>
              </w:rPr>
              <w:t>Average path length</w:t>
            </w:r>
            <w:r>
              <w:rPr>
                <w:rFonts w:ascii="Times New Roman" w:eastAsia="宋体" w:hAnsi="Times New Roman" w:cs="Times New Roman" w:hint="eastAsia"/>
                <w:sz w:val="24"/>
              </w:rPr>
              <w:t xml:space="preserve">                     </w:t>
            </w:r>
          </w:p>
        </w:tc>
        <w:tc>
          <w:tcPr>
            <w:tcW w:w="1020" w:type="dxa"/>
            <w:vAlign w:val="center"/>
          </w:tcPr>
          <w:p w14:paraId="4A6C817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5.97                       </w:t>
            </w:r>
          </w:p>
        </w:tc>
        <w:tc>
          <w:tcPr>
            <w:tcW w:w="1021" w:type="dxa"/>
            <w:vAlign w:val="center"/>
          </w:tcPr>
          <w:p w14:paraId="3FB0788B"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5.82               </w:t>
            </w:r>
          </w:p>
        </w:tc>
        <w:tc>
          <w:tcPr>
            <w:tcW w:w="1020" w:type="dxa"/>
            <w:vAlign w:val="center"/>
          </w:tcPr>
          <w:p w14:paraId="700D480E"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6.12                </w:t>
            </w:r>
          </w:p>
        </w:tc>
        <w:tc>
          <w:tcPr>
            <w:tcW w:w="1021" w:type="dxa"/>
            <w:vAlign w:val="center"/>
          </w:tcPr>
          <w:p w14:paraId="48923FF0"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5.63                 </w:t>
            </w:r>
          </w:p>
        </w:tc>
        <w:tc>
          <w:tcPr>
            <w:tcW w:w="1021" w:type="dxa"/>
            <w:vAlign w:val="center"/>
          </w:tcPr>
          <w:p w14:paraId="2DABC7F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5.56                </w:t>
            </w:r>
          </w:p>
        </w:tc>
      </w:tr>
      <w:tr w:rsidR="007300D9" w14:paraId="1295564C" w14:textId="77777777" w:rsidTr="006F2AFD">
        <w:trPr>
          <w:trHeight w:val="624"/>
          <w:jc w:val="center"/>
        </w:trPr>
        <w:tc>
          <w:tcPr>
            <w:tcW w:w="3312" w:type="dxa"/>
            <w:vAlign w:val="center"/>
          </w:tcPr>
          <w:p w14:paraId="7EF11848" w14:textId="77777777" w:rsidR="007300D9" w:rsidRPr="008E4A11" w:rsidRDefault="007300D9" w:rsidP="006F2AFD">
            <w:pPr>
              <w:spacing w:line="480" w:lineRule="auto"/>
              <w:jc w:val="center"/>
              <w:rPr>
                <w:rFonts w:ascii="Times New Roman" w:eastAsia="宋体" w:hAnsi="Times New Roman" w:cs="Times New Roman"/>
                <w:sz w:val="24"/>
              </w:rPr>
            </w:pPr>
            <w:r w:rsidRPr="008E4A11">
              <w:rPr>
                <w:rFonts w:ascii="Times New Roman" w:eastAsia="宋体" w:hAnsi="Times New Roman" w:cs="Times New Roman"/>
                <w:sz w:val="24"/>
              </w:rPr>
              <w:t>Average clustering coefficient</w:t>
            </w:r>
            <w:r>
              <w:rPr>
                <w:rFonts w:ascii="Times New Roman" w:eastAsia="宋体" w:hAnsi="Times New Roman" w:cs="Times New Roman" w:hint="eastAsia"/>
                <w:sz w:val="24"/>
              </w:rPr>
              <w:t xml:space="preserve">                 </w:t>
            </w:r>
          </w:p>
        </w:tc>
        <w:tc>
          <w:tcPr>
            <w:tcW w:w="1020" w:type="dxa"/>
            <w:vAlign w:val="center"/>
          </w:tcPr>
          <w:p w14:paraId="023D8DAD"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0.58             </w:t>
            </w:r>
          </w:p>
        </w:tc>
        <w:tc>
          <w:tcPr>
            <w:tcW w:w="1021" w:type="dxa"/>
            <w:vAlign w:val="center"/>
          </w:tcPr>
          <w:p w14:paraId="0E70E1B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0.53                </w:t>
            </w:r>
          </w:p>
        </w:tc>
        <w:tc>
          <w:tcPr>
            <w:tcW w:w="1020" w:type="dxa"/>
            <w:vAlign w:val="center"/>
          </w:tcPr>
          <w:p w14:paraId="1B900858"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0.53     </w:t>
            </w:r>
          </w:p>
        </w:tc>
        <w:tc>
          <w:tcPr>
            <w:tcW w:w="1021" w:type="dxa"/>
            <w:vAlign w:val="center"/>
          </w:tcPr>
          <w:p w14:paraId="7F9CE0CC"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0.59                 </w:t>
            </w:r>
          </w:p>
        </w:tc>
        <w:tc>
          <w:tcPr>
            <w:tcW w:w="1021" w:type="dxa"/>
            <w:vAlign w:val="center"/>
          </w:tcPr>
          <w:p w14:paraId="4068E13A"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0.47                  </w:t>
            </w:r>
          </w:p>
        </w:tc>
      </w:tr>
      <w:tr w:rsidR="007300D9" w14:paraId="70E815A5" w14:textId="77777777" w:rsidTr="006F2AFD">
        <w:trPr>
          <w:trHeight w:val="624"/>
          <w:jc w:val="center"/>
        </w:trPr>
        <w:tc>
          <w:tcPr>
            <w:tcW w:w="3312" w:type="dxa"/>
            <w:tcBorders>
              <w:bottom w:val="single" w:sz="12" w:space="0" w:color="auto"/>
            </w:tcBorders>
            <w:vAlign w:val="center"/>
          </w:tcPr>
          <w:p w14:paraId="061C6E7D" w14:textId="77777777" w:rsidR="007300D9" w:rsidRPr="008E4A11"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M</w:t>
            </w:r>
            <w:r w:rsidRPr="008E4A11">
              <w:rPr>
                <w:rFonts w:ascii="Times New Roman" w:eastAsia="宋体" w:hAnsi="Times New Roman" w:cs="Times New Roman" w:hint="eastAsia"/>
                <w:sz w:val="24"/>
              </w:rPr>
              <w:t>odularity</w:t>
            </w:r>
            <w:r>
              <w:rPr>
                <w:rFonts w:ascii="Times New Roman" w:eastAsia="宋体" w:hAnsi="Times New Roman" w:cs="Times New Roman" w:hint="eastAsia"/>
                <w:sz w:val="24"/>
              </w:rPr>
              <w:t xml:space="preserve">                </w:t>
            </w:r>
          </w:p>
        </w:tc>
        <w:tc>
          <w:tcPr>
            <w:tcW w:w="1020" w:type="dxa"/>
            <w:tcBorders>
              <w:bottom w:val="single" w:sz="12" w:space="0" w:color="auto"/>
            </w:tcBorders>
            <w:vAlign w:val="center"/>
          </w:tcPr>
          <w:p w14:paraId="0BC772D3"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0.72   </w:t>
            </w:r>
          </w:p>
        </w:tc>
        <w:tc>
          <w:tcPr>
            <w:tcW w:w="1021" w:type="dxa"/>
            <w:tcBorders>
              <w:bottom w:val="single" w:sz="12" w:space="0" w:color="auto"/>
            </w:tcBorders>
            <w:vAlign w:val="center"/>
          </w:tcPr>
          <w:p w14:paraId="7D8CD21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0.70    </w:t>
            </w:r>
          </w:p>
        </w:tc>
        <w:tc>
          <w:tcPr>
            <w:tcW w:w="1020" w:type="dxa"/>
            <w:tcBorders>
              <w:bottom w:val="single" w:sz="12" w:space="0" w:color="auto"/>
            </w:tcBorders>
            <w:vAlign w:val="center"/>
          </w:tcPr>
          <w:p w14:paraId="1E6449C5"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0.75    </w:t>
            </w:r>
          </w:p>
        </w:tc>
        <w:tc>
          <w:tcPr>
            <w:tcW w:w="1021" w:type="dxa"/>
            <w:tcBorders>
              <w:bottom w:val="single" w:sz="12" w:space="0" w:color="auto"/>
            </w:tcBorders>
            <w:vAlign w:val="center"/>
          </w:tcPr>
          <w:p w14:paraId="086ED1D4"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0.59    </w:t>
            </w:r>
          </w:p>
        </w:tc>
        <w:tc>
          <w:tcPr>
            <w:tcW w:w="1021" w:type="dxa"/>
            <w:tcBorders>
              <w:bottom w:val="single" w:sz="12" w:space="0" w:color="auto"/>
            </w:tcBorders>
            <w:vAlign w:val="center"/>
          </w:tcPr>
          <w:p w14:paraId="1E745B87" w14:textId="77777777" w:rsidR="007300D9" w:rsidRDefault="007300D9" w:rsidP="006F2AFD">
            <w:pPr>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 xml:space="preserve">0.71     </w:t>
            </w:r>
          </w:p>
        </w:tc>
      </w:tr>
    </w:tbl>
    <w:p w14:paraId="5A27BCBF" w14:textId="1486CBFB" w:rsidR="00FF7E97" w:rsidRDefault="00FF7E97">
      <w:pPr>
        <w:widowControl/>
        <w:rPr>
          <w:rFonts w:hint="eastAsia"/>
          <w:b/>
          <w:bCs/>
        </w:rPr>
      </w:pPr>
      <w:r>
        <w:rPr>
          <w:noProof/>
        </w:rPr>
        <w:lastRenderedPageBreak/>
        <w:drawing>
          <wp:inline distT="0" distB="0" distL="0" distR="0" wp14:anchorId="4A6E19BC" wp14:editId="16ED0361">
            <wp:extent cx="5278120" cy="4524375"/>
            <wp:effectExtent l="0" t="0" r="0" b="9525"/>
            <wp:docPr id="506880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8120" cy="4524375"/>
                    </a:xfrm>
                    <a:prstGeom prst="rect">
                      <a:avLst/>
                    </a:prstGeom>
                    <a:noFill/>
                    <a:ln>
                      <a:noFill/>
                    </a:ln>
                  </pic:spPr>
                </pic:pic>
              </a:graphicData>
            </a:graphic>
          </wp:inline>
        </w:drawing>
      </w:r>
    </w:p>
    <w:p w14:paraId="0470FAB1" w14:textId="50CDF556" w:rsidR="00697BAA" w:rsidRPr="00697BAA" w:rsidRDefault="00204710" w:rsidP="00697BAA">
      <w:pPr>
        <w:widowControl/>
        <w:spacing w:after="0" w:line="480" w:lineRule="auto"/>
        <w:jc w:val="both"/>
        <w:rPr>
          <w:rFonts w:ascii="Times New Roman" w:hAnsi="Times New Roman" w:cs="Times New Roman"/>
          <w:sz w:val="24"/>
        </w:rPr>
      </w:pPr>
      <w:r w:rsidRPr="00697BAA">
        <w:rPr>
          <w:rFonts w:ascii="Times New Roman" w:hAnsi="Times New Roman" w:cs="Times New Roman"/>
          <w:b/>
          <w:bCs/>
          <w:sz w:val="24"/>
        </w:rPr>
        <w:t>Figure S1. Structural clustering and distribution of root exudate metabolites based on MACCS fingerprints.</w:t>
      </w:r>
      <w:r w:rsidRPr="00697BAA">
        <w:rPr>
          <w:rFonts w:ascii="Times New Roman" w:hAnsi="Times New Roman" w:cs="Times New Roman"/>
          <w:sz w:val="24"/>
        </w:rPr>
        <w:t xml:space="preserve"> Principal Coordinate Analysis (PCoA) was performed using Jaccard distances derived from 166-bit MACCS structural fingerprints. The overall metabolite pool was clustered into 3</w:t>
      </w:r>
      <w:r w:rsidRPr="00697BAA">
        <w:rPr>
          <w:rFonts w:ascii="Times New Roman" w:hAnsi="Times New Roman" w:cs="Times New Roman" w:hint="eastAsia"/>
          <w:sz w:val="24"/>
        </w:rPr>
        <w:t>4</w:t>
      </w:r>
      <w:r w:rsidRPr="00697BAA">
        <w:rPr>
          <w:rFonts w:ascii="Times New Roman" w:hAnsi="Times New Roman" w:cs="Times New Roman"/>
          <w:sz w:val="24"/>
        </w:rPr>
        <w:t xml:space="preserve"> Bins. In each faceted panel, grey background points represent the global structural space of all detected root exudates, providing a constant reference. Colored points represent the specific metabolites assigned to the respective Bin. Dashed ellipses denote the 95% confidence intervals for the structural distribution of each Bin. The percentages on the axes indicate the proportion of structural variance explained by the first two principal coordinates.</w:t>
      </w:r>
      <w:r w:rsidR="00697BAA" w:rsidRPr="00697BAA">
        <w:rPr>
          <w:rFonts w:ascii="Times New Roman" w:hAnsi="Times New Roman" w:cs="Times New Roman"/>
          <w:sz w:val="24"/>
        </w:rPr>
        <w:br w:type="page"/>
      </w:r>
    </w:p>
    <w:p w14:paraId="29F4F3CA" w14:textId="77777777" w:rsidR="00697BAA" w:rsidRDefault="009C5275" w:rsidP="007300D9">
      <w:pPr>
        <w:spacing w:line="480" w:lineRule="auto"/>
        <w:jc w:val="center"/>
        <w:rPr>
          <w:b/>
          <w:bCs/>
        </w:rPr>
      </w:pPr>
      <w:r>
        <w:rPr>
          <w:noProof/>
        </w:rPr>
        <w:lastRenderedPageBreak/>
        <w:drawing>
          <wp:inline distT="0" distB="0" distL="0" distR="0" wp14:anchorId="183C842D" wp14:editId="0942320A">
            <wp:extent cx="4121785" cy="2346505"/>
            <wp:effectExtent l="0" t="0" r="0" b="0"/>
            <wp:docPr id="894607195" name="图片 1" descr="图表, 饼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07195" name="图片 1" descr="图表, 饼图&#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1785" cy="2346505"/>
                    </a:xfrm>
                    <a:prstGeom prst="rect">
                      <a:avLst/>
                    </a:prstGeom>
                    <a:noFill/>
                    <a:ln>
                      <a:noFill/>
                    </a:ln>
                  </pic:spPr>
                </pic:pic>
              </a:graphicData>
            </a:graphic>
          </wp:inline>
        </w:drawing>
      </w:r>
    </w:p>
    <w:p w14:paraId="7C4869FF" w14:textId="28FC2EA6" w:rsidR="00697BAA" w:rsidRDefault="009C5275" w:rsidP="009C5275">
      <w:pPr>
        <w:spacing w:after="0" w:line="480" w:lineRule="auto"/>
        <w:jc w:val="both"/>
        <w:rPr>
          <w:rFonts w:ascii="Times New Roman" w:eastAsia="宋体" w:hAnsi="Times New Roman" w:cs="Times New Roman"/>
          <w:sz w:val="24"/>
        </w:rPr>
      </w:pPr>
      <w:r>
        <w:rPr>
          <w:rFonts w:ascii="Times New Roman" w:eastAsia="宋体" w:hAnsi="Times New Roman" w:cs="Times New Roman" w:hint="eastAsia"/>
          <w:b/>
          <w:bCs/>
          <w:sz w:val="24"/>
        </w:rPr>
        <w:t>Fig. S</w:t>
      </w:r>
      <w:r w:rsidR="00A77B19">
        <w:rPr>
          <w:rFonts w:ascii="Times New Roman" w:eastAsia="宋体" w:hAnsi="Times New Roman" w:cs="Times New Roman" w:hint="eastAsia"/>
          <w:b/>
          <w:bCs/>
          <w:sz w:val="24"/>
        </w:rPr>
        <w:t>2</w:t>
      </w:r>
      <w:r>
        <w:rPr>
          <w:rFonts w:ascii="Times New Roman" w:eastAsia="宋体" w:hAnsi="Times New Roman" w:cs="Times New Roman" w:hint="eastAsia"/>
          <w:b/>
          <w:bCs/>
          <w:sz w:val="24"/>
        </w:rPr>
        <w:t xml:space="preserve">. </w:t>
      </w:r>
      <w:r w:rsidRPr="0071382C">
        <w:rPr>
          <w:rFonts w:ascii="Times New Roman" w:eastAsia="宋体" w:hAnsi="Times New Roman" w:cs="Times New Roman"/>
          <w:sz w:val="24"/>
        </w:rPr>
        <w:t>The</w:t>
      </w:r>
      <w:r w:rsidRPr="0071382C">
        <w:rPr>
          <w:rFonts w:ascii="Times New Roman" w:eastAsia="宋体" w:hAnsi="Times New Roman" w:cs="Times New Roman" w:hint="eastAsia"/>
          <w:sz w:val="24"/>
        </w:rPr>
        <w:t xml:space="preserve"> composition of root exudate metabolites.</w:t>
      </w:r>
      <w:r w:rsidR="00697BAA">
        <w:rPr>
          <w:rFonts w:ascii="Times New Roman" w:eastAsia="宋体" w:hAnsi="Times New Roman" w:cs="Times New Roman"/>
          <w:sz w:val="24"/>
        </w:rPr>
        <w:br w:type="page"/>
      </w:r>
    </w:p>
    <w:p w14:paraId="0E73C56B" w14:textId="77777777" w:rsidR="00697BAA" w:rsidRDefault="0039064E" w:rsidP="009C5275">
      <w:pPr>
        <w:spacing w:after="0" w:line="480" w:lineRule="auto"/>
        <w:jc w:val="both"/>
        <w:rPr>
          <w:rFonts w:ascii="Times New Roman" w:eastAsia="宋体" w:hAnsi="Times New Roman" w:cs="Times New Roman"/>
          <w:sz w:val="24"/>
        </w:rPr>
      </w:pPr>
      <w:r>
        <w:rPr>
          <w:noProof/>
        </w:rPr>
        <w:lastRenderedPageBreak/>
        <w:drawing>
          <wp:inline distT="0" distB="0" distL="0" distR="0" wp14:anchorId="64DB4197" wp14:editId="6777D80B">
            <wp:extent cx="5278120" cy="3823335"/>
            <wp:effectExtent l="0" t="0" r="0" b="5715"/>
            <wp:docPr id="10178973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823335"/>
                    </a:xfrm>
                    <a:prstGeom prst="rect">
                      <a:avLst/>
                    </a:prstGeom>
                    <a:noFill/>
                    <a:ln>
                      <a:noFill/>
                    </a:ln>
                  </pic:spPr>
                </pic:pic>
              </a:graphicData>
            </a:graphic>
          </wp:inline>
        </w:drawing>
      </w:r>
    </w:p>
    <w:p w14:paraId="3F2794AD" w14:textId="39B12224" w:rsidR="00697BAA" w:rsidRDefault="0039064E" w:rsidP="009C5275">
      <w:pPr>
        <w:spacing w:after="0" w:line="480" w:lineRule="auto"/>
        <w:jc w:val="both"/>
        <w:rPr>
          <w:rFonts w:ascii="Times New Roman" w:eastAsia="宋体" w:hAnsi="Times New Roman" w:cs="Times New Roman"/>
          <w:sz w:val="24"/>
        </w:rPr>
      </w:pPr>
      <w:r>
        <w:rPr>
          <w:rFonts w:ascii="Times New Roman" w:eastAsia="宋体" w:hAnsi="Times New Roman" w:cs="Times New Roman" w:hint="eastAsia"/>
          <w:b/>
          <w:bCs/>
          <w:sz w:val="24"/>
        </w:rPr>
        <w:t>Fig. S</w:t>
      </w:r>
      <w:r w:rsidR="00A77B19">
        <w:rPr>
          <w:rFonts w:ascii="Times New Roman" w:eastAsia="宋体" w:hAnsi="Times New Roman" w:cs="Times New Roman" w:hint="eastAsia"/>
          <w:b/>
          <w:bCs/>
          <w:sz w:val="24"/>
        </w:rPr>
        <w:t>3</w:t>
      </w:r>
      <w:r>
        <w:rPr>
          <w:rFonts w:ascii="Times New Roman" w:eastAsia="宋体" w:hAnsi="Times New Roman" w:cs="Times New Roman" w:hint="eastAsia"/>
          <w:b/>
          <w:bCs/>
          <w:sz w:val="24"/>
        </w:rPr>
        <w:t xml:space="preserve">. </w:t>
      </w:r>
      <w:r w:rsidRPr="0039064E">
        <w:rPr>
          <w:rFonts w:ascii="Times New Roman" w:eastAsia="宋体" w:hAnsi="Times New Roman" w:cs="Times New Roman" w:hint="eastAsia"/>
          <w:sz w:val="24"/>
        </w:rPr>
        <w:t>Relative abundance of phyla in rhizosphere bacterial (</w:t>
      </w:r>
      <w:r>
        <w:rPr>
          <w:rFonts w:ascii="Times New Roman" w:eastAsia="宋体" w:hAnsi="Times New Roman" w:cs="Times New Roman" w:hint="eastAsia"/>
          <w:sz w:val="24"/>
        </w:rPr>
        <w:t>A</w:t>
      </w:r>
      <w:r w:rsidRPr="0039064E">
        <w:rPr>
          <w:rFonts w:ascii="Times New Roman" w:eastAsia="宋体" w:hAnsi="Times New Roman" w:cs="Times New Roman" w:hint="eastAsia"/>
          <w:sz w:val="24"/>
        </w:rPr>
        <w:t>) and fungal (</w:t>
      </w:r>
      <w:r>
        <w:rPr>
          <w:rFonts w:ascii="Times New Roman" w:eastAsia="宋体" w:hAnsi="Times New Roman" w:cs="Times New Roman" w:hint="eastAsia"/>
          <w:sz w:val="24"/>
        </w:rPr>
        <w:t>B</w:t>
      </w:r>
      <w:r w:rsidRPr="0039064E">
        <w:rPr>
          <w:rFonts w:ascii="Times New Roman" w:eastAsia="宋体" w:hAnsi="Times New Roman" w:cs="Times New Roman" w:hint="eastAsia"/>
          <w:sz w:val="24"/>
        </w:rPr>
        <w:t>) communities across grazing treatments.</w:t>
      </w:r>
      <w:r w:rsidR="00697BAA">
        <w:rPr>
          <w:rFonts w:ascii="Times New Roman" w:eastAsia="宋体" w:hAnsi="Times New Roman" w:cs="Times New Roman"/>
          <w:sz w:val="24"/>
        </w:rPr>
        <w:br w:type="page"/>
      </w:r>
    </w:p>
    <w:p w14:paraId="60B48D4F" w14:textId="77777777" w:rsidR="00697BAA" w:rsidRDefault="006826D7" w:rsidP="001867B4">
      <w:pPr>
        <w:spacing w:after="0" w:line="480" w:lineRule="auto"/>
        <w:ind w:firstLineChars="200" w:firstLine="440"/>
        <w:jc w:val="center"/>
        <w:rPr>
          <w:rFonts w:ascii="Times New Roman" w:eastAsia="宋体" w:hAnsi="Times New Roman" w:cs="Times New Roman"/>
          <w:sz w:val="24"/>
        </w:rPr>
      </w:pPr>
      <w:r>
        <w:rPr>
          <w:noProof/>
        </w:rPr>
        <w:lastRenderedPageBreak/>
        <w:drawing>
          <wp:inline distT="0" distB="0" distL="0" distR="0" wp14:anchorId="5A480744" wp14:editId="261F678F">
            <wp:extent cx="5278120" cy="4008755"/>
            <wp:effectExtent l="0" t="0" r="0" b="0"/>
            <wp:docPr id="11146830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4008755"/>
                    </a:xfrm>
                    <a:prstGeom prst="rect">
                      <a:avLst/>
                    </a:prstGeom>
                    <a:noFill/>
                    <a:ln>
                      <a:noFill/>
                    </a:ln>
                  </pic:spPr>
                </pic:pic>
              </a:graphicData>
            </a:graphic>
          </wp:inline>
        </w:drawing>
      </w:r>
    </w:p>
    <w:p w14:paraId="7ACCE838" w14:textId="5FF7D39C" w:rsidR="00697BAA" w:rsidRDefault="006826D7" w:rsidP="009C5275">
      <w:pPr>
        <w:spacing w:after="0" w:line="480" w:lineRule="auto"/>
        <w:jc w:val="both"/>
        <w:rPr>
          <w:rFonts w:ascii="Times New Roman" w:eastAsia="宋体" w:hAnsi="Times New Roman" w:cs="Times New Roman"/>
          <w:sz w:val="24"/>
        </w:rPr>
      </w:pPr>
      <w:r w:rsidRPr="006826D7">
        <w:rPr>
          <w:rFonts w:ascii="Times New Roman" w:eastAsia="宋体" w:hAnsi="Times New Roman" w:cs="Times New Roman"/>
          <w:b/>
          <w:bCs/>
          <w:sz w:val="24"/>
        </w:rPr>
        <w:t>Fig. S</w:t>
      </w:r>
      <w:r w:rsidR="00A77B19">
        <w:rPr>
          <w:rFonts w:ascii="Times New Roman" w:eastAsia="宋体" w:hAnsi="Times New Roman" w:cs="Times New Roman" w:hint="eastAsia"/>
          <w:b/>
          <w:bCs/>
          <w:sz w:val="24"/>
        </w:rPr>
        <w:t>4</w:t>
      </w:r>
      <w:r w:rsidRPr="006826D7">
        <w:rPr>
          <w:rFonts w:ascii="Times New Roman" w:eastAsia="宋体" w:hAnsi="Times New Roman" w:cs="Times New Roman"/>
          <w:b/>
          <w:bCs/>
          <w:sz w:val="24"/>
        </w:rPr>
        <w:t>.</w:t>
      </w:r>
      <w:r w:rsidRPr="006826D7">
        <w:rPr>
          <w:rFonts w:ascii="Times New Roman" w:eastAsia="宋体" w:hAnsi="Times New Roman" w:cs="Times New Roman"/>
          <w:sz w:val="24"/>
        </w:rPr>
        <w:t xml:space="preserve"> </w:t>
      </w:r>
      <w:r w:rsidR="004D7BEF" w:rsidRPr="004D7BEF">
        <w:rPr>
          <w:rFonts w:ascii="Times New Roman" w:eastAsia="宋体" w:hAnsi="Times New Roman" w:cs="Times New Roman"/>
          <w:sz w:val="24"/>
        </w:rPr>
        <w:t>Differential abundance of bacterial (A) and</w:t>
      </w:r>
      <w:r w:rsidR="004D7BEF" w:rsidRPr="004D7BEF">
        <w:rPr>
          <w:rFonts w:ascii="Times New Roman" w:eastAsia="宋体" w:hAnsi="Times New Roman" w:cs="Times New Roman" w:hint="eastAsia"/>
          <w:sz w:val="24"/>
        </w:rPr>
        <w:t xml:space="preserve"> </w:t>
      </w:r>
      <w:r w:rsidR="004D7BEF" w:rsidRPr="004D7BEF">
        <w:rPr>
          <w:rFonts w:ascii="Times New Roman" w:eastAsia="宋体" w:hAnsi="Times New Roman" w:cs="Times New Roman"/>
          <w:sz w:val="24"/>
        </w:rPr>
        <w:t>fungal (</w:t>
      </w:r>
      <w:r w:rsidR="004D7BEF" w:rsidRPr="004D7BEF">
        <w:rPr>
          <w:rFonts w:ascii="Times New Roman" w:eastAsia="宋体" w:hAnsi="Times New Roman" w:cs="Times New Roman" w:hint="eastAsia"/>
          <w:sz w:val="24"/>
        </w:rPr>
        <w:t>B</w:t>
      </w:r>
      <w:r w:rsidR="004D7BEF" w:rsidRPr="004D7BEF">
        <w:rPr>
          <w:rFonts w:ascii="Times New Roman" w:eastAsia="宋体" w:hAnsi="Times New Roman" w:cs="Times New Roman"/>
          <w:sz w:val="24"/>
        </w:rPr>
        <w:t>)</w:t>
      </w:r>
      <w:r w:rsidR="004D7BEF" w:rsidRPr="004D7BEF">
        <w:rPr>
          <w:rFonts w:ascii="Times New Roman" w:eastAsia="宋体" w:hAnsi="Times New Roman" w:cs="Times New Roman" w:hint="eastAsia"/>
          <w:sz w:val="24"/>
        </w:rPr>
        <w:t xml:space="preserve"> </w:t>
      </w:r>
      <w:r w:rsidR="004D7BEF">
        <w:rPr>
          <w:rFonts w:ascii="Times New Roman" w:eastAsia="宋体" w:hAnsi="Times New Roman" w:cs="Times New Roman" w:hint="eastAsia"/>
          <w:sz w:val="24"/>
        </w:rPr>
        <w:t>genus</w:t>
      </w:r>
      <w:r w:rsidR="004D7BEF" w:rsidRPr="004D7BEF">
        <w:rPr>
          <w:rFonts w:ascii="Times New Roman" w:eastAsia="宋体" w:hAnsi="Times New Roman" w:cs="Times New Roman"/>
          <w:sz w:val="24"/>
        </w:rPr>
        <w:t xml:space="preserve"> across grazing treatments analyzed by ANCOM-BC2</w:t>
      </w:r>
      <w:r w:rsidRPr="004D7BEF">
        <w:rPr>
          <w:rFonts w:ascii="Times New Roman" w:eastAsia="宋体" w:hAnsi="Times New Roman" w:cs="Times New Roman"/>
          <w:sz w:val="24"/>
        </w:rPr>
        <w:t>.</w:t>
      </w:r>
      <w:r w:rsidR="004D7BEF" w:rsidRPr="004D7BEF">
        <w:rPr>
          <w:rFonts w:ascii="Times New Roman" w:eastAsia="宋体" w:hAnsi="Times New Roman" w:cs="Times New Roman" w:hint="eastAsia"/>
          <w:sz w:val="24"/>
        </w:rPr>
        <w:t xml:space="preserve"> </w:t>
      </w:r>
      <w:r w:rsidR="004D7BEF" w:rsidRPr="004D7BEF">
        <w:rPr>
          <w:rFonts w:ascii="Times New Roman" w:eastAsia="宋体" w:hAnsi="Times New Roman" w:cs="Times New Roman"/>
          <w:sz w:val="24"/>
        </w:rPr>
        <w:t>*</w:t>
      </w:r>
      <w:r w:rsidR="004D7BEF" w:rsidRPr="004D7BEF">
        <w:rPr>
          <w:rFonts w:ascii="Times New Roman" w:eastAsia="宋体" w:hAnsi="Times New Roman" w:cs="Times New Roman"/>
          <w:i/>
          <w:iCs/>
          <w:sz w:val="24"/>
        </w:rPr>
        <w:t>P</w:t>
      </w:r>
      <w:r w:rsidR="004D7BEF" w:rsidRPr="004D7BEF">
        <w:rPr>
          <w:rFonts w:ascii="Times New Roman" w:eastAsia="宋体" w:hAnsi="Times New Roman" w:cs="Times New Roman"/>
          <w:sz w:val="24"/>
        </w:rPr>
        <w:t xml:space="preserve"> &lt; 0.05, **</w:t>
      </w:r>
      <w:r w:rsidR="004D7BEF" w:rsidRPr="004D7BEF">
        <w:rPr>
          <w:rFonts w:ascii="Times New Roman" w:eastAsia="宋体" w:hAnsi="Times New Roman" w:cs="Times New Roman"/>
          <w:i/>
          <w:iCs/>
          <w:sz w:val="24"/>
        </w:rPr>
        <w:t>P</w:t>
      </w:r>
      <w:r w:rsidR="004D7BEF" w:rsidRPr="004D7BEF">
        <w:rPr>
          <w:rFonts w:ascii="Times New Roman" w:eastAsia="宋体" w:hAnsi="Times New Roman" w:cs="Times New Roman"/>
          <w:sz w:val="24"/>
        </w:rPr>
        <w:t xml:space="preserve"> &lt; 0.01, **</w:t>
      </w:r>
      <w:r w:rsidR="004D7BEF" w:rsidRPr="004D7BEF">
        <w:rPr>
          <w:rFonts w:ascii="Times New Roman" w:eastAsia="宋体" w:hAnsi="Times New Roman" w:cs="Times New Roman"/>
          <w:i/>
          <w:iCs/>
          <w:sz w:val="24"/>
        </w:rPr>
        <w:t>P</w:t>
      </w:r>
      <w:r w:rsidR="004D7BEF" w:rsidRPr="004D7BEF">
        <w:rPr>
          <w:rFonts w:ascii="Times New Roman" w:eastAsia="宋体" w:hAnsi="Times New Roman" w:cs="Times New Roman"/>
          <w:sz w:val="24"/>
        </w:rPr>
        <w:t xml:space="preserve"> &lt; 0.001.</w:t>
      </w:r>
      <w:r w:rsidR="00697BAA">
        <w:rPr>
          <w:rFonts w:ascii="Times New Roman" w:eastAsia="宋体" w:hAnsi="Times New Roman" w:cs="Times New Roman"/>
          <w:sz w:val="24"/>
        </w:rPr>
        <w:br w:type="page"/>
      </w:r>
    </w:p>
    <w:p w14:paraId="0817A031" w14:textId="6B49ADDE" w:rsidR="009C5275" w:rsidRDefault="009C5275" w:rsidP="009C5275">
      <w:pPr>
        <w:spacing w:line="480" w:lineRule="auto"/>
        <w:jc w:val="center"/>
        <w:rPr>
          <w:rFonts w:hint="eastAsia"/>
          <w:b/>
          <w:bCs/>
        </w:rPr>
      </w:pPr>
      <w:r>
        <w:rPr>
          <w:noProof/>
        </w:rPr>
        <w:lastRenderedPageBreak/>
        <w:drawing>
          <wp:inline distT="0" distB="0" distL="0" distR="0" wp14:anchorId="049FFFCF" wp14:editId="29F3B6D0">
            <wp:extent cx="4121785" cy="1329432"/>
            <wp:effectExtent l="0" t="0" r="0" b="4445"/>
            <wp:docPr id="946837517"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37517" name="图片 1" descr="图表&#10;&#10;AI 生成的内容可能不正确。"/>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785" cy="1329432"/>
                    </a:xfrm>
                    <a:prstGeom prst="rect">
                      <a:avLst/>
                    </a:prstGeom>
                    <a:noFill/>
                    <a:ln>
                      <a:noFill/>
                    </a:ln>
                  </pic:spPr>
                </pic:pic>
              </a:graphicData>
            </a:graphic>
          </wp:inline>
        </w:drawing>
      </w:r>
    </w:p>
    <w:p w14:paraId="63FE57B9" w14:textId="1F0D3D55" w:rsidR="00697BAA" w:rsidRDefault="009C5275" w:rsidP="009C5275">
      <w:pPr>
        <w:spacing w:after="0" w:line="480" w:lineRule="auto"/>
        <w:jc w:val="both"/>
        <w:rPr>
          <w:rFonts w:ascii="Times New Roman" w:eastAsia="宋体" w:hAnsi="Times New Roman" w:cs="Times New Roman"/>
          <w:sz w:val="24"/>
        </w:rPr>
      </w:pPr>
      <w:bookmarkStart w:id="2" w:name="_Hlk219835061"/>
      <w:r>
        <w:rPr>
          <w:rFonts w:ascii="Times New Roman" w:eastAsia="宋体" w:hAnsi="Times New Roman" w:cs="Times New Roman" w:hint="eastAsia"/>
          <w:b/>
          <w:bCs/>
          <w:sz w:val="24"/>
        </w:rPr>
        <w:t>Fig. S</w:t>
      </w:r>
      <w:r w:rsidR="00A77B19">
        <w:rPr>
          <w:rFonts w:ascii="Times New Roman" w:eastAsia="宋体" w:hAnsi="Times New Roman" w:cs="Times New Roman" w:hint="eastAsia"/>
          <w:b/>
          <w:bCs/>
          <w:sz w:val="24"/>
        </w:rPr>
        <w:t>5</w:t>
      </w:r>
      <w:r>
        <w:rPr>
          <w:rFonts w:ascii="Times New Roman" w:eastAsia="宋体" w:hAnsi="Times New Roman" w:cs="Times New Roman" w:hint="eastAsia"/>
          <w:b/>
          <w:bCs/>
          <w:sz w:val="24"/>
        </w:rPr>
        <w:t xml:space="preserve">. </w:t>
      </w:r>
      <w:r w:rsidRPr="003A60AE">
        <w:rPr>
          <w:rFonts w:ascii="Times New Roman" w:eastAsia="宋体" w:hAnsi="Times New Roman" w:cs="Times New Roman"/>
          <w:sz w:val="24"/>
        </w:rPr>
        <w:t>Mantel correlations</w:t>
      </w:r>
      <w:r>
        <w:rPr>
          <w:rFonts w:ascii="Times New Roman" w:eastAsia="宋体" w:hAnsi="Times New Roman" w:cs="Times New Roman" w:hint="eastAsia"/>
          <w:sz w:val="24"/>
        </w:rPr>
        <w:t xml:space="preserve"> </w:t>
      </w:r>
      <w:r w:rsidRPr="003A60AE">
        <w:rPr>
          <w:rFonts w:ascii="Times New Roman" w:eastAsia="宋体" w:hAnsi="Times New Roman" w:cs="Times New Roman"/>
          <w:sz w:val="24"/>
        </w:rPr>
        <w:t xml:space="preserve">between the </w:t>
      </w:r>
      <w:r w:rsidRPr="00362805">
        <w:rPr>
          <w:rFonts w:ascii="Times New Roman" w:eastAsia="宋体" w:hAnsi="Times New Roman" w:cs="Times New Roman" w:hint="eastAsia"/>
          <w:sz w:val="24"/>
        </w:rPr>
        <w:t>homogeneous dispersal</w:t>
      </w:r>
      <w:r w:rsidRPr="003A60AE">
        <w:rPr>
          <w:rFonts w:ascii="Times New Roman" w:eastAsia="宋体" w:hAnsi="Times New Roman" w:cs="Times New Roman"/>
          <w:sz w:val="24"/>
        </w:rPr>
        <w:t xml:space="preserve"> of bacterial</w:t>
      </w:r>
      <w:r>
        <w:rPr>
          <w:rFonts w:ascii="Times New Roman" w:eastAsia="宋体" w:hAnsi="Times New Roman" w:cs="Times New Roman" w:hint="eastAsia"/>
          <w:sz w:val="24"/>
        </w:rPr>
        <w:t xml:space="preserve"> (above)</w:t>
      </w:r>
      <w:r w:rsidRPr="003A60AE">
        <w:rPr>
          <w:rFonts w:ascii="Times New Roman" w:eastAsia="宋体" w:hAnsi="Times New Roman" w:cs="Times New Roman"/>
          <w:sz w:val="24"/>
        </w:rPr>
        <w:t xml:space="preserve"> and fungal</w:t>
      </w:r>
      <w:r>
        <w:rPr>
          <w:rFonts w:ascii="Times New Roman" w:eastAsia="宋体" w:hAnsi="Times New Roman" w:cs="Times New Roman" w:hint="eastAsia"/>
          <w:sz w:val="24"/>
        </w:rPr>
        <w:t xml:space="preserve"> (below)</w:t>
      </w:r>
      <w:r w:rsidRPr="003A60AE">
        <w:rPr>
          <w:rFonts w:ascii="Times New Roman" w:eastAsia="宋体" w:hAnsi="Times New Roman" w:cs="Times New Roman"/>
          <w:sz w:val="24"/>
        </w:rPr>
        <w:t xml:space="preserve"> communities and both the binning of root</w:t>
      </w:r>
      <w:r>
        <w:rPr>
          <w:rFonts w:ascii="Times New Roman" w:eastAsia="宋体" w:hAnsi="Times New Roman" w:cs="Times New Roman" w:hint="eastAsia"/>
          <w:sz w:val="24"/>
        </w:rPr>
        <w:t xml:space="preserve"> </w:t>
      </w:r>
      <w:r w:rsidRPr="003A60AE">
        <w:rPr>
          <w:rFonts w:ascii="Times New Roman" w:eastAsia="宋体" w:hAnsi="Times New Roman" w:cs="Times New Roman"/>
          <w:sz w:val="24"/>
        </w:rPr>
        <w:t>exudate metabolites based on ICAMP and rhizosphere soil properties.</w:t>
      </w:r>
      <w:r w:rsidRPr="001E057B">
        <w:rPr>
          <w:rFonts w:ascii="Times New Roman" w:eastAsia="宋体" w:hAnsi="Times New Roman" w:cs="Times New Roman"/>
          <w:sz w:val="24"/>
        </w:rPr>
        <w:t xml:space="preserve"> *</w:t>
      </w:r>
      <w:r w:rsidRPr="001E057B">
        <w:rPr>
          <w:rFonts w:ascii="Times New Roman" w:eastAsia="宋体" w:hAnsi="Times New Roman" w:cs="Times New Roman"/>
          <w:i/>
          <w:iCs/>
          <w:sz w:val="24"/>
        </w:rPr>
        <w:t>P</w:t>
      </w:r>
      <w:r w:rsidRPr="001E057B">
        <w:rPr>
          <w:rFonts w:ascii="Times New Roman" w:eastAsia="宋体" w:hAnsi="Times New Roman" w:cs="Times New Roman"/>
          <w:sz w:val="24"/>
        </w:rPr>
        <w:t xml:space="preserve"> &lt; 0.05, **</w:t>
      </w:r>
      <w:r w:rsidRPr="001E057B">
        <w:rPr>
          <w:rFonts w:ascii="Times New Roman" w:eastAsia="宋体" w:hAnsi="Times New Roman" w:cs="Times New Roman"/>
          <w:i/>
          <w:iCs/>
          <w:sz w:val="24"/>
        </w:rPr>
        <w:t>P</w:t>
      </w:r>
      <w:r w:rsidRPr="001E057B">
        <w:rPr>
          <w:rFonts w:ascii="Times New Roman" w:eastAsia="宋体" w:hAnsi="Times New Roman" w:cs="Times New Roman"/>
          <w:sz w:val="24"/>
        </w:rPr>
        <w:t xml:space="preserve"> &lt; 0.01, **</w:t>
      </w:r>
      <w:r w:rsidRPr="001E057B">
        <w:rPr>
          <w:rFonts w:ascii="Times New Roman" w:eastAsia="宋体" w:hAnsi="Times New Roman" w:cs="Times New Roman"/>
          <w:i/>
          <w:iCs/>
          <w:sz w:val="24"/>
        </w:rPr>
        <w:t>P</w:t>
      </w:r>
      <w:r w:rsidRPr="001E057B">
        <w:rPr>
          <w:rFonts w:ascii="Times New Roman" w:eastAsia="宋体" w:hAnsi="Times New Roman" w:cs="Times New Roman"/>
          <w:sz w:val="24"/>
        </w:rPr>
        <w:t xml:space="preserve"> &lt; 0.001.</w:t>
      </w:r>
      <w:r w:rsidR="00697BAA">
        <w:rPr>
          <w:rFonts w:ascii="Times New Roman" w:eastAsia="宋体" w:hAnsi="Times New Roman" w:cs="Times New Roman"/>
          <w:sz w:val="24"/>
        </w:rPr>
        <w:br w:type="page"/>
      </w:r>
    </w:p>
    <w:bookmarkEnd w:id="2"/>
    <w:p w14:paraId="3EEDF9F0" w14:textId="5EE7D323" w:rsidR="009C5275" w:rsidRDefault="009C5275" w:rsidP="009C5275">
      <w:pPr>
        <w:spacing w:line="480" w:lineRule="auto"/>
        <w:jc w:val="center"/>
        <w:rPr>
          <w:rFonts w:hint="eastAsia"/>
          <w:b/>
          <w:bCs/>
        </w:rPr>
      </w:pPr>
      <w:r>
        <w:rPr>
          <w:noProof/>
        </w:rPr>
        <w:lastRenderedPageBreak/>
        <w:drawing>
          <wp:inline distT="0" distB="0" distL="0" distR="0" wp14:anchorId="7E9BCEC3" wp14:editId="6EF4DDC8">
            <wp:extent cx="4061460" cy="3765633"/>
            <wp:effectExtent l="0" t="0" r="0" b="6350"/>
            <wp:docPr id="1998420540" name="图片 1" descr="图表,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20540" name="图片 1" descr="图表, 图示&#10;&#10;AI 生成的内容可能不正确。"/>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3975" cy="3786508"/>
                    </a:xfrm>
                    <a:prstGeom prst="rect">
                      <a:avLst/>
                    </a:prstGeom>
                    <a:noFill/>
                    <a:ln>
                      <a:noFill/>
                    </a:ln>
                  </pic:spPr>
                </pic:pic>
              </a:graphicData>
            </a:graphic>
          </wp:inline>
        </w:drawing>
      </w:r>
    </w:p>
    <w:p w14:paraId="1A16CA49" w14:textId="474BCE90" w:rsidR="00697BAA" w:rsidRDefault="009C5275" w:rsidP="009C5275">
      <w:pPr>
        <w:spacing w:after="0" w:line="480" w:lineRule="auto"/>
        <w:jc w:val="both"/>
        <w:rPr>
          <w:rFonts w:ascii="Times New Roman" w:eastAsia="宋体" w:hAnsi="Times New Roman" w:cs="Times New Roman"/>
          <w:sz w:val="24"/>
        </w:rPr>
      </w:pPr>
      <w:r w:rsidRPr="00AC373C">
        <w:rPr>
          <w:rFonts w:ascii="Times New Roman" w:eastAsia="宋体" w:hAnsi="Times New Roman" w:cs="Times New Roman" w:hint="eastAsia"/>
          <w:b/>
          <w:bCs/>
          <w:sz w:val="24"/>
        </w:rPr>
        <w:t>Fig. S</w:t>
      </w:r>
      <w:r w:rsidR="00A77B19">
        <w:rPr>
          <w:rFonts w:ascii="Times New Roman" w:eastAsia="宋体" w:hAnsi="Times New Roman" w:cs="Times New Roman" w:hint="eastAsia"/>
          <w:b/>
          <w:bCs/>
          <w:sz w:val="24"/>
        </w:rPr>
        <w:t>6</w:t>
      </w:r>
      <w:r w:rsidRPr="00AC373C">
        <w:rPr>
          <w:rFonts w:ascii="Times New Roman" w:eastAsia="宋体" w:hAnsi="Times New Roman" w:cs="Times New Roman" w:hint="eastAsia"/>
          <w:b/>
          <w:bCs/>
          <w:sz w:val="24"/>
        </w:rPr>
        <w:t xml:space="preserve">. </w:t>
      </w:r>
      <w:r w:rsidRPr="00AC373C">
        <w:rPr>
          <w:rFonts w:ascii="Times New Roman" w:eastAsia="宋体" w:hAnsi="Times New Roman" w:cs="Times New Roman"/>
          <w:b/>
          <w:bCs/>
          <w:sz w:val="24"/>
        </w:rPr>
        <w:t>Relationships between</w:t>
      </w:r>
      <w:r w:rsidRPr="00AC373C">
        <w:rPr>
          <w:rFonts w:ascii="Times New Roman" w:eastAsia="宋体" w:hAnsi="Times New Roman" w:cs="Times New Roman" w:hint="eastAsia"/>
          <w:b/>
          <w:bCs/>
          <w:sz w:val="24"/>
        </w:rPr>
        <w:t xml:space="preserve"> soil</w:t>
      </w:r>
      <w:r w:rsidRPr="00AC373C">
        <w:rPr>
          <w:rFonts w:ascii="Times New Roman" w:eastAsia="宋体" w:hAnsi="Times New Roman" w:cs="Times New Roman"/>
          <w:b/>
          <w:bCs/>
          <w:sz w:val="24"/>
        </w:rPr>
        <w:t xml:space="preserve"> physicochemical properties, and microbial communities as well as </w:t>
      </w:r>
      <w:r w:rsidRPr="00AC373C">
        <w:rPr>
          <w:rFonts w:ascii="Times New Roman" w:eastAsia="宋体" w:hAnsi="Times New Roman" w:cs="Times New Roman" w:hint="eastAsia"/>
          <w:b/>
          <w:bCs/>
          <w:sz w:val="24"/>
        </w:rPr>
        <w:t>root exudate metabolomics</w:t>
      </w:r>
      <w:r w:rsidRPr="00AC373C">
        <w:rPr>
          <w:rFonts w:ascii="Times New Roman" w:eastAsia="宋体" w:hAnsi="Times New Roman" w:cs="Times New Roman"/>
          <w:b/>
          <w:bCs/>
          <w:sz w:val="24"/>
        </w:rPr>
        <w:t>.</w:t>
      </w:r>
      <w:r w:rsidRPr="00AC373C">
        <w:rPr>
          <w:rFonts w:ascii="Times New Roman" w:eastAsia="宋体" w:hAnsi="Times New Roman" w:cs="Times New Roman"/>
          <w:sz w:val="24"/>
        </w:rPr>
        <w:t xml:space="preserve"> The heatmap illustrates pairwise correlations between soil physicochemical properties based on Spearman's correlation coefficients. Edges represent the </w:t>
      </w:r>
      <w:r w:rsidRPr="00F8413B">
        <w:rPr>
          <w:rFonts w:ascii="Times New Roman" w:eastAsia="宋体" w:hAnsi="Times New Roman" w:cs="Times New Roman"/>
          <w:sz w:val="24"/>
        </w:rPr>
        <w:t>correlations</w:t>
      </w:r>
      <w:r w:rsidRPr="00AC373C">
        <w:rPr>
          <w:rFonts w:ascii="Times New Roman" w:eastAsia="宋体" w:hAnsi="Times New Roman" w:cs="Times New Roman"/>
          <w:sz w:val="24"/>
        </w:rPr>
        <w:t xml:space="preserve"> of soil factors with bacterial </w:t>
      </w:r>
      <w:r w:rsidRPr="00F8413B">
        <w:rPr>
          <w:rFonts w:ascii="Times New Roman" w:eastAsia="宋体" w:hAnsi="Times New Roman" w:cs="Times New Roman"/>
          <w:sz w:val="24"/>
        </w:rPr>
        <w:t>community</w:t>
      </w:r>
      <w:r>
        <w:rPr>
          <w:rFonts w:ascii="Times New Roman" w:eastAsia="宋体" w:hAnsi="Times New Roman" w:cs="Times New Roman" w:hint="eastAsia"/>
          <w:sz w:val="24"/>
        </w:rPr>
        <w:t xml:space="preserve">, </w:t>
      </w:r>
      <w:r w:rsidRPr="00AC373C">
        <w:rPr>
          <w:rFonts w:ascii="Times New Roman" w:eastAsia="宋体" w:hAnsi="Times New Roman" w:cs="Times New Roman"/>
          <w:sz w:val="24"/>
        </w:rPr>
        <w:t xml:space="preserve">fungal community </w:t>
      </w:r>
      <w:r w:rsidRPr="00F8413B">
        <w:rPr>
          <w:rFonts w:ascii="Times New Roman" w:eastAsia="宋体" w:hAnsi="Times New Roman" w:cs="Times New Roman"/>
          <w:sz w:val="24"/>
        </w:rPr>
        <w:t>composition</w:t>
      </w:r>
      <w:r w:rsidRPr="00AC373C">
        <w:rPr>
          <w:rFonts w:ascii="Times New Roman" w:eastAsia="宋体" w:hAnsi="Times New Roman" w:cs="Times New Roman"/>
          <w:sz w:val="24"/>
        </w:rPr>
        <w:t xml:space="preserve">, and root exudate </w:t>
      </w:r>
      <w:r w:rsidRPr="00AC373C">
        <w:rPr>
          <w:rFonts w:ascii="Times New Roman" w:eastAsia="宋体" w:hAnsi="Times New Roman" w:cs="Times New Roman" w:hint="eastAsia"/>
          <w:sz w:val="24"/>
        </w:rPr>
        <w:t>metabolomics</w:t>
      </w:r>
      <w:r w:rsidRPr="00AC373C">
        <w:rPr>
          <w:rFonts w:ascii="Times New Roman" w:eastAsia="宋体" w:hAnsi="Times New Roman" w:cs="Times New Roman"/>
          <w:sz w:val="24"/>
        </w:rPr>
        <w:t xml:space="preserve">, as determined by </w:t>
      </w:r>
      <w:r>
        <w:rPr>
          <w:rFonts w:ascii="Times New Roman" w:eastAsia="宋体" w:hAnsi="Times New Roman" w:cs="Times New Roman" w:hint="eastAsia"/>
          <w:sz w:val="24"/>
        </w:rPr>
        <w:t>M</w:t>
      </w:r>
      <w:r w:rsidRPr="00AC373C">
        <w:rPr>
          <w:rFonts w:ascii="Times New Roman" w:eastAsia="宋体" w:hAnsi="Times New Roman" w:cs="Times New Roman"/>
          <w:sz w:val="24"/>
        </w:rPr>
        <w:t xml:space="preserve">antel tests. The edge width denotes the </w:t>
      </w:r>
      <w:r w:rsidRPr="00F8413B">
        <w:rPr>
          <w:rFonts w:ascii="Times New Roman" w:eastAsia="宋体" w:hAnsi="Times New Roman" w:cs="Times New Roman"/>
          <w:sz w:val="24"/>
        </w:rPr>
        <w:t>Mantel’s R</w:t>
      </w:r>
      <w:r>
        <w:rPr>
          <w:rFonts w:ascii="Times New Roman" w:eastAsia="宋体" w:hAnsi="Times New Roman" w:cs="Times New Roman" w:hint="eastAsia"/>
          <w:sz w:val="24"/>
        </w:rPr>
        <w:t xml:space="preserve"> </w:t>
      </w:r>
      <w:r w:rsidRPr="00AC373C">
        <w:rPr>
          <w:rFonts w:ascii="Times New Roman" w:eastAsia="宋体" w:hAnsi="Times New Roman" w:cs="Times New Roman"/>
          <w:sz w:val="24"/>
        </w:rPr>
        <w:t>statistic, and the edge color indicates the level of statistical significance (</w:t>
      </w:r>
      <w:r w:rsidRPr="00AC373C">
        <w:rPr>
          <w:rFonts w:ascii="Times New Roman" w:eastAsia="宋体" w:hAnsi="Times New Roman" w:cs="Times New Roman"/>
          <w:i/>
          <w:iCs/>
          <w:sz w:val="24"/>
        </w:rPr>
        <w:t>P</w:t>
      </w:r>
      <w:r w:rsidRPr="00AC373C">
        <w:rPr>
          <w:rFonts w:ascii="Times New Roman" w:eastAsia="宋体" w:hAnsi="Times New Roman" w:cs="Times New Roman"/>
          <w:sz w:val="24"/>
        </w:rPr>
        <w:t xml:space="preserve">-value). Distance matrices for bacterial and fungal communities were calculated using Bray-Curtis distance, while Euclidean distance was applied for </w:t>
      </w:r>
      <w:r>
        <w:rPr>
          <w:rFonts w:ascii="Times New Roman" w:eastAsia="宋体" w:hAnsi="Times New Roman" w:cs="Times New Roman" w:hint="eastAsia"/>
          <w:sz w:val="24"/>
        </w:rPr>
        <w:t>r</w:t>
      </w:r>
      <w:r w:rsidRPr="00AC373C">
        <w:rPr>
          <w:rFonts w:ascii="Times New Roman" w:eastAsia="宋体" w:hAnsi="Times New Roman" w:cs="Times New Roman" w:hint="eastAsia"/>
          <w:sz w:val="24"/>
        </w:rPr>
        <w:t>oot exudate metabolomics</w:t>
      </w:r>
      <w:r w:rsidRPr="00AC373C">
        <w:rPr>
          <w:rFonts w:ascii="Times New Roman" w:eastAsia="宋体" w:hAnsi="Times New Roman" w:cs="Times New Roman"/>
          <w:sz w:val="24"/>
        </w:rPr>
        <w:t xml:space="preserve"> and soil physicochemical properties</w:t>
      </w:r>
      <w:r>
        <w:rPr>
          <w:rFonts w:ascii="Times New Roman" w:eastAsia="宋体" w:hAnsi="Times New Roman" w:cs="Times New Roman" w:hint="eastAsia"/>
          <w:sz w:val="24"/>
        </w:rPr>
        <w:t>.</w:t>
      </w:r>
      <w:r w:rsidR="00697BAA">
        <w:rPr>
          <w:rFonts w:ascii="Times New Roman" w:eastAsia="宋体" w:hAnsi="Times New Roman" w:cs="Times New Roman"/>
          <w:sz w:val="24"/>
        </w:rPr>
        <w:br w:type="page"/>
      </w:r>
    </w:p>
    <w:p w14:paraId="6D6A5EAF" w14:textId="77777777" w:rsidR="00B8779E" w:rsidRDefault="00B8779E" w:rsidP="00B8779E">
      <w:pPr>
        <w:spacing w:line="480" w:lineRule="auto"/>
        <w:jc w:val="center"/>
        <w:rPr>
          <w:rFonts w:hint="eastAsia"/>
          <w:b/>
          <w:bCs/>
        </w:rPr>
      </w:pPr>
      <w:r>
        <w:rPr>
          <w:noProof/>
        </w:rPr>
        <w:lastRenderedPageBreak/>
        <w:drawing>
          <wp:inline distT="0" distB="0" distL="0" distR="0" wp14:anchorId="59774D52" wp14:editId="50DE1B5B">
            <wp:extent cx="5278120" cy="3264535"/>
            <wp:effectExtent l="0" t="0" r="0" b="0"/>
            <wp:docPr id="16696399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264535"/>
                    </a:xfrm>
                    <a:prstGeom prst="rect">
                      <a:avLst/>
                    </a:prstGeom>
                    <a:noFill/>
                    <a:ln>
                      <a:noFill/>
                    </a:ln>
                  </pic:spPr>
                </pic:pic>
              </a:graphicData>
            </a:graphic>
          </wp:inline>
        </w:drawing>
      </w:r>
    </w:p>
    <w:p w14:paraId="24BF499A" w14:textId="13020735" w:rsidR="00697BAA" w:rsidRDefault="00B8779E" w:rsidP="00B8779E">
      <w:pPr>
        <w:spacing w:line="480" w:lineRule="auto"/>
        <w:jc w:val="both"/>
        <w:rPr>
          <w:rFonts w:ascii="Times New Roman" w:eastAsia="宋体" w:hAnsi="Times New Roman" w:cs="Times New Roman"/>
          <w:sz w:val="24"/>
        </w:rPr>
      </w:pPr>
      <w:r w:rsidRPr="00AC373C">
        <w:rPr>
          <w:rFonts w:ascii="Times New Roman" w:eastAsia="宋体" w:hAnsi="Times New Roman" w:cs="Times New Roman" w:hint="eastAsia"/>
          <w:b/>
          <w:bCs/>
          <w:sz w:val="24"/>
        </w:rPr>
        <w:t>Fig. S</w:t>
      </w:r>
      <w:r w:rsidR="00A77B19">
        <w:rPr>
          <w:rFonts w:ascii="Times New Roman" w:eastAsia="宋体" w:hAnsi="Times New Roman" w:cs="Times New Roman" w:hint="eastAsia"/>
          <w:b/>
          <w:bCs/>
          <w:sz w:val="24"/>
        </w:rPr>
        <w:t>7</w:t>
      </w:r>
      <w:r w:rsidRPr="00AC373C">
        <w:rPr>
          <w:rFonts w:ascii="Times New Roman" w:eastAsia="宋体" w:hAnsi="Times New Roman" w:cs="Times New Roman" w:hint="eastAsia"/>
          <w:b/>
          <w:bCs/>
          <w:sz w:val="24"/>
        </w:rPr>
        <w:t>.</w:t>
      </w:r>
      <w:r>
        <w:rPr>
          <w:rFonts w:ascii="Times New Roman" w:eastAsia="宋体" w:hAnsi="Times New Roman" w:cs="Times New Roman" w:hint="eastAsia"/>
          <w:b/>
          <w:bCs/>
          <w:sz w:val="24"/>
        </w:rPr>
        <w:t xml:space="preserve"> </w:t>
      </w:r>
      <w:r w:rsidRPr="00C24D0D">
        <w:rPr>
          <w:rFonts w:ascii="Times New Roman" w:eastAsia="宋体" w:hAnsi="Times New Roman" w:cs="Times New Roman"/>
          <w:b/>
          <w:bCs/>
          <w:sz w:val="24"/>
        </w:rPr>
        <w:t xml:space="preserve">KEGG pathway enrichment analysis of core metabolic bins (Bins 2, 3, and 16) in root exudates under different grazing treatments. </w:t>
      </w:r>
      <w:r w:rsidRPr="00604018">
        <w:rPr>
          <w:rFonts w:ascii="Times New Roman" w:eastAsia="宋体" w:hAnsi="Times New Roman" w:cs="Times New Roman"/>
          <w:sz w:val="24"/>
        </w:rPr>
        <w:t>The Sankey diagram on the left illustrates the expressed metabolites associated with significantly enriched KEGG pathways (</w:t>
      </w:r>
      <w:r w:rsidRPr="00604018">
        <w:rPr>
          <w:rFonts w:ascii="Times New Roman" w:eastAsia="宋体" w:hAnsi="Times New Roman" w:cs="Times New Roman"/>
          <w:i/>
          <w:iCs/>
          <w:sz w:val="24"/>
        </w:rPr>
        <w:t>P</w:t>
      </w:r>
      <w:r w:rsidRPr="00604018">
        <w:rPr>
          <w:rFonts w:ascii="Times New Roman" w:eastAsia="宋体" w:hAnsi="Times New Roman" w:cs="Times New Roman"/>
          <w:sz w:val="24"/>
        </w:rPr>
        <w:t xml:space="preserve"> &lt; 0.05) in grazing treatments compared to the NG; the color coding for metabolite classifications on the left is consistent with Fig. S1. In the right bubble plot, the size of each circle corresponds to the number of metabolites enriched in the respective pathway, while the color gradient indicates the fold enrichment. Additionally, M and GIP represent the first-category pathways of "Metabolism" and "Genetic Information Processing," respectively.</w:t>
      </w:r>
      <w:r w:rsidR="00697BAA">
        <w:rPr>
          <w:rFonts w:ascii="Times New Roman" w:eastAsia="宋体" w:hAnsi="Times New Roman" w:cs="Times New Roman"/>
          <w:sz w:val="24"/>
        </w:rPr>
        <w:br w:type="page"/>
      </w:r>
    </w:p>
    <w:p w14:paraId="30B53E81" w14:textId="5AFF4E5E" w:rsidR="00590AED" w:rsidRDefault="007300D9" w:rsidP="007300D9">
      <w:pPr>
        <w:spacing w:line="480" w:lineRule="auto"/>
        <w:jc w:val="center"/>
        <w:rPr>
          <w:rFonts w:hint="eastAsia"/>
          <w:b/>
          <w:bCs/>
        </w:rPr>
      </w:pPr>
      <w:r>
        <w:rPr>
          <w:noProof/>
        </w:rPr>
        <w:lastRenderedPageBreak/>
        <w:drawing>
          <wp:inline distT="0" distB="0" distL="0" distR="0" wp14:anchorId="49FCA419" wp14:editId="5E7788EA">
            <wp:extent cx="5278120" cy="7099935"/>
            <wp:effectExtent l="0" t="0" r="0" b="5715"/>
            <wp:docPr id="5578253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7099935"/>
                    </a:xfrm>
                    <a:prstGeom prst="rect">
                      <a:avLst/>
                    </a:prstGeom>
                    <a:noFill/>
                    <a:ln>
                      <a:noFill/>
                    </a:ln>
                  </pic:spPr>
                </pic:pic>
              </a:graphicData>
            </a:graphic>
          </wp:inline>
        </w:drawing>
      </w:r>
    </w:p>
    <w:p w14:paraId="562DFAFC" w14:textId="13C7A78C" w:rsidR="00697BAA" w:rsidRDefault="00590AED" w:rsidP="003F21AD">
      <w:pPr>
        <w:spacing w:line="480" w:lineRule="auto"/>
        <w:jc w:val="both"/>
        <w:rPr>
          <w:rFonts w:ascii="Times New Roman" w:eastAsia="宋体" w:hAnsi="Times New Roman" w:cs="Times New Roman"/>
          <w:sz w:val="24"/>
        </w:rPr>
      </w:pPr>
      <w:r w:rsidRPr="00AC373C">
        <w:rPr>
          <w:rFonts w:ascii="Times New Roman" w:eastAsia="宋体" w:hAnsi="Times New Roman" w:cs="Times New Roman" w:hint="eastAsia"/>
          <w:b/>
          <w:bCs/>
          <w:sz w:val="24"/>
        </w:rPr>
        <w:t>Fig. S</w:t>
      </w:r>
      <w:r w:rsidR="00A77B19">
        <w:rPr>
          <w:rFonts w:ascii="Times New Roman" w:eastAsia="宋体" w:hAnsi="Times New Roman" w:cs="Times New Roman" w:hint="eastAsia"/>
          <w:b/>
          <w:bCs/>
          <w:sz w:val="24"/>
        </w:rPr>
        <w:t>8</w:t>
      </w:r>
      <w:r w:rsidRPr="00AC373C">
        <w:rPr>
          <w:rFonts w:ascii="Times New Roman" w:eastAsia="宋体" w:hAnsi="Times New Roman" w:cs="Times New Roman" w:hint="eastAsia"/>
          <w:b/>
          <w:bCs/>
          <w:sz w:val="24"/>
        </w:rPr>
        <w:t xml:space="preserve">. </w:t>
      </w:r>
      <w:r w:rsidRPr="004C248F">
        <w:rPr>
          <w:rFonts w:ascii="Times New Roman" w:eastAsia="宋体" w:hAnsi="Times New Roman" w:cs="Times New Roman"/>
          <w:sz w:val="24"/>
        </w:rPr>
        <w:t>Interactions</w:t>
      </w:r>
      <w:r>
        <w:rPr>
          <w:rFonts w:ascii="Times New Roman" w:eastAsia="宋体" w:hAnsi="Times New Roman" w:cs="Times New Roman" w:hint="eastAsia"/>
          <w:sz w:val="24"/>
        </w:rPr>
        <w:t xml:space="preserve"> </w:t>
      </w:r>
      <w:r w:rsidRPr="004C248F">
        <w:rPr>
          <w:rFonts w:ascii="Times New Roman" w:eastAsia="宋体" w:hAnsi="Times New Roman" w:cs="Times New Roman"/>
          <w:sz w:val="24"/>
        </w:rPr>
        <w:t>networks between root exudate metabolites and rhizosphere bacteria (A) and fungi (B) under different grazing treatments</w:t>
      </w:r>
      <w:r>
        <w:rPr>
          <w:rFonts w:ascii="Times New Roman" w:eastAsia="宋体" w:hAnsi="Times New Roman" w:cs="Times New Roman" w:hint="eastAsia"/>
          <w:sz w:val="24"/>
        </w:rPr>
        <w:t xml:space="preserve">. </w:t>
      </w:r>
      <w:r w:rsidRPr="007C534F">
        <w:rPr>
          <w:rFonts w:ascii="Times New Roman" w:eastAsia="宋体" w:hAnsi="Times New Roman" w:cs="Times New Roman"/>
          <w:sz w:val="24"/>
        </w:rPr>
        <w:t xml:space="preserve">Based on each interaction network, negative binomial regression models were used to examine the relationships between metabolite degree and </w:t>
      </w:r>
      <w:r w:rsidR="007300D9" w:rsidRPr="007300D9">
        <w:rPr>
          <w:rFonts w:ascii="Times New Roman" w:eastAsia="宋体" w:hAnsi="Times New Roman" w:cs="Times New Roman" w:hint="eastAsia"/>
          <w:sz w:val="24"/>
        </w:rPr>
        <w:t>Gibbs free energy of oxidation</w:t>
      </w:r>
      <w:r w:rsidRPr="007C534F">
        <w:rPr>
          <w:rFonts w:ascii="Times New Roman" w:eastAsia="宋体" w:hAnsi="Times New Roman" w:cs="Times New Roman"/>
          <w:sz w:val="24"/>
        </w:rPr>
        <w:t xml:space="preserve"> (C, </w:t>
      </w:r>
      <w:r>
        <w:rPr>
          <w:rFonts w:ascii="Times New Roman" w:eastAsia="宋体" w:hAnsi="Times New Roman" w:cs="Times New Roman" w:hint="eastAsia"/>
          <w:sz w:val="24"/>
        </w:rPr>
        <w:t xml:space="preserve">with </w:t>
      </w:r>
      <w:r w:rsidRPr="007C534F">
        <w:rPr>
          <w:rFonts w:ascii="Times New Roman" w:eastAsia="宋体" w:hAnsi="Times New Roman" w:cs="Times New Roman"/>
          <w:sz w:val="24"/>
        </w:rPr>
        <w:t xml:space="preserve">bacterial </w:t>
      </w:r>
      <w:r w:rsidRPr="007C534F">
        <w:rPr>
          <w:rFonts w:ascii="Times New Roman" w:eastAsia="宋体" w:hAnsi="Times New Roman" w:cs="Times New Roman"/>
          <w:sz w:val="24"/>
        </w:rPr>
        <w:lastRenderedPageBreak/>
        <w:t xml:space="preserve">interaction network; D, </w:t>
      </w:r>
      <w:r>
        <w:rPr>
          <w:rFonts w:ascii="Times New Roman" w:eastAsia="宋体" w:hAnsi="Times New Roman" w:cs="Times New Roman" w:hint="eastAsia"/>
          <w:sz w:val="24"/>
        </w:rPr>
        <w:t>with</w:t>
      </w:r>
      <w:r w:rsidRPr="007C534F">
        <w:rPr>
          <w:rFonts w:ascii="Times New Roman" w:eastAsia="宋体" w:hAnsi="Times New Roman" w:cs="Times New Roman"/>
          <w:sz w:val="24"/>
        </w:rPr>
        <w:t xml:space="preserve"> fungal interaction network), as well as </w:t>
      </w:r>
      <w:r w:rsidR="007300D9">
        <w:rPr>
          <w:rFonts w:ascii="Times New Roman" w:eastAsia="宋体" w:hAnsi="Times New Roman" w:cs="Times New Roman" w:hint="eastAsia"/>
          <w:sz w:val="24"/>
        </w:rPr>
        <w:t>m</w:t>
      </w:r>
      <w:r w:rsidR="007300D9" w:rsidRPr="007300D9">
        <w:rPr>
          <w:rFonts w:ascii="Times New Roman" w:eastAsia="宋体" w:hAnsi="Times New Roman" w:cs="Times New Roman" w:hint="eastAsia"/>
          <w:sz w:val="24"/>
        </w:rPr>
        <w:t xml:space="preserve">olecular </w:t>
      </w:r>
      <w:r w:rsidR="007300D9">
        <w:rPr>
          <w:rFonts w:ascii="Times New Roman" w:eastAsia="宋体" w:hAnsi="Times New Roman" w:cs="Times New Roman" w:hint="eastAsia"/>
          <w:sz w:val="24"/>
        </w:rPr>
        <w:t>s</w:t>
      </w:r>
      <w:r w:rsidR="007300D9" w:rsidRPr="007300D9">
        <w:rPr>
          <w:rFonts w:ascii="Times New Roman" w:eastAsia="宋体" w:hAnsi="Times New Roman" w:cs="Times New Roman" w:hint="eastAsia"/>
          <w:sz w:val="24"/>
        </w:rPr>
        <w:t xml:space="preserve">tructural </w:t>
      </w:r>
      <w:r w:rsidR="007300D9">
        <w:rPr>
          <w:rFonts w:ascii="Times New Roman" w:eastAsia="宋体" w:hAnsi="Times New Roman" w:cs="Times New Roman" w:hint="eastAsia"/>
          <w:sz w:val="24"/>
        </w:rPr>
        <w:t>c</w:t>
      </w:r>
      <w:r w:rsidR="007300D9" w:rsidRPr="007300D9">
        <w:rPr>
          <w:rFonts w:ascii="Times New Roman" w:eastAsia="宋体" w:hAnsi="Times New Roman" w:cs="Times New Roman" w:hint="eastAsia"/>
          <w:sz w:val="24"/>
        </w:rPr>
        <w:t xml:space="preserve">omplexity </w:t>
      </w:r>
      <w:r w:rsidR="007300D9">
        <w:rPr>
          <w:rFonts w:ascii="Times New Roman" w:eastAsia="宋体" w:hAnsi="Times New Roman" w:cs="Times New Roman" w:hint="eastAsia"/>
          <w:sz w:val="24"/>
        </w:rPr>
        <w:t>i</w:t>
      </w:r>
      <w:r w:rsidR="007300D9" w:rsidRPr="007300D9">
        <w:rPr>
          <w:rFonts w:ascii="Times New Roman" w:eastAsia="宋体" w:hAnsi="Times New Roman" w:cs="Times New Roman" w:hint="eastAsia"/>
          <w:sz w:val="24"/>
        </w:rPr>
        <w:t>ndex</w:t>
      </w:r>
      <w:r w:rsidRPr="007C534F">
        <w:rPr>
          <w:rFonts w:ascii="Times New Roman" w:eastAsia="宋体" w:hAnsi="Times New Roman" w:cs="Times New Roman"/>
          <w:sz w:val="24"/>
        </w:rPr>
        <w:t xml:space="preserve"> (E, </w:t>
      </w:r>
      <w:r>
        <w:rPr>
          <w:rFonts w:ascii="Times New Roman" w:eastAsia="宋体" w:hAnsi="Times New Roman" w:cs="Times New Roman" w:hint="eastAsia"/>
          <w:sz w:val="24"/>
        </w:rPr>
        <w:t xml:space="preserve">with </w:t>
      </w:r>
      <w:r w:rsidRPr="007C534F">
        <w:rPr>
          <w:rFonts w:ascii="Times New Roman" w:eastAsia="宋体" w:hAnsi="Times New Roman" w:cs="Times New Roman"/>
          <w:sz w:val="24"/>
        </w:rPr>
        <w:t xml:space="preserve">bacterial interaction network; F, </w:t>
      </w:r>
      <w:r>
        <w:rPr>
          <w:rFonts w:ascii="Times New Roman" w:eastAsia="宋体" w:hAnsi="Times New Roman" w:cs="Times New Roman" w:hint="eastAsia"/>
          <w:sz w:val="24"/>
        </w:rPr>
        <w:t xml:space="preserve">with </w:t>
      </w:r>
      <w:r w:rsidRPr="007C534F">
        <w:rPr>
          <w:rFonts w:ascii="Times New Roman" w:eastAsia="宋体" w:hAnsi="Times New Roman" w:cs="Times New Roman"/>
          <w:sz w:val="24"/>
        </w:rPr>
        <w:t>fungal interaction network).</w:t>
      </w:r>
      <w:r>
        <w:rPr>
          <w:rFonts w:ascii="Times New Roman" w:eastAsia="宋体" w:hAnsi="Times New Roman" w:cs="Times New Roman" w:hint="eastAsia"/>
          <w:sz w:val="24"/>
        </w:rPr>
        <w:t xml:space="preserve"> </w:t>
      </w:r>
      <w:r w:rsidRPr="004879BC">
        <w:rPr>
          <w:rFonts w:ascii="Times New Roman" w:eastAsia="宋体" w:hAnsi="Times New Roman" w:cs="Times New Roman" w:hint="eastAsia"/>
          <w:sz w:val="24"/>
        </w:rPr>
        <w:t>only significantly correlated fit lines from separate regressions for each bin are displayed (shaded areas represent 95% confidence intervals), with the corresponding significant R</w:t>
      </w:r>
      <w:r w:rsidRPr="004879BC">
        <w:rPr>
          <w:rFonts w:ascii="Times New Roman" w:eastAsia="宋体" w:hAnsi="Times New Roman" w:cs="Times New Roman" w:hint="eastAsia"/>
          <w:sz w:val="24"/>
          <w:vertAlign w:val="superscript"/>
        </w:rPr>
        <w:t>2</w:t>
      </w:r>
      <w:r w:rsidRPr="004879BC">
        <w:rPr>
          <w:rFonts w:ascii="Times New Roman" w:eastAsia="宋体" w:hAnsi="Times New Roman" w:cs="Times New Roman" w:hint="eastAsia"/>
          <w:sz w:val="24"/>
        </w:rPr>
        <w:t xml:space="preserve"> and </w:t>
      </w:r>
      <w:r w:rsidRPr="004879BC">
        <w:rPr>
          <w:rFonts w:ascii="Times New Roman" w:eastAsia="宋体" w:hAnsi="Times New Roman" w:cs="Times New Roman" w:hint="eastAsia"/>
          <w:i/>
          <w:iCs/>
          <w:sz w:val="24"/>
        </w:rPr>
        <w:t>P</w:t>
      </w:r>
      <w:r w:rsidRPr="004879BC">
        <w:rPr>
          <w:rFonts w:ascii="Times New Roman" w:eastAsia="宋体" w:hAnsi="Times New Roman" w:cs="Times New Roman" w:hint="eastAsia"/>
          <w:sz w:val="24"/>
        </w:rPr>
        <w:t xml:space="preserve"> values indicated in colors matching their respective bins</w:t>
      </w:r>
      <w:r>
        <w:rPr>
          <w:rFonts w:ascii="Times New Roman" w:eastAsia="宋体" w:hAnsi="Times New Roman" w:cs="Times New Roman" w:hint="eastAsia"/>
          <w:sz w:val="24"/>
        </w:rPr>
        <w:t xml:space="preserve">. </w:t>
      </w:r>
      <w:r w:rsidRPr="001E057B">
        <w:rPr>
          <w:rFonts w:ascii="Times New Roman" w:eastAsia="宋体" w:hAnsi="Times New Roman" w:cs="Times New Roman"/>
          <w:sz w:val="24"/>
        </w:rPr>
        <w:t>*</w:t>
      </w:r>
      <w:r w:rsidRPr="001E057B">
        <w:rPr>
          <w:rFonts w:ascii="Times New Roman" w:eastAsia="宋体" w:hAnsi="Times New Roman" w:cs="Times New Roman"/>
          <w:i/>
          <w:iCs/>
          <w:sz w:val="24"/>
        </w:rPr>
        <w:t>P</w:t>
      </w:r>
      <w:r w:rsidRPr="001E057B">
        <w:rPr>
          <w:rFonts w:ascii="Times New Roman" w:eastAsia="宋体" w:hAnsi="Times New Roman" w:cs="Times New Roman"/>
          <w:sz w:val="24"/>
        </w:rPr>
        <w:t xml:space="preserve"> &lt; 0.05, **</w:t>
      </w:r>
      <w:r w:rsidRPr="001E057B">
        <w:rPr>
          <w:rFonts w:ascii="Times New Roman" w:eastAsia="宋体" w:hAnsi="Times New Roman" w:cs="Times New Roman"/>
          <w:i/>
          <w:iCs/>
          <w:sz w:val="24"/>
        </w:rPr>
        <w:t>P</w:t>
      </w:r>
      <w:r w:rsidRPr="001E057B">
        <w:rPr>
          <w:rFonts w:ascii="Times New Roman" w:eastAsia="宋体" w:hAnsi="Times New Roman" w:cs="Times New Roman"/>
          <w:sz w:val="24"/>
        </w:rPr>
        <w:t xml:space="preserve"> &lt; 0.01, **</w:t>
      </w:r>
      <w:r w:rsidRPr="001E057B">
        <w:rPr>
          <w:rFonts w:ascii="Times New Roman" w:eastAsia="宋体" w:hAnsi="Times New Roman" w:cs="Times New Roman"/>
          <w:i/>
          <w:iCs/>
          <w:sz w:val="24"/>
        </w:rPr>
        <w:t>P</w:t>
      </w:r>
      <w:r w:rsidRPr="001E057B">
        <w:rPr>
          <w:rFonts w:ascii="Times New Roman" w:eastAsia="宋体" w:hAnsi="Times New Roman" w:cs="Times New Roman"/>
          <w:sz w:val="24"/>
        </w:rPr>
        <w:t xml:space="preserve"> &lt; 0.001.</w:t>
      </w:r>
      <w:r w:rsidR="00697BAA">
        <w:rPr>
          <w:rFonts w:ascii="Times New Roman" w:eastAsia="宋体" w:hAnsi="Times New Roman" w:cs="Times New Roman"/>
          <w:sz w:val="24"/>
        </w:rPr>
        <w:br w:type="page"/>
      </w:r>
    </w:p>
    <w:p w14:paraId="328647B5" w14:textId="380E7980" w:rsidR="00C24D0D" w:rsidRDefault="00B8779E" w:rsidP="00B8779E">
      <w:pPr>
        <w:spacing w:line="480" w:lineRule="auto"/>
        <w:jc w:val="center"/>
        <w:rPr>
          <w:rFonts w:ascii="Times New Roman" w:eastAsia="宋体" w:hAnsi="Times New Roman" w:cs="Times New Roman"/>
          <w:sz w:val="24"/>
        </w:rPr>
      </w:pPr>
      <w:r>
        <w:rPr>
          <w:noProof/>
        </w:rPr>
        <w:lastRenderedPageBreak/>
        <w:drawing>
          <wp:inline distT="0" distB="0" distL="0" distR="0" wp14:anchorId="0A83BA27" wp14:editId="0A44A79D">
            <wp:extent cx="3169920" cy="1757338"/>
            <wp:effectExtent l="0" t="0" r="0" b="0"/>
            <wp:docPr id="139568770" name="图片 3"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8770" name="图片 3" descr="图表, 箱线图&#10;&#10;AI 生成的内容可能不正确。"/>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3517" cy="1759332"/>
                    </a:xfrm>
                    <a:prstGeom prst="rect">
                      <a:avLst/>
                    </a:prstGeom>
                    <a:noFill/>
                    <a:ln>
                      <a:noFill/>
                    </a:ln>
                  </pic:spPr>
                </pic:pic>
              </a:graphicData>
            </a:graphic>
          </wp:inline>
        </w:drawing>
      </w:r>
    </w:p>
    <w:p w14:paraId="05A201B3" w14:textId="59EC43DD" w:rsidR="00B8779E" w:rsidRPr="005A48BC" w:rsidRDefault="00B8779E" w:rsidP="005A48BC">
      <w:pPr>
        <w:spacing w:line="480" w:lineRule="auto"/>
        <w:jc w:val="both"/>
        <w:rPr>
          <w:rFonts w:ascii="Times New Roman" w:eastAsia="宋体" w:hAnsi="Times New Roman" w:cs="Times New Roman"/>
          <w:sz w:val="24"/>
        </w:rPr>
      </w:pPr>
      <w:r w:rsidRPr="005A48BC">
        <w:rPr>
          <w:rFonts w:ascii="Times New Roman" w:eastAsia="宋体" w:hAnsi="Times New Roman" w:cs="Times New Roman" w:hint="eastAsia"/>
          <w:b/>
          <w:bCs/>
          <w:sz w:val="24"/>
        </w:rPr>
        <w:t>Fig. S</w:t>
      </w:r>
      <w:r w:rsidR="00A77B19">
        <w:rPr>
          <w:rFonts w:ascii="Times New Roman" w:eastAsia="宋体" w:hAnsi="Times New Roman" w:cs="Times New Roman" w:hint="eastAsia"/>
          <w:b/>
          <w:bCs/>
          <w:sz w:val="24"/>
        </w:rPr>
        <w:t>9</w:t>
      </w:r>
      <w:r w:rsidRPr="005A48BC">
        <w:rPr>
          <w:rFonts w:ascii="Times New Roman" w:eastAsia="宋体" w:hAnsi="Times New Roman" w:cs="Times New Roman" w:hint="eastAsia"/>
          <w:b/>
          <w:bCs/>
          <w:sz w:val="24"/>
        </w:rPr>
        <w:t>.</w:t>
      </w:r>
      <w:r w:rsidR="005A48BC" w:rsidRPr="005A48BC">
        <w:rPr>
          <w:rFonts w:hint="eastAsia"/>
          <w:b/>
          <w:bCs/>
        </w:rPr>
        <w:t xml:space="preserve"> </w:t>
      </w:r>
      <w:r w:rsidR="005A48BC" w:rsidRPr="005A48BC">
        <w:rPr>
          <w:rFonts w:ascii="Times New Roman" w:eastAsia="宋体" w:hAnsi="Times New Roman" w:cs="Times New Roman" w:hint="eastAsia"/>
          <w:sz w:val="24"/>
        </w:rPr>
        <w:t xml:space="preserve">Comparison of attributes among </w:t>
      </w:r>
      <w:r w:rsidR="005A48BC">
        <w:rPr>
          <w:rFonts w:ascii="Times New Roman" w:eastAsia="宋体" w:hAnsi="Times New Roman" w:cs="Times New Roman" w:hint="eastAsia"/>
          <w:sz w:val="24"/>
        </w:rPr>
        <w:t>key</w:t>
      </w:r>
      <w:r w:rsidR="005A48BC" w:rsidRPr="005A48BC">
        <w:rPr>
          <w:rFonts w:ascii="Times New Roman" w:eastAsia="宋体" w:hAnsi="Times New Roman" w:cs="Times New Roman" w:hint="eastAsia"/>
          <w:sz w:val="24"/>
        </w:rPr>
        <w:t xml:space="preserve"> metabolite bins. (A) Gibbs free energy of oxidation (kJ/mol). (B) Complexity index. The </w:t>
      </w:r>
      <w:r w:rsidR="005A48BC" w:rsidRPr="005A48BC">
        <w:rPr>
          <w:rFonts w:ascii="Times New Roman" w:eastAsia="宋体" w:hAnsi="Times New Roman" w:cs="Times New Roman" w:hint="eastAsia"/>
          <w:i/>
          <w:iCs/>
          <w:sz w:val="24"/>
        </w:rPr>
        <w:t>P</w:t>
      </w:r>
      <w:r w:rsidR="005A48BC" w:rsidRPr="005A48BC">
        <w:rPr>
          <w:rFonts w:ascii="Times New Roman" w:eastAsia="宋体" w:hAnsi="Times New Roman" w:cs="Times New Roman" w:hint="eastAsia"/>
          <w:sz w:val="24"/>
        </w:rPr>
        <w:t>-values displayed on the plots are derived from the one-way Kruskal-Wallis test. Different lowercase letters</w:t>
      </w:r>
      <w:r w:rsidR="005A48BC">
        <w:rPr>
          <w:rFonts w:ascii="Times New Roman" w:eastAsia="宋体" w:hAnsi="Times New Roman" w:cs="Times New Roman" w:hint="eastAsia"/>
          <w:sz w:val="24"/>
        </w:rPr>
        <w:t xml:space="preserve"> </w:t>
      </w:r>
      <w:r w:rsidR="005A48BC" w:rsidRPr="005A48BC">
        <w:rPr>
          <w:rFonts w:ascii="Times New Roman" w:eastAsia="宋体" w:hAnsi="Times New Roman" w:cs="Times New Roman" w:hint="eastAsia"/>
          <w:sz w:val="24"/>
        </w:rPr>
        <w:t>above the boxplots indicate significant pairwise differences based on post-hoc tests (</w:t>
      </w:r>
      <w:r w:rsidR="005A48BC" w:rsidRPr="00547641">
        <w:rPr>
          <w:rFonts w:ascii="Times New Roman" w:eastAsia="宋体" w:hAnsi="Times New Roman" w:cs="Times New Roman" w:hint="eastAsia"/>
          <w:i/>
          <w:iCs/>
          <w:sz w:val="24"/>
        </w:rPr>
        <w:t>P</w:t>
      </w:r>
      <w:r w:rsidR="005A48BC" w:rsidRPr="005A48BC">
        <w:rPr>
          <w:rFonts w:ascii="Times New Roman" w:eastAsia="宋体" w:hAnsi="Times New Roman" w:cs="Times New Roman" w:hint="eastAsia"/>
          <w:sz w:val="24"/>
        </w:rPr>
        <w:t xml:space="preserve"> &lt; 0.05), while identical letters indicate no significant difference.</w:t>
      </w:r>
    </w:p>
    <w:p w14:paraId="7B02F240" w14:textId="77777777" w:rsidR="009A14CA" w:rsidRDefault="009A14CA" w:rsidP="00CD0B3B">
      <w:pPr>
        <w:spacing w:line="480" w:lineRule="auto"/>
        <w:rPr>
          <w:rFonts w:ascii="Times New Roman" w:eastAsia="宋体" w:hAnsi="Times New Roman" w:cs="Times New Roman"/>
          <w:sz w:val="24"/>
        </w:rPr>
      </w:pPr>
    </w:p>
    <w:sectPr w:rsidR="009A14CA" w:rsidSect="009C5275">
      <w:pgSz w:w="11906" w:h="16838" w:code="9"/>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8A25" w14:textId="77777777" w:rsidR="006809B7" w:rsidRDefault="006809B7" w:rsidP="003F21AD">
      <w:pPr>
        <w:spacing w:after="0" w:line="240" w:lineRule="auto"/>
        <w:rPr>
          <w:rFonts w:hint="eastAsia"/>
        </w:rPr>
      </w:pPr>
      <w:r>
        <w:separator/>
      </w:r>
    </w:p>
  </w:endnote>
  <w:endnote w:type="continuationSeparator" w:id="0">
    <w:p w14:paraId="7A005A18" w14:textId="77777777" w:rsidR="006809B7" w:rsidRDefault="006809B7" w:rsidP="003F21A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C6CC2" w14:textId="77777777" w:rsidR="006809B7" w:rsidRDefault="006809B7" w:rsidP="003F21AD">
      <w:pPr>
        <w:spacing w:after="0" w:line="240" w:lineRule="auto"/>
        <w:rPr>
          <w:rFonts w:hint="eastAsia"/>
        </w:rPr>
      </w:pPr>
      <w:r>
        <w:separator/>
      </w:r>
    </w:p>
  </w:footnote>
  <w:footnote w:type="continuationSeparator" w:id="0">
    <w:p w14:paraId="7EC3C083" w14:textId="77777777" w:rsidR="006809B7" w:rsidRDefault="006809B7" w:rsidP="003F21A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248AC"/>
    <w:multiLevelType w:val="multilevel"/>
    <w:tmpl w:val="687E2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172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CE"/>
    <w:rsid w:val="000A2E34"/>
    <w:rsid w:val="000A7F0A"/>
    <w:rsid w:val="000E7127"/>
    <w:rsid w:val="000F7662"/>
    <w:rsid w:val="00110776"/>
    <w:rsid w:val="00164721"/>
    <w:rsid w:val="001822F0"/>
    <w:rsid w:val="00185190"/>
    <w:rsid w:val="001867B4"/>
    <w:rsid w:val="00204710"/>
    <w:rsid w:val="00235EBB"/>
    <w:rsid w:val="00265FD4"/>
    <w:rsid w:val="00270424"/>
    <w:rsid w:val="00292308"/>
    <w:rsid w:val="002F1145"/>
    <w:rsid w:val="00317B01"/>
    <w:rsid w:val="00353A80"/>
    <w:rsid w:val="0039064E"/>
    <w:rsid w:val="003F21AD"/>
    <w:rsid w:val="0041018A"/>
    <w:rsid w:val="00425B8D"/>
    <w:rsid w:val="00444431"/>
    <w:rsid w:val="004D7BEF"/>
    <w:rsid w:val="005052CE"/>
    <w:rsid w:val="00524CA2"/>
    <w:rsid w:val="00547641"/>
    <w:rsid w:val="00550CFE"/>
    <w:rsid w:val="00574635"/>
    <w:rsid w:val="00590AED"/>
    <w:rsid w:val="005A108F"/>
    <w:rsid w:val="005A48BC"/>
    <w:rsid w:val="005F7F79"/>
    <w:rsid w:val="00602E6A"/>
    <w:rsid w:val="00604018"/>
    <w:rsid w:val="006056FB"/>
    <w:rsid w:val="00610D14"/>
    <w:rsid w:val="0064425D"/>
    <w:rsid w:val="00651EA3"/>
    <w:rsid w:val="006521D8"/>
    <w:rsid w:val="00665B0F"/>
    <w:rsid w:val="006809B7"/>
    <w:rsid w:val="006826D7"/>
    <w:rsid w:val="00697BAA"/>
    <w:rsid w:val="006C2E05"/>
    <w:rsid w:val="007212EE"/>
    <w:rsid w:val="007300D9"/>
    <w:rsid w:val="00761EF9"/>
    <w:rsid w:val="00772039"/>
    <w:rsid w:val="00807AAE"/>
    <w:rsid w:val="00827180"/>
    <w:rsid w:val="00876483"/>
    <w:rsid w:val="008A0AD2"/>
    <w:rsid w:val="009017B9"/>
    <w:rsid w:val="00966E4B"/>
    <w:rsid w:val="009A14CA"/>
    <w:rsid w:val="009A5821"/>
    <w:rsid w:val="009C5275"/>
    <w:rsid w:val="009F0746"/>
    <w:rsid w:val="00A00B5A"/>
    <w:rsid w:val="00A629A5"/>
    <w:rsid w:val="00A7102C"/>
    <w:rsid w:val="00A77B19"/>
    <w:rsid w:val="00AC2250"/>
    <w:rsid w:val="00AC32EE"/>
    <w:rsid w:val="00AD4A0B"/>
    <w:rsid w:val="00B23361"/>
    <w:rsid w:val="00B52686"/>
    <w:rsid w:val="00B823DF"/>
    <w:rsid w:val="00B8779E"/>
    <w:rsid w:val="00BD4B97"/>
    <w:rsid w:val="00BE7A3E"/>
    <w:rsid w:val="00BF19F1"/>
    <w:rsid w:val="00C15BB2"/>
    <w:rsid w:val="00C23790"/>
    <w:rsid w:val="00C24D0D"/>
    <w:rsid w:val="00C77E1F"/>
    <w:rsid w:val="00C8172F"/>
    <w:rsid w:val="00C91131"/>
    <w:rsid w:val="00C96E16"/>
    <w:rsid w:val="00CD0B3B"/>
    <w:rsid w:val="00D100D6"/>
    <w:rsid w:val="00D13EB6"/>
    <w:rsid w:val="00D161F6"/>
    <w:rsid w:val="00D509F4"/>
    <w:rsid w:val="00D868B3"/>
    <w:rsid w:val="00DA3999"/>
    <w:rsid w:val="00DC465A"/>
    <w:rsid w:val="00DF3BC0"/>
    <w:rsid w:val="00E00F5B"/>
    <w:rsid w:val="00E539FC"/>
    <w:rsid w:val="00E55BE6"/>
    <w:rsid w:val="00EC05ED"/>
    <w:rsid w:val="00F3197B"/>
    <w:rsid w:val="00F674A5"/>
    <w:rsid w:val="00F85DCC"/>
    <w:rsid w:val="00F9264A"/>
    <w:rsid w:val="00F953CB"/>
    <w:rsid w:val="00FF7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4449D8"/>
  <w14:defaultImageDpi w14:val="32767"/>
  <w15:chartTrackingRefBased/>
  <w15:docId w15:val="{CE2A1665-7731-48CD-AB5F-BF57FDA8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052C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052C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052C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052C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052C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052C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052C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052C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052C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52C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052C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052C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052CE"/>
    <w:rPr>
      <w:rFonts w:cstheme="majorBidi"/>
      <w:color w:val="0F4761" w:themeColor="accent1" w:themeShade="BF"/>
      <w:sz w:val="28"/>
      <w:szCs w:val="28"/>
    </w:rPr>
  </w:style>
  <w:style w:type="character" w:customStyle="1" w:styleId="50">
    <w:name w:val="标题 5 字符"/>
    <w:basedOn w:val="a0"/>
    <w:link w:val="5"/>
    <w:uiPriority w:val="9"/>
    <w:semiHidden/>
    <w:rsid w:val="005052CE"/>
    <w:rPr>
      <w:rFonts w:cstheme="majorBidi"/>
      <w:color w:val="0F4761" w:themeColor="accent1" w:themeShade="BF"/>
      <w:sz w:val="24"/>
    </w:rPr>
  </w:style>
  <w:style w:type="character" w:customStyle="1" w:styleId="60">
    <w:name w:val="标题 6 字符"/>
    <w:basedOn w:val="a0"/>
    <w:link w:val="6"/>
    <w:uiPriority w:val="9"/>
    <w:semiHidden/>
    <w:rsid w:val="005052CE"/>
    <w:rPr>
      <w:rFonts w:cstheme="majorBidi"/>
      <w:b/>
      <w:bCs/>
      <w:color w:val="0F4761" w:themeColor="accent1" w:themeShade="BF"/>
    </w:rPr>
  </w:style>
  <w:style w:type="character" w:customStyle="1" w:styleId="70">
    <w:name w:val="标题 7 字符"/>
    <w:basedOn w:val="a0"/>
    <w:link w:val="7"/>
    <w:uiPriority w:val="9"/>
    <w:semiHidden/>
    <w:rsid w:val="005052CE"/>
    <w:rPr>
      <w:rFonts w:cstheme="majorBidi"/>
      <w:b/>
      <w:bCs/>
      <w:color w:val="595959" w:themeColor="text1" w:themeTint="A6"/>
    </w:rPr>
  </w:style>
  <w:style w:type="character" w:customStyle="1" w:styleId="80">
    <w:name w:val="标题 8 字符"/>
    <w:basedOn w:val="a0"/>
    <w:link w:val="8"/>
    <w:uiPriority w:val="9"/>
    <w:semiHidden/>
    <w:rsid w:val="005052CE"/>
    <w:rPr>
      <w:rFonts w:cstheme="majorBidi"/>
      <w:color w:val="595959" w:themeColor="text1" w:themeTint="A6"/>
    </w:rPr>
  </w:style>
  <w:style w:type="character" w:customStyle="1" w:styleId="90">
    <w:name w:val="标题 9 字符"/>
    <w:basedOn w:val="a0"/>
    <w:link w:val="9"/>
    <w:uiPriority w:val="9"/>
    <w:semiHidden/>
    <w:rsid w:val="005052CE"/>
    <w:rPr>
      <w:rFonts w:eastAsiaTheme="majorEastAsia" w:cstheme="majorBidi"/>
      <w:color w:val="595959" w:themeColor="text1" w:themeTint="A6"/>
    </w:rPr>
  </w:style>
  <w:style w:type="paragraph" w:styleId="a3">
    <w:name w:val="Title"/>
    <w:basedOn w:val="a"/>
    <w:next w:val="a"/>
    <w:link w:val="a4"/>
    <w:uiPriority w:val="10"/>
    <w:qFormat/>
    <w:rsid w:val="005052C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052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52C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052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52CE"/>
    <w:pPr>
      <w:spacing w:before="160"/>
      <w:jc w:val="center"/>
    </w:pPr>
    <w:rPr>
      <w:i/>
      <w:iCs/>
      <w:color w:val="404040" w:themeColor="text1" w:themeTint="BF"/>
    </w:rPr>
  </w:style>
  <w:style w:type="character" w:customStyle="1" w:styleId="a8">
    <w:name w:val="引用 字符"/>
    <w:basedOn w:val="a0"/>
    <w:link w:val="a7"/>
    <w:uiPriority w:val="29"/>
    <w:rsid w:val="005052CE"/>
    <w:rPr>
      <w:i/>
      <w:iCs/>
      <w:color w:val="404040" w:themeColor="text1" w:themeTint="BF"/>
    </w:rPr>
  </w:style>
  <w:style w:type="paragraph" w:styleId="a9">
    <w:name w:val="List Paragraph"/>
    <w:basedOn w:val="a"/>
    <w:uiPriority w:val="34"/>
    <w:qFormat/>
    <w:rsid w:val="005052CE"/>
    <w:pPr>
      <w:ind w:left="720"/>
      <w:contextualSpacing/>
    </w:pPr>
  </w:style>
  <w:style w:type="character" w:styleId="aa">
    <w:name w:val="Intense Emphasis"/>
    <w:basedOn w:val="a0"/>
    <w:uiPriority w:val="21"/>
    <w:qFormat/>
    <w:rsid w:val="005052CE"/>
    <w:rPr>
      <w:i/>
      <w:iCs/>
      <w:color w:val="0F4761" w:themeColor="accent1" w:themeShade="BF"/>
    </w:rPr>
  </w:style>
  <w:style w:type="paragraph" w:styleId="ab">
    <w:name w:val="Intense Quote"/>
    <w:basedOn w:val="a"/>
    <w:next w:val="a"/>
    <w:link w:val="ac"/>
    <w:uiPriority w:val="30"/>
    <w:qFormat/>
    <w:rsid w:val="00505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052CE"/>
    <w:rPr>
      <w:i/>
      <w:iCs/>
      <w:color w:val="0F4761" w:themeColor="accent1" w:themeShade="BF"/>
    </w:rPr>
  </w:style>
  <w:style w:type="character" w:styleId="ad">
    <w:name w:val="Intense Reference"/>
    <w:basedOn w:val="a0"/>
    <w:uiPriority w:val="32"/>
    <w:qFormat/>
    <w:rsid w:val="005052CE"/>
    <w:rPr>
      <w:b/>
      <w:bCs/>
      <w:smallCaps/>
      <w:color w:val="0F4761" w:themeColor="accent1" w:themeShade="BF"/>
      <w:spacing w:val="5"/>
    </w:rPr>
  </w:style>
  <w:style w:type="paragraph" w:styleId="ae">
    <w:name w:val="header"/>
    <w:basedOn w:val="a"/>
    <w:link w:val="af"/>
    <w:uiPriority w:val="99"/>
    <w:unhideWhenUsed/>
    <w:rsid w:val="003F21A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F21AD"/>
    <w:rPr>
      <w:sz w:val="18"/>
      <w:szCs w:val="18"/>
    </w:rPr>
  </w:style>
  <w:style w:type="paragraph" w:styleId="af0">
    <w:name w:val="footer"/>
    <w:basedOn w:val="a"/>
    <w:link w:val="af1"/>
    <w:uiPriority w:val="99"/>
    <w:unhideWhenUsed/>
    <w:rsid w:val="003F21A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F21AD"/>
    <w:rPr>
      <w:sz w:val="18"/>
      <w:szCs w:val="18"/>
    </w:rPr>
  </w:style>
  <w:style w:type="character" w:styleId="af2">
    <w:name w:val="line number"/>
    <w:basedOn w:val="a0"/>
    <w:uiPriority w:val="99"/>
    <w:semiHidden/>
    <w:unhideWhenUsed/>
    <w:rsid w:val="003F21AD"/>
  </w:style>
  <w:style w:type="table" w:styleId="af3">
    <w:name w:val="Table Grid"/>
    <w:basedOn w:val="a1"/>
    <w:uiPriority w:val="39"/>
    <w:rsid w:val="003F2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3873">
      <w:bodyDiv w:val="1"/>
      <w:marLeft w:val="0"/>
      <w:marRight w:val="0"/>
      <w:marTop w:val="0"/>
      <w:marBottom w:val="0"/>
      <w:divBdr>
        <w:top w:val="none" w:sz="0" w:space="0" w:color="auto"/>
        <w:left w:val="none" w:sz="0" w:space="0" w:color="auto"/>
        <w:bottom w:val="none" w:sz="0" w:space="0" w:color="auto"/>
        <w:right w:val="none" w:sz="0" w:space="0" w:color="auto"/>
      </w:divBdr>
    </w:div>
    <w:div w:id="128524505">
      <w:bodyDiv w:val="1"/>
      <w:marLeft w:val="0"/>
      <w:marRight w:val="0"/>
      <w:marTop w:val="0"/>
      <w:marBottom w:val="0"/>
      <w:divBdr>
        <w:top w:val="none" w:sz="0" w:space="0" w:color="auto"/>
        <w:left w:val="none" w:sz="0" w:space="0" w:color="auto"/>
        <w:bottom w:val="none" w:sz="0" w:space="0" w:color="auto"/>
        <w:right w:val="none" w:sz="0" w:space="0" w:color="auto"/>
      </w:divBdr>
    </w:div>
    <w:div w:id="190994015">
      <w:bodyDiv w:val="1"/>
      <w:marLeft w:val="0"/>
      <w:marRight w:val="0"/>
      <w:marTop w:val="0"/>
      <w:marBottom w:val="0"/>
      <w:divBdr>
        <w:top w:val="none" w:sz="0" w:space="0" w:color="auto"/>
        <w:left w:val="none" w:sz="0" w:space="0" w:color="auto"/>
        <w:bottom w:val="none" w:sz="0" w:space="0" w:color="auto"/>
        <w:right w:val="none" w:sz="0" w:space="0" w:color="auto"/>
      </w:divBdr>
    </w:div>
    <w:div w:id="194931770">
      <w:bodyDiv w:val="1"/>
      <w:marLeft w:val="0"/>
      <w:marRight w:val="0"/>
      <w:marTop w:val="0"/>
      <w:marBottom w:val="0"/>
      <w:divBdr>
        <w:top w:val="none" w:sz="0" w:space="0" w:color="auto"/>
        <w:left w:val="none" w:sz="0" w:space="0" w:color="auto"/>
        <w:bottom w:val="none" w:sz="0" w:space="0" w:color="auto"/>
        <w:right w:val="none" w:sz="0" w:space="0" w:color="auto"/>
      </w:divBdr>
    </w:div>
    <w:div w:id="223680117">
      <w:bodyDiv w:val="1"/>
      <w:marLeft w:val="0"/>
      <w:marRight w:val="0"/>
      <w:marTop w:val="0"/>
      <w:marBottom w:val="0"/>
      <w:divBdr>
        <w:top w:val="none" w:sz="0" w:space="0" w:color="auto"/>
        <w:left w:val="none" w:sz="0" w:space="0" w:color="auto"/>
        <w:bottom w:val="none" w:sz="0" w:space="0" w:color="auto"/>
        <w:right w:val="none" w:sz="0" w:space="0" w:color="auto"/>
      </w:divBdr>
    </w:div>
    <w:div w:id="230585794">
      <w:bodyDiv w:val="1"/>
      <w:marLeft w:val="0"/>
      <w:marRight w:val="0"/>
      <w:marTop w:val="0"/>
      <w:marBottom w:val="0"/>
      <w:divBdr>
        <w:top w:val="none" w:sz="0" w:space="0" w:color="auto"/>
        <w:left w:val="none" w:sz="0" w:space="0" w:color="auto"/>
        <w:bottom w:val="none" w:sz="0" w:space="0" w:color="auto"/>
        <w:right w:val="none" w:sz="0" w:space="0" w:color="auto"/>
      </w:divBdr>
    </w:div>
    <w:div w:id="301234257">
      <w:bodyDiv w:val="1"/>
      <w:marLeft w:val="0"/>
      <w:marRight w:val="0"/>
      <w:marTop w:val="0"/>
      <w:marBottom w:val="0"/>
      <w:divBdr>
        <w:top w:val="none" w:sz="0" w:space="0" w:color="auto"/>
        <w:left w:val="none" w:sz="0" w:space="0" w:color="auto"/>
        <w:bottom w:val="none" w:sz="0" w:space="0" w:color="auto"/>
        <w:right w:val="none" w:sz="0" w:space="0" w:color="auto"/>
      </w:divBdr>
    </w:div>
    <w:div w:id="450635308">
      <w:bodyDiv w:val="1"/>
      <w:marLeft w:val="0"/>
      <w:marRight w:val="0"/>
      <w:marTop w:val="0"/>
      <w:marBottom w:val="0"/>
      <w:divBdr>
        <w:top w:val="none" w:sz="0" w:space="0" w:color="auto"/>
        <w:left w:val="none" w:sz="0" w:space="0" w:color="auto"/>
        <w:bottom w:val="none" w:sz="0" w:space="0" w:color="auto"/>
        <w:right w:val="none" w:sz="0" w:space="0" w:color="auto"/>
      </w:divBdr>
    </w:div>
    <w:div w:id="678508779">
      <w:bodyDiv w:val="1"/>
      <w:marLeft w:val="0"/>
      <w:marRight w:val="0"/>
      <w:marTop w:val="0"/>
      <w:marBottom w:val="0"/>
      <w:divBdr>
        <w:top w:val="none" w:sz="0" w:space="0" w:color="auto"/>
        <w:left w:val="none" w:sz="0" w:space="0" w:color="auto"/>
        <w:bottom w:val="none" w:sz="0" w:space="0" w:color="auto"/>
        <w:right w:val="none" w:sz="0" w:space="0" w:color="auto"/>
      </w:divBdr>
    </w:div>
    <w:div w:id="714162804">
      <w:bodyDiv w:val="1"/>
      <w:marLeft w:val="0"/>
      <w:marRight w:val="0"/>
      <w:marTop w:val="0"/>
      <w:marBottom w:val="0"/>
      <w:divBdr>
        <w:top w:val="none" w:sz="0" w:space="0" w:color="auto"/>
        <w:left w:val="none" w:sz="0" w:space="0" w:color="auto"/>
        <w:bottom w:val="none" w:sz="0" w:space="0" w:color="auto"/>
        <w:right w:val="none" w:sz="0" w:space="0" w:color="auto"/>
      </w:divBdr>
    </w:div>
    <w:div w:id="726028407">
      <w:bodyDiv w:val="1"/>
      <w:marLeft w:val="0"/>
      <w:marRight w:val="0"/>
      <w:marTop w:val="0"/>
      <w:marBottom w:val="0"/>
      <w:divBdr>
        <w:top w:val="none" w:sz="0" w:space="0" w:color="auto"/>
        <w:left w:val="none" w:sz="0" w:space="0" w:color="auto"/>
        <w:bottom w:val="none" w:sz="0" w:space="0" w:color="auto"/>
        <w:right w:val="none" w:sz="0" w:space="0" w:color="auto"/>
      </w:divBdr>
    </w:div>
    <w:div w:id="828716132">
      <w:bodyDiv w:val="1"/>
      <w:marLeft w:val="0"/>
      <w:marRight w:val="0"/>
      <w:marTop w:val="0"/>
      <w:marBottom w:val="0"/>
      <w:divBdr>
        <w:top w:val="none" w:sz="0" w:space="0" w:color="auto"/>
        <w:left w:val="none" w:sz="0" w:space="0" w:color="auto"/>
        <w:bottom w:val="none" w:sz="0" w:space="0" w:color="auto"/>
        <w:right w:val="none" w:sz="0" w:space="0" w:color="auto"/>
      </w:divBdr>
    </w:div>
    <w:div w:id="922446102">
      <w:bodyDiv w:val="1"/>
      <w:marLeft w:val="0"/>
      <w:marRight w:val="0"/>
      <w:marTop w:val="0"/>
      <w:marBottom w:val="0"/>
      <w:divBdr>
        <w:top w:val="none" w:sz="0" w:space="0" w:color="auto"/>
        <w:left w:val="none" w:sz="0" w:space="0" w:color="auto"/>
        <w:bottom w:val="none" w:sz="0" w:space="0" w:color="auto"/>
        <w:right w:val="none" w:sz="0" w:space="0" w:color="auto"/>
      </w:divBdr>
    </w:div>
    <w:div w:id="1158882425">
      <w:bodyDiv w:val="1"/>
      <w:marLeft w:val="0"/>
      <w:marRight w:val="0"/>
      <w:marTop w:val="0"/>
      <w:marBottom w:val="0"/>
      <w:divBdr>
        <w:top w:val="none" w:sz="0" w:space="0" w:color="auto"/>
        <w:left w:val="none" w:sz="0" w:space="0" w:color="auto"/>
        <w:bottom w:val="none" w:sz="0" w:space="0" w:color="auto"/>
        <w:right w:val="none" w:sz="0" w:space="0" w:color="auto"/>
      </w:divBdr>
    </w:div>
    <w:div w:id="1255556649">
      <w:bodyDiv w:val="1"/>
      <w:marLeft w:val="0"/>
      <w:marRight w:val="0"/>
      <w:marTop w:val="0"/>
      <w:marBottom w:val="0"/>
      <w:divBdr>
        <w:top w:val="none" w:sz="0" w:space="0" w:color="auto"/>
        <w:left w:val="none" w:sz="0" w:space="0" w:color="auto"/>
        <w:bottom w:val="none" w:sz="0" w:space="0" w:color="auto"/>
        <w:right w:val="none" w:sz="0" w:space="0" w:color="auto"/>
      </w:divBdr>
    </w:div>
    <w:div w:id="1265457879">
      <w:bodyDiv w:val="1"/>
      <w:marLeft w:val="0"/>
      <w:marRight w:val="0"/>
      <w:marTop w:val="0"/>
      <w:marBottom w:val="0"/>
      <w:divBdr>
        <w:top w:val="none" w:sz="0" w:space="0" w:color="auto"/>
        <w:left w:val="none" w:sz="0" w:space="0" w:color="auto"/>
        <w:bottom w:val="none" w:sz="0" w:space="0" w:color="auto"/>
        <w:right w:val="none" w:sz="0" w:space="0" w:color="auto"/>
      </w:divBdr>
    </w:div>
    <w:div w:id="1342857059">
      <w:bodyDiv w:val="1"/>
      <w:marLeft w:val="0"/>
      <w:marRight w:val="0"/>
      <w:marTop w:val="0"/>
      <w:marBottom w:val="0"/>
      <w:divBdr>
        <w:top w:val="none" w:sz="0" w:space="0" w:color="auto"/>
        <w:left w:val="none" w:sz="0" w:space="0" w:color="auto"/>
        <w:bottom w:val="none" w:sz="0" w:space="0" w:color="auto"/>
        <w:right w:val="none" w:sz="0" w:space="0" w:color="auto"/>
      </w:divBdr>
    </w:div>
    <w:div w:id="1364869180">
      <w:bodyDiv w:val="1"/>
      <w:marLeft w:val="0"/>
      <w:marRight w:val="0"/>
      <w:marTop w:val="0"/>
      <w:marBottom w:val="0"/>
      <w:divBdr>
        <w:top w:val="none" w:sz="0" w:space="0" w:color="auto"/>
        <w:left w:val="none" w:sz="0" w:space="0" w:color="auto"/>
        <w:bottom w:val="none" w:sz="0" w:space="0" w:color="auto"/>
        <w:right w:val="none" w:sz="0" w:space="0" w:color="auto"/>
      </w:divBdr>
    </w:div>
    <w:div w:id="1385594476">
      <w:bodyDiv w:val="1"/>
      <w:marLeft w:val="0"/>
      <w:marRight w:val="0"/>
      <w:marTop w:val="0"/>
      <w:marBottom w:val="0"/>
      <w:divBdr>
        <w:top w:val="none" w:sz="0" w:space="0" w:color="auto"/>
        <w:left w:val="none" w:sz="0" w:space="0" w:color="auto"/>
        <w:bottom w:val="none" w:sz="0" w:space="0" w:color="auto"/>
        <w:right w:val="none" w:sz="0" w:space="0" w:color="auto"/>
      </w:divBdr>
    </w:div>
    <w:div w:id="1478183190">
      <w:bodyDiv w:val="1"/>
      <w:marLeft w:val="0"/>
      <w:marRight w:val="0"/>
      <w:marTop w:val="0"/>
      <w:marBottom w:val="0"/>
      <w:divBdr>
        <w:top w:val="none" w:sz="0" w:space="0" w:color="auto"/>
        <w:left w:val="none" w:sz="0" w:space="0" w:color="auto"/>
        <w:bottom w:val="none" w:sz="0" w:space="0" w:color="auto"/>
        <w:right w:val="none" w:sz="0" w:space="0" w:color="auto"/>
      </w:divBdr>
    </w:div>
    <w:div w:id="1486975784">
      <w:bodyDiv w:val="1"/>
      <w:marLeft w:val="0"/>
      <w:marRight w:val="0"/>
      <w:marTop w:val="0"/>
      <w:marBottom w:val="0"/>
      <w:divBdr>
        <w:top w:val="none" w:sz="0" w:space="0" w:color="auto"/>
        <w:left w:val="none" w:sz="0" w:space="0" w:color="auto"/>
        <w:bottom w:val="none" w:sz="0" w:space="0" w:color="auto"/>
        <w:right w:val="none" w:sz="0" w:space="0" w:color="auto"/>
      </w:divBdr>
    </w:div>
    <w:div w:id="1591770560">
      <w:bodyDiv w:val="1"/>
      <w:marLeft w:val="0"/>
      <w:marRight w:val="0"/>
      <w:marTop w:val="0"/>
      <w:marBottom w:val="0"/>
      <w:divBdr>
        <w:top w:val="none" w:sz="0" w:space="0" w:color="auto"/>
        <w:left w:val="none" w:sz="0" w:space="0" w:color="auto"/>
        <w:bottom w:val="none" w:sz="0" w:space="0" w:color="auto"/>
        <w:right w:val="none" w:sz="0" w:space="0" w:color="auto"/>
      </w:divBdr>
    </w:div>
    <w:div w:id="1667787446">
      <w:bodyDiv w:val="1"/>
      <w:marLeft w:val="0"/>
      <w:marRight w:val="0"/>
      <w:marTop w:val="0"/>
      <w:marBottom w:val="0"/>
      <w:divBdr>
        <w:top w:val="none" w:sz="0" w:space="0" w:color="auto"/>
        <w:left w:val="none" w:sz="0" w:space="0" w:color="auto"/>
        <w:bottom w:val="none" w:sz="0" w:space="0" w:color="auto"/>
        <w:right w:val="none" w:sz="0" w:space="0" w:color="auto"/>
      </w:divBdr>
    </w:div>
    <w:div w:id="1732773489">
      <w:bodyDiv w:val="1"/>
      <w:marLeft w:val="0"/>
      <w:marRight w:val="0"/>
      <w:marTop w:val="0"/>
      <w:marBottom w:val="0"/>
      <w:divBdr>
        <w:top w:val="none" w:sz="0" w:space="0" w:color="auto"/>
        <w:left w:val="none" w:sz="0" w:space="0" w:color="auto"/>
        <w:bottom w:val="none" w:sz="0" w:space="0" w:color="auto"/>
        <w:right w:val="none" w:sz="0" w:space="0" w:color="auto"/>
      </w:divBdr>
    </w:div>
    <w:div w:id="1749691350">
      <w:bodyDiv w:val="1"/>
      <w:marLeft w:val="0"/>
      <w:marRight w:val="0"/>
      <w:marTop w:val="0"/>
      <w:marBottom w:val="0"/>
      <w:divBdr>
        <w:top w:val="none" w:sz="0" w:space="0" w:color="auto"/>
        <w:left w:val="none" w:sz="0" w:space="0" w:color="auto"/>
        <w:bottom w:val="none" w:sz="0" w:space="0" w:color="auto"/>
        <w:right w:val="none" w:sz="0" w:space="0" w:color="auto"/>
      </w:divBdr>
    </w:div>
    <w:div w:id="1921404314">
      <w:bodyDiv w:val="1"/>
      <w:marLeft w:val="0"/>
      <w:marRight w:val="0"/>
      <w:marTop w:val="0"/>
      <w:marBottom w:val="0"/>
      <w:divBdr>
        <w:top w:val="none" w:sz="0" w:space="0" w:color="auto"/>
        <w:left w:val="none" w:sz="0" w:space="0" w:color="auto"/>
        <w:bottom w:val="none" w:sz="0" w:space="0" w:color="auto"/>
        <w:right w:val="none" w:sz="0" w:space="0" w:color="auto"/>
      </w:divBdr>
    </w:div>
    <w:div w:id="1957325721">
      <w:bodyDiv w:val="1"/>
      <w:marLeft w:val="0"/>
      <w:marRight w:val="0"/>
      <w:marTop w:val="0"/>
      <w:marBottom w:val="0"/>
      <w:divBdr>
        <w:top w:val="none" w:sz="0" w:space="0" w:color="auto"/>
        <w:left w:val="none" w:sz="0" w:space="0" w:color="auto"/>
        <w:bottom w:val="none" w:sz="0" w:space="0" w:color="auto"/>
        <w:right w:val="none" w:sz="0" w:space="0" w:color="auto"/>
      </w:divBdr>
    </w:div>
    <w:div w:id="1966501124">
      <w:bodyDiv w:val="1"/>
      <w:marLeft w:val="0"/>
      <w:marRight w:val="0"/>
      <w:marTop w:val="0"/>
      <w:marBottom w:val="0"/>
      <w:divBdr>
        <w:top w:val="none" w:sz="0" w:space="0" w:color="auto"/>
        <w:left w:val="none" w:sz="0" w:space="0" w:color="auto"/>
        <w:bottom w:val="none" w:sz="0" w:space="0" w:color="auto"/>
        <w:right w:val="none" w:sz="0" w:space="0" w:color="auto"/>
      </w:divBdr>
    </w:div>
    <w:div w:id="210240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5915B7A3-2650-4F09-8CC4-23B315246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18</Pages>
  <Words>1872</Words>
  <Characters>10676</Characters>
  <Application>Microsoft Office Word</Application>
  <DocSecurity>0</DocSecurity>
  <Lines>88</Lines>
  <Paragraphs>25</Paragraphs>
  <ScaleCrop>false</ScaleCrop>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wen</dc:creator>
  <cp:keywords/>
  <dc:description/>
  <cp:lastModifiedBy>wei wen</cp:lastModifiedBy>
  <cp:revision>23</cp:revision>
  <dcterms:created xsi:type="dcterms:W3CDTF">2026-01-30T14:19:00Z</dcterms:created>
  <dcterms:modified xsi:type="dcterms:W3CDTF">2026-04-06T14:06:00Z</dcterms:modified>
</cp:coreProperties>
</file>