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D7175" w14:textId="624FB1FB" w:rsidR="00290E04" w:rsidRDefault="00290E04" w:rsidP="00290E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Table </w:t>
      </w:r>
      <w:r>
        <w:rPr>
          <w:rFonts w:ascii="Times New Roman" w:hAnsi="Times New Roman" w:cs="Times New Roman" w:hint="eastAsia"/>
        </w:rPr>
        <w:t>S1</w:t>
      </w:r>
      <w:r>
        <w:rPr>
          <w:rFonts w:ascii="Times New Roman" w:hAnsi="Times New Roman" w:cs="Times New Roman" w:hint="eastAsia"/>
        </w:rPr>
        <w:t xml:space="preserve"> </w:t>
      </w:r>
      <w:r w:rsidRPr="00A73F18">
        <w:rPr>
          <w:rFonts w:ascii="Times New Roman" w:hAnsi="Times New Roman" w:cs="Times New Roman"/>
        </w:rPr>
        <w:t>Distribution of hsp60 clusters among ESBL-positive and ESBL-negative ECC</w:t>
      </w:r>
      <w:r>
        <w:rPr>
          <w:rFonts w:ascii="Times New Roman" w:hAnsi="Times New Roman" w:cs="Times New Roman" w:hint="eastAsia"/>
        </w:rPr>
        <w:t xml:space="preserve"> </w:t>
      </w:r>
      <w:r w:rsidRPr="00A73F18">
        <w:rPr>
          <w:rFonts w:ascii="Times New Roman" w:hAnsi="Times New Roman" w:cs="Times New Roman"/>
        </w:rPr>
        <w:t>isolates</w:t>
      </w:r>
    </w:p>
    <w:tbl>
      <w:tblPr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418"/>
        <w:gridCol w:w="1275"/>
        <w:gridCol w:w="1276"/>
        <w:gridCol w:w="1418"/>
      </w:tblGrid>
      <w:tr w:rsidR="00290E04" w:rsidRPr="00411426" w14:paraId="6424F6F9" w14:textId="77777777" w:rsidTr="006932B4">
        <w:trPr>
          <w:trHeight w:val="833"/>
          <w:jc w:val="center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1676B0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Assigned cluster or species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D407F7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Total ECC, n (%)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427A41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ESBL-positive ECC, n (%)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58DC30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ESBL-negative ECC, n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040FB4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Overall P value¹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DB464E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Exploratory P value²</w:t>
            </w:r>
          </w:p>
        </w:tc>
      </w:tr>
      <w:tr w:rsidR="00290E04" w:rsidRPr="00411426" w14:paraId="1AB474B3" w14:textId="77777777" w:rsidTr="006932B4">
        <w:trPr>
          <w:trHeight w:val="278"/>
          <w:jc w:val="center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23AA16" w14:textId="77777777" w:rsidR="00290E04" w:rsidRPr="00411426" w:rsidRDefault="00290E04" w:rsidP="006932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Cluster I / </w:t>
            </w:r>
            <w:r w:rsidRPr="0041142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 xml:space="preserve">E. </w:t>
            </w:r>
            <w:proofErr w:type="spellStart"/>
            <w:r w:rsidRPr="0041142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asburiae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4102F4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 (7.8)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1B3950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 (9.5)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727068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 (7.0)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4EFE0E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0.003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752260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szCs w:val="22"/>
              </w:rPr>
              <w:t xml:space="preserve">1.000 </w:t>
            </w:r>
          </w:p>
        </w:tc>
      </w:tr>
      <w:tr w:rsidR="00290E04" w:rsidRPr="00411426" w14:paraId="51F65854" w14:textId="77777777" w:rsidTr="006932B4">
        <w:trPr>
          <w:trHeight w:val="278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DB6DE" w14:textId="77777777" w:rsidR="00290E04" w:rsidRPr="00411426" w:rsidRDefault="00290E04" w:rsidP="006932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Cluster II / </w:t>
            </w:r>
            <w:r w:rsidRPr="0041142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 xml:space="preserve">E. </w:t>
            </w:r>
            <w:proofErr w:type="spellStart"/>
            <w:r w:rsidRPr="0041142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kobei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D3333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 (18.8)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1E91E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 (4.8)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90994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11 (25.6)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138E6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0A9FE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szCs w:val="22"/>
              </w:rPr>
              <w:t xml:space="preserve">0.084 </w:t>
            </w:r>
          </w:p>
        </w:tc>
      </w:tr>
      <w:tr w:rsidR="00290E04" w:rsidRPr="00411426" w14:paraId="59999332" w14:textId="77777777" w:rsidTr="006932B4">
        <w:trPr>
          <w:trHeight w:val="555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76D4C" w14:textId="77777777" w:rsidR="00290E04" w:rsidRPr="00411426" w:rsidRDefault="00290E04" w:rsidP="006932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Cluster III / </w:t>
            </w:r>
            <w:r w:rsidRPr="0041142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 xml:space="preserve">E. </w:t>
            </w:r>
            <w:proofErr w:type="spellStart"/>
            <w:r w:rsidRPr="0041142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hormaechei</w:t>
            </w:r>
            <w:proofErr w:type="spellEnd"/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subsp. </w:t>
            </w:r>
            <w:proofErr w:type="spellStart"/>
            <w:r w:rsidRPr="0041142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hoffmannii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8F433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 (3.1)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CF81C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 (9.5)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70AC2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 (0.0)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4A459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1A527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szCs w:val="22"/>
              </w:rPr>
              <w:t xml:space="preserve">0.104 </w:t>
            </w:r>
          </w:p>
        </w:tc>
      </w:tr>
      <w:tr w:rsidR="00290E04" w:rsidRPr="00411426" w14:paraId="1F2E5289" w14:textId="77777777" w:rsidTr="006932B4">
        <w:trPr>
          <w:trHeight w:val="278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0D0AF" w14:textId="77777777" w:rsidR="00290E04" w:rsidRPr="00411426" w:rsidRDefault="00290E04" w:rsidP="006932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Cluster IV / </w:t>
            </w:r>
            <w:r w:rsidRPr="0041142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 xml:space="preserve">E. </w:t>
            </w:r>
            <w:proofErr w:type="spellStart"/>
            <w:r w:rsidRPr="0041142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roggenkampii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2BC83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 (14.1)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6E001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 (0.0)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C6E37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 (20.9)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D0461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DD342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b/>
                <w:bCs/>
                <w:color w:val="000000"/>
                <w:szCs w:val="22"/>
              </w:rPr>
              <w:t xml:space="preserve">0.025 </w:t>
            </w:r>
          </w:p>
        </w:tc>
      </w:tr>
      <w:tr w:rsidR="00290E04" w:rsidRPr="00411426" w14:paraId="7EB08A33" w14:textId="77777777" w:rsidTr="006932B4">
        <w:trPr>
          <w:trHeight w:val="278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11727" w14:textId="77777777" w:rsidR="00290E04" w:rsidRPr="00411426" w:rsidRDefault="00290E04" w:rsidP="006932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Cluster V / </w:t>
            </w:r>
            <w:r w:rsidRPr="0041142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 xml:space="preserve">E. </w:t>
            </w:r>
            <w:proofErr w:type="spellStart"/>
            <w:r w:rsidRPr="0041142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ludwigii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214A6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 (3.1)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F0A34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 (0.0)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76E4C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 (4.7)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F0165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56AD8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szCs w:val="22"/>
              </w:rPr>
              <w:t xml:space="preserve">1.000 </w:t>
            </w:r>
          </w:p>
        </w:tc>
      </w:tr>
      <w:tr w:rsidR="00290E04" w:rsidRPr="00411426" w14:paraId="591E2E41" w14:textId="77777777" w:rsidTr="006932B4">
        <w:trPr>
          <w:trHeight w:val="555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2CD66" w14:textId="77777777" w:rsidR="00290E04" w:rsidRPr="00411426" w:rsidRDefault="00290E04" w:rsidP="006932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Cluster VI / </w:t>
            </w:r>
            <w:r w:rsidRPr="0041142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 xml:space="preserve">E. </w:t>
            </w:r>
            <w:proofErr w:type="spellStart"/>
            <w:r w:rsidRPr="0041142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hormaechei</w:t>
            </w:r>
            <w:proofErr w:type="spellEnd"/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subsp. </w:t>
            </w:r>
            <w:proofErr w:type="spellStart"/>
            <w:r w:rsidRPr="0041142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oharae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E9A18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15 (23.4)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A74F7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 (42.9)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6174C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 (14.0)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8AA36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686CD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b/>
                <w:bCs/>
                <w:color w:val="000000"/>
                <w:szCs w:val="22"/>
              </w:rPr>
              <w:t xml:space="preserve">0.025 </w:t>
            </w:r>
          </w:p>
        </w:tc>
      </w:tr>
      <w:tr w:rsidR="00290E04" w:rsidRPr="00411426" w14:paraId="4D827094" w14:textId="77777777" w:rsidTr="006932B4">
        <w:trPr>
          <w:trHeight w:val="555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14DE6" w14:textId="77777777" w:rsidR="00290E04" w:rsidRPr="00411426" w:rsidRDefault="00290E04" w:rsidP="006932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Cluster VII / </w:t>
            </w:r>
            <w:r w:rsidRPr="0041142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 xml:space="preserve">E. </w:t>
            </w:r>
            <w:proofErr w:type="spellStart"/>
            <w:r w:rsidRPr="0041142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hormaechei</w:t>
            </w:r>
            <w:proofErr w:type="spellEnd"/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subsp. </w:t>
            </w:r>
            <w:proofErr w:type="spellStart"/>
            <w:r w:rsidRPr="0041142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hormaechei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66C09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 (7.8)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B7C4B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 (4.8)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C4016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 (9.3)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3429D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F6AD6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szCs w:val="22"/>
              </w:rPr>
              <w:t xml:space="preserve">1.000 </w:t>
            </w:r>
          </w:p>
        </w:tc>
      </w:tr>
      <w:tr w:rsidR="00290E04" w:rsidRPr="00411426" w14:paraId="57672A8D" w14:textId="77777777" w:rsidTr="006932B4">
        <w:trPr>
          <w:trHeight w:val="555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5B9A1" w14:textId="77777777" w:rsidR="00290E04" w:rsidRPr="00411426" w:rsidRDefault="00290E04" w:rsidP="006932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Cluster VIII / </w:t>
            </w:r>
            <w:r w:rsidRPr="0041142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 xml:space="preserve">E. </w:t>
            </w:r>
            <w:proofErr w:type="spellStart"/>
            <w:r w:rsidRPr="0041142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hormaechei</w:t>
            </w:r>
            <w:proofErr w:type="spellEnd"/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subsp. </w:t>
            </w:r>
            <w:proofErr w:type="spellStart"/>
            <w:r w:rsidRPr="0041142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steigerwaltii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F237D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 (15.6)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14FA0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 (14.3)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85F1A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 (16.3)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54835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FD1FA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szCs w:val="22"/>
              </w:rPr>
              <w:t xml:space="preserve">1.000 </w:t>
            </w:r>
          </w:p>
        </w:tc>
      </w:tr>
      <w:tr w:rsidR="00290E04" w:rsidRPr="00411426" w14:paraId="025223E2" w14:textId="77777777" w:rsidTr="006932B4">
        <w:trPr>
          <w:trHeight w:val="555"/>
          <w:jc w:val="center"/>
        </w:trPr>
        <w:tc>
          <w:tcPr>
            <w:tcW w:w="283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BD84F0C" w14:textId="77777777" w:rsidR="00290E04" w:rsidRPr="00411426" w:rsidRDefault="00290E04" w:rsidP="006932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Cluster XI / </w:t>
            </w:r>
            <w:r w:rsidRPr="0041142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E. cloacae</w:t>
            </w: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subsp. </w:t>
            </w:r>
            <w:r w:rsidRPr="0041142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cloacae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45D4173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 (3.1)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8A49432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 (4.8)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CD61D93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 (2.3)</w:t>
            </w:r>
          </w:p>
        </w:tc>
        <w:tc>
          <w:tcPr>
            <w:tcW w:w="127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D398152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222F65D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szCs w:val="22"/>
              </w:rPr>
              <w:t xml:space="preserve">1.000 </w:t>
            </w:r>
          </w:p>
        </w:tc>
      </w:tr>
      <w:tr w:rsidR="00290E04" w:rsidRPr="00411426" w14:paraId="22069DDD" w14:textId="77777777" w:rsidTr="006932B4">
        <w:trPr>
          <w:trHeight w:val="555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73D44" w14:textId="77777777" w:rsidR="00290E04" w:rsidRPr="00411426" w:rsidRDefault="00290E04" w:rsidP="006932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Cluster XII / </w:t>
            </w:r>
            <w:r w:rsidRPr="0041142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E. cloacae</w:t>
            </w: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subsp. </w:t>
            </w:r>
            <w:proofErr w:type="spellStart"/>
            <w:r w:rsidRPr="0041142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dissolvens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61AF7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 (1.6)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56E98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 (4.8)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07040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 (0.0)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EEF1E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7F74A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szCs w:val="22"/>
              </w:rPr>
              <w:t xml:space="preserve">0.328 </w:t>
            </w:r>
          </w:p>
        </w:tc>
      </w:tr>
      <w:tr w:rsidR="00290E04" w:rsidRPr="00411426" w14:paraId="132C8A78" w14:textId="77777777" w:rsidTr="006932B4">
        <w:trPr>
          <w:trHeight w:val="555"/>
          <w:jc w:val="center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E2F8CE" w14:textId="77777777" w:rsidR="00290E04" w:rsidRPr="00411426" w:rsidRDefault="00290E04" w:rsidP="006932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Cluster XIII / </w:t>
            </w:r>
            <w:r w:rsidRPr="0041142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E. cloacae</w:t>
            </w: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-related lineage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6FE8A8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 (1.6)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3D2536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 (4.8)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C95A96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 (0.0)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A521C2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0CCD4A" w14:textId="77777777" w:rsidR="00290E04" w:rsidRPr="00411426" w:rsidRDefault="00290E04" w:rsidP="006932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11426">
              <w:rPr>
                <w:rFonts w:ascii="Times New Roman" w:eastAsia="等线" w:hAnsi="Times New Roman" w:cs="Times New Roman"/>
                <w:color w:val="000000"/>
                <w:szCs w:val="22"/>
              </w:rPr>
              <w:t xml:space="preserve">0.328 </w:t>
            </w:r>
          </w:p>
        </w:tc>
      </w:tr>
    </w:tbl>
    <w:p w14:paraId="2EC8D75D" w14:textId="77777777" w:rsidR="00290E04" w:rsidRDefault="00290E04" w:rsidP="00290E04">
      <w:pPr>
        <w:rPr>
          <w:rFonts w:ascii="Times New Roman" w:hAnsi="Times New Roman" w:cs="Times New Roman"/>
        </w:rPr>
      </w:pPr>
      <w:r w:rsidRPr="00411426">
        <w:rPr>
          <w:rFonts w:ascii="Times New Roman" w:hAnsi="Times New Roman" w:cs="Times New Roman"/>
        </w:rPr>
        <w:t>Note: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6A1805">
        <w:rPr>
          <w:rFonts w:ascii="Times New Roman" w:hAnsi="Times New Roman" w:cs="Times New Roman"/>
        </w:rPr>
        <w:t>Data are presented as n (%). Percentages in the ESBL-positive and ESBL-negative columns were calculated using 21 and 43 isolates as denominators, respectively.</w:t>
      </w:r>
      <w:r w:rsidRPr="006A1805">
        <w:rPr>
          <w:rFonts w:ascii="Times New Roman" w:hAnsi="Times New Roman" w:cs="Times New Roman"/>
        </w:rPr>
        <w:br/>
        <w:t>¹ Overall cluster distribution was compared using the Fisher–Freeman–Halton exact test with a Monte Carlo procedure.</w:t>
      </w:r>
      <w:r w:rsidRPr="006A1805">
        <w:rPr>
          <w:rFonts w:ascii="Times New Roman" w:hAnsi="Times New Roman" w:cs="Times New Roman"/>
        </w:rPr>
        <w:br/>
        <w:t>² Exploratory P values were calculated using two-sided Fisher’s exact tests by comparing each cluster with all other clusters combined.</w:t>
      </w:r>
    </w:p>
    <w:p w14:paraId="5F08CEDE" w14:textId="77777777" w:rsidR="00290E04" w:rsidRPr="00290E04" w:rsidRDefault="00290E04"/>
    <w:sectPr w:rsidR="00290E04" w:rsidRPr="00290E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E04"/>
    <w:rsid w:val="00290E04"/>
    <w:rsid w:val="00A4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7807E"/>
  <w15:chartTrackingRefBased/>
  <w15:docId w15:val="{C8EF690D-E07C-4524-876D-D9B1468A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E0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90E0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E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0E0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0E0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0E0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0E04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0E0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0E0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0E0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0E0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90E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90E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90E0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90E0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90E0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90E0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90E0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90E0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90E0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90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0E0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90E0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0E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90E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0E0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0E0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0E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90E0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90E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芳玲 杜</dc:creator>
  <cp:keywords/>
  <dc:description/>
  <cp:lastModifiedBy>芳玲 杜</cp:lastModifiedBy>
  <cp:revision>1</cp:revision>
  <dcterms:created xsi:type="dcterms:W3CDTF">2026-08-05T02:46:00Z</dcterms:created>
  <dcterms:modified xsi:type="dcterms:W3CDTF">2026-08-05T02:46:00Z</dcterms:modified>
</cp:coreProperties>
</file>