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A97FD" w14:textId="77777777" w:rsidR="00BB6098" w:rsidRPr="000D1F2C" w:rsidRDefault="00BB6098" w:rsidP="00BB6098">
      <w:pPr>
        <w:spacing w:after="0" w:line="276" w:lineRule="auto"/>
        <w:jc w:val="center"/>
        <w:rPr>
          <w:rStyle w:val="Strong"/>
          <w:rFonts w:ascii="Times New Roman" w:hAnsi="Times New Roman" w:cs="Times New Roman"/>
          <w:sz w:val="24"/>
          <w:szCs w:val="24"/>
        </w:rPr>
      </w:pPr>
      <w:r w:rsidRPr="000D1F2C">
        <w:rPr>
          <w:rStyle w:val="Strong"/>
          <w:rFonts w:ascii="Times New Roman" w:hAnsi="Times New Roman" w:cs="Times New Roman"/>
          <w:sz w:val="24"/>
          <w:szCs w:val="24"/>
        </w:rPr>
        <w:t>Molecular dynamic simulations and binding free energy evaluation</w:t>
      </w:r>
      <w:r>
        <w:rPr>
          <w:rStyle w:val="Strong"/>
          <w:rFonts w:ascii="Times New Roman" w:hAnsi="Times New Roman" w:cs="Times New Roman"/>
          <w:sz w:val="24"/>
          <w:szCs w:val="24"/>
        </w:rPr>
        <w:t>s</w:t>
      </w:r>
      <w:r w:rsidRPr="000D1F2C">
        <w:rPr>
          <w:rStyle w:val="Strong"/>
          <w:rFonts w:ascii="Times New Roman" w:hAnsi="Times New Roman" w:cs="Times New Roman"/>
          <w:sz w:val="24"/>
          <w:szCs w:val="24"/>
        </w:rPr>
        <w:t xml:space="preserve"> of thiazolo-[2,3-b] quinazolinone derivatives with wtEGFR-TKD and "TMLR" mutant EGFR-TKD</w:t>
      </w:r>
    </w:p>
    <w:p w14:paraId="70AC5088" w14:textId="77777777" w:rsidR="00C44F6F" w:rsidRPr="00614606" w:rsidRDefault="00C44F6F" w:rsidP="00C44F6F">
      <w:pPr>
        <w:spacing w:after="0" w:line="276" w:lineRule="auto"/>
        <w:jc w:val="center"/>
        <w:rPr>
          <w:rStyle w:val="Strong"/>
          <w:rFonts w:ascii="Times New Roman" w:hAnsi="Times New Roman" w:cs="Times New Roman"/>
          <w:sz w:val="24"/>
          <w:szCs w:val="24"/>
        </w:rPr>
      </w:pPr>
    </w:p>
    <w:p w14:paraId="1D9A53F0" w14:textId="77777777" w:rsidR="00C44F6F" w:rsidRPr="00614606" w:rsidRDefault="00C44F6F" w:rsidP="00C44F6F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14606">
        <w:rPr>
          <w:rFonts w:ascii="Times New Roman" w:hAnsi="Times New Roman" w:cs="Times New Roman"/>
          <w:b/>
          <w:bCs/>
          <w:sz w:val="24"/>
          <w:szCs w:val="24"/>
          <w:lang w:val="en-US"/>
        </w:rPr>
        <w:t>Showkat Ahmad Mir</w:t>
      </w:r>
      <w:r w:rsidRPr="00614606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614606">
        <w:rPr>
          <w:rFonts w:ascii="Times New Roman" w:hAnsi="Times New Roman" w:cs="Times New Roman"/>
          <w:b/>
          <w:bCs/>
          <w:sz w:val="24"/>
          <w:szCs w:val="24"/>
          <w:lang w:val="en-US"/>
        </w:rPr>
        <w:t>, Binata Nayak</w:t>
      </w:r>
      <w:r w:rsidRPr="00614606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614606">
        <w:rPr>
          <w:rFonts w:ascii="Times New Roman" w:hAnsi="Times New Roman" w:cs="Times New Roman"/>
          <w:b/>
          <w:bCs/>
          <w:sz w:val="24"/>
          <w:szCs w:val="24"/>
          <w:lang w:val="en-US"/>
        </w:rPr>
        <w:t>*</w:t>
      </w:r>
    </w:p>
    <w:p w14:paraId="4492F2A2" w14:textId="77777777" w:rsidR="00C44F6F" w:rsidRDefault="00C44F6F" w:rsidP="00C44F6F">
      <w:pPr>
        <w:pStyle w:val="Standard"/>
        <w:numPr>
          <w:ilvl w:val="0"/>
          <w:numId w:val="1"/>
        </w:numPr>
        <w:spacing w:line="276" w:lineRule="auto"/>
        <w:ind w:left="284"/>
        <w:rPr>
          <w:rFonts w:ascii="Times New Roman" w:hAnsi="Times New Roman" w:cs="Times New Roman"/>
        </w:rPr>
      </w:pPr>
      <w:r w:rsidRPr="00614606">
        <w:rPr>
          <w:rFonts w:ascii="Times New Roman" w:hAnsi="Times New Roman" w:cs="Times New Roman"/>
        </w:rPr>
        <w:t>School of Life Sciences, Sambalpur university, Jyoti Vihar, Burla-768019, Odisha.</w:t>
      </w:r>
    </w:p>
    <w:p w14:paraId="3005FFA6" w14:textId="77777777" w:rsidR="00C44F6F" w:rsidRDefault="00C44F6F" w:rsidP="0009399D">
      <w:pPr>
        <w:rPr>
          <w:rFonts w:ascii="Times New Roman" w:hAnsi="Times New Roman" w:cs="Times New Roman"/>
          <w:b/>
          <w:bCs/>
          <w:lang w:val="en-US"/>
        </w:rPr>
      </w:pPr>
    </w:p>
    <w:p w14:paraId="1D6FAE8D" w14:textId="6B22C5AA" w:rsidR="007F273C" w:rsidRPr="0009399D" w:rsidRDefault="007F273C" w:rsidP="0009399D">
      <w:pPr>
        <w:rPr>
          <w:rFonts w:ascii="Times New Roman" w:hAnsi="Times New Roman" w:cs="Times New Roman"/>
          <w:b/>
          <w:bCs/>
          <w:lang w:val="en-US"/>
        </w:rPr>
      </w:pPr>
      <w:r w:rsidRPr="003D2A4E">
        <w:rPr>
          <w:rFonts w:ascii="Times New Roman" w:hAnsi="Times New Roman" w:cs="Times New Roman"/>
          <w:b/>
          <w:bCs/>
          <w:lang w:val="en-US"/>
        </w:rPr>
        <w:t>Supplementary Data File</w:t>
      </w:r>
      <w:r w:rsidR="0009399D">
        <w:rPr>
          <w:rFonts w:ascii="Times New Roman" w:hAnsi="Times New Roman" w:cs="Times New Roman"/>
          <w:b/>
          <w:bCs/>
          <w:lang w:val="en-US"/>
        </w:rPr>
        <w:t>:</w:t>
      </w:r>
    </w:p>
    <w:p w14:paraId="08067A82" w14:textId="5D20F6DD" w:rsidR="007F273C" w:rsidRPr="0009399D" w:rsidRDefault="007F273C" w:rsidP="007F273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09399D"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7B633D" w:rsidRPr="0009399D">
        <w:rPr>
          <w:rFonts w:ascii="Times New Roman" w:hAnsi="Times New Roman" w:cs="Times New Roman"/>
          <w:b/>
          <w:bCs/>
          <w:color w:val="000000" w:themeColor="text1"/>
        </w:rPr>
        <w:t>1</w:t>
      </w:r>
      <w:r w:rsidRPr="0009399D">
        <w:rPr>
          <w:rFonts w:ascii="Times New Roman" w:hAnsi="Times New Roman" w:cs="Times New Roman"/>
          <w:b/>
          <w:bCs/>
          <w:color w:val="000000" w:themeColor="text1"/>
        </w:rPr>
        <w:t xml:space="preserve">. ADMET properties </w:t>
      </w:r>
      <w:r w:rsidRPr="0009399D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obtained from pkCSM Server</w:t>
      </w:r>
      <w:r w:rsidRPr="0009399D">
        <w:rPr>
          <w:rFonts w:ascii="Times New Roman" w:hAnsi="Times New Roman" w:cs="Times New Roman"/>
          <w:b/>
          <w:bCs/>
          <w:color w:val="000000" w:themeColor="text1"/>
        </w:rPr>
        <w:t xml:space="preserve"> of </w:t>
      </w:r>
      <w:r w:rsidRPr="0009399D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thiazolo-[2,3-b] quinazolinone derivatives are depicted below.</w:t>
      </w:r>
    </w:p>
    <w:tbl>
      <w:tblPr>
        <w:tblStyle w:val="PlainTable21"/>
        <w:tblW w:w="10484" w:type="dxa"/>
        <w:jc w:val="center"/>
        <w:tblLayout w:type="fixed"/>
        <w:tblLook w:val="04A0" w:firstRow="1" w:lastRow="0" w:firstColumn="1" w:lastColumn="0" w:noHBand="0" w:noVBand="1"/>
      </w:tblPr>
      <w:tblGrid>
        <w:gridCol w:w="1033"/>
        <w:gridCol w:w="932"/>
        <w:gridCol w:w="903"/>
        <w:gridCol w:w="1040"/>
        <w:gridCol w:w="1040"/>
        <w:gridCol w:w="733"/>
        <w:gridCol w:w="776"/>
        <w:gridCol w:w="776"/>
        <w:gridCol w:w="828"/>
        <w:gridCol w:w="1082"/>
        <w:gridCol w:w="683"/>
        <w:gridCol w:w="658"/>
      </w:tblGrid>
      <w:tr w:rsidR="007F273C" w:rsidRPr="003D2A4E" w14:paraId="4F2D69D3" w14:textId="77777777" w:rsidTr="00E22F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dxa"/>
            <w:tcBorders>
              <w:top w:val="single" w:sz="8" w:space="0" w:color="auto"/>
              <w:bottom w:val="single" w:sz="8" w:space="0" w:color="auto"/>
            </w:tcBorders>
          </w:tcPr>
          <w:p w14:paraId="7B9676BC" w14:textId="77777777" w:rsidR="007F273C" w:rsidRPr="003D2A4E" w:rsidRDefault="007F273C" w:rsidP="00E22F0A">
            <w:pPr>
              <w:ind w:left="-105"/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14:paraId="5655FC43" w14:textId="77777777" w:rsidR="007F273C" w:rsidRPr="003D2A4E" w:rsidRDefault="007F273C" w:rsidP="00E22F0A">
            <w:pPr>
              <w:ind w:left="-105"/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Ligands</w:t>
            </w:r>
          </w:p>
        </w:tc>
        <w:tc>
          <w:tcPr>
            <w:tcW w:w="932" w:type="dxa"/>
            <w:tcBorders>
              <w:top w:val="single" w:sz="8" w:space="0" w:color="auto"/>
              <w:bottom w:val="single" w:sz="8" w:space="0" w:color="auto"/>
            </w:tcBorders>
          </w:tcPr>
          <w:p w14:paraId="3BBB7AD2" w14:textId="77777777" w:rsidR="007F273C" w:rsidRPr="003D2A4E" w:rsidRDefault="007F273C" w:rsidP="00E22F0A">
            <w:pPr>
              <w:ind w:left="-105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Caco</w:t>
            </w: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vertAlign w:val="subscript"/>
              </w:rPr>
              <w:t>2</w:t>
            </w:r>
          </w:p>
          <w:p w14:paraId="22639405" w14:textId="77777777" w:rsidR="007F273C" w:rsidRPr="003D2A4E" w:rsidRDefault="007F273C" w:rsidP="00E22F0A">
            <w:pPr>
              <w:ind w:left="-105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permeability</w:t>
            </w:r>
          </w:p>
        </w:tc>
        <w:tc>
          <w:tcPr>
            <w:tcW w:w="903" w:type="dxa"/>
            <w:tcBorders>
              <w:top w:val="single" w:sz="8" w:space="0" w:color="auto"/>
              <w:bottom w:val="single" w:sz="8" w:space="0" w:color="auto"/>
            </w:tcBorders>
          </w:tcPr>
          <w:p w14:paraId="61325377" w14:textId="77777777" w:rsidR="007F273C" w:rsidRPr="003D2A4E" w:rsidRDefault="007F273C" w:rsidP="00E22F0A">
            <w:pPr>
              <w:ind w:left="-105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Intestinal</w:t>
            </w:r>
          </w:p>
          <w:p w14:paraId="62B8D94A" w14:textId="77777777" w:rsidR="007F273C" w:rsidRPr="003D2A4E" w:rsidRDefault="007F273C" w:rsidP="00E22F0A">
            <w:pPr>
              <w:ind w:left="-105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absorption</w:t>
            </w:r>
          </w:p>
        </w:tc>
        <w:tc>
          <w:tcPr>
            <w:tcW w:w="1040" w:type="dxa"/>
            <w:tcBorders>
              <w:top w:val="single" w:sz="8" w:space="0" w:color="auto"/>
              <w:bottom w:val="single" w:sz="8" w:space="0" w:color="auto"/>
            </w:tcBorders>
          </w:tcPr>
          <w:p w14:paraId="6874DCA6" w14:textId="77777777" w:rsidR="007F273C" w:rsidRPr="003D2A4E" w:rsidRDefault="007F273C" w:rsidP="00E22F0A">
            <w:pPr>
              <w:ind w:left="-105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Skin</w:t>
            </w:r>
          </w:p>
          <w:p w14:paraId="6641B44E" w14:textId="77777777" w:rsidR="007F273C" w:rsidRPr="003D2A4E" w:rsidRDefault="007F273C" w:rsidP="00E22F0A">
            <w:pPr>
              <w:ind w:left="-105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Permeability</w:t>
            </w:r>
          </w:p>
        </w:tc>
        <w:tc>
          <w:tcPr>
            <w:tcW w:w="1040" w:type="dxa"/>
            <w:tcBorders>
              <w:top w:val="single" w:sz="8" w:space="0" w:color="auto"/>
              <w:bottom w:val="single" w:sz="8" w:space="0" w:color="auto"/>
            </w:tcBorders>
          </w:tcPr>
          <w:p w14:paraId="01AEF2AD" w14:textId="77777777" w:rsidR="007F273C" w:rsidRPr="003D2A4E" w:rsidRDefault="007F273C" w:rsidP="00E22F0A">
            <w:pPr>
              <w:ind w:left="-105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CNS</w:t>
            </w:r>
          </w:p>
          <w:p w14:paraId="2FA07E43" w14:textId="77777777" w:rsidR="007F273C" w:rsidRPr="003D2A4E" w:rsidRDefault="007F273C" w:rsidP="00E22F0A">
            <w:pPr>
              <w:ind w:left="-105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Permeability</w:t>
            </w:r>
          </w:p>
        </w:tc>
        <w:tc>
          <w:tcPr>
            <w:tcW w:w="733" w:type="dxa"/>
            <w:tcBorders>
              <w:top w:val="single" w:sz="8" w:space="0" w:color="auto"/>
              <w:bottom w:val="single" w:sz="8" w:space="0" w:color="auto"/>
            </w:tcBorders>
          </w:tcPr>
          <w:p w14:paraId="3B1898A6" w14:textId="77777777" w:rsidR="007F273C" w:rsidRPr="003D2A4E" w:rsidRDefault="007F273C" w:rsidP="00E22F0A">
            <w:pPr>
              <w:ind w:left="-105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AMES</w:t>
            </w:r>
          </w:p>
          <w:p w14:paraId="39A4EDA6" w14:textId="77777777" w:rsidR="007F273C" w:rsidRPr="003D2A4E" w:rsidRDefault="007F273C" w:rsidP="00E22F0A">
            <w:pPr>
              <w:ind w:left="-105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Toxicity</w:t>
            </w:r>
          </w:p>
        </w:tc>
        <w:tc>
          <w:tcPr>
            <w:tcW w:w="776" w:type="dxa"/>
            <w:tcBorders>
              <w:top w:val="single" w:sz="8" w:space="0" w:color="auto"/>
              <w:bottom w:val="single" w:sz="8" w:space="0" w:color="auto"/>
            </w:tcBorders>
          </w:tcPr>
          <w:p w14:paraId="073DCEE0" w14:textId="77777777" w:rsidR="007F273C" w:rsidRPr="003D2A4E" w:rsidRDefault="007F273C" w:rsidP="00E22F0A">
            <w:pPr>
              <w:ind w:left="-105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HerG-I inhibitor</w:t>
            </w:r>
          </w:p>
        </w:tc>
        <w:tc>
          <w:tcPr>
            <w:tcW w:w="776" w:type="dxa"/>
            <w:tcBorders>
              <w:top w:val="single" w:sz="8" w:space="0" w:color="auto"/>
              <w:bottom w:val="single" w:sz="8" w:space="0" w:color="auto"/>
            </w:tcBorders>
          </w:tcPr>
          <w:p w14:paraId="69362B7C" w14:textId="77777777" w:rsidR="007F273C" w:rsidRPr="003D2A4E" w:rsidRDefault="007F273C" w:rsidP="00E22F0A">
            <w:pPr>
              <w:ind w:left="-105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HerG-II inhibitor</w:t>
            </w:r>
          </w:p>
        </w:tc>
        <w:tc>
          <w:tcPr>
            <w:tcW w:w="828" w:type="dxa"/>
            <w:tcBorders>
              <w:top w:val="single" w:sz="8" w:space="0" w:color="auto"/>
              <w:bottom w:val="single" w:sz="8" w:space="0" w:color="auto"/>
            </w:tcBorders>
          </w:tcPr>
          <w:p w14:paraId="5E2F1228" w14:textId="77777777" w:rsidR="007F273C" w:rsidRPr="003D2A4E" w:rsidRDefault="007F273C" w:rsidP="00E22F0A">
            <w:pPr>
              <w:ind w:left="-105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Oral rat acute toxicity (LD50) [mol/kg]</w:t>
            </w:r>
          </w:p>
        </w:tc>
        <w:tc>
          <w:tcPr>
            <w:tcW w:w="1082" w:type="dxa"/>
            <w:tcBorders>
              <w:top w:val="single" w:sz="8" w:space="0" w:color="auto"/>
              <w:bottom w:val="single" w:sz="8" w:space="0" w:color="auto"/>
            </w:tcBorders>
          </w:tcPr>
          <w:p w14:paraId="4ED867C4" w14:textId="77777777" w:rsidR="007F273C" w:rsidRPr="003D2A4E" w:rsidRDefault="007F273C" w:rsidP="00E22F0A">
            <w:pPr>
              <w:ind w:left="-105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Oral rat Chronic toxicity (LOAEL) [Log mg/kg/day]</w:t>
            </w:r>
          </w:p>
        </w:tc>
        <w:tc>
          <w:tcPr>
            <w:tcW w:w="683" w:type="dxa"/>
            <w:tcBorders>
              <w:top w:val="single" w:sz="8" w:space="0" w:color="auto"/>
              <w:bottom w:val="single" w:sz="8" w:space="0" w:color="auto"/>
            </w:tcBorders>
          </w:tcPr>
          <w:p w14:paraId="5F119EDF" w14:textId="77777777" w:rsidR="007F273C" w:rsidRPr="003D2A4E" w:rsidRDefault="007F273C" w:rsidP="00E22F0A">
            <w:pPr>
              <w:ind w:left="-105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proofErr w:type="spellStart"/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Hepato</w:t>
            </w:r>
            <w:proofErr w:type="spellEnd"/>
          </w:p>
          <w:p w14:paraId="4208B497" w14:textId="77777777" w:rsidR="007F273C" w:rsidRPr="003D2A4E" w:rsidRDefault="007F273C" w:rsidP="00E22F0A">
            <w:pPr>
              <w:ind w:left="-105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toxicity</w:t>
            </w:r>
          </w:p>
        </w:tc>
        <w:tc>
          <w:tcPr>
            <w:tcW w:w="658" w:type="dxa"/>
            <w:tcBorders>
              <w:top w:val="single" w:sz="8" w:space="0" w:color="auto"/>
              <w:bottom w:val="single" w:sz="8" w:space="0" w:color="auto"/>
            </w:tcBorders>
          </w:tcPr>
          <w:p w14:paraId="6304EE0E" w14:textId="77777777" w:rsidR="007F273C" w:rsidRPr="003D2A4E" w:rsidRDefault="007F273C" w:rsidP="00E22F0A">
            <w:pPr>
              <w:ind w:left="-105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Skin Sensitization</w:t>
            </w:r>
          </w:p>
        </w:tc>
      </w:tr>
      <w:tr w:rsidR="007F273C" w:rsidRPr="003D2A4E" w14:paraId="66A3180B" w14:textId="77777777" w:rsidTr="00E22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dxa"/>
            <w:tcBorders>
              <w:top w:val="single" w:sz="8" w:space="0" w:color="auto"/>
            </w:tcBorders>
          </w:tcPr>
          <w:p w14:paraId="1C419C38" w14:textId="77777777" w:rsidR="007F273C" w:rsidRPr="003D2A4E" w:rsidRDefault="007F273C" w:rsidP="00E22F0A">
            <w:pPr>
              <w:spacing w:line="360" w:lineRule="auto"/>
              <w:ind w:left="-105"/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5ab</w:t>
            </w:r>
          </w:p>
        </w:tc>
        <w:tc>
          <w:tcPr>
            <w:tcW w:w="932" w:type="dxa"/>
            <w:tcBorders>
              <w:top w:val="single" w:sz="8" w:space="0" w:color="auto"/>
            </w:tcBorders>
          </w:tcPr>
          <w:p w14:paraId="1C12DEA5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0.621</w:t>
            </w:r>
          </w:p>
        </w:tc>
        <w:tc>
          <w:tcPr>
            <w:tcW w:w="903" w:type="dxa"/>
            <w:tcBorders>
              <w:top w:val="single" w:sz="8" w:space="0" w:color="auto"/>
            </w:tcBorders>
          </w:tcPr>
          <w:p w14:paraId="1AF432AA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88.310</w:t>
            </w:r>
          </w:p>
        </w:tc>
        <w:tc>
          <w:tcPr>
            <w:tcW w:w="1040" w:type="dxa"/>
            <w:tcBorders>
              <w:top w:val="single" w:sz="8" w:space="0" w:color="auto"/>
            </w:tcBorders>
          </w:tcPr>
          <w:p w14:paraId="25486B9E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-2.874</w:t>
            </w:r>
          </w:p>
        </w:tc>
        <w:tc>
          <w:tcPr>
            <w:tcW w:w="1040" w:type="dxa"/>
            <w:tcBorders>
              <w:top w:val="single" w:sz="8" w:space="0" w:color="auto"/>
            </w:tcBorders>
          </w:tcPr>
          <w:p w14:paraId="6655474A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-1.806</w:t>
            </w:r>
          </w:p>
        </w:tc>
        <w:tc>
          <w:tcPr>
            <w:tcW w:w="733" w:type="dxa"/>
            <w:tcBorders>
              <w:top w:val="single" w:sz="8" w:space="0" w:color="auto"/>
            </w:tcBorders>
          </w:tcPr>
          <w:p w14:paraId="709CD93E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No</w:t>
            </w:r>
          </w:p>
        </w:tc>
        <w:tc>
          <w:tcPr>
            <w:tcW w:w="776" w:type="dxa"/>
            <w:tcBorders>
              <w:top w:val="single" w:sz="8" w:space="0" w:color="auto"/>
            </w:tcBorders>
          </w:tcPr>
          <w:p w14:paraId="4C4706ED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No</w:t>
            </w:r>
          </w:p>
        </w:tc>
        <w:tc>
          <w:tcPr>
            <w:tcW w:w="776" w:type="dxa"/>
            <w:tcBorders>
              <w:top w:val="single" w:sz="8" w:space="0" w:color="auto"/>
            </w:tcBorders>
          </w:tcPr>
          <w:p w14:paraId="5BE17F0C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No</w:t>
            </w:r>
          </w:p>
        </w:tc>
        <w:tc>
          <w:tcPr>
            <w:tcW w:w="828" w:type="dxa"/>
            <w:tcBorders>
              <w:top w:val="single" w:sz="8" w:space="0" w:color="auto"/>
            </w:tcBorders>
          </w:tcPr>
          <w:p w14:paraId="74D3DE1A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2.520</w:t>
            </w:r>
          </w:p>
        </w:tc>
        <w:tc>
          <w:tcPr>
            <w:tcW w:w="1082" w:type="dxa"/>
            <w:tcBorders>
              <w:top w:val="single" w:sz="8" w:space="0" w:color="auto"/>
            </w:tcBorders>
          </w:tcPr>
          <w:p w14:paraId="7EFC771D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1.178</w:t>
            </w:r>
          </w:p>
        </w:tc>
        <w:tc>
          <w:tcPr>
            <w:tcW w:w="683" w:type="dxa"/>
            <w:tcBorders>
              <w:top w:val="single" w:sz="8" w:space="0" w:color="auto"/>
            </w:tcBorders>
          </w:tcPr>
          <w:p w14:paraId="3672947D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No</w:t>
            </w:r>
          </w:p>
        </w:tc>
        <w:tc>
          <w:tcPr>
            <w:tcW w:w="658" w:type="dxa"/>
            <w:tcBorders>
              <w:top w:val="single" w:sz="8" w:space="0" w:color="auto"/>
            </w:tcBorders>
          </w:tcPr>
          <w:p w14:paraId="64B74A1D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No</w:t>
            </w:r>
          </w:p>
        </w:tc>
      </w:tr>
      <w:tr w:rsidR="007F273C" w:rsidRPr="003D2A4E" w14:paraId="60D6AA6A" w14:textId="77777777" w:rsidTr="00E22F0A">
        <w:trPr>
          <w:trHeight w:val="1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dxa"/>
            <w:tcBorders>
              <w:top w:val="single" w:sz="8" w:space="0" w:color="auto"/>
            </w:tcBorders>
          </w:tcPr>
          <w:p w14:paraId="19DE5236" w14:textId="77777777" w:rsidR="007F273C" w:rsidRPr="003D2A4E" w:rsidRDefault="007F273C" w:rsidP="00E22F0A">
            <w:pPr>
              <w:spacing w:line="360" w:lineRule="auto"/>
              <w:ind w:left="-105"/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5aq</w:t>
            </w:r>
          </w:p>
        </w:tc>
        <w:tc>
          <w:tcPr>
            <w:tcW w:w="932" w:type="dxa"/>
            <w:tcBorders>
              <w:top w:val="single" w:sz="8" w:space="0" w:color="auto"/>
            </w:tcBorders>
          </w:tcPr>
          <w:p w14:paraId="0104B0E5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-0.013</w:t>
            </w:r>
          </w:p>
        </w:tc>
        <w:tc>
          <w:tcPr>
            <w:tcW w:w="903" w:type="dxa"/>
            <w:tcBorders>
              <w:top w:val="single" w:sz="8" w:space="0" w:color="auto"/>
            </w:tcBorders>
          </w:tcPr>
          <w:p w14:paraId="2C02FB6A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94.751</w:t>
            </w:r>
          </w:p>
        </w:tc>
        <w:tc>
          <w:tcPr>
            <w:tcW w:w="1040" w:type="dxa"/>
            <w:tcBorders>
              <w:top w:val="single" w:sz="8" w:space="0" w:color="auto"/>
            </w:tcBorders>
          </w:tcPr>
          <w:p w14:paraId="0973CA29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-2.755</w:t>
            </w:r>
          </w:p>
        </w:tc>
        <w:tc>
          <w:tcPr>
            <w:tcW w:w="1040" w:type="dxa"/>
            <w:tcBorders>
              <w:top w:val="single" w:sz="8" w:space="0" w:color="auto"/>
            </w:tcBorders>
          </w:tcPr>
          <w:p w14:paraId="3A1F2BCC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-2.054 </w:t>
            </w:r>
          </w:p>
        </w:tc>
        <w:tc>
          <w:tcPr>
            <w:tcW w:w="733" w:type="dxa"/>
            <w:tcBorders>
              <w:top w:val="single" w:sz="8" w:space="0" w:color="auto"/>
            </w:tcBorders>
          </w:tcPr>
          <w:p w14:paraId="58E00956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No</w:t>
            </w:r>
          </w:p>
        </w:tc>
        <w:tc>
          <w:tcPr>
            <w:tcW w:w="776" w:type="dxa"/>
            <w:tcBorders>
              <w:top w:val="single" w:sz="8" w:space="0" w:color="auto"/>
            </w:tcBorders>
          </w:tcPr>
          <w:p w14:paraId="25D310B2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No</w:t>
            </w:r>
          </w:p>
        </w:tc>
        <w:tc>
          <w:tcPr>
            <w:tcW w:w="776" w:type="dxa"/>
            <w:tcBorders>
              <w:top w:val="single" w:sz="8" w:space="0" w:color="auto"/>
            </w:tcBorders>
          </w:tcPr>
          <w:p w14:paraId="2D343815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No</w:t>
            </w:r>
          </w:p>
        </w:tc>
        <w:tc>
          <w:tcPr>
            <w:tcW w:w="828" w:type="dxa"/>
            <w:tcBorders>
              <w:top w:val="single" w:sz="8" w:space="0" w:color="auto"/>
            </w:tcBorders>
          </w:tcPr>
          <w:p w14:paraId="4758590B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3.182</w:t>
            </w:r>
          </w:p>
        </w:tc>
        <w:tc>
          <w:tcPr>
            <w:tcW w:w="1082" w:type="dxa"/>
            <w:tcBorders>
              <w:top w:val="single" w:sz="8" w:space="0" w:color="auto"/>
            </w:tcBorders>
          </w:tcPr>
          <w:p w14:paraId="235CC58D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1.753</w:t>
            </w:r>
          </w:p>
        </w:tc>
        <w:tc>
          <w:tcPr>
            <w:tcW w:w="683" w:type="dxa"/>
            <w:tcBorders>
              <w:top w:val="single" w:sz="8" w:space="0" w:color="auto"/>
            </w:tcBorders>
          </w:tcPr>
          <w:p w14:paraId="391381CC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No</w:t>
            </w:r>
          </w:p>
        </w:tc>
        <w:tc>
          <w:tcPr>
            <w:tcW w:w="658" w:type="dxa"/>
            <w:tcBorders>
              <w:top w:val="single" w:sz="8" w:space="0" w:color="auto"/>
            </w:tcBorders>
          </w:tcPr>
          <w:p w14:paraId="3C674534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No</w:t>
            </w:r>
          </w:p>
        </w:tc>
      </w:tr>
      <w:tr w:rsidR="007F273C" w:rsidRPr="003D2A4E" w14:paraId="58F6C0E4" w14:textId="77777777" w:rsidTr="00E22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dxa"/>
          </w:tcPr>
          <w:p w14:paraId="26548C23" w14:textId="77777777" w:rsidR="007F273C" w:rsidRPr="003D2A4E" w:rsidRDefault="007F273C" w:rsidP="00E22F0A">
            <w:pPr>
              <w:spacing w:line="360" w:lineRule="auto"/>
              <w:ind w:left="-105"/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5bq</w:t>
            </w:r>
          </w:p>
        </w:tc>
        <w:tc>
          <w:tcPr>
            <w:tcW w:w="932" w:type="dxa"/>
          </w:tcPr>
          <w:p w14:paraId="1490D636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-0.051</w:t>
            </w:r>
          </w:p>
        </w:tc>
        <w:tc>
          <w:tcPr>
            <w:tcW w:w="903" w:type="dxa"/>
          </w:tcPr>
          <w:p w14:paraId="137691A3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93.935</w:t>
            </w:r>
          </w:p>
        </w:tc>
        <w:tc>
          <w:tcPr>
            <w:tcW w:w="1040" w:type="dxa"/>
          </w:tcPr>
          <w:p w14:paraId="46BDE0A6" w14:textId="77777777" w:rsidR="007F273C" w:rsidRPr="003D2A4E" w:rsidRDefault="007F273C" w:rsidP="00E22F0A">
            <w:pPr>
              <w:spacing w:line="360" w:lineRule="auto"/>
              <w:ind w:left="-10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-2.754</w:t>
            </w:r>
          </w:p>
        </w:tc>
        <w:tc>
          <w:tcPr>
            <w:tcW w:w="1040" w:type="dxa"/>
          </w:tcPr>
          <w:p w14:paraId="7D601040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-2.204</w:t>
            </w:r>
          </w:p>
        </w:tc>
        <w:tc>
          <w:tcPr>
            <w:tcW w:w="733" w:type="dxa"/>
          </w:tcPr>
          <w:p w14:paraId="695C602F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No</w:t>
            </w:r>
          </w:p>
        </w:tc>
        <w:tc>
          <w:tcPr>
            <w:tcW w:w="776" w:type="dxa"/>
          </w:tcPr>
          <w:p w14:paraId="17E2CB82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No</w:t>
            </w:r>
          </w:p>
        </w:tc>
        <w:tc>
          <w:tcPr>
            <w:tcW w:w="776" w:type="dxa"/>
          </w:tcPr>
          <w:p w14:paraId="72A60B4C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No</w:t>
            </w:r>
          </w:p>
        </w:tc>
        <w:tc>
          <w:tcPr>
            <w:tcW w:w="828" w:type="dxa"/>
          </w:tcPr>
          <w:p w14:paraId="670C50FA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3.216</w:t>
            </w:r>
          </w:p>
        </w:tc>
        <w:tc>
          <w:tcPr>
            <w:tcW w:w="1082" w:type="dxa"/>
          </w:tcPr>
          <w:p w14:paraId="5E8B7616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1.615</w:t>
            </w:r>
          </w:p>
        </w:tc>
        <w:tc>
          <w:tcPr>
            <w:tcW w:w="683" w:type="dxa"/>
          </w:tcPr>
          <w:p w14:paraId="273E2015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No</w:t>
            </w:r>
          </w:p>
        </w:tc>
        <w:tc>
          <w:tcPr>
            <w:tcW w:w="658" w:type="dxa"/>
          </w:tcPr>
          <w:p w14:paraId="1561834C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No</w:t>
            </w:r>
          </w:p>
        </w:tc>
      </w:tr>
      <w:tr w:rsidR="007F273C" w:rsidRPr="003D2A4E" w14:paraId="0EAB28F2" w14:textId="77777777" w:rsidTr="00E22F0A">
        <w:trPr>
          <w:trHeight w:val="1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dxa"/>
          </w:tcPr>
          <w:p w14:paraId="0D52D335" w14:textId="77777777" w:rsidR="007F273C" w:rsidRPr="003D2A4E" w:rsidRDefault="007F273C" w:rsidP="00E22F0A">
            <w:pPr>
              <w:spacing w:line="360" w:lineRule="auto"/>
              <w:ind w:left="-105"/>
              <w:jc w:val="both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Erlotinib</w:t>
            </w:r>
          </w:p>
          <w:p w14:paraId="3D7D4CB4" w14:textId="77777777" w:rsidR="007F273C" w:rsidRPr="003D2A4E" w:rsidRDefault="007F273C" w:rsidP="00E22F0A">
            <w:pPr>
              <w:spacing w:line="360" w:lineRule="auto"/>
              <w:ind w:left="-105"/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(AQ44)</w:t>
            </w:r>
          </w:p>
        </w:tc>
        <w:tc>
          <w:tcPr>
            <w:tcW w:w="932" w:type="dxa"/>
          </w:tcPr>
          <w:p w14:paraId="0AF474EE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  <w:t>1.238</w:t>
            </w:r>
          </w:p>
        </w:tc>
        <w:tc>
          <w:tcPr>
            <w:tcW w:w="903" w:type="dxa"/>
          </w:tcPr>
          <w:p w14:paraId="5F367246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  <w:t>95.549</w:t>
            </w:r>
          </w:p>
        </w:tc>
        <w:tc>
          <w:tcPr>
            <w:tcW w:w="1040" w:type="dxa"/>
          </w:tcPr>
          <w:p w14:paraId="46CAE0E3" w14:textId="77777777" w:rsidR="007F273C" w:rsidRPr="003D2A4E" w:rsidRDefault="007F273C" w:rsidP="00E22F0A">
            <w:pPr>
              <w:spacing w:line="360" w:lineRule="auto"/>
              <w:ind w:left="-10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  <w:t>-2.738</w:t>
            </w:r>
          </w:p>
        </w:tc>
        <w:tc>
          <w:tcPr>
            <w:tcW w:w="1040" w:type="dxa"/>
          </w:tcPr>
          <w:p w14:paraId="70224F29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  <w:t>-3.384</w:t>
            </w:r>
          </w:p>
        </w:tc>
        <w:tc>
          <w:tcPr>
            <w:tcW w:w="733" w:type="dxa"/>
          </w:tcPr>
          <w:p w14:paraId="6F43CAE8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  <w:t>No</w:t>
            </w:r>
          </w:p>
        </w:tc>
        <w:tc>
          <w:tcPr>
            <w:tcW w:w="776" w:type="dxa"/>
          </w:tcPr>
          <w:p w14:paraId="16CC1F98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No</w:t>
            </w:r>
          </w:p>
        </w:tc>
        <w:tc>
          <w:tcPr>
            <w:tcW w:w="776" w:type="dxa"/>
          </w:tcPr>
          <w:p w14:paraId="2FE4C0B1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  <w:t>Yes</w:t>
            </w:r>
          </w:p>
        </w:tc>
        <w:tc>
          <w:tcPr>
            <w:tcW w:w="828" w:type="dxa"/>
          </w:tcPr>
          <w:p w14:paraId="75C12229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  <w:t>2.368</w:t>
            </w:r>
          </w:p>
        </w:tc>
        <w:tc>
          <w:tcPr>
            <w:tcW w:w="1082" w:type="dxa"/>
          </w:tcPr>
          <w:p w14:paraId="0D487343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  <w:t>0.880</w:t>
            </w:r>
          </w:p>
        </w:tc>
        <w:tc>
          <w:tcPr>
            <w:tcW w:w="683" w:type="dxa"/>
          </w:tcPr>
          <w:p w14:paraId="2F7A8843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  <w:t xml:space="preserve"> </w:t>
            </w:r>
            <w:r w:rsidRPr="003D2A4E">
              <w:rPr>
                <w:rFonts w:ascii="Times New Roman" w:hAnsi="Times New Roman" w:cs="Times New Roman"/>
                <w:color w:val="FF0000"/>
                <w:sz w:val="18"/>
                <w:szCs w:val="18"/>
                <w:highlight w:val="white"/>
              </w:rPr>
              <w:t>Yes</w:t>
            </w:r>
          </w:p>
        </w:tc>
        <w:tc>
          <w:tcPr>
            <w:tcW w:w="658" w:type="dxa"/>
          </w:tcPr>
          <w:p w14:paraId="0ACA51A7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  <w:t xml:space="preserve"> No</w:t>
            </w:r>
          </w:p>
        </w:tc>
      </w:tr>
      <w:tr w:rsidR="007F273C" w:rsidRPr="003D2A4E" w14:paraId="369C134B" w14:textId="77777777" w:rsidTr="00E22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" w:type="dxa"/>
            <w:tcBorders>
              <w:bottom w:val="single" w:sz="4" w:space="0" w:color="auto"/>
            </w:tcBorders>
          </w:tcPr>
          <w:p w14:paraId="574E8502" w14:textId="77777777" w:rsidR="007F273C" w:rsidRPr="003D2A4E" w:rsidRDefault="007F273C" w:rsidP="00E22F0A">
            <w:pPr>
              <w:spacing w:line="360" w:lineRule="auto"/>
              <w:ind w:left="-105"/>
              <w:jc w:val="both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4ZQ</w:t>
            </w:r>
          </w:p>
        </w:tc>
        <w:tc>
          <w:tcPr>
            <w:tcW w:w="932" w:type="dxa"/>
            <w:tcBorders>
              <w:bottom w:val="single" w:sz="4" w:space="0" w:color="auto"/>
            </w:tcBorders>
          </w:tcPr>
          <w:p w14:paraId="7A51874C" w14:textId="1836EC8A" w:rsidR="007F273C" w:rsidRPr="003D2A4E" w:rsidRDefault="00115D11" w:rsidP="00E22F0A">
            <w:pPr>
              <w:spacing w:line="360" w:lineRule="auto"/>
              <w:ind w:left="-105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0.701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14:paraId="24C06C31" w14:textId="5854FC33" w:rsidR="007F273C" w:rsidRPr="003D2A4E" w:rsidRDefault="00115D11" w:rsidP="00E22F0A">
            <w:pPr>
              <w:spacing w:line="360" w:lineRule="auto"/>
              <w:ind w:left="-105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83.76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050357C4" w14:textId="5577D831" w:rsidR="007F273C" w:rsidRPr="003D2A4E" w:rsidRDefault="007F273C" w:rsidP="00E22F0A">
            <w:pPr>
              <w:spacing w:line="360" w:lineRule="auto"/>
              <w:ind w:left="-10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</w:t>
            </w:r>
            <w:r w:rsidR="00115D11"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736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6C4AA403" w14:textId="2E3C3622" w:rsidR="007F273C" w:rsidRPr="003D2A4E" w:rsidRDefault="007F273C" w:rsidP="00E22F0A">
            <w:pPr>
              <w:spacing w:line="360" w:lineRule="auto"/>
              <w:ind w:left="-105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115D11"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3.241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0682EE92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776" w:type="dxa"/>
            <w:tcBorders>
              <w:bottom w:val="single" w:sz="4" w:space="0" w:color="auto"/>
            </w:tcBorders>
          </w:tcPr>
          <w:p w14:paraId="680704AB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776" w:type="dxa"/>
            <w:tcBorders>
              <w:bottom w:val="single" w:sz="4" w:space="0" w:color="auto"/>
            </w:tcBorders>
          </w:tcPr>
          <w:p w14:paraId="704B05B6" w14:textId="77777777" w:rsidR="007F273C" w:rsidRPr="003D2A4E" w:rsidRDefault="007F273C" w:rsidP="00E22F0A">
            <w:pPr>
              <w:spacing w:line="360" w:lineRule="auto"/>
              <w:ind w:left="-10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Yes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0926FF0C" w14:textId="23EE0145" w:rsidR="007F273C" w:rsidRPr="003D2A4E" w:rsidRDefault="007F273C" w:rsidP="00E22F0A">
            <w:pPr>
              <w:spacing w:line="360" w:lineRule="auto"/>
              <w:ind w:left="-105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</w:t>
            </w:r>
            <w:r w:rsidR="00115D11"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251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38132070" w14:textId="7EC3DED8" w:rsidR="007F273C" w:rsidRPr="003D2A4E" w:rsidRDefault="00115D11" w:rsidP="00E22F0A">
            <w:pPr>
              <w:spacing w:line="360" w:lineRule="auto"/>
              <w:ind w:left="-105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0.693</w:t>
            </w:r>
          </w:p>
        </w:tc>
        <w:tc>
          <w:tcPr>
            <w:tcW w:w="683" w:type="dxa"/>
            <w:tcBorders>
              <w:bottom w:val="single" w:sz="4" w:space="0" w:color="auto"/>
            </w:tcBorders>
          </w:tcPr>
          <w:p w14:paraId="50D0418D" w14:textId="124B65CE" w:rsidR="007F273C" w:rsidRPr="003D2A4E" w:rsidRDefault="00115D11" w:rsidP="00E22F0A">
            <w:pPr>
              <w:spacing w:line="360" w:lineRule="auto"/>
              <w:ind w:left="-10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Yes</w:t>
            </w: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14:paraId="606FA865" w14:textId="56056715" w:rsidR="007F273C" w:rsidRPr="003D2A4E" w:rsidRDefault="00115D11" w:rsidP="00E22F0A">
            <w:pPr>
              <w:spacing w:line="360" w:lineRule="auto"/>
              <w:ind w:left="-10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</w:tr>
    </w:tbl>
    <w:p w14:paraId="1C9CED9A" w14:textId="54FA0E98" w:rsidR="007F273C" w:rsidRPr="003D2A4E" w:rsidRDefault="007F273C" w:rsidP="007F273C">
      <w:pPr>
        <w:spacing w:after="12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3B6F73E" w14:textId="4FE346D3" w:rsidR="007B633D" w:rsidRPr="0009399D" w:rsidRDefault="007B633D" w:rsidP="007B633D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09399D">
        <w:rPr>
          <w:rFonts w:ascii="Times New Roman" w:hAnsi="Times New Roman" w:cs="Times New Roman"/>
          <w:b/>
          <w:bCs/>
          <w:color w:val="000000" w:themeColor="text1"/>
        </w:rPr>
        <w:t>S2. SwissADME server predicts the Pharmacokinetics Physicochemical Properties Drug likeness and Lipophilicity (Log P</w:t>
      </w:r>
      <w:r w:rsidRPr="0009399D">
        <w:rPr>
          <w:rFonts w:ascii="Times New Roman" w:hAnsi="Times New Roman" w:cs="Times New Roman"/>
          <w:b/>
          <w:bCs/>
          <w:color w:val="000000" w:themeColor="text1"/>
          <w:vertAlign w:val="subscript"/>
        </w:rPr>
        <w:t>o/w</w:t>
      </w:r>
      <w:r w:rsidRPr="0009399D">
        <w:rPr>
          <w:rFonts w:ascii="Times New Roman" w:hAnsi="Times New Roman" w:cs="Times New Roman"/>
          <w:b/>
          <w:bCs/>
          <w:color w:val="000000" w:themeColor="text1"/>
        </w:rPr>
        <w:t>) are illustrated below.</w:t>
      </w:r>
    </w:p>
    <w:tbl>
      <w:tblPr>
        <w:tblStyle w:val="PlainTable21"/>
        <w:tblpPr w:leftFromText="180" w:rightFromText="180" w:vertAnchor="text" w:horzAnchor="margin" w:tblpXSpec="center" w:tblpY="270"/>
        <w:tblW w:w="9602" w:type="dxa"/>
        <w:tblLook w:val="04A0" w:firstRow="1" w:lastRow="0" w:firstColumn="1" w:lastColumn="0" w:noHBand="0" w:noVBand="1"/>
      </w:tblPr>
      <w:tblGrid>
        <w:gridCol w:w="1325"/>
        <w:gridCol w:w="2204"/>
        <w:gridCol w:w="2024"/>
        <w:gridCol w:w="2117"/>
        <w:gridCol w:w="1932"/>
      </w:tblGrid>
      <w:tr w:rsidR="007B633D" w:rsidRPr="003D2A4E" w14:paraId="6883E9E2" w14:textId="77777777" w:rsidTr="00E22F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  <w:tcBorders>
              <w:top w:val="single" w:sz="8" w:space="0" w:color="auto"/>
              <w:bottom w:val="single" w:sz="8" w:space="0" w:color="auto"/>
            </w:tcBorders>
          </w:tcPr>
          <w:p w14:paraId="1D37B435" w14:textId="77777777" w:rsidR="007B633D" w:rsidRPr="003D2A4E" w:rsidRDefault="007B633D" w:rsidP="00E22F0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bookmarkStart w:id="0" w:name="_Hlk78301915"/>
            <w:r w:rsidRPr="003D2A4E">
              <w:rPr>
                <w:rFonts w:ascii="Times New Roman" w:eastAsia="Calibri" w:hAnsi="Times New Roman" w:cs="Times New Roman"/>
                <w:bCs w:val="0"/>
                <w:color w:val="000000" w:themeColor="text1"/>
                <w:sz w:val="18"/>
                <w:szCs w:val="18"/>
              </w:rPr>
              <w:t>Compounds</w:t>
            </w:r>
          </w:p>
        </w:tc>
        <w:tc>
          <w:tcPr>
            <w:tcW w:w="2204" w:type="dxa"/>
            <w:tcBorders>
              <w:top w:val="single" w:sz="8" w:space="0" w:color="auto"/>
              <w:bottom w:val="single" w:sz="8" w:space="0" w:color="auto"/>
            </w:tcBorders>
          </w:tcPr>
          <w:p w14:paraId="7D090EF2" w14:textId="77777777" w:rsidR="007B633D" w:rsidRPr="003D2A4E" w:rsidRDefault="007B633D" w:rsidP="00E22F0A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Physicochemical Properties</w:t>
            </w:r>
          </w:p>
        </w:tc>
        <w:tc>
          <w:tcPr>
            <w:tcW w:w="2024" w:type="dxa"/>
            <w:tcBorders>
              <w:top w:val="single" w:sz="8" w:space="0" w:color="auto"/>
              <w:bottom w:val="single" w:sz="8" w:space="0" w:color="auto"/>
            </w:tcBorders>
          </w:tcPr>
          <w:p w14:paraId="5F8F54DF" w14:textId="77777777" w:rsidR="007B633D" w:rsidRPr="003D2A4E" w:rsidRDefault="007B633D" w:rsidP="00E22F0A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Lipophilicity (Log P</w:t>
            </w:r>
            <w:r w:rsidRPr="003D2A4E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vertAlign w:val="subscript"/>
              </w:rPr>
              <w:t>o/w</w:t>
            </w:r>
            <w:r w:rsidRPr="003D2A4E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17" w:type="dxa"/>
            <w:tcBorders>
              <w:top w:val="single" w:sz="8" w:space="0" w:color="auto"/>
              <w:bottom w:val="single" w:sz="8" w:space="0" w:color="auto"/>
            </w:tcBorders>
          </w:tcPr>
          <w:p w14:paraId="18B7CBB3" w14:textId="77777777" w:rsidR="007B633D" w:rsidRPr="003D2A4E" w:rsidRDefault="007B633D" w:rsidP="00E22F0A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Pharmacokinetics</w:t>
            </w:r>
          </w:p>
        </w:tc>
        <w:tc>
          <w:tcPr>
            <w:tcW w:w="1932" w:type="dxa"/>
            <w:tcBorders>
              <w:top w:val="single" w:sz="8" w:space="0" w:color="auto"/>
              <w:bottom w:val="single" w:sz="8" w:space="0" w:color="auto"/>
            </w:tcBorders>
          </w:tcPr>
          <w:p w14:paraId="5E0E5FF4" w14:textId="77777777" w:rsidR="007B633D" w:rsidRPr="003D2A4E" w:rsidRDefault="007B633D" w:rsidP="00E22F0A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Drug likeness</w:t>
            </w:r>
          </w:p>
        </w:tc>
      </w:tr>
      <w:tr w:rsidR="007B633D" w:rsidRPr="003D2A4E" w14:paraId="419F92A6" w14:textId="77777777" w:rsidTr="00E22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  <w:tcBorders>
              <w:top w:val="single" w:sz="8" w:space="0" w:color="auto"/>
            </w:tcBorders>
          </w:tcPr>
          <w:p w14:paraId="27B05F91" w14:textId="77777777" w:rsidR="007B633D" w:rsidRPr="003D2A4E" w:rsidRDefault="007B633D" w:rsidP="00E22F0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 w:val="0"/>
                <w:color w:val="000000" w:themeColor="text1"/>
                <w:sz w:val="18"/>
                <w:szCs w:val="18"/>
              </w:rPr>
              <w:t>5ab</w:t>
            </w:r>
          </w:p>
        </w:tc>
        <w:tc>
          <w:tcPr>
            <w:tcW w:w="2204" w:type="dxa"/>
            <w:tcBorders>
              <w:top w:val="single" w:sz="8" w:space="0" w:color="auto"/>
            </w:tcBorders>
          </w:tcPr>
          <w:p w14:paraId="344EF6B2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Formula C24H24N2O3S</w:t>
            </w:r>
          </w:p>
          <w:p w14:paraId="545AED45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Molecular weight: 420.52 g/mol</w:t>
            </w:r>
          </w:p>
          <w:p w14:paraId="3F4D4B68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Num. heavy atoms: 30</w:t>
            </w:r>
          </w:p>
          <w:p w14:paraId="1352985F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Num. arom. heavy atoms: 17</w:t>
            </w:r>
          </w:p>
          <w:p w14:paraId="62AC21D7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Fraction Csp3: 0.33</w:t>
            </w:r>
          </w:p>
          <w:p w14:paraId="009B3131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Num. rotatable bonds: 2</w:t>
            </w:r>
          </w:p>
          <w:p w14:paraId="5CBAD07C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Num. H-bond acceptors: 4</w:t>
            </w:r>
          </w:p>
          <w:p w14:paraId="05DCFAEB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Num. H-bond donors: 2</w:t>
            </w:r>
          </w:p>
          <w:p w14:paraId="0992CE75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Molar Refractivity: 120.83</w:t>
            </w:r>
          </w:p>
          <w:p w14:paraId="6007241C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TPSA: 103.06 Å²</w:t>
            </w:r>
          </w:p>
        </w:tc>
        <w:tc>
          <w:tcPr>
            <w:tcW w:w="2024" w:type="dxa"/>
            <w:tcBorders>
              <w:top w:val="single" w:sz="8" w:space="0" w:color="auto"/>
            </w:tcBorders>
          </w:tcPr>
          <w:p w14:paraId="0D013C90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             3.45</w:t>
            </w:r>
          </w:p>
        </w:tc>
        <w:tc>
          <w:tcPr>
            <w:tcW w:w="2117" w:type="dxa"/>
            <w:tcBorders>
              <w:top w:val="single" w:sz="8" w:space="0" w:color="auto"/>
            </w:tcBorders>
          </w:tcPr>
          <w:p w14:paraId="037D137E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GI absorption: High</w:t>
            </w:r>
          </w:p>
          <w:p w14:paraId="70617E92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BBB permeant: No</w:t>
            </w:r>
          </w:p>
          <w:p w14:paraId="674190E9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P-gp substrate: Yes</w:t>
            </w:r>
          </w:p>
          <w:p w14:paraId="59612DCF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CYP1A2 inhibitor: No</w:t>
            </w:r>
          </w:p>
          <w:p w14:paraId="00273F03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CYP2C19 inhibitor: No</w:t>
            </w:r>
          </w:p>
          <w:p w14:paraId="7CA8FD46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CYP2C9 inhibitor: Yes</w:t>
            </w:r>
          </w:p>
          <w:p w14:paraId="7A09668E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CYP2D6 inhibitor: No</w:t>
            </w:r>
          </w:p>
          <w:p w14:paraId="55B0550A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CYP3A4 inhibitor: No</w:t>
            </w:r>
          </w:p>
          <w:p w14:paraId="68BB396C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Log Kp (skin permeation) -6.56 cm/s</w:t>
            </w:r>
          </w:p>
        </w:tc>
        <w:tc>
          <w:tcPr>
            <w:tcW w:w="1932" w:type="dxa"/>
            <w:tcBorders>
              <w:top w:val="single" w:sz="8" w:space="0" w:color="auto"/>
            </w:tcBorders>
          </w:tcPr>
          <w:p w14:paraId="7196C770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Lipinski Yes; 0 violation</w:t>
            </w:r>
          </w:p>
          <w:p w14:paraId="406E0069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Ghose: Yes</w:t>
            </w:r>
          </w:p>
          <w:p w14:paraId="57128533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Veber: Yes</w:t>
            </w:r>
          </w:p>
          <w:p w14:paraId="7C8CD32F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Egan: Yes</w:t>
            </w:r>
          </w:p>
          <w:p w14:paraId="418EB43A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Muegge: Yes</w:t>
            </w:r>
          </w:p>
          <w:p w14:paraId="1AA4DC2E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7B633D" w:rsidRPr="003D2A4E" w14:paraId="33271638" w14:textId="77777777" w:rsidTr="00E22F0A">
        <w:trPr>
          <w:trHeight w:val="2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14:paraId="21C9BE27" w14:textId="77777777" w:rsidR="007B633D" w:rsidRPr="003D2A4E" w:rsidRDefault="007B633D" w:rsidP="00E22F0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 w:val="0"/>
                <w:color w:val="000000" w:themeColor="text1"/>
                <w:sz w:val="18"/>
                <w:szCs w:val="18"/>
              </w:rPr>
              <w:lastRenderedPageBreak/>
              <w:t>5aq</w:t>
            </w:r>
          </w:p>
        </w:tc>
        <w:tc>
          <w:tcPr>
            <w:tcW w:w="2204" w:type="dxa"/>
          </w:tcPr>
          <w:p w14:paraId="53909B75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Formula C24H23N3O5S</w:t>
            </w:r>
          </w:p>
          <w:p w14:paraId="6DA8C7AB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Molecular weight: 465.52 g/mol</w:t>
            </w:r>
          </w:p>
          <w:p w14:paraId="7F00E819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Num. heavy atoms: 33</w:t>
            </w:r>
          </w:p>
          <w:p w14:paraId="60D50662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Num. arom. heavy atoms: 17</w:t>
            </w:r>
          </w:p>
          <w:p w14:paraId="6762CED1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Fraction Csp3: 0.33</w:t>
            </w:r>
          </w:p>
          <w:p w14:paraId="54A5135F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Num. rotatable bonds: 3</w:t>
            </w:r>
          </w:p>
          <w:p w14:paraId="5BE50F7B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Num. H-bond acceptors: 6</w:t>
            </w:r>
          </w:p>
          <w:p w14:paraId="7D8FD811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Num. H-bond donors: 2</w:t>
            </w:r>
          </w:p>
          <w:p w14:paraId="12610415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Molar Refractivity: 129.65</w:t>
            </w:r>
          </w:p>
          <w:p w14:paraId="2EE64F81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TPSA: 148.88 Å²</w:t>
            </w:r>
          </w:p>
        </w:tc>
        <w:tc>
          <w:tcPr>
            <w:tcW w:w="2024" w:type="dxa"/>
          </w:tcPr>
          <w:p w14:paraId="5484D257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             2.75</w:t>
            </w:r>
          </w:p>
        </w:tc>
        <w:tc>
          <w:tcPr>
            <w:tcW w:w="2117" w:type="dxa"/>
          </w:tcPr>
          <w:p w14:paraId="06864294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GI absorption: Low</w:t>
            </w:r>
          </w:p>
          <w:p w14:paraId="67B4DB9D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BBB permeant: No</w:t>
            </w:r>
          </w:p>
          <w:p w14:paraId="205A0A8D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P-gp substrate: Yes</w:t>
            </w:r>
          </w:p>
          <w:p w14:paraId="39538802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CYP1A2 inhibitor: No</w:t>
            </w:r>
          </w:p>
          <w:p w14:paraId="549584D3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CYP2C19 inhibitor: Yes</w:t>
            </w:r>
          </w:p>
          <w:p w14:paraId="0715732A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CYP2C9 inhibitor: Yes</w:t>
            </w:r>
          </w:p>
          <w:p w14:paraId="5CEFC3EF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CYP2D6 inhibitor: No</w:t>
            </w:r>
          </w:p>
          <w:p w14:paraId="753C9212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CYP3A4 inhibitor: Yes</w:t>
            </w:r>
          </w:p>
          <w:p w14:paraId="2FBCAC1C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Log Kp (skin permeation): -6.96 cm/s</w:t>
            </w:r>
          </w:p>
        </w:tc>
        <w:tc>
          <w:tcPr>
            <w:tcW w:w="1932" w:type="dxa"/>
          </w:tcPr>
          <w:p w14:paraId="7423737A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Lipinski Yes; 0 violation</w:t>
            </w:r>
          </w:p>
          <w:p w14:paraId="0F121033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Ghose: Yes</w:t>
            </w:r>
          </w:p>
          <w:p w14:paraId="43043830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Veber: No; 1 violation: TPSA&gt;140</w:t>
            </w:r>
          </w:p>
          <w:p w14:paraId="13EC641B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Egan: No; 1 violation: TPSA&gt;131.6</w:t>
            </w:r>
          </w:p>
          <w:p w14:paraId="6EC90B0A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Muegge: Yes</w:t>
            </w:r>
          </w:p>
          <w:p w14:paraId="31B9776B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7B633D" w:rsidRPr="003D2A4E" w14:paraId="4FBAFE5A" w14:textId="77777777" w:rsidTr="00E22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14:paraId="7D8C2DB8" w14:textId="77777777" w:rsidR="007B633D" w:rsidRPr="003D2A4E" w:rsidRDefault="007B633D" w:rsidP="00E22F0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 w:val="0"/>
                <w:color w:val="000000" w:themeColor="text1"/>
                <w:sz w:val="18"/>
                <w:szCs w:val="18"/>
              </w:rPr>
              <w:t>5bq</w:t>
            </w:r>
          </w:p>
        </w:tc>
        <w:tc>
          <w:tcPr>
            <w:tcW w:w="2204" w:type="dxa"/>
          </w:tcPr>
          <w:p w14:paraId="05C2E1B6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Formula C22H19N3O5S</w:t>
            </w:r>
          </w:p>
          <w:p w14:paraId="2059ABF5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Molecular weight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437.47 g/mol</w:t>
            </w:r>
          </w:p>
          <w:p w14:paraId="2B268942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Num. heavy atoms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31</w:t>
            </w:r>
          </w:p>
          <w:p w14:paraId="006C65BF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Num. arom. heavy atoms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17</w:t>
            </w:r>
          </w:p>
          <w:p w14:paraId="59880FC6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Fraction Csp3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0.27</w:t>
            </w:r>
          </w:p>
          <w:p w14:paraId="53D21265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Num. rotatable bonds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3</w:t>
            </w:r>
          </w:p>
          <w:p w14:paraId="3D188E79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Num. H-bond acceptors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6</w:t>
            </w:r>
          </w:p>
          <w:p w14:paraId="721E935E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Num. H-bond donors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2</w:t>
            </w:r>
          </w:p>
          <w:p w14:paraId="1A086E11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Molar Refractivity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120.30</w:t>
            </w:r>
          </w:p>
          <w:p w14:paraId="507351D3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TPSA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148.88 Å²</w:t>
            </w:r>
          </w:p>
        </w:tc>
        <w:tc>
          <w:tcPr>
            <w:tcW w:w="2024" w:type="dxa"/>
          </w:tcPr>
          <w:p w14:paraId="7316E8B6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             3.20</w:t>
            </w:r>
          </w:p>
        </w:tc>
        <w:tc>
          <w:tcPr>
            <w:tcW w:w="2117" w:type="dxa"/>
          </w:tcPr>
          <w:p w14:paraId="50EA7EE2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GI absorption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Low</w:t>
            </w:r>
          </w:p>
          <w:p w14:paraId="4F128C2D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BBB permeant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No</w:t>
            </w:r>
          </w:p>
          <w:p w14:paraId="15987FA7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P-gp substrate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Yes</w:t>
            </w:r>
          </w:p>
          <w:p w14:paraId="1665F353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CYP1A2 inhibitor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No</w:t>
            </w:r>
          </w:p>
          <w:p w14:paraId="60347FD5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CYP2C19 inhibitor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: 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No</w:t>
            </w:r>
          </w:p>
          <w:p w14:paraId="5918EF8F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CYP2C9 inhibitor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Yes</w:t>
            </w:r>
          </w:p>
          <w:p w14:paraId="2CAB3158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CYP2D6 inhibitor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: 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No</w:t>
            </w:r>
          </w:p>
          <w:p w14:paraId="3E90C221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CYP3A4 inhibitor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: 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No</w:t>
            </w:r>
          </w:p>
          <w:p w14:paraId="52743890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Log Kp (skin permeation)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: 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-7.38 cm/s</w:t>
            </w:r>
          </w:p>
        </w:tc>
        <w:tc>
          <w:tcPr>
            <w:tcW w:w="1932" w:type="dxa"/>
          </w:tcPr>
          <w:p w14:paraId="4FAADE94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Lipinski Yes; 0 violation</w:t>
            </w:r>
          </w:p>
          <w:p w14:paraId="6929ADAD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Ghose Yes</w:t>
            </w:r>
          </w:p>
          <w:p w14:paraId="7EF8C4D9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Veber No; 1 violation: TPSA&gt;140</w:t>
            </w:r>
          </w:p>
          <w:p w14:paraId="28A4B477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Egan No; 1 violation: TPSA&gt;131.6</w:t>
            </w:r>
          </w:p>
          <w:p w14:paraId="51AC07FB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Muegge Yes</w:t>
            </w:r>
          </w:p>
        </w:tc>
      </w:tr>
      <w:tr w:rsidR="007B633D" w:rsidRPr="003D2A4E" w14:paraId="4DCEE86F" w14:textId="77777777" w:rsidTr="00E22F0A">
        <w:trPr>
          <w:trHeight w:val="2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  <w:tcBorders>
              <w:bottom w:val="single" w:sz="8" w:space="0" w:color="auto"/>
            </w:tcBorders>
          </w:tcPr>
          <w:p w14:paraId="53BC9830" w14:textId="77777777" w:rsidR="007B633D" w:rsidRPr="003D2A4E" w:rsidRDefault="007B633D" w:rsidP="00E22F0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 w:val="0"/>
                <w:color w:val="000000" w:themeColor="text1"/>
                <w:sz w:val="18"/>
                <w:szCs w:val="18"/>
              </w:rPr>
              <w:t>Erlotinib</w:t>
            </w:r>
          </w:p>
          <w:p w14:paraId="05274CF2" w14:textId="77777777" w:rsidR="007B633D" w:rsidRPr="003D2A4E" w:rsidRDefault="007B633D" w:rsidP="00E22F0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 w:val="0"/>
                <w:color w:val="000000" w:themeColor="text1"/>
                <w:sz w:val="18"/>
                <w:szCs w:val="18"/>
              </w:rPr>
              <w:t>(AQ44)</w:t>
            </w:r>
          </w:p>
        </w:tc>
        <w:tc>
          <w:tcPr>
            <w:tcW w:w="2204" w:type="dxa"/>
            <w:tcBorders>
              <w:bottom w:val="single" w:sz="8" w:space="0" w:color="auto"/>
            </w:tcBorders>
          </w:tcPr>
          <w:p w14:paraId="4FBF9BC8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Formula C22H23N3O4</w:t>
            </w:r>
          </w:p>
          <w:p w14:paraId="04C82685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Molecular weight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393.44 g/mol</w:t>
            </w:r>
          </w:p>
          <w:p w14:paraId="0D7A6E26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Num. heavy atoms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29</w:t>
            </w:r>
          </w:p>
          <w:p w14:paraId="2CE05344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Num. arom. heavy atoms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16</w:t>
            </w:r>
          </w:p>
          <w:p w14:paraId="34E718AB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Fraction Csp3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0.27</w:t>
            </w:r>
          </w:p>
          <w:p w14:paraId="20AA1E1B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Num. rotatable bonds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10</w:t>
            </w:r>
          </w:p>
          <w:p w14:paraId="3951BE50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Num. H-bond acceptors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6</w:t>
            </w:r>
          </w:p>
          <w:p w14:paraId="0FFEC800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Num. H-bond donors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1</w:t>
            </w:r>
          </w:p>
          <w:p w14:paraId="3C4B5FAC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Molar Refractivity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111.40</w:t>
            </w:r>
          </w:p>
          <w:p w14:paraId="32A221C0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TPSA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74.73Å²</w:t>
            </w:r>
          </w:p>
        </w:tc>
        <w:tc>
          <w:tcPr>
            <w:tcW w:w="2024" w:type="dxa"/>
            <w:tcBorders>
              <w:bottom w:val="single" w:sz="8" w:space="0" w:color="auto"/>
            </w:tcBorders>
          </w:tcPr>
          <w:p w14:paraId="10F59B8B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2.05</w:t>
            </w:r>
          </w:p>
        </w:tc>
        <w:tc>
          <w:tcPr>
            <w:tcW w:w="2117" w:type="dxa"/>
            <w:tcBorders>
              <w:bottom w:val="single" w:sz="8" w:space="0" w:color="auto"/>
            </w:tcBorders>
          </w:tcPr>
          <w:p w14:paraId="395CE057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GI absorption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High</w:t>
            </w:r>
          </w:p>
          <w:p w14:paraId="3B172FF7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BBB permeant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yes</w:t>
            </w:r>
          </w:p>
          <w:p w14:paraId="0397DFB7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P-gp substrate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No</w:t>
            </w:r>
          </w:p>
          <w:p w14:paraId="746E1FCE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CYP1A2 inhibitor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Yes</w:t>
            </w:r>
          </w:p>
          <w:p w14:paraId="3FC7281C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CYP2C19 inhibitor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: 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Yes</w:t>
            </w:r>
          </w:p>
          <w:p w14:paraId="565A80D4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CYP2C9 inhibitor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Yes</w:t>
            </w:r>
          </w:p>
          <w:p w14:paraId="690D29DE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CYP2D6 inhibitor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: 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Yes</w:t>
            </w:r>
          </w:p>
          <w:p w14:paraId="390C1638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CYP3A4 inhibitor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: 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Yes</w:t>
            </w:r>
          </w:p>
          <w:p w14:paraId="1FBD43C1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Log Kp (skin permeation)</w:t>
            </w: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: </w:t>
            </w:r>
            <w:r w:rsidRPr="003D2A4E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-6.35cm/s</w:t>
            </w:r>
          </w:p>
        </w:tc>
        <w:tc>
          <w:tcPr>
            <w:tcW w:w="1932" w:type="dxa"/>
            <w:tcBorders>
              <w:bottom w:val="single" w:sz="8" w:space="0" w:color="auto"/>
            </w:tcBorders>
          </w:tcPr>
          <w:p w14:paraId="3ADCFBAF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Lipinski Yes; 0 violation</w:t>
            </w:r>
          </w:p>
          <w:p w14:paraId="4AB047BC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Ghose Yes</w:t>
            </w:r>
          </w:p>
          <w:p w14:paraId="67BCC4FF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Veber Yes</w:t>
            </w:r>
          </w:p>
          <w:p w14:paraId="4FDE5256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Egan Yes </w:t>
            </w:r>
          </w:p>
          <w:p w14:paraId="1F099612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Muegge Yes</w:t>
            </w:r>
          </w:p>
        </w:tc>
      </w:tr>
      <w:tr w:rsidR="007B633D" w:rsidRPr="003D2A4E" w14:paraId="7B86EC75" w14:textId="77777777" w:rsidTr="00E22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</w:tcPr>
          <w:p w14:paraId="15B7D77F" w14:textId="77777777" w:rsidR="007B633D" w:rsidRPr="003D2A4E" w:rsidRDefault="007B633D" w:rsidP="00E22F0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4ZQ </w:t>
            </w:r>
          </w:p>
        </w:tc>
        <w:tc>
          <w:tcPr>
            <w:tcW w:w="2204" w:type="dxa"/>
          </w:tcPr>
          <w:p w14:paraId="48D2EF90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Formula C21H25F4N7O2</w:t>
            </w:r>
          </w:p>
          <w:p w14:paraId="5F3D4BA4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Molecular weight</w:t>
            </w: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483.46 g/mol</w:t>
            </w:r>
          </w:p>
          <w:p w14:paraId="4D8BB4BC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Num. heavy atoms</w:t>
            </w: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34</w:t>
            </w:r>
          </w:p>
          <w:p w14:paraId="03A16831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Num. arom. heavy atoms</w:t>
            </w: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:15</w:t>
            </w:r>
          </w:p>
          <w:p w14:paraId="6226D5BF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Fraction Csp3</w:t>
            </w: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0.52</w:t>
            </w:r>
          </w:p>
          <w:p w14:paraId="06E2F833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Num. rotatable bonds</w:t>
            </w: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:7</w:t>
            </w:r>
          </w:p>
          <w:p w14:paraId="4C588103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Num. H-bond acceptors</w:t>
            </w: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:7</w:t>
            </w:r>
          </w:p>
          <w:p w14:paraId="7A5A2AAD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Num. H-bond donors</w:t>
            </w: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:10</w:t>
            </w:r>
          </w:p>
          <w:p w14:paraId="70241FD6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Molar Refractivity</w:t>
            </w: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102.06</w:t>
            </w:r>
          </w:p>
          <w:p w14:paraId="34E651A6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TPSA</w:t>
            </w: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101.22Å²</w:t>
            </w:r>
          </w:p>
        </w:tc>
        <w:tc>
          <w:tcPr>
            <w:tcW w:w="2024" w:type="dxa"/>
          </w:tcPr>
          <w:p w14:paraId="02D71F5B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2.33</w:t>
            </w:r>
          </w:p>
        </w:tc>
        <w:tc>
          <w:tcPr>
            <w:tcW w:w="2117" w:type="dxa"/>
          </w:tcPr>
          <w:p w14:paraId="11DA9591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GI absorption</w:t>
            </w: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High</w:t>
            </w:r>
          </w:p>
          <w:p w14:paraId="09A8954D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BBB permeant</w:t>
            </w: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No</w:t>
            </w:r>
          </w:p>
          <w:p w14:paraId="2374693D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P-gp substrate</w:t>
            </w: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Yes</w:t>
            </w:r>
          </w:p>
          <w:p w14:paraId="43F620D4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CYP1A2 inhibitor</w:t>
            </w: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No</w:t>
            </w:r>
          </w:p>
          <w:p w14:paraId="54562C6C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CYP2C19 inhibitor</w:t>
            </w: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: No</w:t>
            </w:r>
          </w:p>
          <w:p w14:paraId="08F3090C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CYP2C9 inhibitor</w:t>
            </w: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:</w:t>
            </w: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No</w:t>
            </w:r>
          </w:p>
          <w:p w14:paraId="6EAED4B8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CYP2D6 inhibitor</w:t>
            </w: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: </w:t>
            </w: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  <w:p w14:paraId="44237BFF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CYP3A4 inhibitor</w:t>
            </w: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: </w:t>
            </w: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  <w:p w14:paraId="2058C7DF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Log Kp (skin permeation)</w:t>
            </w: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: </w:t>
            </w: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-7.28cm/s</w:t>
            </w:r>
          </w:p>
        </w:tc>
        <w:tc>
          <w:tcPr>
            <w:tcW w:w="1932" w:type="dxa"/>
          </w:tcPr>
          <w:p w14:paraId="08F86E83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Lipinski Yes; 0 violation</w:t>
            </w:r>
          </w:p>
          <w:p w14:paraId="3DB4496B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Ghose Yes 1 violation</w:t>
            </w:r>
          </w:p>
          <w:p w14:paraId="48715FB1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Veber Yes</w:t>
            </w:r>
          </w:p>
          <w:p w14:paraId="4070F0A1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Egan Yes </w:t>
            </w:r>
          </w:p>
          <w:p w14:paraId="47CC1679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Muegge Yes</w:t>
            </w:r>
          </w:p>
        </w:tc>
      </w:tr>
      <w:bookmarkEnd w:id="0"/>
    </w:tbl>
    <w:p w14:paraId="1D348AA1" w14:textId="77777777" w:rsidR="007B633D" w:rsidRPr="003D2A4E" w:rsidRDefault="007B633D" w:rsidP="000939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FE40A73" w14:textId="019D7978" w:rsidR="007B633D" w:rsidRPr="0009399D" w:rsidRDefault="007B633D" w:rsidP="0009399D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09399D">
        <w:rPr>
          <w:rFonts w:ascii="Times New Roman" w:hAnsi="Times New Roman" w:cs="Times New Roman"/>
          <w:b/>
          <w:bCs/>
          <w:color w:val="000000" w:themeColor="text1"/>
        </w:rPr>
        <w:t xml:space="preserve">S3. Drug-likeness of </w:t>
      </w:r>
      <w:r w:rsidRPr="0009399D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fluorophoric thiazolo-[2,3-b] quinazolinone derivatives and by Molsoft L.L.C</w:t>
      </w:r>
    </w:p>
    <w:tbl>
      <w:tblPr>
        <w:tblStyle w:val="PlainTable21"/>
        <w:tblpPr w:leftFromText="180" w:rightFromText="180" w:vertAnchor="text" w:horzAnchor="margin" w:tblpXSpec="center" w:tblpY="286"/>
        <w:tblW w:w="10353" w:type="dxa"/>
        <w:tblLayout w:type="fixed"/>
        <w:tblLook w:val="04A0" w:firstRow="1" w:lastRow="0" w:firstColumn="1" w:lastColumn="0" w:noHBand="0" w:noVBand="1"/>
      </w:tblPr>
      <w:tblGrid>
        <w:gridCol w:w="1023"/>
        <w:gridCol w:w="1479"/>
        <w:gridCol w:w="795"/>
        <w:gridCol w:w="292"/>
        <w:gridCol w:w="382"/>
        <w:gridCol w:w="1022"/>
        <w:gridCol w:w="1022"/>
        <w:gridCol w:w="893"/>
        <w:gridCol w:w="893"/>
        <w:gridCol w:w="893"/>
        <w:gridCol w:w="766"/>
        <w:gridCol w:w="893"/>
      </w:tblGrid>
      <w:tr w:rsidR="007B633D" w:rsidRPr="003D2A4E" w14:paraId="187B2B5A" w14:textId="77777777" w:rsidTr="00E22F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tcBorders>
              <w:top w:val="single" w:sz="8" w:space="0" w:color="auto"/>
              <w:bottom w:val="single" w:sz="8" w:space="0" w:color="auto"/>
            </w:tcBorders>
          </w:tcPr>
          <w:p w14:paraId="5A71ABC7" w14:textId="77777777" w:rsidR="007B633D" w:rsidRPr="003D2A4E" w:rsidRDefault="007B633D" w:rsidP="00E22F0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bookmarkStart w:id="1" w:name="_Hlk67908161"/>
          </w:p>
          <w:p w14:paraId="55D7CE81" w14:textId="77777777" w:rsidR="007B633D" w:rsidRPr="003D2A4E" w:rsidRDefault="007B633D" w:rsidP="00E22F0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Ligand</w:t>
            </w:r>
          </w:p>
        </w:tc>
        <w:tc>
          <w:tcPr>
            <w:tcW w:w="1479" w:type="dxa"/>
            <w:tcBorders>
              <w:top w:val="single" w:sz="8" w:space="0" w:color="auto"/>
              <w:bottom w:val="single" w:sz="8" w:space="0" w:color="auto"/>
            </w:tcBorders>
          </w:tcPr>
          <w:p w14:paraId="531A0334" w14:textId="77777777" w:rsidR="007B633D" w:rsidRPr="003D2A4E" w:rsidRDefault="007B633D" w:rsidP="00E22F0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14:paraId="27F9C1A7" w14:textId="77777777" w:rsidR="007B633D" w:rsidRPr="003D2A4E" w:rsidRDefault="007B633D" w:rsidP="00E22F0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Molecular formula </w:t>
            </w:r>
          </w:p>
        </w:tc>
        <w:tc>
          <w:tcPr>
            <w:tcW w:w="795" w:type="dxa"/>
            <w:tcBorders>
              <w:top w:val="single" w:sz="8" w:space="0" w:color="auto"/>
              <w:bottom w:val="single" w:sz="8" w:space="0" w:color="auto"/>
            </w:tcBorders>
          </w:tcPr>
          <w:p w14:paraId="3386DC64" w14:textId="77777777" w:rsidR="007B633D" w:rsidRPr="003D2A4E" w:rsidRDefault="007B633D" w:rsidP="00E22F0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14:paraId="57C1AF0F" w14:textId="77777777" w:rsidR="007B633D" w:rsidRPr="003D2A4E" w:rsidRDefault="007B633D" w:rsidP="00E22F0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MW</w:t>
            </w:r>
          </w:p>
        </w:tc>
        <w:tc>
          <w:tcPr>
            <w:tcW w:w="292" w:type="dxa"/>
            <w:tcBorders>
              <w:top w:val="single" w:sz="8" w:space="0" w:color="auto"/>
              <w:bottom w:val="single" w:sz="8" w:space="0" w:color="auto"/>
            </w:tcBorders>
          </w:tcPr>
          <w:p w14:paraId="3C65BE46" w14:textId="77777777" w:rsidR="007B633D" w:rsidRPr="003D2A4E" w:rsidRDefault="007B633D" w:rsidP="00E22F0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14:paraId="26414585" w14:textId="77777777" w:rsidR="007B633D" w:rsidRPr="003D2A4E" w:rsidRDefault="007B633D" w:rsidP="00E22F0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HCBA</w:t>
            </w:r>
          </w:p>
        </w:tc>
        <w:tc>
          <w:tcPr>
            <w:tcW w:w="382" w:type="dxa"/>
            <w:tcBorders>
              <w:top w:val="single" w:sz="8" w:space="0" w:color="auto"/>
              <w:bottom w:val="single" w:sz="8" w:space="0" w:color="auto"/>
            </w:tcBorders>
          </w:tcPr>
          <w:p w14:paraId="3114BABC" w14:textId="77777777" w:rsidR="007B633D" w:rsidRPr="003D2A4E" w:rsidRDefault="007B633D" w:rsidP="00E22F0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14:paraId="034C99B7" w14:textId="77777777" w:rsidR="007B633D" w:rsidRPr="003D2A4E" w:rsidRDefault="007B633D" w:rsidP="00E22F0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HBD</w:t>
            </w:r>
          </w:p>
        </w:tc>
        <w:tc>
          <w:tcPr>
            <w:tcW w:w="1022" w:type="dxa"/>
            <w:tcBorders>
              <w:top w:val="single" w:sz="8" w:space="0" w:color="auto"/>
              <w:bottom w:val="single" w:sz="8" w:space="0" w:color="auto"/>
            </w:tcBorders>
          </w:tcPr>
          <w:p w14:paraId="2CB1A5AC" w14:textId="77777777" w:rsidR="007B633D" w:rsidRPr="003D2A4E" w:rsidRDefault="007B633D" w:rsidP="00E22F0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14:paraId="362D8710" w14:textId="77777777" w:rsidR="007B633D" w:rsidRPr="003D2A4E" w:rsidRDefault="007B633D" w:rsidP="00E22F0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MolLogP</w:t>
            </w:r>
          </w:p>
        </w:tc>
        <w:tc>
          <w:tcPr>
            <w:tcW w:w="1022" w:type="dxa"/>
            <w:tcBorders>
              <w:top w:val="single" w:sz="8" w:space="0" w:color="auto"/>
              <w:bottom w:val="single" w:sz="8" w:space="0" w:color="auto"/>
            </w:tcBorders>
          </w:tcPr>
          <w:p w14:paraId="0BA3378C" w14:textId="77777777" w:rsidR="007B633D" w:rsidRPr="003D2A4E" w:rsidRDefault="007B633D" w:rsidP="00E22F0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14:paraId="0F96BB52" w14:textId="77777777" w:rsidR="007B633D" w:rsidRPr="003D2A4E" w:rsidRDefault="007B633D" w:rsidP="00E22F0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MolLogS</w:t>
            </w:r>
          </w:p>
        </w:tc>
        <w:tc>
          <w:tcPr>
            <w:tcW w:w="893" w:type="dxa"/>
            <w:tcBorders>
              <w:top w:val="single" w:sz="8" w:space="0" w:color="auto"/>
              <w:bottom w:val="single" w:sz="8" w:space="0" w:color="auto"/>
            </w:tcBorders>
          </w:tcPr>
          <w:p w14:paraId="249CFAE1" w14:textId="77777777" w:rsidR="007B633D" w:rsidRPr="003D2A4E" w:rsidRDefault="007B633D" w:rsidP="00E22F0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14:paraId="35514528" w14:textId="77777777" w:rsidR="007B633D" w:rsidRPr="003D2A4E" w:rsidRDefault="007B633D" w:rsidP="00E22F0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MolPSA[Å</w:t>
            </w: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893" w:type="dxa"/>
            <w:tcBorders>
              <w:top w:val="single" w:sz="8" w:space="0" w:color="auto"/>
              <w:bottom w:val="single" w:sz="8" w:space="0" w:color="auto"/>
            </w:tcBorders>
          </w:tcPr>
          <w:p w14:paraId="09D6EAF3" w14:textId="77777777" w:rsidR="007B633D" w:rsidRPr="003D2A4E" w:rsidRDefault="007B633D" w:rsidP="00E22F0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14:paraId="15001078" w14:textId="77777777" w:rsidR="007B633D" w:rsidRPr="003D2A4E" w:rsidRDefault="007B633D" w:rsidP="00E22F0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MolVol</w:t>
            </w:r>
          </w:p>
          <w:p w14:paraId="3E849B2B" w14:textId="77777777" w:rsidR="007B633D" w:rsidRPr="003D2A4E" w:rsidRDefault="007B633D" w:rsidP="00E22F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[Å</w:t>
            </w: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3</w:t>
            </w: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893" w:type="dxa"/>
            <w:tcBorders>
              <w:top w:val="single" w:sz="8" w:space="0" w:color="auto"/>
              <w:bottom w:val="single" w:sz="8" w:space="0" w:color="auto"/>
            </w:tcBorders>
          </w:tcPr>
          <w:p w14:paraId="004196B8" w14:textId="77777777" w:rsidR="007B633D" w:rsidRPr="003D2A4E" w:rsidRDefault="007B633D" w:rsidP="00E22F0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14:paraId="6F3FB901" w14:textId="77777777" w:rsidR="007B633D" w:rsidRPr="003D2A4E" w:rsidRDefault="007B633D" w:rsidP="00E22F0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Blood Brain Barrier</w:t>
            </w:r>
          </w:p>
        </w:tc>
        <w:tc>
          <w:tcPr>
            <w:tcW w:w="766" w:type="dxa"/>
            <w:tcBorders>
              <w:top w:val="single" w:sz="8" w:space="0" w:color="auto"/>
              <w:bottom w:val="single" w:sz="8" w:space="0" w:color="auto"/>
            </w:tcBorders>
          </w:tcPr>
          <w:p w14:paraId="7AA942FD" w14:textId="77777777" w:rsidR="007B633D" w:rsidRPr="003D2A4E" w:rsidRDefault="007B633D" w:rsidP="00E22F0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14:paraId="4A7BD43A" w14:textId="77777777" w:rsidR="007B633D" w:rsidRPr="003D2A4E" w:rsidRDefault="007B633D" w:rsidP="00E22F0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No. of Stereo centers </w:t>
            </w:r>
          </w:p>
        </w:tc>
        <w:tc>
          <w:tcPr>
            <w:tcW w:w="893" w:type="dxa"/>
            <w:tcBorders>
              <w:top w:val="single" w:sz="8" w:space="0" w:color="auto"/>
              <w:bottom w:val="single" w:sz="8" w:space="0" w:color="auto"/>
            </w:tcBorders>
          </w:tcPr>
          <w:p w14:paraId="0B8999B4" w14:textId="77777777" w:rsidR="007B633D" w:rsidRPr="003D2A4E" w:rsidRDefault="007B633D" w:rsidP="00E22F0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14:paraId="38DA3FB2" w14:textId="77777777" w:rsidR="007B633D" w:rsidRPr="003D2A4E" w:rsidRDefault="007B633D" w:rsidP="00E22F0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Drug-likeness</w:t>
            </w:r>
          </w:p>
          <w:p w14:paraId="27CA5713" w14:textId="77777777" w:rsidR="007B633D" w:rsidRPr="003D2A4E" w:rsidRDefault="007B633D" w:rsidP="00E22F0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Score</w:t>
            </w:r>
          </w:p>
        </w:tc>
      </w:tr>
      <w:tr w:rsidR="007B633D" w:rsidRPr="003D2A4E" w14:paraId="75CB189F" w14:textId="77777777" w:rsidTr="00E22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tcBorders>
              <w:top w:val="single" w:sz="8" w:space="0" w:color="auto"/>
            </w:tcBorders>
          </w:tcPr>
          <w:p w14:paraId="483ADF0E" w14:textId="77777777" w:rsidR="007B633D" w:rsidRPr="003D2A4E" w:rsidRDefault="007B633D" w:rsidP="00E22F0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5ab</w:t>
            </w:r>
          </w:p>
        </w:tc>
        <w:tc>
          <w:tcPr>
            <w:tcW w:w="1479" w:type="dxa"/>
            <w:tcBorders>
              <w:top w:val="single" w:sz="8" w:space="0" w:color="auto"/>
            </w:tcBorders>
          </w:tcPr>
          <w:p w14:paraId="158C013E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C25H24N2O3S</w:t>
            </w:r>
          </w:p>
        </w:tc>
        <w:tc>
          <w:tcPr>
            <w:tcW w:w="795" w:type="dxa"/>
            <w:tcBorders>
              <w:top w:val="single" w:sz="8" w:space="0" w:color="auto"/>
            </w:tcBorders>
          </w:tcPr>
          <w:p w14:paraId="3718633E" w14:textId="77777777" w:rsidR="007B633D" w:rsidRPr="003D2A4E" w:rsidRDefault="007B633D" w:rsidP="00E22F0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420.15</w:t>
            </w:r>
          </w:p>
        </w:tc>
        <w:tc>
          <w:tcPr>
            <w:tcW w:w="292" w:type="dxa"/>
            <w:tcBorders>
              <w:top w:val="single" w:sz="8" w:space="0" w:color="auto"/>
            </w:tcBorders>
          </w:tcPr>
          <w:p w14:paraId="3DA41272" w14:textId="77777777" w:rsidR="007B633D" w:rsidRPr="003D2A4E" w:rsidRDefault="007B633D" w:rsidP="00E22F0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82" w:type="dxa"/>
            <w:tcBorders>
              <w:top w:val="single" w:sz="8" w:space="0" w:color="auto"/>
            </w:tcBorders>
          </w:tcPr>
          <w:p w14:paraId="5A647FD8" w14:textId="77777777" w:rsidR="007B633D" w:rsidRPr="003D2A4E" w:rsidRDefault="007B633D" w:rsidP="00E22F0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022" w:type="dxa"/>
            <w:tcBorders>
              <w:top w:val="single" w:sz="8" w:space="0" w:color="auto"/>
            </w:tcBorders>
          </w:tcPr>
          <w:p w14:paraId="5C8978E7" w14:textId="77777777" w:rsidR="007B633D" w:rsidRPr="003D2A4E" w:rsidRDefault="007B633D" w:rsidP="00E22F0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4.11</w:t>
            </w:r>
          </w:p>
        </w:tc>
        <w:tc>
          <w:tcPr>
            <w:tcW w:w="1022" w:type="dxa"/>
            <w:tcBorders>
              <w:top w:val="single" w:sz="8" w:space="0" w:color="auto"/>
            </w:tcBorders>
          </w:tcPr>
          <w:p w14:paraId="20F0244A" w14:textId="77777777" w:rsidR="007B633D" w:rsidRPr="003D2A4E" w:rsidRDefault="007B633D" w:rsidP="00E22F0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-4.17 </w:t>
            </w:r>
          </w:p>
        </w:tc>
        <w:tc>
          <w:tcPr>
            <w:tcW w:w="893" w:type="dxa"/>
            <w:tcBorders>
              <w:top w:val="single" w:sz="8" w:space="0" w:color="auto"/>
            </w:tcBorders>
          </w:tcPr>
          <w:p w14:paraId="37ACF3B7" w14:textId="77777777" w:rsidR="007B633D" w:rsidRPr="003D2A4E" w:rsidRDefault="007B633D" w:rsidP="00E22F0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59.60 </w:t>
            </w:r>
          </w:p>
        </w:tc>
        <w:tc>
          <w:tcPr>
            <w:tcW w:w="893" w:type="dxa"/>
            <w:tcBorders>
              <w:top w:val="single" w:sz="8" w:space="0" w:color="auto"/>
            </w:tcBorders>
          </w:tcPr>
          <w:p w14:paraId="010E7C3D" w14:textId="77777777" w:rsidR="007B633D" w:rsidRPr="003D2A4E" w:rsidRDefault="007B633D" w:rsidP="00E22F0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429.72 </w:t>
            </w:r>
          </w:p>
        </w:tc>
        <w:tc>
          <w:tcPr>
            <w:tcW w:w="893" w:type="dxa"/>
            <w:tcBorders>
              <w:top w:val="single" w:sz="8" w:space="0" w:color="auto"/>
            </w:tcBorders>
          </w:tcPr>
          <w:p w14:paraId="23C0F1F3" w14:textId="77777777" w:rsidR="007B633D" w:rsidRPr="003D2A4E" w:rsidRDefault="007B633D" w:rsidP="00E22F0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3.69</w:t>
            </w:r>
          </w:p>
        </w:tc>
        <w:tc>
          <w:tcPr>
            <w:tcW w:w="766" w:type="dxa"/>
            <w:tcBorders>
              <w:top w:val="single" w:sz="8" w:space="0" w:color="auto"/>
            </w:tcBorders>
          </w:tcPr>
          <w:p w14:paraId="3C0EBD30" w14:textId="77777777" w:rsidR="007B633D" w:rsidRPr="003D2A4E" w:rsidRDefault="007B633D" w:rsidP="00E22F0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93" w:type="dxa"/>
            <w:tcBorders>
              <w:top w:val="single" w:sz="8" w:space="0" w:color="auto"/>
            </w:tcBorders>
          </w:tcPr>
          <w:p w14:paraId="1C7CAB7A" w14:textId="77777777" w:rsidR="007B633D" w:rsidRPr="003D2A4E" w:rsidRDefault="007B633D" w:rsidP="00E22F0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0.66</w:t>
            </w:r>
          </w:p>
        </w:tc>
      </w:tr>
      <w:tr w:rsidR="007B633D" w:rsidRPr="003D2A4E" w14:paraId="1A0830AB" w14:textId="77777777" w:rsidTr="00E22F0A">
        <w:trPr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</w:tcPr>
          <w:p w14:paraId="0B7C7989" w14:textId="77777777" w:rsidR="007B633D" w:rsidRPr="003D2A4E" w:rsidRDefault="007B633D" w:rsidP="00E22F0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5aq</w:t>
            </w:r>
          </w:p>
        </w:tc>
        <w:tc>
          <w:tcPr>
            <w:tcW w:w="1479" w:type="dxa"/>
          </w:tcPr>
          <w:p w14:paraId="414F344B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C24H23N3O5S</w:t>
            </w:r>
          </w:p>
        </w:tc>
        <w:tc>
          <w:tcPr>
            <w:tcW w:w="795" w:type="dxa"/>
          </w:tcPr>
          <w:p w14:paraId="1695EB94" w14:textId="77777777" w:rsidR="007B633D" w:rsidRPr="003D2A4E" w:rsidRDefault="007B633D" w:rsidP="00E22F0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465.14</w:t>
            </w:r>
          </w:p>
        </w:tc>
        <w:tc>
          <w:tcPr>
            <w:tcW w:w="292" w:type="dxa"/>
          </w:tcPr>
          <w:p w14:paraId="107B4770" w14:textId="77777777" w:rsidR="007B633D" w:rsidRPr="003D2A4E" w:rsidRDefault="007B633D" w:rsidP="00E22F0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382" w:type="dxa"/>
          </w:tcPr>
          <w:p w14:paraId="64704FC7" w14:textId="77777777" w:rsidR="007B633D" w:rsidRPr="003D2A4E" w:rsidRDefault="007B633D" w:rsidP="00E22F0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022" w:type="dxa"/>
          </w:tcPr>
          <w:p w14:paraId="43B1790F" w14:textId="77777777" w:rsidR="007B633D" w:rsidRPr="003D2A4E" w:rsidRDefault="007B633D" w:rsidP="00E22F0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2.98</w:t>
            </w:r>
          </w:p>
        </w:tc>
        <w:tc>
          <w:tcPr>
            <w:tcW w:w="1022" w:type="dxa"/>
          </w:tcPr>
          <w:p w14:paraId="0A7E0048" w14:textId="77777777" w:rsidR="007B633D" w:rsidRPr="003D2A4E" w:rsidRDefault="007B633D" w:rsidP="00E22F0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-3.41</w:t>
            </w:r>
          </w:p>
        </w:tc>
        <w:tc>
          <w:tcPr>
            <w:tcW w:w="893" w:type="dxa"/>
          </w:tcPr>
          <w:p w14:paraId="1EDD76BE" w14:textId="77777777" w:rsidR="007B633D" w:rsidRPr="003D2A4E" w:rsidRDefault="007B633D" w:rsidP="00E22F0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97.86</w:t>
            </w:r>
          </w:p>
        </w:tc>
        <w:tc>
          <w:tcPr>
            <w:tcW w:w="893" w:type="dxa"/>
          </w:tcPr>
          <w:p w14:paraId="31210D6C" w14:textId="77777777" w:rsidR="007B633D" w:rsidRPr="003D2A4E" w:rsidRDefault="007B633D" w:rsidP="00E22F0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455.35</w:t>
            </w:r>
          </w:p>
        </w:tc>
        <w:tc>
          <w:tcPr>
            <w:tcW w:w="893" w:type="dxa"/>
          </w:tcPr>
          <w:p w14:paraId="5C0CBD20" w14:textId="77777777" w:rsidR="007B633D" w:rsidRPr="003D2A4E" w:rsidRDefault="007B633D" w:rsidP="00E22F0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2.25</w:t>
            </w:r>
          </w:p>
        </w:tc>
        <w:tc>
          <w:tcPr>
            <w:tcW w:w="766" w:type="dxa"/>
          </w:tcPr>
          <w:p w14:paraId="6FC06D1B" w14:textId="77777777" w:rsidR="007B633D" w:rsidRPr="003D2A4E" w:rsidRDefault="007B633D" w:rsidP="00E22F0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93" w:type="dxa"/>
          </w:tcPr>
          <w:p w14:paraId="4426A802" w14:textId="77777777" w:rsidR="007B633D" w:rsidRPr="003D2A4E" w:rsidRDefault="007B633D" w:rsidP="00E22F0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0.37 </w:t>
            </w:r>
          </w:p>
        </w:tc>
      </w:tr>
      <w:tr w:rsidR="007B633D" w:rsidRPr="003D2A4E" w14:paraId="0C430B5B" w14:textId="77777777" w:rsidTr="00E22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</w:tcPr>
          <w:p w14:paraId="473FBEBA" w14:textId="77777777" w:rsidR="007B633D" w:rsidRPr="003D2A4E" w:rsidRDefault="007B633D" w:rsidP="00E22F0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5bq</w:t>
            </w:r>
          </w:p>
        </w:tc>
        <w:tc>
          <w:tcPr>
            <w:tcW w:w="1479" w:type="dxa"/>
          </w:tcPr>
          <w:p w14:paraId="7384BEA8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C22H19N3O5S</w:t>
            </w:r>
          </w:p>
        </w:tc>
        <w:tc>
          <w:tcPr>
            <w:tcW w:w="795" w:type="dxa"/>
          </w:tcPr>
          <w:p w14:paraId="4693321C" w14:textId="77777777" w:rsidR="007B633D" w:rsidRPr="003D2A4E" w:rsidRDefault="007B633D" w:rsidP="00E22F0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437.10</w:t>
            </w:r>
          </w:p>
        </w:tc>
        <w:tc>
          <w:tcPr>
            <w:tcW w:w="292" w:type="dxa"/>
          </w:tcPr>
          <w:p w14:paraId="17F63869" w14:textId="77777777" w:rsidR="007B633D" w:rsidRPr="003D2A4E" w:rsidRDefault="007B633D" w:rsidP="00E22F0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382" w:type="dxa"/>
          </w:tcPr>
          <w:p w14:paraId="5BDEDE9F" w14:textId="77777777" w:rsidR="007B633D" w:rsidRPr="003D2A4E" w:rsidRDefault="007B633D" w:rsidP="00E22F0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022" w:type="dxa"/>
          </w:tcPr>
          <w:p w14:paraId="100F68BC" w14:textId="77777777" w:rsidR="007B633D" w:rsidRPr="003D2A4E" w:rsidRDefault="007B633D" w:rsidP="00E22F0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2.38</w:t>
            </w:r>
          </w:p>
        </w:tc>
        <w:tc>
          <w:tcPr>
            <w:tcW w:w="1022" w:type="dxa"/>
          </w:tcPr>
          <w:p w14:paraId="3A31A826" w14:textId="77777777" w:rsidR="007B633D" w:rsidRPr="003D2A4E" w:rsidRDefault="007B633D" w:rsidP="00E22F0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-2.51</w:t>
            </w:r>
          </w:p>
        </w:tc>
        <w:tc>
          <w:tcPr>
            <w:tcW w:w="893" w:type="dxa"/>
          </w:tcPr>
          <w:p w14:paraId="1E0C87F5" w14:textId="77777777" w:rsidR="007B633D" w:rsidRPr="003D2A4E" w:rsidRDefault="007B633D" w:rsidP="00E22F0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97.86</w:t>
            </w:r>
          </w:p>
        </w:tc>
        <w:tc>
          <w:tcPr>
            <w:tcW w:w="893" w:type="dxa"/>
          </w:tcPr>
          <w:p w14:paraId="61C886C9" w14:textId="77777777" w:rsidR="007B633D" w:rsidRPr="003D2A4E" w:rsidRDefault="007B633D" w:rsidP="00E22F0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408.78</w:t>
            </w:r>
          </w:p>
        </w:tc>
        <w:tc>
          <w:tcPr>
            <w:tcW w:w="893" w:type="dxa"/>
          </w:tcPr>
          <w:p w14:paraId="64E7C37B" w14:textId="77777777" w:rsidR="007B633D" w:rsidRPr="003D2A4E" w:rsidRDefault="007B633D" w:rsidP="00E22F0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2.34</w:t>
            </w:r>
          </w:p>
        </w:tc>
        <w:tc>
          <w:tcPr>
            <w:tcW w:w="766" w:type="dxa"/>
          </w:tcPr>
          <w:p w14:paraId="2A432631" w14:textId="77777777" w:rsidR="007B633D" w:rsidRPr="003D2A4E" w:rsidRDefault="007B633D" w:rsidP="00E22F0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93" w:type="dxa"/>
          </w:tcPr>
          <w:p w14:paraId="6D1CFDD7" w14:textId="77777777" w:rsidR="007B633D" w:rsidRPr="003D2A4E" w:rsidRDefault="007B633D" w:rsidP="00E22F0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0.62</w:t>
            </w:r>
          </w:p>
        </w:tc>
      </w:tr>
      <w:tr w:rsidR="007B633D" w:rsidRPr="003D2A4E" w14:paraId="6BD099B8" w14:textId="77777777" w:rsidTr="00E22F0A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</w:tcPr>
          <w:p w14:paraId="03176B6B" w14:textId="77777777" w:rsidR="007B633D" w:rsidRPr="003D2A4E" w:rsidRDefault="007B633D" w:rsidP="00E22F0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Erlotinib</w:t>
            </w:r>
          </w:p>
          <w:p w14:paraId="348094AE" w14:textId="77777777" w:rsidR="007B633D" w:rsidRPr="003D2A4E" w:rsidRDefault="007B633D" w:rsidP="00E22F0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(AQ44)</w:t>
            </w:r>
          </w:p>
        </w:tc>
        <w:tc>
          <w:tcPr>
            <w:tcW w:w="1479" w:type="dxa"/>
          </w:tcPr>
          <w:p w14:paraId="43D4A284" w14:textId="77777777" w:rsidR="007B633D" w:rsidRPr="003D2A4E" w:rsidRDefault="007B633D" w:rsidP="00E22F0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C22H23N3O4</w:t>
            </w:r>
          </w:p>
        </w:tc>
        <w:tc>
          <w:tcPr>
            <w:tcW w:w="795" w:type="dxa"/>
          </w:tcPr>
          <w:p w14:paraId="4F6B817C" w14:textId="77777777" w:rsidR="007B633D" w:rsidRPr="003D2A4E" w:rsidRDefault="007B633D" w:rsidP="00E22F0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393.17</w:t>
            </w:r>
          </w:p>
        </w:tc>
        <w:tc>
          <w:tcPr>
            <w:tcW w:w="292" w:type="dxa"/>
          </w:tcPr>
          <w:p w14:paraId="6A536296" w14:textId="77777777" w:rsidR="007B633D" w:rsidRPr="003D2A4E" w:rsidRDefault="007B633D" w:rsidP="00E22F0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382" w:type="dxa"/>
          </w:tcPr>
          <w:p w14:paraId="1BFA0DF4" w14:textId="77777777" w:rsidR="007B633D" w:rsidRPr="003D2A4E" w:rsidRDefault="007B633D" w:rsidP="00E22F0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22" w:type="dxa"/>
          </w:tcPr>
          <w:p w14:paraId="62F60DF9" w14:textId="77777777" w:rsidR="007B633D" w:rsidRPr="003D2A4E" w:rsidRDefault="007B633D" w:rsidP="00E22F0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2.21</w:t>
            </w:r>
          </w:p>
        </w:tc>
        <w:tc>
          <w:tcPr>
            <w:tcW w:w="1022" w:type="dxa"/>
          </w:tcPr>
          <w:p w14:paraId="1482FC7A" w14:textId="77777777" w:rsidR="007B633D" w:rsidRPr="003D2A4E" w:rsidRDefault="007B633D" w:rsidP="00E22F0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-2.73 </w:t>
            </w:r>
          </w:p>
        </w:tc>
        <w:tc>
          <w:tcPr>
            <w:tcW w:w="893" w:type="dxa"/>
          </w:tcPr>
          <w:p w14:paraId="001C80D5" w14:textId="77777777" w:rsidR="007B633D" w:rsidRPr="003D2A4E" w:rsidRDefault="007B633D" w:rsidP="00E22F0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61.01 </w:t>
            </w:r>
          </w:p>
        </w:tc>
        <w:tc>
          <w:tcPr>
            <w:tcW w:w="893" w:type="dxa"/>
          </w:tcPr>
          <w:p w14:paraId="60871ACF" w14:textId="77777777" w:rsidR="007B633D" w:rsidRPr="003D2A4E" w:rsidRDefault="007B633D" w:rsidP="00E22F0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388.72</w:t>
            </w:r>
          </w:p>
        </w:tc>
        <w:tc>
          <w:tcPr>
            <w:tcW w:w="893" w:type="dxa"/>
          </w:tcPr>
          <w:p w14:paraId="3A1C5037" w14:textId="77777777" w:rsidR="007B633D" w:rsidRPr="003D2A4E" w:rsidRDefault="007B633D" w:rsidP="00E22F0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3.84</w:t>
            </w:r>
          </w:p>
        </w:tc>
        <w:tc>
          <w:tcPr>
            <w:tcW w:w="766" w:type="dxa"/>
          </w:tcPr>
          <w:p w14:paraId="6B3E2E1C" w14:textId="77777777" w:rsidR="007B633D" w:rsidRPr="003D2A4E" w:rsidRDefault="007B633D" w:rsidP="00E22F0A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3" w:type="dxa"/>
          </w:tcPr>
          <w:p w14:paraId="4B7BEA19" w14:textId="77777777" w:rsidR="007B633D" w:rsidRPr="003D2A4E" w:rsidRDefault="007B633D" w:rsidP="00E22F0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0.90</w:t>
            </w:r>
          </w:p>
        </w:tc>
      </w:tr>
      <w:tr w:rsidR="007B633D" w:rsidRPr="003D2A4E" w14:paraId="0DF9AAF0" w14:textId="77777777" w:rsidTr="00E22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3" w:type="dxa"/>
            <w:tcBorders>
              <w:bottom w:val="single" w:sz="8" w:space="0" w:color="auto"/>
            </w:tcBorders>
          </w:tcPr>
          <w:p w14:paraId="3CA6237A" w14:textId="77777777" w:rsidR="007B633D" w:rsidRPr="003D2A4E" w:rsidRDefault="007B633D" w:rsidP="00E22F0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4ZQ</w:t>
            </w:r>
          </w:p>
        </w:tc>
        <w:tc>
          <w:tcPr>
            <w:tcW w:w="1479" w:type="dxa"/>
            <w:tcBorders>
              <w:bottom w:val="single" w:sz="8" w:space="0" w:color="auto"/>
            </w:tcBorders>
          </w:tcPr>
          <w:p w14:paraId="4CABCE12" w14:textId="77777777" w:rsidR="007B633D" w:rsidRPr="003D2A4E" w:rsidRDefault="007B633D" w:rsidP="00E22F0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C21H25F4N7O2</w:t>
            </w:r>
          </w:p>
        </w:tc>
        <w:tc>
          <w:tcPr>
            <w:tcW w:w="795" w:type="dxa"/>
            <w:tcBorders>
              <w:bottom w:val="single" w:sz="8" w:space="0" w:color="auto"/>
            </w:tcBorders>
          </w:tcPr>
          <w:p w14:paraId="760D5EB4" w14:textId="77777777" w:rsidR="007B633D" w:rsidRPr="003D2A4E" w:rsidRDefault="007B633D" w:rsidP="00E22F0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483.20</w:t>
            </w:r>
          </w:p>
        </w:tc>
        <w:tc>
          <w:tcPr>
            <w:tcW w:w="292" w:type="dxa"/>
            <w:tcBorders>
              <w:bottom w:val="single" w:sz="8" w:space="0" w:color="auto"/>
            </w:tcBorders>
          </w:tcPr>
          <w:p w14:paraId="79F71B3E" w14:textId="77777777" w:rsidR="007B633D" w:rsidRPr="003D2A4E" w:rsidRDefault="007B633D" w:rsidP="00E22F0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382" w:type="dxa"/>
            <w:tcBorders>
              <w:bottom w:val="single" w:sz="8" w:space="0" w:color="auto"/>
            </w:tcBorders>
          </w:tcPr>
          <w:p w14:paraId="17DD2378" w14:textId="77777777" w:rsidR="007B633D" w:rsidRPr="003D2A4E" w:rsidRDefault="007B633D" w:rsidP="00E22F0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022" w:type="dxa"/>
            <w:tcBorders>
              <w:bottom w:val="single" w:sz="8" w:space="0" w:color="auto"/>
            </w:tcBorders>
          </w:tcPr>
          <w:p w14:paraId="19A67582" w14:textId="77777777" w:rsidR="007B633D" w:rsidRPr="003D2A4E" w:rsidRDefault="007B633D" w:rsidP="00E22F0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2.85</w:t>
            </w:r>
          </w:p>
        </w:tc>
        <w:tc>
          <w:tcPr>
            <w:tcW w:w="1022" w:type="dxa"/>
            <w:tcBorders>
              <w:bottom w:val="single" w:sz="8" w:space="0" w:color="auto"/>
            </w:tcBorders>
          </w:tcPr>
          <w:p w14:paraId="21F6B792" w14:textId="77777777" w:rsidR="007B633D" w:rsidRPr="003D2A4E" w:rsidRDefault="007B633D" w:rsidP="00E22F0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-3.27</w:t>
            </w:r>
          </w:p>
        </w:tc>
        <w:tc>
          <w:tcPr>
            <w:tcW w:w="893" w:type="dxa"/>
            <w:tcBorders>
              <w:bottom w:val="single" w:sz="8" w:space="0" w:color="auto"/>
            </w:tcBorders>
          </w:tcPr>
          <w:p w14:paraId="10ED307D" w14:textId="77777777" w:rsidR="007B633D" w:rsidRPr="003D2A4E" w:rsidRDefault="007B633D" w:rsidP="00E22F0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74.65</w:t>
            </w:r>
          </w:p>
        </w:tc>
        <w:tc>
          <w:tcPr>
            <w:tcW w:w="893" w:type="dxa"/>
            <w:tcBorders>
              <w:bottom w:val="single" w:sz="8" w:space="0" w:color="auto"/>
            </w:tcBorders>
          </w:tcPr>
          <w:p w14:paraId="7669D3B8" w14:textId="77777777" w:rsidR="007B633D" w:rsidRPr="003D2A4E" w:rsidRDefault="007B633D" w:rsidP="00E22F0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412.11</w:t>
            </w:r>
          </w:p>
        </w:tc>
        <w:tc>
          <w:tcPr>
            <w:tcW w:w="893" w:type="dxa"/>
            <w:tcBorders>
              <w:bottom w:val="single" w:sz="8" w:space="0" w:color="auto"/>
            </w:tcBorders>
          </w:tcPr>
          <w:p w14:paraId="54EC2F68" w14:textId="77777777" w:rsidR="007B633D" w:rsidRPr="003D2A4E" w:rsidRDefault="007B633D" w:rsidP="00E22F0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3.57</w:t>
            </w:r>
          </w:p>
        </w:tc>
        <w:tc>
          <w:tcPr>
            <w:tcW w:w="766" w:type="dxa"/>
            <w:tcBorders>
              <w:bottom w:val="single" w:sz="8" w:space="0" w:color="auto"/>
            </w:tcBorders>
          </w:tcPr>
          <w:p w14:paraId="03E38279" w14:textId="77777777" w:rsidR="007B633D" w:rsidRPr="003D2A4E" w:rsidRDefault="007B633D" w:rsidP="00E22F0A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93" w:type="dxa"/>
            <w:tcBorders>
              <w:bottom w:val="single" w:sz="8" w:space="0" w:color="auto"/>
            </w:tcBorders>
          </w:tcPr>
          <w:p w14:paraId="4A111FB1" w14:textId="77777777" w:rsidR="007B633D" w:rsidRPr="003D2A4E" w:rsidRDefault="007B633D" w:rsidP="00E22F0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D2A4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0.79</w:t>
            </w:r>
          </w:p>
        </w:tc>
      </w:tr>
      <w:bookmarkEnd w:id="1"/>
    </w:tbl>
    <w:p w14:paraId="3E1F604D" w14:textId="77777777" w:rsidR="007B633D" w:rsidRPr="003D2A4E" w:rsidRDefault="007B633D" w:rsidP="007B633D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dvTTc6d9b48b" w:hAnsi="Times New Roman" w:cs="Times New Roman"/>
          <w:color w:val="000000"/>
        </w:rPr>
      </w:pPr>
    </w:p>
    <w:p w14:paraId="54BE3CC4" w14:textId="77777777" w:rsidR="007B633D" w:rsidRPr="003D2A4E" w:rsidRDefault="007B633D" w:rsidP="007B633D">
      <w:pPr>
        <w:spacing w:after="12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44E45AE" w14:textId="77777777" w:rsidR="007F273C" w:rsidRPr="003D2A4E" w:rsidRDefault="007F273C">
      <w:pPr>
        <w:rPr>
          <w:rFonts w:ascii="Times New Roman" w:hAnsi="Times New Roman" w:cs="Times New Roman"/>
          <w:b/>
          <w:bCs/>
          <w:lang w:val="en-US"/>
        </w:rPr>
      </w:pPr>
    </w:p>
    <w:sectPr w:rsidR="007F273C" w:rsidRPr="003D2A4E" w:rsidSect="00AB659A">
      <w:footerReference w:type="default" r:id="rId8"/>
      <w:pgSz w:w="11906" w:h="16838"/>
      <w:pgMar w:top="1440" w:right="1440" w:bottom="1440" w:left="1440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F4C60" w14:textId="77777777" w:rsidR="00AB659A" w:rsidRDefault="00AB659A" w:rsidP="00AB659A">
      <w:pPr>
        <w:spacing w:after="0" w:line="240" w:lineRule="auto"/>
      </w:pPr>
      <w:r>
        <w:separator/>
      </w:r>
    </w:p>
  </w:endnote>
  <w:endnote w:type="continuationSeparator" w:id="0">
    <w:p w14:paraId="5A268F2C" w14:textId="77777777" w:rsidR="00AB659A" w:rsidRDefault="00AB659A" w:rsidP="00AB6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">
    <w:altName w:val="Cambria"/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AdvTTc6d9b48b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93163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0E6846" w14:textId="27798CE7" w:rsidR="00AB659A" w:rsidRDefault="00AB659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F1FFBA" w14:textId="77777777" w:rsidR="00AB659A" w:rsidRDefault="00AB65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5FDCE" w14:textId="77777777" w:rsidR="00AB659A" w:rsidRDefault="00AB659A" w:rsidP="00AB659A">
      <w:pPr>
        <w:spacing w:after="0" w:line="240" w:lineRule="auto"/>
      </w:pPr>
      <w:r>
        <w:separator/>
      </w:r>
    </w:p>
  </w:footnote>
  <w:footnote w:type="continuationSeparator" w:id="0">
    <w:p w14:paraId="47CB1324" w14:textId="77777777" w:rsidR="00AB659A" w:rsidRDefault="00AB659A" w:rsidP="00AB65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E5893"/>
    <w:multiLevelType w:val="hybridMultilevel"/>
    <w:tmpl w:val="96D051F8"/>
    <w:lvl w:ilvl="0" w:tplc="FDCAF0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73C"/>
    <w:rsid w:val="0009399D"/>
    <w:rsid w:val="00115D11"/>
    <w:rsid w:val="001225BB"/>
    <w:rsid w:val="001E7088"/>
    <w:rsid w:val="003D2A4E"/>
    <w:rsid w:val="00496043"/>
    <w:rsid w:val="005D244F"/>
    <w:rsid w:val="006A4BE9"/>
    <w:rsid w:val="007B07FF"/>
    <w:rsid w:val="007B633D"/>
    <w:rsid w:val="007F273C"/>
    <w:rsid w:val="00846C6F"/>
    <w:rsid w:val="008766FF"/>
    <w:rsid w:val="009B1DDB"/>
    <w:rsid w:val="00AB659A"/>
    <w:rsid w:val="00BB6098"/>
    <w:rsid w:val="00BD76B5"/>
    <w:rsid w:val="00C44F6F"/>
    <w:rsid w:val="00EA26B5"/>
    <w:rsid w:val="00E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3DA34"/>
  <w15:chartTrackingRefBased/>
  <w15:docId w15:val="{AC56AB31-6496-4066-9660-E1B69296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7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7F273C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Standard">
    <w:name w:val="Standard"/>
    <w:rsid w:val="00C44F6F"/>
    <w:pPr>
      <w:suppressAutoHyphens/>
      <w:autoSpaceDN w:val="0"/>
      <w:spacing w:after="0" w:line="240" w:lineRule="auto"/>
      <w:jc w:val="both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character" w:styleId="Strong">
    <w:name w:val="Strong"/>
    <w:basedOn w:val="DefaultParagraphFont"/>
    <w:uiPriority w:val="22"/>
    <w:qFormat/>
    <w:rsid w:val="00C44F6F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AB659A"/>
  </w:style>
  <w:style w:type="paragraph" w:styleId="Header">
    <w:name w:val="header"/>
    <w:basedOn w:val="Normal"/>
    <w:link w:val="HeaderChar"/>
    <w:uiPriority w:val="99"/>
    <w:unhideWhenUsed/>
    <w:rsid w:val="00AB65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59A"/>
  </w:style>
  <w:style w:type="paragraph" w:styleId="Footer">
    <w:name w:val="footer"/>
    <w:basedOn w:val="Normal"/>
    <w:link w:val="FooterChar"/>
    <w:uiPriority w:val="99"/>
    <w:unhideWhenUsed/>
    <w:rsid w:val="00AB65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FB9A1-68DC-4AA8-AF67-D8EE251C8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677</Words>
  <Characters>3860</Characters>
  <Application>Microsoft Office Word</Application>
  <DocSecurity>0</DocSecurity>
  <Lines>32</Lines>
  <Paragraphs>9</Paragraphs>
  <ScaleCrop>false</ScaleCrop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Showkat Mir</dc:creator>
  <cp:keywords/>
  <dc:description/>
  <cp:lastModifiedBy>DELL</cp:lastModifiedBy>
  <cp:revision>22</cp:revision>
  <dcterms:created xsi:type="dcterms:W3CDTF">2021-08-03T12:47:00Z</dcterms:created>
  <dcterms:modified xsi:type="dcterms:W3CDTF">2021-11-08T06:46:00Z</dcterms:modified>
</cp:coreProperties>
</file>