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0CD3F0" w14:textId="77777777" w:rsidR="00F46B4F" w:rsidRPr="0026301F" w:rsidRDefault="00F46B4F" w:rsidP="00F46B4F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</w:rPr>
      </w:pPr>
    </w:p>
    <w:p w14:paraId="6A2B75B4" w14:textId="77777777" w:rsidR="00F46B4F" w:rsidRPr="0026301F" w:rsidRDefault="00F46B4F" w:rsidP="00F46B4F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</w:rPr>
      </w:pPr>
    </w:p>
    <w:p w14:paraId="204F5A3A" w14:textId="77777777" w:rsidR="00F46B4F" w:rsidRPr="0026301F" w:rsidRDefault="00F46B4F" w:rsidP="00F46B4F">
      <w:pPr>
        <w:spacing w:before="100" w:beforeAutospacing="1" w:after="100" w:afterAutospacing="1"/>
        <w:rPr>
          <w:rFonts w:ascii="Times New Roman" w:hAnsi="Times New Roman" w:cs="Times New Roman"/>
          <w:color w:val="000000" w:themeColor="text1"/>
        </w:rPr>
      </w:pPr>
    </w:p>
    <w:p w14:paraId="1E258D6A" w14:textId="36F185BE" w:rsidR="00437453" w:rsidRDefault="00437453" w:rsidP="00F46B4F">
      <w:pPr>
        <w:pStyle w:val="NormalWeb"/>
        <w:rPr>
          <w:rFonts w:eastAsiaTheme="minorHAnsi"/>
          <w:b/>
          <w:bCs/>
          <w:color w:val="000000" w:themeColor="text1"/>
          <w:kern w:val="2"/>
          <w14:ligatures w14:val="standardContextual"/>
        </w:rPr>
      </w:pPr>
      <w:r w:rsidRPr="00437453">
        <w:rPr>
          <w:rFonts w:eastAsiaTheme="minorHAnsi"/>
          <w:b/>
          <w:bCs/>
          <w:color w:val="000000" w:themeColor="text1"/>
          <w:kern w:val="2"/>
          <w14:ligatures w14:val="standardContextual"/>
        </w:rPr>
        <w:t>Table S1. Repeated-measures ANOVA</w:t>
      </w:r>
      <w:r>
        <w:rPr>
          <w:rFonts w:eastAsiaTheme="minorHAnsi"/>
          <w:b/>
          <w:bCs/>
          <w:color w:val="000000" w:themeColor="text1"/>
          <w:kern w:val="2"/>
          <w14:ligatures w14:val="standardContextual"/>
        </w:rPr>
        <w:t xml:space="preserve">s </w:t>
      </w:r>
      <w:r w:rsidRPr="00437453">
        <w:rPr>
          <w:rFonts w:eastAsiaTheme="minorHAnsi"/>
          <w:b/>
          <w:bCs/>
          <w:color w:val="000000" w:themeColor="text1"/>
          <w:kern w:val="2"/>
          <w14:ligatures w14:val="standardContextual"/>
        </w:rPr>
        <w:t>of cocaine self-administration acquisition</w:t>
      </w:r>
    </w:p>
    <w:p w14:paraId="2A0208FA" w14:textId="359B0430" w:rsidR="00F46B4F" w:rsidRPr="0026301F" w:rsidRDefault="00437453" w:rsidP="00F46B4F">
      <w:pPr>
        <w:rPr>
          <w:rFonts w:ascii="Times New Roman" w:hAnsi="Times New Roman" w:cs="Times New Roman"/>
          <w:b/>
          <w:bCs/>
          <w:color w:val="000000" w:themeColor="text1"/>
        </w:rPr>
      </w:pPr>
      <w:r w:rsidRPr="0043745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Repeated-measures ANOVAs examining cocaine infusions earned across acquisition sessions in C3HeB/FeJ and NOD/ShiLtJ mice in Experiments 1a–1b and in the separate C3HeB/FeJ dose-response cohort used in Experiment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5"/>
        <w:gridCol w:w="1200"/>
        <w:gridCol w:w="2583"/>
        <w:gridCol w:w="1012"/>
      </w:tblGrid>
      <w:tr w:rsidR="00F46B4F" w:rsidRPr="0026301F" w14:paraId="398B555B" w14:textId="77777777" w:rsidTr="00BD1504">
        <w:tc>
          <w:tcPr>
            <w:tcW w:w="4555" w:type="dxa"/>
            <w:hideMark/>
          </w:tcPr>
          <w:p w14:paraId="2B1F1D63" w14:textId="77777777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</w:rPr>
              <w:t>Experiment</w:t>
            </w:r>
          </w:p>
        </w:tc>
        <w:tc>
          <w:tcPr>
            <w:tcW w:w="1200" w:type="dxa"/>
            <w:hideMark/>
          </w:tcPr>
          <w:p w14:paraId="63B72C24" w14:textId="77777777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</w:rPr>
              <w:t>Effect</w:t>
            </w:r>
          </w:p>
        </w:tc>
        <w:tc>
          <w:tcPr>
            <w:tcW w:w="2583" w:type="dxa"/>
            <w:hideMark/>
          </w:tcPr>
          <w:p w14:paraId="05253E5E" w14:textId="6AA4903B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</w:rPr>
              <w:t>df1,</w:t>
            </w:r>
            <w:r w:rsidR="004374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</w:rPr>
              <w:t>df2)</w:t>
            </w:r>
          </w:p>
        </w:tc>
        <w:tc>
          <w:tcPr>
            <w:tcW w:w="0" w:type="auto"/>
            <w:hideMark/>
          </w:tcPr>
          <w:p w14:paraId="00D65519" w14:textId="77777777" w:rsidR="00F46B4F" w:rsidRPr="00BD1504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</w:tr>
      <w:tr w:rsidR="00F46B4F" w:rsidRPr="0026301F" w14:paraId="5119892B" w14:textId="77777777" w:rsidTr="00BD1504">
        <w:tc>
          <w:tcPr>
            <w:tcW w:w="4555" w:type="dxa"/>
            <w:vMerge w:val="restart"/>
            <w:hideMark/>
          </w:tcPr>
          <w:p w14:paraId="31566385" w14:textId="15015442" w:rsidR="00F46B4F" w:rsidRPr="0026301F" w:rsidRDefault="00437453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Experiments 1a-1b</w:t>
            </w:r>
            <w:r w:rsidR="00F46B4F" w:rsidRPr="0026301F">
              <w:rPr>
                <w:rFonts w:ascii="Times New Roman" w:hAnsi="Times New Roman" w:cs="Times New Roman"/>
                <w:color w:val="000000" w:themeColor="text1"/>
              </w:rPr>
              <w:t xml:space="preserve"> (C3HeB/FeJ vs NOD/ShiLtJ)</w:t>
            </w:r>
          </w:p>
        </w:tc>
        <w:tc>
          <w:tcPr>
            <w:tcW w:w="1200" w:type="dxa"/>
            <w:hideMark/>
          </w:tcPr>
          <w:p w14:paraId="5A34B3FD" w14:textId="2F999F12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</w:rPr>
              <w:t>Session</w:t>
            </w:r>
          </w:p>
        </w:tc>
        <w:tc>
          <w:tcPr>
            <w:tcW w:w="2583" w:type="dxa"/>
            <w:hideMark/>
          </w:tcPr>
          <w:p w14:paraId="32E9E679" w14:textId="463E08D7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</w:rPr>
              <w:t>9,</w:t>
            </w:r>
            <w:r w:rsidR="004374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</w:rPr>
              <w:t>342) = 7.405</w:t>
            </w:r>
          </w:p>
        </w:tc>
        <w:tc>
          <w:tcPr>
            <w:tcW w:w="0" w:type="auto"/>
            <w:hideMark/>
          </w:tcPr>
          <w:p w14:paraId="523B8992" w14:textId="77777777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</w:rPr>
              <w:t>&lt;0.0001</w:t>
            </w:r>
          </w:p>
        </w:tc>
      </w:tr>
      <w:tr w:rsidR="00F46B4F" w:rsidRPr="0026301F" w14:paraId="4956FCB4" w14:textId="77777777" w:rsidTr="00BD1504">
        <w:tc>
          <w:tcPr>
            <w:tcW w:w="4555" w:type="dxa"/>
            <w:vMerge/>
            <w:hideMark/>
          </w:tcPr>
          <w:p w14:paraId="5BB01C5F" w14:textId="77777777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0" w:type="dxa"/>
            <w:hideMark/>
          </w:tcPr>
          <w:p w14:paraId="0E3D5BFB" w14:textId="77777777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</w:rPr>
              <w:t>Strain</w:t>
            </w:r>
          </w:p>
        </w:tc>
        <w:tc>
          <w:tcPr>
            <w:tcW w:w="2583" w:type="dxa"/>
            <w:hideMark/>
          </w:tcPr>
          <w:p w14:paraId="62FE5C23" w14:textId="54E5FF0A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</w:rPr>
              <w:t>1,</w:t>
            </w:r>
            <w:r w:rsidR="004374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</w:rPr>
              <w:t>38) = 4.480</w:t>
            </w:r>
          </w:p>
        </w:tc>
        <w:tc>
          <w:tcPr>
            <w:tcW w:w="0" w:type="auto"/>
            <w:hideMark/>
          </w:tcPr>
          <w:p w14:paraId="53218E25" w14:textId="77777777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</w:rPr>
              <w:t>0.0409</w:t>
            </w:r>
          </w:p>
        </w:tc>
      </w:tr>
      <w:tr w:rsidR="00F46B4F" w:rsidRPr="0026301F" w14:paraId="15F26DE3" w14:textId="77777777" w:rsidTr="00BD1504">
        <w:trPr>
          <w:trHeight w:val="269"/>
        </w:trPr>
        <w:tc>
          <w:tcPr>
            <w:tcW w:w="4555" w:type="dxa"/>
            <w:vMerge/>
            <w:hideMark/>
          </w:tcPr>
          <w:p w14:paraId="2929685F" w14:textId="77777777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0" w:type="dxa"/>
            <w:hideMark/>
          </w:tcPr>
          <w:p w14:paraId="3495DC54" w14:textId="026BE463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</w:rPr>
              <w:t xml:space="preserve">Session </w:t>
            </w:r>
            <w:r w:rsidR="000F5EC9">
              <w:rPr>
                <w:rFonts w:ascii="Times New Roman" w:hAnsi="Times New Roman" w:cs="Times New Roman"/>
                <w:color w:val="000000" w:themeColor="text1"/>
              </w:rPr>
              <w:t>x</w:t>
            </w:r>
            <w:r w:rsidRPr="0026301F">
              <w:rPr>
                <w:rFonts w:ascii="Times New Roman" w:hAnsi="Times New Roman" w:cs="Times New Roman"/>
                <w:color w:val="000000" w:themeColor="text1"/>
              </w:rPr>
              <w:t xml:space="preserve"> Strain</w:t>
            </w:r>
          </w:p>
        </w:tc>
        <w:tc>
          <w:tcPr>
            <w:tcW w:w="2583" w:type="dxa"/>
            <w:hideMark/>
          </w:tcPr>
          <w:p w14:paraId="743257DB" w14:textId="167601CB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</w:rPr>
              <w:t>9,</w:t>
            </w:r>
            <w:r w:rsidR="004374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</w:rPr>
              <w:t>342) = 3.899</w:t>
            </w:r>
          </w:p>
        </w:tc>
        <w:tc>
          <w:tcPr>
            <w:tcW w:w="0" w:type="auto"/>
            <w:hideMark/>
          </w:tcPr>
          <w:p w14:paraId="4A61687D" w14:textId="77777777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</w:rPr>
              <w:t>&lt;0.0001</w:t>
            </w:r>
          </w:p>
        </w:tc>
      </w:tr>
      <w:tr w:rsidR="00F46B4F" w:rsidRPr="0026301F" w14:paraId="15654E7D" w14:textId="77777777" w:rsidTr="00BD1504">
        <w:tc>
          <w:tcPr>
            <w:tcW w:w="4555" w:type="dxa"/>
            <w:hideMark/>
          </w:tcPr>
          <w:p w14:paraId="106E5537" w14:textId="70F25012" w:rsidR="00F46B4F" w:rsidRPr="0026301F" w:rsidRDefault="00437453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Experiment 2</w:t>
            </w:r>
            <w:r w:rsidR="00F46B4F" w:rsidRPr="0026301F">
              <w:rPr>
                <w:rFonts w:ascii="Times New Roman" w:hAnsi="Times New Roman" w:cs="Times New Roman"/>
                <w:color w:val="000000" w:themeColor="text1"/>
              </w:rPr>
              <w:t xml:space="preserve"> (C3HeB/FeJ dose-response cohort)</w:t>
            </w:r>
          </w:p>
        </w:tc>
        <w:tc>
          <w:tcPr>
            <w:tcW w:w="1200" w:type="dxa"/>
            <w:hideMark/>
          </w:tcPr>
          <w:p w14:paraId="73C7D7D9" w14:textId="26F20BC9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</w:rPr>
              <w:t>Session</w:t>
            </w:r>
          </w:p>
        </w:tc>
        <w:tc>
          <w:tcPr>
            <w:tcW w:w="2583" w:type="dxa"/>
            <w:hideMark/>
          </w:tcPr>
          <w:p w14:paraId="54B09ADD" w14:textId="482F9672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</w:rPr>
              <w:t>2.983,</w:t>
            </w:r>
            <w:r w:rsidR="004374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</w:rPr>
              <w:t>68.60) = 11.75</w:t>
            </w:r>
          </w:p>
        </w:tc>
        <w:tc>
          <w:tcPr>
            <w:tcW w:w="0" w:type="auto"/>
            <w:hideMark/>
          </w:tcPr>
          <w:p w14:paraId="1631F3DE" w14:textId="77777777" w:rsidR="00F46B4F" w:rsidRPr="0026301F" w:rsidRDefault="00F46B4F" w:rsidP="00FF498A">
            <w:pPr>
              <w:spacing w:after="160" w:line="278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</w:rPr>
              <w:t>&lt;0.0001</w:t>
            </w:r>
          </w:p>
        </w:tc>
      </w:tr>
    </w:tbl>
    <w:p w14:paraId="6A80C5C8" w14:textId="77777777" w:rsidR="00F46B4F" w:rsidRPr="0026301F" w:rsidRDefault="00F46B4F" w:rsidP="00F46B4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9308895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</w:rPr>
      </w:pPr>
    </w:p>
    <w:p w14:paraId="05F4B0CC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172F2E78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08167974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613E1208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2546B445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247E7C1B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236BE4C3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7D33D538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4887B104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189EC10B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02791FB3" w14:textId="77777777" w:rsidR="00BD1504" w:rsidRDefault="00BD1504" w:rsidP="00F46B4F">
      <w:pPr>
        <w:pStyle w:val="NormalWeb"/>
        <w:rPr>
          <w:rFonts w:eastAsiaTheme="minorHAnsi"/>
          <w:b/>
          <w:bCs/>
          <w:color w:val="000000" w:themeColor="text1"/>
          <w:kern w:val="36"/>
          <w14:ligatures w14:val="standardContextual"/>
        </w:rPr>
      </w:pPr>
      <w:r w:rsidRPr="00BD1504">
        <w:rPr>
          <w:rFonts w:eastAsiaTheme="minorHAnsi"/>
          <w:b/>
          <w:bCs/>
          <w:color w:val="000000" w:themeColor="text1"/>
          <w:kern w:val="36"/>
          <w14:ligatures w14:val="standardContextual"/>
        </w:rPr>
        <w:t>Table S2. Two-way repeated-measures ANOVAs of active-lever presses across pharmacological conditions</w:t>
      </w:r>
    </w:p>
    <w:p w14:paraId="7A4DB717" w14:textId="234B3233" w:rsidR="00F46B4F" w:rsidRPr="0026301F" w:rsidRDefault="00BD1504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  <w:r w:rsidRPr="00BD150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Two-way repeated-measures ANOVAs examining the effects of treatment and strain on active-lever presses following O-1821, tranilast, or SET2 administration. Treatment, strain, Treatment </w:t>
      </w:r>
      <w:r w:rsidR="000F5EC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x</w:t>
      </w:r>
      <w:r w:rsidRPr="00BD150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Strain, and subject effects are reported.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</w:p>
    <w:tbl>
      <w:tblPr>
        <w:tblStyle w:val="TableGrid"/>
        <w:tblW w:w="9254" w:type="dxa"/>
        <w:tblLook w:val="04A0" w:firstRow="1" w:lastRow="0" w:firstColumn="1" w:lastColumn="0" w:noHBand="0" w:noVBand="1"/>
      </w:tblPr>
      <w:tblGrid>
        <w:gridCol w:w="1630"/>
        <w:gridCol w:w="3070"/>
        <w:gridCol w:w="3013"/>
        <w:gridCol w:w="1541"/>
      </w:tblGrid>
      <w:tr w:rsidR="00F46B4F" w:rsidRPr="0026301F" w14:paraId="422145C6" w14:textId="77777777" w:rsidTr="00BD1504">
        <w:trPr>
          <w:trHeight w:val="349"/>
        </w:trPr>
        <w:tc>
          <w:tcPr>
            <w:tcW w:w="0" w:type="auto"/>
            <w:hideMark/>
          </w:tcPr>
          <w:p w14:paraId="1275E29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Dataset</w:t>
            </w:r>
          </w:p>
        </w:tc>
        <w:tc>
          <w:tcPr>
            <w:tcW w:w="0" w:type="auto"/>
            <w:hideMark/>
          </w:tcPr>
          <w:p w14:paraId="4F83AB94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Effect</w:t>
            </w:r>
          </w:p>
        </w:tc>
        <w:tc>
          <w:tcPr>
            <w:tcW w:w="0" w:type="auto"/>
            <w:hideMark/>
          </w:tcPr>
          <w:p w14:paraId="095A20FD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(df</w:t>
            </w:r>
            <w:proofErr w:type="gramStart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1,df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2)</w:t>
            </w:r>
          </w:p>
        </w:tc>
        <w:tc>
          <w:tcPr>
            <w:tcW w:w="0" w:type="auto"/>
            <w:hideMark/>
          </w:tcPr>
          <w:p w14:paraId="61B043AE" w14:textId="77777777" w:rsidR="00F46B4F" w:rsidRPr="00BD1504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</w:pPr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p</w:t>
            </w:r>
          </w:p>
        </w:tc>
      </w:tr>
      <w:tr w:rsidR="00F46B4F" w:rsidRPr="0026301F" w14:paraId="132783E4" w14:textId="77777777" w:rsidTr="00BD1504">
        <w:trPr>
          <w:trHeight w:val="324"/>
        </w:trPr>
        <w:tc>
          <w:tcPr>
            <w:tcW w:w="0" w:type="auto"/>
            <w:hideMark/>
          </w:tcPr>
          <w:p w14:paraId="117E956C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O-1821</w:t>
            </w:r>
          </w:p>
        </w:tc>
        <w:tc>
          <w:tcPr>
            <w:tcW w:w="0" w:type="auto"/>
            <w:hideMark/>
          </w:tcPr>
          <w:p w14:paraId="40371791" w14:textId="34E32533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Treatment </w:t>
            </w:r>
            <w:r w:rsidR="000F5EC9">
              <w:rPr>
                <w:rFonts w:ascii="Times New Roman" w:hAnsi="Times New Roman" w:cs="Times New Roman"/>
                <w:color w:val="000000" w:themeColor="text1"/>
                <w:kern w:val="36"/>
              </w:rPr>
              <w:t>x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Strain</w:t>
            </w:r>
          </w:p>
        </w:tc>
        <w:tc>
          <w:tcPr>
            <w:tcW w:w="0" w:type="auto"/>
            <w:hideMark/>
          </w:tcPr>
          <w:p w14:paraId="1C8FEC85" w14:textId="73755E4B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1.057</w:t>
            </w:r>
          </w:p>
        </w:tc>
        <w:tc>
          <w:tcPr>
            <w:tcW w:w="0" w:type="auto"/>
            <w:hideMark/>
          </w:tcPr>
          <w:p w14:paraId="587171CC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0.3534</w:t>
            </w:r>
          </w:p>
        </w:tc>
      </w:tr>
      <w:tr w:rsidR="00F46B4F" w:rsidRPr="0026301F" w14:paraId="367BF434" w14:textId="77777777" w:rsidTr="00BD1504">
        <w:trPr>
          <w:trHeight w:val="349"/>
        </w:trPr>
        <w:tc>
          <w:tcPr>
            <w:tcW w:w="0" w:type="auto"/>
            <w:hideMark/>
          </w:tcPr>
          <w:p w14:paraId="6DFB8111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64934EB4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p w14:paraId="023F2E07" w14:textId="4C6901C2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2.151</w:t>
            </w:r>
          </w:p>
        </w:tc>
        <w:tc>
          <w:tcPr>
            <w:tcW w:w="0" w:type="auto"/>
            <w:hideMark/>
          </w:tcPr>
          <w:p w14:paraId="4CD585D4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0.1247</w:t>
            </w:r>
          </w:p>
        </w:tc>
      </w:tr>
      <w:tr w:rsidR="00F46B4F" w:rsidRPr="0026301F" w14:paraId="4E25459B" w14:textId="77777777" w:rsidTr="00BD1504">
        <w:trPr>
          <w:trHeight w:val="324"/>
        </w:trPr>
        <w:tc>
          <w:tcPr>
            <w:tcW w:w="0" w:type="auto"/>
            <w:hideMark/>
          </w:tcPr>
          <w:p w14:paraId="4C5445B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580404C7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Strain</w:t>
            </w:r>
          </w:p>
        </w:tc>
        <w:tc>
          <w:tcPr>
            <w:tcW w:w="0" w:type="auto"/>
            <w:hideMark/>
          </w:tcPr>
          <w:p w14:paraId="2D382B13" w14:textId="00EE2E0B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1,32)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0.078</w:t>
            </w:r>
          </w:p>
        </w:tc>
        <w:tc>
          <w:tcPr>
            <w:tcW w:w="0" w:type="auto"/>
            <w:hideMark/>
          </w:tcPr>
          <w:p w14:paraId="5ED93724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0.7818</w:t>
            </w:r>
          </w:p>
        </w:tc>
      </w:tr>
      <w:tr w:rsidR="00F46B4F" w:rsidRPr="0026301F" w14:paraId="3365ECF8" w14:textId="77777777" w:rsidTr="00BD1504">
        <w:trPr>
          <w:trHeight w:val="349"/>
        </w:trPr>
        <w:tc>
          <w:tcPr>
            <w:tcW w:w="0" w:type="auto"/>
            <w:hideMark/>
          </w:tcPr>
          <w:p w14:paraId="06EC29D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2D0F0C55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Subject</w:t>
            </w:r>
          </w:p>
        </w:tc>
        <w:tc>
          <w:tcPr>
            <w:tcW w:w="0" w:type="auto"/>
            <w:hideMark/>
          </w:tcPr>
          <w:p w14:paraId="3558D4D3" w14:textId="6608F6BA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32,64)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9.490</w:t>
            </w:r>
          </w:p>
        </w:tc>
        <w:tc>
          <w:tcPr>
            <w:tcW w:w="0" w:type="auto"/>
            <w:hideMark/>
          </w:tcPr>
          <w:p w14:paraId="2BE9621E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&lt;0.0001</w:t>
            </w:r>
          </w:p>
        </w:tc>
      </w:tr>
      <w:tr w:rsidR="00F46B4F" w:rsidRPr="0026301F" w14:paraId="03B45A2F" w14:textId="77777777" w:rsidTr="00BD1504">
        <w:trPr>
          <w:trHeight w:val="324"/>
        </w:trPr>
        <w:tc>
          <w:tcPr>
            <w:tcW w:w="0" w:type="auto"/>
            <w:hideMark/>
          </w:tcPr>
          <w:p w14:paraId="6840B84A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Tranilast</w:t>
            </w:r>
          </w:p>
        </w:tc>
        <w:tc>
          <w:tcPr>
            <w:tcW w:w="0" w:type="auto"/>
            <w:hideMark/>
          </w:tcPr>
          <w:p w14:paraId="15EAD2B1" w14:textId="4EEC8F94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Treatment </w:t>
            </w:r>
            <w:r w:rsidR="000F5EC9">
              <w:rPr>
                <w:rFonts w:ascii="Times New Roman" w:hAnsi="Times New Roman" w:cs="Times New Roman"/>
                <w:color w:val="000000" w:themeColor="text1"/>
                <w:kern w:val="36"/>
              </w:rPr>
              <w:t>x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Strain</w:t>
            </w:r>
          </w:p>
        </w:tc>
        <w:tc>
          <w:tcPr>
            <w:tcW w:w="0" w:type="auto"/>
            <w:hideMark/>
          </w:tcPr>
          <w:p w14:paraId="6CA181AD" w14:textId="59106BEB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1.110</w:t>
            </w:r>
          </w:p>
        </w:tc>
        <w:tc>
          <w:tcPr>
            <w:tcW w:w="0" w:type="auto"/>
            <w:hideMark/>
          </w:tcPr>
          <w:p w14:paraId="0AF8BE97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0.3357</w:t>
            </w:r>
          </w:p>
        </w:tc>
      </w:tr>
      <w:tr w:rsidR="00F46B4F" w:rsidRPr="0026301F" w14:paraId="27A37BE3" w14:textId="77777777" w:rsidTr="00BD1504">
        <w:trPr>
          <w:trHeight w:val="349"/>
        </w:trPr>
        <w:tc>
          <w:tcPr>
            <w:tcW w:w="0" w:type="auto"/>
            <w:hideMark/>
          </w:tcPr>
          <w:p w14:paraId="38F480C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16FE66D5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p w14:paraId="38BBC6DB" w14:textId="3A36881C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1.954</w:t>
            </w:r>
          </w:p>
        </w:tc>
        <w:tc>
          <w:tcPr>
            <w:tcW w:w="0" w:type="auto"/>
            <w:hideMark/>
          </w:tcPr>
          <w:p w14:paraId="16C8925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0.1501</w:t>
            </w:r>
          </w:p>
        </w:tc>
      </w:tr>
      <w:tr w:rsidR="00F46B4F" w:rsidRPr="0026301F" w14:paraId="2A6C603A" w14:textId="77777777" w:rsidTr="00BD1504">
        <w:trPr>
          <w:trHeight w:val="324"/>
        </w:trPr>
        <w:tc>
          <w:tcPr>
            <w:tcW w:w="0" w:type="auto"/>
            <w:hideMark/>
          </w:tcPr>
          <w:p w14:paraId="45D46A3D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00FC7789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Strain</w:t>
            </w:r>
          </w:p>
        </w:tc>
        <w:tc>
          <w:tcPr>
            <w:tcW w:w="0" w:type="auto"/>
            <w:hideMark/>
          </w:tcPr>
          <w:p w14:paraId="70828048" w14:textId="7B2449F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1,32)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0.00175</w:t>
            </w:r>
          </w:p>
        </w:tc>
        <w:tc>
          <w:tcPr>
            <w:tcW w:w="0" w:type="auto"/>
            <w:hideMark/>
          </w:tcPr>
          <w:p w14:paraId="59804F3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0.9669</w:t>
            </w:r>
          </w:p>
        </w:tc>
      </w:tr>
      <w:tr w:rsidR="00F46B4F" w:rsidRPr="0026301F" w14:paraId="655A14DC" w14:textId="77777777" w:rsidTr="00BD1504">
        <w:trPr>
          <w:trHeight w:val="349"/>
        </w:trPr>
        <w:tc>
          <w:tcPr>
            <w:tcW w:w="0" w:type="auto"/>
            <w:hideMark/>
          </w:tcPr>
          <w:p w14:paraId="1AB46A16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16569FBE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Subject</w:t>
            </w:r>
          </w:p>
        </w:tc>
        <w:tc>
          <w:tcPr>
            <w:tcW w:w="0" w:type="auto"/>
            <w:hideMark/>
          </w:tcPr>
          <w:p w14:paraId="143AF605" w14:textId="684A0810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32,64)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8.623</w:t>
            </w:r>
          </w:p>
        </w:tc>
        <w:tc>
          <w:tcPr>
            <w:tcW w:w="0" w:type="auto"/>
            <w:hideMark/>
          </w:tcPr>
          <w:p w14:paraId="34FCE7EC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&lt;0.0001</w:t>
            </w:r>
          </w:p>
        </w:tc>
      </w:tr>
      <w:tr w:rsidR="00F46B4F" w:rsidRPr="0026301F" w14:paraId="75021737" w14:textId="77777777" w:rsidTr="00BD1504">
        <w:trPr>
          <w:trHeight w:val="324"/>
        </w:trPr>
        <w:tc>
          <w:tcPr>
            <w:tcW w:w="0" w:type="auto"/>
            <w:hideMark/>
          </w:tcPr>
          <w:p w14:paraId="4BDF2ABE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SET2</w:t>
            </w:r>
          </w:p>
        </w:tc>
        <w:tc>
          <w:tcPr>
            <w:tcW w:w="0" w:type="auto"/>
            <w:hideMark/>
          </w:tcPr>
          <w:p w14:paraId="4B77874D" w14:textId="785C3C4C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Treatment </w:t>
            </w:r>
            <w:r w:rsidR="000F5EC9">
              <w:rPr>
                <w:rFonts w:ascii="Times New Roman" w:hAnsi="Times New Roman" w:cs="Times New Roman"/>
                <w:color w:val="000000" w:themeColor="text1"/>
                <w:kern w:val="36"/>
              </w:rPr>
              <w:t>x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Strain</w:t>
            </w:r>
          </w:p>
        </w:tc>
        <w:tc>
          <w:tcPr>
            <w:tcW w:w="0" w:type="auto"/>
            <w:hideMark/>
          </w:tcPr>
          <w:p w14:paraId="438E6B5D" w14:textId="397212DA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1.299</w:t>
            </w:r>
          </w:p>
        </w:tc>
        <w:tc>
          <w:tcPr>
            <w:tcW w:w="0" w:type="auto"/>
            <w:hideMark/>
          </w:tcPr>
          <w:p w14:paraId="49B9B92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0.2798</w:t>
            </w:r>
          </w:p>
        </w:tc>
      </w:tr>
      <w:tr w:rsidR="00F46B4F" w:rsidRPr="0026301F" w14:paraId="0246CBE6" w14:textId="77777777" w:rsidTr="00BD1504">
        <w:trPr>
          <w:trHeight w:val="349"/>
        </w:trPr>
        <w:tc>
          <w:tcPr>
            <w:tcW w:w="0" w:type="auto"/>
            <w:hideMark/>
          </w:tcPr>
          <w:p w14:paraId="6C417C55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274BC38A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p w14:paraId="209945F3" w14:textId="405935CF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2.280</w:t>
            </w:r>
          </w:p>
        </w:tc>
        <w:tc>
          <w:tcPr>
            <w:tcW w:w="0" w:type="auto"/>
            <w:hideMark/>
          </w:tcPr>
          <w:p w14:paraId="331D3353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0.1105</w:t>
            </w:r>
          </w:p>
        </w:tc>
      </w:tr>
      <w:tr w:rsidR="00F46B4F" w:rsidRPr="0026301F" w14:paraId="08513A7E" w14:textId="77777777" w:rsidTr="00BD1504">
        <w:trPr>
          <w:trHeight w:val="324"/>
        </w:trPr>
        <w:tc>
          <w:tcPr>
            <w:tcW w:w="0" w:type="auto"/>
            <w:hideMark/>
          </w:tcPr>
          <w:p w14:paraId="7108FABD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008809B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Strain</w:t>
            </w:r>
          </w:p>
        </w:tc>
        <w:tc>
          <w:tcPr>
            <w:tcW w:w="0" w:type="auto"/>
            <w:hideMark/>
          </w:tcPr>
          <w:p w14:paraId="7DEA89C6" w14:textId="26770DCD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1,32)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0.0213</w:t>
            </w:r>
          </w:p>
        </w:tc>
        <w:tc>
          <w:tcPr>
            <w:tcW w:w="0" w:type="auto"/>
            <w:hideMark/>
          </w:tcPr>
          <w:p w14:paraId="29B46346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0.8849</w:t>
            </w:r>
          </w:p>
        </w:tc>
      </w:tr>
      <w:tr w:rsidR="00F46B4F" w:rsidRPr="0026301F" w14:paraId="548D1795" w14:textId="77777777" w:rsidTr="00BD1504">
        <w:trPr>
          <w:trHeight w:val="349"/>
        </w:trPr>
        <w:tc>
          <w:tcPr>
            <w:tcW w:w="0" w:type="auto"/>
            <w:hideMark/>
          </w:tcPr>
          <w:p w14:paraId="2F3DA0E2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6A51BEEA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Subject</w:t>
            </w:r>
          </w:p>
        </w:tc>
        <w:tc>
          <w:tcPr>
            <w:tcW w:w="0" w:type="auto"/>
            <w:hideMark/>
          </w:tcPr>
          <w:p w14:paraId="5D15F56A" w14:textId="158B9245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32,64)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7.343</w:t>
            </w:r>
          </w:p>
        </w:tc>
        <w:tc>
          <w:tcPr>
            <w:tcW w:w="0" w:type="auto"/>
            <w:hideMark/>
          </w:tcPr>
          <w:p w14:paraId="2E74DE9E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&lt;0.0001</w:t>
            </w:r>
          </w:p>
        </w:tc>
      </w:tr>
    </w:tbl>
    <w:p w14:paraId="43CE9435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6718905D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34673B31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7756A6DB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524C1A84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4CA216A4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014B5F82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439BAE1B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46731E45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4D0EBE5E" w14:textId="77777777" w:rsidR="00BD1504" w:rsidRDefault="00BD1504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  <w:r w:rsidRPr="00BD1504">
        <w:rPr>
          <w:rFonts w:ascii="Times New Roman" w:hAnsi="Times New Roman" w:cs="Times New Roman"/>
          <w:b/>
          <w:bCs/>
          <w:color w:val="000000" w:themeColor="text1"/>
          <w:kern w:val="36"/>
        </w:rPr>
        <w:lastRenderedPageBreak/>
        <w:t>Table S3. Two-way repeated-measures ANOVAs of active-lever preference ratios across pharmacological conditions</w:t>
      </w:r>
    </w:p>
    <w:p w14:paraId="115CB637" w14:textId="6B5C7261" w:rsidR="00F46B4F" w:rsidRPr="0026301F" w:rsidRDefault="00BD1504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  <w:r w:rsidRPr="00BD150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Two-way repeated-measures ANOVAs examining the effects of treatment and strain on active-lever preference ratios following O-1821, SET2, or tranilast administration. Treatment, strain, Treatment </w:t>
      </w:r>
      <w:r w:rsidR="000F5EC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x</w:t>
      </w:r>
      <w:r w:rsidRPr="00BD150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Strain, and subject effects are reported.</w:t>
      </w:r>
    </w:p>
    <w:tbl>
      <w:tblPr>
        <w:tblStyle w:val="TableGrid"/>
        <w:tblW w:w="9422" w:type="dxa"/>
        <w:tblLook w:val="04A0" w:firstRow="1" w:lastRow="0" w:firstColumn="1" w:lastColumn="0" w:noHBand="0" w:noVBand="1"/>
      </w:tblPr>
      <w:tblGrid>
        <w:gridCol w:w="1693"/>
        <w:gridCol w:w="3189"/>
        <w:gridCol w:w="2939"/>
        <w:gridCol w:w="1601"/>
      </w:tblGrid>
      <w:tr w:rsidR="00F46B4F" w:rsidRPr="0026301F" w14:paraId="438DDBDA" w14:textId="77777777" w:rsidTr="00BD1504">
        <w:trPr>
          <w:trHeight w:val="412"/>
        </w:trPr>
        <w:tc>
          <w:tcPr>
            <w:tcW w:w="0" w:type="auto"/>
            <w:hideMark/>
          </w:tcPr>
          <w:p w14:paraId="2CC70C29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Dataset</w:t>
            </w:r>
          </w:p>
        </w:tc>
        <w:tc>
          <w:tcPr>
            <w:tcW w:w="0" w:type="auto"/>
            <w:hideMark/>
          </w:tcPr>
          <w:p w14:paraId="6B2A52DD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Effect</w:t>
            </w:r>
          </w:p>
        </w:tc>
        <w:tc>
          <w:tcPr>
            <w:tcW w:w="0" w:type="auto"/>
            <w:hideMark/>
          </w:tcPr>
          <w:p w14:paraId="51B9DD8C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(df</w:t>
            </w:r>
            <w:proofErr w:type="gramStart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1,df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2)</w:t>
            </w:r>
          </w:p>
        </w:tc>
        <w:tc>
          <w:tcPr>
            <w:tcW w:w="0" w:type="auto"/>
            <w:hideMark/>
          </w:tcPr>
          <w:p w14:paraId="62752809" w14:textId="77777777" w:rsidR="00F46B4F" w:rsidRPr="00BD1504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</w:pPr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p</w:t>
            </w:r>
          </w:p>
        </w:tc>
      </w:tr>
      <w:tr w:rsidR="00F46B4F" w:rsidRPr="0026301F" w14:paraId="5C92F40A" w14:textId="77777777" w:rsidTr="00BD1504">
        <w:trPr>
          <w:trHeight w:val="382"/>
        </w:trPr>
        <w:tc>
          <w:tcPr>
            <w:tcW w:w="0" w:type="auto"/>
            <w:hideMark/>
          </w:tcPr>
          <w:p w14:paraId="34381A54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O-1821</w:t>
            </w:r>
          </w:p>
        </w:tc>
        <w:tc>
          <w:tcPr>
            <w:tcW w:w="0" w:type="auto"/>
            <w:hideMark/>
          </w:tcPr>
          <w:p w14:paraId="6756E413" w14:textId="6C184B43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Treatment </w:t>
            </w:r>
            <w:r w:rsidR="000F5EC9">
              <w:rPr>
                <w:rFonts w:ascii="Times New Roman" w:hAnsi="Times New Roman" w:cs="Times New Roman"/>
                <w:color w:val="000000" w:themeColor="text1"/>
                <w:kern w:val="36"/>
              </w:rPr>
              <w:t>x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Strain</w:t>
            </w:r>
          </w:p>
        </w:tc>
        <w:tc>
          <w:tcPr>
            <w:tcW w:w="0" w:type="auto"/>
            <w:hideMark/>
          </w:tcPr>
          <w:p w14:paraId="0B78ABC2" w14:textId="72569DD4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0.194</w:t>
            </w:r>
          </w:p>
        </w:tc>
        <w:tc>
          <w:tcPr>
            <w:tcW w:w="0" w:type="auto"/>
            <w:hideMark/>
          </w:tcPr>
          <w:p w14:paraId="2F61F8C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0.825</w:t>
            </w:r>
          </w:p>
        </w:tc>
      </w:tr>
      <w:tr w:rsidR="00F46B4F" w:rsidRPr="0026301F" w14:paraId="21A78D02" w14:textId="77777777" w:rsidTr="00BD1504">
        <w:trPr>
          <w:trHeight w:val="412"/>
        </w:trPr>
        <w:tc>
          <w:tcPr>
            <w:tcW w:w="0" w:type="auto"/>
            <w:hideMark/>
          </w:tcPr>
          <w:p w14:paraId="0CA9117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4D105A19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p w14:paraId="075D56B0" w14:textId="6EDA5C93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0.335</w:t>
            </w:r>
          </w:p>
        </w:tc>
        <w:tc>
          <w:tcPr>
            <w:tcW w:w="0" w:type="auto"/>
            <w:hideMark/>
          </w:tcPr>
          <w:p w14:paraId="22D35D1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0.707</w:t>
            </w:r>
          </w:p>
        </w:tc>
      </w:tr>
      <w:tr w:rsidR="00F46B4F" w:rsidRPr="0026301F" w14:paraId="095333B2" w14:textId="77777777" w:rsidTr="00BD1504">
        <w:trPr>
          <w:trHeight w:val="382"/>
        </w:trPr>
        <w:tc>
          <w:tcPr>
            <w:tcW w:w="0" w:type="auto"/>
            <w:hideMark/>
          </w:tcPr>
          <w:p w14:paraId="33D9420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30C7824E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Strain</w:t>
            </w:r>
          </w:p>
        </w:tc>
        <w:tc>
          <w:tcPr>
            <w:tcW w:w="0" w:type="auto"/>
            <w:hideMark/>
          </w:tcPr>
          <w:p w14:paraId="70DEA9CC" w14:textId="0CF276BC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1,32)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6.443</w:t>
            </w:r>
          </w:p>
        </w:tc>
        <w:tc>
          <w:tcPr>
            <w:tcW w:w="0" w:type="auto"/>
            <w:hideMark/>
          </w:tcPr>
          <w:p w14:paraId="2924F18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0.016</w:t>
            </w:r>
          </w:p>
        </w:tc>
      </w:tr>
      <w:tr w:rsidR="00F46B4F" w:rsidRPr="0026301F" w14:paraId="70B2632A" w14:textId="77777777" w:rsidTr="00BD1504">
        <w:trPr>
          <w:trHeight w:val="412"/>
        </w:trPr>
        <w:tc>
          <w:tcPr>
            <w:tcW w:w="0" w:type="auto"/>
            <w:hideMark/>
          </w:tcPr>
          <w:p w14:paraId="57F2F11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1E18708D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Subject</w:t>
            </w:r>
          </w:p>
        </w:tc>
        <w:tc>
          <w:tcPr>
            <w:tcW w:w="0" w:type="auto"/>
            <w:hideMark/>
          </w:tcPr>
          <w:p w14:paraId="2AA29F99" w14:textId="40327FBF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32,64)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8.811</w:t>
            </w:r>
          </w:p>
        </w:tc>
        <w:tc>
          <w:tcPr>
            <w:tcW w:w="0" w:type="auto"/>
            <w:hideMark/>
          </w:tcPr>
          <w:p w14:paraId="3BD18A46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&lt;0.0001</w:t>
            </w:r>
          </w:p>
        </w:tc>
      </w:tr>
      <w:tr w:rsidR="00F46B4F" w:rsidRPr="0026301F" w14:paraId="4B001CB0" w14:textId="77777777" w:rsidTr="00BD1504">
        <w:trPr>
          <w:trHeight w:val="382"/>
        </w:trPr>
        <w:tc>
          <w:tcPr>
            <w:tcW w:w="0" w:type="auto"/>
            <w:hideMark/>
          </w:tcPr>
          <w:p w14:paraId="069323E5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SET2</w:t>
            </w:r>
          </w:p>
        </w:tc>
        <w:tc>
          <w:tcPr>
            <w:tcW w:w="0" w:type="auto"/>
            <w:hideMark/>
          </w:tcPr>
          <w:p w14:paraId="55D4AF61" w14:textId="1E353049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Treatment </w:t>
            </w:r>
            <w:r w:rsidR="000F5EC9">
              <w:rPr>
                <w:rFonts w:ascii="Times New Roman" w:hAnsi="Times New Roman" w:cs="Times New Roman"/>
                <w:color w:val="000000" w:themeColor="text1"/>
                <w:kern w:val="36"/>
              </w:rPr>
              <w:t>x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Strain</w:t>
            </w:r>
          </w:p>
        </w:tc>
        <w:tc>
          <w:tcPr>
            <w:tcW w:w="0" w:type="auto"/>
            <w:hideMark/>
          </w:tcPr>
          <w:p w14:paraId="5B58F600" w14:textId="73D8C738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0.675</w:t>
            </w:r>
          </w:p>
        </w:tc>
        <w:tc>
          <w:tcPr>
            <w:tcW w:w="0" w:type="auto"/>
            <w:hideMark/>
          </w:tcPr>
          <w:p w14:paraId="7EE24F10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0.512</w:t>
            </w:r>
          </w:p>
        </w:tc>
      </w:tr>
      <w:tr w:rsidR="00F46B4F" w:rsidRPr="0026301F" w14:paraId="3F1CDC20" w14:textId="77777777" w:rsidTr="00BD1504">
        <w:trPr>
          <w:trHeight w:val="412"/>
        </w:trPr>
        <w:tc>
          <w:tcPr>
            <w:tcW w:w="0" w:type="auto"/>
            <w:hideMark/>
          </w:tcPr>
          <w:p w14:paraId="5E5959C9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24D669A9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p w14:paraId="50A0329D" w14:textId="15EFF5DA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1.153</w:t>
            </w:r>
          </w:p>
        </w:tc>
        <w:tc>
          <w:tcPr>
            <w:tcW w:w="0" w:type="auto"/>
            <w:hideMark/>
          </w:tcPr>
          <w:p w14:paraId="2CC2900C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0.322</w:t>
            </w:r>
          </w:p>
        </w:tc>
      </w:tr>
      <w:tr w:rsidR="00F46B4F" w:rsidRPr="0026301F" w14:paraId="6EA062C7" w14:textId="77777777" w:rsidTr="00BD1504">
        <w:trPr>
          <w:trHeight w:val="382"/>
        </w:trPr>
        <w:tc>
          <w:tcPr>
            <w:tcW w:w="0" w:type="auto"/>
            <w:hideMark/>
          </w:tcPr>
          <w:p w14:paraId="51358134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0CAA8FF8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Strain</w:t>
            </w:r>
          </w:p>
        </w:tc>
        <w:tc>
          <w:tcPr>
            <w:tcW w:w="0" w:type="auto"/>
            <w:hideMark/>
          </w:tcPr>
          <w:p w14:paraId="0661DC0A" w14:textId="3FF02D13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1,32)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8.852</w:t>
            </w:r>
          </w:p>
        </w:tc>
        <w:tc>
          <w:tcPr>
            <w:tcW w:w="0" w:type="auto"/>
            <w:hideMark/>
          </w:tcPr>
          <w:p w14:paraId="73430EEC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0.006</w:t>
            </w:r>
          </w:p>
        </w:tc>
      </w:tr>
      <w:tr w:rsidR="00F46B4F" w:rsidRPr="0026301F" w14:paraId="19FE00D3" w14:textId="77777777" w:rsidTr="00BD1504">
        <w:trPr>
          <w:trHeight w:val="412"/>
        </w:trPr>
        <w:tc>
          <w:tcPr>
            <w:tcW w:w="0" w:type="auto"/>
            <w:hideMark/>
          </w:tcPr>
          <w:p w14:paraId="19FA4D7A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327B0B6D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Subject</w:t>
            </w:r>
          </w:p>
        </w:tc>
        <w:tc>
          <w:tcPr>
            <w:tcW w:w="0" w:type="auto"/>
            <w:hideMark/>
          </w:tcPr>
          <w:p w14:paraId="357220BA" w14:textId="5D825945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32,64)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8.528</w:t>
            </w:r>
          </w:p>
        </w:tc>
        <w:tc>
          <w:tcPr>
            <w:tcW w:w="0" w:type="auto"/>
            <w:hideMark/>
          </w:tcPr>
          <w:p w14:paraId="765E4806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&lt;0.0001</w:t>
            </w:r>
          </w:p>
        </w:tc>
      </w:tr>
      <w:tr w:rsidR="00F46B4F" w:rsidRPr="0026301F" w14:paraId="7870CF9C" w14:textId="77777777" w:rsidTr="00BD1504">
        <w:trPr>
          <w:trHeight w:val="382"/>
        </w:trPr>
        <w:tc>
          <w:tcPr>
            <w:tcW w:w="0" w:type="auto"/>
            <w:hideMark/>
          </w:tcPr>
          <w:p w14:paraId="40724EA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Tranilast</w:t>
            </w:r>
          </w:p>
        </w:tc>
        <w:tc>
          <w:tcPr>
            <w:tcW w:w="0" w:type="auto"/>
            <w:hideMark/>
          </w:tcPr>
          <w:p w14:paraId="7C41539B" w14:textId="45E538FE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Treatment </w:t>
            </w:r>
            <w:r w:rsidR="000F5EC9">
              <w:rPr>
                <w:rFonts w:ascii="Times New Roman" w:hAnsi="Times New Roman" w:cs="Times New Roman"/>
                <w:color w:val="000000" w:themeColor="text1"/>
                <w:kern w:val="36"/>
              </w:rPr>
              <w:t>x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Strain</w:t>
            </w:r>
          </w:p>
        </w:tc>
        <w:tc>
          <w:tcPr>
            <w:tcW w:w="0" w:type="auto"/>
            <w:hideMark/>
          </w:tcPr>
          <w:p w14:paraId="71315ED0" w14:textId="73C88FEE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0.161</w:t>
            </w:r>
          </w:p>
        </w:tc>
        <w:tc>
          <w:tcPr>
            <w:tcW w:w="0" w:type="auto"/>
            <w:hideMark/>
          </w:tcPr>
          <w:p w14:paraId="0E0F34F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0.852</w:t>
            </w:r>
          </w:p>
        </w:tc>
      </w:tr>
      <w:tr w:rsidR="00F46B4F" w:rsidRPr="0026301F" w14:paraId="51DB4BFB" w14:textId="77777777" w:rsidTr="00BD1504">
        <w:trPr>
          <w:trHeight w:val="412"/>
        </w:trPr>
        <w:tc>
          <w:tcPr>
            <w:tcW w:w="0" w:type="auto"/>
            <w:hideMark/>
          </w:tcPr>
          <w:p w14:paraId="1AD97DA0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24B51075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p w14:paraId="51452E39" w14:textId="5F57DD4C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0.560</w:t>
            </w:r>
          </w:p>
        </w:tc>
        <w:tc>
          <w:tcPr>
            <w:tcW w:w="0" w:type="auto"/>
            <w:hideMark/>
          </w:tcPr>
          <w:p w14:paraId="660B12C0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0.574</w:t>
            </w:r>
          </w:p>
        </w:tc>
      </w:tr>
      <w:tr w:rsidR="00F46B4F" w:rsidRPr="0026301F" w14:paraId="02C84FDC" w14:textId="77777777" w:rsidTr="00BD1504">
        <w:trPr>
          <w:trHeight w:val="382"/>
        </w:trPr>
        <w:tc>
          <w:tcPr>
            <w:tcW w:w="0" w:type="auto"/>
            <w:hideMark/>
          </w:tcPr>
          <w:p w14:paraId="64FEBC2A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1B858B40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Strain</w:t>
            </w:r>
          </w:p>
        </w:tc>
        <w:tc>
          <w:tcPr>
            <w:tcW w:w="0" w:type="auto"/>
            <w:hideMark/>
          </w:tcPr>
          <w:p w14:paraId="6D3BD09E" w14:textId="2BDD1BE5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1,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>32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6.441</w:t>
            </w:r>
          </w:p>
        </w:tc>
        <w:tc>
          <w:tcPr>
            <w:tcW w:w="0" w:type="auto"/>
            <w:hideMark/>
          </w:tcPr>
          <w:p w14:paraId="2ABF2A59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0.013</w:t>
            </w:r>
          </w:p>
        </w:tc>
      </w:tr>
      <w:tr w:rsidR="00F46B4F" w:rsidRPr="0026301F" w14:paraId="222B4106" w14:textId="77777777" w:rsidTr="00BD1504">
        <w:trPr>
          <w:trHeight w:val="412"/>
        </w:trPr>
        <w:tc>
          <w:tcPr>
            <w:tcW w:w="0" w:type="auto"/>
            <w:hideMark/>
          </w:tcPr>
          <w:p w14:paraId="59AC4EE3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425B3B80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Subject</w:t>
            </w:r>
          </w:p>
        </w:tc>
        <w:tc>
          <w:tcPr>
            <w:tcW w:w="0" w:type="auto"/>
            <w:hideMark/>
          </w:tcPr>
          <w:p w14:paraId="41067099" w14:textId="4CD42552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proofErr w:type="gramStart"/>
            <w:r w:rsidRPr="00BD1504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32,64)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=</w:t>
            </w:r>
            <w:r w:rsidR="00BD1504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 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50.61</w:t>
            </w:r>
          </w:p>
        </w:tc>
        <w:tc>
          <w:tcPr>
            <w:tcW w:w="0" w:type="auto"/>
            <w:hideMark/>
          </w:tcPr>
          <w:p w14:paraId="2F1A61E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&lt;0.0001</w:t>
            </w:r>
          </w:p>
        </w:tc>
      </w:tr>
    </w:tbl>
    <w:p w14:paraId="706A560C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3A740684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102ACF0C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5555B1B6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538F6F5A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40AFC08A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317A36BD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3892CAE0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727DC186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72EBE552" w14:textId="77777777" w:rsidR="00BD1504" w:rsidRDefault="00BD1504" w:rsidP="00F46B4F">
      <w:pPr>
        <w:pStyle w:val="NormalWeb"/>
        <w:rPr>
          <w:rFonts w:eastAsiaTheme="minorHAnsi"/>
          <w:b/>
          <w:bCs/>
          <w:color w:val="000000" w:themeColor="text1"/>
          <w:kern w:val="36"/>
          <w14:ligatures w14:val="standardContextual"/>
        </w:rPr>
      </w:pPr>
      <w:r w:rsidRPr="00BD1504">
        <w:rPr>
          <w:rFonts w:eastAsiaTheme="minorHAnsi"/>
          <w:b/>
          <w:bCs/>
          <w:color w:val="000000" w:themeColor="text1"/>
          <w:kern w:val="36"/>
          <w14:ligatures w14:val="standardContextual"/>
        </w:rPr>
        <w:lastRenderedPageBreak/>
        <w:t>Table S4. One-way repeated-measures ANOVAs of active-lever presses within each strain</w:t>
      </w:r>
    </w:p>
    <w:p w14:paraId="10C9560C" w14:textId="138FC5B2" w:rsidR="00F46B4F" w:rsidRPr="0026301F" w:rsidRDefault="00BD1504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  <w:r w:rsidRPr="00BD150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One-way repeated-measures ANOVAs examining the effects of treatment on active-lever presses within C3HeB/FeJ and NOD/ShiLtJ mice following O-1821, SET2, or tranilast administration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16F6BC0A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tbl>
      <w:tblPr>
        <w:tblStyle w:val="TableGrid"/>
        <w:tblW w:w="9116" w:type="dxa"/>
        <w:tblLook w:val="04A0" w:firstRow="1" w:lastRow="0" w:firstColumn="1" w:lastColumn="0" w:noHBand="0" w:noVBand="1"/>
      </w:tblPr>
      <w:tblGrid>
        <w:gridCol w:w="1292"/>
        <w:gridCol w:w="1726"/>
        <w:gridCol w:w="1452"/>
        <w:gridCol w:w="3396"/>
        <w:gridCol w:w="1250"/>
      </w:tblGrid>
      <w:tr w:rsidR="00F46B4F" w:rsidRPr="0026301F" w14:paraId="05D7E6BD" w14:textId="77777777" w:rsidTr="000F5EC9">
        <w:trPr>
          <w:trHeight w:val="607"/>
        </w:trPr>
        <w:tc>
          <w:tcPr>
            <w:tcW w:w="0" w:type="auto"/>
            <w:hideMark/>
          </w:tcPr>
          <w:p w14:paraId="12988F85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Dataset</w:t>
            </w:r>
          </w:p>
        </w:tc>
        <w:tc>
          <w:tcPr>
            <w:tcW w:w="0" w:type="auto"/>
            <w:hideMark/>
          </w:tcPr>
          <w:p w14:paraId="01C6AA87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Strain</w:t>
            </w:r>
          </w:p>
        </w:tc>
        <w:tc>
          <w:tcPr>
            <w:tcW w:w="0" w:type="auto"/>
            <w:hideMark/>
          </w:tcPr>
          <w:p w14:paraId="3D889BEA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Effect</w:t>
            </w:r>
          </w:p>
        </w:tc>
        <w:tc>
          <w:tcPr>
            <w:tcW w:w="0" w:type="auto"/>
            <w:hideMark/>
          </w:tcPr>
          <w:p w14:paraId="3CD2338E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0F5EC9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(df</w:t>
            </w:r>
            <w:proofErr w:type="gramStart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1,df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2)</w:t>
            </w:r>
          </w:p>
        </w:tc>
        <w:tc>
          <w:tcPr>
            <w:tcW w:w="0" w:type="auto"/>
            <w:hideMark/>
          </w:tcPr>
          <w:p w14:paraId="6710AD5E" w14:textId="77777777" w:rsidR="00F46B4F" w:rsidRPr="000F5EC9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</w:pPr>
            <w:r w:rsidRPr="000F5EC9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p</w:t>
            </w:r>
          </w:p>
        </w:tc>
      </w:tr>
      <w:tr w:rsidR="00F46B4F" w:rsidRPr="0026301F" w14:paraId="775B0159" w14:textId="77777777" w:rsidTr="000F5EC9">
        <w:trPr>
          <w:trHeight w:val="798"/>
        </w:trPr>
        <w:tc>
          <w:tcPr>
            <w:tcW w:w="0" w:type="auto"/>
            <w:hideMark/>
          </w:tcPr>
          <w:p w14:paraId="46BB903D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O-1821</w:t>
            </w:r>
          </w:p>
        </w:tc>
        <w:tc>
          <w:tcPr>
            <w:tcW w:w="0" w:type="auto"/>
            <w:hideMark/>
          </w:tcPr>
          <w:p w14:paraId="24995B1D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C3HeB/FeJ</w:t>
            </w:r>
          </w:p>
        </w:tc>
        <w:tc>
          <w:tcPr>
            <w:tcW w:w="0" w:type="auto"/>
            <w:hideMark/>
          </w:tcPr>
          <w:p w14:paraId="2A49310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92"/>
            </w:tblGrid>
            <w:tr w:rsidR="00F46B4F" w:rsidRPr="0026301F" w14:paraId="5D469515" w14:textId="77777777" w:rsidTr="00FF498A"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4EB2DBD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0F5EC9">
                    <w:rPr>
                      <w:rFonts w:ascii="Times New Roman" w:hAnsi="Times New Roman" w:cs="Times New Roman"/>
                      <w:i/>
                      <w:iCs/>
                    </w:rPr>
                    <w:t>F</w:t>
                  </w:r>
                  <w:r w:rsidRPr="0026301F">
                    <w:rPr>
                      <w:rFonts w:ascii="Times New Roman" w:hAnsi="Times New Roman" w:cs="Times New Roman"/>
                    </w:rPr>
                    <w:t> (1.802, 27.04) = 3.307</w:t>
                  </w:r>
                </w:p>
              </w:tc>
            </w:tr>
          </w:tbl>
          <w:p w14:paraId="77D23645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5678E7A1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0.056</w:t>
            </w:r>
          </w:p>
        </w:tc>
      </w:tr>
      <w:tr w:rsidR="00F46B4F" w:rsidRPr="0026301F" w14:paraId="4E46DE73" w14:textId="77777777" w:rsidTr="000F5EC9">
        <w:trPr>
          <w:trHeight w:val="764"/>
        </w:trPr>
        <w:tc>
          <w:tcPr>
            <w:tcW w:w="0" w:type="auto"/>
            <w:hideMark/>
          </w:tcPr>
          <w:p w14:paraId="794FA8D1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000C52F0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NOD/ShiLtJ</w:t>
            </w:r>
          </w:p>
        </w:tc>
        <w:tc>
          <w:tcPr>
            <w:tcW w:w="0" w:type="auto"/>
            <w:hideMark/>
          </w:tcPr>
          <w:p w14:paraId="73D68226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92"/>
            </w:tblGrid>
            <w:tr w:rsidR="00F46B4F" w:rsidRPr="0026301F" w14:paraId="03B02A50" w14:textId="77777777" w:rsidTr="00FF498A"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4BD828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0F5EC9">
                    <w:rPr>
                      <w:rFonts w:ascii="Times New Roman" w:hAnsi="Times New Roman" w:cs="Times New Roman"/>
                      <w:i/>
                      <w:iCs/>
                    </w:rPr>
                    <w:t>F</w:t>
                  </w:r>
                  <w:r w:rsidRPr="0026301F">
                    <w:rPr>
                      <w:rFonts w:ascii="Times New Roman" w:hAnsi="Times New Roman" w:cs="Times New Roman"/>
                    </w:rPr>
                    <w:t> (1.333, 22.66) = 1.346</w:t>
                  </w:r>
                </w:p>
              </w:tc>
            </w:tr>
          </w:tbl>
          <w:p w14:paraId="1853DFE2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64C0AA01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0.270</w:t>
            </w:r>
          </w:p>
        </w:tc>
      </w:tr>
      <w:tr w:rsidR="00F46B4F" w:rsidRPr="0026301F" w14:paraId="2C81AF2A" w14:textId="77777777" w:rsidTr="000F5EC9">
        <w:trPr>
          <w:trHeight w:val="674"/>
        </w:trPr>
        <w:tc>
          <w:tcPr>
            <w:tcW w:w="0" w:type="auto"/>
            <w:hideMark/>
          </w:tcPr>
          <w:p w14:paraId="0FD0C5C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SET2</w:t>
            </w:r>
          </w:p>
        </w:tc>
        <w:tc>
          <w:tcPr>
            <w:tcW w:w="0" w:type="auto"/>
            <w:hideMark/>
          </w:tcPr>
          <w:p w14:paraId="57415C7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C3HeB/FeJ</w:t>
            </w:r>
          </w:p>
        </w:tc>
        <w:tc>
          <w:tcPr>
            <w:tcW w:w="0" w:type="auto"/>
            <w:hideMark/>
          </w:tcPr>
          <w:p w14:paraId="0185C310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92"/>
            </w:tblGrid>
            <w:tr w:rsidR="00F46B4F" w:rsidRPr="0026301F" w14:paraId="1D6C76E1" w14:textId="77777777" w:rsidTr="00FF498A"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98F144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0F5EC9">
                    <w:rPr>
                      <w:rFonts w:ascii="Times New Roman" w:hAnsi="Times New Roman" w:cs="Times New Roman"/>
                      <w:i/>
                      <w:iCs/>
                    </w:rPr>
                    <w:t>F</w:t>
                  </w:r>
                  <w:r w:rsidRPr="0026301F">
                    <w:rPr>
                      <w:rFonts w:ascii="Times New Roman" w:hAnsi="Times New Roman" w:cs="Times New Roman"/>
                    </w:rPr>
                    <w:t> (1.257, 18.86) = 2.444</w:t>
                  </w:r>
                </w:p>
              </w:tc>
            </w:tr>
          </w:tbl>
          <w:p w14:paraId="6519450E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157B0BD5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0.130</w:t>
            </w:r>
          </w:p>
        </w:tc>
      </w:tr>
      <w:tr w:rsidR="00F46B4F" w:rsidRPr="0026301F" w14:paraId="2AB62E88" w14:textId="77777777" w:rsidTr="000F5EC9">
        <w:trPr>
          <w:trHeight w:val="692"/>
        </w:trPr>
        <w:tc>
          <w:tcPr>
            <w:tcW w:w="0" w:type="auto"/>
            <w:hideMark/>
          </w:tcPr>
          <w:p w14:paraId="0629AE5C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0812B992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NOD/ShiLtJ</w:t>
            </w:r>
          </w:p>
        </w:tc>
        <w:tc>
          <w:tcPr>
            <w:tcW w:w="0" w:type="auto"/>
            <w:hideMark/>
          </w:tcPr>
          <w:p w14:paraId="5165C7B7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tbl>
            <w:tblPr>
              <w:tblW w:w="259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8"/>
            </w:tblGrid>
            <w:tr w:rsidR="00F46B4F" w:rsidRPr="0026301F" w14:paraId="7B684C23" w14:textId="77777777" w:rsidTr="00FF498A">
              <w:tc>
                <w:tcPr>
                  <w:tcW w:w="25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8ABA1BB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0F5EC9">
                    <w:rPr>
                      <w:rFonts w:ascii="Times New Roman" w:hAnsi="Times New Roman" w:cs="Times New Roman"/>
                      <w:i/>
                      <w:iCs/>
                    </w:rPr>
                    <w:t>F</w:t>
                  </w:r>
                  <w:r w:rsidRPr="0026301F">
                    <w:rPr>
                      <w:rFonts w:ascii="Times New Roman" w:hAnsi="Times New Roman" w:cs="Times New Roman"/>
                    </w:rPr>
                    <w:t> (1.795, 30.51) = 0.3373</w:t>
                  </w:r>
                </w:p>
              </w:tc>
            </w:tr>
          </w:tbl>
          <w:p w14:paraId="6B3DC64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3BEDBE9C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0.693</w:t>
            </w:r>
          </w:p>
        </w:tc>
      </w:tr>
      <w:tr w:rsidR="00F46B4F" w:rsidRPr="0026301F" w14:paraId="04DA4210" w14:textId="77777777" w:rsidTr="000F5EC9">
        <w:trPr>
          <w:trHeight w:val="881"/>
        </w:trPr>
        <w:tc>
          <w:tcPr>
            <w:tcW w:w="0" w:type="auto"/>
            <w:hideMark/>
          </w:tcPr>
          <w:p w14:paraId="2A23D24D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Tranilast</w:t>
            </w:r>
          </w:p>
        </w:tc>
        <w:tc>
          <w:tcPr>
            <w:tcW w:w="0" w:type="auto"/>
            <w:hideMark/>
          </w:tcPr>
          <w:p w14:paraId="3B47A4F9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C3HeB/FeJ</w:t>
            </w:r>
          </w:p>
        </w:tc>
        <w:tc>
          <w:tcPr>
            <w:tcW w:w="0" w:type="auto"/>
            <w:hideMark/>
          </w:tcPr>
          <w:p w14:paraId="4690A57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92"/>
            </w:tblGrid>
            <w:tr w:rsidR="00F46B4F" w:rsidRPr="0026301F" w14:paraId="7BA128BC" w14:textId="77777777" w:rsidTr="00FF498A"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629C617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0F5EC9">
                    <w:rPr>
                      <w:rFonts w:ascii="Times New Roman" w:hAnsi="Times New Roman" w:cs="Times New Roman"/>
                      <w:i/>
                      <w:iCs/>
                    </w:rPr>
                    <w:t>F</w:t>
                  </w:r>
                  <w:r w:rsidRPr="0026301F">
                    <w:rPr>
                      <w:rFonts w:ascii="Times New Roman" w:hAnsi="Times New Roman" w:cs="Times New Roman"/>
                    </w:rPr>
                    <w:t> (1.902, 28.53) = 2.374</w:t>
                  </w:r>
                </w:p>
              </w:tc>
            </w:tr>
          </w:tbl>
          <w:p w14:paraId="70A49FF7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"/>
            </w:tblGrid>
            <w:tr w:rsidR="00F46B4F" w:rsidRPr="0026301F" w14:paraId="048E4F48" w14:textId="77777777" w:rsidTr="00FF498A"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699C7AE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26301F">
                    <w:rPr>
                      <w:rFonts w:ascii="Times New Roman" w:hAnsi="Times New Roman" w:cs="Times New Roman"/>
                    </w:rPr>
                    <w:t>0.1135</w:t>
                  </w:r>
                </w:p>
              </w:tc>
            </w:tr>
          </w:tbl>
          <w:p w14:paraId="62843460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</w:tr>
      <w:tr w:rsidR="00F46B4F" w:rsidRPr="0026301F" w14:paraId="4FB2F9FF" w14:textId="77777777" w:rsidTr="000F5EC9">
        <w:trPr>
          <w:trHeight w:val="607"/>
        </w:trPr>
        <w:tc>
          <w:tcPr>
            <w:tcW w:w="0" w:type="auto"/>
            <w:hideMark/>
          </w:tcPr>
          <w:p w14:paraId="4425049A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5B2E68E7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NOD/ShiLtJ</w:t>
            </w:r>
          </w:p>
        </w:tc>
        <w:tc>
          <w:tcPr>
            <w:tcW w:w="0" w:type="auto"/>
            <w:hideMark/>
          </w:tcPr>
          <w:p w14:paraId="1E7B4168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2"/>
            </w:tblGrid>
            <w:tr w:rsidR="00F46B4F" w:rsidRPr="0026301F" w14:paraId="1876EFCB" w14:textId="77777777" w:rsidTr="00FF498A"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89044D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0F5EC9">
                    <w:rPr>
                      <w:rFonts w:ascii="Times New Roman" w:hAnsi="Times New Roman" w:cs="Times New Roman"/>
                      <w:i/>
                      <w:iCs/>
                    </w:rPr>
                    <w:t>F</w:t>
                  </w:r>
                  <w:r w:rsidRPr="0026301F">
                    <w:rPr>
                      <w:rFonts w:ascii="Times New Roman" w:hAnsi="Times New Roman" w:cs="Times New Roman"/>
                    </w:rPr>
                    <w:t> (1.326, 22.55) = 0.1221</w:t>
                  </w:r>
                </w:p>
              </w:tc>
            </w:tr>
          </w:tbl>
          <w:p w14:paraId="25D9EEED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"/>
            </w:tblGrid>
            <w:tr w:rsidR="00F46B4F" w:rsidRPr="0026301F" w14:paraId="57349D70" w14:textId="77777777" w:rsidTr="00FF498A">
              <w:trPr>
                <w:trHeight w:val="104"/>
              </w:trPr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4AFCC12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26301F">
                    <w:rPr>
                      <w:rFonts w:ascii="Times New Roman" w:hAnsi="Times New Roman" w:cs="Times New Roman"/>
                    </w:rPr>
                    <w:t>0.7996</w:t>
                  </w:r>
                </w:p>
              </w:tc>
            </w:tr>
          </w:tbl>
          <w:p w14:paraId="1888B5C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</w:tr>
    </w:tbl>
    <w:p w14:paraId="202D8FE5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0EF5F905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0D5EEA78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0D55B32C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2BC74D97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17F872F3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315E86A1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125FAABA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7B256C0C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65AEF754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04532BCF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69467F42" w14:textId="77777777" w:rsidR="000F5EC9" w:rsidRDefault="000F5EC9" w:rsidP="00F46B4F">
      <w:pPr>
        <w:pStyle w:val="NormalWeb"/>
        <w:rPr>
          <w:rFonts w:eastAsiaTheme="minorHAnsi"/>
          <w:b/>
          <w:bCs/>
          <w:color w:val="000000" w:themeColor="text1"/>
          <w:kern w:val="36"/>
          <w14:ligatures w14:val="standardContextual"/>
        </w:rPr>
      </w:pPr>
      <w:r w:rsidRPr="000F5EC9">
        <w:rPr>
          <w:rFonts w:eastAsiaTheme="minorHAnsi"/>
          <w:b/>
          <w:bCs/>
          <w:color w:val="000000" w:themeColor="text1"/>
          <w:kern w:val="36"/>
          <w14:ligatures w14:val="standardContextual"/>
        </w:rPr>
        <w:t>Table S5. One-way repeated-measures ANOVAs of active-lever preference ratios within each strain</w:t>
      </w:r>
    </w:p>
    <w:p w14:paraId="79770D97" w14:textId="41217707" w:rsidR="00F46B4F" w:rsidRPr="0026301F" w:rsidRDefault="000F5EC9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  <w:r w:rsidRPr="000F5EC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One-way repeated-measures ANOVAs examining the effects of treatment on active-lever preference ratios within C3HeB/FeJ and NOD/ShiLtJ mice following O-1821, SET2, or tranilast administration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67515D34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tbl>
      <w:tblPr>
        <w:tblStyle w:val="TableGrid"/>
        <w:tblW w:w="9222" w:type="dxa"/>
        <w:tblLook w:val="04A0" w:firstRow="1" w:lastRow="0" w:firstColumn="1" w:lastColumn="0" w:noHBand="0" w:noVBand="1"/>
      </w:tblPr>
      <w:tblGrid>
        <w:gridCol w:w="1373"/>
        <w:gridCol w:w="1835"/>
        <w:gridCol w:w="1544"/>
        <w:gridCol w:w="3500"/>
        <w:gridCol w:w="970"/>
      </w:tblGrid>
      <w:tr w:rsidR="00F46B4F" w:rsidRPr="0026301F" w14:paraId="1389CD1C" w14:textId="77777777" w:rsidTr="000F5EC9">
        <w:trPr>
          <w:trHeight w:val="733"/>
        </w:trPr>
        <w:tc>
          <w:tcPr>
            <w:tcW w:w="0" w:type="auto"/>
            <w:hideMark/>
          </w:tcPr>
          <w:p w14:paraId="37717DC4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Dataset</w:t>
            </w:r>
          </w:p>
        </w:tc>
        <w:tc>
          <w:tcPr>
            <w:tcW w:w="0" w:type="auto"/>
            <w:hideMark/>
          </w:tcPr>
          <w:p w14:paraId="17F294E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Strain</w:t>
            </w:r>
          </w:p>
        </w:tc>
        <w:tc>
          <w:tcPr>
            <w:tcW w:w="0" w:type="auto"/>
            <w:hideMark/>
          </w:tcPr>
          <w:p w14:paraId="5048484D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Effect</w:t>
            </w:r>
          </w:p>
        </w:tc>
        <w:tc>
          <w:tcPr>
            <w:tcW w:w="0" w:type="auto"/>
            <w:hideMark/>
          </w:tcPr>
          <w:p w14:paraId="000A83A6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0F5EC9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F</w:t>
            </w: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(df</w:t>
            </w:r>
            <w:proofErr w:type="gramStart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1,df</w:t>
            </w:r>
            <w:proofErr w:type="gramEnd"/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2)</w:t>
            </w:r>
          </w:p>
        </w:tc>
        <w:tc>
          <w:tcPr>
            <w:tcW w:w="0" w:type="auto"/>
            <w:hideMark/>
          </w:tcPr>
          <w:p w14:paraId="2E692A55" w14:textId="77777777" w:rsidR="00F46B4F" w:rsidRPr="000F5EC9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</w:pPr>
            <w:r w:rsidRPr="000F5EC9">
              <w:rPr>
                <w:rFonts w:ascii="Times New Roman" w:hAnsi="Times New Roman" w:cs="Times New Roman"/>
                <w:i/>
                <w:iCs/>
                <w:color w:val="000000" w:themeColor="text1"/>
                <w:kern w:val="36"/>
              </w:rPr>
              <w:t>p</w:t>
            </w:r>
          </w:p>
        </w:tc>
      </w:tr>
      <w:tr w:rsidR="00F46B4F" w:rsidRPr="0026301F" w14:paraId="4A15F4DA" w14:textId="77777777" w:rsidTr="000F5EC9">
        <w:trPr>
          <w:trHeight w:val="681"/>
        </w:trPr>
        <w:tc>
          <w:tcPr>
            <w:tcW w:w="0" w:type="auto"/>
            <w:hideMark/>
          </w:tcPr>
          <w:p w14:paraId="288E5E33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O-1821</w:t>
            </w:r>
          </w:p>
        </w:tc>
        <w:tc>
          <w:tcPr>
            <w:tcW w:w="0" w:type="auto"/>
            <w:hideMark/>
          </w:tcPr>
          <w:p w14:paraId="78C098C0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C3HeB/FeJ</w:t>
            </w:r>
          </w:p>
        </w:tc>
        <w:tc>
          <w:tcPr>
            <w:tcW w:w="0" w:type="auto"/>
            <w:hideMark/>
          </w:tcPr>
          <w:p w14:paraId="0FB0EFDE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2"/>
            </w:tblGrid>
            <w:tr w:rsidR="00F46B4F" w:rsidRPr="0026301F" w14:paraId="14A231E2" w14:textId="77777777" w:rsidTr="00FF498A"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1EEE3B4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0F5EC9">
                    <w:rPr>
                      <w:rFonts w:ascii="Times New Roman" w:hAnsi="Times New Roman" w:cs="Times New Roman"/>
                      <w:i/>
                      <w:iCs/>
                    </w:rPr>
                    <w:t>F</w:t>
                  </w:r>
                  <w:r w:rsidRPr="0026301F">
                    <w:rPr>
                      <w:rFonts w:ascii="Times New Roman" w:hAnsi="Times New Roman" w:cs="Times New Roman"/>
                    </w:rPr>
                    <w:t> (1.387, 20.81) = 0.7603</w:t>
                  </w:r>
                </w:p>
              </w:tc>
            </w:tr>
          </w:tbl>
          <w:p w14:paraId="2D605523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63AEF5B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0.435</w:t>
            </w:r>
          </w:p>
        </w:tc>
      </w:tr>
      <w:tr w:rsidR="00F46B4F" w:rsidRPr="0026301F" w14:paraId="1B8AC2C5" w14:textId="77777777" w:rsidTr="000F5EC9">
        <w:trPr>
          <w:trHeight w:val="733"/>
        </w:trPr>
        <w:tc>
          <w:tcPr>
            <w:tcW w:w="0" w:type="auto"/>
            <w:hideMark/>
          </w:tcPr>
          <w:p w14:paraId="475F3AF1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2B651109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NOD/ShiLtJ</w:t>
            </w:r>
          </w:p>
        </w:tc>
        <w:tc>
          <w:tcPr>
            <w:tcW w:w="0" w:type="auto"/>
            <w:hideMark/>
          </w:tcPr>
          <w:p w14:paraId="5F4B45C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2"/>
            </w:tblGrid>
            <w:tr w:rsidR="00F46B4F" w:rsidRPr="0026301F" w14:paraId="5C507F3C" w14:textId="77777777" w:rsidTr="00FF498A"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5C1F13C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0F5EC9">
                    <w:rPr>
                      <w:rFonts w:ascii="Times New Roman" w:hAnsi="Times New Roman" w:cs="Times New Roman"/>
                      <w:i/>
                      <w:iCs/>
                    </w:rPr>
                    <w:t>F</w:t>
                  </w:r>
                  <w:r w:rsidRPr="0026301F">
                    <w:rPr>
                      <w:rFonts w:ascii="Times New Roman" w:hAnsi="Times New Roman" w:cs="Times New Roman"/>
                    </w:rPr>
                    <w:t> (1.796, 30.54) = 0.1586</w:t>
                  </w:r>
                </w:p>
              </w:tc>
            </w:tr>
          </w:tbl>
          <w:p w14:paraId="172E04FB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5B81BF0A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0.832</w:t>
            </w:r>
          </w:p>
        </w:tc>
      </w:tr>
      <w:tr w:rsidR="00F46B4F" w:rsidRPr="0026301F" w14:paraId="7ADDCB89" w14:textId="77777777" w:rsidTr="000F5EC9">
        <w:trPr>
          <w:trHeight w:val="681"/>
        </w:trPr>
        <w:tc>
          <w:tcPr>
            <w:tcW w:w="0" w:type="auto"/>
            <w:hideMark/>
          </w:tcPr>
          <w:p w14:paraId="355EB4C4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SET2</w:t>
            </w:r>
          </w:p>
        </w:tc>
        <w:tc>
          <w:tcPr>
            <w:tcW w:w="0" w:type="auto"/>
            <w:hideMark/>
          </w:tcPr>
          <w:p w14:paraId="0D499BB2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C3HeB/FeJ</w:t>
            </w:r>
          </w:p>
        </w:tc>
        <w:tc>
          <w:tcPr>
            <w:tcW w:w="0" w:type="auto"/>
            <w:hideMark/>
          </w:tcPr>
          <w:p w14:paraId="5BE6C2F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2"/>
            </w:tblGrid>
            <w:tr w:rsidR="00F46B4F" w:rsidRPr="0026301F" w14:paraId="5401412A" w14:textId="77777777" w:rsidTr="00FF498A"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ED3877B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0F5EC9">
                    <w:rPr>
                      <w:rFonts w:ascii="Times New Roman" w:hAnsi="Times New Roman" w:cs="Times New Roman"/>
                      <w:i/>
                      <w:iCs/>
                    </w:rPr>
                    <w:t>F</w:t>
                  </w:r>
                  <w:r w:rsidRPr="0026301F">
                    <w:rPr>
                      <w:rFonts w:ascii="Times New Roman" w:hAnsi="Times New Roman" w:cs="Times New Roman"/>
                    </w:rPr>
                    <w:t> (1.133, 17.00) = 0.2016</w:t>
                  </w:r>
                </w:p>
              </w:tc>
            </w:tr>
          </w:tbl>
          <w:p w14:paraId="4F2DCD09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2B1FB7E0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0.690</w:t>
            </w:r>
          </w:p>
        </w:tc>
      </w:tr>
      <w:tr w:rsidR="00F46B4F" w:rsidRPr="0026301F" w14:paraId="3EC664FD" w14:textId="77777777" w:rsidTr="000F5EC9">
        <w:trPr>
          <w:trHeight w:val="733"/>
        </w:trPr>
        <w:tc>
          <w:tcPr>
            <w:tcW w:w="0" w:type="auto"/>
            <w:hideMark/>
          </w:tcPr>
          <w:p w14:paraId="29D64BB2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1D22A7FC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NOD/ShiLtJ</w:t>
            </w:r>
          </w:p>
        </w:tc>
        <w:tc>
          <w:tcPr>
            <w:tcW w:w="0" w:type="auto"/>
            <w:hideMark/>
          </w:tcPr>
          <w:p w14:paraId="55932A7D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92"/>
            </w:tblGrid>
            <w:tr w:rsidR="00F46B4F" w:rsidRPr="0026301F" w14:paraId="54076F3B" w14:textId="77777777" w:rsidTr="00FF498A"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9D1E33E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0F5EC9">
                    <w:rPr>
                      <w:rFonts w:ascii="Times New Roman" w:hAnsi="Times New Roman" w:cs="Times New Roman"/>
                      <w:i/>
                      <w:iCs/>
                    </w:rPr>
                    <w:t>F</w:t>
                  </w:r>
                  <w:r w:rsidRPr="0026301F">
                    <w:rPr>
                      <w:rFonts w:ascii="Times New Roman" w:hAnsi="Times New Roman" w:cs="Times New Roman"/>
                    </w:rPr>
                    <w:t> (1.559, 26.50) = 1.093</w:t>
                  </w:r>
                </w:p>
              </w:tc>
            </w:tr>
          </w:tbl>
          <w:p w14:paraId="3C42FCA1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70E2904A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0.336</w:t>
            </w:r>
          </w:p>
        </w:tc>
      </w:tr>
      <w:tr w:rsidR="00F46B4F" w:rsidRPr="0026301F" w14:paraId="5FA1FD9B" w14:textId="77777777" w:rsidTr="000F5EC9">
        <w:trPr>
          <w:trHeight w:val="681"/>
        </w:trPr>
        <w:tc>
          <w:tcPr>
            <w:tcW w:w="0" w:type="auto"/>
            <w:hideMark/>
          </w:tcPr>
          <w:p w14:paraId="5C1D0C5C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Tranilast</w:t>
            </w:r>
          </w:p>
        </w:tc>
        <w:tc>
          <w:tcPr>
            <w:tcW w:w="0" w:type="auto"/>
            <w:hideMark/>
          </w:tcPr>
          <w:p w14:paraId="61700614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C3HeB/FeJ</w:t>
            </w:r>
          </w:p>
        </w:tc>
        <w:tc>
          <w:tcPr>
            <w:tcW w:w="0" w:type="auto"/>
            <w:hideMark/>
          </w:tcPr>
          <w:p w14:paraId="21A6133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2"/>
            </w:tblGrid>
            <w:tr w:rsidR="00F46B4F" w:rsidRPr="0026301F" w14:paraId="7123125C" w14:textId="77777777" w:rsidTr="00FF498A"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B3D1387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0F5EC9">
                    <w:rPr>
                      <w:rFonts w:ascii="Times New Roman" w:hAnsi="Times New Roman" w:cs="Times New Roman"/>
                      <w:i/>
                      <w:iCs/>
                    </w:rPr>
                    <w:t>F</w:t>
                  </w:r>
                  <w:r w:rsidRPr="0026301F">
                    <w:rPr>
                      <w:rFonts w:ascii="Times New Roman" w:hAnsi="Times New Roman" w:cs="Times New Roman"/>
                    </w:rPr>
                    <w:t> (1.842, 27.63) = 0.8567</w:t>
                  </w:r>
                </w:p>
              </w:tc>
            </w:tr>
          </w:tbl>
          <w:p w14:paraId="6984380C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10672278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0.427</w:t>
            </w:r>
          </w:p>
        </w:tc>
      </w:tr>
      <w:tr w:rsidR="00F46B4F" w:rsidRPr="0026301F" w14:paraId="105651AE" w14:textId="77777777" w:rsidTr="000F5EC9">
        <w:trPr>
          <w:trHeight w:val="733"/>
        </w:trPr>
        <w:tc>
          <w:tcPr>
            <w:tcW w:w="0" w:type="auto"/>
            <w:hideMark/>
          </w:tcPr>
          <w:p w14:paraId="648AFCFF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4318ACBC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NOD/ShiLtJ</w:t>
            </w:r>
          </w:p>
        </w:tc>
        <w:tc>
          <w:tcPr>
            <w:tcW w:w="0" w:type="auto"/>
            <w:hideMark/>
          </w:tcPr>
          <w:p w14:paraId="24A789EE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Treatment</w:t>
            </w:r>
          </w:p>
        </w:tc>
        <w:tc>
          <w:tcPr>
            <w:tcW w:w="0" w:type="auto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92"/>
            </w:tblGrid>
            <w:tr w:rsidR="00F46B4F" w:rsidRPr="0026301F" w14:paraId="5C2595FB" w14:textId="77777777" w:rsidTr="00FF498A"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A633CF0" w14:textId="77777777" w:rsidR="00F46B4F" w:rsidRPr="0026301F" w:rsidRDefault="00F46B4F" w:rsidP="00FF498A">
                  <w:pPr>
                    <w:rPr>
                      <w:rFonts w:ascii="Times New Roman" w:hAnsi="Times New Roman" w:cs="Times New Roman"/>
                    </w:rPr>
                  </w:pPr>
                  <w:r w:rsidRPr="000F5EC9">
                    <w:rPr>
                      <w:rFonts w:ascii="Times New Roman" w:hAnsi="Times New Roman" w:cs="Times New Roman"/>
                      <w:i/>
                      <w:iCs/>
                    </w:rPr>
                    <w:t>F</w:t>
                  </w:r>
                  <w:r w:rsidRPr="0026301F">
                    <w:rPr>
                      <w:rFonts w:ascii="Times New Roman" w:hAnsi="Times New Roman" w:cs="Times New Roman"/>
                    </w:rPr>
                    <w:t> (1.504, 25.56) = 1.228</w:t>
                  </w:r>
                </w:p>
              </w:tc>
            </w:tr>
          </w:tbl>
          <w:p w14:paraId="28F7B360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</w:p>
        </w:tc>
        <w:tc>
          <w:tcPr>
            <w:tcW w:w="0" w:type="auto"/>
            <w:hideMark/>
          </w:tcPr>
          <w:p w14:paraId="41A920A6" w14:textId="77777777" w:rsidR="00F46B4F" w:rsidRPr="0026301F" w:rsidRDefault="00F46B4F" w:rsidP="00FF49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26301F">
              <w:rPr>
                <w:rFonts w:ascii="Times New Roman" w:hAnsi="Times New Roman" w:cs="Times New Roman"/>
                <w:color w:val="000000" w:themeColor="text1"/>
                <w:kern w:val="36"/>
              </w:rPr>
              <w:t>0.299</w:t>
            </w:r>
          </w:p>
        </w:tc>
      </w:tr>
    </w:tbl>
    <w:p w14:paraId="5A883DBA" w14:textId="77777777" w:rsidR="00F46B4F" w:rsidRPr="0026301F" w:rsidRDefault="00F46B4F" w:rsidP="00F46B4F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</w:rPr>
      </w:pPr>
    </w:p>
    <w:p w14:paraId="02142210" w14:textId="77777777" w:rsidR="00195E04" w:rsidRDefault="00195E04"/>
    <w:sectPr w:rsidR="00195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4F"/>
    <w:rsid w:val="00006500"/>
    <w:rsid w:val="00007CF4"/>
    <w:rsid w:val="00010881"/>
    <w:rsid w:val="00013BDC"/>
    <w:rsid w:val="00016E80"/>
    <w:rsid w:val="000455EB"/>
    <w:rsid w:val="00047723"/>
    <w:rsid w:val="00056D5E"/>
    <w:rsid w:val="00087AB3"/>
    <w:rsid w:val="00092520"/>
    <w:rsid w:val="00093149"/>
    <w:rsid w:val="000942C8"/>
    <w:rsid w:val="000974DD"/>
    <w:rsid w:val="000A19E3"/>
    <w:rsid w:val="000A1C4C"/>
    <w:rsid w:val="000B12AF"/>
    <w:rsid w:val="000C3765"/>
    <w:rsid w:val="000C52AC"/>
    <w:rsid w:val="000C7B28"/>
    <w:rsid w:val="000D511F"/>
    <w:rsid w:val="000E2F73"/>
    <w:rsid w:val="000F5EC9"/>
    <w:rsid w:val="000F70CA"/>
    <w:rsid w:val="001003A5"/>
    <w:rsid w:val="00100625"/>
    <w:rsid w:val="00100A28"/>
    <w:rsid w:val="0010237B"/>
    <w:rsid w:val="00107C9B"/>
    <w:rsid w:val="00116765"/>
    <w:rsid w:val="001225DA"/>
    <w:rsid w:val="00123505"/>
    <w:rsid w:val="00131612"/>
    <w:rsid w:val="00135790"/>
    <w:rsid w:val="00150521"/>
    <w:rsid w:val="0016407B"/>
    <w:rsid w:val="00190F9F"/>
    <w:rsid w:val="00194B70"/>
    <w:rsid w:val="00195E04"/>
    <w:rsid w:val="001961CF"/>
    <w:rsid w:val="001A4FFB"/>
    <w:rsid w:val="001A7512"/>
    <w:rsid w:val="001B3EFD"/>
    <w:rsid w:val="001B4485"/>
    <w:rsid w:val="001D0133"/>
    <w:rsid w:val="001E29B1"/>
    <w:rsid w:val="001F2E5F"/>
    <w:rsid w:val="00235E47"/>
    <w:rsid w:val="00236ED7"/>
    <w:rsid w:val="002516FB"/>
    <w:rsid w:val="00252F70"/>
    <w:rsid w:val="00253683"/>
    <w:rsid w:val="00257935"/>
    <w:rsid w:val="002779F2"/>
    <w:rsid w:val="002A10C1"/>
    <w:rsid w:val="002A4A5A"/>
    <w:rsid w:val="002B7241"/>
    <w:rsid w:val="002C626E"/>
    <w:rsid w:val="002D2F35"/>
    <w:rsid w:val="002F4F78"/>
    <w:rsid w:val="00332221"/>
    <w:rsid w:val="00334E0F"/>
    <w:rsid w:val="00354FA1"/>
    <w:rsid w:val="0038383B"/>
    <w:rsid w:val="003A54AD"/>
    <w:rsid w:val="004358A8"/>
    <w:rsid w:val="00437229"/>
    <w:rsid w:val="00437250"/>
    <w:rsid w:val="00437453"/>
    <w:rsid w:val="00445170"/>
    <w:rsid w:val="00453020"/>
    <w:rsid w:val="00465FC8"/>
    <w:rsid w:val="00471BDD"/>
    <w:rsid w:val="00473901"/>
    <w:rsid w:val="004748A2"/>
    <w:rsid w:val="00483F2C"/>
    <w:rsid w:val="00487F3C"/>
    <w:rsid w:val="004A359D"/>
    <w:rsid w:val="004A6C90"/>
    <w:rsid w:val="004A7C7E"/>
    <w:rsid w:val="004B0BCA"/>
    <w:rsid w:val="004C545B"/>
    <w:rsid w:val="004C5A84"/>
    <w:rsid w:val="004E51C4"/>
    <w:rsid w:val="004F3F5C"/>
    <w:rsid w:val="00503051"/>
    <w:rsid w:val="00507FD9"/>
    <w:rsid w:val="00533905"/>
    <w:rsid w:val="00534158"/>
    <w:rsid w:val="005344FB"/>
    <w:rsid w:val="00557C28"/>
    <w:rsid w:val="00574838"/>
    <w:rsid w:val="00577239"/>
    <w:rsid w:val="005819EF"/>
    <w:rsid w:val="00594B8F"/>
    <w:rsid w:val="005B1C52"/>
    <w:rsid w:val="005B2A03"/>
    <w:rsid w:val="005B7010"/>
    <w:rsid w:val="005C6F18"/>
    <w:rsid w:val="005D0E1F"/>
    <w:rsid w:val="005E7D80"/>
    <w:rsid w:val="005F1044"/>
    <w:rsid w:val="005F463D"/>
    <w:rsid w:val="0060218C"/>
    <w:rsid w:val="006111F1"/>
    <w:rsid w:val="00613355"/>
    <w:rsid w:val="006306E9"/>
    <w:rsid w:val="00631CED"/>
    <w:rsid w:val="00636B14"/>
    <w:rsid w:val="0065196D"/>
    <w:rsid w:val="00660BF9"/>
    <w:rsid w:val="00661B1D"/>
    <w:rsid w:val="00684545"/>
    <w:rsid w:val="00684B08"/>
    <w:rsid w:val="00686EDF"/>
    <w:rsid w:val="00691552"/>
    <w:rsid w:val="00693F12"/>
    <w:rsid w:val="006953B2"/>
    <w:rsid w:val="0069777E"/>
    <w:rsid w:val="006A3EF1"/>
    <w:rsid w:val="006A635C"/>
    <w:rsid w:val="006B03F9"/>
    <w:rsid w:val="006B3454"/>
    <w:rsid w:val="006D03E6"/>
    <w:rsid w:val="006D5CC7"/>
    <w:rsid w:val="006E32A1"/>
    <w:rsid w:val="006E345F"/>
    <w:rsid w:val="00706565"/>
    <w:rsid w:val="00710538"/>
    <w:rsid w:val="00727475"/>
    <w:rsid w:val="0073710F"/>
    <w:rsid w:val="007658AF"/>
    <w:rsid w:val="00766777"/>
    <w:rsid w:val="00772255"/>
    <w:rsid w:val="00781371"/>
    <w:rsid w:val="0078460E"/>
    <w:rsid w:val="007976AB"/>
    <w:rsid w:val="007A6346"/>
    <w:rsid w:val="007B1E03"/>
    <w:rsid w:val="007B3383"/>
    <w:rsid w:val="007B484D"/>
    <w:rsid w:val="007B6D22"/>
    <w:rsid w:val="007C574E"/>
    <w:rsid w:val="007E04F4"/>
    <w:rsid w:val="007F5D8D"/>
    <w:rsid w:val="00807E1D"/>
    <w:rsid w:val="00813E8B"/>
    <w:rsid w:val="0081454B"/>
    <w:rsid w:val="00820111"/>
    <w:rsid w:val="00826FCF"/>
    <w:rsid w:val="008276CA"/>
    <w:rsid w:val="00833872"/>
    <w:rsid w:val="00834474"/>
    <w:rsid w:val="00841E6A"/>
    <w:rsid w:val="008429FA"/>
    <w:rsid w:val="00846895"/>
    <w:rsid w:val="00853DCF"/>
    <w:rsid w:val="008540F7"/>
    <w:rsid w:val="008569A9"/>
    <w:rsid w:val="008627DA"/>
    <w:rsid w:val="00870F2A"/>
    <w:rsid w:val="00884E26"/>
    <w:rsid w:val="008853FC"/>
    <w:rsid w:val="0089521A"/>
    <w:rsid w:val="00903D67"/>
    <w:rsid w:val="0091049E"/>
    <w:rsid w:val="0091168E"/>
    <w:rsid w:val="0094277B"/>
    <w:rsid w:val="009452F9"/>
    <w:rsid w:val="00955863"/>
    <w:rsid w:val="00960364"/>
    <w:rsid w:val="00982F46"/>
    <w:rsid w:val="00991B07"/>
    <w:rsid w:val="009A4FBC"/>
    <w:rsid w:val="009C1BAD"/>
    <w:rsid w:val="009E37F2"/>
    <w:rsid w:val="009F5C60"/>
    <w:rsid w:val="009F61C1"/>
    <w:rsid w:val="009F6E81"/>
    <w:rsid w:val="00A05A29"/>
    <w:rsid w:val="00A23EFF"/>
    <w:rsid w:val="00A26C0E"/>
    <w:rsid w:val="00A305E9"/>
    <w:rsid w:val="00A418D7"/>
    <w:rsid w:val="00A45CD1"/>
    <w:rsid w:val="00A51788"/>
    <w:rsid w:val="00A60A2E"/>
    <w:rsid w:val="00A666C4"/>
    <w:rsid w:val="00A66735"/>
    <w:rsid w:val="00A93128"/>
    <w:rsid w:val="00AB21AA"/>
    <w:rsid w:val="00AC2AB7"/>
    <w:rsid w:val="00AD04B7"/>
    <w:rsid w:val="00AE4FDF"/>
    <w:rsid w:val="00AE52AB"/>
    <w:rsid w:val="00AF3798"/>
    <w:rsid w:val="00B0317C"/>
    <w:rsid w:val="00B0658E"/>
    <w:rsid w:val="00B10526"/>
    <w:rsid w:val="00B15FEC"/>
    <w:rsid w:val="00B27AEA"/>
    <w:rsid w:val="00B32289"/>
    <w:rsid w:val="00B32ACC"/>
    <w:rsid w:val="00B4648B"/>
    <w:rsid w:val="00B5389E"/>
    <w:rsid w:val="00B804AC"/>
    <w:rsid w:val="00B80663"/>
    <w:rsid w:val="00B80EB3"/>
    <w:rsid w:val="00B90B64"/>
    <w:rsid w:val="00BB28C6"/>
    <w:rsid w:val="00BC10F5"/>
    <w:rsid w:val="00BC14B3"/>
    <w:rsid w:val="00BD1504"/>
    <w:rsid w:val="00BD3229"/>
    <w:rsid w:val="00BD347A"/>
    <w:rsid w:val="00BE7035"/>
    <w:rsid w:val="00BF5993"/>
    <w:rsid w:val="00C043E0"/>
    <w:rsid w:val="00C16A8F"/>
    <w:rsid w:val="00C1724C"/>
    <w:rsid w:val="00C2214B"/>
    <w:rsid w:val="00C230CE"/>
    <w:rsid w:val="00C24FB6"/>
    <w:rsid w:val="00C30807"/>
    <w:rsid w:val="00C419AA"/>
    <w:rsid w:val="00C53AE5"/>
    <w:rsid w:val="00C62A7F"/>
    <w:rsid w:val="00C646D4"/>
    <w:rsid w:val="00C7248B"/>
    <w:rsid w:val="00C7721D"/>
    <w:rsid w:val="00C83158"/>
    <w:rsid w:val="00C85966"/>
    <w:rsid w:val="00C90208"/>
    <w:rsid w:val="00C9603B"/>
    <w:rsid w:val="00CA13B5"/>
    <w:rsid w:val="00CA51B4"/>
    <w:rsid w:val="00CA68C2"/>
    <w:rsid w:val="00CA6AB5"/>
    <w:rsid w:val="00CA7F59"/>
    <w:rsid w:val="00CB525F"/>
    <w:rsid w:val="00CC3177"/>
    <w:rsid w:val="00CC635F"/>
    <w:rsid w:val="00CE276E"/>
    <w:rsid w:val="00D17667"/>
    <w:rsid w:val="00D308AB"/>
    <w:rsid w:val="00D317FF"/>
    <w:rsid w:val="00D359B5"/>
    <w:rsid w:val="00D91C25"/>
    <w:rsid w:val="00D959E8"/>
    <w:rsid w:val="00D96A88"/>
    <w:rsid w:val="00DA59C8"/>
    <w:rsid w:val="00DB7F4E"/>
    <w:rsid w:val="00DC3712"/>
    <w:rsid w:val="00DC40C2"/>
    <w:rsid w:val="00DD4314"/>
    <w:rsid w:val="00DE192D"/>
    <w:rsid w:val="00DE2176"/>
    <w:rsid w:val="00DE4951"/>
    <w:rsid w:val="00DF11C4"/>
    <w:rsid w:val="00DF3209"/>
    <w:rsid w:val="00DF3F09"/>
    <w:rsid w:val="00DF4539"/>
    <w:rsid w:val="00E04ECA"/>
    <w:rsid w:val="00E13D65"/>
    <w:rsid w:val="00E14B8D"/>
    <w:rsid w:val="00E21992"/>
    <w:rsid w:val="00E27959"/>
    <w:rsid w:val="00E36AA7"/>
    <w:rsid w:val="00E52CFE"/>
    <w:rsid w:val="00EA100B"/>
    <w:rsid w:val="00EB46CC"/>
    <w:rsid w:val="00EC1AD1"/>
    <w:rsid w:val="00ED131D"/>
    <w:rsid w:val="00EE69A9"/>
    <w:rsid w:val="00EF0393"/>
    <w:rsid w:val="00EF2504"/>
    <w:rsid w:val="00EF2766"/>
    <w:rsid w:val="00F0114A"/>
    <w:rsid w:val="00F16BF1"/>
    <w:rsid w:val="00F40434"/>
    <w:rsid w:val="00F41502"/>
    <w:rsid w:val="00F42B5F"/>
    <w:rsid w:val="00F46B4F"/>
    <w:rsid w:val="00F56C99"/>
    <w:rsid w:val="00F613BA"/>
    <w:rsid w:val="00F70EA2"/>
    <w:rsid w:val="00F83EB2"/>
    <w:rsid w:val="00FA48E8"/>
    <w:rsid w:val="00FB39B9"/>
    <w:rsid w:val="00FB583D"/>
    <w:rsid w:val="00FD5D26"/>
    <w:rsid w:val="00FE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A8D6FB"/>
  <w15:chartTrackingRefBased/>
  <w15:docId w15:val="{4534167C-49DF-B14B-9FD9-82AE8C0B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B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B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B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B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B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B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B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B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B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B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B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4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GridTable1Light-Accent3">
    <w:name w:val="Grid Table 1 Light Accent 3"/>
    <w:basedOn w:val="TableNormal"/>
    <w:uiPriority w:val="46"/>
    <w:rsid w:val="00F46B4F"/>
    <w:pPr>
      <w:spacing w:after="0" w:line="240" w:lineRule="auto"/>
    </w:pPr>
    <w:rPr>
      <w:rFonts w:ascii="Arial" w:hAnsi="Arial" w:cs="Times New Roman (Body CS)"/>
      <w:sz w:val="22"/>
    </w:r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BD150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BD15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BD1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 Applegate</dc:creator>
  <cp:keywords/>
  <dc:description/>
  <cp:lastModifiedBy>Devon Applegate</cp:lastModifiedBy>
  <cp:revision>4</cp:revision>
  <cp:lastPrinted>2026-07-27T21:16:00Z</cp:lastPrinted>
  <dcterms:created xsi:type="dcterms:W3CDTF">2026-07-26T15:13:00Z</dcterms:created>
  <dcterms:modified xsi:type="dcterms:W3CDTF">2026-07-27T21:19:00Z</dcterms:modified>
</cp:coreProperties>
</file>