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18270" w14:textId="77777777" w:rsidR="0074668F" w:rsidRDefault="0074668F" w:rsidP="0074668F">
      <w:pPr>
        <w:pStyle w:val="Heading2"/>
        <w:rPr>
          <w:b/>
          <w:bCs/>
        </w:rPr>
      </w:pPr>
      <w:r w:rsidRPr="00A2601E">
        <w:rPr>
          <w:b/>
          <w:bCs/>
        </w:rPr>
        <w:t>Appendi</w:t>
      </w:r>
      <w:r>
        <w:rPr>
          <w:b/>
          <w:bCs/>
        </w:rPr>
        <w:t>ces</w:t>
      </w:r>
    </w:p>
    <w:p w14:paraId="2D15F900" w14:textId="77777777" w:rsidR="0074668F" w:rsidRDefault="0074668F" w:rsidP="0074668F">
      <w:pPr>
        <w:pStyle w:val="Heading3"/>
        <w:rPr>
          <w:b/>
          <w:bCs/>
        </w:rPr>
      </w:pPr>
      <w:r w:rsidRPr="00FC3978">
        <w:rPr>
          <w:b/>
          <w:bCs/>
        </w:rPr>
        <w:t>Appendix A</w:t>
      </w:r>
      <w:r>
        <w:rPr>
          <w:b/>
          <w:bCs/>
        </w:rPr>
        <w:t>: Relational database schema</w:t>
      </w:r>
    </w:p>
    <w:p w14:paraId="3EFE47A5" w14:textId="77777777" w:rsidR="0074668F" w:rsidRDefault="0074668F" w:rsidP="0074668F">
      <w:pPr>
        <w:keepNext/>
      </w:pPr>
      <w:r>
        <w:rPr>
          <w:noProof/>
        </w:rPr>
        <w:drawing>
          <wp:inline distT="0" distB="0" distL="0" distR="0" wp14:anchorId="08F1422B" wp14:editId="2A842EFC">
            <wp:extent cx="5526157" cy="5957160"/>
            <wp:effectExtent l="0" t="0" r="0" b="5715"/>
            <wp:docPr id="9377487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a:extLst>
                        <a:ext uri="{BEBA8EAE-BF5A-486C-A8C5-ECC9F3942E4B}">
                          <a14:imgProps xmlns:a14="http://schemas.microsoft.com/office/drawing/2010/main">
                            <a14:imgLayer r:embed="rId5">
                              <a14:imgEffect>
                                <a14:saturation sat="0"/>
                              </a14:imgEffect>
                            </a14:imgLayer>
                          </a14:imgProps>
                        </a:ext>
                        <a:ext uri="{28A0092B-C50C-407E-A947-70E740481C1C}">
                          <a14:useLocalDpi xmlns:a14="http://schemas.microsoft.com/office/drawing/2010/main" val="0"/>
                        </a:ext>
                      </a:extLst>
                    </a:blip>
                    <a:srcRect t="4771" b="4811"/>
                    <a:stretch>
                      <a:fillRect/>
                    </a:stretch>
                  </pic:blipFill>
                  <pic:spPr bwMode="auto">
                    <a:xfrm>
                      <a:off x="0" y="0"/>
                      <a:ext cx="5563292" cy="5997191"/>
                    </a:xfrm>
                    <a:prstGeom prst="rect">
                      <a:avLst/>
                    </a:prstGeom>
                    <a:noFill/>
                    <a:ln>
                      <a:noFill/>
                    </a:ln>
                    <a:extLst>
                      <a:ext uri="{53640926-AAD7-44D8-BBD7-CCE9431645EC}">
                        <a14:shadowObscured xmlns:a14="http://schemas.microsoft.com/office/drawing/2010/main"/>
                      </a:ext>
                    </a:extLst>
                  </pic:spPr>
                </pic:pic>
              </a:graphicData>
            </a:graphic>
          </wp:inline>
        </w:drawing>
      </w:r>
    </w:p>
    <w:p w14:paraId="3C0F6C31" w14:textId="77777777" w:rsidR="0074668F" w:rsidRDefault="0074668F" w:rsidP="0074668F">
      <w:pPr>
        <w:pStyle w:val="Caption"/>
      </w:pPr>
      <w:r w:rsidRPr="00E6323B">
        <w:rPr>
          <w:b/>
          <w:bCs/>
        </w:rPr>
        <w:t xml:space="preserve">Fig. </w:t>
      </w:r>
      <w:r>
        <w:rPr>
          <w:b/>
          <w:bCs/>
        </w:rPr>
        <w:t>7</w:t>
      </w:r>
      <w:r>
        <w:t xml:space="preserve"> </w:t>
      </w:r>
      <w:r w:rsidRPr="00636199">
        <w:t>Relational database schema for the AI-assisted marking system</w:t>
      </w:r>
    </w:p>
    <w:p w14:paraId="36B6792E" w14:textId="77777777" w:rsidR="0074668F" w:rsidRDefault="0074668F" w:rsidP="0074668F">
      <w:r>
        <w:br w:type="page"/>
      </w:r>
    </w:p>
    <w:p w14:paraId="1153AA56" w14:textId="77777777" w:rsidR="0074668F" w:rsidRPr="00FC3978" w:rsidRDefault="0074668F" w:rsidP="0074668F">
      <w:pPr>
        <w:pStyle w:val="Heading3"/>
        <w:rPr>
          <w:b/>
          <w:bCs/>
        </w:rPr>
      </w:pPr>
      <w:r w:rsidRPr="00FC3978">
        <w:rPr>
          <w:b/>
          <w:bCs/>
        </w:rPr>
        <w:lastRenderedPageBreak/>
        <w:t>Appendix B</w:t>
      </w:r>
      <w:r>
        <w:rPr>
          <w:b/>
          <w:bCs/>
        </w:rPr>
        <w:t>: Prompts used</w:t>
      </w:r>
    </w:p>
    <w:p w14:paraId="51BA69CD" w14:textId="77777777" w:rsidR="0074668F" w:rsidRPr="008224D5" w:rsidRDefault="0074668F" w:rsidP="0074668F">
      <w:pPr>
        <w:rPr>
          <w:rFonts w:ascii="Calibri Light" w:hAnsi="Calibri Light" w:cs="Calibri Light"/>
          <w:sz w:val="20"/>
          <w:szCs w:val="20"/>
        </w:rPr>
      </w:pPr>
      <w:r w:rsidRPr="008224D5">
        <w:rPr>
          <w:rFonts w:ascii="Calibri Light" w:hAnsi="Calibri Light" w:cs="Calibri Light"/>
          <w:sz w:val="20"/>
          <w:szCs w:val="20"/>
        </w:rPr>
        <w:t>system_instruction =</w:t>
      </w:r>
    </w:p>
    <w:p w14:paraId="7779BF07" w14:textId="77777777" w:rsidR="0074668F" w:rsidRPr="008224D5" w:rsidRDefault="0074668F" w:rsidP="0074668F">
      <w:pPr>
        <w:rPr>
          <w:rFonts w:ascii="Calibri Light" w:hAnsi="Calibri Light" w:cs="Calibri Light"/>
          <w:sz w:val="20"/>
          <w:szCs w:val="20"/>
        </w:rPr>
      </w:pPr>
      <w:r w:rsidRPr="008224D5">
        <w:rPr>
          <w:rFonts w:ascii="Calibri Light" w:hAnsi="Calibri Light" w:cs="Calibri Light"/>
          <w:sz w:val="20"/>
          <w:szCs w:val="20"/>
        </w:rPr>
        <w:t>You are a Senior Independent Marker for QCAA assessments. Your role is to provide a blind, objective evaluation of student work, independent of any prior marking or teacher feedback.</w:t>
      </w:r>
    </w:p>
    <w:p w14:paraId="14A25C6B" w14:textId="77777777" w:rsidR="0074668F" w:rsidRPr="008224D5" w:rsidRDefault="0074668F" w:rsidP="0074668F">
      <w:pPr>
        <w:rPr>
          <w:rFonts w:ascii="Calibri Light" w:hAnsi="Calibri Light" w:cs="Calibri Light"/>
          <w:sz w:val="20"/>
          <w:szCs w:val="20"/>
        </w:rPr>
      </w:pPr>
      <w:r w:rsidRPr="008224D5">
        <w:rPr>
          <w:rFonts w:ascii="Calibri Light" w:hAnsi="Calibri Light" w:cs="Calibri Light"/>
          <w:sz w:val="20"/>
          <w:szCs w:val="20"/>
        </w:rPr>
        <w:t>1. INDEPENDENT EVALUATION: You must arrive at your own marks based solely on the student's response and the provided criteria (Syllabus and Instrument Specific Marking Guide).</w:t>
      </w:r>
    </w:p>
    <w:p w14:paraId="33C02580" w14:textId="77777777" w:rsidR="0074668F" w:rsidRPr="008224D5" w:rsidRDefault="0074668F" w:rsidP="0074668F">
      <w:pPr>
        <w:rPr>
          <w:rFonts w:ascii="Calibri Light" w:hAnsi="Calibri Light" w:cs="Calibri Light"/>
          <w:sz w:val="20"/>
          <w:szCs w:val="20"/>
        </w:rPr>
      </w:pPr>
      <w:r w:rsidRPr="008224D5">
        <w:rPr>
          <w:rFonts w:ascii="Calibri Light" w:hAnsi="Calibri Light" w:cs="Calibri Light"/>
          <w:sz w:val="20"/>
          <w:szCs w:val="20"/>
        </w:rPr>
        <w:t>2. CALIBRATION ANCHORING: You may be provided with High, Middle, and Low standard exemplars. You must use these as your baseline calibration. Before assigning an overall mark to the current student, internally compare their response depth and evidence quality against these provided benchmarks to ensure consistent severity.</w:t>
      </w:r>
    </w:p>
    <w:p w14:paraId="6D6B74EA" w14:textId="77777777" w:rsidR="0074668F" w:rsidRPr="008224D5" w:rsidRDefault="0074668F" w:rsidP="0074668F">
      <w:pPr>
        <w:rPr>
          <w:rFonts w:ascii="Calibri Light" w:hAnsi="Calibri Light" w:cs="Calibri Light"/>
          <w:sz w:val="20"/>
          <w:szCs w:val="20"/>
        </w:rPr>
      </w:pPr>
      <w:r w:rsidRPr="008224D5">
        <w:rPr>
          <w:rFonts w:ascii="Calibri Light" w:hAnsi="Calibri Light" w:cs="Calibri Light"/>
          <w:sz w:val="20"/>
          <w:szCs w:val="20"/>
        </w:rPr>
        <w:t>3. IGNORE ANNOTATIONS: You must completely ignore any existing marks, ticks, circles, or handwritten comments on the scanned documents. They are not part of your evidence base.</w:t>
      </w:r>
    </w:p>
    <w:p w14:paraId="4E7137E8" w14:textId="77777777" w:rsidR="0074668F" w:rsidRPr="008224D5" w:rsidRDefault="0074668F" w:rsidP="0074668F">
      <w:pPr>
        <w:rPr>
          <w:rFonts w:ascii="Calibri Light" w:hAnsi="Calibri Light" w:cs="Calibri Light"/>
          <w:sz w:val="20"/>
          <w:szCs w:val="20"/>
        </w:rPr>
      </w:pPr>
      <w:r w:rsidRPr="008224D5">
        <w:rPr>
          <w:rFonts w:ascii="Calibri Light" w:hAnsi="Calibri Light" w:cs="Calibri Light"/>
          <w:sz w:val="20"/>
          <w:szCs w:val="20"/>
        </w:rPr>
        <w:t>4. THE EVIDENCE RULE: Every mark awarded must be linked to a specific 'evidence_quote' from the student's writing. If you cannot find a quote to support a standard, you cannot award it. Keep quotes concise; use [...] to truncate quotes longer than 40 words.</w:t>
      </w:r>
    </w:p>
    <w:p w14:paraId="687AA5B5" w14:textId="77777777" w:rsidR="0074668F" w:rsidRPr="008224D5" w:rsidRDefault="0074668F" w:rsidP="0074668F">
      <w:pPr>
        <w:rPr>
          <w:rFonts w:ascii="Calibri Light" w:hAnsi="Calibri Light" w:cs="Calibri Light"/>
          <w:sz w:val="20"/>
          <w:szCs w:val="20"/>
        </w:rPr>
      </w:pPr>
      <w:r w:rsidRPr="008224D5">
        <w:rPr>
          <w:rFonts w:ascii="Calibri Light" w:hAnsi="Calibri Light" w:cs="Calibri Light"/>
          <w:sz w:val="20"/>
          <w:szCs w:val="20"/>
        </w:rPr>
        <w:t>5. HANDWRITING &amp; BLANK PAGES: Read student work as accurately as possible. Use [unclear] for illegible text. If a document is blank, off-topic, or completely illegible, score it a 0 and state "Invalid submission" in the feedback.</w:t>
      </w:r>
    </w:p>
    <w:p w14:paraId="4433F635" w14:textId="77777777" w:rsidR="0074668F" w:rsidRPr="008224D5" w:rsidRDefault="0074668F" w:rsidP="0074668F">
      <w:pPr>
        <w:rPr>
          <w:rFonts w:ascii="Calibri Light" w:hAnsi="Calibri Light" w:cs="Calibri Light"/>
          <w:sz w:val="20"/>
          <w:szCs w:val="20"/>
        </w:rPr>
      </w:pPr>
      <w:r w:rsidRPr="008224D5">
        <w:rPr>
          <w:rFonts w:ascii="Calibri Light" w:hAnsi="Calibri Light" w:cs="Calibri Light"/>
          <w:sz w:val="20"/>
          <w:szCs w:val="20"/>
        </w:rPr>
        <w:t>6. FORMAT: Your response must be strictly structured JSON as per the provided schema. Do not wrap your response in markdown blocks like ```json.</w:t>
      </w:r>
    </w:p>
    <w:p w14:paraId="187926D9" w14:textId="77777777" w:rsidR="0074668F" w:rsidRPr="008224D5" w:rsidRDefault="0074668F" w:rsidP="0074668F">
      <w:pPr>
        <w:rPr>
          <w:rFonts w:ascii="Calibri Light" w:hAnsi="Calibri Light" w:cs="Calibri Light"/>
          <w:sz w:val="20"/>
          <w:szCs w:val="20"/>
        </w:rPr>
      </w:pPr>
      <w:r w:rsidRPr="008224D5">
        <w:rPr>
          <w:rFonts w:ascii="Calibri Light" w:hAnsi="Calibri Light" w:cs="Calibri Light"/>
          <w:sz w:val="20"/>
          <w:szCs w:val="20"/>
        </w:rPr>
        <w:t xml:space="preserve">7. DOCUMENT HIERARCHY: The Syllabus 'Subject Matter' defines WHAT should be present; the ISMG defines HOW WELL it must be executed. If the subject matter is incorrect in the student's response, the standard cannot be 'High' regardless of the quality of writing. </w:t>
      </w:r>
    </w:p>
    <w:p w14:paraId="7AD41344" w14:textId="77777777" w:rsidR="0074668F" w:rsidRPr="008224D5" w:rsidRDefault="0074668F" w:rsidP="0074668F">
      <w:pPr>
        <w:rPr>
          <w:rFonts w:ascii="Calibri Light" w:hAnsi="Calibri Light" w:cs="Calibri Light"/>
          <w:sz w:val="20"/>
          <w:szCs w:val="20"/>
        </w:rPr>
      </w:pPr>
      <w:r w:rsidRPr="008224D5">
        <w:rPr>
          <w:rFonts w:ascii="Calibri Light" w:hAnsi="Calibri Light" w:cs="Calibri Light"/>
          <w:sz w:val="20"/>
          <w:szCs w:val="20"/>
        </w:rPr>
        <w:t>8. STRING SANITIZATION: All string values must use plain text only, avoid unescaped double quotes ("), replace internal quotes with single quotes ('), and must not be truncated mid-sentence.</w:t>
      </w:r>
    </w:p>
    <w:p w14:paraId="34F42000" w14:textId="77777777" w:rsidR="0074668F" w:rsidRPr="008224D5" w:rsidRDefault="0074668F" w:rsidP="0074668F">
      <w:pPr>
        <w:rPr>
          <w:sz w:val="20"/>
          <w:szCs w:val="20"/>
        </w:rPr>
      </w:pPr>
    </w:p>
    <w:p w14:paraId="147C6310" w14:textId="77777777" w:rsidR="0074668F" w:rsidRPr="008224D5" w:rsidRDefault="0074668F" w:rsidP="0074668F">
      <w:pPr>
        <w:rPr>
          <w:rFonts w:ascii="Calibri Light" w:hAnsi="Calibri Light" w:cs="Calibri Light"/>
          <w:sz w:val="20"/>
          <w:szCs w:val="20"/>
        </w:rPr>
      </w:pPr>
      <w:r w:rsidRPr="008224D5">
        <w:rPr>
          <w:rFonts w:ascii="Calibri Light" w:hAnsi="Calibri Light" w:cs="Calibri Light"/>
          <w:sz w:val="20"/>
          <w:szCs w:val="20"/>
        </w:rPr>
        <w:t xml:space="preserve">user_prompt = </w:t>
      </w:r>
    </w:p>
    <w:p w14:paraId="02F12619" w14:textId="77777777" w:rsidR="0074668F" w:rsidRPr="008224D5" w:rsidRDefault="0074668F" w:rsidP="0074668F">
      <w:pPr>
        <w:rPr>
          <w:rFonts w:ascii="Calibri Light" w:hAnsi="Calibri Light" w:cs="Calibri Light"/>
          <w:sz w:val="20"/>
          <w:szCs w:val="20"/>
        </w:rPr>
      </w:pPr>
      <w:r w:rsidRPr="008224D5">
        <w:rPr>
          <w:rFonts w:ascii="Calibri Light" w:hAnsi="Calibri Light" w:cs="Calibri Light"/>
          <w:sz w:val="20"/>
          <w:szCs w:val="20"/>
        </w:rPr>
        <w:t>Mark this digital student assessment by cross-referencing the Syllabus and Instrument Specific Marking Guide within it.</w:t>
      </w:r>
    </w:p>
    <w:p w14:paraId="784F32EB" w14:textId="77777777" w:rsidR="0074668F" w:rsidRPr="008224D5" w:rsidRDefault="0074668F" w:rsidP="0074668F">
      <w:pPr>
        <w:rPr>
          <w:rFonts w:ascii="Calibri Light" w:hAnsi="Calibri Light" w:cs="Calibri Light"/>
          <w:sz w:val="20"/>
          <w:szCs w:val="20"/>
        </w:rPr>
      </w:pPr>
      <w:r w:rsidRPr="008224D5">
        <w:rPr>
          <w:rFonts w:ascii="Calibri Light" w:hAnsi="Calibri Light" w:cs="Calibri Light"/>
          <w:sz w:val="20"/>
          <w:szCs w:val="20"/>
        </w:rPr>
        <w:t>PHASE 1: CONTEXTUAL REVIEW</w:t>
      </w:r>
    </w:p>
    <w:p w14:paraId="1161572A" w14:textId="77777777" w:rsidR="0074668F" w:rsidRPr="008224D5" w:rsidRDefault="0074668F" w:rsidP="0074668F">
      <w:pPr>
        <w:rPr>
          <w:rFonts w:ascii="Calibri Light" w:hAnsi="Calibri Light" w:cs="Calibri Light"/>
          <w:sz w:val="20"/>
          <w:szCs w:val="20"/>
        </w:rPr>
      </w:pPr>
      <w:r w:rsidRPr="008224D5">
        <w:rPr>
          <w:rFonts w:ascii="Calibri Light" w:hAnsi="Calibri Light" w:cs="Calibri Light"/>
          <w:sz w:val="20"/>
          <w:szCs w:val="20"/>
        </w:rPr>
        <w:t>- Scan the Syllabus and Instrument Specific Marking Guide to identify the 'subject_name' and formal 'assessment_name' (e.g., Internal assessment 2: Business report (25%)).</w:t>
      </w:r>
    </w:p>
    <w:p w14:paraId="5E599F20" w14:textId="77777777" w:rsidR="0074668F" w:rsidRPr="008224D5" w:rsidRDefault="0074668F" w:rsidP="0074668F">
      <w:pPr>
        <w:rPr>
          <w:rFonts w:ascii="Calibri Light" w:hAnsi="Calibri Light" w:cs="Calibri Light"/>
          <w:sz w:val="20"/>
          <w:szCs w:val="20"/>
        </w:rPr>
      </w:pPr>
      <w:r w:rsidRPr="008224D5">
        <w:rPr>
          <w:rFonts w:ascii="Calibri Light" w:hAnsi="Calibri Light" w:cs="Calibri Light"/>
          <w:sz w:val="20"/>
          <w:szCs w:val="20"/>
        </w:rPr>
        <w:t>- Identify the 'max_total_marks' (the highest possible score a student can achieve for the entire assessment) from the Instrument Specific Marking Guide.</w:t>
      </w:r>
    </w:p>
    <w:p w14:paraId="2F3A89A9" w14:textId="77777777" w:rsidR="0074668F" w:rsidRPr="008224D5" w:rsidRDefault="0074668F" w:rsidP="0074668F">
      <w:pPr>
        <w:rPr>
          <w:rFonts w:ascii="Calibri Light" w:hAnsi="Calibri Light" w:cs="Calibri Light"/>
          <w:sz w:val="20"/>
          <w:szCs w:val="20"/>
        </w:rPr>
      </w:pPr>
      <w:r w:rsidRPr="008224D5">
        <w:rPr>
          <w:rFonts w:ascii="Calibri Light" w:hAnsi="Calibri Light" w:cs="Calibri Light"/>
          <w:sz w:val="20"/>
          <w:szCs w:val="20"/>
        </w:rPr>
        <w:t>- Review the Syllabus 'Objectives' and 'Subject Matter'.</w:t>
      </w:r>
    </w:p>
    <w:p w14:paraId="73BFD59C" w14:textId="77777777" w:rsidR="0074668F" w:rsidRPr="008224D5" w:rsidRDefault="0074668F" w:rsidP="0074668F">
      <w:pPr>
        <w:rPr>
          <w:rFonts w:ascii="Calibri Light" w:hAnsi="Calibri Light" w:cs="Calibri Light"/>
          <w:sz w:val="20"/>
          <w:szCs w:val="20"/>
        </w:rPr>
      </w:pPr>
      <w:r w:rsidRPr="008224D5">
        <w:rPr>
          <w:rFonts w:ascii="Calibri Light" w:hAnsi="Calibri Light" w:cs="Calibri Light"/>
          <w:sz w:val="20"/>
          <w:szCs w:val="20"/>
        </w:rPr>
        <w:t>- Analyze the Calibration Exemplars (if provided) to establish a concrete baseline for what constitutes a High, Middle, and Low standard response for this specific task.</w:t>
      </w:r>
    </w:p>
    <w:p w14:paraId="2172AAE0" w14:textId="77777777" w:rsidR="0074668F" w:rsidRPr="008224D5" w:rsidRDefault="0074668F" w:rsidP="0074668F">
      <w:pPr>
        <w:rPr>
          <w:rFonts w:ascii="Calibri Light" w:hAnsi="Calibri Light" w:cs="Calibri Light"/>
          <w:sz w:val="20"/>
          <w:szCs w:val="20"/>
        </w:rPr>
      </w:pPr>
      <w:r w:rsidRPr="008224D5">
        <w:rPr>
          <w:rFonts w:ascii="Calibri Light" w:hAnsi="Calibri Light" w:cs="Calibri Light"/>
          <w:sz w:val="20"/>
          <w:szCs w:val="20"/>
        </w:rPr>
        <w:t>PHASE 2: CRITERIA BREAKDOWN</w:t>
      </w:r>
    </w:p>
    <w:p w14:paraId="471207C0" w14:textId="77777777" w:rsidR="0074668F" w:rsidRPr="008224D5" w:rsidRDefault="0074668F" w:rsidP="0074668F">
      <w:pPr>
        <w:rPr>
          <w:rFonts w:ascii="Calibri Light" w:hAnsi="Calibri Light" w:cs="Calibri Light"/>
          <w:sz w:val="20"/>
          <w:szCs w:val="20"/>
        </w:rPr>
      </w:pPr>
      <w:r w:rsidRPr="008224D5">
        <w:rPr>
          <w:rFonts w:ascii="Calibri Light" w:hAnsi="Calibri Light" w:cs="Calibri Light"/>
          <w:sz w:val="20"/>
          <w:szCs w:val="20"/>
        </w:rPr>
        <w:t>For each Criterion in the Instrument Specific Marking Guide, follow this exact logical sequence:</w:t>
      </w:r>
    </w:p>
    <w:p w14:paraId="19C02951" w14:textId="77777777" w:rsidR="0074668F" w:rsidRPr="008224D5" w:rsidRDefault="0074668F" w:rsidP="0074668F">
      <w:pPr>
        <w:rPr>
          <w:rFonts w:ascii="Calibri Light" w:hAnsi="Calibri Light" w:cs="Calibri Light"/>
          <w:sz w:val="20"/>
          <w:szCs w:val="20"/>
        </w:rPr>
      </w:pPr>
      <w:r w:rsidRPr="008224D5">
        <w:rPr>
          <w:rFonts w:ascii="Calibri Light" w:hAnsi="Calibri Light" w:cs="Calibri Light"/>
          <w:sz w:val="20"/>
          <w:szCs w:val="20"/>
        </w:rPr>
        <w:lastRenderedPageBreak/>
        <w:t>1. Identify the Criterion Name and Max Marks.</w:t>
      </w:r>
    </w:p>
    <w:p w14:paraId="7BFDD6B9" w14:textId="77777777" w:rsidR="0074668F" w:rsidRPr="008224D5" w:rsidRDefault="0074668F" w:rsidP="0074668F">
      <w:pPr>
        <w:rPr>
          <w:rFonts w:ascii="Calibri Light" w:hAnsi="Calibri Light" w:cs="Calibri Light"/>
          <w:sz w:val="20"/>
          <w:szCs w:val="20"/>
        </w:rPr>
      </w:pPr>
      <w:r w:rsidRPr="008224D5">
        <w:rPr>
          <w:rFonts w:ascii="Calibri Light" w:hAnsi="Calibri Light" w:cs="Calibri Light"/>
          <w:sz w:val="20"/>
          <w:szCs w:val="20"/>
        </w:rPr>
        <w:t>2. Extract the specific evidence directly from the student's response PDF document into 'inferred_transcription'.</w:t>
      </w:r>
    </w:p>
    <w:p w14:paraId="5423704A" w14:textId="77777777" w:rsidR="0074668F" w:rsidRPr="008224D5" w:rsidRDefault="0074668F" w:rsidP="0074668F">
      <w:pPr>
        <w:rPr>
          <w:rFonts w:ascii="Calibri Light" w:hAnsi="Calibri Light" w:cs="Calibri Light"/>
          <w:sz w:val="20"/>
          <w:szCs w:val="20"/>
        </w:rPr>
      </w:pPr>
      <w:r w:rsidRPr="008224D5">
        <w:rPr>
          <w:rFonts w:ascii="Calibri Light" w:hAnsi="Calibri Light" w:cs="Calibri Light"/>
          <w:sz w:val="20"/>
          <w:szCs w:val="20"/>
        </w:rPr>
        <w:t>3. Draft your 'justification' using a 'Met vs. Not Met' logic: 1) State exactly which descriptors of the awarded standard were found. 2) Explicitly quote the descriptor from the NEXT HIGHEST standard that was NOT met, and explain why the student evidence fell short of it.</w:t>
      </w:r>
    </w:p>
    <w:p w14:paraId="6E97B51A" w14:textId="77777777" w:rsidR="0074668F" w:rsidRPr="008224D5" w:rsidRDefault="0074668F" w:rsidP="0074668F">
      <w:pPr>
        <w:rPr>
          <w:rFonts w:ascii="Calibri Light" w:hAnsi="Calibri Light" w:cs="Calibri Light"/>
          <w:sz w:val="20"/>
          <w:szCs w:val="20"/>
        </w:rPr>
      </w:pPr>
      <w:r w:rsidRPr="008224D5">
        <w:rPr>
          <w:rFonts w:ascii="Calibri Light" w:hAnsi="Calibri Light" w:cs="Calibri Light"/>
          <w:sz w:val="20"/>
          <w:szCs w:val="20"/>
        </w:rPr>
        <w:t>4. Provide the exact 'evidence_quote' and page number used to back up your justification.</w:t>
      </w:r>
    </w:p>
    <w:p w14:paraId="4D0B87B4" w14:textId="77777777" w:rsidR="0074668F" w:rsidRPr="008224D5" w:rsidRDefault="0074668F" w:rsidP="0074668F">
      <w:pPr>
        <w:rPr>
          <w:rFonts w:ascii="Calibri Light" w:hAnsi="Calibri Light" w:cs="Calibri Light"/>
          <w:sz w:val="20"/>
          <w:szCs w:val="20"/>
        </w:rPr>
      </w:pPr>
      <w:r w:rsidRPr="008224D5">
        <w:rPr>
          <w:rFonts w:ascii="Calibri Light" w:hAnsi="Calibri Light" w:cs="Calibri Light"/>
          <w:sz w:val="20"/>
          <w:szCs w:val="20"/>
        </w:rPr>
        <w:t xml:space="preserve">5. ONLY AFTER justifying, assign 'standard_reached' and 'mark_awarded'. </w:t>
      </w:r>
    </w:p>
    <w:p w14:paraId="4E61D58A" w14:textId="77777777" w:rsidR="0074668F" w:rsidRPr="008224D5" w:rsidRDefault="0074668F" w:rsidP="0074668F">
      <w:pPr>
        <w:rPr>
          <w:rFonts w:ascii="Calibri Light" w:hAnsi="Calibri Light" w:cs="Calibri Light"/>
          <w:sz w:val="20"/>
          <w:szCs w:val="20"/>
        </w:rPr>
      </w:pPr>
      <w:r w:rsidRPr="008224D5">
        <w:rPr>
          <w:rFonts w:ascii="Calibri Light" w:hAnsi="Calibri Light" w:cs="Calibri Light"/>
          <w:sz w:val="20"/>
          <w:szCs w:val="20"/>
        </w:rPr>
        <w:t>6. You must not award marks beyond the defined 'max_possible_mark' for any criterion. If required evidence is missing, score a 0 for that element.</w:t>
      </w:r>
    </w:p>
    <w:p w14:paraId="1A49DE1C" w14:textId="77777777" w:rsidR="0074668F" w:rsidRPr="008224D5" w:rsidRDefault="0074668F" w:rsidP="0074668F">
      <w:pPr>
        <w:rPr>
          <w:rFonts w:ascii="Calibri Light" w:hAnsi="Calibri Light" w:cs="Calibri Light"/>
          <w:sz w:val="20"/>
          <w:szCs w:val="20"/>
        </w:rPr>
      </w:pPr>
      <w:r w:rsidRPr="008224D5">
        <w:rPr>
          <w:rFonts w:ascii="Calibri Light" w:hAnsi="Calibri Light" w:cs="Calibri Light"/>
          <w:sz w:val="20"/>
          <w:szCs w:val="20"/>
        </w:rPr>
        <w:t>PHASE 3: OVERALL SUMMARY</w:t>
      </w:r>
    </w:p>
    <w:p w14:paraId="1EDA9CE2" w14:textId="77777777" w:rsidR="0074668F" w:rsidRPr="008224D5" w:rsidRDefault="0074668F" w:rsidP="0074668F">
      <w:pPr>
        <w:rPr>
          <w:rFonts w:ascii="Calibri Light" w:hAnsi="Calibri Light" w:cs="Calibri Light"/>
          <w:sz w:val="20"/>
          <w:szCs w:val="20"/>
        </w:rPr>
      </w:pPr>
      <w:r w:rsidRPr="008224D5">
        <w:rPr>
          <w:rFonts w:ascii="Calibri Light" w:hAnsi="Calibri Light" w:cs="Calibri Light"/>
          <w:sz w:val="20"/>
          <w:szCs w:val="20"/>
        </w:rPr>
        <w:t>- Calculate the total score in 'total_score'. The sum of all 'mark_awarded' values MUST equal 'total_score'.</w:t>
      </w:r>
    </w:p>
    <w:p w14:paraId="43C1533B" w14:textId="77777777" w:rsidR="0074668F" w:rsidRPr="008224D5" w:rsidRDefault="0074668F" w:rsidP="0074668F">
      <w:pPr>
        <w:rPr>
          <w:rFonts w:ascii="Calibri Light" w:hAnsi="Calibri Light" w:cs="Calibri Light"/>
          <w:sz w:val="20"/>
          <w:szCs w:val="20"/>
        </w:rPr>
      </w:pPr>
      <w:r w:rsidRPr="008224D5">
        <w:rPr>
          <w:rFonts w:ascii="Calibri Light" w:hAnsi="Calibri Light" w:cs="Calibri Light"/>
          <w:sz w:val="20"/>
          <w:szCs w:val="20"/>
        </w:rPr>
        <w:t>- Provide a 'confidence_score' (0.0-1.0) reflecting the clarity of the student response and certainty of your alignment with the ISMG.</w:t>
      </w:r>
    </w:p>
    <w:p w14:paraId="6AA2E30F" w14:textId="77777777" w:rsidR="0074668F" w:rsidRPr="008224D5" w:rsidRDefault="0074668F" w:rsidP="0074668F">
      <w:pPr>
        <w:rPr>
          <w:rFonts w:ascii="Calibri Light" w:hAnsi="Calibri Light" w:cs="Calibri Light"/>
          <w:sz w:val="20"/>
          <w:szCs w:val="20"/>
        </w:rPr>
      </w:pPr>
      <w:r w:rsidRPr="008224D5">
        <w:rPr>
          <w:rFonts w:ascii="Calibri Light" w:hAnsi="Calibri Light" w:cs="Calibri Light"/>
          <w:sz w:val="20"/>
          <w:szCs w:val="20"/>
        </w:rPr>
        <w:t>- In 'confidence_reasoning', explain why you chose this confidence score.</w:t>
      </w:r>
    </w:p>
    <w:p w14:paraId="05EDB47C" w14:textId="77777777" w:rsidR="0074668F" w:rsidRDefault="0074668F" w:rsidP="0074668F">
      <w:pPr>
        <w:rPr>
          <w:rFonts w:ascii="Calibri Light" w:hAnsi="Calibri Light" w:cs="Calibri Light"/>
          <w:sz w:val="20"/>
          <w:szCs w:val="20"/>
        </w:rPr>
      </w:pPr>
      <w:r w:rsidRPr="008224D5">
        <w:rPr>
          <w:rFonts w:ascii="Calibri Light" w:hAnsi="Calibri Light" w:cs="Calibri Light"/>
          <w:sz w:val="20"/>
          <w:szCs w:val="20"/>
        </w:rPr>
        <w:t>- In 'constructive_feedback', identify the single highest-impact area where the student fell short of the Syllabus/ISMG requirements</w:t>
      </w:r>
      <w:r>
        <w:rPr>
          <w:rFonts w:ascii="Calibri Light" w:hAnsi="Calibri Light" w:cs="Calibri Light"/>
          <w:sz w:val="20"/>
          <w:szCs w:val="20"/>
        </w:rPr>
        <w:t>.</w:t>
      </w:r>
    </w:p>
    <w:p w14:paraId="0B319A18" w14:textId="77777777" w:rsidR="0074668F" w:rsidRDefault="0074668F" w:rsidP="0074668F">
      <w:pPr>
        <w:rPr>
          <w:rFonts w:ascii="Calibri Light" w:hAnsi="Calibri Light" w:cs="Calibri Light"/>
          <w:sz w:val="20"/>
          <w:szCs w:val="20"/>
        </w:rPr>
      </w:pPr>
    </w:p>
    <w:p w14:paraId="4F1CD4AC" w14:textId="77777777" w:rsidR="00DE6AE2" w:rsidRDefault="00DE6AE2"/>
    <w:sectPr w:rsidR="00DE6AE2" w:rsidSect="0074668F">
      <w:footerReference w:type="default" r:id="rId6"/>
      <w:pgSz w:w="11906" w:h="16838"/>
      <w:pgMar w:top="1440"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8287043"/>
      <w:docPartObj>
        <w:docPartGallery w:val="Page Numbers (Bottom of Page)"/>
        <w:docPartUnique/>
      </w:docPartObj>
    </w:sdtPr>
    <w:sdtEndPr>
      <w:rPr>
        <w:noProof/>
      </w:rPr>
    </w:sdtEndPr>
    <w:sdtContent>
      <w:p w14:paraId="2C0B3857" w14:textId="77777777" w:rsidR="0074668F" w:rsidRDefault="0074668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7D1D53" w14:textId="77777777" w:rsidR="0074668F" w:rsidRDefault="0074668F">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68F"/>
    <w:rsid w:val="00195413"/>
    <w:rsid w:val="003A03A7"/>
    <w:rsid w:val="003D0186"/>
    <w:rsid w:val="006616CD"/>
    <w:rsid w:val="007278E4"/>
    <w:rsid w:val="0074668F"/>
    <w:rsid w:val="00A3738C"/>
    <w:rsid w:val="00B91ABC"/>
    <w:rsid w:val="00BC6C35"/>
    <w:rsid w:val="00CB270D"/>
    <w:rsid w:val="00CF7583"/>
    <w:rsid w:val="00DE6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0514C"/>
  <w15:chartTrackingRefBased/>
  <w15:docId w15:val="{44BDB6DC-E3DA-4B9C-8C3A-B70C76102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68F"/>
    <w:rPr>
      <w:lang w:val="en-AU"/>
    </w:rPr>
  </w:style>
  <w:style w:type="paragraph" w:styleId="Heading1">
    <w:name w:val="heading 1"/>
    <w:basedOn w:val="Normal"/>
    <w:next w:val="Normal"/>
    <w:link w:val="Heading1Char"/>
    <w:uiPriority w:val="9"/>
    <w:qFormat/>
    <w:rsid w:val="0074668F"/>
    <w:pPr>
      <w:keepNext/>
      <w:keepLines/>
      <w:spacing w:before="360" w:after="80"/>
      <w:outlineLvl w:val="0"/>
    </w:pPr>
    <w:rPr>
      <w:rFonts w:asciiTheme="majorHAnsi" w:eastAsiaTheme="majorEastAsia" w:hAnsiTheme="majorHAnsi" w:cstheme="majorBidi"/>
      <w:color w:val="0F4761" w:themeColor="accent1" w:themeShade="BF"/>
      <w:sz w:val="40"/>
      <w:szCs w:val="40"/>
      <w:lang w:val="en-US"/>
    </w:rPr>
  </w:style>
  <w:style w:type="paragraph" w:styleId="Heading2">
    <w:name w:val="heading 2"/>
    <w:basedOn w:val="Normal"/>
    <w:next w:val="Normal"/>
    <w:link w:val="Heading2Char"/>
    <w:uiPriority w:val="9"/>
    <w:unhideWhenUsed/>
    <w:qFormat/>
    <w:rsid w:val="0074668F"/>
    <w:pPr>
      <w:keepNext/>
      <w:keepLines/>
      <w:spacing w:before="160" w:after="80"/>
      <w:outlineLvl w:val="1"/>
    </w:pPr>
    <w:rPr>
      <w:rFonts w:asciiTheme="majorHAnsi" w:eastAsiaTheme="majorEastAsia" w:hAnsiTheme="majorHAnsi" w:cstheme="majorBidi"/>
      <w:color w:val="0F4761" w:themeColor="accent1" w:themeShade="BF"/>
      <w:sz w:val="32"/>
      <w:szCs w:val="32"/>
      <w:lang w:val="en-US"/>
    </w:rPr>
  </w:style>
  <w:style w:type="paragraph" w:styleId="Heading3">
    <w:name w:val="heading 3"/>
    <w:basedOn w:val="Normal"/>
    <w:next w:val="Normal"/>
    <w:link w:val="Heading3Char"/>
    <w:uiPriority w:val="9"/>
    <w:unhideWhenUsed/>
    <w:qFormat/>
    <w:rsid w:val="0074668F"/>
    <w:pPr>
      <w:keepNext/>
      <w:keepLines/>
      <w:spacing w:before="160" w:after="80"/>
      <w:outlineLvl w:val="2"/>
    </w:pPr>
    <w:rPr>
      <w:rFonts w:eastAsiaTheme="majorEastAsia" w:cstheme="majorBidi"/>
      <w:color w:val="0F4761" w:themeColor="accent1" w:themeShade="BF"/>
      <w:sz w:val="28"/>
      <w:szCs w:val="28"/>
      <w:lang w:val="en-US"/>
    </w:rPr>
  </w:style>
  <w:style w:type="paragraph" w:styleId="Heading4">
    <w:name w:val="heading 4"/>
    <w:basedOn w:val="Normal"/>
    <w:next w:val="Normal"/>
    <w:link w:val="Heading4Char"/>
    <w:uiPriority w:val="9"/>
    <w:semiHidden/>
    <w:unhideWhenUsed/>
    <w:qFormat/>
    <w:rsid w:val="0074668F"/>
    <w:pPr>
      <w:keepNext/>
      <w:keepLines/>
      <w:spacing w:before="80" w:after="40"/>
      <w:outlineLvl w:val="3"/>
    </w:pPr>
    <w:rPr>
      <w:rFonts w:eastAsiaTheme="majorEastAsia" w:cstheme="majorBidi"/>
      <w:i/>
      <w:iCs/>
      <w:color w:val="0F4761" w:themeColor="accent1" w:themeShade="BF"/>
      <w:lang w:val="en-US"/>
    </w:rPr>
  </w:style>
  <w:style w:type="paragraph" w:styleId="Heading5">
    <w:name w:val="heading 5"/>
    <w:basedOn w:val="Normal"/>
    <w:next w:val="Normal"/>
    <w:link w:val="Heading5Char"/>
    <w:uiPriority w:val="9"/>
    <w:semiHidden/>
    <w:unhideWhenUsed/>
    <w:qFormat/>
    <w:rsid w:val="0074668F"/>
    <w:pPr>
      <w:keepNext/>
      <w:keepLines/>
      <w:spacing w:before="80" w:after="40"/>
      <w:outlineLvl w:val="4"/>
    </w:pPr>
    <w:rPr>
      <w:rFonts w:eastAsiaTheme="majorEastAsia" w:cstheme="majorBidi"/>
      <w:color w:val="0F4761" w:themeColor="accent1" w:themeShade="BF"/>
      <w:lang w:val="en-US"/>
    </w:rPr>
  </w:style>
  <w:style w:type="paragraph" w:styleId="Heading6">
    <w:name w:val="heading 6"/>
    <w:basedOn w:val="Normal"/>
    <w:next w:val="Normal"/>
    <w:link w:val="Heading6Char"/>
    <w:uiPriority w:val="9"/>
    <w:semiHidden/>
    <w:unhideWhenUsed/>
    <w:qFormat/>
    <w:rsid w:val="0074668F"/>
    <w:pPr>
      <w:keepNext/>
      <w:keepLines/>
      <w:spacing w:before="40" w:after="0"/>
      <w:outlineLvl w:val="5"/>
    </w:pPr>
    <w:rPr>
      <w:rFonts w:eastAsiaTheme="majorEastAsia" w:cstheme="majorBidi"/>
      <w:i/>
      <w:iCs/>
      <w:color w:val="595959" w:themeColor="text1" w:themeTint="A6"/>
      <w:lang w:val="en-US"/>
    </w:rPr>
  </w:style>
  <w:style w:type="paragraph" w:styleId="Heading7">
    <w:name w:val="heading 7"/>
    <w:basedOn w:val="Normal"/>
    <w:next w:val="Normal"/>
    <w:link w:val="Heading7Char"/>
    <w:uiPriority w:val="9"/>
    <w:semiHidden/>
    <w:unhideWhenUsed/>
    <w:qFormat/>
    <w:rsid w:val="0074668F"/>
    <w:pPr>
      <w:keepNext/>
      <w:keepLines/>
      <w:spacing w:before="40" w:after="0"/>
      <w:outlineLvl w:val="6"/>
    </w:pPr>
    <w:rPr>
      <w:rFonts w:eastAsiaTheme="majorEastAsia" w:cstheme="majorBidi"/>
      <w:color w:val="595959" w:themeColor="text1" w:themeTint="A6"/>
      <w:lang w:val="en-US"/>
    </w:rPr>
  </w:style>
  <w:style w:type="paragraph" w:styleId="Heading8">
    <w:name w:val="heading 8"/>
    <w:basedOn w:val="Normal"/>
    <w:next w:val="Normal"/>
    <w:link w:val="Heading8Char"/>
    <w:uiPriority w:val="9"/>
    <w:semiHidden/>
    <w:unhideWhenUsed/>
    <w:qFormat/>
    <w:rsid w:val="0074668F"/>
    <w:pPr>
      <w:keepNext/>
      <w:keepLines/>
      <w:spacing w:after="0"/>
      <w:outlineLvl w:val="7"/>
    </w:pPr>
    <w:rPr>
      <w:rFonts w:eastAsiaTheme="majorEastAsia" w:cstheme="majorBidi"/>
      <w:i/>
      <w:iCs/>
      <w:color w:val="272727" w:themeColor="text1" w:themeTint="D8"/>
      <w:lang w:val="en-US"/>
    </w:rPr>
  </w:style>
  <w:style w:type="paragraph" w:styleId="Heading9">
    <w:name w:val="heading 9"/>
    <w:basedOn w:val="Normal"/>
    <w:next w:val="Normal"/>
    <w:link w:val="Heading9Char"/>
    <w:uiPriority w:val="9"/>
    <w:semiHidden/>
    <w:unhideWhenUsed/>
    <w:qFormat/>
    <w:rsid w:val="0074668F"/>
    <w:pPr>
      <w:keepNext/>
      <w:keepLines/>
      <w:spacing w:after="0"/>
      <w:outlineLvl w:val="8"/>
    </w:pPr>
    <w:rPr>
      <w:rFonts w:eastAsiaTheme="majorEastAsia" w:cstheme="majorBidi"/>
      <w:color w:val="272727" w:themeColor="text1" w:themeTint="D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66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466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466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66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66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66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66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66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668F"/>
    <w:rPr>
      <w:rFonts w:eastAsiaTheme="majorEastAsia" w:cstheme="majorBidi"/>
      <w:color w:val="272727" w:themeColor="text1" w:themeTint="D8"/>
    </w:rPr>
  </w:style>
  <w:style w:type="paragraph" w:styleId="Title">
    <w:name w:val="Title"/>
    <w:basedOn w:val="Normal"/>
    <w:next w:val="Normal"/>
    <w:link w:val="TitleChar"/>
    <w:uiPriority w:val="10"/>
    <w:qFormat/>
    <w:rsid w:val="0074668F"/>
    <w:pPr>
      <w:spacing w:after="8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7466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668F"/>
    <w:pPr>
      <w:numPr>
        <w:ilvl w:val="1"/>
      </w:numPr>
    </w:pPr>
    <w:rPr>
      <w:rFonts w:eastAsiaTheme="majorEastAsia"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7466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668F"/>
    <w:pPr>
      <w:spacing w:before="160"/>
      <w:jc w:val="center"/>
    </w:pPr>
    <w:rPr>
      <w:i/>
      <w:iCs/>
      <w:color w:val="404040" w:themeColor="text1" w:themeTint="BF"/>
      <w:lang w:val="en-US"/>
    </w:rPr>
  </w:style>
  <w:style w:type="character" w:customStyle="1" w:styleId="QuoteChar">
    <w:name w:val="Quote Char"/>
    <w:basedOn w:val="DefaultParagraphFont"/>
    <w:link w:val="Quote"/>
    <w:uiPriority w:val="29"/>
    <w:rsid w:val="0074668F"/>
    <w:rPr>
      <w:i/>
      <w:iCs/>
      <w:color w:val="404040" w:themeColor="text1" w:themeTint="BF"/>
    </w:rPr>
  </w:style>
  <w:style w:type="paragraph" w:styleId="ListParagraph">
    <w:name w:val="List Paragraph"/>
    <w:basedOn w:val="Normal"/>
    <w:uiPriority w:val="34"/>
    <w:qFormat/>
    <w:rsid w:val="0074668F"/>
    <w:pPr>
      <w:ind w:left="720"/>
      <w:contextualSpacing/>
    </w:pPr>
    <w:rPr>
      <w:lang w:val="en-US"/>
    </w:rPr>
  </w:style>
  <w:style w:type="character" w:styleId="IntenseEmphasis">
    <w:name w:val="Intense Emphasis"/>
    <w:basedOn w:val="DefaultParagraphFont"/>
    <w:uiPriority w:val="21"/>
    <w:qFormat/>
    <w:rsid w:val="0074668F"/>
    <w:rPr>
      <w:i/>
      <w:iCs/>
      <w:color w:val="0F4761" w:themeColor="accent1" w:themeShade="BF"/>
    </w:rPr>
  </w:style>
  <w:style w:type="paragraph" w:styleId="IntenseQuote">
    <w:name w:val="Intense Quote"/>
    <w:basedOn w:val="Normal"/>
    <w:next w:val="Normal"/>
    <w:link w:val="IntenseQuoteChar"/>
    <w:uiPriority w:val="30"/>
    <w:qFormat/>
    <w:rsid w:val="007466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lang w:val="en-US"/>
    </w:rPr>
  </w:style>
  <w:style w:type="character" w:customStyle="1" w:styleId="IntenseQuoteChar">
    <w:name w:val="Intense Quote Char"/>
    <w:basedOn w:val="DefaultParagraphFont"/>
    <w:link w:val="IntenseQuote"/>
    <w:uiPriority w:val="30"/>
    <w:rsid w:val="0074668F"/>
    <w:rPr>
      <w:i/>
      <w:iCs/>
      <w:color w:val="0F4761" w:themeColor="accent1" w:themeShade="BF"/>
    </w:rPr>
  </w:style>
  <w:style w:type="character" w:styleId="IntenseReference">
    <w:name w:val="Intense Reference"/>
    <w:basedOn w:val="DefaultParagraphFont"/>
    <w:uiPriority w:val="32"/>
    <w:qFormat/>
    <w:rsid w:val="0074668F"/>
    <w:rPr>
      <w:b/>
      <w:bCs/>
      <w:smallCaps/>
      <w:color w:val="0F4761" w:themeColor="accent1" w:themeShade="BF"/>
      <w:spacing w:val="5"/>
    </w:rPr>
  </w:style>
  <w:style w:type="paragraph" w:styleId="Caption">
    <w:name w:val="caption"/>
    <w:basedOn w:val="Normal"/>
    <w:next w:val="Normal"/>
    <w:uiPriority w:val="35"/>
    <w:unhideWhenUsed/>
    <w:qFormat/>
    <w:rsid w:val="0074668F"/>
    <w:pPr>
      <w:spacing w:after="200" w:line="240" w:lineRule="auto"/>
    </w:pPr>
    <w:rPr>
      <w:i/>
      <w:iCs/>
      <w:color w:val="0E2841" w:themeColor="text2"/>
      <w:sz w:val="18"/>
      <w:szCs w:val="18"/>
    </w:rPr>
  </w:style>
  <w:style w:type="paragraph" w:styleId="Footer">
    <w:name w:val="footer"/>
    <w:basedOn w:val="Normal"/>
    <w:link w:val="FooterChar"/>
    <w:uiPriority w:val="99"/>
    <w:unhideWhenUsed/>
    <w:rsid w:val="007466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668F"/>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microsoft.com/office/2007/relationships/hdphoto" Target="media/hdphoto1.wdp"/><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623</Words>
  <Characters>3557</Characters>
  <Application>Microsoft Office Word</Application>
  <DocSecurity>0</DocSecurity>
  <Lines>29</Lines>
  <Paragraphs>8</Paragraphs>
  <ScaleCrop>false</ScaleCrop>
  <Company>Springer Nature</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2026-08-06T12:35:00Z</dcterms:created>
  <dcterms:modified xsi:type="dcterms:W3CDTF">2026-08-06T12:35:00Z</dcterms:modified>
</cp:coreProperties>
</file>