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Additional File 1.</w:t>
      </w:r>
      <w:r w:rsidDel="00000000" w:rsidR="00000000" w:rsidRPr="00000000">
        <w:rPr>
          <w:sz w:val="24"/>
          <w:szCs w:val="24"/>
          <w:rtl w:val="0"/>
        </w:rPr>
        <w:t xml:space="preserve"> Search strategies used for electronic database searching (PubMed, Embase and Scopus).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Table S1a PubMed search strategy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8.7453679195341"/>
        <w:gridCol w:w="8671.254632080465"/>
        <w:tblGridChange w:id="0">
          <w:tblGrid>
            <w:gridCol w:w="688.7453679195341"/>
            <w:gridCol w:w="8671.2546320804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Search term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"Palliative Care"[Mesh] OR "Hospice Care"[Mesh] OR "Terminal Care"[Mesh]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palliative[Title/Abstract] OR hospice[Title/Abstract] OR "end of life"[Title/Abstract] OR end-of-life[Title/Abstract] OR "life-limiting"[Title/Abstract] OR "life threatening"[Title/Abstract]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OR 2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"Signs and Symptoms"[Mesh] OR "Symptom Assessment"[Mesh]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symptom*[Title/Abstract] OR "symptom management"[Title/Abstract] OR "symptom control"[Title/Abstract] OR "symptom relief"[Title/Abstract] OR "symptom management plan"[Title/Abstract] OR pain[Title/Abstract] OR fatigue[Title/Abstract] OR dyspnea[Title/Abstract] OR dyspnoea[Title/Abstract] OR breathlessness[Title/Abstract] OR nausea[Title/Abstract]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 OR 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"Patient Care Planning"[Mesh] OR "Advance Care Planning"[Mesh]</w:t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"care plan*"[Title/Abstract] OR "management plan*"[Title/Abstract] OR "treatment plan*"[Title/Abstract] OR "clinical pathway*"[Title/Abstract] OR protocol*[Title/Abstract] OR guideline*[Title/Abstract] OR algorithm*[Title/Abstract] OR "individualised care"[Title/Abstract] OR "individualized care"[Title/Abstract] OR "personalised care"[Title/Abstract] OR "personalized care"[Title/Abstract]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 OR 8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"Child"[Mesh] OR "Infant"[Mesh] OR "Adolescent"[Mesh] OR "Pediatrics"[Mesh]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child*[Title/Abstract] OR paediatric*[Title/Abstract] OR pediatric*[Title/Abstract] OR infant*[Title/Abstract] OR adolescen*[Title/Abstract] OR neonate*[Title/Abstract] OR neonatal*[Title/Abstract] OR toddler*[Title/Abstract] OR "young person*"[Title/Abstract]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 OR 11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"Family"[Mesh] OR "Caregivers"[Mesh]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parent*[Title/Abstract] OR caregiver*[Title/Abstract] OR family[Title/Abstract]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 OR 14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 AND 6 AND 9 AND 12 AND 15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 NOT (animals[Mesh] NOT humans[Mesh])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Filters applied to 17: English[Language]; 1990/01/01 to 2026/05/31</w:t>
            </w:r>
          </w:p>
        </w:tc>
      </w:tr>
    </w:tbl>
    <w:p w:rsidR="00000000" w:rsidDel="00000000" w:rsidP="00000000" w:rsidRDefault="00000000" w:rsidRPr="00000000" w14:paraId="0000002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Records retrieved: n = 410.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a0vuq8bsjnc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pgb3gtm9hihk" w:id="1"/>
      <w:bookmarkEnd w:id="1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Table S1b Embase (via Embase.com) search strategy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6.8501852832186"/>
        <w:gridCol w:w="9013.149814716782"/>
        <w:tblGridChange w:id="0">
          <w:tblGrid>
            <w:gridCol w:w="346.8501852832186"/>
            <w:gridCol w:w="9013.14981471678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Search term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'palliative therapy'/exp OR 'hospice care'/exp OR 'terminal care'/exp OR palliative:ti,ab OR hospice:ti,ab OR (end* NEAR/3 life):ti,ab OR 'life limiting':ti,ab OR (life NEAR/1 threatening):ti,ab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'symptom'/exp OR 'symptom assessment'/exp OR symptom*:ti,ab OR (symptom* NEAR/2 management):ti,ab OR (symptom* NEAR/2 control):ti,ab OR (symptom* NEAR/2 relief):ti,ab OR (symptom* NEAR/2 plan*):ti,ab OR pain:ti,ab OR fatigue:ti,ab OR (dyspnea OR dyspnoea OR breathlessness):ti,ab OR nausea:ti,ab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'patient care planning'/exp OR 'advance care planning'/exp OR (care NEAR/1 plan*):ti,ab OR (management NEAR/1 plan*):ti,ab OR (treatment NEAR/1 plan*):ti,ab OR (clinical NEAR/1 pathway*):ti,ab OR protocol*:ti,ab OR guideline*:ti,ab OR algorithm*:ti,ab OR (individualised OR individualized OR personalised OR personalized):ti,ab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'child'/exp OR 'infant'/exp OR 'adolescent'/exp OR 'pediatrics'/exp OR child*:ti,ab OR (paediatric* OR pediatric*):ti,ab OR infant*:ti,ab OR adolescen*:ti,ab OR (neonate* OR neonatal*):ti,ab OR toddler*:ti,ab OR (young NEAR/1 person*):ti,ab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'family'/exp OR 'caregiver'/exp OR parent*:ti,ab OR caregiver*:ti,ab OR family:ti,ab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#1 AND #2 AND #3 AND #4 AND #5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#6 NOT ('animal'/exp NOT 'human'/exp)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#7 AND [english]/lim AND [1990-2026]/py</w:t>
            </w:r>
          </w:p>
        </w:tc>
      </w:tr>
    </w:tbl>
    <w:p w:rsidR="00000000" w:rsidDel="00000000" w:rsidP="00000000" w:rsidRDefault="00000000" w:rsidRPr="00000000" w14:paraId="0000003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Records retrieved: n = 140.</w:t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rPr>
          <w:sz w:val="24"/>
          <w:szCs w:val="24"/>
        </w:rPr>
      </w:pPr>
      <w:bookmarkStart w:colFirst="0" w:colLast="0" w:name="_wjjx0x2rh4n2" w:id="2"/>
      <w:bookmarkEnd w:id="2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Table S1c Scopus search strategy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6.8501852832186"/>
        <w:gridCol w:w="9013.149814716782"/>
        <w:tblGridChange w:id="0">
          <w:tblGrid>
            <w:gridCol w:w="346.8501852832186"/>
            <w:gridCol w:w="9013.14981471678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Search term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TITLE-ABS ( palliative OR hospice OR "terminal care" OR "end of life" OR "end-of-life" OR "life limiting" OR "life-limiting" OR "life threatening" OR "life-threatening" )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TITLE-ABS ( symptom* OR "symptom management" OR "symptom control" OR "symptom relief" OR "symptom management plan" OR pain OR fatigue OR dyspnea OR dyspnoea OR breathlessness OR nausea )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TITLE-ABS ( "care plan*" OR "management plan*" OR "treatment plan*" OR "clinical pathway*" OR protocol* OR guideline* OR algorithm* OR "individualised care" OR "individualized care" OR "personalised care" OR "personalized care" )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TITLE-ABS ( child* OR paediatric* OR pediatric* OR infant* OR adolescen* OR neonate* OR neonatal* OR toddler* OR "young person*" 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TITLE-ABS ( parent* OR caregiver* OR family 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#1 AND #2 AND #3 AND #4 AND #5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#6 AND NOT ( TITLE-ABS ( animal OR animals OR murine OR rodent* ) AND NOT TITLE-ABS ( human OR humans ) )</w:t>
            </w:r>
          </w:p>
        </w:tc>
      </w:tr>
      <w:tr>
        <w:trPr>
          <w:cantSplit w:val="0"/>
          <w:trHeight w:val="13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#7 AND ( LIMIT-TO ( SUBJAREA , "MEDI" ) OR LIMIT-TO ( SUBJAREA , "NURS" ) OR LIMIT-TO ( SUBJAREA , "HEAL" ) OR LIMIT-TO ( SUBJAREA , "PSYC" ) ) AND ( LIMIT-TO ( LANGUAGE , "English" ) ) AND ( PUBYEAR &gt; 1989 AND PUBYEAR &lt; 2027 )</w:t>
            </w:r>
          </w:p>
        </w:tc>
      </w:tr>
    </w:tbl>
    <w:p w:rsidR="00000000" w:rsidDel="00000000" w:rsidP="00000000" w:rsidRDefault="00000000" w:rsidRPr="00000000" w14:paraId="0000005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Records retrieved: n = 334.</w:t>
      </w:r>
    </w:p>
    <w:p w:rsidR="00000000" w:rsidDel="00000000" w:rsidP="00000000" w:rsidRDefault="00000000" w:rsidRPr="00000000" w14:paraId="00000053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Total records retrieved across all three databases: n = 884.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