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3F257" w14:textId="77777777" w:rsidR="006219E1" w:rsidRDefault="006219E1" w:rsidP="006219E1">
      <w:pPr>
        <w:spacing w:before="315" w:after="105" w:line="360" w:lineRule="auto"/>
        <w:ind w:left="-30"/>
      </w:pPr>
      <w:bookmarkStart w:id="0" w:name="table_1_characteristics_of_includ_2b82e8"/>
      <w:r>
        <w:rPr>
          <w:rFonts w:ascii="source serif 4" w:eastAsia="source serif 4" w:hAnsi="source serif 4" w:cs="source serif 4"/>
          <w:b/>
          <w:color w:val="000000"/>
          <w:sz w:val="24"/>
        </w:rPr>
        <w:t>Table 1. Characteristics of included studies</w:t>
      </w:r>
      <w:bookmarkEnd w:id="0"/>
    </w:p>
    <w:p w14:paraId="7394F228" w14:textId="77777777" w:rsidR="006219E1" w:rsidRDefault="006219E1" w:rsidP="006219E1">
      <w:pPr>
        <w:spacing w:after="210" w:line="360" w:lineRule="auto"/>
      </w:pPr>
      <w:r>
        <w:rPr>
          <w:rFonts w:ascii="source serif 4" w:eastAsia="source serif 4" w:hAnsi="source serif 4" w:cs="source serif 4"/>
          <w:b/>
          <w:color w:val="000000"/>
        </w:rPr>
        <w:t>Panel A: nine comparative studies (n = 5,453)</w:t>
      </w:r>
    </w:p>
    <w:tbl>
      <w:tblPr>
        <w:tblStyle w:val="NormalGrid"/>
        <w:tblW w:w="0" w:type="auto"/>
        <w:jc w:val="center"/>
        <w:tblCellSpacing w:w="0" w:type="dxa"/>
        <w:tblBorders>
          <w:top w:val="single" w:sz="2" w:space="0" w:color="000000"/>
          <w:left w:val="single" w:sz="2" w:space="0" w:color="000000"/>
          <w:bottom w:val="single" w:sz="2" w:space="0" w:color="000000"/>
          <w:right w:val="single" w:sz="2" w:space="0" w:color="000000"/>
        </w:tblBorders>
        <w:tblLook w:val="04A0" w:firstRow="1" w:lastRow="0" w:firstColumn="1" w:lastColumn="0" w:noHBand="0" w:noVBand="1"/>
      </w:tblPr>
      <w:tblGrid>
        <w:gridCol w:w="1184"/>
        <w:gridCol w:w="1076"/>
        <w:gridCol w:w="1063"/>
        <w:gridCol w:w="1136"/>
        <w:gridCol w:w="904"/>
        <w:gridCol w:w="866"/>
        <w:gridCol w:w="654"/>
        <w:gridCol w:w="654"/>
        <w:gridCol w:w="1053"/>
        <w:gridCol w:w="764"/>
      </w:tblGrid>
      <w:tr w:rsidR="006219E1" w14:paraId="42D025C5"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341AE0CB" w14:textId="77777777" w:rsidR="006219E1" w:rsidRDefault="006219E1" w:rsidP="00440650">
            <w:pPr>
              <w:spacing w:line="360" w:lineRule="auto"/>
            </w:pPr>
            <w:r>
              <w:rPr>
                <w:rFonts w:ascii="source sans 3" w:eastAsia="source sans 3" w:hAnsi="source sans 3" w:cs="source sans 3"/>
                <w:color w:val="000000"/>
                <w:sz w:val="17"/>
              </w:rPr>
              <w:t>Study (cohort)</w:t>
            </w:r>
          </w:p>
        </w:tc>
        <w:tc>
          <w:tcPr>
            <w:tcW w:w="0" w:type="auto"/>
            <w:tcBorders>
              <w:top w:val="single" w:sz="1" w:space="0" w:color="000000"/>
              <w:bottom w:val="single" w:sz="1" w:space="0" w:color="000000"/>
              <w:right w:val="single" w:sz="1" w:space="0" w:color="000000"/>
            </w:tcBorders>
          </w:tcPr>
          <w:p w14:paraId="062E93C2" w14:textId="77777777" w:rsidR="006219E1" w:rsidRDefault="006219E1" w:rsidP="00440650">
            <w:pPr>
              <w:spacing w:line="360" w:lineRule="auto"/>
            </w:pPr>
            <w:r>
              <w:rPr>
                <w:rFonts w:ascii="source sans 3" w:eastAsia="source sans 3" w:hAnsi="source sans 3" w:cs="source sans 3"/>
                <w:color w:val="000000"/>
                <w:sz w:val="17"/>
              </w:rPr>
              <w:t>Design</w:t>
            </w:r>
          </w:p>
        </w:tc>
        <w:tc>
          <w:tcPr>
            <w:tcW w:w="0" w:type="auto"/>
            <w:tcBorders>
              <w:top w:val="single" w:sz="1" w:space="0" w:color="000000"/>
              <w:bottom w:val="single" w:sz="1" w:space="0" w:color="000000"/>
              <w:right w:val="single" w:sz="1" w:space="0" w:color="000000"/>
            </w:tcBorders>
          </w:tcPr>
          <w:p w14:paraId="43E71BF2" w14:textId="77777777" w:rsidR="006219E1" w:rsidRDefault="006219E1" w:rsidP="00440650">
            <w:pPr>
              <w:spacing w:line="360" w:lineRule="auto"/>
            </w:pPr>
            <w:r>
              <w:rPr>
                <w:rFonts w:ascii="source sans 3" w:eastAsia="source sans 3" w:hAnsi="source sans 3" w:cs="source sans 3"/>
                <w:color w:val="000000"/>
                <w:sz w:val="17"/>
              </w:rPr>
              <w:t>Setting, centres</w:t>
            </w:r>
          </w:p>
        </w:tc>
        <w:tc>
          <w:tcPr>
            <w:tcW w:w="0" w:type="auto"/>
            <w:tcBorders>
              <w:top w:val="single" w:sz="1" w:space="0" w:color="000000"/>
              <w:bottom w:val="single" w:sz="1" w:space="0" w:color="000000"/>
              <w:right w:val="single" w:sz="1" w:space="0" w:color="000000"/>
            </w:tcBorders>
          </w:tcPr>
          <w:p w14:paraId="1427DBAC" w14:textId="77777777" w:rsidR="006219E1" w:rsidRDefault="006219E1" w:rsidP="00440650">
            <w:pPr>
              <w:spacing w:line="360" w:lineRule="auto"/>
            </w:pPr>
            <w:r>
              <w:rPr>
                <w:rFonts w:ascii="source sans 3" w:eastAsia="source sans 3" w:hAnsi="source sans 3" w:cs="source sans 3"/>
                <w:color w:val="000000"/>
                <w:sz w:val="17"/>
              </w:rPr>
              <w:t>Region</w:t>
            </w:r>
          </w:p>
        </w:tc>
        <w:tc>
          <w:tcPr>
            <w:tcW w:w="0" w:type="auto"/>
            <w:tcBorders>
              <w:top w:val="single" w:sz="1" w:space="0" w:color="000000"/>
              <w:bottom w:val="single" w:sz="1" w:space="0" w:color="000000"/>
              <w:right w:val="single" w:sz="1" w:space="0" w:color="000000"/>
            </w:tcBorders>
          </w:tcPr>
          <w:p w14:paraId="58231745" w14:textId="77777777" w:rsidR="006219E1" w:rsidRDefault="006219E1" w:rsidP="00440650">
            <w:pPr>
              <w:spacing w:line="360" w:lineRule="auto"/>
            </w:pPr>
            <w:r>
              <w:rPr>
                <w:rFonts w:ascii="source sans 3" w:eastAsia="source sans 3" w:hAnsi="source sans 3" w:cs="source sans 3"/>
                <w:color w:val="000000"/>
                <w:sz w:val="17"/>
              </w:rPr>
              <w:t>Enrolment period</w:t>
            </w:r>
          </w:p>
        </w:tc>
        <w:tc>
          <w:tcPr>
            <w:tcW w:w="0" w:type="auto"/>
            <w:tcBorders>
              <w:top w:val="single" w:sz="1" w:space="0" w:color="000000"/>
              <w:bottom w:val="single" w:sz="1" w:space="0" w:color="000000"/>
              <w:right w:val="single" w:sz="1" w:space="0" w:color="000000"/>
            </w:tcBorders>
          </w:tcPr>
          <w:p w14:paraId="55409E56" w14:textId="77777777" w:rsidR="006219E1" w:rsidRDefault="006219E1" w:rsidP="00440650">
            <w:pPr>
              <w:spacing w:line="360" w:lineRule="auto"/>
            </w:pPr>
            <w:r>
              <w:rPr>
                <w:rFonts w:ascii="source sans 3" w:eastAsia="source sans 3" w:hAnsi="source sans 3" w:cs="source sans 3"/>
                <w:color w:val="000000"/>
                <w:sz w:val="17"/>
              </w:rPr>
              <w:t>Device platform</w:t>
            </w:r>
          </w:p>
        </w:tc>
        <w:tc>
          <w:tcPr>
            <w:tcW w:w="0" w:type="auto"/>
            <w:tcBorders>
              <w:top w:val="single" w:sz="1" w:space="0" w:color="000000"/>
              <w:bottom w:val="single" w:sz="1" w:space="0" w:color="000000"/>
              <w:right w:val="single" w:sz="1" w:space="0" w:color="000000"/>
            </w:tcBorders>
          </w:tcPr>
          <w:p w14:paraId="2B073524" w14:textId="77777777" w:rsidR="006219E1" w:rsidRDefault="006219E1" w:rsidP="00440650">
            <w:pPr>
              <w:spacing w:line="360" w:lineRule="auto"/>
            </w:pPr>
            <w:r>
              <w:rPr>
                <w:rFonts w:ascii="source sans 3" w:eastAsia="source sans 3" w:hAnsi="source sans 3" w:cs="source sans 3"/>
                <w:color w:val="000000"/>
                <w:sz w:val="17"/>
              </w:rPr>
              <w:t>Lead / no lead (n)</w:t>
            </w:r>
          </w:p>
        </w:tc>
        <w:tc>
          <w:tcPr>
            <w:tcW w:w="0" w:type="auto"/>
            <w:tcBorders>
              <w:top w:val="single" w:sz="1" w:space="0" w:color="000000"/>
              <w:bottom w:val="single" w:sz="1" w:space="0" w:color="000000"/>
              <w:right w:val="single" w:sz="1" w:space="0" w:color="000000"/>
            </w:tcBorders>
          </w:tcPr>
          <w:p w14:paraId="4E8E6F22" w14:textId="77777777" w:rsidR="006219E1" w:rsidRDefault="006219E1" w:rsidP="00440650">
            <w:pPr>
              <w:spacing w:line="360" w:lineRule="auto"/>
            </w:pPr>
            <w:r>
              <w:rPr>
                <w:rFonts w:ascii="source sans 3" w:eastAsia="source sans 3" w:hAnsi="source sans 3" w:cs="source sans 3"/>
                <w:color w:val="000000"/>
                <w:sz w:val="17"/>
              </w:rPr>
              <w:t>Total (n)</w:t>
            </w:r>
          </w:p>
        </w:tc>
        <w:tc>
          <w:tcPr>
            <w:tcW w:w="0" w:type="auto"/>
            <w:tcBorders>
              <w:top w:val="single" w:sz="1" w:space="0" w:color="000000"/>
              <w:bottom w:val="single" w:sz="1" w:space="0" w:color="000000"/>
              <w:right w:val="single" w:sz="1" w:space="0" w:color="000000"/>
            </w:tcBorders>
          </w:tcPr>
          <w:p w14:paraId="494A4903" w14:textId="77777777" w:rsidR="006219E1" w:rsidRDefault="006219E1" w:rsidP="00440650">
            <w:pPr>
              <w:spacing w:line="360" w:lineRule="auto"/>
            </w:pPr>
            <w:r>
              <w:rPr>
                <w:rFonts w:ascii="source sans 3" w:eastAsia="source sans 3" w:hAnsi="source sans 3" w:cs="source sans 3"/>
                <w:color w:val="000000"/>
                <w:sz w:val="17"/>
              </w:rPr>
              <w:t>Adjustment</w:t>
            </w:r>
          </w:p>
        </w:tc>
        <w:tc>
          <w:tcPr>
            <w:tcW w:w="0" w:type="auto"/>
            <w:tcBorders>
              <w:top w:val="single" w:sz="1" w:space="0" w:color="000000"/>
              <w:bottom w:val="single" w:sz="1" w:space="0" w:color="000000"/>
            </w:tcBorders>
          </w:tcPr>
          <w:p w14:paraId="41DFD3E1" w14:textId="77777777" w:rsidR="006219E1" w:rsidRDefault="006219E1" w:rsidP="00440650">
            <w:pPr>
              <w:spacing w:line="360" w:lineRule="auto"/>
            </w:pPr>
            <w:r>
              <w:rPr>
                <w:rFonts w:ascii="source sans 3" w:eastAsia="source sans 3" w:hAnsi="source sans 3" w:cs="source sans 3"/>
                <w:color w:val="000000"/>
                <w:sz w:val="17"/>
              </w:rPr>
              <w:t>Follow-up</w:t>
            </w:r>
          </w:p>
        </w:tc>
      </w:tr>
      <w:tr w:rsidR="006219E1" w14:paraId="26D879D1"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4645D7E6" w14:textId="77777777" w:rsidR="006219E1" w:rsidRDefault="006219E1" w:rsidP="00440650">
            <w:pPr>
              <w:spacing w:line="360" w:lineRule="auto"/>
            </w:pPr>
            <w:r>
              <w:rPr>
                <w:rFonts w:ascii="source sans 3" w:eastAsia="source sans 3" w:hAnsi="source sans 3" w:cs="source sans 3"/>
                <w:color w:val="000000"/>
                <w:sz w:val="17"/>
              </w:rPr>
              <w:t>Braun 2017 (Munich LMU) [12]</w:t>
            </w:r>
          </w:p>
        </w:tc>
        <w:tc>
          <w:tcPr>
            <w:tcW w:w="0" w:type="auto"/>
            <w:tcBorders>
              <w:top w:val="single" w:sz="1" w:space="0" w:color="000000"/>
              <w:bottom w:val="single" w:sz="1" w:space="0" w:color="000000"/>
              <w:right w:val="single" w:sz="1" w:space="0" w:color="000000"/>
            </w:tcBorders>
          </w:tcPr>
          <w:p w14:paraId="00786A86" w14:textId="77777777" w:rsidR="006219E1" w:rsidRDefault="006219E1" w:rsidP="00440650">
            <w:pPr>
              <w:spacing w:line="360" w:lineRule="auto"/>
            </w:pPr>
            <w:r>
              <w:rPr>
                <w:rFonts w:ascii="source sans 3" w:eastAsia="source sans 3" w:hAnsi="source sans 3" w:cs="source sans 3"/>
                <w:color w:val="000000"/>
                <w:sz w:val="17"/>
              </w:rPr>
              <w:t>Single-centre retrospective research letter</w:t>
            </w:r>
          </w:p>
        </w:tc>
        <w:tc>
          <w:tcPr>
            <w:tcW w:w="0" w:type="auto"/>
            <w:tcBorders>
              <w:top w:val="single" w:sz="1" w:space="0" w:color="000000"/>
              <w:bottom w:val="single" w:sz="1" w:space="0" w:color="000000"/>
              <w:right w:val="single" w:sz="1" w:space="0" w:color="000000"/>
            </w:tcBorders>
          </w:tcPr>
          <w:p w14:paraId="269B5399" w14:textId="77777777" w:rsidR="006219E1" w:rsidRDefault="006219E1" w:rsidP="00440650">
            <w:pPr>
              <w:spacing w:line="360" w:lineRule="auto"/>
            </w:pPr>
            <w:r>
              <w:rPr>
                <w:rFonts w:ascii="source sans 3" w:eastAsia="source sans 3" w:hAnsi="source sans 3" w:cs="source sans 3"/>
                <w:color w:val="000000"/>
                <w:sz w:val="17"/>
              </w:rPr>
              <w:t>1 centre</w:t>
            </w:r>
          </w:p>
        </w:tc>
        <w:tc>
          <w:tcPr>
            <w:tcW w:w="0" w:type="auto"/>
            <w:tcBorders>
              <w:top w:val="single" w:sz="1" w:space="0" w:color="000000"/>
              <w:bottom w:val="single" w:sz="1" w:space="0" w:color="000000"/>
              <w:right w:val="single" w:sz="1" w:space="0" w:color="000000"/>
            </w:tcBorders>
          </w:tcPr>
          <w:p w14:paraId="2FE2E1E9" w14:textId="77777777" w:rsidR="006219E1" w:rsidRDefault="006219E1" w:rsidP="00440650">
            <w:pPr>
              <w:spacing w:line="360" w:lineRule="auto"/>
            </w:pPr>
            <w:r>
              <w:rPr>
                <w:rFonts w:ascii="source sans 3" w:eastAsia="source sans 3" w:hAnsi="source sans 3" w:cs="source sans 3"/>
                <w:color w:val="000000"/>
                <w:sz w:val="17"/>
              </w:rPr>
              <w:t>Germany</w:t>
            </w:r>
          </w:p>
        </w:tc>
        <w:tc>
          <w:tcPr>
            <w:tcW w:w="0" w:type="auto"/>
            <w:tcBorders>
              <w:top w:val="single" w:sz="1" w:space="0" w:color="000000"/>
              <w:bottom w:val="single" w:sz="1" w:space="0" w:color="000000"/>
              <w:right w:val="single" w:sz="1" w:space="0" w:color="000000"/>
            </w:tcBorders>
          </w:tcPr>
          <w:p w14:paraId="2E017802" w14:textId="77777777" w:rsidR="006219E1" w:rsidRDefault="006219E1" w:rsidP="00440650">
            <w:pPr>
              <w:spacing w:line="360" w:lineRule="auto"/>
            </w:pPr>
            <w:r>
              <w:rPr>
                <w:rFonts w:ascii="source sans 3" w:eastAsia="source sans 3" w:hAnsi="source sans 3" w:cs="source sans 3"/>
                <w:color w:val="000000"/>
                <w:sz w:val="17"/>
              </w:rPr>
              <w:t>Mar 2016 – Apr 2017</w:t>
            </w:r>
          </w:p>
        </w:tc>
        <w:tc>
          <w:tcPr>
            <w:tcW w:w="0" w:type="auto"/>
            <w:tcBorders>
              <w:top w:val="single" w:sz="1" w:space="0" w:color="000000"/>
              <w:bottom w:val="single" w:sz="1" w:space="0" w:color="000000"/>
              <w:right w:val="single" w:sz="1" w:space="0" w:color="000000"/>
            </w:tcBorders>
          </w:tcPr>
          <w:p w14:paraId="0965A415" w14:textId="77777777" w:rsidR="006219E1" w:rsidRDefault="006219E1" w:rsidP="00440650">
            <w:pPr>
              <w:spacing w:line="360" w:lineRule="auto"/>
            </w:pPr>
            <w:r>
              <w:rPr>
                <w:rFonts w:ascii="source sans 3" w:eastAsia="source sans 3" w:hAnsi="source sans 3" w:cs="source sans 3"/>
                <w:color w:val="000000"/>
                <w:sz w:val="17"/>
              </w:rPr>
              <w:t>MitraClip</w:t>
            </w:r>
          </w:p>
        </w:tc>
        <w:tc>
          <w:tcPr>
            <w:tcW w:w="0" w:type="auto"/>
            <w:tcBorders>
              <w:top w:val="single" w:sz="1" w:space="0" w:color="000000"/>
              <w:bottom w:val="single" w:sz="1" w:space="0" w:color="000000"/>
              <w:right w:val="single" w:sz="1" w:space="0" w:color="000000"/>
            </w:tcBorders>
          </w:tcPr>
          <w:p w14:paraId="1B547011" w14:textId="77777777" w:rsidR="006219E1" w:rsidRDefault="006219E1" w:rsidP="00440650">
            <w:pPr>
              <w:spacing w:line="360" w:lineRule="auto"/>
            </w:pPr>
            <w:r>
              <w:rPr>
                <w:rFonts w:ascii="source sans 3" w:eastAsia="source sans 3" w:hAnsi="source sans 3" w:cs="source sans 3"/>
                <w:color w:val="000000"/>
                <w:sz w:val="17"/>
              </w:rPr>
              <w:t>13 / 28</w:t>
            </w:r>
          </w:p>
        </w:tc>
        <w:tc>
          <w:tcPr>
            <w:tcW w:w="0" w:type="auto"/>
            <w:tcBorders>
              <w:top w:val="single" w:sz="1" w:space="0" w:color="000000"/>
              <w:bottom w:val="single" w:sz="1" w:space="0" w:color="000000"/>
              <w:right w:val="single" w:sz="1" w:space="0" w:color="000000"/>
            </w:tcBorders>
          </w:tcPr>
          <w:p w14:paraId="115C0160" w14:textId="77777777" w:rsidR="006219E1" w:rsidRDefault="006219E1" w:rsidP="00440650">
            <w:pPr>
              <w:spacing w:line="360" w:lineRule="auto"/>
            </w:pPr>
            <w:r>
              <w:rPr>
                <w:rFonts w:ascii="source sans 3" w:eastAsia="source sans 3" w:hAnsi="source sans 3" w:cs="source sans 3"/>
                <w:color w:val="000000"/>
                <w:sz w:val="17"/>
              </w:rPr>
              <w:t>41</w:t>
            </w:r>
          </w:p>
        </w:tc>
        <w:tc>
          <w:tcPr>
            <w:tcW w:w="0" w:type="auto"/>
            <w:tcBorders>
              <w:top w:val="single" w:sz="1" w:space="0" w:color="000000"/>
              <w:bottom w:val="single" w:sz="1" w:space="0" w:color="000000"/>
              <w:right w:val="single" w:sz="1" w:space="0" w:color="000000"/>
            </w:tcBorders>
          </w:tcPr>
          <w:p w14:paraId="11AD7CC2" w14:textId="77777777" w:rsidR="006219E1" w:rsidRDefault="006219E1" w:rsidP="00440650">
            <w:pPr>
              <w:spacing w:line="360" w:lineRule="auto"/>
            </w:pPr>
            <w:r>
              <w:rPr>
                <w:rFonts w:ascii="source sans 3" w:eastAsia="source sans 3" w:hAnsi="source sans 3" w:cs="source sans 3"/>
                <w:color w:val="000000"/>
                <w:sz w:val="17"/>
              </w:rPr>
              <w:t>None</w:t>
            </w:r>
          </w:p>
        </w:tc>
        <w:tc>
          <w:tcPr>
            <w:tcW w:w="0" w:type="auto"/>
            <w:tcBorders>
              <w:top w:val="single" w:sz="1" w:space="0" w:color="000000"/>
              <w:bottom w:val="single" w:sz="1" w:space="0" w:color="000000"/>
            </w:tcBorders>
          </w:tcPr>
          <w:p w14:paraId="4797D523" w14:textId="77777777" w:rsidR="006219E1" w:rsidRDefault="006219E1" w:rsidP="00440650">
            <w:pPr>
              <w:spacing w:line="360" w:lineRule="auto"/>
            </w:pPr>
            <w:r>
              <w:rPr>
                <w:rFonts w:ascii="source sans 3" w:eastAsia="source sans 3" w:hAnsi="source sans 3" w:cs="source sans 3"/>
                <w:color w:val="000000"/>
                <w:sz w:val="17"/>
              </w:rPr>
              <w:t>30 days</w:t>
            </w:r>
          </w:p>
        </w:tc>
      </w:tr>
      <w:tr w:rsidR="006219E1" w14:paraId="617B5F8F"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59C61DD7" w14:textId="77777777" w:rsidR="006219E1" w:rsidRDefault="006219E1" w:rsidP="00440650">
            <w:pPr>
              <w:spacing w:line="360" w:lineRule="auto"/>
            </w:pPr>
            <w:r>
              <w:rPr>
                <w:rFonts w:ascii="source sans 3" w:eastAsia="source sans 3" w:hAnsi="source sans 3" w:cs="source sans 3"/>
                <w:color w:val="000000"/>
                <w:sz w:val="17"/>
              </w:rPr>
              <w:t>Lurz 2019 (Leipzig Heart Center) [13]</w:t>
            </w:r>
          </w:p>
        </w:tc>
        <w:tc>
          <w:tcPr>
            <w:tcW w:w="0" w:type="auto"/>
            <w:tcBorders>
              <w:top w:val="single" w:sz="1" w:space="0" w:color="000000"/>
              <w:bottom w:val="single" w:sz="1" w:space="0" w:color="000000"/>
              <w:right w:val="single" w:sz="1" w:space="0" w:color="000000"/>
            </w:tcBorders>
          </w:tcPr>
          <w:p w14:paraId="2073B5EC" w14:textId="77777777" w:rsidR="006219E1" w:rsidRDefault="006219E1" w:rsidP="00440650">
            <w:pPr>
              <w:spacing w:line="360" w:lineRule="auto"/>
            </w:pPr>
            <w:r>
              <w:rPr>
                <w:rFonts w:ascii="source sans 3" w:eastAsia="source sans 3" w:hAnsi="source sans 3" w:cs="source sans 3"/>
                <w:color w:val="000000"/>
                <w:sz w:val="17"/>
              </w:rPr>
              <w:t>Single-centre retrospective research letter</w:t>
            </w:r>
          </w:p>
        </w:tc>
        <w:tc>
          <w:tcPr>
            <w:tcW w:w="0" w:type="auto"/>
            <w:tcBorders>
              <w:top w:val="single" w:sz="1" w:space="0" w:color="000000"/>
              <w:bottom w:val="single" w:sz="1" w:space="0" w:color="000000"/>
              <w:right w:val="single" w:sz="1" w:space="0" w:color="000000"/>
            </w:tcBorders>
          </w:tcPr>
          <w:p w14:paraId="1216D908" w14:textId="77777777" w:rsidR="006219E1" w:rsidRDefault="006219E1" w:rsidP="00440650">
            <w:pPr>
              <w:spacing w:line="360" w:lineRule="auto"/>
            </w:pPr>
            <w:r>
              <w:rPr>
                <w:rFonts w:ascii="source sans 3" w:eastAsia="source sans 3" w:hAnsi="source sans 3" w:cs="source sans 3"/>
                <w:color w:val="000000"/>
                <w:sz w:val="17"/>
              </w:rPr>
              <w:t>1 centre</w:t>
            </w:r>
          </w:p>
        </w:tc>
        <w:tc>
          <w:tcPr>
            <w:tcW w:w="0" w:type="auto"/>
            <w:tcBorders>
              <w:top w:val="single" w:sz="1" w:space="0" w:color="000000"/>
              <w:bottom w:val="single" w:sz="1" w:space="0" w:color="000000"/>
              <w:right w:val="single" w:sz="1" w:space="0" w:color="000000"/>
            </w:tcBorders>
          </w:tcPr>
          <w:p w14:paraId="1190C786" w14:textId="77777777" w:rsidR="006219E1" w:rsidRDefault="006219E1" w:rsidP="00440650">
            <w:pPr>
              <w:spacing w:line="360" w:lineRule="auto"/>
            </w:pPr>
            <w:r>
              <w:rPr>
                <w:rFonts w:ascii="source sans 3" w:eastAsia="source sans 3" w:hAnsi="source sans 3" w:cs="source sans 3"/>
                <w:color w:val="000000"/>
                <w:sz w:val="17"/>
              </w:rPr>
              <w:t>Germany</w:t>
            </w:r>
          </w:p>
        </w:tc>
        <w:tc>
          <w:tcPr>
            <w:tcW w:w="0" w:type="auto"/>
            <w:tcBorders>
              <w:top w:val="single" w:sz="1" w:space="0" w:color="000000"/>
              <w:bottom w:val="single" w:sz="1" w:space="0" w:color="000000"/>
              <w:right w:val="single" w:sz="1" w:space="0" w:color="000000"/>
            </w:tcBorders>
          </w:tcPr>
          <w:p w14:paraId="7A431B52" w14:textId="77777777" w:rsidR="006219E1" w:rsidRDefault="006219E1" w:rsidP="00440650">
            <w:pPr>
              <w:spacing w:line="360" w:lineRule="auto"/>
            </w:pPr>
            <w:r>
              <w:rPr>
                <w:rFonts w:ascii="source sans 3" w:eastAsia="source sans 3" w:hAnsi="source sans 3" w:cs="source sans 3"/>
                <w:color w:val="000000"/>
                <w:sz w:val="17"/>
              </w:rPr>
              <w:t>Not reported</w:t>
            </w:r>
          </w:p>
        </w:tc>
        <w:tc>
          <w:tcPr>
            <w:tcW w:w="0" w:type="auto"/>
            <w:tcBorders>
              <w:top w:val="single" w:sz="1" w:space="0" w:color="000000"/>
              <w:bottom w:val="single" w:sz="1" w:space="0" w:color="000000"/>
              <w:right w:val="single" w:sz="1" w:space="0" w:color="000000"/>
            </w:tcBorders>
          </w:tcPr>
          <w:p w14:paraId="7B7C091A" w14:textId="77777777" w:rsidR="006219E1" w:rsidRDefault="006219E1" w:rsidP="00440650">
            <w:pPr>
              <w:spacing w:line="360" w:lineRule="auto"/>
            </w:pPr>
            <w:r>
              <w:rPr>
                <w:rFonts w:ascii="source sans 3" w:eastAsia="source sans 3" w:hAnsi="source sans 3" w:cs="source sans 3"/>
                <w:color w:val="000000"/>
                <w:sz w:val="17"/>
              </w:rPr>
              <w:t>MitraClip</w:t>
            </w:r>
          </w:p>
        </w:tc>
        <w:tc>
          <w:tcPr>
            <w:tcW w:w="0" w:type="auto"/>
            <w:tcBorders>
              <w:top w:val="single" w:sz="1" w:space="0" w:color="000000"/>
              <w:bottom w:val="single" w:sz="1" w:space="0" w:color="000000"/>
              <w:right w:val="single" w:sz="1" w:space="0" w:color="000000"/>
            </w:tcBorders>
          </w:tcPr>
          <w:p w14:paraId="60763570" w14:textId="77777777" w:rsidR="006219E1" w:rsidRDefault="006219E1" w:rsidP="00440650">
            <w:pPr>
              <w:spacing w:line="360" w:lineRule="auto"/>
            </w:pPr>
            <w:r>
              <w:rPr>
                <w:rFonts w:ascii="source sans 3" w:eastAsia="source sans 3" w:hAnsi="source sans 3" w:cs="source sans 3"/>
                <w:color w:val="000000"/>
                <w:sz w:val="17"/>
              </w:rPr>
              <w:t>33 / 69</w:t>
            </w:r>
          </w:p>
        </w:tc>
        <w:tc>
          <w:tcPr>
            <w:tcW w:w="0" w:type="auto"/>
            <w:tcBorders>
              <w:top w:val="single" w:sz="1" w:space="0" w:color="000000"/>
              <w:bottom w:val="single" w:sz="1" w:space="0" w:color="000000"/>
              <w:right w:val="single" w:sz="1" w:space="0" w:color="000000"/>
            </w:tcBorders>
          </w:tcPr>
          <w:p w14:paraId="31ECE16E" w14:textId="77777777" w:rsidR="006219E1" w:rsidRDefault="006219E1" w:rsidP="00440650">
            <w:pPr>
              <w:spacing w:line="360" w:lineRule="auto"/>
            </w:pPr>
            <w:r>
              <w:rPr>
                <w:rFonts w:ascii="source sans 3" w:eastAsia="source sans 3" w:hAnsi="source sans 3" w:cs="source sans 3"/>
                <w:color w:val="000000"/>
                <w:sz w:val="17"/>
              </w:rPr>
              <w:t>102</w:t>
            </w:r>
          </w:p>
        </w:tc>
        <w:tc>
          <w:tcPr>
            <w:tcW w:w="0" w:type="auto"/>
            <w:tcBorders>
              <w:top w:val="single" w:sz="1" w:space="0" w:color="000000"/>
              <w:bottom w:val="single" w:sz="1" w:space="0" w:color="000000"/>
              <w:right w:val="single" w:sz="1" w:space="0" w:color="000000"/>
            </w:tcBorders>
          </w:tcPr>
          <w:p w14:paraId="67910755" w14:textId="77777777" w:rsidR="006219E1" w:rsidRDefault="006219E1" w:rsidP="00440650">
            <w:pPr>
              <w:spacing w:line="360" w:lineRule="auto"/>
            </w:pPr>
            <w:r>
              <w:rPr>
                <w:rFonts w:ascii="source sans 3" w:eastAsia="source sans 3" w:hAnsi="source sans 3" w:cs="source sans 3"/>
                <w:color w:val="000000"/>
                <w:sz w:val="17"/>
              </w:rPr>
              <w:t>None</w:t>
            </w:r>
          </w:p>
        </w:tc>
        <w:tc>
          <w:tcPr>
            <w:tcW w:w="0" w:type="auto"/>
            <w:tcBorders>
              <w:top w:val="single" w:sz="1" w:space="0" w:color="000000"/>
              <w:bottom w:val="single" w:sz="1" w:space="0" w:color="000000"/>
            </w:tcBorders>
          </w:tcPr>
          <w:p w14:paraId="41D347EE" w14:textId="77777777" w:rsidR="006219E1" w:rsidRDefault="006219E1" w:rsidP="00440650">
            <w:pPr>
              <w:spacing w:line="360" w:lineRule="auto"/>
            </w:pPr>
            <w:r>
              <w:rPr>
                <w:rFonts w:ascii="source sans 3" w:eastAsia="source sans 3" w:hAnsi="source sans 3" w:cs="source sans 3"/>
                <w:color w:val="000000"/>
                <w:sz w:val="17"/>
              </w:rPr>
              <w:t>30 days</w:t>
            </w:r>
          </w:p>
        </w:tc>
      </w:tr>
      <w:tr w:rsidR="006219E1" w14:paraId="2249855D"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550DD294" w14:textId="77777777" w:rsidR="006219E1" w:rsidRDefault="006219E1" w:rsidP="00440650">
            <w:pPr>
              <w:spacing w:line="360" w:lineRule="auto"/>
            </w:pPr>
            <w:r>
              <w:rPr>
                <w:rFonts w:ascii="source sans 3" w:eastAsia="source sans 3" w:hAnsi="source sans 3" w:cs="source sans 3"/>
                <w:color w:val="000000"/>
                <w:sz w:val="17"/>
              </w:rPr>
              <w:t>Taramasso 2020 (TriValve) [14]</w:t>
            </w:r>
          </w:p>
        </w:tc>
        <w:tc>
          <w:tcPr>
            <w:tcW w:w="0" w:type="auto"/>
            <w:tcBorders>
              <w:top w:val="single" w:sz="1" w:space="0" w:color="000000"/>
              <w:bottom w:val="single" w:sz="1" w:space="0" w:color="000000"/>
              <w:right w:val="single" w:sz="1" w:space="0" w:color="000000"/>
            </w:tcBorders>
          </w:tcPr>
          <w:p w14:paraId="0E546B9C" w14:textId="77777777" w:rsidR="006219E1" w:rsidRDefault="006219E1" w:rsidP="00440650">
            <w:pPr>
              <w:spacing w:line="360" w:lineRule="auto"/>
            </w:pPr>
            <w:r>
              <w:rPr>
                <w:rFonts w:ascii="source sans 3" w:eastAsia="source sans 3" w:hAnsi="source sans 3" w:cs="source sans 3"/>
                <w:color w:val="000000"/>
                <w:sz w:val="17"/>
              </w:rPr>
              <w:t>Multicentre retrospective registry</w:t>
            </w:r>
          </w:p>
        </w:tc>
        <w:tc>
          <w:tcPr>
            <w:tcW w:w="0" w:type="auto"/>
            <w:tcBorders>
              <w:top w:val="single" w:sz="1" w:space="0" w:color="000000"/>
              <w:bottom w:val="single" w:sz="1" w:space="0" w:color="000000"/>
              <w:right w:val="single" w:sz="1" w:space="0" w:color="000000"/>
            </w:tcBorders>
          </w:tcPr>
          <w:p w14:paraId="57B0EC1A" w14:textId="77777777" w:rsidR="006219E1" w:rsidRDefault="006219E1" w:rsidP="00440650">
            <w:pPr>
              <w:spacing w:line="360" w:lineRule="auto"/>
            </w:pPr>
            <w:r>
              <w:rPr>
                <w:rFonts w:ascii="source sans 3" w:eastAsia="source sans 3" w:hAnsi="source sans 3" w:cs="source sans 3"/>
                <w:color w:val="000000"/>
                <w:sz w:val="17"/>
              </w:rPr>
              <w:t>21 centres</w:t>
            </w:r>
          </w:p>
        </w:tc>
        <w:tc>
          <w:tcPr>
            <w:tcW w:w="0" w:type="auto"/>
            <w:tcBorders>
              <w:top w:val="single" w:sz="1" w:space="0" w:color="000000"/>
              <w:bottom w:val="single" w:sz="1" w:space="0" w:color="000000"/>
              <w:right w:val="single" w:sz="1" w:space="0" w:color="000000"/>
            </w:tcBorders>
          </w:tcPr>
          <w:p w14:paraId="395E96A2" w14:textId="77777777" w:rsidR="006219E1" w:rsidRDefault="006219E1" w:rsidP="00440650">
            <w:pPr>
              <w:spacing w:line="360" w:lineRule="auto"/>
            </w:pPr>
            <w:r>
              <w:rPr>
                <w:rFonts w:ascii="source sans 3" w:eastAsia="source sans 3" w:hAnsi="source sans 3" w:cs="source sans 3"/>
                <w:color w:val="000000"/>
                <w:sz w:val="17"/>
              </w:rPr>
              <w:t>Europe / North America</w:t>
            </w:r>
          </w:p>
        </w:tc>
        <w:tc>
          <w:tcPr>
            <w:tcW w:w="0" w:type="auto"/>
            <w:tcBorders>
              <w:top w:val="single" w:sz="1" w:space="0" w:color="000000"/>
              <w:bottom w:val="single" w:sz="1" w:space="0" w:color="000000"/>
              <w:right w:val="single" w:sz="1" w:space="0" w:color="000000"/>
            </w:tcBorders>
          </w:tcPr>
          <w:p w14:paraId="7CC5A1FC" w14:textId="77777777" w:rsidR="006219E1" w:rsidRDefault="006219E1" w:rsidP="00440650">
            <w:pPr>
              <w:spacing w:line="360" w:lineRule="auto"/>
            </w:pPr>
            <w:r>
              <w:rPr>
                <w:rFonts w:ascii="source sans 3" w:eastAsia="source sans 3" w:hAnsi="source sans 3" w:cs="source sans 3"/>
                <w:color w:val="000000"/>
                <w:sz w:val="17"/>
              </w:rPr>
              <w:t>2015 – 2018</w:t>
            </w:r>
          </w:p>
        </w:tc>
        <w:tc>
          <w:tcPr>
            <w:tcW w:w="0" w:type="auto"/>
            <w:tcBorders>
              <w:top w:val="single" w:sz="1" w:space="0" w:color="000000"/>
              <w:bottom w:val="single" w:sz="1" w:space="0" w:color="000000"/>
              <w:right w:val="single" w:sz="1" w:space="0" w:color="000000"/>
            </w:tcBorders>
          </w:tcPr>
          <w:p w14:paraId="44E43848" w14:textId="77777777" w:rsidR="006219E1" w:rsidRDefault="006219E1" w:rsidP="00440650">
            <w:pPr>
              <w:spacing w:line="360" w:lineRule="auto"/>
            </w:pPr>
            <w:r>
              <w:rPr>
                <w:rFonts w:ascii="source sans 3" w:eastAsia="source sans 3" w:hAnsi="source sans 3" w:cs="source sans 3"/>
                <w:color w:val="000000"/>
                <w:sz w:val="17"/>
              </w:rPr>
              <w:t>MitraClip 79% (87% in CIED group)</w:t>
            </w:r>
          </w:p>
        </w:tc>
        <w:tc>
          <w:tcPr>
            <w:tcW w:w="0" w:type="auto"/>
            <w:tcBorders>
              <w:top w:val="single" w:sz="1" w:space="0" w:color="000000"/>
              <w:bottom w:val="single" w:sz="1" w:space="0" w:color="000000"/>
              <w:right w:val="single" w:sz="1" w:space="0" w:color="000000"/>
            </w:tcBorders>
          </w:tcPr>
          <w:p w14:paraId="02500631" w14:textId="77777777" w:rsidR="006219E1" w:rsidRDefault="006219E1" w:rsidP="00440650">
            <w:pPr>
              <w:spacing w:line="360" w:lineRule="auto"/>
            </w:pPr>
            <w:r>
              <w:rPr>
                <w:rFonts w:ascii="source sans 3" w:eastAsia="source sans 3" w:hAnsi="source sans 3" w:cs="source sans 3"/>
                <w:color w:val="000000"/>
                <w:sz w:val="17"/>
              </w:rPr>
              <w:t>121 / 349</w:t>
            </w:r>
          </w:p>
        </w:tc>
        <w:tc>
          <w:tcPr>
            <w:tcW w:w="0" w:type="auto"/>
            <w:tcBorders>
              <w:top w:val="single" w:sz="1" w:space="0" w:color="000000"/>
              <w:bottom w:val="single" w:sz="1" w:space="0" w:color="000000"/>
              <w:right w:val="single" w:sz="1" w:space="0" w:color="000000"/>
            </w:tcBorders>
          </w:tcPr>
          <w:p w14:paraId="530A25B8" w14:textId="77777777" w:rsidR="006219E1" w:rsidRDefault="006219E1" w:rsidP="00440650">
            <w:pPr>
              <w:spacing w:line="360" w:lineRule="auto"/>
            </w:pPr>
            <w:r>
              <w:rPr>
                <w:rFonts w:ascii="source sans 3" w:eastAsia="source sans 3" w:hAnsi="source sans 3" w:cs="source sans 3"/>
                <w:color w:val="000000"/>
                <w:sz w:val="17"/>
              </w:rPr>
              <w:t>470</w:t>
            </w:r>
          </w:p>
        </w:tc>
        <w:tc>
          <w:tcPr>
            <w:tcW w:w="0" w:type="auto"/>
            <w:tcBorders>
              <w:top w:val="single" w:sz="1" w:space="0" w:color="000000"/>
              <w:bottom w:val="single" w:sz="1" w:space="0" w:color="000000"/>
              <w:right w:val="single" w:sz="1" w:space="0" w:color="000000"/>
            </w:tcBorders>
          </w:tcPr>
          <w:p w14:paraId="4755EC39" w14:textId="77777777" w:rsidR="006219E1" w:rsidRDefault="006219E1" w:rsidP="00440650">
            <w:pPr>
              <w:spacing w:line="360" w:lineRule="auto"/>
            </w:pPr>
            <w:r>
              <w:rPr>
                <w:rFonts w:ascii="source sans 3" w:eastAsia="source sans 3" w:hAnsi="source sans 3" w:cs="source sans 3"/>
                <w:color w:val="000000"/>
                <w:sz w:val="17"/>
              </w:rPr>
              <w:t>None</w:t>
            </w:r>
          </w:p>
        </w:tc>
        <w:tc>
          <w:tcPr>
            <w:tcW w:w="0" w:type="auto"/>
            <w:tcBorders>
              <w:top w:val="single" w:sz="1" w:space="0" w:color="000000"/>
              <w:bottom w:val="single" w:sz="1" w:space="0" w:color="000000"/>
            </w:tcBorders>
          </w:tcPr>
          <w:p w14:paraId="46541229" w14:textId="77777777" w:rsidR="006219E1" w:rsidRDefault="006219E1" w:rsidP="00440650">
            <w:pPr>
              <w:spacing w:line="360" w:lineRule="auto"/>
            </w:pPr>
            <w:r>
              <w:rPr>
                <w:rFonts w:ascii="source sans 3" w:eastAsia="source sans 3" w:hAnsi="source sans 3" w:cs="source sans 3"/>
                <w:color w:val="000000"/>
                <w:sz w:val="17"/>
              </w:rPr>
              <w:t>30 days; 12 months</w:t>
            </w:r>
          </w:p>
        </w:tc>
      </w:tr>
      <w:tr w:rsidR="006219E1" w14:paraId="7BC78F72"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798E0BC9" w14:textId="77777777" w:rsidR="006219E1" w:rsidRDefault="006219E1" w:rsidP="00440650">
            <w:pPr>
              <w:spacing w:line="360" w:lineRule="auto"/>
            </w:pPr>
            <w:r>
              <w:rPr>
                <w:rFonts w:ascii="source sans 3" w:eastAsia="source sans 3" w:hAnsi="source sans 3" w:cs="source sans 3"/>
                <w:color w:val="000000"/>
                <w:sz w:val="17"/>
              </w:rPr>
              <w:t>Alachkar 2023 (Nürnberg) [15]</w:t>
            </w:r>
          </w:p>
        </w:tc>
        <w:tc>
          <w:tcPr>
            <w:tcW w:w="0" w:type="auto"/>
            <w:tcBorders>
              <w:top w:val="single" w:sz="1" w:space="0" w:color="000000"/>
              <w:bottom w:val="single" w:sz="1" w:space="0" w:color="000000"/>
              <w:right w:val="single" w:sz="1" w:space="0" w:color="000000"/>
            </w:tcBorders>
          </w:tcPr>
          <w:p w14:paraId="59671767" w14:textId="77777777" w:rsidR="006219E1" w:rsidRDefault="006219E1" w:rsidP="00440650">
            <w:pPr>
              <w:spacing w:line="360" w:lineRule="auto"/>
            </w:pPr>
            <w:r>
              <w:rPr>
                <w:rFonts w:ascii="source sans 3" w:eastAsia="source sans 3" w:hAnsi="source sans 3" w:cs="source sans 3"/>
                <w:color w:val="000000"/>
                <w:sz w:val="17"/>
              </w:rPr>
              <w:t>Single-centre retrospective cohort</w:t>
            </w:r>
          </w:p>
        </w:tc>
        <w:tc>
          <w:tcPr>
            <w:tcW w:w="0" w:type="auto"/>
            <w:tcBorders>
              <w:top w:val="single" w:sz="1" w:space="0" w:color="000000"/>
              <w:bottom w:val="single" w:sz="1" w:space="0" w:color="000000"/>
              <w:right w:val="single" w:sz="1" w:space="0" w:color="000000"/>
            </w:tcBorders>
          </w:tcPr>
          <w:p w14:paraId="62F9AE25" w14:textId="77777777" w:rsidR="006219E1" w:rsidRDefault="006219E1" w:rsidP="00440650">
            <w:pPr>
              <w:spacing w:line="360" w:lineRule="auto"/>
            </w:pPr>
            <w:r>
              <w:rPr>
                <w:rFonts w:ascii="source sans 3" w:eastAsia="source sans 3" w:hAnsi="source sans 3" w:cs="source sans 3"/>
                <w:color w:val="000000"/>
                <w:sz w:val="17"/>
              </w:rPr>
              <w:t>1 centre</w:t>
            </w:r>
          </w:p>
        </w:tc>
        <w:tc>
          <w:tcPr>
            <w:tcW w:w="0" w:type="auto"/>
            <w:tcBorders>
              <w:top w:val="single" w:sz="1" w:space="0" w:color="000000"/>
              <w:bottom w:val="single" w:sz="1" w:space="0" w:color="000000"/>
              <w:right w:val="single" w:sz="1" w:space="0" w:color="000000"/>
            </w:tcBorders>
          </w:tcPr>
          <w:p w14:paraId="1F9AB894" w14:textId="77777777" w:rsidR="006219E1" w:rsidRDefault="006219E1" w:rsidP="00440650">
            <w:pPr>
              <w:spacing w:line="360" w:lineRule="auto"/>
            </w:pPr>
            <w:r>
              <w:rPr>
                <w:rFonts w:ascii="source sans 3" w:eastAsia="source sans 3" w:hAnsi="source sans 3" w:cs="source sans 3"/>
                <w:color w:val="000000"/>
                <w:sz w:val="17"/>
              </w:rPr>
              <w:t>Germany</w:t>
            </w:r>
          </w:p>
        </w:tc>
        <w:tc>
          <w:tcPr>
            <w:tcW w:w="0" w:type="auto"/>
            <w:tcBorders>
              <w:top w:val="single" w:sz="1" w:space="0" w:color="000000"/>
              <w:bottom w:val="single" w:sz="1" w:space="0" w:color="000000"/>
              <w:right w:val="single" w:sz="1" w:space="0" w:color="000000"/>
            </w:tcBorders>
          </w:tcPr>
          <w:p w14:paraId="0DA7D844" w14:textId="77777777" w:rsidR="006219E1" w:rsidRDefault="006219E1" w:rsidP="00440650">
            <w:pPr>
              <w:spacing w:line="360" w:lineRule="auto"/>
            </w:pPr>
            <w:r>
              <w:rPr>
                <w:rFonts w:ascii="source sans 3" w:eastAsia="source sans 3" w:hAnsi="source sans 3" w:cs="source sans 3"/>
                <w:color w:val="000000"/>
                <w:sz w:val="17"/>
              </w:rPr>
              <w:t>Not reported</w:t>
            </w:r>
          </w:p>
        </w:tc>
        <w:tc>
          <w:tcPr>
            <w:tcW w:w="0" w:type="auto"/>
            <w:tcBorders>
              <w:top w:val="single" w:sz="1" w:space="0" w:color="000000"/>
              <w:bottom w:val="single" w:sz="1" w:space="0" w:color="000000"/>
              <w:right w:val="single" w:sz="1" w:space="0" w:color="000000"/>
            </w:tcBorders>
          </w:tcPr>
          <w:p w14:paraId="7B205BA7" w14:textId="77777777" w:rsidR="006219E1" w:rsidRDefault="006219E1" w:rsidP="00440650">
            <w:pPr>
              <w:spacing w:line="360" w:lineRule="auto"/>
            </w:pPr>
            <w:r>
              <w:rPr>
                <w:rFonts w:ascii="source sans 3" w:eastAsia="source sans 3" w:hAnsi="source sans 3" w:cs="source sans 3"/>
                <w:color w:val="000000"/>
                <w:sz w:val="17"/>
              </w:rPr>
              <w:t>TriClip; PASCAL in 6</w:t>
            </w:r>
          </w:p>
        </w:tc>
        <w:tc>
          <w:tcPr>
            <w:tcW w:w="0" w:type="auto"/>
            <w:tcBorders>
              <w:top w:val="single" w:sz="1" w:space="0" w:color="000000"/>
              <w:bottom w:val="single" w:sz="1" w:space="0" w:color="000000"/>
              <w:right w:val="single" w:sz="1" w:space="0" w:color="000000"/>
            </w:tcBorders>
          </w:tcPr>
          <w:p w14:paraId="2369034A" w14:textId="77777777" w:rsidR="006219E1" w:rsidRDefault="006219E1" w:rsidP="00440650">
            <w:pPr>
              <w:spacing w:line="360" w:lineRule="auto"/>
            </w:pPr>
            <w:r>
              <w:rPr>
                <w:rFonts w:ascii="source sans 3" w:eastAsia="source sans 3" w:hAnsi="source sans 3" w:cs="source sans 3"/>
                <w:color w:val="000000"/>
                <w:sz w:val="17"/>
              </w:rPr>
              <w:t>25 / 81</w:t>
            </w:r>
          </w:p>
        </w:tc>
        <w:tc>
          <w:tcPr>
            <w:tcW w:w="0" w:type="auto"/>
            <w:tcBorders>
              <w:top w:val="single" w:sz="1" w:space="0" w:color="000000"/>
              <w:bottom w:val="single" w:sz="1" w:space="0" w:color="000000"/>
              <w:right w:val="single" w:sz="1" w:space="0" w:color="000000"/>
            </w:tcBorders>
          </w:tcPr>
          <w:p w14:paraId="0EAFFDD6" w14:textId="77777777" w:rsidR="006219E1" w:rsidRDefault="006219E1" w:rsidP="00440650">
            <w:pPr>
              <w:spacing w:line="360" w:lineRule="auto"/>
            </w:pPr>
            <w:r>
              <w:rPr>
                <w:rFonts w:ascii="source sans 3" w:eastAsia="source sans 3" w:hAnsi="source sans 3" w:cs="source sans 3"/>
                <w:color w:val="000000"/>
                <w:sz w:val="17"/>
              </w:rPr>
              <w:t>106</w:t>
            </w:r>
          </w:p>
        </w:tc>
        <w:tc>
          <w:tcPr>
            <w:tcW w:w="0" w:type="auto"/>
            <w:tcBorders>
              <w:top w:val="single" w:sz="1" w:space="0" w:color="000000"/>
              <w:bottom w:val="single" w:sz="1" w:space="0" w:color="000000"/>
              <w:right w:val="single" w:sz="1" w:space="0" w:color="000000"/>
            </w:tcBorders>
          </w:tcPr>
          <w:p w14:paraId="10A9A6F4" w14:textId="77777777" w:rsidR="006219E1" w:rsidRDefault="006219E1" w:rsidP="00440650">
            <w:pPr>
              <w:spacing w:line="360" w:lineRule="auto"/>
            </w:pPr>
            <w:r>
              <w:rPr>
                <w:rFonts w:ascii="source sans 3" w:eastAsia="source sans 3" w:hAnsi="source sans 3" w:cs="source sans 3"/>
                <w:color w:val="000000"/>
                <w:sz w:val="17"/>
              </w:rPr>
              <w:t>None</w:t>
            </w:r>
          </w:p>
        </w:tc>
        <w:tc>
          <w:tcPr>
            <w:tcW w:w="0" w:type="auto"/>
            <w:tcBorders>
              <w:top w:val="single" w:sz="1" w:space="0" w:color="000000"/>
              <w:bottom w:val="single" w:sz="1" w:space="0" w:color="000000"/>
            </w:tcBorders>
          </w:tcPr>
          <w:p w14:paraId="5776988F" w14:textId="77777777" w:rsidR="006219E1" w:rsidRDefault="006219E1" w:rsidP="00440650">
            <w:pPr>
              <w:spacing w:line="360" w:lineRule="auto"/>
            </w:pPr>
            <w:r>
              <w:rPr>
                <w:rFonts w:ascii="source sans 3" w:eastAsia="source sans 3" w:hAnsi="source sans 3" w:cs="source sans 3"/>
                <w:color w:val="000000"/>
                <w:sz w:val="17"/>
              </w:rPr>
              <w:t>In-hospital</w:t>
            </w:r>
          </w:p>
        </w:tc>
      </w:tr>
      <w:tr w:rsidR="006219E1" w14:paraId="05031969"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31D6FF07" w14:textId="77777777" w:rsidR="006219E1" w:rsidRDefault="006219E1" w:rsidP="00440650">
            <w:pPr>
              <w:spacing w:line="360" w:lineRule="auto"/>
            </w:pPr>
            <w:r>
              <w:rPr>
                <w:rFonts w:ascii="source sans 3" w:eastAsia="source sans 3" w:hAnsi="source sans 3" w:cs="source sans 3"/>
                <w:color w:val="000000"/>
                <w:sz w:val="17"/>
              </w:rPr>
              <w:lastRenderedPageBreak/>
              <w:t>Naik 2025 (TRILUMINATE Pivotal, NCT03904147) [16]</w:t>
            </w:r>
          </w:p>
        </w:tc>
        <w:tc>
          <w:tcPr>
            <w:tcW w:w="0" w:type="auto"/>
            <w:tcBorders>
              <w:top w:val="single" w:sz="1" w:space="0" w:color="000000"/>
              <w:bottom w:val="single" w:sz="1" w:space="0" w:color="000000"/>
              <w:right w:val="single" w:sz="1" w:space="0" w:color="000000"/>
            </w:tcBorders>
          </w:tcPr>
          <w:p w14:paraId="200277B4" w14:textId="77777777" w:rsidR="006219E1" w:rsidRDefault="006219E1" w:rsidP="00440650">
            <w:pPr>
              <w:spacing w:line="360" w:lineRule="auto"/>
            </w:pPr>
            <w:r>
              <w:rPr>
                <w:rFonts w:ascii="source sans 3" w:eastAsia="source sans 3" w:hAnsi="source sans 3" w:cs="source sans 3"/>
                <w:color w:val="000000"/>
                <w:sz w:val="17"/>
              </w:rPr>
              <w:t>Analysis of randomised pivotal trial plus single-arm cohort</w:t>
            </w:r>
          </w:p>
        </w:tc>
        <w:tc>
          <w:tcPr>
            <w:tcW w:w="0" w:type="auto"/>
            <w:tcBorders>
              <w:top w:val="single" w:sz="1" w:space="0" w:color="000000"/>
              <w:bottom w:val="single" w:sz="1" w:space="0" w:color="000000"/>
              <w:right w:val="single" w:sz="1" w:space="0" w:color="000000"/>
            </w:tcBorders>
          </w:tcPr>
          <w:p w14:paraId="19B6E4CC" w14:textId="77777777" w:rsidR="006219E1" w:rsidRDefault="006219E1" w:rsidP="00440650">
            <w:pPr>
              <w:spacing w:line="360" w:lineRule="auto"/>
            </w:pPr>
            <w:r>
              <w:rPr>
                <w:rFonts w:ascii="source sans 3" w:eastAsia="source sans 3" w:hAnsi="source sans 3" w:cs="source sans 3"/>
                <w:color w:val="000000"/>
                <w:sz w:val="17"/>
              </w:rPr>
              <w:t>76 centres</w:t>
            </w:r>
          </w:p>
        </w:tc>
        <w:tc>
          <w:tcPr>
            <w:tcW w:w="0" w:type="auto"/>
            <w:tcBorders>
              <w:top w:val="single" w:sz="1" w:space="0" w:color="000000"/>
              <w:bottom w:val="single" w:sz="1" w:space="0" w:color="000000"/>
              <w:right w:val="single" w:sz="1" w:space="0" w:color="000000"/>
            </w:tcBorders>
          </w:tcPr>
          <w:p w14:paraId="187426A0" w14:textId="77777777" w:rsidR="006219E1" w:rsidRDefault="006219E1" w:rsidP="00440650">
            <w:pPr>
              <w:spacing w:line="360" w:lineRule="auto"/>
            </w:pPr>
            <w:r>
              <w:rPr>
                <w:rFonts w:ascii="source sans 3" w:eastAsia="source sans 3" w:hAnsi="source sans 3" w:cs="source sans 3"/>
                <w:color w:val="000000"/>
                <w:sz w:val="17"/>
              </w:rPr>
              <w:t>USA / Canada / Europe</w:t>
            </w:r>
          </w:p>
        </w:tc>
        <w:tc>
          <w:tcPr>
            <w:tcW w:w="0" w:type="auto"/>
            <w:tcBorders>
              <w:top w:val="single" w:sz="1" w:space="0" w:color="000000"/>
              <w:bottom w:val="single" w:sz="1" w:space="0" w:color="000000"/>
              <w:right w:val="single" w:sz="1" w:space="0" w:color="000000"/>
            </w:tcBorders>
          </w:tcPr>
          <w:p w14:paraId="3AFA8AA9" w14:textId="77777777" w:rsidR="006219E1" w:rsidRDefault="006219E1" w:rsidP="00440650">
            <w:pPr>
              <w:spacing w:line="360" w:lineRule="auto"/>
            </w:pPr>
            <w:r>
              <w:rPr>
                <w:rFonts w:ascii="source sans 3" w:eastAsia="source sans 3" w:hAnsi="source sans 3" w:cs="source sans 3"/>
                <w:color w:val="000000"/>
                <w:sz w:val="17"/>
              </w:rPr>
              <w:t>From 2019</w:t>
            </w:r>
          </w:p>
        </w:tc>
        <w:tc>
          <w:tcPr>
            <w:tcW w:w="0" w:type="auto"/>
            <w:tcBorders>
              <w:top w:val="single" w:sz="1" w:space="0" w:color="000000"/>
              <w:bottom w:val="single" w:sz="1" w:space="0" w:color="000000"/>
              <w:right w:val="single" w:sz="1" w:space="0" w:color="000000"/>
            </w:tcBorders>
          </w:tcPr>
          <w:p w14:paraId="38A65AA0" w14:textId="77777777" w:rsidR="006219E1" w:rsidRDefault="006219E1" w:rsidP="00440650">
            <w:pPr>
              <w:spacing w:line="360" w:lineRule="auto"/>
            </w:pPr>
            <w:r>
              <w:rPr>
                <w:rFonts w:ascii="source sans 3" w:eastAsia="source sans 3" w:hAnsi="source sans 3" w:cs="source sans 3"/>
                <w:color w:val="000000"/>
                <w:sz w:val="17"/>
              </w:rPr>
              <w:t>TriClip</w:t>
            </w:r>
          </w:p>
        </w:tc>
        <w:tc>
          <w:tcPr>
            <w:tcW w:w="0" w:type="auto"/>
            <w:tcBorders>
              <w:top w:val="single" w:sz="1" w:space="0" w:color="000000"/>
              <w:bottom w:val="single" w:sz="1" w:space="0" w:color="000000"/>
              <w:right w:val="single" w:sz="1" w:space="0" w:color="000000"/>
            </w:tcBorders>
          </w:tcPr>
          <w:p w14:paraId="60EF6ECF" w14:textId="77777777" w:rsidR="006219E1" w:rsidRDefault="006219E1" w:rsidP="00440650">
            <w:pPr>
              <w:spacing w:line="360" w:lineRule="auto"/>
            </w:pPr>
            <w:r>
              <w:rPr>
                <w:rFonts w:ascii="source sans 3" w:eastAsia="source sans 3" w:hAnsi="source sans 3" w:cs="source sans 3"/>
                <w:color w:val="000000"/>
                <w:sz w:val="17"/>
              </w:rPr>
              <w:t>98 / 371</w:t>
            </w:r>
          </w:p>
        </w:tc>
        <w:tc>
          <w:tcPr>
            <w:tcW w:w="0" w:type="auto"/>
            <w:tcBorders>
              <w:top w:val="single" w:sz="1" w:space="0" w:color="000000"/>
              <w:bottom w:val="single" w:sz="1" w:space="0" w:color="000000"/>
              <w:right w:val="single" w:sz="1" w:space="0" w:color="000000"/>
            </w:tcBorders>
          </w:tcPr>
          <w:p w14:paraId="5C7AEE5D" w14:textId="77777777" w:rsidR="006219E1" w:rsidRDefault="006219E1" w:rsidP="00440650">
            <w:pPr>
              <w:spacing w:line="360" w:lineRule="auto"/>
            </w:pPr>
            <w:r>
              <w:rPr>
                <w:rFonts w:ascii="source sans 3" w:eastAsia="source sans 3" w:hAnsi="source sans 3" w:cs="source sans 3"/>
                <w:color w:val="000000"/>
                <w:sz w:val="17"/>
              </w:rPr>
              <w:t>469</w:t>
            </w:r>
          </w:p>
        </w:tc>
        <w:tc>
          <w:tcPr>
            <w:tcW w:w="0" w:type="auto"/>
            <w:tcBorders>
              <w:top w:val="single" w:sz="1" w:space="0" w:color="000000"/>
              <w:bottom w:val="single" w:sz="1" w:space="0" w:color="000000"/>
              <w:right w:val="single" w:sz="1" w:space="0" w:color="000000"/>
            </w:tcBorders>
          </w:tcPr>
          <w:p w14:paraId="73174697" w14:textId="77777777" w:rsidR="006219E1" w:rsidRDefault="006219E1" w:rsidP="00440650">
            <w:pPr>
              <w:spacing w:line="360" w:lineRule="auto"/>
            </w:pPr>
            <w:r>
              <w:rPr>
                <w:rFonts w:ascii="source sans 3" w:eastAsia="source sans 3" w:hAnsi="source sans 3" w:cs="source sans 3"/>
                <w:color w:val="000000"/>
                <w:sz w:val="17"/>
              </w:rPr>
              <w:t>None (core-lab adjudicated)</w:t>
            </w:r>
          </w:p>
        </w:tc>
        <w:tc>
          <w:tcPr>
            <w:tcW w:w="0" w:type="auto"/>
            <w:tcBorders>
              <w:top w:val="single" w:sz="1" w:space="0" w:color="000000"/>
              <w:bottom w:val="single" w:sz="1" w:space="0" w:color="000000"/>
            </w:tcBorders>
          </w:tcPr>
          <w:p w14:paraId="5EFC02C5" w14:textId="77777777" w:rsidR="006219E1" w:rsidRDefault="006219E1" w:rsidP="00440650">
            <w:pPr>
              <w:spacing w:line="360" w:lineRule="auto"/>
            </w:pPr>
            <w:r>
              <w:rPr>
                <w:rFonts w:ascii="source sans 3" w:eastAsia="source sans 3" w:hAnsi="source sans 3" w:cs="source sans 3"/>
                <w:color w:val="000000"/>
                <w:sz w:val="17"/>
              </w:rPr>
              <w:t>30 days; 1 year</w:t>
            </w:r>
          </w:p>
        </w:tc>
      </w:tr>
      <w:tr w:rsidR="006219E1" w14:paraId="632A8EC0"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62F27C74" w14:textId="77777777" w:rsidR="006219E1" w:rsidRDefault="006219E1" w:rsidP="00440650">
            <w:pPr>
              <w:spacing w:line="360" w:lineRule="auto"/>
            </w:pPr>
            <w:r>
              <w:rPr>
                <w:rFonts w:ascii="source sans 3" w:eastAsia="source sans 3" w:hAnsi="source sans 3" w:cs="source sans 3"/>
                <w:color w:val="000000"/>
                <w:sz w:val="17"/>
              </w:rPr>
              <w:t>Goebel 2025 (bRIGHT EU PAS, NCT04483089) [17]</w:t>
            </w:r>
          </w:p>
        </w:tc>
        <w:tc>
          <w:tcPr>
            <w:tcW w:w="0" w:type="auto"/>
            <w:tcBorders>
              <w:top w:val="single" w:sz="1" w:space="0" w:color="000000"/>
              <w:bottom w:val="single" w:sz="1" w:space="0" w:color="000000"/>
              <w:right w:val="single" w:sz="1" w:space="0" w:color="000000"/>
            </w:tcBorders>
          </w:tcPr>
          <w:p w14:paraId="0B9D4789" w14:textId="77777777" w:rsidR="006219E1" w:rsidRDefault="006219E1" w:rsidP="00440650">
            <w:pPr>
              <w:spacing w:line="360" w:lineRule="auto"/>
            </w:pPr>
            <w:r>
              <w:rPr>
                <w:rFonts w:ascii="source sans 3" w:eastAsia="source sans 3" w:hAnsi="source sans 3" w:cs="source sans 3"/>
                <w:color w:val="000000"/>
                <w:sz w:val="17"/>
              </w:rPr>
              <w:t>Prospective single-arm multicentre post-market registry</w:t>
            </w:r>
          </w:p>
        </w:tc>
        <w:tc>
          <w:tcPr>
            <w:tcW w:w="0" w:type="auto"/>
            <w:tcBorders>
              <w:top w:val="single" w:sz="1" w:space="0" w:color="000000"/>
              <w:bottom w:val="single" w:sz="1" w:space="0" w:color="000000"/>
              <w:right w:val="single" w:sz="1" w:space="0" w:color="000000"/>
            </w:tcBorders>
          </w:tcPr>
          <w:p w14:paraId="2BCDFAA2" w14:textId="77777777" w:rsidR="006219E1" w:rsidRDefault="006219E1" w:rsidP="00440650">
            <w:pPr>
              <w:spacing w:line="360" w:lineRule="auto"/>
            </w:pPr>
            <w:r>
              <w:rPr>
                <w:rFonts w:ascii="source sans 3" w:eastAsia="source sans 3" w:hAnsi="source sans 3" w:cs="source sans 3"/>
                <w:color w:val="000000"/>
                <w:sz w:val="17"/>
              </w:rPr>
              <w:t>26 centres</w:t>
            </w:r>
          </w:p>
        </w:tc>
        <w:tc>
          <w:tcPr>
            <w:tcW w:w="0" w:type="auto"/>
            <w:tcBorders>
              <w:top w:val="single" w:sz="1" w:space="0" w:color="000000"/>
              <w:bottom w:val="single" w:sz="1" w:space="0" w:color="000000"/>
              <w:right w:val="single" w:sz="1" w:space="0" w:color="000000"/>
            </w:tcBorders>
          </w:tcPr>
          <w:p w14:paraId="1814E49B" w14:textId="77777777" w:rsidR="006219E1" w:rsidRDefault="006219E1" w:rsidP="00440650">
            <w:pPr>
              <w:spacing w:line="360" w:lineRule="auto"/>
            </w:pPr>
            <w:r>
              <w:rPr>
                <w:rFonts w:ascii="source sans 3" w:eastAsia="source sans 3" w:hAnsi="source sans 3" w:cs="source sans 3"/>
                <w:color w:val="000000"/>
                <w:sz w:val="17"/>
              </w:rPr>
              <w:t>Europe</w:t>
            </w:r>
          </w:p>
        </w:tc>
        <w:tc>
          <w:tcPr>
            <w:tcW w:w="0" w:type="auto"/>
            <w:tcBorders>
              <w:top w:val="single" w:sz="1" w:space="0" w:color="000000"/>
              <w:bottom w:val="single" w:sz="1" w:space="0" w:color="000000"/>
              <w:right w:val="single" w:sz="1" w:space="0" w:color="000000"/>
            </w:tcBorders>
          </w:tcPr>
          <w:p w14:paraId="7492DA48" w14:textId="77777777" w:rsidR="006219E1" w:rsidRDefault="006219E1" w:rsidP="00440650">
            <w:pPr>
              <w:spacing w:line="360" w:lineRule="auto"/>
            </w:pPr>
            <w:r>
              <w:rPr>
                <w:rFonts w:ascii="source sans 3" w:eastAsia="source sans 3" w:hAnsi="source sans 3" w:cs="source sans 3"/>
                <w:color w:val="000000"/>
                <w:sz w:val="17"/>
              </w:rPr>
              <w:t>From 2020</w:t>
            </w:r>
          </w:p>
        </w:tc>
        <w:tc>
          <w:tcPr>
            <w:tcW w:w="0" w:type="auto"/>
            <w:tcBorders>
              <w:top w:val="single" w:sz="1" w:space="0" w:color="000000"/>
              <w:bottom w:val="single" w:sz="1" w:space="0" w:color="000000"/>
              <w:right w:val="single" w:sz="1" w:space="0" w:color="000000"/>
            </w:tcBorders>
          </w:tcPr>
          <w:p w14:paraId="40CD0367" w14:textId="77777777" w:rsidR="006219E1" w:rsidRDefault="006219E1" w:rsidP="00440650">
            <w:pPr>
              <w:spacing w:line="360" w:lineRule="auto"/>
            </w:pPr>
            <w:r>
              <w:rPr>
                <w:rFonts w:ascii="source sans 3" w:eastAsia="source sans 3" w:hAnsi="source sans 3" w:cs="source sans 3"/>
                <w:color w:val="000000"/>
                <w:sz w:val="17"/>
              </w:rPr>
              <w:t>TriClip XT / XTW</w:t>
            </w:r>
          </w:p>
        </w:tc>
        <w:tc>
          <w:tcPr>
            <w:tcW w:w="0" w:type="auto"/>
            <w:tcBorders>
              <w:top w:val="single" w:sz="1" w:space="0" w:color="000000"/>
              <w:bottom w:val="single" w:sz="1" w:space="0" w:color="000000"/>
              <w:right w:val="single" w:sz="1" w:space="0" w:color="000000"/>
            </w:tcBorders>
          </w:tcPr>
          <w:p w14:paraId="14085B04" w14:textId="77777777" w:rsidR="006219E1" w:rsidRDefault="006219E1" w:rsidP="00440650">
            <w:pPr>
              <w:spacing w:line="360" w:lineRule="auto"/>
            </w:pPr>
            <w:r>
              <w:rPr>
                <w:rFonts w:ascii="source sans 3" w:eastAsia="source sans 3" w:hAnsi="source sans 3" w:cs="source sans 3"/>
                <w:color w:val="000000"/>
                <w:sz w:val="17"/>
              </w:rPr>
              <w:t>110 / 401</w:t>
            </w:r>
          </w:p>
        </w:tc>
        <w:tc>
          <w:tcPr>
            <w:tcW w:w="0" w:type="auto"/>
            <w:tcBorders>
              <w:top w:val="single" w:sz="1" w:space="0" w:color="000000"/>
              <w:bottom w:val="single" w:sz="1" w:space="0" w:color="000000"/>
              <w:right w:val="single" w:sz="1" w:space="0" w:color="000000"/>
            </w:tcBorders>
          </w:tcPr>
          <w:p w14:paraId="1F985EB4" w14:textId="77777777" w:rsidR="006219E1" w:rsidRDefault="006219E1" w:rsidP="00440650">
            <w:pPr>
              <w:spacing w:line="360" w:lineRule="auto"/>
            </w:pPr>
            <w:r>
              <w:rPr>
                <w:rFonts w:ascii="source sans 3" w:eastAsia="source sans 3" w:hAnsi="source sans 3" w:cs="source sans 3"/>
                <w:color w:val="000000"/>
                <w:sz w:val="17"/>
              </w:rPr>
              <w:t>511</w:t>
            </w:r>
          </w:p>
        </w:tc>
        <w:tc>
          <w:tcPr>
            <w:tcW w:w="0" w:type="auto"/>
            <w:tcBorders>
              <w:top w:val="single" w:sz="1" w:space="0" w:color="000000"/>
              <w:bottom w:val="single" w:sz="1" w:space="0" w:color="000000"/>
              <w:right w:val="single" w:sz="1" w:space="0" w:color="000000"/>
            </w:tcBorders>
          </w:tcPr>
          <w:p w14:paraId="3375E659" w14:textId="77777777" w:rsidR="006219E1" w:rsidRDefault="006219E1" w:rsidP="00440650">
            <w:pPr>
              <w:spacing w:line="360" w:lineRule="auto"/>
            </w:pPr>
            <w:r>
              <w:rPr>
                <w:rFonts w:ascii="source sans 3" w:eastAsia="source sans 3" w:hAnsi="source sans 3" w:cs="source sans 3"/>
                <w:color w:val="000000"/>
                <w:sz w:val="17"/>
              </w:rPr>
              <w:t>None</w:t>
            </w:r>
          </w:p>
        </w:tc>
        <w:tc>
          <w:tcPr>
            <w:tcW w:w="0" w:type="auto"/>
            <w:tcBorders>
              <w:top w:val="single" w:sz="1" w:space="0" w:color="000000"/>
              <w:bottom w:val="single" w:sz="1" w:space="0" w:color="000000"/>
            </w:tcBorders>
          </w:tcPr>
          <w:p w14:paraId="4D12BEB2" w14:textId="77777777" w:rsidR="006219E1" w:rsidRDefault="006219E1" w:rsidP="00440650">
            <w:pPr>
              <w:spacing w:line="360" w:lineRule="auto"/>
            </w:pPr>
            <w:r>
              <w:rPr>
                <w:rFonts w:ascii="source sans 3" w:eastAsia="source sans 3" w:hAnsi="source sans 3" w:cs="source sans 3"/>
                <w:color w:val="000000"/>
                <w:sz w:val="17"/>
              </w:rPr>
              <w:t>30 days</w:t>
            </w:r>
          </w:p>
        </w:tc>
      </w:tr>
      <w:tr w:rsidR="006219E1" w14:paraId="664C924F"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72B33EA7" w14:textId="77777777" w:rsidR="006219E1" w:rsidRDefault="006219E1" w:rsidP="00440650">
            <w:pPr>
              <w:spacing w:line="360" w:lineRule="auto"/>
            </w:pPr>
            <w:r>
              <w:rPr>
                <w:rFonts w:ascii="source sans 3" w:eastAsia="source sans 3" w:hAnsi="source sans 3" w:cs="source sans 3"/>
                <w:color w:val="000000"/>
                <w:sz w:val="17"/>
              </w:rPr>
              <w:t>Ruberti 2025 (TRI-SPA) [18]</w:t>
            </w:r>
          </w:p>
        </w:tc>
        <w:tc>
          <w:tcPr>
            <w:tcW w:w="0" w:type="auto"/>
            <w:tcBorders>
              <w:top w:val="single" w:sz="1" w:space="0" w:color="000000"/>
              <w:bottom w:val="single" w:sz="1" w:space="0" w:color="000000"/>
              <w:right w:val="single" w:sz="1" w:space="0" w:color="000000"/>
            </w:tcBorders>
          </w:tcPr>
          <w:p w14:paraId="617783E1" w14:textId="77777777" w:rsidR="006219E1" w:rsidRDefault="006219E1" w:rsidP="00440650">
            <w:pPr>
              <w:spacing w:line="360" w:lineRule="auto"/>
            </w:pPr>
            <w:r>
              <w:rPr>
                <w:rFonts w:ascii="source sans 3" w:eastAsia="source sans 3" w:hAnsi="source sans 3" w:cs="source sans 3"/>
                <w:color w:val="000000"/>
                <w:sz w:val="17"/>
              </w:rPr>
              <w:t>Multicentre retrospective registry subanalysis</w:t>
            </w:r>
          </w:p>
        </w:tc>
        <w:tc>
          <w:tcPr>
            <w:tcW w:w="0" w:type="auto"/>
            <w:tcBorders>
              <w:top w:val="single" w:sz="1" w:space="0" w:color="000000"/>
              <w:bottom w:val="single" w:sz="1" w:space="0" w:color="000000"/>
              <w:right w:val="single" w:sz="1" w:space="0" w:color="000000"/>
            </w:tcBorders>
          </w:tcPr>
          <w:p w14:paraId="410B2847" w14:textId="77777777" w:rsidR="006219E1" w:rsidRDefault="006219E1" w:rsidP="00440650">
            <w:pPr>
              <w:spacing w:line="360" w:lineRule="auto"/>
            </w:pPr>
            <w:r>
              <w:rPr>
                <w:rFonts w:ascii="source sans 3" w:eastAsia="source sans 3" w:hAnsi="source sans 3" w:cs="source sans 3"/>
                <w:color w:val="000000"/>
                <w:sz w:val="17"/>
              </w:rPr>
              <w:t>15 centres</w:t>
            </w:r>
          </w:p>
        </w:tc>
        <w:tc>
          <w:tcPr>
            <w:tcW w:w="0" w:type="auto"/>
            <w:tcBorders>
              <w:top w:val="single" w:sz="1" w:space="0" w:color="000000"/>
              <w:bottom w:val="single" w:sz="1" w:space="0" w:color="000000"/>
              <w:right w:val="single" w:sz="1" w:space="0" w:color="000000"/>
            </w:tcBorders>
          </w:tcPr>
          <w:p w14:paraId="641507F4" w14:textId="77777777" w:rsidR="006219E1" w:rsidRDefault="006219E1" w:rsidP="00440650">
            <w:pPr>
              <w:spacing w:line="360" w:lineRule="auto"/>
            </w:pPr>
            <w:r>
              <w:rPr>
                <w:rFonts w:ascii="source sans 3" w:eastAsia="source sans 3" w:hAnsi="source sans 3" w:cs="source sans 3"/>
                <w:color w:val="000000"/>
                <w:sz w:val="17"/>
              </w:rPr>
              <w:t>Spain</w:t>
            </w:r>
          </w:p>
        </w:tc>
        <w:tc>
          <w:tcPr>
            <w:tcW w:w="0" w:type="auto"/>
            <w:tcBorders>
              <w:top w:val="single" w:sz="1" w:space="0" w:color="000000"/>
              <w:bottom w:val="single" w:sz="1" w:space="0" w:color="000000"/>
              <w:right w:val="single" w:sz="1" w:space="0" w:color="000000"/>
            </w:tcBorders>
          </w:tcPr>
          <w:p w14:paraId="15DF0584" w14:textId="77777777" w:rsidR="006219E1" w:rsidRDefault="006219E1" w:rsidP="00440650">
            <w:pPr>
              <w:spacing w:line="360" w:lineRule="auto"/>
            </w:pPr>
            <w:r>
              <w:rPr>
                <w:rFonts w:ascii="source sans 3" w:eastAsia="source sans 3" w:hAnsi="source sans 3" w:cs="source sans 3"/>
                <w:color w:val="000000"/>
                <w:sz w:val="17"/>
              </w:rPr>
              <w:t>Jun 2020 – May 2023</w:t>
            </w:r>
          </w:p>
        </w:tc>
        <w:tc>
          <w:tcPr>
            <w:tcW w:w="0" w:type="auto"/>
            <w:tcBorders>
              <w:top w:val="single" w:sz="1" w:space="0" w:color="000000"/>
              <w:bottom w:val="single" w:sz="1" w:space="0" w:color="000000"/>
              <w:right w:val="single" w:sz="1" w:space="0" w:color="000000"/>
            </w:tcBorders>
          </w:tcPr>
          <w:p w14:paraId="27E365AE" w14:textId="77777777" w:rsidR="006219E1" w:rsidRDefault="006219E1" w:rsidP="00440650">
            <w:pPr>
              <w:spacing w:line="360" w:lineRule="auto"/>
            </w:pPr>
            <w:r>
              <w:rPr>
                <w:rFonts w:ascii="source sans 3" w:eastAsia="source sans 3" w:hAnsi="source sans 3" w:cs="source sans 3"/>
                <w:color w:val="000000"/>
                <w:sz w:val="17"/>
              </w:rPr>
              <w:t>TriClip; PASCAL</w:t>
            </w:r>
          </w:p>
        </w:tc>
        <w:tc>
          <w:tcPr>
            <w:tcW w:w="0" w:type="auto"/>
            <w:tcBorders>
              <w:top w:val="single" w:sz="1" w:space="0" w:color="000000"/>
              <w:bottom w:val="single" w:sz="1" w:space="0" w:color="000000"/>
              <w:right w:val="single" w:sz="1" w:space="0" w:color="000000"/>
            </w:tcBorders>
          </w:tcPr>
          <w:p w14:paraId="59C09E0C" w14:textId="77777777" w:rsidR="006219E1" w:rsidRDefault="006219E1" w:rsidP="00440650">
            <w:pPr>
              <w:spacing w:line="360" w:lineRule="auto"/>
            </w:pPr>
            <w:r>
              <w:rPr>
                <w:rFonts w:ascii="source sans 3" w:eastAsia="source sans 3" w:hAnsi="source sans 3" w:cs="source sans 3"/>
                <w:color w:val="000000"/>
                <w:sz w:val="17"/>
              </w:rPr>
              <w:t>35 / 275</w:t>
            </w:r>
          </w:p>
        </w:tc>
        <w:tc>
          <w:tcPr>
            <w:tcW w:w="0" w:type="auto"/>
            <w:tcBorders>
              <w:top w:val="single" w:sz="1" w:space="0" w:color="000000"/>
              <w:bottom w:val="single" w:sz="1" w:space="0" w:color="000000"/>
              <w:right w:val="single" w:sz="1" w:space="0" w:color="000000"/>
            </w:tcBorders>
          </w:tcPr>
          <w:p w14:paraId="4D7C2A65" w14:textId="77777777" w:rsidR="006219E1" w:rsidRDefault="006219E1" w:rsidP="00440650">
            <w:pPr>
              <w:spacing w:line="360" w:lineRule="auto"/>
            </w:pPr>
            <w:r>
              <w:rPr>
                <w:rFonts w:ascii="source sans 3" w:eastAsia="source sans 3" w:hAnsi="source sans 3" w:cs="source sans 3"/>
                <w:color w:val="000000"/>
                <w:sz w:val="17"/>
              </w:rPr>
              <w:t>310</w:t>
            </w:r>
          </w:p>
        </w:tc>
        <w:tc>
          <w:tcPr>
            <w:tcW w:w="0" w:type="auto"/>
            <w:tcBorders>
              <w:top w:val="single" w:sz="1" w:space="0" w:color="000000"/>
              <w:bottom w:val="single" w:sz="1" w:space="0" w:color="000000"/>
              <w:right w:val="single" w:sz="1" w:space="0" w:color="000000"/>
            </w:tcBorders>
          </w:tcPr>
          <w:p w14:paraId="2F733E15" w14:textId="77777777" w:rsidR="006219E1" w:rsidRDefault="006219E1" w:rsidP="00440650">
            <w:pPr>
              <w:spacing w:line="360" w:lineRule="auto"/>
            </w:pPr>
            <w:r>
              <w:rPr>
                <w:rFonts w:ascii="source sans 3" w:eastAsia="source sans 3" w:hAnsi="source sans 3" w:cs="source sans 3"/>
                <w:color w:val="000000"/>
                <w:sz w:val="17"/>
              </w:rPr>
              <w:t>Multivariable Cox</w:t>
            </w:r>
          </w:p>
        </w:tc>
        <w:tc>
          <w:tcPr>
            <w:tcW w:w="0" w:type="auto"/>
            <w:tcBorders>
              <w:top w:val="single" w:sz="1" w:space="0" w:color="000000"/>
              <w:bottom w:val="single" w:sz="1" w:space="0" w:color="000000"/>
            </w:tcBorders>
          </w:tcPr>
          <w:p w14:paraId="732179DA" w14:textId="77777777" w:rsidR="006219E1" w:rsidRDefault="006219E1" w:rsidP="00440650">
            <w:pPr>
              <w:spacing w:line="360" w:lineRule="auto"/>
            </w:pPr>
            <w:r>
              <w:rPr>
                <w:rFonts w:ascii="source sans 3" w:eastAsia="source sans 3" w:hAnsi="source sans 3" w:cs="source sans 3"/>
                <w:color w:val="000000"/>
                <w:sz w:val="17"/>
              </w:rPr>
              <w:t>12 months</w:t>
            </w:r>
          </w:p>
        </w:tc>
      </w:tr>
      <w:tr w:rsidR="006219E1" w14:paraId="1CD6B8C4"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2295D31E" w14:textId="77777777" w:rsidR="006219E1" w:rsidRDefault="006219E1" w:rsidP="00440650">
            <w:pPr>
              <w:spacing w:line="360" w:lineRule="auto"/>
            </w:pPr>
            <w:r>
              <w:rPr>
                <w:rFonts w:ascii="source sans 3" w:eastAsia="source sans 3" w:hAnsi="source sans 3" w:cs="source sans 3"/>
                <w:color w:val="000000"/>
                <w:sz w:val="17"/>
              </w:rPr>
              <w:t>von Stein 2025 (EuroTR, NCT06307262) [19]</w:t>
            </w:r>
          </w:p>
        </w:tc>
        <w:tc>
          <w:tcPr>
            <w:tcW w:w="0" w:type="auto"/>
            <w:tcBorders>
              <w:top w:val="single" w:sz="1" w:space="0" w:color="000000"/>
              <w:bottom w:val="single" w:sz="1" w:space="0" w:color="000000"/>
              <w:right w:val="single" w:sz="1" w:space="0" w:color="000000"/>
            </w:tcBorders>
          </w:tcPr>
          <w:p w14:paraId="68D0E762" w14:textId="77777777" w:rsidR="006219E1" w:rsidRDefault="006219E1" w:rsidP="00440650">
            <w:pPr>
              <w:spacing w:line="360" w:lineRule="auto"/>
            </w:pPr>
            <w:r>
              <w:rPr>
                <w:rFonts w:ascii="source sans 3" w:eastAsia="source sans 3" w:hAnsi="source sans 3" w:cs="source sans 3"/>
                <w:color w:val="000000"/>
                <w:sz w:val="17"/>
              </w:rPr>
              <w:t>Multicentre prospective registry with 1:1 propensity matching (385 pairs)</w:t>
            </w:r>
          </w:p>
        </w:tc>
        <w:tc>
          <w:tcPr>
            <w:tcW w:w="0" w:type="auto"/>
            <w:tcBorders>
              <w:top w:val="single" w:sz="1" w:space="0" w:color="000000"/>
              <w:bottom w:val="single" w:sz="1" w:space="0" w:color="000000"/>
              <w:right w:val="single" w:sz="1" w:space="0" w:color="000000"/>
            </w:tcBorders>
          </w:tcPr>
          <w:p w14:paraId="3149915D" w14:textId="77777777" w:rsidR="006219E1" w:rsidRDefault="006219E1" w:rsidP="00440650">
            <w:pPr>
              <w:spacing w:line="360" w:lineRule="auto"/>
            </w:pPr>
            <w:r>
              <w:rPr>
                <w:rFonts w:ascii="source sans 3" w:eastAsia="source sans 3" w:hAnsi="source sans 3" w:cs="source sans 3"/>
                <w:color w:val="000000"/>
                <w:sz w:val="17"/>
              </w:rPr>
              <w:t>26 centres</w:t>
            </w:r>
          </w:p>
        </w:tc>
        <w:tc>
          <w:tcPr>
            <w:tcW w:w="0" w:type="auto"/>
            <w:tcBorders>
              <w:top w:val="single" w:sz="1" w:space="0" w:color="000000"/>
              <w:bottom w:val="single" w:sz="1" w:space="0" w:color="000000"/>
              <w:right w:val="single" w:sz="1" w:space="0" w:color="000000"/>
            </w:tcBorders>
          </w:tcPr>
          <w:p w14:paraId="6E5A72CD" w14:textId="77777777" w:rsidR="006219E1" w:rsidRDefault="006219E1" w:rsidP="00440650">
            <w:pPr>
              <w:spacing w:line="360" w:lineRule="auto"/>
            </w:pPr>
            <w:r>
              <w:rPr>
                <w:rFonts w:ascii="source sans 3" w:eastAsia="source sans 3" w:hAnsi="source sans 3" w:cs="source sans 3"/>
                <w:color w:val="000000"/>
                <w:sz w:val="17"/>
              </w:rPr>
              <w:t>Europe</w:t>
            </w:r>
          </w:p>
        </w:tc>
        <w:tc>
          <w:tcPr>
            <w:tcW w:w="0" w:type="auto"/>
            <w:tcBorders>
              <w:top w:val="single" w:sz="1" w:space="0" w:color="000000"/>
              <w:bottom w:val="single" w:sz="1" w:space="0" w:color="000000"/>
              <w:right w:val="single" w:sz="1" w:space="0" w:color="000000"/>
            </w:tcBorders>
          </w:tcPr>
          <w:p w14:paraId="1EF31065" w14:textId="77777777" w:rsidR="006219E1" w:rsidRDefault="006219E1" w:rsidP="00440650">
            <w:pPr>
              <w:spacing w:line="360" w:lineRule="auto"/>
            </w:pPr>
            <w:r>
              <w:rPr>
                <w:rFonts w:ascii="source sans 3" w:eastAsia="source sans 3" w:hAnsi="source sans 3" w:cs="source sans 3"/>
                <w:color w:val="000000"/>
                <w:sz w:val="17"/>
              </w:rPr>
              <w:t>2016 – 2024</w:t>
            </w:r>
          </w:p>
        </w:tc>
        <w:tc>
          <w:tcPr>
            <w:tcW w:w="0" w:type="auto"/>
            <w:tcBorders>
              <w:top w:val="single" w:sz="1" w:space="0" w:color="000000"/>
              <w:bottom w:val="single" w:sz="1" w:space="0" w:color="000000"/>
              <w:right w:val="single" w:sz="1" w:space="0" w:color="000000"/>
            </w:tcBorders>
          </w:tcPr>
          <w:p w14:paraId="6DC8B826" w14:textId="77777777" w:rsidR="006219E1" w:rsidRDefault="006219E1" w:rsidP="00440650">
            <w:pPr>
              <w:spacing w:line="360" w:lineRule="auto"/>
            </w:pPr>
            <w:r>
              <w:rPr>
                <w:rFonts w:ascii="source sans 3" w:eastAsia="source sans 3" w:hAnsi="source sans 3" w:cs="source sans 3"/>
                <w:color w:val="000000"/>
                <w:sz w:val="17"/>
              </w:rPr>
              <w:t>MitraClip; TriClip; PASCAL</w:t>
            </w:r>
          </w:p>
        </w:tc>
        <w:tc>
          <w:tcPr>
            <w:tcW w:w="0" w:type="auto"/>
            <w:tcBorders>
              <w:top w:val="single" w:sz="1" w:space="0" w:color="000000"/>
              <w:bottom w:val="single" w:sz="1" w:space="0" w:color="000000"/>
              <w:right w:val="single" w:sz="1" w:space="0" w:color="000000"/>
            </w:tcBorders>
          </w:tcPr>
          <w:p w14:paraId="484D7241" w14:textId="77777777" w:rsidR="006219E1" w:rsidRDefault="006219E1" w:rsidP="00440650">
            <w:pPr>
              <w:spacing w:line="360" w:lineRule="auto"/>
            </w:pPr>
            <w:r>
              <w:rPr>
                <w:rFonts w:ascii="source sans 3" w:eastAsia="source sans 3" w:hAnsi="source sans 3" w:cs="source sans 3"/>
                <w:color w:val="000000"/>
                <w:sz w:val="17"/>
              </w:rPr>
              <w:t>851 / 2,174</w:t>
            </w:r>
          </w:p>
        </w:tc>
        <w:tc>
          <w:tcPr>
            <w:tcW w:w="0" w:type="auto"/>
            <w:tcBorders>
              <w:top w:val="single" w:sz="1" w:space="0" w:color="000000"/>
              <w:bottom w:val="single" w:sz="1" w:space="0" w:color="000000"/>
              <w:right w:val="single" w:sz="1" w:space="0" w:color="000000"/>
            </w:tcBorders>
          </w:tcPr>
          <w:p w14:paraId="5E25098B" w14:textId="77777777" w:rsidR="006219E1" w:rsidRDefault="006219E1" w:rsidP="00440650">
            <w:pPr>
              <w:spacing w:line="360" w:lineRule="auto"/>
            </w:pPr>
            <w:r>
              <w:rPr>
                <w:rFonts w:ascii="source sans 3" w:eastAsia="source sans 3" w:hAnsi="source sans 3" w:cs="source sans 3"/>
                <w:color w:val="000000"/>
                <w:sz w:val="17"/>
              </w:rPr>
              <w:t>3,025</w:t>
            </w:r>
          </w:p>
        </w:tc>
        <w:tc>
          <w:tcPr>
            <w:tcW w:w="0" w:type="auto"/>
            <w:tcBorders>
              <w:top w:val="single" w:sz="1" w:space="0" w:color="000000"/>
              <w:bottom w:val="single" w:sz="1" w:space="0" w:color="000000"/>
              <w:right w:val="single" w:sz="1" w:space="0" w:color="000000"/>
            </w:tcBorders>
          </w:tcPr>
          <w:p w14:paraId="4DEC02D8" w14:textId="77777777" w:rsidR="006219E1" w:rsidRDefault="006219E1" w:rsidP="00440650">
            <w:pPr>
              <w:spacing w:line="360" w:lineRule="auto"/>
            </w:pPr>
            <w:r>
              <w:rPr>
                <w:rFonts w:ascii="source sans 3" w:eastAsia="source sans 3" w:hAnsi="source sans 3" w:cs="source sans 3"/>
                <w:color w:val="000000"/>
                <w:sz w:val="17"/>
              </w:rPr>
              <w:t>1:1 propensity score matching</w:t>
            </w:r>
          </w:p>
        </w:tc>
        <w:tc>
          <w:tcPr>
            <w:tcW w:w="0" w:type="auto"/>
            <w:tcBorders>
              <w:top w:val="single" w:sz="1" w:space="0" w:color="000000"/>
              <w:bottom w:val="single" w:sz="1" w:space="0" w:color="000000"/>
            </w:tcBorders>
          </w:tcPr>
          <w:p w14:paraId="72360124" w14:textId="77777777" w:rsidR="006219E1" w:rsidRDefault="006219E1" w:rsidP="00440650">
            <w:pPr>
              <w:spacing w:line="360" w:lineRule="auto"/>
            </w:pPr>
            <w:r>
              <w:rPr>
                <w:rFonts w:ascii="source sans 3" w:eastAsia="source sans 3" w:hAnsi="source sans 3" w:cs="source sans 3"/>
                <w:color w:val="000000"/>
                <w:sz w:val="17"/>
              </w:rPr>
              <w:t>Median 269 days; 2-year events</w:t>
            </w:r>
          </w:p>
        </w:tc>
      </w:tr>
      <w:tr w:rsidR="006219E1" w14:paraId="4A5A00BA"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747B0640" w14:textId="77777777" w:rsidR="006219E1" w:rsidRDefault="006219E1" w:rsidP="00440650">
            <w:pPr>
              <w:spacing w:line="360" w:lineRule="auto"/>
            </w:pPr>
            <w:r>
              <w:rPr>
                <w:rFonts w:ascii="source sans 3" w:eastAsia="source sans 3" w:hAnsi="source sans 3" w:cs="source sans 3"/>
                <w:color w:val="000000"/>
                <w:sz w:val="17"/>
              </w:rPr>
              <w:lastRenderedPageBreak/>
              <w:t>Zahid 2026 (TriNetX) [20]</w:t>
            </w:r>
          </w:p>
        </w:tc>
        <w:tc>
          <w:tcPr>
            <w:tcW w:w="0" w:type="auto"/>
            <w:tcBorders>
              <w:top w:val="single" w:sz="1" w:space="0" w:color="000000"/>
              <w:bottom w:val="single" w:sz="1" w:space="0" w:color="000000"/>
              <w:right w:val="single" w:sz="1" w:space="0" w:color="000000"/>
            </w:tcBorders>
          </w:tcPr>
          <w:p w14:paraId="2EABB74B" w14:textId="77777777" w:rsidR="006219E1" w:rsidRDefault="006219E1" w:rsidP="00440650">
            <w:pPr>
              <w:spacing w:line="360" w:lineRule="auto"/>
            </w:pPr>
            <w:r>
              <w:rPr>
                <w:rFonts w:ascii="source sans 3" w:eastAsia="source sans 3" w:hAnsi="source sans 3" w:cs="source sans 3"/>
                <w:color w:val="000000"/>
                <w:sz w:val="17"/>
              </w:rPr>
              <w:t>Retrospective federated EHR network with 1:1 propensity matching (85 pairs)</w:t>
            </w:r>
          </w:p>
        </w:tc>
        <w:tc>
          <w:tcPr>
            <w:tcW w:w="0" w:type="auto"/>
            <w:tcBorders>
              <w:top w:val="single" w:sz="1" w:space="0" w:color="000000"/>
              <w:bottom w:val="single" w:sz="1" w:space="0" w:color="000000"/>
              <w:right w:val="single" w:sz="1" w:space="0" w:color="000000"/>
            </w:tcBorders>
          </w:tcPr>
          <w:p w14:paraId="0CA37D69" w14:textId="77777777" w:rsidR="006219E1" w:rsidRDefault="006219E1" w:rsidP="00440650">
            <w:pPr>
              <w:spacing w:line="360" w:lineRule="auto"/>
            </w:pPr>
            <w:r>
              <w:rPr>
                <w:rFonts w:ascii="source sans 3" w:eastAsia="source sans 3" w:hAnsi="source sans 3" w:cs="source sans 3"/>
                <w:color w:val="000000"/>
                <w:sz w:val="17"/>
              </w:rPr>
              <w:t>&gt;120 healthcare organisations</w:t>
            </w:r>
          </w:p>
        </w:tc>
        <w:tc>
          <w:tcPr>
            <w:tcW w:w="0" w:type="auto"/>
            <w:tcBorders>
              <w:top w:val="single" w:sz="1" w:space="0" w:color="000000"/>
              <w:bottom w:val="single" w:sz="1" w:space="0" w:color="000000"/>
              <w:right w:val="single" w:sz="1" w:space="0" w:color="000000"/>
            </w:tcBorders>
          </w:tcPr>
          <w:p w14:paraId="770ECB5B" w14:textId="77777777" w:rsidR="006219E1" w:rsidRDefault="006219E1" w:rsidP="00440650">
            <w:pPr>
              <w:spacing w:line="360" w:lineRule="auto"/>
            </w:pPr>
            <w:r>
              <w:rPr>
                <w:rFonts w:ascii="source sans 3" w:eastAsia="source sans 3" w:hAnsi="source sans 3" w:cs="source sans 3"/>
                <w:color w:val="000000"/>
                <w:sz w:val="17"/>
              </w:rPr>
              <w:t>Predominantly USA</w:t>
            </w:r>
          </w:p>
        </w:tc>
        <w:tc>
          <w:tcPr>
            <w:tcW w:w="0" w:type="auto"/>
            <w:tcBorders>
              <w:top w:val="single" w:sz="1" w:space="0" w:color="000000"/>
              <w:bottom w:val="single" w:sz="1" w:space="0" w:color="000000"/>
              <w:right w:val="single" w:sz="1" w:space="0" w:color="000000"/>
            </w:tcBorders>
          </w:tcPr>
          <w:p w14:paraId="0D9C5454" w14:textId="77777777" w:rsidR="006219E1" w:rsidRDefault="006219E1" w:rsidP="00440650">
            <w:pPr>
              <w:spacing w:line="360" w:lineRule="auto"/>
            </w:pPr>
            <w:r>
              <w:rPr>
                <w:rFonts w:ascii="source sans 3" w:eastAsia="source sans 3" w:hAnsi="source sans 3" w:cs="source sans 3"/>
                <w:color w:val="000000"/>
                <w:sz w:val="17"/>
              </w:rPr>
              <w:t>2015 – 2024</w:t>
            </w:r>
          </w:p>
        </w:tc>
        <w:tc>
          <w:tcPr>
            <w:tcW w:w="0" w:type="auto"/>
            <w:tcBorders>
              <w:top w:val="single" w:sz="1" w:space="0" w:color="000000"/>
              <w:bottom w:val="single" w:sz="1" w:space="0" w:color="000000"/>
              <w:right w:val="single" w:sz="1" w:space="0" w:color="000000"/>
            </w:tcBorders>
          </w:tcPr>
          <w:p w14:paraId="415BCE24" w14:textId="77777777" w:rsidR="006219E1" w:rsidRDefault="006219E1" w:rsidP="00440650">
            <w:pPr>
              <w:spacing w:line="360" w:lineRule="auto"/>
            </w:pPr>
            <w:r>
              <w:rPr>
                <w:rFonts w:ascii="source sans 3" w:eastAsia="source sans 3" w:hAnsi="source sans 3" w:cs="source sans 3"/>
                <w:color w:val="000000"/>
                <w:sz w:val="17"/>
              </w:rPr>
              <w:t>Not reported</w:t>
            </w:r>
          </w:p>
        </w:tc>
        <w:tc>
          <w:tcPr>
            <w:tcW w:w="0" w:type="auto"/>
            <w:tcBorders>
              <w:top w:val="single" w:sz="1" w:space="0" w:color="000000"/>
              <w:bottom w:val="single" w:sz="1" w:space="0" w:color="000000"/>
              <w:right w:val="single" w:sz="1" w:space="0" w:color="000000"/>
            </w:tcBorders>
          </w:tcPr>
          <w:p w14:paraId="7A001AAF" w14:textId="77777777" w:rsidR="006219E1" w:rsidRDefault="006219E1" w:rsidP="00440650">
            <w:pPr>
              <w:spacing w:line="360" w:lineRule="auto"/>
            </w:pPr>
            <w:r>
              <w:rPr>
                <w:rFonts w:ascii="source sans 3" w:eastAsia="source sans 3" w:hAnsi="source sans 3" w:cs="source sans 3"/>
                <w:color w:val="000000"/>
                <w:sz w:val="17"/>
              </w:rPr>
              <w:t>108 / 311</w:t>
            </w:r>
          </w:p>
        </w:tc>
        <w:tc>
          <w:tcPr>
            <w:tcW w:w="0" w:type="auto"/>
            <w:tcBorders>
              <w:top w:val="single" w:sz="1" w:space="0" w:color="000000"/>
              <w:bottom w:val="single" w:sz="1" w:space="0" w:color="000000"/>
              <w:right w:val="single" w:sz="1" w:space="0" w:color="000000"/>
            </w:tcBorders>
          </w:tcPr>
          <w:p w14:paraId="710CA315" w14:textId="77777777" w:rsidR="006219E1" w:rsidRDefault="006219E1" w:rsidP="00440650">
            <w:pPr>
              <w:spacing w:line="360" w:lineRule="auto"/>
            </w:pPr>
            <w:r>
              <w:rPr>
                <w:rFonts w:ascii="source sans 3" w:eastAsia="source sans 3" w:hAnsi="source sans 3" w:cs="source sans 3"/>
                <w:color w:val="000000"/>
                <w:sz w:val="17"/>
              </w:rPr>
              <w:t>419</w:t>
            </w:r>
          </w:p>
        </w:tc>
        <w:tc>
          <w:tcPr>
            <w:tcW w:w="0" w:type="auto"/>
            <w:tcBorders>
              <w:top w:val="single" w:sz="1" w:space="0" w:color="000000"/>
              <w:bottom w:val="single" w:sz="1" w:space="0" w:color="000000"/>
              <w:right w:val="single" w:sz="1" w:space="0" w:color="000000"/>
            </w:tcBorders>
          </w:tcPr>
          <w:p w14:paraId="0CD9520C" w14:textId="77777777" w:rsidR="006219E1" w:rsidRDefault="006219E1" w:rsidP="00440650">
            <w:pPr>
              <w:spacing w:line="360" w:lineRule="auto"/>
            </w:pPr>
            <w:r>
              <w:rPr>
                <w:rFonts w:ascii="source sans 3" w:eastAsia="source sans 3" w:hAnsi="source sans 3" w:cs="source sans 3"/>
                <w:color w:val="000000"/>
                <w:sz w:val="17"/>
              </w:rPr>
              <w:t>1:1 propensity score matching</w:t>
            </w:r>
          </w:p>
        </w:tc>
        <w:tc>
          <w:tcPr>
            <w:tcW w:w="0" w:type="auto"/>
            <w:tcBorders>
              <w:top w:val="single" w:sz="1" w:space="0" w:color="000000"/>
              <w:bottom w:val="single" w:sz="1" w:space="0" w:color="000000"/>
            </w:tcBorders>
          </w:tcPr>
          <w:p w14:paraId="082D3BC1" w14:textId="77777777" w:rsidR="006219E1" w:rsidRDefault="006219E1" w:rsidP="00440650">
            <w:pPr>
              <w:spacing w:line="360" w:lineRule="auto"/>
            </w:pPr>
            <w:r>
              <w:rPr>
                <w:rFonts w:ascii="source sans 3" w:eastAsia="source sans 3" w:hAnsi="source sans 3" w:cs="source sans 3"/>
                <w:color w:val="000000"/>
                <w:sz w:val="17"/>
              </w:rPr>
              <w:t>30 days; 1 year</w:t>
            </w:r>
          </w:p>
        </w:tc>
      </w:tr>
      <w:tr w:rsidR="006219E1" w14:paraId="5C1A6422"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79DAC073" w14:textId="77777777" w:rsidR="006219E1" w:rsidRDefault="006219E1" w:rsidP="00440650">
            <w:pPr>
              <w:spacing w:line="360" w:lineRule="auto"/>
            </w:pPr>
            <w:r>
              <w:rPr>
                <w:rFonts w:ascii="source serif 4" w:eastAsia="source serif 4" w:hAnsi="source serif 4" w:cs="source serif 4"/>
                <w:b/>
                <w:color w:val="000000"/>
                <w:sz w:val="17"/>
              </w:rPr>
              <w:t>Total</w:t>
            </w:r>
          </w:p>
        </w:tc>
        <w:tc>
          <w:tcPr>
            <w:tcW w:w="0" w:type="auto"/>
            <w:tcBorders>
              <w:top w:val="single" w:sz="1" w:space="0" w:color="000000"/>
              <w:bottom w:val="single" w:sz="1" w:space="0" w:color="000000"/>
              <w:right w:val="single" w:sz="1" w:space="0" w:color="000000"/>
            </w:tcBorders>
          </w:tcPr>
          <w:p w14:paraId="5815F6A9" w14:textId="77777777" w:rsidR="006219E1" w:rsidRDefault="006219E1" w:rsidP="00440650"/>
        </w:tc>
        <w:tc>
          <w:tcPr>
            <w:tcW w:w="0" w:type="auto"/>
            <w:tcBorders>
              <w:top w:val="single" w:sz="1" w:space="0" w:color="000000"/>
              <w:bottom w:val="single" w:sz="1" w:space="0" w:color="000000"/>
              <w:right w:val="single" w:sz="1" w:space="0" w:color="000000"/>
            </w:tcBorders>
          </w:tcPr>
          <w:p w14:paraId="5DA48709" w14:textId="77777777" w:rsidR="006219E1" w:rsidRDefault="006219E1" w:rsidP="00440650"/>
        </w:tc>
        <w:tc>
          <w:tcPr>
            <w:tcW w:w="0" w:type="auto"/>
            <w:tcBorders>
              <w:top w:val="single" w:sz="1" w:space="0" w:color="000000"/>
              <w:bottom w:val="single" w:sz="1" w:space="0" w:color="000000"/>
              <w:right w:val="single" w:sz="1" w:space="0" w:color="000000"/>
            </w:tcBorders>
          </w:tcPr>
          <w:p w14:paraId="0BDD55B7" w14:textId="77777777" w:rsidR="006219E1" w:rsidRDefault="006219E1" w:rsidP="00440650"/>
        </w:tc>
        <w:tc>
          <w:tcPr>
            <w:tcW w:w="0" w:type="auto"/>
            <w:tcBorders>
              <w:top w:val="single" w:sz="1" w:space="0" w:color="000000"/>
              <w:bottom w:val="single" w:sz="1" w:space="0" w:color="000000"/>
              <w:right w:val="single" w:sz="1" w:space="0" w:color="000000"/>
            </w:tcBorders>
          </w:tcPr>
          <w:p w14:paraId="452E011B" w14:textId="77777777" w:rsidR="006219E1" w:rsidRDefault="006219E1" w:rsidP="00440650"/>
        </w:tc>
        <w:tc>
          <w:tcPr>
            <w:tcW w:w="0" w:type="auto"/>
            <w:tcBorders>
              <w:top w:val="single" w:sz="1" w:space="0" w:color="000000"/>
              <w:bottom w:val="single" w:sz="1" w:space="0" w:color="000000"/>
              <w:right w:val="single" w:sz="1" w:space="0" w:color="000000"/>
            </w:tcBorders>
          </w:tcPr>
          <w:p w14:paraId="10ED486C" w14:textId="77777777" w:rsidR="006219E1" w:rsidRDefault="006219E1" w:rsidP="00440650"/>
        </w:tc>
        <w:tc>
          <w:tcPr>
            <w:tcW w:w="0" w:type="auto"/>
            <w:tcBorders>
              <w:top w:val="single" w:sz="1" w:space="0" w:color="000000"/>
              <w:bottom w:val="single" w:sz="1" w:space="0" w:color="000000"/>
              <w:right w:val="single" w:sz="1" w:space="0" w:color="000000"/>
            </w:tcBorders>
          </w:tcPr>
          <w:p w14:paraId="7A000204" w14:textId="77777777" w:rsidR="006219E1" w:rsidRDefault="006219E1" w:rsidP="00440650">
            <w:pPr>
              <w:spacing w:line="360" w:lineRule="auto"/>
            </w:pPr>
            <w:r>
              <w:rPr>
                <w:rFonts w:ascii="source serif 4" w:eastAsia="source serif 4" w:hAnsi="source serif 4" w:cs="source serif 4"/>
                <w:b/>
                <w:color w:val="000000"/>
                <w:sz w:val="17"/>
              </w:rPr>
              <w:t>1,394 / 4,059</w:t>
            </w:r>
          </w:p>
        </w:tc>
        <w:tc>
          <w:tcPr>
            <w:tcW w:w="0" w:type="auto"/>
            <w:tcBorders>
              <w:top w:val="single" w:sz="1" w:space="0" w:color="000000"/>
              <w:bottom w:val="single" w:sz="1" w:space="0" w:color="000000"/>
              <w:right w:val="single" w:sz="1" w:space="0" w:color="000000"/>
            </w:tcBorders>
          </w:tcPr>
          <w:p w14:paraId="6D5A48CA" w14:textId="77777777" w:rsidR="006219E1" w:rsidRDefault="006219E1" w:rsidP="00440650">
            <w:pPr>
              <w:spacing w:line="360" w:lineRule="auto"/>
            </w:pPr>
            <w:r>
              <w:rPr>
                <w:rFonts w:ascii="source serif 4" w:eastAsia="source serif 4" w:hAnsi="source serif 4" w:cs="source serif 4"/>
                <w:b/>
                <w:color w:val="000000"/>
                <w:sz w:val="17"/>
              </w:rPr>
              <w:t>5,453</w:t>
            </w:r>
          </w:p>
        </w:tc>
        <w:tc>
          <w:tcPr>
            <w:tcW w:w="0" w:type="auto"/>
            <w:tcBorders>
              <w:top w:val="single" w:sz="1" w:space="0" w:color="000000"/>
              <w:bottom w:val="single" w:sz="1" w:space="0" w:color="000000"/>
              <w:right w:val="single" w:sz="1" w:space="0" w:color="000000"/>
            </w:tcBorders>
          </w:tcPr>
          <w:p w14:paraId="3BA7589B" w14:textId="77777777" w:rsidR="006219E1" w:rsidRDefault="006219E1" w:rsidP="00440650"/>
        </w:tc>
        <w:tc>
          <w:tcPr>
            <w:tcW w:w="0" w:type="auto"/>
            <w:tcBorders>
              <w:top w:val="single" w:sz="1" w:space="0" w:color="000000"/>
              <w:bottom w:val="single" w:sz="1" w:space="0" w:color="000000"/>
            </w:tcBorders>
          </w:tcPr>
          <w:p w14:paraId="1DFF0974" w14:textId="77777777" w:rsidR="006219E1" w:rsidRDefault="006219E1" w:rsidP="00440650"/>
        </w:tc>
      </w:tr>
    </w:tbl>
    <w:p w14:paraId="7B8040A5" w14:textId="77777777" w:rsidR="006219E1" w:rsidRDefault="006219E1" w:rsidP="006219E1"/>
    <w:p w14:paraId="023CE10C" w14:textId="77777777" w:rsidR="006219E1" w:rsidRDefault="006219E1" w:rsidP="006219E1">
      <w:pPr>
        <w:spacing w:after="210" w:line="360" w:lineRule="auto"/>
      </w:pPr>
      <w:r>
        <w:rPr>
          <w:rFonts w:ascii="source serif 4" w:eastAsia="source serif 4" w:hAnsi="source serif 4" w:cs="source serif 4"/>
          <w:b/>
          <w:color w:val="000000"/>
        </w:rPr>
        <w:t>Panel B: two single-arm CIED-lead cohorts (lead-integrity and proportion syntheses only)</w:t>
      </w:r>
    </w:p>
    <w:tbl>
      <w:tblPr>
        <w:tblStyle w:val="NormalGrid"/>
        <w:tblW w:w="0" w:type="auto"/>
        <w:jc w:val="center"/>
        <w:tblCellSpacing w:w="0" w:type="dxa"/>
        <w:tblBorders>
          <w:top w:val="single" w:sz="2" w:space="0" w:color="000000"/>
          <w:left w:val="single" w:sz="2" w:space="0" w:color="000000"/>
          <w:bottom w:val="single" w:sz="2" w:space="0" w:color="000000"/>
          <w:right w:val="single" w:sz="2" w:space="0" w:color="000000"/>
        </w:tblBorders>
        <w:tblLook w:val="04A0" w:firstRow="1" w:lastRow="0" w:firstColumn="1" w:lastColumn="0" w:noHBand="0" w:noVBand="1"/>
      </w:tblPr>
      <w:tblGrid>
        <w:gridCol w:w="1669"/>
        <w:gridCol w:w="1661"/>
        <w:gridCol w:w="1169"/>
        <w:gridCol w:w="985"/>
        <w:gridCol w:w="1308"/>
        <w:gridCol w:w="990"/>
        <w:gridCol w:w="1572"/>
      </w:tblGrid>
      <w:tr w:rsidR="006219E1" w14:paraId="74C8169A"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74923A6F" w14:textId="77777777" w:rsidR="006219E1" w:rsidRDefault="006219E1" w:rsidP="00440650">
            <w:pPr>
              <w:spacing w:line="360" w:lineRule="auto"/>
            </w:pPr>
            <w:r>
              <w:rPr>
                <w:rFonts w:ascii="source sans 3" w:eastAsia="source sans 3" w:hAnsi="source sans 3" w:cs="source sans 3"/>
                <w:color w:val="000000"/>
                <w:sz w:val="17"/>
              </w:rPr>
              <w:t>Study (cohort)</w:t>
            </w:r>
          </w:p>
        </w:tc>
        <w:tc>
          <w:tcPr>
            <w:tcW w:w="0" w:type="auto"/>
            <w:tcBorders>
              <w:top w:val="single" w:sz="1" w:space="0" w:color="000000"/>
              <w:bottom w:val="single" w:sz="1" w:space="0" w:color="000000"/>
              <w:right w:val="single" w:sz="1" w:space="0" w:color="000000"/>
            </w:tcBorders>
          </w:tcPr>
          <w:p w14:paraId="28D8B38E" w14:textId="77777777" w:rsidR="006219E1" w:rsidRDefault="006219E1" w:rsidP="00440650">
            <w:pPr>
              <w:spacing w:line="360" w:lineRule="auto"/>
            </w:pPr>
            <w:r>
              <w:rPr>
                <w:rFonts w:ascii="source sans 3" w:eastAsia="source sans 3" w:hAnsi="source sans 3" w:cs="source sans 3"/>
                <w:color w:val="000000"/>
                <w:sz w:val="17"/>
              </w:rPr>
              <w:t>Design</w:t>
            </w:r>
          </w:p>
        </w:tc>
        <w:tc>
          <w:tcPr>
            <w:tcW w:w="0" w:type="auto"/>
            <w:tcBorders>
              <w:top w:val="single" w:sz="1" w:space="0" w:color="000000"/>
              <w:bottom w:val="single" w:sz="1" w:space="0" w:color="000000"/>
              <w:right w:val="single" w:sz="1" w:space="0" w:color="000000"/>
            </w:tcBorders>
          </w:tcPr>
          <w:p w14:paraId="1C6D297A" w14:textId="77777777" w:rsidR="006219E1" w:rsidRDefault="006219E1" w:rsidP="00440650">
            <w:pPr>
              <w:spacing w:line="360" w:lineRule="auto"/>
            </w:pPr>
            <w:r>
              <w:rPr>
                <w:rFonts w:ascii="source sans 3" w:eastAsia="source sans 3" w:hAnsi="source sans 3" w:cs="source sans 3"/>
                <w:color w:val="000000"/>
                <w:sz w:val="17"/>
              </w:rPr>
              <w:t>Setting</w:t>
            </w:r>
          </w:p>
        </w:tc>
        <w:tc>
          <w:tcPr>
            <w:tcW w:w="0" w:type="auto"/>
            <w:tcBorders>
              <w:top w:val="single" w:sz="1" w:space="0" w:color="000000"/>
              <w:bottom w:val="single" w:sz="1" w:space="0" w:color="000000"/>
              <w:right w:val="single" w:sz="1" w:space="0" w:color="000000"/>
            </w:tcBorders>
          </w:tcPr>
          <w:p w14:paraId="22DCED76" w14:textId="77777777" w:rsidR="006219E1" w:rsidRDefault="006219E1" w:rsidP="00440650">
            <w:pPr>
              <w:spacing w:line="360" w:lineRule="auto"/>
            </w:pPr>
            <w:r>
              <w:rPr>
                <w:rFonts w:ascii="source sans 3" w:eastAsia="source sans 3" w:hAnsi="source sans 3" w:cs="source sans 3"/>
                <w:color w:val="000000"/>
                <w:sz w:val="17"/>
              </w:rPr>
              <w:t>Region</w:t>
            </w:r>
          </w:p>
        </w:tc>
        <w:tc>
          <w:tcPr>
            <w:tcW w:w="0" w:type="auto"/>
            <w:tcBorders>
              <w:top w:val="single" w:sz="1" w:space="0" w:color="000000"/>
              <w:bottom w:val="single" w:sz="1" w:space="0" w:color="000000"/>
              <w:right w:val="single" w:sz="1" w:space="0" w:color="000000"/>
            </w:tcBorders>
          </w:tcPr>
          <w:p w14:paraId="108E8DEE" w14:textId="77777777" w:rsidR="006219E1" w:rsidRDefault="006219E1" w:rsidP="00440650">
            <w:pPr>
              <w:spacing w:line="360" w:lineRule="auto"/>
            </w:pPr>
            <w:r>
              <w:rPr>
                <w:rFonts w:ascii="source sans 3" w:eastAsia="source sans 3" w:hAnsi="source sans 3" w:cs="source sans 3"/>
                <w:color w:val="000000"/>
                <w:sz w:val="17"/>
              </w:rPr>
              <w:t>Device</w:t>
            </w:r>
          </w:p>
        </w:tc>
        <w:tc>
          <w:tcPr>
            <w:tcW w:w="0" w:type="auto"/>
            <w:tcBorders>
              <w:top w:val="single" w:sz="1" w:space="0" w:color="000000"/>
              <w:bottom w:val="single" w:sz="1" w:space="0" w:color="000000"/>
              <w:right w:val="single" w:sz="1" w:space="0" w:color="000000"/>
            </w:tcBorders>
          </w:tcPr>
          <w:p w14:paraId="47E79091" w14:textId="77777777" w:rsidR="006219E1" w:rsidRDefault="006219E1" w:rsidP="00440650">
            <w:pPr>
              <w:spacing w:line="360" w:lineRule="auto"/>
            </w:pPr>
            <w:r>
              <w:rPr>
                <w:rFonts w:ascii="source sans 3" w:eastAsia="source sans 3" w:hAnsi="source sans 3" w:cs="source sans 3"/>
                <w:color w:val="000000"/>
                <w:sz w:val="17"/>
              </w:rPr>
              <w:t>Lead carriers (n)</w:t>
            </w:r>
          </w:p>
        </w:tc>
        <w:tc>
          <w:tcPr>
            <w:tcW w:w="0" w:type="auto"/>
            <w:tcBorders>
              <w:top w:val="single" w:sz="1" w:space="0" w:color="000000"/>
              <w:bottom w:val="single" w:sz="1" w:space="0" w:color="000000"/>
            </w:tcBorders>
          </w:tcPr>
          <w:p w14:paraId="19A1F1DB" w14:textId="77777777" w:rsidR="006219E1" w:rsidRDefault="006219E1" w:rsidP="00440650">
            <w:pPr>
              <w:spacing w:line="360" w:lineRule="auto"/>
            </w:pPr>
            <w:r>
              <w:rPr>
                <w:rFonts w:ascii="source sans 3" w:eastAsia="source sans 3" w:hAnsi="source sans 3" w:cs="source sans 3"/>
                <w:color w:val="000000"/>
                <w:sz w:val="17"/>
              </w:rPr>
              <w:t>Contribution to synthesis</w:t>
            </w:r>
          </w:p>
        </w:tc>
      </w:tr>
      <w:tr w:rsidR="006219E1" w14:paraId="57BA861C"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3B180D0E" w14:textId="77777777" w:rsidR="006219E1" w:rsidRDefault="006219E1" w:rsidP="00440650">
            <w:pPr>
              <w:spacing w:line="360" w:lineRule="auto"/>
            </w:pPr>
            <w:r>
              <w:rPr>
                <w:rFonts w:ascii="source sans 3" w:eastAsia="source sans 3" w:hAnsi="source sans 3" w:cs="source sans 3"/>
                <w:color w:val="000000"/>
                <w:sz w:val="17"/>
              </w:rPr>
              <w:t>Stolz 2025 (LMU Munich / Bad Oeynhausen) [21]</w:t>
            </w:r>
          </w:p>
        </w:tc>
        <w:tc>
          <w:tcPr>
            <w:tcW w:w="0" w:type="auto"/>
            <w:tcBorders>
              <w:top w:val="single" w:sz="1" w:space="0" w:color="000000"/>
              <w:bottom w:val="single" w:sz="1" w:space="0" w:color="000000"/>
              <w:right w:val="single" w:sz="1" w:space="0" w:color="000000"/>
            </w:tcBorders>
          </w:tcPr>
          <w:p w14:paraId="24B99659" w14:textId="77777777" w:rsidR="006219E1" w:rsidRDefault="006219E1" w:rsidP="00440650">
            <w:pPr>
              <w:spacing w:line="360" w:lineRule="auto"/>
            </w:pPr>
            <w:r>
              <w:rPr>
                <w:rFonts w:ascii="source sans 3" w:eastAsia="source sans 3" w:hAnsi="source sans 3" w:cs="source sans 3"/>
                <w:color w:val="000000"/>
                <w:sz w:val="17"/>
              </w:rPr>
              <w:t>Two-centre retrospective cohort of lead carriers</w:t>
            </w:r>
          </w:p>
        </w:tc>
        <w:tc>
          <w:tcPr>
            <w:tcW w:w="0" w:type="auto"/>
            <w:tcBorders>
              <w:top w:val="single" w:sz="1" w:space="0" w:color="000000"/>
              <w:bottom w:val="single" w:sz="1" w:space="0" w:color="000000"/>
              <w:right w:val="single" w:sz="1" w:space="0" w:color="000000"/>
            </w:tcBorders>
          </w:tcPr>
          <w:p w14:paraId="7EC99A03" w14:textId="77777777" w:rsidR="006219E1" w:rsidRDefault="006219E1" w:rsidP="00440650">
            <w:pPr>
              <w:spacing w:line="360" w:lineRule="auto"/>
            </w:pPr>
            <w:r>
              <w:rPr>
                <w:rFonts w:ascii="source sans 3" w:eastAsia="source sans 3" w:hAnsi="source sans 3" w:cs="source sans 3"/>
                <w:color w:val="000000"/>
                <w:sz w:val="17"/>
              </w:rPr>
              <w:t>2 centres</w:t>
            </w:r>
          </w:p>
        </w:tc>
        <w:tc>
          <w:tcPr>
            <w:tcW w:w="0" w:type="auto"/>
            <w:tcBorders>
              <w:top w:val="single" w:sz="1" w:space="0" w:color="000000"/>
              <w:bottom w:val="single" w:sz="1" w:space="0" w:color="000000"/>
              <w:right w:val="single" w:sz="1" w:space="0" w:color="000000"/>
            </w:tcBorders>
          </w:tcPr>
          <w:p w14:paraId="17266273" w14:textId="77777777" w:rsidR="006219E1" w:rsidRDefault="006219E1" w:rsidP="00440650">
            <w:pPr>
              <w:spacing w:line="360" w:lineRule="auto"/>
            </w:pPr>
            <w:r>
              <w:rPr>
                <w:rFonts w:ascii="source sans 3" w:eastAsia="source sans 3" w:hAnsi="source sans 3" w:cs="source sans 3"/>
                <w:color w:val="000000"/>
                <w:sz w:val="17"/>
              </w:rPr>
              <w:t>Germany</w:t>
            </w:r>
          </w:p>
        </w:tc>
        <w:tc>
          <w:tcPr>
            <w:tcW w:w="0" w:type="auto"/>
            <w:tcBorders>
              <w:top w:val="single" w:sz="1" w:space="0" w:color="000000"/>
              <w:bottom w:val="single" w:sz="1" w:space="0" w:color="000000"/>
              <w:right w:val="single" w:sz="1" w:space="0" w:color="000000"/>
            </w:tcBorders>
          </w:tcPr>
          <w:p w14:paraId="369B84E8" w14:textId="77777777" w:rsidR="006219E1" w:rsidRDefault="006219E1" w:rsidP="00440650">
            <w:pPr>
              <w:spacing w:line="360" w:lineRule="auto"/>
            </w:pPr>
            <w:r>
              <w:rPr>
                <w:rFonts w:ascii="source sans 3" w:eastAsia="source sans 3" w:hAnsi="source sans 3" w:cs="source sans 3"/>
                <w:color w:val="000000"/>
                <w:sz w:val="17"/>
              </w:rPr>
              <w:t>TriClip; PASCAL; MitraClip</w:t>
            </w:r>
          </w:p>
        </w:tc>
        <w:tc>
          <w:tcPr>
            <w:tcW w:w="0" w:type="auto"/>
            <w:tcBorders>
              <w:top w:val="single" w:sz="1" w:space="0" w:color="000000"/>
              <w:bottom w:val="single" w:sz="1" w:space="0" w:color="000000"/>
              <w:right w:val="single" w:sz="1" w:space="0" w:color="000000"/>
            </w:tcBorders>
          </w:tcPr>
          <w:p w14:paraId="07469BCA" w14:textId="77777777" w:rsidR="006219E1" w:rsidRDefault="006219E1" w:rsidP="00440650">
            <w:pPr>
              <w:spacing w:line="360" w:lineRule="auto"/>
            </w:pPr>
            <w:r>
              <w:rPr>
                <w:rFonts w:ascii="source sans 3" w:eastAsia="source sans 3" w:hAnsi="source sans 3" w:cs="source sans 3"/>
                <w:color w:val="000000"/>
                <w:sz w:val="17"/>
              </w:rPr>
              <w:t>155</w:t>
            </w:r>
          </w:p>
        </w:tc>
        <w:tc>
          <w:tcPr>
            <w:tcW w:w="0" w:type="auto"/>
            <w:tcBorders>
              <w:top w:val="single" w:sz="1" w:space="0" w:color="000000"/>
              <w:bottom w:val="single" w:sz="1" w:space="0" w:color="000000"/>
            </w:tcBorders>
          </w:tcPr>
          <w:p w14:paraId="3AD35040" w14:textId="77777777" w:rsidR="006219E1" w:rsidRDefault="006219E1" w:rsidP="00440650">
            <w:pPr>
              <w:spacing w:line="360" w:lineRule="auto"/>
            </w:pPr>
            <w:r>
              <w:rPr>
                <w:rFonts w:ascii="source sans 3" w:eastAsia="source sans 3" w:hAnsi="source sans 3" w:cs="source sans 3"/>
                <w:color w:val="000000"/>
                <w:sz w:val="17"/>
              </w:rPr>
              <w:t>Lead integrity; residual TR ≤2+ proportion</w:t>
            </w:r>
          </w:p>
        </w:tc>
      </w:tr>
      <w:tr w:rsidR="006219E1" w14:paraId="01908059"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29B7B85D" w14:textId="77777777" w:rsidR="006219E1" w:rsidRDefault="006219E1" w:rsidP="00440650">
            <w:pPr>
              <w:spacing w:line="360" w:lineRule="auto"/>
            </w:pPr>
            <w:r>
              <w:rPr>
                <w:rFonts w:ascii="source sans 3" w:eastAsia="source sans 3" w:hAnsi="source sans 3" w:cs="source sans 3"/>
                <w:color w:val="000000"/>
                <w:sz w:val="17"/>
              </w:rPr>
              <w:t>Storozhenko 2025 (Tri-LEAD) [22]</w:t>
            </w:r>
          </w:p>
        </w:tc>
        <w:tc>
          <w:tcPr>
            <w:tcW w:w="0" w:type="auto"/>
            <w:tcBorders>
              <w:top w:val="single" w:sz="1" w:space="0" w:color="000000"/>
              <w:bottom w:val="single" w:sz="1" w:space="0" w:color="000000"/>
              <w:right w:val="single" w:sz="1" w:space="0" w:color="000000"/>
            </w:tcBorders>
          </w:tcPr>
          <w:p w14:paraId="0828999C" w14:textId="77777777" w:rsidR="006219E1" w:rsidRDefault="006219E1" w:rsidP="00440650">
            <w:pPr>
              <w:spacing w:line="360" w:lineRule="auto"/>
            </w:pPr>
            <w:r>
              <w:rPr>
                <w:rFonts w:ascii="source sans 3" w:eastAsia="source sans 3" w:hAnsi="source sans 3" w:cs="source sans 3"/>
                <w:color w:val="000000"/>
                <w:sz w:val="17"/>
              </w:rPr>
              <w:t>Multicentre cohort dedicated to lead carriers</w:t>
            </w:r>
          </w:p>
        </w:tc>
        <w:tc>
          <w:tcPr>
            <w:tcW w:w="0" w:type="auto"/>
            <w:tcBorders>
              <w:top w:val="single" w:sz="1" w:space="0" w:color="000000"/>
              <w:bottom w:val="single" w:sz="1" w:space="0" w:color="000000"/>
              <w:right w:val="single" w:sz="1" w:space="0" w:color="000000"/>
            </w:tcBorders>
          </w:tcPr>
          <w:p w14:paraId="1899B6A3" w14:textId="77777777" w:rsidR="006219E1" w:rsidRDefault="006219E1" w:rsidP="00440650">
            <w:pPr>
              <w:spacing w:line="360" w:lineRule="auto"/>
            </w:pPr>
            <w:r>
              <w:rPr>
                <w:rFonts w:ascii="source sans 3" w:eastAsia="source sans 3" w:hAnsi="source sans 3" w:cs="source sans 3"/>
                <w:color w:val="000000"/>
                <w:sz w:val="17"/>
              </w:rPr>
              <w:t>Multicentre</w:t>
            </w:r>
          </w:p>
        </w:tc>
        <w:tc>
          <w:tcPr>
            <w:tcW w:w="0" w:type="auto"/>
            <w:tcBorders>
              <w:top w:val="single" w:sz="1" w:space="0" w:color="000000"/>
              <w:bottom w:val="single" w:sz="1" w:space="0" w:color="000000"/>
              <w:right w:val="single" w:sz="1" w:space="0" w:color="000000"/>
            </w:tcBorders>
          </w:tcPr>
          <w:p w14:paraId="5C005132" w14:textId="77777777" w:rsidR="006219E1" w:rsidRDefault="006219E1" w:rsidP="00440650">
            <w:pPr>
              <w:spacing w:line="360" w:lineRule="auto"/>
            </w:pPr>
            <w:r>
              <w:rPr>
                <w:rFonts w:ascii="source sans 3" w:eastAsia="source sans 3" w:hAnsi="source sans 3" w:cs="source sans 3"/>
                <w:color w:val="000000"/>
                <w:sz w:val="17"/>
              </w:rPr>
              <w:t>Europe</w:t>
            </w:r>
          </w:p>
        </w:tc>
        <w:tc>
          <w:tcPr>
            <w:tcW w:w="0" w:type="auto"/>
            <w:tcBorders>
              <w:top w:val="single" w:sz="1" w:space="0" w:color="000000"/>
              <w:bottom w:val="single" w:sz="1" w:space="0" w:color="000000"/>
              <w:right w:val="single" w:sz="1" w:space="0" w:color="000000"/>
            </w:tcBorders>
          </w:tcPr>
          <w:p w14:paraId="1337DE08" w14:textId="77777777" w:rsidR="006219E1" w:rsidRDefault="006219E1" w:rsidP="00440650">
            <w:pPr>
              <w:spacing w:line="360" w:lineRule="auto"/>
            </w:pPr>
            <w:r>
              <w:rPr>
                <w:rFonts w:ascii="source sans 3" w:eastAsia="source sans 3" w:hAnsi="source sans 3" w:cs="source sans 3"/>
                <w:color w:val="000000"/>
                <w:sz w:val="17"/>
              </w:rPr>
              <w:t>Dedicated tricuspid TEER systems</w:t>
            </w:r>
          </w:p>
        </w:tc>
        <w:tc>
          <w:tcPr>
            <w:tcW w:w="0" w:type="auto"/>
            <w:tcBorders>
              <w:top w:val="single" w:sz="1" w:space="0" w:color="000000"/>
              <w:bottom w:val="single" w:sz="1" w:space="0" w:color="000000"/>
              <w:right w:val="single" w:sz="1" w:space="0" w:color="000000"/>
            </w:tcBorders>
          </w:tcPr>
          <w:p w14:paraId="614D9DD7" w14:textId="77777777" w:rsidR="006219E1" w:rsidRDefault="006219E1" w:rsidP="00440650">
            <w:pPr>
              <w:spacing w:line="360" w:lineRule="auto"/>
            </w:pPr>
            <w:r>
              <w:rPr>
                <w:rFonts w:ascii="source sans 3" w:eastAsia="source sans 3" w:hAnsi="source sans 3" w:cs="source sans 3"/>
                <w:color w:val="000000"/>
                <w:sz w:val="17"/>
              </w:rPr>
              <w:t>146</w:t>
            </w:r>
          </w:p>
        </w:tc>
        <w:tc>
          <w:tcPr>
            <w:tcW w:w="0" w:type="auto"/>
            <w:tcBorders>
              <w:top w:val="single" w:sz="1" w:space="0" w:color="000000"/>
              <w:bottom w:val="single" w:sz="1" w:space="0" w:color="000000"/>
            </w:tcBorders>
          </w:tcPr>
          <w:p w14:paraId="79AD1F23" w14:textId="77777777" w:rsidR="006219E1" w:rsidRDefault="006219E1" w:rsidP="00440650">
            <w:pPr>
              <w:spacing w:line="360" w:lineRule="auto"/>
            </w:pPr>
            <w:r>
              <w:rPr>
                <w:rFonts w:ascii="source sans 3" w:eastAsia="source sans 3" w:hAnsi="source sans 3" w:cs="source sans 3"/>
                <w:color w:val="000000"/>
                <w:sz w:val="17"/>
              </w:rPr>
              <w:t>Lead integrity</w:t>
            </w:r>
          </w:p>
        </w:tc>
      </w:tr>
    </w:tbl>
    <w:p w14:paraId="1F9888E9" w14:textId="77777777" w:rsidR="006219E1" w:rsidRDefault="006219E1" w:rsidP="006219E1"/>
    <w:p w14:paraId="39C91D6D" w14:textId="77777777" w:rsidR="006219E1" w:rsidRDefault="006219E1" w:rsidP="006219E1">
      <w:pPr>
        <w:spacing w:after="210" w:line="360" w:lineRule="auto"/>
      </w:pPr>
      <w:r>
        <w:rPr>
          <w:rFonts w:ascii="source serif 4" w:eastAsia="source serif 4" w:hAnsi="source serif 4" w:cs="source serif 4"/>
          <w:color w:val="000000"/>
        </w:rPr>
        <w:t>CIED, cardiac implantable electronic device; EHR, electronic health record; EU PAS, European post-authorisation study; TEER, transcatheter edge-to-edge repair; TR, tricuspid regurgitation.</w:t>
      </w:r>
    </w:p>
    <w:p w14:paraId="737AA836" w14:textId="346888FF" w:rsidR="006219E1" w:rsidRDefault="006219E1" w:rsidP="006219E1">
      <w:pPr>
        <w:spacing w:before="210" w:after="0" w:line="360" w:lineRule="auto"/>
      </w:pPr>
      <w:r>
        <w:rPr>
          <w:noProof/>
        </w:rPr>
        <mc:AlternateContent>
          <mc:Choice Requires="wps">
            <w:drawing>
              <wp:inline distT="0" distB="0" distL="0" distR="0" wp14:anchorId="283B7C6C" wp14:editId="100BEBFA">
                <wp:extent cx="6038850" cy="635"/>
                <wp:effectExtent l="9525" t="8890" r="9525" b="9525"/>
                <wp:docPr id="202176650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850" cy="635"/>
                        </a:xfrm>
                        <a:prstGeom prst="rect">
                          <a:avLst/>
                        </a:prstGeom>
                        <a:solidFill>
                          <a:srgbClr val="FFFFFF"/>
                        </a:solidFill>
                        <a:ln w="12700">
                          <a:solidFill>
                            <a:srgbClr val="000000">
                              <a:alpha val="0"/>
                            </a:srgbClr>
                          </a:solidFill>
                          <a:miter lim="800000"/>
                          <a:headEnd/>
                          <a:tailEnd/>
                        </a:ln>
                      </wps:spPr>
                      <wps:bodyPr rot="0" vert="horz" wrap="square" lIns="91440" tIns="45720" rIns="91440" bIns="45720" anchor="t" anchorCtr="0" upright="1">
                        <a:noAutofit/>
                      </wps:bodyPr>
                    </wps:wsp>
                  </a:graphicData>
                </a:graphic>
              </wp:inline>
            </w:drawing>
          </mc:Choice>
          <mc:Fallback>
            <w:pict>
              <v:rect w14:anchorId="2B944C3A" id="Rectangle 6" o:spid="_x0000_s1026" style="width:475.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FR4FQIAADEEAAAOAAAAZHJzL2Uyb0RvYy54bWysU1Fv0zAQfkfiP1h+p0m7titR02nqKEIa&#10;A2nwA1zHSSwcnzm7Tcev5+xkXQdviDxYdzn783fffV7fnDrDjgq9Blvy6STnTFkJlbZNyb9/271b&#10;ceaDsJUwYFXJn5TnN5u3b9a9K9QMWjCVQkYg1he9K3kbgiuyzMtWdcJPwClLxRqwE4FSbLIKRU/o&#10;nclmeb7MesDKIUjlPf29G4p8k/DrWsnwpa69CsyUnLiFtGJa93HNNmtRNChcq+VIQ/wDi05oS5ee&#10;oe5EEOyA+i+oTksED3WYSOgyqGstVeqBupnmf3Tz2AqnUi8kjndnmfz/g5UPx0f3FSN17+5B/vDM&#10;wrYVtlG3iNC3SlR03TQKlfXOF+cDMfF0lO37z1DRaMUhQNLgVGMXAak7dkpSP52lVqfAJP1c5ler&#10;1YImIqm2vFokfFE8H3Xow0cFHYtByZHmmKDF8d6HSEUUz1sSdTC62mljUoLNfmuQHQXNfJe+Ed1f&#10;bjOW9dTY7DrPE/Sror/EyNM33G9cKwbk5B3iMW5NnF5hdDqQtY3uSr4aEJLZoqIfbJXiILQZYgIy&#10;dpQ4qhoN7Is9VE+kMMLgW3pnFLSAvzjrybMl9z8PAhVn5pOlKb2fzufR5CmZL65nlOBlZX9ZEVYS&#10;VMkDZ0O4DcPDODjUTUs3TVPPFm5psrVOur+wGsmSL1Pr4xuKxr/M066Xl775DQAA//8DAFBLAwQU&#10;AAYACAAAACEAGenpwNgAAAACAQAADwAAAGRycy9kb3ducmV2LnhtbEyPzU7DMBCE70i8g7VI3KgT&#10;JH4a4lQIxK0StCC4uvHiBOJ1FG/S8PZsuZTLSqMZzX5TrubQqQmH1EYykC8yUEh1dC15A2+vTxe3&#10;oBJbcraLhAZ+MMGqOj0pbeHinjY4bdkrKaFUWAMNc19oneoGg02L2COJ9xmHYFnk4LUb7F7KQ6cv&#10;s+xaB9uSfGhsjw8N1t/bMRi4yd/X2bRZrsfHr4/n2rcvM0dvzPnZfH8HinHmYxgO+IIOlTDt4kgu&#10;qc6ADOG/K97yKhe5O4R0Ver/6NUvAAAA//8DAFBLAQItABQABgAIAAAAIQC2gziS/gAAAOEBAAAT&#10;AAAAAAAAAAAAAAAAAAAAAABbQ29udGVudF9UeXBlc10ueG1sUEsBAi0AFAAGAAgAAAAhADj9If/W&#10;AAAAlAEAAAsAAAAAAAAAAAAAAAAALwEAAF9yZWxzLy5yZWxzUEsBAi0AFAAGAAgAAAAhAAPMVHgV&#10;AgAAMQQAAA4AAAAAAAAAAAAAAAAALgIAAGRycy9lMm9Eb2MueG1sUEsBAi0AFAAGAAgAAAAhABnp&#10;6cDYAAAAAgEAAA8AAAAAAAAAAAAAAAAAbwQAAGRycy9kb3ducmV2LnhtbFBLBQYAAAAABAAEAPMA&#10;AAB0BQAAAAA=&#10;" strokeweight="1pt">
                <v:stroke opacity="0"/>
                <w10:anchorlock/>
              </v:rect>
            </w:pict>
          </mc:Fallback>
        </mc:AlternateContent>
      </w:r>
    </w:p>
    <w:p w14:paraId="43941E65" w14:textId="77777777" w:rsidR="006219E1" w:rsidRDefault="006219E1" w:rsidP="006219E1">
      <w:pPr>
        <w:spacing w:before="315" w:after="105" w:line="360" w:lineRule="auto"/>
        <w:ind w:left="-30"/>
      </w:pPr>
      <w:bookmarkStart w:id="1" w:name="table_2_outcome_definitions_used_24c1d9"/>
      <w:r>
        <w:rPr>
          <w:rFonts w:ascii="source serif 4" w:eastAsia="source serif 4" w:hAnsi="source serif 4" w:cs="source serif 4"/>
          <w:b/>
          <w:color w:val="000000"/>
          <w:sz w:val="24"/>
        </w:rPr>
        <w:t>Table 2. Outcome definitions used by each included study</w:t>
      </w:r>
      <w:bookmarkEnd w:id="1"/>
    </w:p>
    <w:tbl>
      <w:tblPr>
        <w:tblStyle w:val="NormalGrid"/>
        <w:tblW w:w="0" w:type="auto"/>
        <w:jc w:val="center"/>
        <w:tblCellSpacing w:w="0" w:type="dxa"/>
        <w:tblBorders>
          <w:top w:val="single" w:sz="2" w:space="0" w:color="000000"/>
          <w:left w:val="single" w:sz="2" w:space="0" w:color="000000"/>
          <w:bottom w:val="single" w:sz="2" w:space="0" w:color="000000"/>
          <w:right w:val="single" w:sz="2" w:space="0" w:color="000000"/>
        </w:tblBorders>
        <w:tblLook w:val="04A0" w:firstRow="1" w:lastRow="0" w:firstColumn="1" w:lastColumn="0" w:noHBand="0" w:noVBand="1"/>
      </w:tblPr>
      <w:tblGrid>
        <w:gridCol w:w="1586"/>
        <w:gridCol w:w="1998"/>
        <w:gridCol w:w="1984"/>
        <w:gridCol w:w="1898"/>
        <w:gridCol w:w="1888"/>
      </w:tblGrid>
      <w:tr w:rsidR="006219E1" w14:paraId="5CB480E4"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245EEF6C" w14:textId="77777777" w:rsidR="006219E1" w:rsidRDefault="006219E1" w:rsidP="00440650">
            <w:pPr>
              <w:spacing w:line="360" w:lineRule="auto"/>
            </w:pPr>
            <w:r>
              <w:rPr>
                <w:rFonts w:ascii="source sans 3" w:eastAsia="source sans 3" w:hAnsi="source sans 3" w:cs="source sans 3"/>
                <w:color w:val="000000"/>
                <w:sz w:val="17"/>
              </w:rPr>
              <w:lastRenderedPageBreak/>
              <w:t>Study</w:t>
            </w:r>
          </w:p>
        </w:tc>
        <w:tc>
          <w:tcPr>
            <w:tcW w:w="0" w:type="auto"/>
            <w:tcBorders>
              <w:top w:val="single" w:sz="1" w:space="0" w:color="000000"/>
              <w:bottom w:val="single" w:sz="1" w:space="0" w:color="000000"/>
              <w:right w:val="single" w:sz="1" w:space="0" w:color="000000"/>
            </w:tcBorders>
          </w:tcPr>
          <w:p w14:paraId="6913B6D5" w14:textId="77777777" w:rsidR="006219E1" w:rsidRDefault="006219E1" w:rsidP="00440650">
            <w:pPr>
              <w:spacing w:line="360" w:lineRule="auto"/>
            </w:pPr>
            <w:r>
              <w:rPr>
                <w:rFonts w:ascii="source sans 3" w:eastAsia="source sans 3" w:hAnsi="source sans 3" w:cs="source sans 3"/>
                <w:color w:val="000000"/>
                <w:sz w:val="17"/>
              </w:rPr>
              <w:t>Procedural / device success</w:t>
            </w:r>
          </w:p>
        </w:tc>
        <w:tc>
          <w:tcPr>
            <w:tcW w:w="0" w:type="auto"/>
            <w:tcBorders>
              <w:top w:val="single" w:sz="1" w:space="0" w:color="000000"/>
              <w:bottom w:val="single" w:sz="1" w:space="0" w:color="000000"/>
              <w:right w:val="single" w:sz="1" w:space="0" w:color="000000"/>
            </w:tcBorders>
          </w:tcPr>
          <w:p w14:paraId="3459F6DA" w14:textId="77777777" w:rsidR="006219E1" w:rsidRDefault="006219E1" w:rsidP="00440650">
            <w:pPr>
              <w:spacing w:line="360" w:lineRule="auto"/>
            </w:pPr>
            <w:r>
              <w:rPr>
                <w:rFonts w:ascii="source sans 3" w:eastAsia="source sans 3" w:hAnsi="source sans 3" w:cs="source sans 3"/>
                <w:color w:val="000000"/>
                <w:sz w:val="17"/>
              </w:rPr>
              <w:t>Residual TR endpoint</w:t>
            </w:r>
          </w:p>
        </w:tc>
        <w:tc>
          <w:tcPr>
            <w:tcW w:w="0" w:type="auto"/>
            <w:tcBorders>
              <w:top w:val="single" w:sz="1" w:space="0" w:color="000000"/>
              <w:bottom w:val="single" w:sz="1" w:space="0" w:color="000000"/>
              <w:right w:val="single" w:sz="1" w:space="0" w:color="000000"/>
            </w:tcBorders>
          </w:tcPr>
          <w:p w14:paraId="7A5FCB21" w14:textId="77777777" w:rsidR="006219E1" w:rsidRDefault="006219E1" w:rsidP="00440650">
            <w:pPr>
              <w:spacing w:line="360" w:lineRule="auto"/>
            </w:pPr>
            <w:r>
              <w:rPr>
                <w:rFonts w:ascii="source sans 3" w:eastAsia="source sans 3" w:hAnsi="source sans 3" w:cs="source sans 3"/>
                <w:color w:val="000000"/>
                <w:sz w:val="17"/>
              </w:rPr>
              <w:t>Safety composite</w:t>
            </w:r>
          </w:p>
        </w:tc>
        <w:tc>
          <w:tcPr>
            <w:tcW w:w="0" w:type="auto"/>
            <w:tcBorders>
              <w:top w:val="single" w:sz="1" w:space="0" w:color="000000"/>
              <w:bottom w:val="single" w:sz="1" w:space="0" w:color="000000"/>
            </w:tcBorders>
          </w:tcPr>
          <w:p w14:paraId="4800AB32" w14:textId="77777777" w:rsidR="006219E1" w:rsidRDefault="006219E1" w:rsidP="00440650">
            <w:pPr>
              <w:spacing w:line="360" w:lineRule="auto"/>
            </w:pPr>
            <w:r>
              <w:rPr>
                <w:rFonts w:ascii="source sans 3" w:eastAsia="source sans 3" w:hAnsi="source sans 3" w:cs="source sans 3"/>
                <w:color w:val="000000"/>
                <w:sz w:val="17"/>
              </w:rPr>
              <w:t>Late clinical endpoint</w:t>
            </w:r>
          </w:p>
        </w:tc>
      </w:tr>
      <w:tr w:rsidR="006219E1" w14:paraId="705E6B99"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13C1A1F8" w14:textId="77777777" w:rsidR="006219E1" w:rsidRDefault="006219E1" w:rsidP="00440650">
            <w:pPr>
              <w:spacing w:line="360" w:lineRule="auto"/>
            </w:pPr>
            <w:r>
              <w:rPr>
                <w:rFonts w:ascii="source sans 3" w:eastAsia="source sans 3" w:hAnsi="source sans 3" w:cs="source sans 3"/>
                <w:color w:val="000000"/>
                <w:sz w:val="17"/>
              </w:rPr>
              <w:t>Braun 2017</w:t>
            </w:r>
          </w:p>
        </w:tc>
        <w:tc>
          <w:tcPr>
            <w:tcW w:w="0" w:type="auto"/>
            <w:tcBorders>
              <w:top w:val="single" w:sz="1" w:space="0" w:color="000000"/>
              <w:bottom w:val="single" w:sz="1" w:space="0" w:color="000000"/>
              <w:right w:val="single" w:sz="1" w:space="0" w:color="000000"/>
            </w:tcBorders>
          </w:tcPr>
          <w:p w14:paraId="066F533B" w14:textId="77777777" w:rsidR="006219E1" w:rsidRDefault="006219E1" w:rsidP="00440650">
            <w:pPr>
              <w:spacing w:line="360" w:lineRule="auto"/>
            </w:pPr>
            <w:r>
              <w:rPr>
                <w:rFonts w:ascii="source sans 3" w:eastAsia="source sans 3" w:hAnsi="source sans 3" w:cs="source sans 3"/>
                <w:color w:val="000000"/>
                <w:sz w:val="17"/>
              </w:rPr>
              <w:t>Device implantation with TR reduction ≥1 grade</w:t>
            </w:r>
          </w:p>
        </w:tc>
        <w:tc>
          <w:tcPr>
            <w:tcW w:w="0" w:type="auto"/>
            <w:tcBorders>
              <w:top w:val="single" w:sz="1" w:space="0" w:color="000000"/>
              <w:bottom w:val="single" w:sz="1" w:space="0" w:color="000000"/>
              <w:right w:val="single" w:sz="1" w:space="0" w:color="000000"/>
            </w:tcBorders>
          </w:tcPr>
          <w:p w14:paraId="77D8B162" w14:textId="77777777" w:rsidR="006219E1" w:rsidRDefault="006219E1" w:rsidP="00440650">
            <w:pPr>
              <w:spacing w:line="360" w:lineRule="auto"/>
            </w:pPr>
            <w:r>
              <w:rPr>
                <w:rFonts w:ascii="source sans 3" w:eastAsia="source sans 3" w:hAnsi="source sans 3" w:cs="source sans 3"/>
                <w:color w:val="000000"/>
                <w:sz w:val="17"/>
              </w:rPr>
              <w:t>TR ≤2+ at discharge</w:t>
            </w:r>
          </w:p>
        </w:tc>
        <w:tc>
          <w:tcPr>
            <w:tcW w:w="0" w:type="auto"/>
            <w:tcBorders>
              <w:top w:val="single" w:sz="1" w:space="0" w:color="000000"/>
              <w:bottom w:val="single" w:sz="1" w:space="0" w:color="000000"/>
              <w:right w:val="single" w:sz="1" w:space="0" w:color="000000"/>
            </w:tcBorders>
          </w:tcPr>
          <w:p w14:paraId="4F19EA39" w14:textId="77777777" w:rsidR="006219E1" w:rsidRDefault="006219E1" w:rsidP="00440650">
            <w:pPr>
              <w:spacing w:line="360" w:lineRule="auto"/>
            </w:pPr>
            <w:r>
              <w:rPr>
                <w:rFonts w:ascii="source sans 3" w:eastAsia="source sans 3" w:hAnsi="source sans 3" w:cs="source sans 3"/>
                <w:color w:val="000000"/>
                <w:sz w:val="17"/>
              </w:rPr>
              <w:t>Not defined separately</w:t>
            </w:r>
          </w:p>
        </w:tc>
        <w:tc>
          <w:tcPr>
            <w:tcW w:w="0" w:type="auto"/>
            <w:tcBorders>
              <w:top w:val="single" w:sz="1" w:space="0" w:color="000000"/>
              <w:bottom w:val="single" w:sz="1" w:space="0" w:color="000000"/>
            </w:tcBorders>
          </w:tcPr>
          <w:p w14:paraId="303B5CA8" w14:textId="77777777" w:rsidR="006219E1" w:rsidRDefault="006219E1" w:rsidP="00440650">
            <w:pPr>
              <w:spacing w:line="360" w:lineRule="auto"/>
            </w:pPr>
            <w:r>
              <w:rPr>
                <w:rFonts w:ascii="source sans 3" w:eastAsia="source sans 3" w:hAnsi="source sans 3" w:cs="source sans 3"/>
                <w:color w:val="000000"/>
                <w:sz w:val="17"/>
              </w:rPr>
              <w:t>Not reported</w:t>
            </w:r>
          </w:p>
        </w:tc>
      </w:tr>
      <w:tr w:rsidR="006219E1" w14:paraId="2B4CC8B0"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7152D33A" w14:textId="77777777" w:rsidR="006219E1" w:rsidRDefault="006219E1" w:rsidP="00440650">
            <w:pPr>
              <w:spacing w:line="360" w:lineRule="auto"/>
            </w:pPr>
            <w:r>
              <w:rPr>
                <w:rFonts w:ascii="source sans 3" w:eastAsia="source sans 3" w:hAnsi="source sans 3" w:cs="source sans 3"/>
                <w:color w:val="000000"/>
                <w:sz w:val="17"/>
              </w:rPr>
              <w:t>Lurz 2019</w:t>
            </w:r>
          </w:p>
        </w:tc>
        <w:tc>
          <w:tcPr>
            <w:tcW w:w="0" w:type="auto"/>
            <w:tcBorders>
              <w:top w:val="single" w:sz="1" w:space="0" w:color="000000"/>
              <w:bottom w:val="single" w:sz="1" w:space="0" w:color="000000"/>
              <w:right w:val="single" w:sz="1" w:space="0" w:color="000000"/>
            </w:tcBorders>
          </w:tcPr>
          <w:p w14:paraId="117E41A6" w14:textId="77777777" w:rsidR="006219E1" w:rsidRDefault="006219E1" w:rsidP="00440650">
            <w:pPr>
              <w:spacing w:line="360" w:lineRule="auto"/>
            </w:pPr>
            <w:r>
              <w:rPr>
                <w:rFonts w:ascii="source sans 3" w:eastAsia="source sans 3" w:hAnsi="source sans 3" w:cs="source sans 3"/>
                <w:color w:val="000000"/>
                <w:sz w:val="17"/>
              </w:rPr>
              <w:t>Successful device implantation with TR reduction ≥1 grade and no procedural death</w:t>
            </w:r>
          </w:p>
        </w:tc>
        <w:tc>
          <w:tcPr>
            <w:tcW w:w="0" w:type="auto"/>
            <w:tcBorders>
              <w:top w:val="single" w:sz="1" w:space="0" w:color="000000"/>
              <w:bottom w:val="single" w:sz="1" w:space="0" w:color="000000"/>
              <w:right w:val="single" w:sz="1" w:space="0" w:color="000000"/>
            </w:tcBorders>
          </w:tcPr>
          <w:p w14:paraId="33A92E3C" w14:textId="77777777" w:rsidR="006219E1" w:rsidRDefault="006219E1" w:rsidP="00440650">
            <w:pPr>
              <w:spacing w:line="360" w:lineRule="auto"/>
            </w:pPr>
            <w:r>
              <w:rPr>
                <w:rFonts w:ascii="source sans 3" w:eastAsia="source sans 3" w:hAnsi="source sans 3" w:cs="source sans 3"/>
                <w:color w:val="000000"/>
                <w:sz w:val="17"/>
              </w:rPr>
              <w:t>Not reported separately by lead status</w:t>
            </w:r>
          </w:p>
        </w:tc>
        <w:tc>
          <w:tcPr>
            <w:tcW w:w="0" w:type="auto"/>
            <w:tcBorders>
              <w:top w:val="single" w:sz="1" w:space="0" w:color="000000"/>
              <w:bottom w:val="single" w:sz="1" w:space="0" w:color="000000"/>
              <w:right w:val="single" w:sz="1" w:space="0" w:color="000000"/>
            </w:tcBorders>
          </w:tcPr>
          <w:p w14:paraId="7C5F7EB9" w14:textId="77777777" w:rsidR="006219E1" w:rsidRDefault="006219E1" w:rsidP="00440650">
            <w:pPr>
              <w:spacing w:line="360" w:lineRule="auto"/>
            </w:pPr>
            <w:r>
              <w:rPr>
                <w:rFonts w:ascii="source sans 3" w:eastAsia="source sans 3" w:hAnsi="source sans 3" w:cs="source sans 3"/>
                <w:color w:val="000000"/>
                <w:sz w:val="17"/>
              </w:rPr>
              <w:t>Not defined separately</w:t>
            </w:r>
          </w:p>
        </w:tc>
        <w:tc>
          <w:tcPr>
            <w:tcW w:w="0" w:type="auto"/>
            <w:tcBorders>
              <w:top w:val="single" w:sz="1" w:space="0" w:color="000000"/>
              <w:bottom w:val="single" w:sz="1" w:space="0" w:color="000000"/>
            </w:tcBorders>
          </w:tcPr>
          <w:p w14:paraId="768D719F" w14:textId="77777777" w:rsidR="006219E1" w:rsidRDefault="006219E1" w:rsidP="00440650">
            <w:pPr>
              <w:spacing w:line="360" w:lineRule="auto"/>
            </w:pPr>
            <w:r>
              <w:rPr>
                <w:rFonts w:ascii="source sans 3" w:eastAsia="source sans 3" w:hAnsi="source sans 3" w:cs="source sans 3"/>
                <w:color w:val="000000"/>
                <w:sz w:val="17"/>
              </w:rPr>
              <w:t>Not reported</w:t>
            </w:r>
          </w:p>
        </w:tc>
      </w:tr>
      <w:tr w:rsidR="006219E1" w14:paraId="1393C13B"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3BBBDF61" w14:textId="77777777" w:rsidR="006219E1" w:rsidRDefault="006219E1" w:rsidP="00440650">
            <w:pPr>
              <w:spacing w:line="360" w:lineRule="auto"/>
            </w:pPr>
            <w:r>
              <w:rPr>
                <w:rFonts w:ascii="source sans 3" w:eastAsia="source sans 3" w:hAnsi="source sans 3" w:cs="source sans 3"/>
                <w:color w:val="000000"/>
                <w:sz w:val="17"/>
              </w:rPr>
              <w:t>Taramasso 2020 (TriValve)</w:t>
            </w:r>
          </w:p>
        </w:tc>
        <w:tc>
          <w:tcPr>
            <w:tcW w:w="0" w:type="auto"/>
            <w:tcBorders>
              <w:top w:val="single" w:sz="1" w:space="0" w:color="000000"/>
              <w:bottom w:val="single" w:sz="1" w:space="0" w:color="000000"/>
              <w:right w:val="single" w:sz="1" w:space="0" w:color="000000"/>
            </w:tcBorders>
          </w:tcPr>
          <w:p w14:paraId="3175651B" w14:textId="77777777" w:rsidR="006219E1" w:rsidRDefault="006219E1" w:rsidP="00440650">
            <w:pPr>
              <w:spacing w:line="360" w:lineRule="auto"/>
            </w:pPr>
            <w:r>
              <w:rPr>
                <w:rFonts w:ascii="source sans 3" w:eastAsia="source sans 3" w:hAnsi="source sans 3" w:cs="source sans 3"/>
                <w:color w:val="000000"/>
                <w:sz w:val="17"/>
              </w:rPr>
              <w:t>Device success: successful implantation with residual TR ≤2+ and no procedural death or conversion to surgery</w:t>
            </w:r>
          </w:p>
        </w:tc>
        <w:tc>
          <w:tcPr>
            <w:tcW w:w="0" w:type="auto"/>
            <w:tcBorders>
              <w:top w:val="single" w:sz="1" w:space="0" w:color="000000"/>
              <w:bottom w:val="single" w:sz="1" w:space="0" w:color="000000"/>
              <w:right w:val="single" w:sz="1" w:space="0" w:color="000000"/>
            </w:tcBorders>
          </w:tcPr>
          <w:p w14:paraId="7FB4809D" w14:textId="77777777" w:rsidR="006219E1" w:rsidRDefault="006219E1" w:rsidP="00440650">
            <w:pPr>
              <w:spacing w:line="360" w:lineRule="auto"/>
            </w:pPr>
            <w:r>
              <w:rPr>
                <w:rFonts w:ascii="source sans 3" w:eastAsia="source sans 3" w:hAnsi="source sans 3" w:cs="source sans 3"/>
                <w:color w:val="000000"/>
                <w:sz w:val="17"/>
              </w:rPr>
              <w:t>TR ≤2+ at discharge</w:t>
            </w:r>
          </w:p>
        </w:tc>
        <w:tc>
          <w:tcPr>
            <w:tcW w:w="0" w:type="auto"/>
            <w:tcBorders>
              <w:top w:val="single" w:sz="1" w:space="0" w:color="000000"/>
              <w:bottom w:val="single" w:sz="1" w:space="0" w:color="000000"/>
              <w:right w:val="single" w:sz="1" w:space="0" w:color="000000"/>
            </w:tcBorders>
          </w:tcPr>
          <w:p w14:paraId="4AB715FF" w14:textId="77777777" w:rsidR="006219E1" w:rsidRDefault="006219E1" w:rsidP="00440650">
            <w:pPr>
              <w:spacing w:line="360" w:lineRule="auto"/>
            </w:pPr>
            <w:r>
              <w:rPr>
                <w:rFonts w:ascii="source sans 3" w:eastAsia="source sans 3" w:hAnsi="source sans 3" w:cs="source sans 3"/>
                <w:color w:val="000000"/>
                <w:sz w:val="17"/>
              </w:rPr>
              <w:t>In-hospital mortality reported separately</w:t>
            </w:r>
          </w:p>
        </w:tc>
        <w:tc>
          <w:tcPr>
            <w:tcW w:w="0" w:type="auto"/>
            <w:tcBorders>
              <w:top w:val="single" w:sz="1" w:space="0" w:color="000000"/>
              <w:bottom w:val="single" w:sz="1" w:space="0" w:color="000000"/>
            </w:tcBorders>
          </w:tcPr>
          <w:p w14:paraId="6CD3C75A" w14:textId="77777777" w:rsidR="006219E1" w:rsidRDefault="006219E1" w:rsidP="00440650">
            <w:pPr>
              <w:spacing w:line="360" w:lineRule="auto"/>
            </w:pPr>
            <w:r>
              <w:rPr>
                <w:rFonts w:ascii="source sans 3" w:eastAsia="source sans 3" w:hAnsi="source sans 3" w:cs="source sans 3"/>
                <w:color w:val="000000"/>
                <w:sz w:val="17"/>
              </w:rPr>
              <w:t>12-month survival (not lead-stratified in extractable form)</w:t>
            </w:r>
          </w:p>
        </w:tc>
      </w:tr>
      <w:tr w:rsidR="006219E1" w14:paraId="10C025C7"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2668BFE3" w14:textId="77777777" w:rsidR="006219E1" w:rsidRDefault="006219E1" w:rsidP="00440650">
            <w:pPr>
              <w:spacing w:line="360" w:lineRule="auto"/>
            </w:pPr>
            <w:r>
              <w:rPr>
                <w:rFonts w:ascii="source sans 3" w:eastAsia="source sans 3" w:hAnsi="source sans 3" w:cs="source sans 3"/>
                <w:color w:val="000000"/>
                <w:sz w:val="17"/>
              </w:rPr>
              <w:t>Alachkar 2023</w:t>
            </w:r>
          </w:p>
        </w:tc>
        <w:tc>
          <w:tcPr>
            <w:tcW w:w="0" w:type="auto"/>
            <w:tcBorders>
              <w:top w:val="single" w:sz="1" w:space="0" w:color="000000"/>
              <w:bottom w:val="single" w:sz="1" w:space="0" w:color="000000"/>
              <w:right w:val="single" w:sz="1" w:space="0" w:color="000000"/>
            </w:tcBorders>
          </w:tcPr>
          <w:p w14:paraId="1B963DEF" w14:textId="77777777" w:rsidR="006219E1" w:rsidRDefault="006219E1" w:rsidP="00440650">
            <w:pPr>
              <w:spacing w:line="360" w:lineRule="auto"/>
            </w:pPr>
            <w:r>
              <w:rPr>
                <w:rFonts w:ascii="source sans 3" w:eastAsia="source sans 3" w:hAnsi="source sans 3" w:cs="source sans 3"/>
                <w:color w:val="000000"/>
                <w:sz w:val="17"/>
              </w:rPr>
              <w:t>Successful device deployment with TR reduction ≥1 grade</w:t>
            </w:r>
          </w:p>
        </w:tc>
        <w:tc>
          <w:tcPr>
            <w:tcW w:w="0" w:type="auto"/>
            <w:tcBorders>
              <w:top w:val="single" w:sz="1" w:space="0" w:color="000000"/>
              <w:bottom w:val="single" w:sz="1" w:space="0" w:color="000000"/>
              <w:right w:val="single" w:sz="1" w:space="0" w:color="000000"/>
            </w:tcBorders>
          </w:tcPr>
          <w:p w14:paraId="6DD2C4D3" w14:textId="77777777" w:rsidR="006219E1" w:rsidRDefault="006219E1" w:rsidP="00440650">
            <w:pPr>
              <w:spacing w:line="360" w:lineRule="auto"/>
            </w:pPr>
            <w:r>
              <w:rPr>
                <w:rFonts w:ascii="source sans 3" w:eastAsia="source sans 3" w:hAnsi="source sans 3" w:cs="source sans 3"/>
                <w:color w:val="000000"/>
                <w:sz w:val="17"/>
              </w:rPr>
              <w:t>Not reported by lead status at discharge</w:t>
            </w:r>
          </w:p>
        </w:tc>
        <w:tc>
          <w:tcPr>
            <w:tcW w:w="0" w:type="auto"/>
            <w:tcBorders>
              <w:top w:val="single" w:sz="1" w:space="0" w:color="000000"/>
              <w:bottom w:val="single" w:sz="1" w:space="0" w:color="000000"/>
              <w:right w:val="single" w:sz="1" w:space="0" w:color="000000"/>
            </w:tcBorders>
          </w:tcPr>
          <w:p w14:paraId="49D5CC09" w14:textId="77777777" w:rsidR="006219E1" w:rsidRDefault="006219E1" w:rsidP="00440650">
            <w:pPr>
              <w:spacing w:line="360" w:lineRule="auto"/>
            </w:pPr>
            <w:r>
              <w:rPr>
                <w:rFonts w:ascii="source sans 3" w:eastAsia="source sans 3" w:hAnsi="source sans 3" w:cs="source sans 3"/>
                <w:color w:val="000000"/>
                <w:sz w:val="17"/>
              </w:rPr>
              <w:t>In-hospital mortality; vascular complications</w:t>
            </w:r>
          </w:p>
        </w:tc>
        <w:tc>
          <w:tcPr>
            <w:tcW w:w="0" w:type="auto"/>
            <w:tcBorders>
              <w:top w:val="single" w:sz="1" w:space="0" w:color="000000"/>
              <w:bottom w:val="single" w:sz="1" w:space="0" w:color="000000"/>
            </w:tcBorders>
          </w:tcPr>
          <w:p w14:paraId="2A015900" w14:textId="77777777" w:rsidR="006219E1" w:rsidRDefault="006219E1" w:rsidP="00440650">
            <w:pPr>
              <w:spacing w:line="360" w:lineRule="auto"/>
            </w:pPr>
            <w:r>
              <w:rPr>
                <w:rFonts w:ascii="source sans 3" w:eastAsia="source sans 3" w:hAnsi="source sans 3" w:cs="source sans 3"/>
                <w:color w:val="000000"/>
                <w:sz w:val="17"/>
              </w:rPr>
              <w:t>Not reported</w:t>
            </w:r>
          </w:p>
        </w:tc>
      </w:tr>
      <w:tr w:rsidR="006219E1" w14:paraId="7190385E"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3675EF6D" w14:textId="77777777" w:rsidR="006219E1" w:rsidRDefault="006219E1" w:rsidP="00440650">
            <w:pPr>
              <w:spacing w:line="360" w:lineRule="auto"/>
            </w:pPr>
            <w:r>
              <w:rPr>
                <w:rFonts w:ascii="source sans 3" w:eastAsia="source sans 3" w:hAnsi="source sans 3" w:cs="source sans 3"/>
                <w:color w:val="000000"/>
                <w:sz w:val="17"/>
              </w:rPr>
              <w:t>Naik 2025 (TRILUMINATE Pivotal)</w:t>
            </w:r>
          </w:p>
        </w:tc>
        <w:tc>
          <w:tcPr>
            <w:tcW w:w="0" w:type="auto"/>
            <w:tcBorders>
              <w:top w:val="single" w:sz="1" w:space="0" w:color="000000"/>
              <w:bottom w:val="single" w:sz="1" w:space="0" w:color="000000"/>
              <w:right w:val="single" w:sz="1" w:space="0" w:color="000000"/>
            </w:tcBorders>
          </w:tcPr>
          <w:p w14:paraId="656F01E9" w14:textId="77777777" w:rsidR="006219E1" w:rsidRDefault="006219E1" w:rsidP="00440650">
            <w:pPr>
              <w:spacing w:line="360" w:lineRule="auto"/>
            </w:pPr>
            <w:r>
              <w:rPr>
                <w:rFonts w:ascii="source sans 3" w:eastAsia="source sans 3" w:hAnsi="source sans 3" w:cs="source sans 3"/>
                <w:color w:val="000000"/>
                <w:sz w:val="17"/>
              </w:rPr>
              <w:t>Core-laboratory adjudicated device success with residual TR ≤ moderate</w:t>
            </w:r>
          </w:p>
        </w:tc>
        <w:tc>
          <w:tcPr>
            <w:tcW w:w="0" w:type="auto"/>
            <w:tcBorders>
              <w:top w:val="single" w:sz="1" w:space="0" w:color="000000"/>
              <w:bottom w:val="single" w:sz="1" w:space="0" w:color="000000"/>
              <w:right w:val="single" w:sz="1" w:space="0" w:color="000000"/>
            </w:tcBorders>
          </w:tcPr>
          <w:p w14:paraId="6EA93543" w14:textId="77777777" w:rsidR="006219E1" w:rsidRDefault="006219E1" w:rsidP="00440650">
            <w:pPr>
              <w:spacing w:line="360" w:lineRule="auto"/>
            </w:pPr>
            <w:r>
              <w:rPr>
                <w:rFonts w:ascii="source sans 3" w:eastAsia="source sans 3" w:hAnsi="source sans 3" w:cs="source sans 3"/>
                <w:color w:val="000000"/>
                <w:sz w:val="17"/>
              </w:rPr>
              <w:t>TR ≤2+ at 30 days and 1 year, core-lab adjudicated</w:t>
            </w:r>
          </w:p>
        </w:tc>
        <w:tc>
          <w:tcPr>
            <w:tcW w:w="0" w:type="auto"/>
            <w:tcBorders>
              <w:top w:val="single" w:sz="1" w:space="0" w:color="000000"/>
              <w:bottom w:val="single" w:sz="1" w:space="0" w:color="000000"/>
              <w:right w:val="single" w:sz="1" w:space="0" w:color="000000"/>
            </w:tcBorders>
          </w:tcPr>
          <w:p w14:paraId="6C6D4193" w14:textId="77777777" w:rsidR="006219E1" w:rsidRDefault="006219E1" w:rsidP="00440650">
            <w:pPr>
              <w:spacing w:line="360" w:lineRule="auto"/>
            </w:pPr>
            <w:r>
              <w:rPr>
                <w:rFonts w:ascii="source sans 3" w:eastAsia="source sans 3" w:hAnsi="source sans 3" w:cs="source sans 3"/>
                <w:color w:val="000000"/>
                <w:sz w:val="17"/>
              </w:rPr>
              <w:t>Major adverse events per TVARC-aligned definition</w:t>
            </w:r>
          </w:p>
        </w:tc>
        <w:tc>
          <w:tcPr>
            <w:tcW w:w="0" w:type="auto"/>
            <w:tcBorders>
              <w:top w:val="single" w:sz="1" w:space="0" w:color="000000"/>
              <w:bottom w:val="single" w:sz="1" w:space="0" w:color="000000"/>
            </w:tcBorders>
          </w:tcPr>
          <w:p w14:paraId="36799685" w14:textId="77777777" w:rsidR="006219E1" w:rsidRDefault="006219E1" w:rsidP="00440650">
            <w:pPr>
              <w:spacing w:line="360" w:lineRule="auto"/>
            </w:pPr>
            <w:r>
              <w:rPr>
                <w:rFonts w:ascii="source sans 3" w:eastAsia="source sans 3" w:hAnsi="source sans 3" w:cs="source sans 3"/>
                <w:color w:val="000000"/>
                <w:sz w:val="17"/>
              </w:rPr>
              <w:t>1-year composite (not extractable by lead status as an adjusted hazard)</w:t>
            </w:r>
          </w:p>
        </w:tc>
      </w:tr>
      <w:tr w:rsidR="006219E1" w14:paraId="6509F478"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44CF5600" w14:textId="77777777" w:rsidR="006219E1" w:rsidRDefault="006219E1" w:rsidP="00440650">
            <w:pPr>
              <w:spacing w:line="360" w:lineRule="auto"/>
            </w:pPr>
            <w:r>
              <w:rPr>
                <w:rFonts w:ascii="source sans 3" w:eastAsia="source sans 3" w:hAnsi="source sans 3" w:cs="source sans 3"/>
                <w:color w:val="000000"/>
                <w:sz w:val="17"/>
              </w:rPr>
              <w:t>Goebel 2025 (bRIGHT)</w:t>
            </w:r>
          </w:p>
        </w:tc>
        <w:tc>
          <w:tcPr>
            <w:tcW w:w="0" w:type="auto"/>
            <w:tcBorders>
              <w:top w:val="single" w:sz="1" w:space="0" w:color="000000"/>
              <w:bottom w:val="single" w:sz="1" w:space="0" w:color="000000"/>
              <w:right w:val="single" w:sz="1" w:space="0" w:color="000000"/>
            </w:tcBorders>
          </w:tcPr>
          <w:p w14:paraId="61230E8C" w14:textId="77777777" w:rsidR="006219E1" w:rsidRDefault="006219E1" w:rsidP="00440650">
            <w:pPr>
              <w:spacing w:line="360" w:lineRule="auto"/>
            </w:pPr>
            <w:r>
              <w:rPr>
                <w:rFonts w:ascii="source sans 3" w:eastAsia="source sans 3" w:hAnsi="source sans 3" w:cs="source sans 3"/>
                <w:color w:val="000000"/>
                <w:sz w:val="17"/>
              </w:rPr>
              <w:t>Device success at exit from the catheterisation laboratory</w:t>
            </w:r>
          </w:p>
        </w:tc>
        <w:tc>
          <w:tcPr>
            <w:tcW w:w="0" w:type="auto"/>
            <w:tcBorders>
              <w:top w:val="single" w:sz="1" w:space="0" w:color="000000"/>
              <w:bottom w:val="single" w:sz="1" w:space="0" w:color="000000"/>
              <w:right w:val="single" w:sz="1" w:space="0" w:color="000000"/>
            </w:tcBorders>
          </w:tcPr>
          <w:p w14:paraId="18F1F4D1" w14:textId="77777777" w:rsidR="006219E1" w:rsidRDefault="006219E1" w:rsidP="00440650">
            <w:pPr>
              <w:spacing w:line="360" w:lineRule="auto"/>
            </w:pPr>
            <w:r>
              <w:rPr>
                <w:rFonts w:ascii="source sans 3" w:eastAsia="source sans 3" w:hAnsi="source sans 3" w:cs="source sans 3"/>
                <w:color w:val="000000"/>
                <w:sz w:val="17"/>
              </w:rPr>
              <w:t>TR ≤2+ at 30 days</w:t>
            </w:r>
          </w:p>
        </w:tc>
        <w:tc>
          <w:tcPr>
            <w:tcW w:w="0" w:type="auto"/>
            <w:tcBorders>
              <w:top w:val="single" w:sz="1" w:space="0" w:color="000000"/>
              <w:bottom w:val="single" w:sz="1" w:space="0" w:color="000000"/>
              <w:right w:val="single" w:sz="1" w:space="0" w:color="000000"/>
            </w:tcBorders>
          </w:tcPr>
          <w:p w14:paraId="1549B53E" w14:textId="77777777" w:rsidR="006219E1" w:rsidRDefault="006219E1" w:rsidP="00440650">
            <w:pPr>
              <w:spacing w:line="360" w:lineRule="auto"/>
            </w:pPr>
            <w:r>
              <w:rPr>
                <w:rFonts w:ascii="source sans 3" w:eastAsia="source sans 3" w:hAnsi="source sans 3" w:cs="source sans 3"/>
                <w:color w:val="000000"/>
                <w:sz w:val="17"/>
              </w:rPr>
              <w:t>Composite of death, stroke, myocardial infarction, renal failure, bleeding, reintervention at 30 days</w:t>
            </w:r>
          </w:p>
        </w:tc>
        <w:tc>
          <w:tcPr>
            <w:tcW w:w="0" w:type="auto"/>
            <w:tcBorders>
              <w:top w:val="single" w:sz="1" w:space="0" w:color="000000"/>
              <w:bottom w:val="single" w:sz="1" w:space="0" w:color="000000"/>
            </w:tcBorders>
          </w:tcPr>
          <w:p w14:paraId="47BAD1A8" w14:textId="77777777" w:rsidR="006219E1" w:rsidRDefault="006219E1" w:rsidP="00440650">
            <w:pPr>
              <w:spacing w:line="360" w:lineRule="auto"/>
            </w:pPr>
            <w:r>
              <w:rPr>
                <w:rFonts w:ascii="source sans 3" w:eastAsia="source sans 3" w:hAnsi="source sans 3" w:cs="source sans 3"/>
                <w:color w:val="000000"/>
                <w:sz w:val="17"/>
              </w:rPr>
              <w:t>30-day only</w:t>
            </w:r>
          </w:p>
        </w:tc>
      </w:tr>
      <w:tr w:rsidR="006219E1" w14:paraId="5F720A42"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49F482A6" w14:textId="77777777" w:rsidR="006219E1" w:rsidRDefault="006219E1" w:rsidP="00440650">
            <w:pPr>
              <w:spacing w:line="360" w:lineRule="auto"/>
            </w:pPr>
            <w:r>
              <w:rPr>
                <w:rFonts w:ascii="source sans 3" w:eastAsia="source sans 3" w:hAnsi="source sans 3" w:cs="source sans 3"/>
                <w:color w:val="000000"/>
                <w:sz w:val="17"/>
              </w:rPr>
              <w:t>Ruberti 2025 (TRI-SPA)</w:t>
            </w:r>
          </w:p>
        </w:tc>
        <w:tc>
          <w:tcPr>
            <w:tcW w:w="0" w:type="auto"/>
            <w:tcBorders>
              <w:top w:val="single" w:sz="1" w:space="0" w:color="000000"/>
              <w:bottom w:val="single" w:sz="1" w:space="0" w:color="000000"/>
              <w:right w:val="single" w:sz="1" w:space="0" w:color="000000"/>
            </w:tcBorders>
          </w:tcPr>
          <w:p w14:paraId="4444F917" w14:textId="77777777" w:rsidR="006219E1" w:rsidRDefault="006219E1" w:rsidP="00440650">
            <w:pPr>
              <w:spacing w:line="360" w:lineRule="auto"/>
            </w:pPr>
            <w:r>
              <w:rPr>
                <w:rFonts w:ascii="source sans 3" w:eastAsia="source sans 3" w:hAnsi="source sans 3" w:cs="source sans 3"/>
                <w:color w:val="000000"/>
                <w:sz w:val="17"/>
              </w:rPr>
              <w:t>Procedural success: device implanted with residual TR ≤2+</w:t>
            </w:r>
          </w:p>
        </w:tc>
        <w:tc>
          <w:tcPr>
            <w:tcW w:w="0" w:type="auto"/>
            <w:tcBorders>
              <w:top w:val="single" w:sz="1" w:space="0" w:color="000000"/>
              <w:bottom w:val="single" w:sz="1" w:space="0" w:color="000000"/>
              <w:right w:val="single" w:sz="1" w:space="0" w:color="000000"/>
            </w:tcBorders>
          </w:tcPr>
          <w:p w14:paraId="2514B894" w14:textId="77777777" w:rsidR="006219E1" w:rsidRDefault="006219E1" w:rsidP="00440650">
            <w:pPr>
              <w:spacing w:line="360" w:lineRule="auto"/>
            </w:pPr>
            <w:r>
              <w:rPr>
                <w:rFonts w:ascii="source sans 3" w:eastAsia="source sans 3" w:hAnsi="source sans 3" w:cs="source sans 3"/>
                <w:color w:val="000000"/>
                <w:sz w:val="17"/>
              </w:rPr>
              <w:t>TR ≤2+ at discharge</w:t>
            </w:r>
          </w:p>
        </w:tc>
        <w:tc>
          <w:tcPr>
            <w:tcW w:w="0" w:type="auto"/>
            <w:tcBorders>
              <w:top w:val="single" w:sz="1" w:space="0" w:color="000000"/>
              <w:bottom w:val="single" w:sz="1" w:space="0" w:color="000000"/>
              <w:right w:val="single" w:sz="1" w:space="0" w:color="000000"/>
            </w:tcBorders>
          </w:tcPr>
          <w:p w14:paraId="26F9DBB6" w14:textId="77777777" w:rsidR="006219E1" w:rsidRDefault="006219E1" w:rsidP="00440650">
            <w:pPr>
              <w:spacing w:line="360" w:lineRule="auto"/>
            </w:pPr>
            <w:r>
              <w:rPr>
                <w:rFonts w:ascii="source sans 3" w:eastAsia="source sans 3" w:hAnsi="source sans 3" w:cs="source sans 3"/>
                <w:color w:val="000000"/>
                <w:sz w:val="17"/>
              </w:rPr>
              <w:t>Not defined as a single composite</w:t>
            </w:r>
          </w:p>
        </w:tc>
        <w:tc>
          <w:tcPr>
            <w:tcW w:w="0" w:type="auto"/>
            <w:tcBorders>
              <w:top w:val="single" w:sz="1" w:space="0" w:color="000000"/>
              <w:bottom w:val="single" w:sz="1" w:space="0" w:color="000000"/>
            </w:tcBorders>
          </w:tcPr>
          <w:p w14:paraId="5A6E95B4" w14:textId="77777777" w:rsidR="006219E1" w:rsidRDefault="006219E1" w:rsidP="00440650">
            <w:pPr>
              <w:spacing w:line="360" w:lineRule="auto"/>
            </w:pPr>
            <w:r>
              <w:rPr>
                <w:rFonts w:ascii="source sans 3" w:eastAsia="source sans 3" w:hAnsi="source sans 3" w:cs="source sans 3"/>
                <w:color w:val="000000"/>
                <w:sz w:val="17"/>
              </w:rPr>
              <w:t>Death, heart-failure hospitalisation or tricuspid reintervention at 1 year, multivariable adjusted</w:t>
            </w:r>
          </w:p>
        </w:tc>
      </w:tr>
      <w:tr w:rsidR="006219E1" w14:paraId="316C5333"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35006716" w14:textId="77777777" w:rsidR="006219E1" w:rsidRDefault="006219E1" w:rsidP="00440650">
            <w:pPr>
              <w:spacing w:line="360" w:lineRule="auto"/>
            </w:pPr>
            <w:r>
              <w:rPr>
                <w:rFonts w:ascii="source sans 3" w:eastAsia="source sans 3" w:hAnsi="source sans 3" w:cs="source sans 3"/>
                <w:color w:val="000000"/>
                <w:sz w:val="17"/>
              </w:rPr>
              <w:lastRenderedPageBreak/>
              <w:t>von Stein 2025 (EuroTR)</w:t>
            </w:r>
          </w:p>
        </w:tc>
        <w:tc>
          <w:tcPr>
            <w:tcW w:w="0" w:type="auto"/>
            <w:tcBorders>
              <w:top w:val="single" w:sz="1" w:space="0" w:color="000000"/>
              <w:bottom w:val="single" w:sz="1" w:space="0" w:color="000000"/>
              <w:right w:val="single" w:sz="1" w:space="0" w:color="000000"/>
            </w:tcBorders>
          </w:tcPr>
          <w:p w14:paraId="6B7F7A0D" w14:textId="77777777" w:rsidR="006219E1" w:rsidRDefault="006219E1" w:rsidP="00440650">
            <w:pPr>
              <w:spacing w:line="360" w:lineRule="auto"/>
            </w:pPr>
            <w:r>
              <w:rPr>
                <w:rFonts w:ascii="source sans 3" w:eastAsia="source sans 3" w:hAnsi="source sans 3" w:cs="source sans 3"/>
                <w:color w:val="000000"/>
                <w:sz w:val="17"/>
              </w:rPr>
              <w:t>Technical success per TVARC</w:t>
            </w:r>
          </w:p>
        </w:tc>
        <w:tc>
          <w:tcPr>
            <w:tcW w:w="0" w:type="auto"/>
            <w:tcBorders>
              <w:top w:val="single" w:sz="1" w:space="0" w:color="000000"/>
              <w:bottom w:val="single" w:sz="1" w:space="0" w:color="000000"/>
              <w:right w:val="single" w:sz="1" w:space="0" w:color="000000"/>
            </w:tcBorders>
          </w:tcPr>
          <w:p w14:paraId="147A345E" w14:textId="77777777" w:rsidR="006219E1" w:rsidRDefault="006219E1" w:rsidP="00440650">
            <w:pPr>
              <w:spacing w:line="360" w:lineRule="auto"/>
            </w:pPr>
            <w:r>
              <w:rPr>
                <w:rFonts w:ascii="source sans 3" w:eastAsia="source sans 3" w:hAnsi="source sans 3" w:cs="source sans 3"/>
                <w:color w:val="000000"/>
                <w:sz w:val="17"/>
              </w:rPr>
              <w:t>TR ≤2+ and TR ≤1+ at discharge and at follow-up</w:t>
            </w:r>
          </w:p>
        </w:tc>
        <w:tc>
          <w:tcPr>
            <w:tcW w:w="0" w:type="auto"/>
            <w:tcBorders>
              <w:top w:val="single" w:sz="1" w:space="0" w:color="000000"/>
              <w:bottom w:val="single" w:sz="1" w:space="0" w:color="000000"/>
              <w:right w:val="single" w:sz="1" w:space="0" w:color="000000"/>
            </w:tcBorders>
          </w:tcPr>
          <w:p w14:paraId="2F37C680" w14:textId="77777777" w:rsidR="006219E1" w:rsidRDefault="006219E1" w:rsidP="00440650">
            <w:pPr>
              <w:spacing w:line="360" w:lineRule="auto"/>
            </w:pPr>
            <w:r>
              <w:rPr>
                <w:rFonts w:ascii="source sans 3" w:eastAsia="source sans 3" w:hAnsi="source sans 3" w:cs="source sans 3"/>
                <w:color w:val="000000"/>
                <w:sz w:val="17"/>
              </w:rPr>
              <w:t>Reported by component</w:t>
            </w:r>
          </w:p>
        </w:tc>
        <w:tc>
          <w:tcPr>
            <w:tcW w:w="0" w:type="auto"/>
            <w:tcBorders>
              <w:top w:val="single" w:sz="1" w:space="0" w:color="000000"/>
              <w:bottom w:val="single" w:sz="1" w:space="0" w:color="000000"/>
            </w:tcBorders>
          </w:tcPr>
          <w:p w14:paraId="09C6F9DD" w14:textId="77777777" w:rsidR="006219E1" w:rsidRDefault="006219E1" w:rsidP="00440650">
            <w:pPr>
              <w:spacing w:line="360" w:lineRule="auto"/>
            </w:pPr>
            <w:r>
              <w:rPr>
                <w:rFonts w:ascii="source sans 3" w:eastAsia="source sans 3" w:hAnsi="source sans 3" w:cs="source sans 3"/>
                <w:color w:val="000000"/>
                <w:sz w:val="17"/>
              </w:rPr>
              <w:t>Death or heart-failure hospitalisation at 2 years, propensity matched</w:t>
            </w:r>
          </w:p>
        </w:tc>
      </w:tr>
      <w:tr w:rsidR="006219E1" w14:paraId="6FAADACC"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23C0A30C" w14:textId="77777777" w:rsidR="006219E1" w:rsidRDefault="006219E1" w:rsidP="00440650">
            <w:pPr>
              <w:spacing w:line="360" w:lineRule="auto"/>
            </w:pPr>
            <w:r>
              <w:rPr>
                <w:rFonts w:ascii="source sans 3" w:eastAsia="source sans 3" w:hAnsi="source sans 3" w:cs="source sans 3"/>
                <w:color w:val="000000"/>
                <w:sz w:val="17"/>
              </w:rPr>
              <w:t>Zahid 2026 (TriNetX)</w:t>
            </w:r>
          </w:p>
        </w:tc>
        <w:tc>
          <w:tcPr>
            <w:tcW w:w="0" w:type="auto"/>
            <w:tcBorders>
              <w:top w:val="single" w:sz="1" w:space="0" w:color="000000"/>
              <w:bottom w:val="single" w:sz="1" w:space="0" w:color="000000"/>
              <w:right w:val="single" w:sz="1" w:space="0" w:color="000000"/>
            </w:tcBorders>
          </w:tcPr>
          <w:p w14:paraId="303BBCD5" w14:textId="77777777" w:rsidR="006219E1" w:rsidRDefault="006219E1" w:rsidP="00440650">
            <w:pPr>
              <w:spacing w:line="360" w:lineRule="auto"/>
            </w:pPr>
            <w:r>
              <w:rPr>
                <w:rFonts w:ascii="source sans 3" w:eastAsia="source sans 3" w:hAnsi="source sans 3" w:cs="source sans 3"/>
                <w:color w:val="000000"/>
                <w:sz w:val="17"/>
              </w:rPr>
              <w:t>Not reported</w:t>
            </w:r>
          </w:p>
        </w:tc>
        <w:tc>
          <w:tcPr>
            <w:tcW w:w="0" w:type="auto"/>
            <w:tcBorders>
              <w:top w:val="single" w:sz="1" w:space="0" w:color="000000"/>
              <w:bottom w:val="single" w:sz="1" w:space="0" w:color="000000"/>
              <w:right w:val="single" w:sz="1" w:space="0" w:color="000000"/>
            </w:tcBorders>
          </w:tcPr>
          <w:p w14:paraId="7EC7F710" w14:textId="77777777" w:rsidR="006219E1" w:rsidRDefault="006219E1" w:rsidP="00440650">
            <w:pPr>
              <w:spacing w:line="360" w:lineRule="auto"/>
            </w:pPr>
            <w:r>
              <w:rPr>
                <w:rFonts w:ascii="source sans 3" w:eastAsia="source sans 3" w:hAnsi="source sans 3" w:cs="source sans 3"/>
                <w:color w:val="000000"/>
                <w:sz w:val="17"/>
              </w:rPr>
              <w:t>Not available (echocardiographic data absent from network)</w:t>
            </w:r>
          </w:p>
        </w:tc>
        <w:tc>
          <w:tcPr>
            <w:tcW w:w="0" w:type="auto"/>
            <w:tcBorders>
              <w:top w:val="single" w:sz="1" w:space="0" w:color="000000"/>
              <w:bottom w:val="single" w:sz="1" w:space="0" w:color="000000"/>
              <w:right w:val="single" w:sz="1" w:space="0" w:color="000000"/>
            </w:tcBorders>
          </w:tcPr>
          <w:p w14:paraId="585E3026" w14:textId="77777777" w:rsidR="006219E1" w:rsidRDefault="006219E1" w:rsidP="00440650">
            <w:pPr>
              <w:spacing w:line="360" w:lineRule="auto"/>
            </w:pPr>
            <w:r>
              <w:rPr>
                <w:rFonts w:ascii="source sans 3" w:eastAsia="source sans 3" w:hAnsi="source sans 3" w:cs="source sans 3"/>
                <w:color w:val="000000"/>
                <w:sz w:val="17"/>
              </w:rPr>
              <w:t>Code-derived composite of major adverse cardiovascular events at 30 days</w:t>
            </w:r>
          </w:p>
        </w:tc>
        <w:tc>
          <w:tcPr>
            <w:tcW w:w="0" w:type="auto"/>
            <w:tcBorders>
              <w:top w:val="single" w:sz="1" w:space="0" w:color="000000"/>
              <w:bottom w:val="single" w:sz="1" w:space="0" w:color="000000"/>
            </w:tcBorders>
          </w:tcPr>
          <w:p w14:paraId="306A0E14" w14:textId="77777777" w:rsidR="006219E1" w:rsidRDefault="006219E1" w:rsidP="00440650">
            <w:pPr>
              <w:spacing w:line="360" w:lineRule="auto"/>
            </w:pPr>
            <w:r>
              <w:rPr>
                <w:rFonts w:ascii="source sans 3" w:eastAsia="source sans 3" w:hAnsi="source sans 3" w:cs="source sans 3"/>
                <w:color w:val="000000"/>
                <w:sz w:val="17"/>
              </w:rPr>
              <w:t>All-cause mortality at 1 year, propensity matched</w:t>
            </w:r>
          </w:p>
        </w:tc>
      </w:tr>
    </w:tbl>
    <w:p w14:paraId="0898B388" w14:textId="77777777" w:rsidR="006219E1" w:rsidRDefault="006219E1" w:rsidP="006219E1"/>
    <w:p w14:paraId="652C1FC7" w14:textId="77777777" w:rsidR="006219E1" w:rsidRDefault="006219E1" w:rsidP="006219E1">
      <w:pPr>
        <w:spacing w:after="210" w:line="360" w:lineRule="auto"/>
      </w:pPr>
      <w:r>
        <w:rPr>
          <w:rFonts w:ascii="source serif 4" w:eastAsia="source serif 4" w:hAnsi="source serif 4" w:cs="source serif 4"/>
          <w:color w:val="000000"/>
        </w:rPr>
        <w:t>TVARC, Tricuspid Valve Academic Research Consortium.</w:t>
      </w:r>
    </w:p>
    <w:p w14:paraId="68CBF80C" w14:textId="4F95EC99" w:rsidR="006219E1" w:rsidRDefault="006219E1" w:rsidP="006219E1">
      <w:pPr>
        <w:spacing w:before="210" w:after="0" w:line="360" w:lineRule="auto"/>
      </w:pPr>
      <w:r>
        <w:rPr>
          <w:noProof/>
        </w:rPr>
        <mc:AlternateContent>
          <mc:Choice Requires="wps">
            <w:drawing>
              <wp:inline distT="0" distB="0" distL="0" distR="0" wp14:anchorId="0D210066" wp14:editId="52DBA6AC">
                <wp:extent cx="6038850" cy="635"/>
                <wp:effectExtent l="9525" t="11430" r="9525" b="6985"/>
                <wp:docPr id="135531502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850" cy="635"/>
                        </a:xfrm>
                        <a:prstGeom prst="rect">
                          <a:avLst/>
                        </a:prstGeom>
                        <a:solidFill>
                          <a:srgbClr val="FFFFFF"/>
                        </a:solidFill>
                        <a:ln w="12700">
                          <a:solidFill>
                            <a:srgbClr val="000000">
                              <a:alpha val="0"/>
                            </a:srgbClr>
                          </a:solidFill>
                          <a:miter lim="800000"/>
                          <a:headEnd/>
                          <a:tailEnd/>
                        </a:ln>
                      </wps:spPr>
                      <wps:bodyPr rot="0" vert="horz" wrap="square" lIns="91440" tIns="45720" rIns="91440" bIns="45720" anchor="t" anchorCtr="0" upright="1">
                        <a:noAutofit/>
                      </wps:bodyPr>
                    </wps:wsp>
                  </a:graphicData>
                </a:graphic>
              </wp:inline>
            </w:drawing>
          </mc:Choice>
          <mc:Fallback>
            <w:pict>
              <v:rect w14:anchorId="68773FA5" id="Rectangle 5" o:spid="_x0000_s1026" style="width:475.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FR4FQIAADEEAAAOAAAAZHJzL2Uyb0RvYy54bWysU1Fv0zAQfkfiP1h+p0m7titR02nqKEIa&#10;A2nwA1zHSSwcnzm7Tcev5+xkXQdviDxYdzn783fffV7fnDrDjgq9Blvy6STnTFkJlbZNyb9/271b&#10;ceaDsJUwYFXJn5TnN5u3b9a9K9QMWjCVQkYg1he9K3kbgiuyzMtWdcJPwClLxRqwE4FSbLIKRU/o&#10;nclmeb7MesDKIUjlPf29G4p8k/DrWsnwpa69CsyUnLiFtGJa93HNNmtRNChcq+VIQ/wDi05oS5ee&#10;oe5EEOyA+i+oTksED3WYSOgyqGstVeqBupnmf3Tz2AqnUi8kjndnmfz/g5UPx0f3FSN17+5B/vDM&#10;wrYVtlG3iNC3SlR03TQKlfXOF+cDMfF0lO37z1DRaMUhQNLgVGMXAak7dkpSP52lVqfAJP1c5ler&#10;1YImIqm2vFokfFE8H3Xow0cFHYtByZHmmKDF8d6HSEUUz1sSdTC62mljUoLNfmuQHQXNfJe+Ed1f&#10;bjOW9dTY7DrPE/Sror/EyNM33G9cKwbk5B3iMW5NnF5hdDqQtY3uSr4aEJLZoqIfbJXiILQZYgIy&#10;dpQ4qhoN7Is9VE+kMMLgW3pnFLSAvzjrybMl9z8PAhVn5pOlKb2fzufR5CmZL65nlOBlZX9ZEVYS&#10;VMkDZ0O4DcPDODjUTUs3TVPPFm5psrVOur+wGsmSL1Pr4xuKxr/M066Xl775DQAA//8DAFBLAwQU&#10;AAYACAAAACEAGenpwNgAAAACAQAADwAAAGRycy9kb3ducmV2LnhtbEyPzU7DMBCE70i8g7VI3KgT&#10;JH4a4lQIxK0StCC4uvHiBOJ1FG/S8PZsuZTLSqMZzX5TrubQqQmH1EYykC8yUEh1dC15A2+vTxe3&#10;oBJbcraLhAZ+MMGqOj0pbeHinjY4bdkrKaFUWAMNc19oneoGg02L2COJ9xmHYFnk4LUb7F7KQ6cv&#10;s+xaB9uSfGhsjw8N1t/bMRi4yd/X2bRZrsfHr4/n2rcvM0dvzPnZfH8HinHmYxgO+IIOlTDt4kgu&#10;qc6ADOG/K97yKhe5O4R0Ver/6NUvAAAA//8DAFBLAQItABQABgAIAAAAIQC2gziS/gAAAOEBAAAT&#10;AAAAAAAAAAAAAAAAAAAAAABbQ29udGVudF9UeXBlc10ueG1sUEsBAi0AFAAGAAgAAAAhADj9If/W&#10;AAAAlAEAAAsAAAAAAAAAAAAAAAAALwEAAF9yZWxzLy5yZWxzUEsBAi0AFAAGAAgAAAAhAAPMVHgV&#10;AgAAMQQAAA4AAAAAAAAAAAAAAAAALgIAAGRycy9lMm9Eb2MueG1sUEsBAi0AFAAGAAgAAAAhABnp&#10;6cDYAAAAAgEAAA8AAAAAAAAAAAAAAAAAbwQAAGRycy9kb3ducmV2LnhtbFBLBQYAAAAABAAEAPMA&#10;AAB0BQAAAAA=&#10;" strokeweight="1pt">
                <v:stroke opacity="0"/>
                <w10:anchorlock/>
              </v:rect>
            </w:pict>
          </mc:Fallback>
        </mc:AlternateContent>
      </w:r>
    </w:p>
    <w:p w14:paraId="73F7CDA1" w14:textId="77777777" w:rsidR="006219E1" w:rsidRDefault="006219E1" w:rsidP="006219E1">
      <w:pPr>
        <w:spacing w:before="315" w:after="105" w:line="360" w:lineRule="auto"/>
        <w:ind w:left="-30"/>
      </w:pPr>
      <w:bookmarkStart w:id="2" w:name="table_3_pooled_comparative_estimates"/>
      <w:r>
        <w:rPr>
          <w:rFonts w:ascii="source serif 4" w:eastAsia="source serif 4" w:hAnsi="source serif 4" w:cs="source serif 4"/>
          <w:b/>
          <w:color w:val="000000"/>
          <w:sz w:val="24"/>
        </w:rPr>
        <w:t>Table 3. Pooled comparative estimates</w:t>
      </w:r>
      <w:bookmarkEnd w:id="2"/>
    </w:p>
    <w:tbl>
      <w:tblPr>
        <w:tblStyle w:val="NormalGrid"/>
        <w:tblW w:w="0" w:type="auto"/>
        <w:jc w:val="center"/>
        <w:tblCellSpacing w:w="0" w:type="dxa"/>
        <w:tblBorders>
          <w:top w:val="single" w:sz="2" w:space="0" w:color="000000"/>
          <w:left w:val="single" w:sz="2" w:space="0" w:color="000000"/>
          <w:bottom w:val="single" w:sz="2" w:space="0" w:color="000000"/>
          <w:right w:val="single" w:sz="2" w:space="0" w:color="000000"/>
        </w:tblBorders>
        <w:tblLook w:val="04A0" w:firstRow="1" w:lastRow="0" w:firstColumn="1" w:lastColumn="0" w:noHBand="0" w:noVBand="1"/>
      </w:tblPr>
      <w:tblGrid>
        <w:gridCol w:w="1356"/>
        <w:gridCol w:w="413"/>
        <w:gridCol w:w="888"/>
        <w:gridCol w:w="942"/>
        <w:gridCol w:w="1188"/>
        <w:gridCol w:w="800"/>
        <w:gridCol w:w="715"/>
        <w:gridCol w:w="770"/>
        <w:gridCol w:w="484"/>
        <w:gridCol w:w="750"/>
        <w:gridCol w:w="1048"/>
      </w:tblGrid>
      <w:tr w:rsidR="006219E1" w14:paraId="6773401F"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0498A190" w14:textId="77777777" w:rsidR="006219E1" w:rsidRDefault="006219E1" w:rsidP="00440650">
            <w:pPr>
              <w:spacing w:line="360" w:lineRule="auto"/>
            </w:pPr>
            <w:r>
              <w:rPr>
                <w:rFonts w:ascii="source sans 3" w:eastAsia="source sans 3" w:hAnsi="source sans 3" w:cs="source sans 3"/>
                <w:color w:val="000000"/>
                <w:sz w:val="17"/>
              </w:rPr>
              <w:t>Outcome</w:t>
            </w:r>
          </w:p>
        </w:tc>
        <w:tc>
          <w:tcPr>
            <w:tcW w:w="0" w:type="auto"/>
            <w:tcBorders>
              <w:top w:val="single" w:sz="1" w:space="0" w:color="000000"/>
              <w:bottom w:val="single" w:sz="1" w:space="0" w:color="000000"/>
              <w:right w:val="single" w:sz="1" w:space="0" w:color="000000"/>
            </w:tcBorders>
          </w:tcPr>
          <w:p w14:paraId="6E7ABF64" w14:textId="77777777" w:rsidR="006219E1" w:rsidRDefault="006219E1" w:rsidP="00440650">
            <w:pPr>
              <w:spacing w:line="360" w:lineRule="auto"/>
            </w:pPr>
            <w:r>
              <w:rPr>
                <w:rFonts w:ascii="source sans 3" w:eastAsia="source sans 3" w:hAnsi="source sans 3" w:cs="source sans 3"/>
                <w:color w:val="000000"/>
                <w:sz w:val="17"/>
              </w:rPr>
              <w:t>k</w:t>
            </w:r>
          </w:p>
        </w:tc>
        <w:tc>
          <w:tcPr>
            <w:tcW w:w="0" w:type="auto"/>
            <w:tcBorders>
              <w:top w:val="single" w:sz="1" w:space="0" w:color="000000"/>
              <w:bottom w:val="single" w:sz="1" w:space="0" w:color="000000"/>
              <w:right w:val="single" w:sz="1" w:space="0" w:color="000000"/>
            </w:tcBorders>
          </w:tcPr>
          <w:p w14:paraId="760D545D" w14:textId="77777777" w:rsidR="006219E1" w:rsidRDefault="006219E1" w:rsidP="00440650">
            <w:pPr>
              <w:spacing w:line="360" w:lineRule="auto"/>
            </w:pPr>
            <w:r>
              <w:rPr>
                <w:rFonts w:ascii="source sans 3" w:eastAsia="source sans 3" w:hAnsi="source sans 3" w:cs="source sans 3"/>
                <w:color w:val="000000"/>
                <w:sz w:val="17"/>
              </w:rPr>
              <w:t>Patients</w:t>
            </w:r>
          </w:p>
        </w:tc>
        <w:tc>
          <w:tcPr>
            <w:tcW w:w="0" w:type="auto"/>
            <w:tcBorders>
              <w:top w:val="single" w:sz="1" w:space="0" w:color="000000"/>
              <w:bottom w:val="single" w:sz="1" w:space="0" w:color="000000"/>
              <w:right w:val="single" w:sz="1" w:space="0" w:color="000000"/>
            </w:tcBorders>
          </w:tcPr>
          <w:p w14:paraId="786A697F" w14:textId="77777777" w:rsidR="006219E1" w:rsidRDefault="006219E1" w:rsidP="00440650">
            <w:pPr>
              <w:spacing w:line="360" w:lineRule="auto"/>
            </w:pPr>
            <w:r>
              <w:rPr>
                <w:rFonts w:ascii="source sans 3" w:eastAsia="source sans 3" w:hAnsi="source sans 3" w:cs="source sans 3"/>
                <w:color w:val="000000"/>
                <w:sz w:val="17"/>
              </w:rPr>
              <w:t>Events lead</w:t>
            </w:r>
          </w:p>
        </w:tc>
        <w:tc>
          <w:tcPr>
            <w:tcW w:w="0" w:type="auto"/>
            <w:tcBorders>
              <w:top w:val="single" w:sz="1" w:space="0" w:color="000000"/>
              <w:bottom w:val="single" w:sz="1" w:space="0" w:color="000000"/>
              <w:right w:val="single" w:sz="1" w:space="0" w:color="000000"/>
            </w:tcBorders>
          </w:tcPr>
          <w:p w14:paraId="255E14C4" w14:textId="77777777" w:rsidR="006219E1" w:rsidRDefault="006219E1" w:rsidP="00440650">
            <w:pPr>
              <w:spacing w:line="360" w:lineRule="auto"/>
            </w:pPr>
            <w:r>
              <w:rPr>
                <w:rFonts w:ascii="source sans 3" w:eastAsia="source sans 3" w:hAnsi="source sans 3" w:cs="source sans 3"/>
                <w:color w:val="000000"/>
                <w:sz w:val="17"/>
              </w:rPr>
              <w:t>Events no lead</w:t>
            </w:r>
          </w:p>
        </w:tc>
        <w:tc>
          <w:tcPr>
            <w:tcW w:w="0" w:type="auto"/>
            <w:tcBorders>
              <w:top w:val="single" w:sz="1" w:space="0" w:color="000000"/>
              <w:bottom w:val="single" w:sz="1" w:space="0" w:color="000000"/>
              <w:right w:val="single" w:sz="1" w:space="0" w:color="000000"/>
            </w:tcBorders>
          </w:tcPr>
          <w:p w14:paraId="254F5EC6" w14:textId="77777777" w:rsidR="006219E1" w:rsidRDefault="006219E1" w:rsidP="00440650">
            <w:pPr>
              <w:spacing w:line="360" w:lineRule="auto"/>
            </w:pPr>
            <w:r>
              <w:rPr>
                <w:rFonts w:ascii="source sans 3" w:eastAsia="source sans 3" w:hAnsi="source sans 3" w:cs="source sans 3"/>
                <w:color w:val="000000"/>
                <w:sz w:val="17"/>
              </w:rPr>
              <w:t>Pooled effect (95% CI)</w:t>
            </w:r>
          </w:p>
        </w:tc>
        <w:tc>
          <w:tcPr>
            <w:tcW w:w="0" w:type="auto"/>
            <w:tcBorders>
              <w:top w:val="single" w:sz="1" w:space="0" w:color="000000"/>
              <w:bottom w:val="single" w:sz="1" w:space="0" w:color="000000"/>
              <w:right w:val="single" w:sz="1" w:space="0" w:color="000000"/>
            </w:tcBorders>
          </w:tcPr>
          <w:p w14:paraId="70F394EA" w14:textId="77777777" w:rsidR="006219E1" w:rsidRDefault="006219E1" w:rsidP="00440650">
            <w:pPr>
              <w:spacing w:line="360" w:lineRule="auto"/>
            </w:pPr>
            <w:r>
              <w:rPr>
                <w:rFonts w:ascii="source sans 3" w:eastAsia="source sans 3" w:hAnsi="source sans 3" w:cs="source sans 3"/>
                <w:color w:val="000000"/>
                <w:sz w:val="17"/>
              </w:rPr>
              <w:t>p</w:t>
            </w:r>
          </w:p>
        </w:tc>
        <w:tc>
          <w:tcPr>
            <w:tcW w:w="0" w:type="auto"/>
            <w:tcBorders>
              <w:top w:val="single" w:sz="1" w:space="0" w:color="000000"/>
              <w:bottom w:val="single" w:sz="1" w:space="0" w:color="000000"/>
              <w:right w:val="single" w:sz="1" w:space="0" w:color="000000"/>
            </w:tcBorders>
          </w:tcPr>
          <w:p w14:paraId="4BA4BDAF" w14:textId="77777777" w:rsidR="006219E1" w:rsidRDefault="006219E1" w:rsidP="00440650">
            <w:pPr>
              <w:spacing w:line="360" w:lineRule="auto"/>
            </w:pPr>
            <w:r>
              <w:rPr>
                <w:rFonts w:ascii="source sans 3" w:eastAsia="source sans 3" w:hAnsi="source sans 3" w:cs="source sans 3"/>
                <w:color w:val="000000"/>
                <w:sz w:val="17"/>
              </w:rPr>
              <w:t>I² (95% CI)</w:t>
            </w:r>
          </w:p>
        </w:tc>
        <w:tc>
          <w:tcPr>
            <w:tcW w:w="0" w:type="auto"/>
            <w:tcBorders>
              <w:top w:val="single" w:sz="1" w:space="0" w:color="000000"/>
              <w:bottom w:val="single" w:sz="1" w:space="0" w:color="000000"/>
              <w:right w:val="single" w:sz="1" w:space="0" w:color="000000"/>
            </w:tcBorders>
          </w:tcPr>
          <w:p w14:paraId="0A0DB2FA" w14:textId="77777777" w:rsidR="006219E1" w:rsidRDefault="006219E1" w:rsidP="00440650">
            <w:pPr>
              <w:spacing w:line="360" w:lineRule="auto"/>
            </w:pPr>
            <w:r>
              <w:rPr>
                <w:rFonts w:ascii="source sans 3" w:eastAsia="source sans 3" w:hAnsi="source sans 3" w:cs="source sans 3"/>
                <w:color w:val="000000"/>
                <w:sz w:val="17"/>
              </w:rPr>
              <w:t>τ²</w:t>
            </w:r>
          </w:p>
        </w:tc>
        <w:tc>
          <w:tcPr>
            <w:tcW w:w="0" w:type="auto"/>
            <w:tcBorders>
              <w:top w:val="single" w:sz="1" w:space="0" w:color="000000"/>
              <w:bottom w:val="single" w:sz="1" w:space="0" w:color="000000"/>
              <w:right w:val="single" w:sz="1" w:space="0" w:color="000000"/>
            </w:tcBorders>
          </w:tcPr>
          <w:p w14:paraId="4A97D079" w14:textId="77777777" w:rsidR="006219E1" w:rsidRDefault="006219E1" w:rsidP="00440650">
            <w:pPr>
              <w:spacing w:line="360" w:lineRule="auto"/>
            </w:pPr>
            <w:r>
              <w:rPr>
                <w:rFonts w:ascii="source sans 3" w:eastAsia="source sans 3" w:hAnsi="source sans 3" w:cs="source sans 3"/>
                <w:color w:val="000000"/>
                <w:sz w:val="17"/>
              </w:rPr>
              <w:t>Q (p)</w:t>
            </w:r>
          </w:p>
        </w:tc>
        <w:tc>
          <w:tcPr>
            <w:tcW w:w="0" w:type="auto"/>
            <w:tcBorders>
              <w:top w:val="single" w:sz="1" w:space="0" w:color="000000"/>
              <w:bottom w:val="single" w:sz="1" w:space="0" w:color="000000"/>
            </w:tcBorders>
          </w:tcPr>
          <w:p w14:paraId="3D259FE1" w14:textId="77777777" w:rsidR="006219E1" w:rsidRDefault="006219E1" w:rsidP="00440650">
            <w:pPr>
              <w:spacing w:line="360" w:lineRule="auto"/>
            </w:pPr>
            <w:r>
              <w:rPr>
                <w:rFonts w:ascii="source sans 3" w:eastAsia="source sans 3" w:hAnsi="source sans 3" w:cs="source sans 3"/>
                <w:color w:val="000000"/>
                <w:sz w:val="17"/>
              </w:rPr>
              <w:t>Prediction interval</w:t>
            </w:r>
          </w:p>
        </w:tc>
      </w:tr>
      <w:tr w:rsidR="006219E1" w14:paraId="723AA68B"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4B6FC6BE" w14:textId="77777777" w:rsidR="006219E1" w:rsidRDefault="006219E1" w:rsidP="00440650">
            <w:pPr>
              <w:spacing w:line="360" w:lineRule="auto"/>
            </w:pPr>
            <w:r>
              <w:rPr>
                <w:rFonts w:ascii="source sans 3" w:eastAsia="source sans 3" w:hAnsi="source sans 3" w:cs="source sans 3"/>
                <w:color w:val="000000"/>
                <w:sz w:val="17"/>
              </w:rPr>
              <w:t>Procedural / device success</w:t>
            </w:r>
          </w:p>
        </w:tc>
        <w:tc>
          <w:tcPr>
            <w:tcW w:w="0" w:type="auto"/>
            <w:tcBorders>
              <w:top w:val="single" w:sz="1" w:space="0" w:color="000000"/>
              <w:bottom w:val="single" w:sz="1" w:space="0" w:color="000000"/>
              <w:right w:val="single" w:sz="1" w:space="0" w:color="000000"/>
            </w:tcBorders>
          </w:tcPr>
          <w:p w14:paraId="1A284CEE" w14:textId="77777777" w:rsidR="006219E1" w:rsidRDefault="006219E1" w:rsidP="00440650">
            <w:pPr>
              <w:spacing w:line="360" w:lineRule="auto"/>
            </w:pPr>
            <w:r>
              <w:rPr>
                <w:rFonts w:ascii="source sans 3" w:eastAsia="source sans 3" w:hAnsi="source sans 3" w:cs="source sans 3"/>
                <w:color w:val="000000"/>
                <w:sz w:val="17"/>
              </w:rPr>
              <w:t>5</w:t>
            </w:r>
          </w:p>
        </w:tc>
        <w:tc>
          <w:tcPr>
            <w:tcW w:w="0" w:type="auto"/>
            <w:tcBorders>
              <w:top w:val="single" w:sz="1" w:space="0" w:color="000000"/>
              <w:bottom w:val="single" w:sz="1" w:space="0" w:color="000000"/>
              <w:right w:val="single" w:sz="1" w:space="0" w:color="000000"/>
            </w:tcBorders>
          </w:tcPr>
          <w:p w14:paraId="171BFB23" w14:textId="77777777" w:rsidR="006219E1" w:rsidRDefault="006219E1" w:rsidP="00440650">
            <w:pPr>
              <w:spacing w:line="360" w:lineRule="auto"/>
            </w:pPr>
            <w:r>
              <w:rPr>
                <w:rFonts w:ascii="source sans 3" w:eastAsia="source sans 3" w:hAnsi="source sans 3" w:cs="source sans 3"/>
                <w:color w:val="000000"/>
                <w:sz w:val="17"/>
              </w:rPr>
              <w:t>1,499</w:t>
            </w:r>
          </w:p>
        </w:tc>
        <w:tc>
          <w:tcPr>
            <w:tcW w:w="0" w:type="auto"/>
            <w:tcBorders>
              <w:top w:val="single" w:sz="1" w:space="0" w:color="000000"/>
              <w:bottom w:val="single" w:sz="1" w:space="0" w:color="000000"/>
              <w:right w:val="single" w:sz="1" w:space="0" w:color="000000"/>
            </w:tcBorders>
          </w:tcPr>
          <w:p w14:paraId="277E3BCB" w14:textId="77777777" w:rsidR="006219E1" w:rsidRDefault="006219E1" w:rsidP="00440650">
            <w:pPr>
              <w:spacing w:line="360" w:lineRule="auto"/>
            </w:pPr>
            <w:r>
              <w:rPr>
                <w:rFonts w:ascii="source sans 3" w:eastAsia="source sans 3" w:hAnsi="source sans 3" w:cs="source sans 3"/>
                <w:color w:val="000000"/>
                <w:sz w:val="17"/>
              </w:rPr>
              <w:t>281/324</w:t>
            </w:r>
          </w:p>
        </w:tc>
        <w:tc>
          <w:tcPr>
            <w:tcW w:w="0" w:type="auto"/>
            <w:tcBorders>
              <w:top w:val="single" w:sz="1" w:space="0" w:color="000000"/>
              <w:bottom w:val="single" w:sz="1" w:space="0" w:color="000000"/>
              <w:right w:val="single" w:sz="1" w:space="0" w:color="000000"/>
            </w:tcBorders>
          </w:tcPr>
          <w:p w14:paraId="30C89890" w14:textId="77777777" w:rsidR="006219E1" w:rsidRDefault="006219E1" w:rsidP="00440650">
            <w:pPr>
              <w:spacing w:line="360" w:lineRule="auto"/>
            </w:pPr>
            <w:r>
              <w:rPr>
                <w:rFonts w:ascii="source sans 3" w:eastAsia="source sans 3" w:hAnsi="source sans 3" w:cs="source sans 3"/>
                <w:color w:val="000000"/>
                <w:sz w:val="17"/>
              </w:rPr>
              <w:t>1,044/1,175</w:t>
            </w:r>
          </w:p>
        </w:tc>
        <w:tc>
          <w:tcPr>
            <w:tcW w:w="0" w:type="auto"/>
            <w:tcBorders>
              <w:top w:val="single" w:sz="1" w:space="0" w:color="000000"/>
              <w:bottom w:val="single" w:sz="1" w:space="0" w:color="000000"/>
              <w:right w:val="single" w:sz="1" w:space="0" w:color="000000"/>
            </w:tcBorders>
          </w:tcPr>
          <w:p w14:paraId="1A91A089" w14:textId="77777777" w:rsidR="006219E1" w:rsidRDefault="006219E1" w:rsidP="00440650">
            <w:pPr>
              <w:spacing w:line="360" w:lineRule="auto"/>
            </w:pPr>
            <w:r>
              <w:rPr>
                <w:rFonts w:ascii="source sans 3" w:eastAsia="source sans 3" w:hAnsi="source sans 3" w:cs="source sans 3"/>
                <w:color w:val="000000"/>
                <w:sz w:val="17"/>
              </w:rPr>
              <w:t>RR 1.00 (0.96–1.04)</w:t>
            </w:r>
          </w:p>
        </w:tc>
        <w:tc>
          <w:tcPr>
            <w:tcW w:w="0" w:type="auto"/>
            <w:tcBorders>
              <w:top w:val="single" w:sz="1" w:space="0" w:color="000000"/>
              <w:bottom w:val="single" w:sz="1" w:space="0" w:color="000000"/>
              <w:right w:val="single" w:sz="1" w:space="0" w:color="000000"/>
            </w:tcBorders>
          </w:tcPr>
          <w:p w14:paraId="5FC8618A" w14:textId="77777777" w:rsidR="006219E1" w:rsidRDefault="006219E1" w:rsidP="00440650">
            <w:pPr>
              <w:spacing w:line="360" w:lineRule="auto"/>
            </w:pPr>
            <w:r>
              <w:rPr>
                <w:rFonts w:ascii="source sans 3" w:eastAsia="source sans 3" w:hAnsi="source sans 3" w:cs="source sans 3"/>
                <w:color w:val="000000"/>
                <w:sz w:val="17"/>
              </w:rPr>
              <w:t>0.92</w:t>
            </w:r>
          </w:p>
        </w:tc>
        <w:tc>
          <w:tcPr>
            <w:tcW w:w="0" w:type="auto"/>
            <w:tcBorders>
              <w:top w:val="single" w:sz="1" w:space="0" w:color="000000"/>
              <w:bottom w:val="single" w:sz="1" w:space="0" w:color="000000"/>
              <w:right w:val="single" w:sz="1" w:space="0" w:color="000000"/>
            </w:tcBorders>
          </w:tcPr>
          <w:p w14:paraId="2552C6B2" w14:textId="77777777" w:rsidR="006219E1" w:rsidRDefault="006219E1" w:rsidP="00440650">
            <w:pPr>
              <w:spacing w:line="360" w:lineRule="auto"/>
            </w:pPr>
            <w:r>
              <w:rPr>
                <w:rFonts w:ascii="source sans 3" w:eastAsia="source sans 3" w:hAnsi="source sans 3" w:cs="source sans 3"/>
                <w:color w:val="000000"/>
                <w:sz w:val="17"/>
              </w:rPr>
              <w:t>0% (0–0)</w:t>
            </w:r>
          </w:p>
        </w:tc>
        <w:tc>
          <w:tcPr>
            <w:tcW w:w="0" w:type="auto"/>
            <w:tcBorders>
              <w:top w:val="single" w:sz="1" w:space="0" w:color="000000"/>
              <w:bottom w:val="single" w:sz="1" w:space="0" w:color="000000"/>
              <w:right w:val="single" w:sz="1" w:space="0" w:color="000000"/>
            </w:tcBorders>
          </w:tcPr>
          <w:p w14:paraId="739D7327" w14:textId="77777777" w:rsidR="006219E1" w:rsidRDefault="006219E1" w:rsidP="00440650">
            <w:pPr>
              <w:spacing w:line="360" w:lineRule="auto"/>
            </w:pPr>
            <w:r>
              <w:rPr>
                <w:rFonts w:ascii="source sans 3" w:eastAsia="source sans 3" w:hAnsi="source sans 3" w:cs="source sans 3"/>
                <w:color w:val="000000"/>
                <w:sz w:val="17"/>
              </w:rPr>
              <w:t>0</w:t>
            </w:r>
          </w:p>
        </w:tc>
        <w:tc>
          <w:tcPr>
            <w:tcW w:w="0" w:type="auto"/>
            <w:tcBorders>
              <w:top w:val="single" w:sz="1" w:space="0" w:color="000000"/>
              <w:bottom w:val="single" w:sz="1" w:space="0" w:color="000000"/>
              <w:right w:val="single" w:sz="1" w:space="0" w:color="000000"/>
            </w:tcBorders>
          </w:tcPr>
          <w:p w14:paraId="7A578CDC" w14:textId="77777777" w:rsidR="006219E1" w:rsidRDefault="006219E1" w:rsidP="00440650">
            <w:pPr>
              <w:spacing w:line="360" w:lineRule="auto"/>
            </w:pPr>
            <w:r>
              <w:rPr>
                <w:rFonts w:ascii="source sans 3" w:eastAsia="source sans 3" w:hAnsi="source sans 3" w:cs="source sans 3"/>
                <w:color w:val="000000"/>
                <w:sz w:val="17"/>
              </w:rPr>
              <w:t>0.46 (0.98)</w:t>
            </w:r>
          </w:p>
        </w:tc>
        <w:tc>
          <w:tcPr>
            <w:tcW w:w="0" w:type="auto"/>
            <w:tcBorders>
              <w:top w:val="single" w:sz="1" w:space="0" w:color="000000"/>
              <w:bottom w:val="single" w:sz="1" w:space="0" w:color="000000"/>
            </w:tcBorders>
          </w:tcPr>
          <w:p w14:paraId="0BC3D121" w14:textId="77777777" w:rsidR="006219E1" w:rsidRDefault="006219E1" w:rsidP="00440650">
            <w:pPr>
              <w:spacing w:line="360" w:lineRule="auto"/>
            </w:pPr>
            <w:r>
              <w:rPr>
                <w:rFonts w:ascii="source sans 3" w:eastAsia="source sans 3" w:hAnsi="source sans 3" w:cs="source sans 3"/>
                <w:color w:val="000000"/>
                <w:sz w:val="17"/>
              </w:rPr>
              <w:t>0.96–1.04</w:t>
            </w:r>
          </w:p>
        </w:tc>
      </w:tr>
      <w:tr w:rsidR="006219E1" w14:paraId="62638A7D"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4F140E3E" w14:textId="77777777" w:rsidR="006219E1" w:rsidRDefault="006219E1" w:rsidP="00440650">
            <w:pPr>
              <w:spacing w:line="360" w:lineRule="auto"/>
            </w:pPr>
            <w:r>
              <w:rPr>
                <w:rFonts w:ascii="source sans 3" w:eastAsia="source sans 3" w:hAnsi="source sans 3" w:cs="source sans 3"/>
                <w:color w:val="000000"/>
                <w:sz w:val="17"/>
              </w:rPr>
              <w:t>Residual TR ≤2+ (discharge / 30 d)</w:t>
            </w:r>
          </w:p>
        </w:tc>
        <w:tc>
          <w:tcPr>
            <w:tcW w:w="0" w:type="auto"/>
            <w:tcBorders>
              <w:top w:val="single" w:sz="1" w:space="0" w:color="000000"/>
              <w:bottom w:val="single" w:sz="1" w:space="0" w:color="000000"/>
              <w:right w:val="single" w:sz="1" w:space="0" w:color="000000"/>
            </w:tcBorders>
          </w:tcPr>
          <w:p w14:paraId="4F734228" w14:textId="77777777" w:rsidR="006219E1" w:rsidRDefault="006219E1" w:rsidP="00440650">
            <w:pPr>
              <w:spacing w:line="360" w:lineRule="auto"/>
            </w:pPr>
            <w:r>
              <w:rPr>
                <w:rFonts w:ascii="source sans 3" w:eastAsia="source sans 3" w:hAnsi="source sans 3" w:cs="source sans 3"/>
                <w:color w:val="000000"/>
                <w:sz w:val="17"/>
              </w:rPr>
              <w:t>6</w:t>
            </w:r>
          </w:p>
        </w:tc>
        <w:tc>
          <w:tcPr>
            <w:tcW w:w="0" w:type="auto"/>
            <w:tcBorders>
              <w:top w:val="single" w:sz="1" w:space="0" w:color="000000"/>
              <w:bottom w:val="single" w:sz="1" w:space="0" w:color="000000"/>
              <w:right w:val="single" w:sz="1" w:space="0" w:color="000000"/>
            </w:tcBorders>
          </w:tcPr>
          <w:p w14:paraId="13BDC603" w14:textId="77777777" w:rsidR="006219E1" w:rsidRDefault="006219E1" w:rsidP="00440650">
            <w:pPr>
              <w:spacing w:line="360" w:lineRule="auto"/>
            </w:pPr>
            <w:r>
              <w:rPr>
                <w:rFonts w:ascii="source sans 3" w:eastAsia="source sans 3" w:hAnsi="source sans 3" w:cs="source sans 3"/>
                <w:color w:val="000000"/>
                <w:sz w:val="17"/>
              </w:rPr>
              <w:t>2,560</w:t>
            </w:r>
          </w:p>
        </w:tc>
        <w:tc>
          <w:tcPr>
            <w:tcW w:w="0" w:type="auto"/>
            <w:tcBorders>
              <w:top w:val="single" w:sz="1" w:space="0" w:color="000000"/>
              <w:bottom w:val="single" w:sz="1" w:space="0" w:color="000000"/>
              <w:right w:val="single" w:sz="1" w:space="0" w:color="000000"/>
            </w:tcBorders>
          </w:tcPr>
          <w:p w14:paraId="72620D85" w14:textId="77777777" w:rsidR="006219E1" w:rsidRDefault="006219E1" w:rsidP="00440650">
            <w:pPr>
              <w:spacing w:line="360" w:lineRule="auto"/>
            </w:pPr>
            <w:r>
              <w:rPr>
                <w:rFonts w:ascii="source sans 3" w:eastAsia="source sans 3" w:hAnsi="source sans 3" w:cs="source sans 3"/>
                <w:color w:val="000000"/>
                <w:sz w:val="17"/>
              </w:rPr>
              <w:t>594/757</w:t>
            </w:r>
          </w:p>
        </w:tc>
        <w:tc>
          <w:tcPr>
            <w:tcW w:w="0" w:type="auto"/>
            <w:tcBorders>
              <w:top w:val="single" w:sz="1" w:space="0" w:color="000000"/>
              <w:bottom w:val="single" w:sz="1" w:space="0" w:color="000000"/>
              <w:right w:val="single" w:sz="1" w:space="0" w:color="000000"/>
            </w:tcBorders>
          </w:tcPr>
          <w:p w14:paraId="36AD9C81" w14:textId="77777777" w:rsidR="006219E1" w:rsidRDefault="006219E1" w:rsidP="00440650">
            <w:pPr>
              <w:spacing w:line="360" w:lineRule="auto"/>
            </w:pPr>
            <w:r>
              <w:rPr>
                <w:rFonts w:ascii="source sans 3" w:eastAsia="source sans 3" w:hAnsi="source sans 3" w:cs="source sans 3"/>
                <w:color w:val="000000"/>
                <w:sz w:val="17"/>
              </w:rPr>
              <w:t>1,464/1,803</w:t>
            </w:r>
          </w:p>
        </w:tc>
        <w:tc>
          <w:tcPr>
            <w:tcW w:w="0" w:type="auto"/>
            <w:tcBorders>
              <w:top w:val="single" w:sz="1" w:space="0" w:color="000000"/>
              <w:bottom w:val="single" w:sz="1" w:space="0" w:color="000000"/>
              <w:right w:val="single" w:sz="1" w:space="0" w:color="000000"/>
            </w:tcBorders>
          </w:tcPr>
          <w:p w14:paraId="3D59DE00" w14:textId="77777777" w:rsidR="006219E1" w:rsidRDefault="006219E1" w:rsidP="00440650">
            <w:pPr>
              <w:spacing w:line="360" w:lineRule="auto"/>
            </w:pPr>
            <w:r>
              <w:rPr>
                <w:rFonts w:ascii="source sans 3" w:eastAsia="source sans 3" w:hAnsi="source sans 3" w:cs="source sans 3"/>
                <w:color w:val="000000"/>
                <w:sz w:val="17"/>
              </w:rPr>
              <w:t>RR 0.99 (0.95–1.04)</w:t>
            </w:r>
          </w:p>
        </w:tc>
        <w:tc>
          <w:tcPr>
            <w:tcW w:w="0" w:type="auto"/>
            <w:tcBorders>
              <w:top w:val="single" w:sz="1" w:space="0" w:color="000000"/>
              <w:bottom w:val="single" w:sz="1" w:space="0" w:color="000000"/>
              <w:right w:val="single" w:sz="1" w:space="0" w:color="000000"/>
            </w:tcBorders>
          </w:tcPr>
          <w:p w14:paraId="3BA6775F" w14:textId="77777777" w:rsidR="006219E1" w:rsidRDefault="006219E1" w:rsidP="00440650">
            <w:pPr>
              <w:spacing w:line="360" w:lineRule="auto"/>
            </w:pPr>
            <w:r>
              <w:rPr>
                <w:rFonts w:ascii="source sans 3" w:eastAsia="source sans 3" w:hAnsi="source sans 3" w:cs="source sans 3"/>
                <w:color w:val="000000"/>
                <w:sz w:val="17"/>
              </w:rPr>
              <w:t>0.68</w:t>
            </w:r>
          </w:p>
        </w:tc>
        <w:tc>
          <w:tcPr>
            <w:tcW w:w="0" w:type="auto"/>
            <w:tcBorders>
              <w:top w:val="single" w:sz="1" w:space="0" w:color="000000"/>
              <w:bottom w:val="single" w:sz="1" w:space="0" w:color="000000"/>
              <w:right w:val="single" w:sz="1" w:space="0" w:color="000000"/>
            </w:tcBorders>
          </w:tcPr>
          <w:p w14:paraId="7C3E5B63" w14:textId="77777777" w:rsidR="006219E1" w:rsidRDefault="006219E1" w:rsidP="00440650">
            <w:pPr>
              <w:spacing w:line="360" w:lineRule="auto"/>
            </w:pPr>
            <w:r>
              <w:rPr>
                <w:rFonts w:ascii="source sans 3" w:eastAsia="source sans 3" w:hAnsi="source sans 3" w:cs="source sans 3"/>
                <w:color w:val="000000"/>
                <w:sz w:val="17"/>
              </w:rPr>
              <w:t>0% (0–73.2)</w:t>
            </w:r>
          </w:p>
        </w:tc>
        <w:tc>
          <w:tcPr>
            <w:tcW w:w="0" w:type="auto"/>
            <w:tcBorders>
              <w:top w:val="single" w:sz="1" w:space="0" w:color="000000"/>
              <w:bottom w:val="single" w:sz="1" w:space="0" w:color="000000"/>
              <w:right w:val="single" w:sz="1" w:space="0" w:color="000000"/>
            </w:tcBorders>
          </w:tcPr>
          <w:p w14:paraId="7F44EA09" w14:textId="77777777" w:rsidR="006219E1" w:rsidRDefault="006219E1" w:rsidP="00440650">
            <w:pPr>
              <w:spacing w:line="360" w:lineRule="auto"/>
            </w:pPr>
            <w:r>
              <w:rPr>
                <w:rFonts w:ascii="source sans 3" w:eastAsia="source sans 3" w:hAnsi="source sans 3" w:cs="source sans 3"/>
                <w:color w:val="000000"/>
                <w:sz w:val="17"/>
              </w:rPr>
              <w:t>0</w:t>
            </w:r>
          </w:p>
        </w:tc>
        <w:tc>
          <w:tcPr>
            <w:tcW w:w="0" w:type="auto"/>
            <w:tcBorders>
              <w:top w:val="single" w:sz="1" w:space="0" w:color="000000"/>
              <w:bottom w:val="single" w:sz="1" w:space="0" w:color="000000"/>
              <w:right w:val="single" w:sz="1" w:space="0" w:color="000000"/>
            </w:tcBorders>
          </w:tcPr>
          <w:p w14:paraId="11D34BE4" w14:textId="77777777" w:rsidR="006219E1" w:rsidRDefault="006219E1" w:rsidP="00440650">
            <w:pPr>
              <w:spacing w:line="360" w:lineRule="auto"/>
            </w:pPr>
            <w:r>
              <w:rPr>
                <w:rFonts w:ascii="source sans 3" w:eastAsia="source sans 3" w:hAnsi="source sans 3" w:cs="source sans 3"/>
                <w:color w:val="000000"/>
                <w:sz w:val="17"/>
              </w:rPr>
              <w:t>2.81 (0.73)</w:t>
            </w:r>
          </w:p>
        </w:tc>
        <w:tc>
          <w:tcPr>
            <w:tcW w:w="0" w:type="auto"/>
            <w:tcBorders>
              <w:top w:val="single" w:sz="1" w:space="0" w:color="000000"/>
              <w:bottom w:val="single" w:sz="1" w:space="0" w:color="000000"/>
            </w:tcBorders>
          </w:tcPr>
          <w:p w14:paraId="72131D9A" w14:textId="77777777" w:rsidR="006219E1" w:rsidRDefault="006219E1" w:rsidP="00440650">
            <w:pPr>
              <w:spacing w:line="360" w:lineRule="auto"/>
            </w:pPr>
            <w:r>
              <w:rPr>
                <w:rFonts w:ascii="source sans 3" w:eastAsia="source sans 3" w:hAnsi="source sans 3" w:cs="source sans 3"/>
                <w:color w:val="000000"/>
                <w:sz w:val="17"/>
              </w:rPr>
              <w:t>0.95–1.04</w:t>
            </w:r>
          </w:p>
        </w:tc>
      </w:tr>
      <w:tr w:rsidR="006219E1" w14:paraId="4F736258"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1FC4CCD5" w14:textId="77777777" w:rsidR="006219E1" w:rsidRDefault="006219E1" w:rsidP="00440650">
            <w:pPr>
              <w:spacing w:line="360" w:lineRule="auto"/>
            </w:pPr>
            <w:r>
              <w:rPr>
                <w:rFonts w:ascii="source sans 3" w:eastAsia="source sans 3" w:hAnsi="source sans 3" w:cs="source sans 3"/>
                <w:color w:val="000000"/>
                <w:sz w:val="17"/>
              </w:rPr>
              <w:t>Residual TR ≤2+ (follow-up)</w:t>
            </w:r>
          </w:p>
        </w:tc>
        <w:tc>
          <w:tcPr>
            <w:tcW w:w="0" w:type="auto"/>
            <w:tcBorders>
              <w:top w:val="single" w:sz="1" w:space="0" w:color="000000"/>
              <w:bottom w:val="single" w:sz="1" w:space="0" w:color="000000"/>
              <w:right w:val="single" w:sz="1" w:space="0" w:color="000000"/>
            </w:tcBorders>
          </w:tcPr>
          <w:p w14:paraId="5BF2BEAD" w14:textId="77777777" w:rsidR="006219E1" w:rsidRDefault="006219E1" w:rsidP="00440650">
            <w:pPr>
              <w:spacing w:line="360" w:lineRule="auto"/>
            </w:pPr>
            <w:r>
              <w:rPr>
                <w:rFonts w:ascii="source sans 3" w:eastAsia="source sans 3" w:hAnsi="source sans 3" w:cs="source sans 3"/>
                <w:color w:val="000000"/>
                <w:sz w:val="17"/>
              </w:rPr>
              <w:t>2</w:t>
            </w:r>
          </w:p>
        </w:tc>
        <w:tc>
          <w:tcPr>
            <w:tcW w:w="0" w:type="auto"/>
            <w:tcBorders>
              <w:top w:val="single" w:sz="1" w:space="0" w:color="000000"/>
              <w:bottom w:val="single" w:sz="1" w:space="0" w:color="000000"/>
              <w:right w:val="single" w:sz="1" w:space="0" w:color="000000"/>
            </w:tcBorders>
          </w:tcPr>
          <w:p w14:paraId="0A89CEA3" w14:textId="77777777" w:rsidR="006219E1" w:rsidRDefault="006219E1" w:rsidP="00440650">
            <w:pPr>
              <w:spacing w:line="360" w:lineRule="auto"/>
            </w:pPr>
            <w:r>
              <w:rPr>
                <w:rFonts w:ascii="source sans 3" w:eastAsia="source sans 3" w:hAnsi="source sans 3" w:cs="source sans 3"/>
                <w:color w:val="000000"/>
                <w:sz w:val="17"/>
              </w:rPr>
              <w:t>1,042</w:t>
            </w:r>
          </w:p>
        </w:tc>
        <w:tc>
          <w:tcPr>
            <w:tcW w:w="0" w:type="auto"/>
            <w:tcBorders>
              <w:top w:val="single" w:sz="1" w:space="0" w:color="000000"/>
              <w:bottom w:val="single" w:sz="1" w:space="0" w:color="000000"/>
              <w:right w:val="single" w:sz="1" w:space="0" w:color="000000"/>
            </w:tcBorders>
          </w:tcPr>
          <w:p w14:paraId="63C90A3F" w14:textId="77777777" w:rsidR="006219E1" w:rsidRDefault="006219E1" w:rsidP="00440650">
            <w:pPr>
              <w:spacing w:line="360" w:lineRule="auto"/>
            </w:pPr>
            <w:r>
              <w:rPr>
                <w:rFonts w:ascii="source sans 3" w:eastAsia="source sans 3" w:hAnsi="source sans 3" w:cs="source sans 3"/>
                <w:color w:val="000000"/>
                <w:sz w:val="17"/>
              </w:rPr>
              <w:t>265/378</w:t>
            </w:r>
          </w:p>
        </w:tc>
        <w:tc>
          <w:tcPr>
            <w:tcW w:w="0" w:type="auto"/>
            <w:tcBorders>
              <w:top w:val="single" w:sz="1" w:space="0" w:color="000000"/>
              <w:bottom w:val="single" w:sz="1" w:space="0" w:color="000000"/>
              <w:right w:val="single" w:sz="1" w:space="0" w:color="000000"/>
            </w:tcBorders>
          </w:tcPr>
          <w:p w14:paraId="329AF438" w14:textId="77777777" w:rsidR="006219E1" w:rsidRDefault="006219E1" w:rsidP="00440650">
            <w:pPr>
              <w:spacing w:line="360" w:lineRule="auto"/>
            </w:pPr>
            <w:r>
              <w:rPr>
                <w:rFonts w:ascii="source sans 3" w:eastAsia="source sans 3" w:hAnsi="source sans 3" w:cs="source sans 3"/>
                <w:color w:val="000000"/>
                <w:sz w:val="17"/>
              </w:rPr>
              <w:t>517/664</w:t>
            </w:r>
          </w:p>
        </w:tc>
        <w:tc>
          <w:tcPr>
            <w:tcW w:w="0" w:type="auto"/>
            <w:tcBorders>
              <w:top w:val="single" w:sz="1" w:space="0" w:color="000000"/>
              <w:bottom w:val="single" w:sz="1" w:space="0" w:color="000000"/>
              <w:right w:val="single" w:sz="1" w:space="0" w:color="000000"/>
            </w:tcBorders>
          </w:tcPr>
          <w:p w14:paraId="7D97E04E" w14:textId="77777777" w:rsidR="006219E1" w:rsidRDefault="006219E1" w:rsidP="00440650">
            <w:pPr>
              <w:spacing w:line="360" w:lineRule="auto"/>
            </w:pPr>
            <w:r>
              <w:rPr>
                <w:rFonts w:ascii="source sans 3" w:eastAsia="source sans 3" w:hAnsi="source sans 3" w:cs="source sans 3"/>
                <w:color w:val="000000"/>
                <w:sz w:val="17"/>
              </w:rPr>
              <w:t>RR 0.95 (0.88–1.03)</w:t>
            </w:r>
          </w:p>
        </w:tc>
        <w:tc>
          <w:tcPr>
            <w:tcW w:w="0" w:type="auto"/>
            <w:tcBorders>
              <w:top w:val="single" w:sz="1" w:space="0" w:color="000000"/>
              <w:bottom w:val="single" w:sz="1" w:space="0" w:color="000000"/>
              <w:right w:val="single" w:sz="1" w:space="0" w:color="000000"/>
            </w:tcBorders>
          </w:tcPr>
          <w:p w14:paraId="468519FB" w14:textId="77777777" w:rsidR="006219E1" w:rsidRDefault="006219E1" w:rsidP="00440650">
            <w:pPr>
              <w:spacing w:line="360" w:lineRule="auto"/>
            </w:pPr>
            <w:r>
              <w:rPr>
                <w:rFonts w:ascii="source sans 3" w:eastAsia="source sans 3" w:hAnsi="source sans 3" w:cs="source sans 3"/>
                <w:color w:val="000000"/>
                <w:sz w:val="17"/>
              </w:rPr>
              <w:t>0.23</w:t>
            </w:r>
          </w:p>
        </w:tc>
        <w:tc>
          <w:tcPr>
            <w:tcW w:w="0" w:type="auto"/>
            <w:tcBorders>
              <w:top w:val="single" w:sz="1" w:space="0" w:color="000000"/>
              <w:bottom w:val="single" w:sz="1" w:space="0" w:color="000000"/>
              <w:right w:val="single" w:sz="1" w:space="0" w:color="000000"/>
            </w:tcBorders>
          </w:tcPr>
          <w:p w14:paraId="7B427F95" w14:textId="77777777" w:rsidR="006219E1" w:rsidRDefault="006219E1" w:rsidP="00440650">
            <w:pPr>
              <w:spacing w:line="360" w:lineRule="auto"/>
            </w:pPr>
            <w:r>
              <w:rPr>
                <w:rFonts w:ascii="source sans 3" w:eastAsia="source sans 3" w:hAnsi="source sans 3" w:cs="source sans 3"/>
                <w:color w:val="000000"/>
                <w:sz w:val="17"/>
              </w:rPr>
              <w:t>0% (0–93.3)</w:t>
            </w:r>
          </w:p>
        </w:tc>
        <w:tc>
          <w:tcPr>
            <w:tcW w:w="0" w:type="auto"/>
            <w:tcBorders>
              <w:top w:val="single" w:sz="1" w:space="0" w:color="000000"/>
              <w:bottom w:val="single" w:sz="1" w:space="0" w:color="000000"/>
              <w:right w:val="single" w:sz="1" w:space="0" w:color="000000"/>
            </w:tcBorders>
          </w:tcPr>
          <w:p w14:paraId="41256952" w14:textId="77777777" w:rsidR="006219E1" w:rsidRDefault="006219E1" w:rsidP="00440650">
            <w:pPr>
              <w:spacing w:line="360" w:lineRule="auto"/>
            </w:pPr>
            <w:r>
              <w:rPr>
                <w:rFonts w:ascii="source sans 3" w:eastAsia="source sans 3" w:hAnsi="source sans 3" w:cs="source sans 3"/>
                <w:color w:val="000000"/>
                <w:sz w:val="17"/>
              </w:rPr>
              <w:t>0</w:t>
            </w:r>
          </w:p>
        </w:tc>
        <w:tc>
          <w:tcPr>
            <w:tcW w:w="0" w:type="auto"/>
            <w:tcBorders>
              <w:top w:val="single" w:sz="1" w:space="0" w:color="000000"/>
              <w:bottom w:val="single" w:sz="1" w:space="0" w:color="000000"/>
              <w:right w:val="single" w:sz="1" w:space="0" w:color="000000"/>
            </w:tcBorders>
          </w:tcPr>
          <w:p w14:paraId="534641BC" w14:textId="77777777" w:rsidR="006219E1" w:rsidRDefault="006219E1" w:rsidP="00440650">
            <w:pPr>
              <w:spacing w:line="360" w:lineRule="auto"/>
            </w:pPr>
            <w:r>
              <w:rPr>
                <w:rFonts w:ascii="source sans 3" w:eastAsia="source sans 3" w:hAnsi="source sans 3" w:cs="source sans 3"/>
                <w:color w:val="000000"/>
                <w:sz w:val="17"/>
              </w:rPr>
              <w:t>0.01 (0.90)</w:t>
            </w:r>
          </w:p>
        </w:tc>
        <w:tc>
          <w:tcPr>
            <w:tcW w:w="0" w:type="auto"/>
            <w:tcBorders>
              <w:top w:val="single" w:sz="1" w:space="0" w:color="000000"/>
              <w:bottom w:val="single" w:sz="1" w:space="0" w:color="000000"/>
            </w:tcBorders>
          </w:tcPr>
          <w:p w14:paraId="4954A60F" w14:textId="77777777" w:rsidR="006219E1" w:rsidRDefault="006219E1" w:rsidP="00440650">
            <w:pPr>
              <w:spacing w:line="360" w:lineRule="auto"/>
            </w:pPr>
            <w:r>
              <w:rPr>
                <w:rFonts w:ascii="source sans 3" w:eastAsia="source sans 3" w:hAnsi="source sans 3" w:cs="source sans 3"/>
                <w:color w:val="000000"/>
                <w:sz w:val="17"/>
              </w:rPr>
              <w:t>Not estimable</w:t>
            </w:r>
          </w:p>
        </w:tc>
      </w:tr>
      <w:tr w:rsidR="006219E1" w14:paraId="40D75B76"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18909C18" w14:textId="77777777" w:rsidR="006219E1" w:rsidRDefault="006219E1" w:rsidP="00440650">
            <w:pPr>
              <w:spacing w:line="360" w:lineRule="auto"/>
            </w:pPr>
            <w:r>
              <w:rPr>
                <w:rFonts w:ascii="source sans 3" w:eastAsia="source sans 3" w:hAnsi="source sans 3" w:cs="source sans 3"/>
                <w:color w:val="000000"/>
                <w:sz w:val="17"/>
              </w:rPr>
              <w:lastRenderedPageBreak/>
              <w:t>NYHA class I/II at follow-up</w:t>
            </w:r>
          </w:p>
        </w:tc>
        <w:tc>
          <w:tcPr>
            <w:tcW w:w="0" w:type="auto"/>
            <w:tcBorders>
              <w:top w:val="single" w:sz="1" w:space="0" w:color="000000"/>
              <w:bottom w:val="single" w:sz="1" w:space="0" w:color="000000"/>
              <w:right w:val="single" w:sz="1" w:space="0" w:color="000000"/>
            </w:tcBorders>
          </w:tcPr>
          <w:p w14:paraId="7EC0FB30" w14:textId="77777777" w:rsidR="006219E1" w:rsidRDefault="006219E1" w:rsidP="00440650">
            <w:pPr>
              <w:spacing w:line="360" w:lineRule="auto"/>
            </w:pPr>
            <w:r>
              <w:rPr>
                <w:rFonts w:ascii="source sans 3" w:eastAsia="source sans 3" w:hAnsi="source sans 3" w:cs="source sans 3"/>
                <w:color w:val="000000"/>
                <w:sz w:val="17"/>
              </w:rPr>
              <w:t>3</w:t>
            </w:r>
          </w:p>
        </w:tc>
        <w:tc>
          <w:tcPr>
            <w:tcW w:w="0" w:type="auto"/>
            <w:tcBorders>
              <w:top w:val="single" w:sz="1" w:space="0" w:color="000000"/>
              <w:bottom w:val="single" w:sz="1" w:space="0" w:color="000000"/>
              <w:right w:val="single" w:sz="1" w:space="0" w:color="000000"/>
            </w:tcBorders>
          </w:tcPr>
          <w:p w14:paraId="4C7162AA" w14:textId="77777777" w:rsidR="006219E1" w:rsidRDefault="006219E1" w:rsidP="00440650">
            <w:pPr>
              <w:spacing w:line="360" w:lineRule="auto"/>
            </w:pPr>
            <w:r>
              <w:rPr>
                <w:rFonts w:ascii="source sans 3" w:eastAsia="source sans 3" w:hAnsi="source sans 3" w:cs="source sans 3"/>
                <w:color w:val="000000"/>
                <w:sz w:val="17"/>
              </w:rPr>
              <w:t>1,364</w:t>
            </w:r>
          </w:p>
        </w:tc>
        <w:tc>
          <w:tcPr>
            <w:tcW w:w="0" w:type="auto"/>
            <w:tcBorders>
              <w:top w:val="single" w:sz="1" w:space="0" w:color="000000"/>
              <w:bottom w:val="single" w:sz="1" w:space="0" w:color="000000"/>
              <w:right w:val="single" w:sz="1" w:space="0" w:color="000000"/>
            </w:tcBorders>
          </w:tcPr>
          <w:p w14:paraId="34E2E1E9" w14:textId="77777777" w:rsidR="006219E1" w:rsidRDefault="006219E1" w:rsidP="00440650">
            <w:pPr>
              <w:spacing w:line="360" w:lineRule="auto"/>
            </w:pPr>
            <w:r>
              <w:rPr>
                <w:rFonts w:ascii="source sans 3" w:eastAsia="source sans 3" w:hAnsi="source sans 3" w:cs="source sans 3"/>
                <w:color w:val="000000"/>
                <w:sz w:val="17"/>
              </w:rPr>
              <w:t>286/398</w:t>
            </w:r>
          </w:p>
        </w:tc>
        <w:tc>
          <w:tcPr>
            <w:tcW w:w="0" w:type="auto"/>
            <w:tcBorders>
              <w:top w:val="single" w:sz="1" w:space="0" w:color="000000"/>
              <w:bottom w:val="single" w:sz="1" w:space="0" w:color="000000"/>
              <w:right w:val="single" w:sz="1" w:space="0" w:color="000000"/>
            </w:tcBorders>
          </w:tcPr>
          <w:p w14:paraId="7F016C6D" w14:textId="77777777" w:rsidR="006219E1" w:rsidRDefault="006219E1" w:rsidP="00440650">
            <w:pPr>
              <w:spacing w:line="360" w:lineRule="auto"/>
            </w:pPr>
            <w:r>
              <w:rPr>
                <w:rFonts w:ascii="source sans 3" w:eastAsia="source sans 3" w:hAnsi="source sans 3" w:cs="source sans 3"/>
                <w:color w:val="000000"/>
                <w:sz w:val="17"/>
              </w:rPr>
              <w:t>773/966</w:t>
            </w:r>
          </w:p>
        </w:tc>
        <w:tc>
          <w:tcPr>
            <w:tcW w:w="0" w:type="auto"/>
            <w:tcBorders>
              <w:top w:val="single" w:sz="1" w:space="0" w:color="000000"/>
              <w:bottom w:val="single" w:sz="1" w:space="0" w:color="000000"/>
              <w:right w:val="single" w:sz="1" w:space="0" w:color="000000"/>
            </w:tcBorders>
          </w:tcPr>
          <w:p w14:paraId="74A9880E" w14:textId="77777777" w:rsidR="006219E1" w:rsidRDefault="006219E1" w:rsidP="00440650">
            <w:pPr>
              <w:spacing w:line="360" w:lineRule="auto"/>
            </w:pPr>
            <w:r>
              <w:rPr>
                <w:rFonts w:ascii="source sans 3" w:eastAsia="source sans 3" w:hAnsi="source sans 3" w:cs="source sans 3"/>
                <w:color w:val="000000"/>
                <w:sz w:val="17"/>
              </w:rPr>
              <w:t>RR 0.96 (0.90–1.02)</w:t>
            </w:r>
          </w:p>
        </w:tc>
        <w:tc>
          <w:tcPr>
            <w:tcW w:w="0" w:type="auto"/>
            <w:tcBorders>
              <w:top w:val="single" w:sz="1" w:space="0" w:color="000000"/>
              <w:bottom w:val="single" w:sz="1" w:space="0" w:color="000000"/>
              <w:right w:val="single" w:sz="1" w:space="0" w:color="000000"/>
            </w:tcBorders>
          </w:tcPr>
          <w:p w14:paraId="26D58809" w14:textId="77777777" w:rsidR="006219E1" w:rsidRDefault="006219E1" w:rsidP="00440650">
            <w:pPr>
              <w:spacing w:line="360" w:lineRule="auto"/>
            </w:pPr>
            <w:r>
              <w:rPr>
                <w:rFonts w:ascii="source sans 3" w:eastAsia="source sans 3" w:hAnsi="source sans 3" w:cs="source sans 3"/>
                <w:color w:val="000000"/>
                <w:sz w:val="17"/>
              </w:rPr>
              <w:t>0.19</w:t>
            </w:r>
          </w:p>
        </w:tc>
        <w:tc>
          <w:tcPr>
            <w:tcW w:w="0" w:type="auto"/>
            <w:tcBorders>
              <w:top w:val="single" w:sz="1" w:space="0" w:color="000000"/>
              <w:bottom w:val="single" w:sz="1" w:space="0" w:color="000000"/>
              <w:right w:val="single" w:sz="1" w:space="0" w:color="000000"/>
            </w:tcBorders>
          </w:tcPr>
          <w:p w14:paraId="68D079FD" w14:textId="77777777" w:rsidR="006219E1" w:rsidRDefault="006219E1" w:rsidP="00440650">
            <w:pPr>
              <w:spacing w:line="360" w:lineRule="auto"/>
            </w:pPr>
            <w:r>
              <w:rPr>
                <w:rFonts w:ascii="source sans 3" w:eastAsia="source sans 3" w:hAnsi="source sans 3" w:cs="source sans 3"/>
                <w:color w:val="000000"/>
                <w:sz w:val="17"/>
              </w:rPr>
              <w:t>0% (0–81.8)</w:t>
            </w:r>
          </w:p>
        </w:tc>
        <w:tc>
          <w:tcPr>
            <w:tcW w:w="0" w:type="auto"/>
            <w:tcBorders>
              <w:top w:val="single" w:sz="1" w:space="0" w:color="000000"/>
              <w:bottom w:val="single" w:sz="1" w:space="0" w:color="000000"/>
              <w:right w:val="single" w:sz="1" w:space="0" w:color="000000"/>
            </w:tcBorders>
          </w:tcPr>
          <w:p w14:paraId="20E4CC02" w14:textId="77777777" w:rsidR="006219E1" w:rsidRDefault="006219E1" w:rsidP="00440650">
            <w:pPr>
              <w:spacing w:line="360" w:lineRule="auto"/>
            </w:pPr>
            <w:r>
              <w:rPr>
                <w:rFonts w:ascii="source sans 3" w:eastAsia="source sans 3" w:hAnsi="source sans 3" w:cs="source sans 3"/>
                <w:color w:val="000000"/>
                <w:sz w:val="17"/>
              </w:rPr>
              <w:t>0</w:t>
            </w:r>
          </w:p>
        </w:tc>
        <w:tc>
          <w:tcPr>
            <w:tcW w:w="0" w:type="auto"/>
            <w:tcBorders>
              <w:top w:val="single" w:sz="1" w:space="0" w:color="000000"/>
              <w:bottom w:val="single" w:sz="1" w:space="0" w:color="000000"/>
              <w:right w:val="single" w:sz="1" w:space="0" w:color="000000"/>
            </w:tcBorders>
          </w:tcPr>
          <w:p w14:paraId="04732E30" w14:textId="77777777" w:rsidR="006219E1" w:rsidRDefault="006219E1" w:rsidP="00440650">
            <w:pPr>
              <w:spacing w:line="360" w:lineRule="auto"/>
            </w:pPr>
            <w:r>
              <w:rPr>
                <w:rFonts w:ascii="source sans 3" w:eastAsia="source sans 3" w:hAnsi="source sans 3" w:cs="source sans 3"/>
                <w:color w:val="000000"/>
                <w:sz w:val="17"/>
              </w:rPr>
              <w:t>0.32 (0.85)</w:t>
            </w:r>
          </w:p>
        </w:tc>
        <w:tc>
          <w:tcPr>
            <w:tcW w:w="0" w:type="auto"/>
            <w:tcBorders>
              <w:top w:val="single" w:sz="1" w:space="0" w:color="000000"/>
              <w:bottom w:val="single" w:sz="1" w:space="0" w:color="000000"/>
            </w:tcBorders>
          </w:tcPr>
          <w:p w14:paraId="51BFA986" w14:textId="77777777" w:rsidR="006219E1" w:rsidRDefault="006219E1" w:rsidP="00440650">
            <w:pPr>
              <w:spacing w:line="360" w:lineRule="auto"/>
            </w:pPr>
            <w:r>
              <w:rPr>
                <w:rFonts w:ascii="source sans 3" w:eastAsia="source sans 3" w:hAnsi="source sans 3" w:cs="source sans 3"/>
                <w:color w:val="000000"/>
                <w:sz w:val="17"/>
              </w:rPr>
              <w:t>0.90–1.02</w:t>
            </w:r>
          </w:p>
        </w:tc>
      </w:tr>
      <w:tr w:rsidR="006219E1" w14:paraId="0D2ACB2D"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20DC9948" w14:textId="77777777" w:rsidR="006219E1" w:rsidRDefault="006219E1" w:rsidP="00440650">
            <w:pPr>
              <w:spacing w:line="360" w:lineRule="auto"/>
            </w:pPr>
            <w:r>
              <w:rPr>
                <w:rFonts w:ascii="source sans 3" w:eastAsia="source sans 3" w:hAnsi="source sans 3" w:cs="source sans 3"/>
                <w:color w:val="000000"/>
                <w:sz w:val="17"/>
              </w:rPr>
              <w:t>Early mortality (in-hospital / 30 d)</w:t>
            </w:r>
          </w:p>
        </w:tc>
        <w:tc>
          <w:tcPr>
            <w:tcW w:w="0" w:type="auto"/>
            <w:tcBorders>
              <w:top w:val="single" w:sz="1" w:space="0" w:color="000000"/>
              <w:bottom w:val="single" w:sz="1" w:space="0" w:color="000000"/>
              <w:right w:val="single" w:sz="1" w:space="0" w:color="000000"/>
            </w:tcBorders>
          </w:tcPr>
          <w:p w14:paraId="49F129B6" w14:textId="77777777" w:rsidR="006219E1" w:rsidRDefault="006219E1" w:rsidP="00440650">
            <w:pPr>
              <w:spacing w:line="360" w:lineRule="auto"/>
            </w:pPr>
            <w:r>
              <w:rPr>
                <w:rFonts w:ascii="source sans 3" w:eastAsia="source sans 3" w:hAnsi="source sans 3" w:cs="source sans 3"/>
                <w:color w:val="000000"/>
                <w:sz w:val="17"/>
              </w:rPr>
              <w:t>3</w:t>
            </w:r>
          </w:p>
        </w:tc>
        <w:tc>
          <w:tcPr>
            <w:tcW w:w="0" w:type="auto"/>
            <w:tcBorders>
              <w:top w:val="single" w:sz="1" w:space="0" w:color="000000"/>
              <w:bottom w:val="single" w:sz="1" w:space="0" w:color="000000"/>
              <w:right w:val="single" w:sz="1" w:space="0" w:color="000000"/>
            </w:tcBorders>
          </w:tcPr>
          <w:p w14:paraId="43D9FAB1" w14:textId="77777777" w:rsidR="006219E1" w:rsidRDefault="006219E1" w:rsidP="00440650">
            <w:pPr>
              <w:spacing w:line="360" w:lineRule="auto"/>
            </w:pPr>
            <w:r>
              <w:rPr>
                <w:rFonts w:ascii="source sans 3" w:eastAsia="source sans 3" w:hAnsi="source sans 3" w:cs="source sans 3"/>
                <w:color w:val="000000"/>
                <w:sz w:val="17"/>
              </w:rPr>
              <w:t>1,087</w:t>
            </w:r>
          </w:p>
        </w:tc>
        <w:tc>
          <w:tcPr>
            <w:tcW w:w="0" w:type="auto"/>
            <w:tcBorders>
              <w:top w:val="single" w:sz="1" w:space="0" w:color="000000"/>
              <w:bottom w:val="single" w:sz="1" w:space="0" w:color="000000"/>
              <w:right w:val="single" w:sz="1" w:space="0" w:color="000000"/>
            </w:tcBorders>
          </w:tcPr>
          <w:p w14:paraId="1C732E65" w14:textId="77777777" w:rsidR="006219E1" w:rsidRDefault="006219E1" w:rsidP="00440650">
            <w:pPr>
              <w:spacing w:line="360" w:lineRule="auto"/>
            </w:pPr>
            <w:r>
              <w:rPr>
                <w:rFonts w:ascii="source sans 3" w:eastAsia="source sans 3" w:hAnsi="source sans 3" w:cs="source sans 3"/>
                <w:color w:val="000000"/>
                <w:sz w:val="17"/>
              </w:rPr>
              <w:t>5/256</w:t>
            </w:r>
          </w:p>
        </w:tc>
        <w:tc>
          <w:tcPr>
            <w:tcW w:w="0" w:type="auto"/>
            <w:tcBorders>
              <w:top w:val="single" w:sz="1" w:space="0" w:color="000000"/>
              <w:bottom w:val="single" w:sz="1" w:space="0" w:color="000000"/>
              <w:right w:val="single" w:sz="1" w:space="0" w:color="000000"/>
            </w:tcBorders>
          </w:tcPr>
          <w:p w14:paraId="09C7A738" w14:textId="77777777" w:rsidR="006219E1" w:rsidRDefault="006219E1" w:rsidP="00440650">
            <w:pPr>
              <w:spacing w:line="360" w:lineRule="auto"/>
            </w:pPr>
            <w:r>
              <w:rPr>
                <w:rFonts w:ascii="source sans 3" w:eastAsia="source sans 3" w:hAnsi="source sans 3" w:cs="source sans 3"/>
                <w:color w:val="000000"/>
                <w:sz w:val="17"/>
              </w:rPr>
              <w:t>22/831</w:t>
            </w:r>
          </w:p>
        </w:tc>
        <w:tc>
          <w:tcPr>
            <w:tcW w:w="0" w:type="auto"/>
            <w:tcBorders>
              <w:top w:val="single" w:sz="1" w:space="0" w:color="000000"/>
              <w:bottom w:val="single" w:sz="1" w:space="0" w:color="000000"/>
              <w:right w:val="single" w:sz="1" w:space="0" w:color="000000"/>
            </w:tcBorders>
          </w:tcPr>
          <w:p w14:paraId="4B66D09B" w14:textId="77777777" w:rsidR="006219E1" w:rsidRDefault="006219E1" w:rsidP="00440650">
            <w:pPr>
              <w:spacing w:line="360" w:lineRule="auto"/>
            </w:pPr>
            <w:r>
              <w:rPr>
                <w:rFonts w:ascii="source sans 3" w:eastAsia="source sans 3" w:hAnsi="source sans 3" w:cs="source sans 3"/>
                <w:color w:val="000000"/>
                <w:sz w:val="17"/>
              </w:rPr>
              <w:t>RR 0.83 (0.19–3.65)</w:t>
            </w:r>
          </w:p>
        </w:tc>
        <w:tc>
          <w:tcPr>
            <w:tcW w:w="0" w:type="auto"/>
            <w:tcBorders>
              <w:top w:val="single" w:sz="1" w:space="0" w:color="000000"/>
              <w:bottom w:val="single" w:sz="1" w:space="0" w:color="000000"/>
              <w:right w:val="single" w:sz="1" w:space="0" w:color="000000"/>
            </w:tcBorders>
          </w:tcPr>
          <w:p w14:paraId="425DAC2A" w14:textId="77777777" w:rsidR="006219E1" w:rsidRDefault="006219E1" w:rsidP="00440650">
            <w:pPr>
              <w:spacing w:line="360" w:lineRule="auto"/>
            </w:pPr>
            <w:r>
              <w:rPr>
                <w:rFonts w:ascii="source sans 3" w:eastAsia="source sans 3" w:hAnsi="source sans 3" w:cs="source sans 3"/>
                <w:color w:val="000000"/>
                <w:sz w:val="17"/>
              </w:rPr>
              <w:t>0.63</w:t>
            </w:r>
          </w:p>
        </w:tc>
        <w:tc>
          <w:tcPr>
            <w:tcW w:w="0" w:type="auto"/>
            <w:tcBorders>
              <w:top w:val="single" w:sz="1" w:space="0" w:color="000000"/>
              <w:bottom w:val="single" w:sz="1" w:space="0" w:color="000000"/>
              <w:right w:val="single" w:sz="1" w:space="0" w:color="000000"/>
            </w:tcBorders>
          </w:tcPr>
          <w:p w14:paraId="1EA2A9A4" w14:textId="77777777" w:rsidR="006219E1" w:rsidRDefault="006219E1" w:rsidP="00440650">
            <w:pPr>
              <w:spacing w:line="360" w:lineRule="auto"/>
            </w:pPr>
            <w:r>
              <w:rPr>
                <w:rFonts w:ascii="source sans 3" w:eastAsia="source sans 3" w:hAnsi="source sans 3" w:cs="source sans 3"/>
                <w:color w:val="000000"/>
                <w:sz w:val="17"/>
              </w:rPr>
              <w:t>0% (0–93.5)</w:t>
            </w:r>
          </w:p>
        </w:tc>
        <w:tc>
          <w:tcPr>
            <w:tcW w:w="0" w:type="auto"/>
            <w:tcBorders>
              <w:top w:val="single" w:sz="1" w:space="0" w:color="000000"/>
              <w:bottom w:val="single" w:sz="1" w:space="0" w:color="000000"/>
              <w:right w:val="single" w:sz="1" w:space="0" w:color="000000"/>
            </w:tcBorders>
          </w:tcPr>
          <w:p w14:paraId="6152BF02" w14:textId="77777777" w:rsidR="006219E1" w:rsidRDefault="006219E1" w:rsidP="00440650">
            <w:pPr>
              <w:spacing w:line="360" w:lineRule="auto"/>
            </w:pPr>
            <w:r>
              <w:rPr>
                <w:rFonts w:ascii="source sans 3" w:eastAsia="source sans 3" w:hAnsi="source sans 3" w:cs="source sans 3"/>
                <w:color w:val="000000"/>
                <w:sz w:val="17"/>
              </w:rPr>
              <w:t>0</w:t>
            </w:r>
          </w:p>
        </w:tc>
        <w:tc>
          <w:tcPr>
            <w:tcW w:w="0" w:type="auto"/>
            <w:tcBorders>
              <w:top w:val="single" w:sz="1" w:space="0" w:color="000000"/>
              <w:bottom w:val="single" w:sz="1" w:space="0" w:color="000000"/>
              <w:right w:val="single" w:sz="1" w:space="0" w:color="000000"/>
            </w:tcBorders>
          </w:tcPr>
          <w:p w14:paraId="3E76A60A" w14:textId="77777777" w:rsidR="006219E1" w:rsidRDefault="006219E1" w:rsidP="00440650">
            <w:pPr>
              <w:spacing w:line="360" w:lineRule="auto"/>
            </w:pPr>
            <w:r>
              <w:rPr>
                <w:rFonts w:ascii="source sans 3" w:eastAsia="source sans 3" w:hAnsi="source sans 3" w:cs="source sans 3"/>
                <w:color w:val="000000"/>
                <w:sz w:val="17"/>
              </w:rPr>
              <w:t>1.04 (0.60)</w:t>
            </w:r>
          </w:p>
        </w:tc>
        <w:tc>
          <w:tcPr>
            <w:tcW w:w="0" w:type="auto"/>
            <w:tcBorders>
              <w:top w:val="single" w:sz="1" w:space="0" w:color="000000"/>
              <w:bottom w:val="single" w:sz="1" w:space="0" w:color="000000"/>
            </w:tcBorders>
          </w:tcPr>
          <w:p w14:paraId="68CCA034" w14:textId="77777777" w:rsidR="006219E1" w:rsidRDefault="006219E1" w:rsidP="00440650">
            <w:pPr>
              <w:spacing w:line="360" w:lineRule="auto"/>
            </w:pPr>
            <w:r>
              <w:rPr>
                <w:rFonts w:ascii="source sans 3" w:eastAsia="source sans 3" w:hAnsi="source sans 3" w:cs="source sans 3"/>
                <w:color w:val="000000"/>
                <w:sz w:val="17"/>
              </w:rPr>
              <w:t>0.19–3.65</w:t>
            </w:r>
          </w:p>
        </w:tc>
      </w:tr>
      <w:tr w:rsidR="006219E1" w14:paraId="4DF94110"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3DC1407C" w14:textId="77777777" w:rsidR="006219E1" w:rsidRDefault="006219E1" w:rsidP="00440650">
            <w:pPr>
              <w:spacing w:line="360" w:lineRule="auto"/>
            </w:pPr>
            <w:r>
              <w:rPr>
                <w:rFonts w:ascii="source sans 3" w:eastAsia="source sans 3" w:hAnsi="source sans 3" w:cs="source sans 3"/>
                <w:color w:val="000000"/>
                <w:sz w:val="17"/>
              </w:rPr>
              <w:t>Major adverse events</w:t>
            </w:r>
          </w:p>
        </w:tc>
        <w:tc>
          <w:tcPr>
            <w:tcW w:w="0" w:type="auto"/>
            <w:tcBorders>
              <w:top w:val="single" w:sz="1" w:space="0" w:color="000000"/>
              <w:bottom w:val="single" w:sz="1" w:space="0" w:color="000000"/>
              <w:right w:val="single" w:sz="1" w:space="0" w:color="000000"/>
            </w:tcBorders>
          </w:tcPr>
          <w:p w14:paraId="39D3A54C" w14:textId="77777777" w:rsidR="006219E1" w:rsidRDefault="006219E1" w:rsidP="00440650">
            <w:pPr>
              <w:spacing w:line="360" w:lineRule="auto"/>
            </w:pPr>
            <w:r>
              <w:rPr>
                <w:rFonts w:ascii="source sans 3" w:eastAsia="source sans 3" w:hAnsi="source sans 3" w:cs="source sans 3"/>
                <w:color w:val="000000"/>
                <w:sz w:val="17"/>
              </w:rPr>
              <w:t>3</w:t>
            </w:r>
          </w:p>
        </w:tc>
        <w:tc>
          <w:tcPr>
            <w:tcW w:w="0" w:type="auto"/>
            <w:tcBorders>
              <w:top w:val="single" w:sz="1" w:space="0" w:color="000000"/>
              <w:bottom w:val="single" w:sz="1" w:space="0" w:color="000000"/>
              <w:right w:val="single" w:sz="1" w:space="0" w:color="000000"/>
            </w:tcBorders>
          </w:tcPr>
          <w:p w14:paraId="07791CB2" w14:textId="77777777" w:rsidR="006219E1" w:rsidRDefault="006219E1" w:rsidP="00440650">
            <w:pPr>
              <w:spacing w:line="360" w:lineRule="auto"/>
            </w:pPr>
            <w:r>
              <w:rPr>
                <w:rFonts w:ascii="source sans 3" w:eastAsia="source sans 3" w:hAnsi="source sans 3" w:cs="source sans 3"/>
                <w:color w:val="000000"/>
                <w:sz w:val="17"/>
              </w:rPr>
              <w:t>1,150</w:t>
            </w:r>
          </w:p>
        </w:tc>
        <w:tc>
          <w:tcPr>
            <w:tcW w:w="0" w:type="auto"/>
            <w:tcBorders>
              <w:top w:val="single" w:sz="1" w:space="0" w:color="000000"/>
              <w:bottom w:val="single" w:sz="1" w:space="0" w:color="000000"/>
              <w:right w:val="single" w:sz="1" w:space="0" w:color="000000"/>
            </w:tcBorders>
          </w:tcPr>
          <w:p w14:paraId="4C4E8219" w14:textId="77777777" w:rsidR="006219E1" w:rsidRDefault="006219E1" w:rsidP="00440650">
            <w:pPr>
              <w:spacing w:line="360" w:lineRule="auto"/>
            </w:pPr>
            <w:r>
              <w:rPr>
                <w:rFonts w:ascii="source sans 3" w:eastAsia="source sans 3" w:hAnsi="source sans 3" w:cs="source sans 3"/>
                <w:color w:val="000000"/>
                <w:sz w:val="17"/>
              </w:rPr>
              <w:t>24/293</w:t>
            </w:r>
          </w:p>
        </w:tc>
        <w:tc>
          <w:tcPr>
            <w:tcW w:w="0" w:type="auto"/>
            <w:tcBorders>
              <w:top w:val="single" w:sz="1" w:space="0" w:color="000000"/>
              <w:bottom w:val="single" w:sz="1" w:space="0" w:color="000000"/>
              <w:right w:val="single" w:sz="1" w:space="0" w:color="000000"/>
            </w:tcBorders>
          </w:tcPr>
          <w:p w14:paraId="7AE1E414" w14:textId="77777777" w:rsidR="006219E1" w:rsidRDefault="006219E1" w:rsidP="00440650">
            <w:pPr>
              <w:spacing w:line="360" w:lineRule="auto"/>
            </w:pPr>
            <w:r>
              <w:rPr>
                <w:rFonts w:ascii="source sans 3" w:eastAsia="source sans 3" w:hAnsi="source sans 3" w:cs="source sans 3"/>
                <w:color w:val="000000"/>
                <w:sz w:val="17"/>
              </w:rPr>
              <w:t>42/857</w:t>
            </w:r>
          </w:p>
        </w:tc>
        <w:tc>
          <w:tcPr>
            <w:tcW w:w="0" w:type="auto"/>
            <w:tcBorders>
              <w:top w:val="single" w:sz="1" w:space="0" w:color="000000"/>
              <w:bottom w:val="single" w:sz="1" w:space="0" w:color="000000"/>
              <w:right w:val="single" w:sz="1" w:space="0" w:color="000000"/>
            </w:tcBorders>
          </w:tcPr>
          <w:p w14:paraId="46F7BBCA" w14:textId="77777777" w:rsidR="006219E1" w:rsidRDefault="006219E1" w:rsidP="00440650">
            <w:pPr>
              <w:spacing w:line="360" w:lineRule="auto"/>
            </w:pPr>
            <w:r>
              <w:rPr>
                <w:rFonts w:ascii="source sans 3" w:eastAsia="source sans 3" w:hAnsi="source sans 3" w:cs="source sans 3"/>
                <w:color w:val="000000"/>
                <w:sz w:val="17"/>
              </w:rPr>
              <w:t>RR 0.77 (0.49–1.21)</w:t>
            </w:r>
          </w:p>
        </w:tc>
        <w:tc>
          <w:tcPr>
            <w:tcW w:w="0" w:type="auto"/>
            <w:tcBorders>
              <w:top w:val="single" w:sz="1" w:space="0" w:color="000000"/>
              <w:bottom w:val="single" w:sz="1" w:space="0" w:color="000000"/>
              <w:right w:val="single" w:sz="1" w:space="0" w:color="000000"/>
            </w:tcBorders>
          </w:tcPr>
          <w:p w14:paraId="28EC1D36" w14:textId="77777777" w:rsidR="006219E1" w:rsidRDefault="006219E1" w:rsidP="00440650">
            <w:pPr>
              <w:spacing w:line="360" w:lineRule="auto"/>
            </w:pPr>
            <w:r>
              <w:rPr>
                <w:rFonts w:ascii="source sans 3" w:eastAsia="source sans 3" w:hAnsi="source sans 3" w:cs="source sans 3"/>
                <w:color w:val="000000"/>
                <w:sz w:val="17"/>
              </w:rPr>
              <w:t>0.26</w:t>
            </w:r>
          </w:p>
        </w:tc>
        <w:tc>
          <w:tcPr>
            <w:tcW w:w="0" w:type="auto"/>
            <w:tcBorders>
              <w:top w:val="single" w:sz="1" w:space="0" w:color="000000"/>
              <w:bottom w:val="single" w:sz="1" w:space="0" w:color="000000"/>
              <w:right w:val="single" w:sz="1" w:space="0" w:color="000000"/>
            </w:tcBorders>
          </w:tcPr>
          <w:p w14:paraId="05295885" w14:textId="77777777" w:rsidR="006219E1" w:rsidRDefault="006219E1" w:rsidP="00440650">
            <w:pPr>
              <w:spacing w:line="360" w:lineRule="auto"/>
            </w:pPr>
            <w:r>
              <w:rPr>
                <w:rFonts w:ascii="source sans 3" w:eastAsia="source sans 3" w:hAnsi="source sans 3" w:cs="source sans 3"/>
                <w:color w:val="000000"/>
                <w:sz w:val="17"/>
              </w:rPr>
              <w:t>0% (0–45.2)</w:t>
            </w:r>
          </w:p>
        </w:tc>
        <w:tc>
          <w:tcPr>
            <w:tcW w:w="0" w:type="auto"/>
            <w:tcBorders>
              <w:top w:val="single" w:sz="1" w:space="0" w:color="000000"/>
              <w:bottom w:val="single" w:sz="1" w:space="0" w:color="000000"/>
              <w:right w:val="single" w:sz="1" w:space="0" w:color="000000"/>
            </w:tcBorders>
          </w:tcPr>
          <w:p w14:paraId="1E3586C3" w14:textId="77777777" w:rsidR="006219E1" w:rsidRDefault="006219E1" w:rsidP="00440650">
            <w:pPr>
              <w:spacing w:line="360" w:lineRule="auto"/>
            </w:pPr>
            <w:r>
              <w:rPr>
                <w:rFonts w:ascii="source sans 3" w:eastAsia="source sans 3" w:hAnsi="source sans 3" w:cs="source sans 3"/>
                <w:color w:val="000000"/>
                <w:sz w:val="17"/>
              </w:rPr>
              <w:t>0</w:t>
            </w:r>
          </w:p>
        </w:tc>
        <w:tc>
          <w:tcPr>
            <w:tcW w:w="0" w:type="auto"/>
            <w:tcBorders>
              <w:top w:val="single" w:sz="1" w:space="0" w:color="000000"/>
              <w:bottom w:val="single" w:sz="1" w:space="0" w:color="000000"/>
              <w:right w:val="single" w:sz="1" w:space="0" w:color="000000"/>
            </w:tcBorders>
          </w:tcPr>
          <w:p w14:paraId="067FB345" w14:textId="77777777" w:rsidR="006219E1" w:rsidRDefault="006219E1" w:rsidP="00440650">
            <w:pPr>
              <w:spacing w:line="360" w:lineRule="auto"/>
            </w:pPr>
            <w:r>
              <w:rPr>
                <w:rFonts w:ascii="source sans 3" w:eastAsia="source sans 3" w:hAnsi="source sans 3" w:cs="source sans 3"/>
                <w:color w:val="000000"/>
                <w:sz w:val="17"/>
              </w:rPr>
              <w:t>0.07 (0.96)</w:t>
            </w:r>
          </w:p>
        </w:tc>
        <w:tc>
          <w:tcPr>
            <w:tcW w:w="0" w:type="auto"/>
            <w:tcBorders>
              <w:top w:val="single" w:sz="1" w:space="0" w:color="000000"/>
              <w:bottom w:val="single" w:sz="1" w:space="0" w:color="000000"/>
            </w:tcBorders>
          </w:tcPr>
          <w:p w14:paraId="6C0D1C08" w14:textId="77777777" w:rsidR="006219E1" w:rsidRDefault="006219E1" w:rsidP="00440650">
            <w:pPr>
              <w:spacing w:line="360" w:lineRule="auto"/>
            </w:pPr>
            <w:r>
              <w:rPr>
                <w:rFonts w:ascii="source sans 3" w:eastAsia="source sans 3" w:hAnsi="source sans 3" w:cs="source sans 3"/>
                <w:color w:val="000000"/>
                <w:sz w:val="17"/>
              </w:rPr>
              <w:t>0.49–1.21</w:t>
            </w:r>
          </w:p>
        </w:tc>
      </w:tr>
      <w:tr w:rsidR="006219E1" w14:paraId="1E68CE9B"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6E41DADA" w14:textId="77777777" w:rsidR="006219E1" w:rsidRDefault="006219E1" w:rsidP="00440650">
            <w:pPr>
              <w:spacing w:line="360" w:lineRule="auto"/>
            </w:pPr>
            <w:r>
              <w:rPr>
                <w:rFonts w:ascii="source sans 3" w:eastAsia="source sans 3" w:hAnsi="source sans 3" w:cs="source sans 3"/>
                <w:color w:val="000000"/>
                <w:sz w:val="17"/>
              </w:rPr>
              <w:t>Major bleeding</w:t>
            </w:r>
          </w:p>
        </w:tc>
        <w:tc>
          <w:tcPr>
            <w:tcW w:w="0" w:type="auto"/>
            <w:tcBorders>
              <w:top w:val="single" w:sz="1" w:space="0" w:color="000000"/>
              <w:bottom w:val="single" w:sz="1" w:space="0" w:color="000000"/>
              <w:right w:val="single" w:sz="1" w:space="0" w:color="000000"/>
            </w:tcBorders>
          </w:tcPr>
          <w:p w14:paraId="6F75C771" w14:textId="77777777" w:rsidR="006219E1" w:rsidRDefault="006219E1" w:rsidP="00440650">
            <w:pPr>
              <w:spacing w:line="360" w:lineRule="auto"/>
            </w:pPr>
            <w:r>
              <w:rPr>
                <w:rFonts w:ascii="source sans 3" w:eastAsia="source sans 3" w:hAnsi="source sans 3" w:cs="source sans 3"/>
                <w:color w:val="000000"/>
                <w:sz w:val="17"/>
              </w:rPr>
              <w:t>2</w:t>
            </w:r>
          </w:p>
        </w:tc>
        <w:tc>
          <w:tcPr>
            <w:tcW w:w="0" w:type="auto"/>
            <w:tcBorders>
              <w:top w:val="single" w:sz="1" w:space="0" w:color="000000"/>
              <w:bottom w:val="single" w:sz="1" w:space="0" w:color="000000"/>
              <w:right w:val="single" w:sz="1" w:space="0" w:color="000000"/>
            </w:tcBorders>
          </w:tcPr>
          <w:p w14:paraId="147129C6" w14:textId="77777777" w:rsidR="006219E1" w:rsidRDefault="006219E1" w:rsidP="00440650">
            <w:pPr>
              <w:spacing w:line="360" w:lineRule="auto"/>
            </w:pPr>
            <w:r>
              <w:rPr>
                <w:rFonts w:ascii="source sans 3" w:eastAsia="source sans 3" w:hAnsi="source sans 3" w:cs="source sans 3"/>
                <w:color w:val="000000"/>
                <w:sz w:val="17"/>
              </w:rPr>
              <w:t>980</w:t>
            </w:r>
          </w:p>
        </w:tc>
        <w:tc>
          <w:tcPr>
            <w:tcW w:w="0" w:type="auto"/>
            <w:tcBorders>
              <w:top w:val="single" w:sz="1" w:space="0" w:color="000000"/>
              <w:bottom w:val="single" w:sz="1" w:space="0" w:color="000000"/>
              <w:right w:val="single" w:sz="1" w:space="0" w:color="000000"/>
            </w:tcBorders>
          </w:tcPr>
          <w:p w14:paraId="545C3DD0" w14:textId="77777777" w:rsidR="006219E1" w:rsidRDefault="006219E1" w:rsidP="00440650">
            <w:pPr>
              <w:spacing w:line="360" w:lineRule="auto"/>
            </w:pPr>
            <w:r>
              <w:rPr>
                <w:rFonts w:ascii="source sans 3" w:eastAsia="source sans 3" w:hAnsi="source sans 3" w:cs="source sans 3"/>
                <w:color w:val="000000"/>
                <w:sz w:val="17"/>
              </w:rPr>
              <w:t>10/208</w:t>
            </w:r>
          </w:p>
        </w:tc>
        <w:tc>
          <w:tcPr>
            <w:tcW w:w="0" w:type="auto"/>
            <w:tcBorders>
              <w:top w:val="single" w:sz="1" w:space="0" w:color="000000"/>
              <w:bottom w:val="single" w:sz="1" w:space="0" w:color="000000"/>
              <w:right w:val="single" w:sz="1" w:space="0" w:color="000000"/>
            </w:tcBorders>
          </w:tcPr>
          <w:p w14:paraId="71BC26D5" w14:textId="77777777" w:rsidR="006219E1" w:rsidRDefault="006219E1" w:rsidP="00440650">
            <w:pPr>
              <w:spacing w:line="360" w:lineRule="auto"/>
            </w:pPr>
            <w:r>
              <w:rPr>
                <w:rFonts w:ascii="source sans 3" w:eastAsia="source sans 3" w:hAnsi="source sans 3" w:cs="source sans 3"/>
                <w:color w:val="000000"/>
                <w:sz w:val="17"/>
              </w:rPr>
              <w:t>41/772</w:t>
            </w:r>
          </w:p>
        </w:tc>
        <w:tc>
          <w:tcPr>
            <w:tcW w:w="0" w:type="auto"/>
            <w:tcBorders>
              <w:top w:val="single" w:sz="1" w:space="0" w:color="000000"/>
              <w:bottom w:val="single" w:sz="1" w:space="0" w:color="000000"/>
              <w:right w:val="single" w:sz="1" w:space="0" w:color="000000"/>
            </w:tcBorders>
          </w:tcPr>
          <w:p w14:paraId="5A2AA427" w14:textId="77777777" w:rsidR="006219E1" w:rsidRDefault="006219E1" w:rsidP="00440650">
            <w:pPr>
              <w:spacing w:line="360" w:lineRule="auto"/>
            </w:pPr>
            <w:r>
              <w:rPr>
                <w:rFonts w:ascii="source sans 3" w:eastAsia="source sans 3" w:hAnsi="source sans 3" w:cs="source sans 3"/>
                <w:color w:val="000000"/>
                <w:sz w:val="17"/>
              </w:rPr>
              <w:t>RR 0.90 (0.30–2.73)</w:t>
            </w:r>
          </w:p>
        </w:tc>
        <w:tc>
          <w:tcPr>
            <w:tcW w:w="0" w:type="auto"/>
            <w:tcBorders>
              <w:top w:val="single" w:sz="1" w:space="0" w:color="000000"/>
              <w:bottom w:val="single" w:sz="1" w:space="0" w:color="000000"/>
              <w:right w:val="single" w:sz="1" w:space="0" w:color="000000"/>
            </w:tcBorders>
          </w:tcPr>
          <w:p w14:paraId="30E83FDD" w14:textId="77777777" w:rsidR="006219E1" w:rsidRDefault="006219E1" w:rsidP="00440650">
            <w:pPr>
              <w:spacing w:line="360" w:lineRule="auto"/>
            </w:pPr>
            <w:r>
              <w:rPr>
                <w:rFonts w:ascii="source sans 3" w:eastAsia="source sans 3" w:hAnsi="source sans 3" w:cs="source sans 3"/>
                <w:color w:val="000000"/>
                <w:sz w:val="17"/>
              </w:rPr>
              <w:t>0.44</w:t>
            </w:r>
          </w:p>
        </w:tc>
        <w:tc>
          <w:tcPr>
            <w:tcW w:w="0" w:type="auto"/>
            <w:tcBorders>
              <w:top w:val="single" w:sz="1" w:space="0" w:color="000000"/>
              <w:bottom w:val="single" w:sz="1" w:space="0" w:color="000000"/>
              <w:right w:val="single" w:sz="1" w:space="0" w:color="000000"/>
            </w:tcBorders>
          </w:tcPr>
          <w:p w14:paraId="58E6D700" w14:textId="77777777" w:rsidR="006219E1" w:rsidRDefault="006219E1" w:rsidP="00440650">
            <w:pPr>
              <w:spacing w:line="360" w:lineRule="auto"/>
            </w:pPr>
            <w:r>
              <w:rPr>
                <w:rFonts w:ascii="source sans 3" w:eastAsia="source sans 3" w:hAnsi="source sans 3" w:cs="source sans 3"/>
                <w:color w:val="000000"/>
                <w:sz w:val="17"/>
              </w:rPr>
              <w:t>0% (0–98.5)</w:t>
            </w:r>
          </w:p>
        </w:tc>
        <w:tc>
          <w:tcPr>
            <w:tcW w:w="0" w:type="auto"/>
            <w:tcBorders>
              <w:top w:val="single" w:sz="1" w:space="0" w:color="000000"/>
              <w:bottom w:val="single" w:sz="1" w:space="0" w:color="000000"/>
              <w:right w:val="single" w:sz="1" w:space="0" w:color="000000"/>
            </w:tcBorders>
          </w:tcPr>
          <w:p w14:paraId="2AD31369" w14:textId="77777777" w:rsidR="006219E1" w:rsidRDefault="006219E1" w:rsidP="00440650">
            <w:pPr>
              <w:spacing w:line="360" w:lineRule="auto"/>
            </w:pPr>
            <w:r>
              <w:rPr>
                <w:rFonts w:ascii="source sans 3" w:eastAsia="source sans 3" w:hAnsi="source sans 3" w:cs="source sans 3"/>
                <w:color w:val="000000"/>
                <w:sz w:val="17"/>
              </w:rPr>
              <w:t>0</w:t>
            </w:r>
          </w:p>
        </w:tc>
        <w:tc>
          <w:tcPr>
            <w:tcW w:w="0" w:type="auto"/>
            <w:tcBorders>
              <w:top w:val="single" w:sz="1" w:space="0" w:color="000000"/>
              <w:bottom w:val="single" w:sz="1" w:space="0" w:color="000000"/>
              <w:right w:val="single" w:sz="1" w:space="0" w:color="000000"/>
            </w:tcBorders>
          </w:tcPr>
          <w:p w14:paraId="7E9C7902" w14:textId="77777777" w:rsidR="006219E1" w:rsidRDefault="006219E1" w:rsidP="00440650">
            <w:pPr>
              <w:spacing w:line="360" w:lineRule="auto"/>
            </w:pPr>
            <w:r>
              <w:rPr>
                <w:rFonts w:ascii="source sans 3" w:eastAsia="source sans 3" w:hAnsi="source sans 3" w:cs="source sans 3"/>
                <w:color w:val="000000"/>
                <w:sz w:val="17"/>
              </w:rPr>
              <w:t>0.07 (0.80)</w:t>
            </w:r>
          </w:p>
        </w:tc>
        <w:tc>
          <w:tcPr>
            <w:tcW w:w="0" w:type="auto"/>
            <w:tcBorders>
              <w:top w:val="single" w:sz="1" w:space="0" w:color="000000"/>
              <w:bottom w:val="single" w:sz="1" w:space="0" w:color="000000"/>
            </w:tcBorders>
          </w:tcPr>
          <w:p w14:paraId="53DB4812" w14:textId="77777777" w:rsidR="006219E1" w:rsidRDefault="006219E1" w:rsidP="00440650">
            <w:pPr>
              <w:spacing w:line="360" w:lineRule="auto"/>
            </w:pPr>
            <w:r>
              <w:rPr>
                <w:rFonts w:ascii="source sans 3" w:eastAsia="source sans 3" w:hAnsi="source sans 3" w:cs="source sans 3"/>
                <w:color w:val="000000"/>
                <w:sz w:val="17"/>
              </w:rPr>
              <w:t>Not estimable</w:t>
            </w:r>
          </w:p>
        </w:tc>
      </w:tr>
      <w:tr w:rsidR="006219E1" w14:paraId="43653B60"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35CAD1A6" w14:textId="77777777" w:rsidR="006219E1" w:rsidRDefault="006219E1" w:rsidP="00440650">
            <w:pPr>
              <w:spacing w:line="360" w:lineRule="auto"/>
            </w:pPr>
            <w:r>
              <w:rPr>
                <w:rFonts w:ascii="source sans 3" w:eastAsia="source sans 3" w:hAnsi="source sans 3" w:cs="source sans 3"/>
                <w:color w:val="000000"/>
                <w:sz w:val="17"/>
              </w:rPr>
              <w:t>Death or HF hospitalisation (adjusted)</w:t>
            </w:r>
          </w:p>
        </w:tc>
        <w:tc>
          <w:tcPr>
            <w:tcW w:w="0" w:type="auto"/>
            <w:tcBorders>
              <w:top w:val="single" w:sz="1" w:space="0" w:color="000000"/>
              <w:bottom w:val="single" w:sz="1" w:space="0" w:color="000000"/>
              <w:right w:val="single" w:sz="1" w:space="0" w:color="000000"/>
            </w:tcBorders>
          </w:tcPr>
          <w:p w14:paraId="40D98FC4" w14:textId="77777777" w:rsidR="006219E1" w:rsidRDefault="006219E1" w:rsidP="00440650">
            <w:pPr>
              <w:spacing w:line="360" w:lineRule="auto"/>
            </w:pPr>
            <w:r>
              <w:rPr>
                <w:rFonts w:ascii="source sans 3" w:eastAsia="source sans 3" w:hAnsi="source sans 3" w:cs="source sans 3"/>
                <w:color w:val="000000"/>
                <w:sz w:val="17"/>
              </w:rPr>
              <w:t>3</w:t>
            </w:r>
          </w:p>
        </w:tc>
        <w:tc>
          <w:tcPr>
            <w:tcW w:w="0" w:type="auto"/>
            <w:tcBorders>
              <w:top w:val="single" w:sz="1" w:space="0" w:color="000000"/>
              <w:bottom w:val="single" w:sz="1" w:space="0" w:color="000000"/>
              <w:right w:val="single" w:sz="1" w:space="0" w:color="000000"/>
            </w:tcBorders>
          </w:tcPr>
          <w:p w14:paraId="756D3076" w14:textId="77777777" w:rsidR="006219E1" w:rsidRDefault="006219E1" w:rsidP="00440650">
            <w:pPr>
              <w:spacing w:line="360" w:lineRule="auto"/>
            </w:pPr>
            <w:r>
              <w:rPr>
                <w:rFonts w:ascii="source sans 3" w:eastAsia="source sans 3" w:hAnsi="source sans 3" w:cs="source sans 3"/>
                <w:color w:val="000000"/>
                <w:sz w:val="17"/>
              </w:rPr>
              <w:t>3,754</w:t>
            </w:r>
          </w:p>
        </w:tc>
        <w:tc>
          <w:tcPr>
            <w:tcW w:w="0" w:type="auto"/>
            <w:tcBorders>
              <w:top w:val="single" w:sz="1" w:space="0" w:color="000000"/>
              <w:bottom w:val="single" w:sz="1" w:space="0" w:color="000000"/>
              <w:right w:val="single" w:sz="1" w:space="0" w:color="000000"/>
            </w:tcBorders>
          </w:tcPr>
          <w:p w14:paraId="78E90C09" w14:textId="77777777" w:rsidR="006219E1" w:rsidRDefault="006219E1" w:rsidP="00440650">
            <w:pPr>
              <w:spacing w:line="360" w:lineRule="auto"/>
            </w:pPr>
            <w:r>
              <w:rPr>
                <w:rFonts w:ascii="source sans 3" w:eastAsia="source sans 3" w:hAnsi="source sans 3" w:cs="source sans 3"/>
                <w:color w:val="000000"/>
                <w:sz w:val="17"/>
              </w:rPr>
              <w:t>—</w:t>
            </w:r>
          </w:p>
        </w:tc>
        <w:tc>
          <w:tcPr>
            <w:tcW w:w="0" w:type="auto"/>
            <w:tcBorders>
              <w:top w:val="single" w:sz="1" w:space="0" w:color="000000"/>
              <w:bottom w:val="single" w:sz="1" w:space="0" w:color="000000"/>
              <w:right w:val="single" w:sz="1" w:space="0" w:color="000000"/>
            </w:tcBorders>
          </w:tcPr>
          <w:p w14:paraId="1F7FA823" w14:textId="77777777" w:rsidR="006219E1" w:rsidRDefault="006219E1" w:rsidP="00440650">
            <w:pPr>
              <w:spacing w:line="360" w:lineRule="auto"/>
            </w:pPr>
            <w:r>
              <w:rPr>
                <w:rFonts w:ascii="source sans 3" w:eastAsia="source sans 3" w:hAnsi="source sans 3" w:cs="source sans 3"/>
                <w:color w:val="000000"/>
                <w:sz w:val="17"/>
              </w:rPr>
              <w:t>—</w:t>
            </w:r>
          </w:p>
        </w:tc>
        <w:tc>
          <w:tcPr>
            <w:tcW w:w="0" w:type="auto"/>
            <w:tcBorders>
              <w:top w:val="single" w:sz="1" w:space="0" w:color="000000"/>
              <w:bottom w:val="single" w:sz="1" w:space="0" w:color="000000"/>
              <w:right w:val="single" w:sz="1" w:space="0" w:color="000000"/>
            </w:tcBorders>
          </w:tcPr>
          <w:p w14:paraId="7F620BB8" w14:textId="77777777" w:rsidR="006219E1" w:rsidRDefault="006219E1" w:rsidP="00440650">
            <w:pPr>
              <w:spacing w:line="360" w:lineRule="auto"/>
            </w:pPr>
            <w:r>
              <w:rPr>
                <w:rFonts w:ascii="source sans 3" w:eastAsia="source sans 3" w:hAnsi="source sans 3" w:cs="source sans 3"/>
                <w:color w:val="000000"/>
                <w:sz w:val="17"/>
              </w:rPr>
              <w:t>aHR 1.28 (0.95–1.72)</w:t>
            </w:r>
          </w:p>
        </w:tc>
        <w:tc>
          <w:tcPr>
            <w:tcW w:w="0" w:type="auto"/>
            <w:tcBorders>
              <w:top w:val="single" w:sz="1" w:space="0" w:color="000000"/>
              <w:bottom w:val="single" w:sz="1" w:space="0" w:color="000000"/>
              <w:right w:val="single" w:sz="1" w:space="0" w:color="000000"/>
            </w:tcBorders>
          </w:tcPr>
          <w:p w14:paraId="6F689D35" w14:textId="77777777" w:rsidR="006219E1" w:rsidRDefault="006219E1" w:rsidP="00440650">
            <w:pPr>
              <w:spacing w:line="360" w:lineRule="auto"/>
            </w:pPr>
            <w:r>
              <w:rPr>
                <w:rFonts w:ascii="source sans 3" w:eastAsia="source sans 3" w:hAnsi="source sans 3" w:cs="source sans 3"/>
                <w:color w:val="000000"/>
                <w:sz w:val="17"/>
              </w:rPr>
              <w:t>0.070</w:t>
            </w:r>
          </w:p>
        </w:tc>
        <w:tc>
          <w:tcPr>
            <w:tcW w:w="0" w:type="auto"/>
            <w:tcBorders>
              <w:top w:val="single" w:sz="1" w:space="0" w:color="000000"/>
              <w:bottom w:val="single" w:sz="1" w:space="0" w:color="000000"/>
              <w:right w:val="single" w:sz="1" w:space="0" w:color="000000"/>
            </w:tcBorders>
          </w:tcPr>
          <w:p w14:paraId="1B63F4C4" w14:textId="77777777" w:rsidR="006219E1" w:rsidRDefault="006219E1" w:rsidP="00440650">
            <w:pPr>
              <w:spacing w:line="360" w:lineRule="auto"/>
            </w:pPr>
            <w:r>
              <w:rPr>
                <w:rFonts w:ascii="source sans 3" w:eastAsia="source sans 3" w:hAnsi="source sans 3" w:cs="source sans 3"/>
                <w:color w:val="000000"/>
                <w:sz w:val="17"/>
              </w:rPr>
              <w:t>0%</w:t>
            </w:r>
          </w:p>
        </w:tc>
        <w:tc>
          <w:tcPr>
            <w:tcW w:w="0" w:type="auto"/>
            <w:tcBorders>
              <w:top w:val="single" w:sz="1" w:space="0" w:color="000000"/>
              <w:bottom w:val="single" w:sz="1" w:space="0" w:color="000000"/>
              <w:right w:val="single" w:sz="1" w:space="0" w:color="000000"/>
            </w:tcBorders>
          </w:tcPr>
          <w:p w14:paraId="64B1B614" w14:textId="77777777" w:rsidR="006219E1" w:rsidRDefault="006219E1" w:rsidP="00440650">
            <w:pPr>
              <w:spacing w:line="360" w:lineRule="auto"/>
            </w:pPr>
            <w:r>
              <w:rPr>
                <w:rFonts w:ascii="source sans 3" w:eastAsia="source sans 3" w:hAnsi="source sans 3" w:cs="source sans 3"/>
                <w:color w:val="000000"/>
                <w:sz w:val="17"/>
              </w:rPr>
              <w:t>0</w:t>
            </w:r>
          </w:p>
        </w:tc>
        <w:tc>
          <w:tcPr>
            <w:tcW w:w="0" w:type="auto"/>
            <w:tcBorders>
              <w:top w:val="single" w:sz="1" w:space="0" w:color="000000"/>
              <w:bottom w:val="single" w:sz="1" w:space="0" w:color="000000"/>
              <w:right w:val="single" w:sz="1" w:space="0" w:color="000000"/>
            </w:tcBorders>
          </w:tcPr>
          <w:p w14:paraId="10A303EC" w14:textId="77777777" w:rsidR="006219E1" w:rsidRDefault="006219E1" w:rsidP="00440650">
            <w:pPr>
              <w:spacing w:line="360" w:lineRule="auto"/>
            </w:pPr>
            <w:r>
              <w:rPr>
                <w:rFonts w:ascii="source sans 3" w:eastAsia="source sans 3" w:hAnsi="source sans 3" w:cs="source sans 3"/>
                <w:color w:val="000000"/>
                <w:sz w:val="17"/>
              </w:rPr>
              <w:t>0.55 (0.76)</w:t>
            </w:r>
          </w:p>
        </w:tc>
        <w:tc>
          <w:tcPr>
            <w:tcW w:w="0" w:type="auto"/>
            <w:tcBorders>
              <w:top w:val="single" w:sz="1" w:space="0" w:color="000000"/>
              <w:bottom w:val="single" w:sz="1" w:space="0" w:color="000000"/>
            </w:tcBorders>
          </w:tcPr>
          <w:p w14:paraId="58DA225D" w14:textId="77777777" w:rsidR="006219E1" w:rsidRDefault="006219E1" w:rsidP="00440650">
            <w:pPr>
              <w:spacing w:line="360" w:lineRule="auto"/>
            </w:pPr>
            <w:r>
              <w:rPr>
                <w:rFonts w:ascii="source sans 3" w:eastAsia="source sans 3" w:hAnsi="source sans 3" w:cs="source sans 3"/>
                <w:color w:val="000000"/>
                <w:sz w:val="17"/>
              </w:rPr>
              <w:t>Not estimable</w:t>
            </w:r>
          </w:p>
        </w:tc>
      </w:tr>
      <w:tr w:rsidR="006219E1" w14:paraId="351A8173"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1DA3B9CE" w14:textId="77777777" w:rsidR="006219E1" w:rsidRDefault="006219E1" w:rsidP="00440650">
            <w:pPr>
              <w:spacing w:line="360" w:lineRule="auto"/>
            </w:pPr>
            <w:r>
              <w:rPr>
                <w:rFonts w:ascii="source sans 3" w:eastAsia="source sans 3" w:hAnsi="source sans 3" w:cs="source sans 3"/>
                <w:color w:val="000000"/>
                <w:sz w:val="17"/>
              </w:rPr>
              <w:t>Procedure time (minutes)</w:t>
            </w:r>
          </w:p>
        </w:tc>
        <w:tc>
          <w:tcPr>
            <w:tcW w:w="0" w:type="auto"/>
            <w:tcBorders>
              <w:top w:val="single" w:sz="1" w:space="0" w:color="000000"/>
              <w:bottom w:val="single" w:sz="1" w:space="0" w:color="000000"/>
              <w:right w:val="single" w:sz="1" w:space="0" w:color="000000"/>
            </w:tcBorders>
          </w:tcPr>
          <w:p w14:paraId="2D1BC4D7" w14:textId="77777777" w:rsidR="006219E1" w:rsidRDefault="006219E1" w:rsidP="00440650">
            <w:pPr>
              <w:spacing w:line="360" w:lineRule="auto"/>
            </w:pPr>
            <w:r>
              <w:rPr>
                <w:rFonts w:ascii="source sans 3" w:eastAsia="source sans 3" w:hAnsi="source sans 3" w:cs="source sans 3"/>
                <w:color w:val="000000"/>
                <w:sz w:val="17"/>
              </w:rPr>
              <w:t>3</w:t>
            </w:r>
          </w:p>
        </w:tc>
        <w:tc>
          <w:tcPr>
            <w:tcW w:w="0" w:type="auto"/>
            <w:tcBorders>
              <w:top w:val="single" w:sz="1" w:space="0" w:color="000000"/>
              <w:bottom w:val="single" w:sz="1" w:space="0" w:color="000000"/>
              <w:right w:val="single" w:sz="1" w:space="0" w:color="000000"/>
            </w:tcBorders>
          </w:tcPr>
          <w:p w14:paraId="1D5B3E01" w14:textId="77777777" w:rsidR="006219E1" w:rsidRDefault="006219E1" w:rsidP="00440650">
            <w:pPr>
              <w:spacing w:line="360" w:lineRule="auto"/>
            </w:pPr>
            <w:r>
              <w:rPr>
                <w:rFonts w:ascii="source sans 3" w:eastAsia="source sans 3" w:hAnsi="source sans 3" w:cs="source sans 3"/>
                <w:color w:val="000000"/>
                <w:sz w:val="17"/>
              </w:rPr>
              <w:t>—</w:t>
            </w:r>
          </w:p>
        </w:tc>
        <w:tc>
          <w:tcPr>
            <w:tcW w:w="0" w:type="auto"/>
            <w:tcBorders>
              <w:top w:val="single" w:sz="1" w:space="0" w:color="000000"/>
              <w:bottom w:val="single" w:sz="1" w:space="0" w:color="000000"/>
              <w:right w:val="single" w:sz="1" w:space="0" w:color="000000"/>
            </w:tcBorders>
          </w:tcPr>
          <w:p w14:paraId="5066744B" w14:textId="77777777" w:rsidR="006219E1" w:rsidRDefault="006219E1" w:rsidP="00440650">
            <w:pPr>
              <w:spacing w:line="360" w:lineRule="auto"/>
            </w:pPr>
            <w:r>
              <w:rPr>
                <w:rFonts w:ascii="source sans 3" w:eastAsia="source sans 3" w:hAnsi="source sans 3" w:cs="source sans 3"/>
                <w:color w:val="000000"/>
                <w:sz w:val="17"/>
              </w:rPr>
              <w:t>—</w:t>
            </w:r>
          </w:p>
        </w:tc>
        <w:tc>
          <w:tcPr>
            <w:tcW w:w="0" w:type="auto"/>
            <w:tcBorders>
              <w:top w:val="single" w:sz="1" w:space="0" w:color="000000"/>
              <w:bottom w:val="single" w:sz="1" w:space="0" w:color="000000"/>
              <w:right w:val="single" w:sz="1" w:space="0" w:color="000000"/>
            </w:tcBorders>
          </w:tcPr>
          <w:p w14:paraId="0588497A" w14:textId="77777777" w:rsidR="006219E1" w:rsidRDefault="006219E1" w:rsidP="00440650">
            <w:pPr>
              <w:spacing w:line="360" w:lineRule="auto"/>
            </w:pPr>
            <w:r>
              <w:rPr>
                <w:rFonts w:ascii="source sans 3" w:eastAsia="source sans 3" w:hAnsi="source sans 3" w:cs="source sans 3"/>
                <w:color w:val="000000"/>
                <w:sz w:val="17"/>
              </w:rPr>
              <w:t>—</w:t>
            </w:r>
          </w:p>
        </w:tc>
        <w:tc>
          <w:tcPr>
            <w:tcW w:w="0" w:type="auto"/>
            <w:tcBorders>
              <w:top w:val="single" w:sz="1" w:space="0" w:color="000000"/>
              <w:bottom w:val="single" w:sz="1" w:space="0" w:color="000000"/>
              <w:right w:val="single" w:sz="1" w:space="0" w:color="000000"/>
            </w:tcBorders>
          </w:tcPr>
          <w:p w14:paraId="587773D5" w14:textId="77777777" w:rsidR="006219E1" w:rsidRDefault="006219E1" w:rsidP="00440650">
            <w:pPr>
              <w:spacing w:line="360" w:lineRule="auto"/>
            </w:pPr>
            <w:r>
              <w:rPr>
                <w:rFonts w:ascii="source sans 3" w:eastAsia="source sans 3" w:hAnsi="source sans 3" w:cs="source sans 3"/>
                <w:color w:val="000000"/>
                <w:sz w:val="17"/>
              </w:rPr>
              <w:t>MD −11.4 (−39.8 to +17.0)</w:t>
            </w:r>
          </w:p>
        </w:tc>
        <w:tc>
          <w:tcPr>
            <w:tcW w:w="0" w:type="auto"/>
            <w:tcBorders>
              <w:top w:val="single" w:sz="1" w:space="0" w:color="000000"/>
              <w:bottom w:val="single" w:sz="1" w:space="0" w:color="000000"/>
              <w:right w:val="single" w:sz="1" w:space="0" w:color="000000"/>
            </w:tcBorders>
          </w:tcPr>
          <w:p w14:paraId="79A39A27" w14:textId="77777777" w:rsidR="006219E1" w:rsidRDefault="006219E1" w:rsidP="00440650">
            <w:pPr>
              <w:spacing w:line="360" w:lineRule="auto"/>
            </w:pPr>
            <w:r>
              <w:rPr>
                <w:rFonts w:ascii="source sans 3" w:eastAsia="source sans 3" w:hAnsi="source sans 3" w:cs="source sans 3"/>
                <w:color w:val="000000"/>
                <w:sz w:val="17"/>
              </w:rPr>
              <w:t>0.23</w:t>
            </w:r>
          </w:p>
        </w:tc>
        <w:tc>
          <w:tcPr>
            <w:tcW w:w="0" w:type="auto"/>
            <w:tcBorders>
              <w:top w:val="single" w:sz="1" w:space="0" w:color="000000"/>
              <w:bottom w:val="single" w:sz="1" w:space="0" w:color="000000"/>
              <w:right w:val="single" w:sz="1" w:space="0" w:color="000000"/>
            </w:tcBorders>
          </w:tcPr>
          <w:p w14:paraId="145DB9F7" w14:textId="77777777" w:rsidR="006219E1" w:rsidRDefault="006219E1" w:rsidP="00440650">
            <w:pPr>
              <w:spacing w:line="360" w:lineRule="auto"/>
            </w:pPr>
            <w:r>
              <w:rPr>
                <w:rFonts w:ascii="source sans 3" w:eastAsia="source sans 3" w:hAnsi="source sans 3" w:cs="source sans 3"/>
                <w:color w:val="000000"/>
                <w:sz w:val="17"/>
              </w:rPr>
              <w:t>47.3%</w:t>
            </w:r>
          </w:p>
        </w:tc>
        <w:tc>
          <w:tcPr>
            <w:tcW w:w="0" w:type="auto"/>
            <w:tcBorders>
              <w:top w:val="single" w:sz="1" w:space="0" w:color="000000"/>
              <w:bottom w:val="single" w:sz="1" w:space="0" w:color="000000"/>
              <w:right w:val="single" w:sz="1" w:space="0" w:color="000000"/>
            </w:tcBorders>
          </w:tcPr>
          <w:p w14:paraId="6AB3EC81" w14:textId="77777777" w:rsidR="006219E1" w:rsidRDefault="006219E1" w:rsidP="00440650">
            <w:pPr>
              <w:spacing w:line="360" w:lineRule="auto"/>
            </w:pPr>
            <w:r>
              <w:rPr>
                <w:rFonts w:ascii="source sans 3" w:eastAsia="source sans 3" w:hAnsi="source sans 3" w:cs="source sans 3"/>
                <w:color w:val="000000"/>
                <w:sz w:val="17"/>
              </w:rPr>
              <w:t>—</w:t>
            </w:r>
          </w:p>
        </w:tc>
        <w:tc>
          <w:tcPr>
            <w:tcW w:w="0" w:type="auto"/>
            <w:tcBorders>
              <w:top w:val="single" w:sz="1" w:space="0" w:color="000000"/>
              <w:bottom w:val="single" w:sz="1" w:space="0" w:color="000000"/>
              <w:right w:val="single" w:sz="1" w:space="0" w:color="000000"/>
            </w:tcBorders>
          </w:tcPr>
          <w:p w14:paraId="1384FE69" w14:textId="77777777" w:rsidR="006219E1" w:rsidRDefault="006219E1" w:rsidP="00440650">
            <w:pPr>
              <w:spacing w:line="360" w:lineRule="auto"/>
            </w:pPr>
            <w:r>
              <w:rPr>
                <w:rFonts w:ascii="source sans 3" w:eastAsia="source sans 3" w:hAnsi="source sans 3" w:cs="source sans 3"/>
                <w:color w:val="000000"/>
                <w:sz w:val="17"/>
              </w:rPr>
              <w:t>—</w:t>
            </w:r>
          </w:p>
        </w:tc>
        <w:tc>
          <w:tcPr>
            <w:tcW w:w="0" w:type="auto"/>
            <w:tcBorders>
              <w:top w:val="single" w:sz="1" w:space="0" w:color="000000"/>
              <w:bottom w:val="single" w:sz="1" w:space="0" w:color="000000"/>
            </w:tcBorders>
          </w:tcPr>
          <w:p w14:paraId="7020CB0C" w14:textId="77777777" w:rsidR="006219E1" w:rsidRDefault="006219E1" w:rsidP="00440650">
            <w:pPr>
              <w:spacing w:line="360" w:lineRule="auto"/>
            </w:pPr>
            <w:r>
              <w:rPr>
                <w:rFonts w:ascii="source sans 3" w:eastAsia="source sans 3" w:hAnsi="source sans 3" w:cs="source sans 3"/>
                <w:color w:val="000000"/>
                <w:sz w:val="17"/>
              </w:rPr>
              <w:t>Not estimable</w:t>
            </w:r>
          </w:p>
        </w:tc>
      </w:tr>
    </w:tbl>
    <w:p w14:paraId="54E4D671" w14:textId="77777777" w:rsidR="006219E1" w:rsidRDefault="006219E1" w:rsidP="006219E1"/>
    <w:p w14:paraId="6A0399B2" w14:textId="77777777" w:rsidR="006219E1" w:rsidRDefault="006219E1" w:rsidP="006219E1">
      <w:pPr>
        <w:spacing w:after="210" w:line="360" w:lineRule="auto"/>
      </w:pPr>
      <w:r>
        <w:rPr>
          <w:rFonts w:ascii="source serif 4" w:eastAsia="source serif 4" w:hAnsi="source serif 4" w:cs="source serif 4"/>
          <w:b/>
          <w:color w:val="000000"/>
        </w:rPr>
        <w:t>Pooled proportions</w:t>
      </w:r>
    </w:p>
    <w:tbl>
      <w:tblPr>
        <w:tblStyle w:val="NormalGrid"/>
        <w:tblW w:w="0" w:type="auto"/>
        <w:jc w:val="center"/>
        <w:tblCellSpacing w:w="0" w:type="dxa"/>
        <w:tblBorders>
          <w:top w:val="single" w:sz="2" w:space="0" w:color="000000"/>
          <w:left w:val="single" w:sz="2" w:space="0" w:color="000000"/>
          <w:bottom w:val="single" w:sz="2" w:space="0" w:color="000000"/>
          <w:right w:val="single" w:sz="2" w:space="0" w:color="000000"/>
        </w:tblBorders>
        <w:tblLook w:val="04A0" w:firstRow="1" w:lastRow="0" w:firstColumn="1" w:lastColumn="0" w:noHBand="0" w:noVBand="1"/>
      </w:tblPr>
      <w:tblGrid>
        <w:gridCol w:w="3641"/>
        <w:gridCol w:w="417"/>
        <w:gridCol w:w="915"/>
        <w:gridCol w:w="1938"/>
        <w:gridCol w:w="791"/>
        <w:gridCol w:w="1652"/>
      </w:tblGrid>
      <w:tr w:rsidR="006219E1" w14:paraId="313925CF"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272C2A0A" w14:textId="77777777" w:rsidR="006219E1" w:rsidRDefault="006219E1" w:rsidP="00440650">
            <w:pPr>
              <w:spacing w:line="360" w:lineRule="auto"/>
            </w:pPr>
            <w:r>
              <w:rPr>
                <w:rFonts w:ascii="source sans 3" w:eastAsia="source sans 3" w:hAnsi="source sans 3" w:cs="source sans 3"/>
                <w:color w:val="000000"/>
                <w:sz w:val="17"/>
              </w:rPr>
              <w:t>Outcome</w:t>
            </w:r>
          </w:p>
        </w:tc>
        <w:tc>
          <w:tcPr>
            <w:tcW w:w="0" w:type="auto"/>
            <w:tcBorders>
              <w:top w:val="single" w:sz="1" w:space="0" w:color="000000"/>
              <w:bottom w:val="single" w:sz="1" w:space="0" w:color="000000"/>
              <w:right w:val="single" w:sz="1" w:space="0" w:color="000000"/>
            </w:tcBorders>
          </w:tcPr>
          <w:p w14:paraId="64559C72" w14:textId="77777777" w:rsidR="006219E1" w:rsidRDefault="006219E1" w:rsidP="00440650">
            <w:pPr>
              <w:spacing w:line="360" w:lineRule="auto"/>
            </w:pPr>
            <w:r>
              <w:rPr>
                <w:rFonts w:ascii="source sans 3" w:eastAsia="source sans 3" w:hAnsi="source sans 3" w:cs="source sans 3"/>
                <w:color w:val="000000"/>
                <w:sz w:val="17"/>
              </w:rPr>
              <w:t>k</w:t>
            </w:r>
          </w:p>
        </w:tc>
        <w:tc>
          <w:tcPr>
            <w:tcW w:w="0" w:type="auto"/>
            <w:tcBorders>
              <w:top w:val="single" w:sz="1" w:space="0" w:color="000000"/>
              <w:bottom w:val="single" w:sz="1" w:space="0" w:color="000000"/>
              <w:right w:val="single" w:sz="1" w:space="0" w:color="000000"/>
            </w:tcBorders>
          </w:tcPr>
          <w:p w14:paraId="435FA0F3" w14:textId="77777777" w:rsidR="006219E1" w:rsidRDefault="006219E1" w:rsidP="00440650">
            <w:pPr>
              <w:spacing w:line="360" w:lineRule="auto"/>
            </w:pPr>
            <w:r>
              <w:rPr>
                <w:rFonts w:ascii="source sans 3" w:eastAsia="source sans 3" w:hAnsi="source sans 3" w:cs="source sans 3"/>
                <w:color w:val="000000"/>
                <w:sz w:val="17"/>
              </w:rPr>
              <w:t>Patients</w:t>
            </w:r>
          </w:p>
        </w:tc>
        <w:tc>
          <w:tcPr>
            <w:tcW w:w="0" w:type="auto"/>
            <w:tcBorders>
              <w:top w:val="single" w:sz="1" w:space="0" w:color="000000"/>
              <w:bottom w:val="single" w:sz="1" w:space="0" w:color="000000"/>
              <w:right w:val="single" w:sz="1" w:space="0" w:color="000000"/>
            </w:tcBorders>
          </w:tcPr>
          <w:p w14:paraId="46AE5475" w14:textId="77777777" w:rsidR="006219E1" w:rsidRDefault="006219E1" w:rsidP="00440650">
            <w:pPr>
              <w:spacing w:line="360" w:lineRule="auto"/>
            </w:pPr>
            <w:r>
              <w:rPr>
                <w:rFonts w:ascii="source sans 3" w:eastAsia="source sans 3" w:hAnsi="source sans 3" w:cs="source sans 3"/>
                <w:color w:val="000000"/>
                <w:sz w:val="17"/>
              </w:rPr>
              <w:t>Pooled proportion (95% CI)</w:t>
            </w:r>
          </w:p>
        </w:tc>
        <w:tc>
          <w:tcPr>
            <w:tcW w:w="0" w:type="auto"/>
            <w:tcBorders>
              <w:top w:val="single" w:sz="1" w:space="0" w:color="000000"/>
              <w:bottom w:val="single" w:sz="1" w:space="0" w:color="000000"/>
              <w:right w:val="single" w:sz="1" w:space="0" w:color="000000"/>
            </w:tcBorders>
          </w:tcPr>
          <w:p w14:paraId="28EADF9A" w14:textId="77777777" w:rsidR="006219E1" w:rsidRDefault="006219E1" w:rsidP="00440650">
            <w:pPr>
              <w:spacing w:line="360" w:lineRule="auto"/>
            </w:pPr>
            <w:r>
              <w:rPr>
                <w:rFonts w:ascii="source sans 3" w:eastAsia="source sans 3" w:hAnsi="source sans 3" w:cs="source sans 3"/>
                <w:color w:val="000000"/>
                <w:sz w:val="17"/>
              </w:rPr>
              <w:t>I²</w:t>
            </w:r>
          </w:p>
        </w:tc>
        <w:tc>
          <w:tcPr>
            <w:tcW w:w="0" w:type="auto"/>
            <w:tcBorders>
              <w:top w:val="single" w:sz="1" w:space="0" w:color="000000"/>
              <w:bottom w:val="single" w:sz="1" w:space="0" w:color="000000"/>
            </w:tcBorders>
          </w:tcPr>
          <w:p w14:paraId="5590DB47" w14:textId="77777777" w:rsidR="006219E1" w:rsidRDefault="006219E1" w:rsidP="00440650">
            <w:pPr>
              <w:spacing w:line="360" w:lineRule="auto"/>
            </w:pPr>
            <w:r>
              <w:rPr>
                <w:rFonts w:ascii="source sans 3" w:eastAsia="source sans 3" w:hAnsi="source sans 3" w:cs="source sans 3"/>
                <w:color w:val="000000"/>
                <w:sz w:val="17"/>
              </w:rPr>
              <w:t>Crude</w:t>
            </w:r>
          </w:p>
        </w:tc>
      </w:tr>
      <w:tr w:rsidR="006219E1" w14:paraId="5004526E"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786C4911" w14:textId="77777777" w:rsidR="006219E1" w:rsidRDefault="006219E1" w:rsidP="00440650">
            <w:pPr>
              <w:spacing w:line="360" w:lineRule="auto"/>
            </w:pPr>
            <w:r>
              <w:rPr>
                <w:rFonts w:ascii="source sans 3" w:eastAsia="source sans 3" w:hAnsi="source sans 3" w:cs="source sans 3"/>
                <w:color w:val="000000"/>
                <w:sz w:val="17"/>
              </w:rPr>
              <w:t>Lead dysfunction, dislodgement, entrapment or revision</w:t>
            </w:r>
          </w:p>
        </w:tc>
        <w:tc>
          <w:tcPr>
            <w:tcW w:w="0" w:type="auto"/>
            <w:tcBorders>
              <w:top w:val="single" w:sz="1" w:space="0" w:color="000000"/>
              <w:bottom w:val="single" w:sz="1" w:space="0" w:color="000000"/>
              <w:right w:val="single" w:sz="1" w:space="0" w:color="000000"/>
            </w:tcBorders>
          </w:tcPr>
          <w:p w14:paraId="6D3C0D54" w14:textId="77777777" w:rsidR="006219E1" w:rsidRDefault="006219E1" w:rsidP="00440650">
            <w:pPr>
              <w:spacing w:line="360" w:lineRule="auto"/>
            </w:pPr>
            <w:r>
              <w:rPr>
                <w:rFonts w:ascii="source sans 3" w:eastAsia="source sans 3" w:hAnsi="source sans 3" w:cs="source sans 3"/>
                <w:color w:val="000000"/>
                <w:sz w:val="17"/>
              </w:rPr>
              <w:t>5</w:t>
            </w:r>
          </w:p>
        </w:tc>
        <w:tc>
          <w:tcPr>
            <w:tcW w:w="0" w:type="auto"/>
            <w:tcBorders>
              <w:top w:val="single" w:sz="1" w:space="0" w:color="000000"/>
              <w:bottom w:val="single" w:sz="1" w:space="0" w:color="000000"/>
              <w:right w:val="single" w:sz="1" w:space="0" w:color="000000"/>
            </w:tcBorders>
          </w:tcPr>
          <w:p w14:paraId="33D84EF8" w14:textId="77777777" w:rsidR="006219E1" w:rsidRDefault="006219E1" w:rsidP="00440650">
            <w:pPr>
              <w:spacing w:line="360" w:lineRule="auto"/>
            </w:pPr>
            <w:r>
              <w:rPr>
                <w:rFonts w:ascii="source sans 3" w:eastAsia="source sans 3" w:hAnsi="source sans 3" w:cs="source sans 3"/>
                <w:color w:val="000000"/>
                <w:sz w:val="17"/>
              </w:rPr>
              <w:t>1,360</w:t>
            </w:r>
          </w:p>
        </w:tc>
        <w:tc>
          <w:tcPr>
            <w:tcW w:w="0" w:type="auto"/>
            <w:tcBorders>
              <w:top w:val="single" w:sz="1" w:space="0" w:color="000000"/>
              <w:bottom w:val="single" w:sz="1" w:space="0" w:color="000000"/>
              <w:right w:val="single" w:sz="1" w:space="0" w:color="000000"/>
            </w:tcBorders>
          </w:tcPr>
          <w:p w14:paraId="0C5A58E3" w14:textId="77777777" w:rsidR="006219E1" w:rsidRDefault="006219E1" w:rsidP="00440650">
            <w:pPr>
              <w:spacing w:line="360" w:lineRule="auto"/>
            </w:pPr>
            <w:r>
              <w:rPr>
                <w:rFonts w:ascii="source sans 3" w:eastAsia="source sans 3" w:hAnsi="source sans 3" w:cs="source sans 3"/>
                <w:color w:val="000000"/>
                <w:sz w:val="17"/>
              </w:rPr>
              <w:t>0.00% (0.00–0.05)</w:t>
            </w:r>
          </w:p>
        </w:tc>
        <w:tc>
          <w:tcPr>
            <w:tcW w:w="0" w:type="auto"/>
            <w:tcBorders>
              <w:top w:val="single" w:sz="1" w:space="0" w:color="000000"/>
              <w:bottom w:val="single" w:sz="1" w:space="0" w:color="000000"/>
              <w:right w:val="single" w:sz="1" w:space="0" w:color="000000"/>
            </w:tcBorders>
          </w:tcPr>
          <w:p w14:paraId="0110B950" w14:textId="77777777" w:rsidR="006219E1" w:rsidRDefault="006219E1" w:rsidP="00440650">
            <w:pPr>
              <w:spacing w:line="360" w:lineRule="auto"/>
            </w:pPr>
            <w:r>
              <w:rPr>
                <w:rFonts w:ascii="source sans 3" w:eastAsia="source sans 3" w:hAnsi="source sans 3" w:cs="source sans 3"/>
                <w:color w:val="000000"/>
                <w:sz w:val="17"/>
              </w:rPr>
              <w:t>0%</w:t>
            </w:r>
          </w:p>
        </w:tc>
        <w:tc>
          <w:tcPr>
            <w:tcW w:w="0" w:type="auto"/>
            <w:tcBorders>
              <w:top w:val="single" w:sz="1" w:space="0" w:color="000000"/>
              <w:bottom w:val="single" w:sz="1" w:space="0" w:color="000000"/>
            </w:tcBorders>
          </w:tcPr>
          <w:p w14:paraId="79A1D20E" w14:textId="77777777" w:rsidR="006219E1" w:rsidRDefault="006219E1" w:rsidP="00440650">
            <w:pPr>
              <w:spacing w:line="360" w:lineRule="auto"/>
            </w:pPr>
            <w:r>
              <w:rPr>
                <w:rFonts w:ascii="source sans 3" w:eastAsia="source sans 3" w:hAnsi="source sans 3" w:cs="source sans 3"/>
                <w:color w:val="000000"/>
                <w:sz w:val="17"/>
              </w:rPr>
              <w:t>0/1,360</w:t>
            </w:r>
          </w:p>
        </w:tc>
      </w:tr>
      <w:tr w:rsidR="006219E1" w14:paraId="1415C100"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50DB2831" w14:textId="77777777" w:rsidR="006219E1" w:rsidRDefault="006219E1" w:rsidP="00440650">
            <w:pPr>
              <w:spacing w:line="360" w:lineRule="auto"/>
            </w:pPr>
            <w:r>
              <w:rPr>
                <w:rFonts w:ascii="source sans 3" w:eastAsia="source sans 3" w:hAnsi="source sans 3" w:cs="source sans 3"/>
                <w:color w:val="000000"/>
                <w:sz w:val="17"/>
              </w:rPr>
              <w:t>Residual TR ≤2+ achieved in lead carriers</w:t>
            </w:r>
          </w:p>
        </w:tc>
        <w:tc>
          <w:tcPr>
            <w:tcW w:w="0" w:type="auto"/>
            <w:tcBorders>
              <w:top w:val="single" w:sz="1" w:space="0" w:color="000000"/>
              <w:bottom w:val="single" w:sz="1" w:space="0" w:color="000000"/>
              <w:right w:val="single" w:sz="1" w:space="0" w:color="000000"/>
            </w:tcBorders>
          </w:tcPr>
          <w:p w14:paraId="02A1BEAA" w14:textId="77777777" w:rsidR="006219E1" w:rsidRDefault="006219E1" w:rsidP="00440650">
            <w:pPr>
              <w:spacing w:line="360" w:lineRule="auto"/>
            </w:pPr>
            <w:r>
              <w:rPr>
                <w:rFonts w:ascii="source sans 3" w:eastAsia="source sans 3" w:hAnsi="source sans 3" w:cs="source sans 3"/>
                <w:color w:val="000000"/>
                <w:sz w:val="17"/>
              </w:rPr>
              <w:t>7</w:t>
            </w:r>
          </w:p>
        </w:tc>
        <w:tc>
          <w:tcPr>
            <w:tcW w:w="0" w:type="auto"/>
            <w:tcBorders>
              <w:top w:val="single" w:sz="1" w:space="0" w:color="000000"/>
              <w:bottom w:val="single" w:sz="1" w:space="0" w:color="000000"/>
              <w:right w:val="single" w:sz="1" w:space="0" w:color="000000"/>
            </w:tcBorders>
          </w:tcPr>
          <w:p w14:paraId="121C3197" w14:textId="77777777" w:rsidR="006219E1" w:rsidRDefault="006219E1" w:rsidP="00440650">
            <w:pPr>
              <w:spacing w:line="360" w:lineRule="auto"/>
            </w:pPr>
            <w:r>
              <w:rPr>
                <w:rFonts w:ascii="source sans 3" w:eastAsia="source sans 3" w:hAnsi="source sans 3" w:cs="source sans 3"/>
                <w:color w:val="000000"/>
                <w:sz w:val="17"/>
              </w:rPr>
              <w:t>912</w:t>
            </w:r>
          </w:p>
        </w:tc>
        <w:tc>
          <w:tcPr>
            <w:tcW w:w="0" w:type="auto"/>
            <w:tcBorders>
              <w:top w:val="single" w:sz="1" w:space="0" w:color="000000"/>
              <w:bottom w:val="single" w:sz="1" w:space="0" w:color="000000"/>
              <w:right w:val="single" w:sz="1" w:space="0" w:color="000000"/>
            </w:tcBorders>
          </w:tcPr>
          <w:p w14:paraId="5EA71951" w14:textId="77777777" w:rsidR="006219E1" w:rsidRDefault="006219E1" w:rsidP="00440650">
            <w:pPr>
              <w:spacing w:line="360" w:lineRule="auto"/>
            </w:pPr>
            <w:r>
              <w:rPr>
                <w:rFonts w:ascii="source sans 3" w:eastAsia="source sans 3" w:hAnsi="source sans 3" w:cs="source sans 3"/>
                <w:color w:val="000000"/>
                <w:sz w:val="17"/>
              </w:rPr>
              <w:t>82.4% (76.4–87.7)</w:t>
            </w:r>
          </w:p>
        </w:tc>
        <w:tc>
          <w:tcPr>
            <w:tcW w:w="0" w:type="auto"/>
            <w:tcBorders>
              <w:top w:val="single" w:sz="1" w:space="0" w:color="000000"/>
              <w:bottom w:val="single" w:sz="1" w:space="0" w:color="000000"/>
              <w:right w:val="single" w:sz="1" w:space="0" w:color="000000"/>
            </w:tcBorders>
          </w:tcPr>
          <w:p w14:paraId="4B831064" w14:textId="77777777" w:rsidR="006219E1" w:rsidRDefault="006219E1" w:rsidP="00440650">
            <w:pPr>
              <w:spacing w:line="360" w:lineRule="auto"/>
            </w:pPr>
            <w:r>
              <w:rPr>
                <w:rFonts w:ascii="source sans 3" w:eastAsia="source sans 3" w:hAnsi="source sans 3" w:cs="source sans 3"/>
                <w:color w:val="000000"/>
                <w:sz w:val="17"/>
              </w:rPr>
              <w:t>74.1%</w:t>
            </w:r>
          </w:p>
        </w:tc>
        <w:tc>
          <w:tcPr>
            <w:tcW w:w="0" w:type="auto"/>
            <w:tcBorders>
              <w:top w:val="single" w:sz="1" w:space="0" w:color="000000"/>
              <w:bottom w:val="single" w:sz="1" w:space="0" w:color="000000"/>
            </w:tcBorders>
          </w:tcPr>
          <w:p w14:paraId="7E18AF9B" w14:textId="77777777" w:rsidR="006219E1" w:rsidRDefault="006219E1" w:rsidP="00440650">
            <w:pPr>
              <w:spacing w:line="360" w:lineRule="auto"/>
            </w:pPr>
            <w:r>
              <w:rPr>
                <w:rFonts w:ascii="source sans 3" w:eastAsia="source sans 3" w:hAnsi="source sans 3" w:cs="source sans 3"/>
                <w:color w:val="000000"/>
                <w:sz w:val="17"/>
              </w:rPr>
              <w:t>733/912 (80.4%)</w:t>
            </w:r>
          </w:p>
        </w:tc>
      </w:tr>
      <w:tr w:rsidR="006219E1" w14:paraId="7F6BA7FD"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2199E1DC" w14:textId="77777777" w:rsidR="006219E1" w:rsidRDefault="006219E1" w:rsidP="00440650">
            <w:pPr>
              <w:spacing w:line="360" w:lineRule="auto"/>
            </w:pPr>
            <w:r>
              <w:rPr>
                <w:rFonts w:ascii="source sans 3" w:eastAsia="source sans 3" w:hAnsi="source sans 3" w:cs="source sans 3"/>
                <w:color w:val="000000"/>
                <w:sz w:val="17"/>
              </w:rPr>
              <w:lastRenderedPageBreak/>
              <w:t>Prevalence of transvalvular CIED lead among T-TEER patients</w:t>
            </w:r>
          </w:p>
        </w:tc>
        <w:tc>
          <w:tcPr>
            <w:tcW w:w="0" w:type="auto"/>
            <w:tcBorders>
              <w:top w:val="single" w:sz="1" w:space="0" w:color="000000"/>
              <w:bottom w:val="single" w:sz="1" w:space="0" w:color="000000"/>
              <w:right w:val="single" w:sz="1" w:space="0" w:color="000000"/>
            </w:tcBorders>
          </w:tcPr>
          <w:p w14:paraId="277A8BFE" w14:textId="77777777" w:rsidR="006219E1" w:rsidRDefault="006219E1" w:rsidP="00440650">
            <w:pPr>
              <w:spacing w:line="360" w:lineRule="auto"/>
            </w:pPr>
            <w:r>
              <w:rPr>
                <w:rFonts w:ascii="source sans 3" w:eastAsia="source sans 3" w:hAnsi="source sans 3" w:cs="source sans 3"/>
                <w:color w:val="000000"/>
                <w:sz w:val="17"/>
              </w:rPr>
              <w:t>7</w:t>
            </w:r>
          </w:p>
        </w:tc>
        <w:tc>
          <w:tcPr>
            <w:tcW w:w="0" w:type="auto"/>
            <w:tcBorders>
              <w:top w:val="single" w:sz="1" w:space="0" w:color="000000"/>
              <w:bottom w:val="single" w:sz="1" w:space="0" w:color="000000"/>
              <w:right w:val="single" w:sz="1" w:space="0" w:color="000000"/>
            </w:tcBorders>
          </w:tcPr>
          <w:p w14:paraId="2359454C" w14:textId="77777777" w:rsidR="006219E1" w:rsidRDefault="006219E1" w:rsidP="00440650">
            <w:pPr>
              <w:spacing w:line="360" w:lineRule="auto"/>
            </w:pPr>
            <w:r>
              <w:rPr>
                <w:rFonts w:ascii="source sans 3" w:eastAsia="source sans 3" w:hAnsi="source sans 3" w:cs="source sans 3"/>
                <w:color w:val="000000"/>
                <w:sz w:val="17"/>
              </w:rPr>
              <w:t>5,310</w:t>
            </w:r>
          </w:p>
        </w:tc>
        <w:tc>
          <w:tcPr>
            <w:tcW w:w="0" w:type="auto"/>
            <w:tcBorders>
              <w:top w:val="single" w:sz="1" w:space="0" w:color="000000"/>
              <w:bottom w:val="single" w:sz="1" w:space="0" w:color="000000"/>
              <w:right w:val="single" w:sz="1" w:space="0" w:color="000000"/>
            </w:tcBorders>
          </w:tcPr>
          <w:p w14:paraId="32C44D07" w14:textId="77777777" w:rsidR="006219E1" w:rsidRDefault="006219E1" w:rsidP="00440650">
            <w:pPr>
              <w:spacing w:line="360" w:lineRule="auto"/>
            </w:pPr>
            <w:r>
              <w:rPr>
                <w:rFonts w:ascii="source sans 3" w:eastAsia="source sans 3" w:hAnsi="source sans 3" w:cs="source sans 3"/>
                <w:color w:val="000000"/>
                <w:sz w:val="17"/>
              </w:rPr>
              <w:t>22.3% (18.0–26.9)</w:t>
            </w:r>
          </w:p>
        </w:tc>
        <w:tc>
          <w:tcPr>
            <w:tcW w:w="0" w:type="auto"/>
            <w:tcBorders>
              <w:top w:val="single" w:sz="1" w:space="0" w:color="000000"/>
              <w:bottom w:val="single" w:sz="1" w:space="0" w:color="000000"/>
              <w:right w:val="single" w:sz="1" w:space="0" w:color="000000"/>
            </w:tcBorders>
          </w:tcPr>
          <w:p w14:paraId="2FCBC5E8" w14:textId="77777777" w:rsidR="006219E1" w:rsidRDefault="006219E1" w:rsidP="00440650">
            <w:pPr>
              <w:spacing w:line="360" w:lineRule="auto"/>
            </w:pPr>
            <w:r>
              <w:rPr>
                <w:rFonts w:ascii="source sans 3" w:eastAsia="source sans 3" w:hAnsi="source sans 3" w:cs="source sans 3"/>
                <w:color w:val="000000"/>
                <w:sz w:val="17"/>
              </w:rPr>
              <w:t>91.0%</w:t>
            </w:r>
          </w:p>
        </w:tc>
        <w:tc>
          <w:tcPr>
            <w:tcW w:w="0" w:type="auto"/>
            <w:tcBorders>
              <w:top w:val="single" w:sz="1" w:space="0" w:color="000000"/>
              <w:bottom w:val="single" w:sz="1" w:space="0" w:color="000000"/>
            </w:tcBorders>
          </w:tcPr>
          <w:p w14:paraId="3774303F" w14:textId="77777777" w:rsidR="006219E1" w:rsidRDefault="006219E1" w:rsidP="00440650">
            <w:pPr>
              <w:spacing w:line="360" w:lineRule="auto"/>
            </w:pPr>
            <w:r>
              <w:rPr>
                <w:rFonts w:ascii="source sans 3" w:eastAsia="source sans 3" w:hAnsi="source sans 3" w:cs="source sans 3"/>
                <w:color w:val="000000"/>
                <w:sz w:val="17"/>
              </w:rPr>
              <w:t>1,348/5,310 (25.4%)</w:t>
            </w:r>
          </w:p>
        </w:tc>
      </w:tr>
    </w:tbl>
    <w:p w14:paraId="6018A392" w14:textId="77777777" w:rsidR="006219E1" w:rsidRDefault="006219E1" w:rsidP="006219E1"/>
    <w:p w14:paraId="2C481240" w14:textId="77777777" w:rsidR="006219E1" w:rsidRDefault="006219E1" w:rsidP="006219E1">
      <w:pPr>
        <w:spacing w:after="210" w:line="360" w:lineRule="auto"/>
      </w:pPr>
      <w:r>
        <w:rPr>
          <w:rFonts w:ascii="source serif 4" w:eastAsia="source serif 4" w:hAnsi="source serif 4" w:cs="source serif 4"/>
          <w:color w:val="000000"/>
        </w:rPr>
        <w:t>RR, risk ratio; aHR, adjusted hazard ratio; MD, mean difference; HF, heart failure. All intervals are the wider of the Hartung–Knapp and conventional Wald intervals.</w:t>
      </w:r>
    </w:p>
    <w:p w14:paraId="63F0DE8A" w14:textId="77777777" w:rsidR="006219E1" w:rsidRDefault="006219E1" w:rsidP="006219E1">
      <w:pPr>
        <w:spacing w:after="210" w:line="360" w:lineRule="auto"/>
      </w:pPr>
      <w:r>
        <w:rPr>
          <w:rFonts w:ascii="source serif 4" w:eastAsia="source serif 4" w:hAnsi="source serif 4" w:cs="source serif 4"/>
          <w:b/>
          <w:color w:val="000000"/>
        </w:rPr>
        <w:t>Alternative effect measures (pre-specified)</w:t>
      </w:r>
    </w:p>
    <w:tbl>
      <w:tblPr>
        <w:tblStyle w:val="NormalGrid"/>
        <w:tblW w:w="0" w:type="auto"/>
        <w:jc w:val="center"/>
        <w:tblCellSpacing w:w="0" w:type="dxa"/>
        <w:tblBorders>
          <w:top w:val="single" w:sz="2" w:space="0" w:color="000000"/>
          <w:left w:val="single" w:sz="2" w:space="0" w:color="000000"/>
          <w:bottom w:val="single" w:sz="2" w:space="0" w:color="000000"/>
          <w:right w:val="single" w:sz="2" w:space="0" w:color="000000"/>
        </w:tblBorders>
        <w:tblLook w:val="04A0" w:firstRow="1" w:lastRow="0" w:firstColumn="1" w:lastColumn="0" w:noHBand="0" w:noVBand="1"/>
      </w:tblPr>
      <w:tblGrid>
        <w:gridCol w:w="2327"/>
        <w:gridCol w:w="1727"/>
        <w:gridCol w:w="2051"/>
        <w:gridCol w:w="3249"/>
      </w:tblGrid>
      <w:tr w:rsidR="006219E1" w14:paraId="1C49B9F2"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2A96444D" w14:textId="77777777" w:rsidR="006219E1" w:rsidRDefault="006219E1" w:rsidP="00440650">
            <w:pPr>
              <w:spacing w:line="360" w:lineRule="auto"/>
            </w:pPr>
            <w:r>
              <w:rPr>
                <w:rFonts w:ascii="source sans 3" w:eastAsia="source sans 3" w:hAnsi="source sans 3" w:cs="source sans 3"/>
                <w:color w:val="000000"/>
                <w:sz w:val="17"/>
              </w:rPr>
              <w:t>Outcome</w:t>
            </w:r>
          </w:p>
        </w:tc>
        <w:tc>
          <w:tcPr>
            <w:tcW w:w="0" w:type="auto"/>
            <w:tcBorders>
              <w:top w:val="single" w:sz="1" w:space="0" w:color="000000"/>
              <w:bottom w:val="single" w:sz="1" w:space="0" w:color="000000"/>
              <w:right w:val="single" w:sz="1" w:space="0" w:color="000000"/>
            </w:tcBorders>
          </w:tcPr>
          <w:p w14:paraId="61C71497" w14:textId="77777777" w:rsidR="006219E1" w:rsidRDefault="006219E1" w:rsidP="00440650">
            <w:pPr>
              <w:spacing w:line="360" w:lineRule="auto"/>
            </w:pPr>
            <w:r>
              <w:rPr>
                <w:rFonts w:ascii="source sans 3" w:eastAsia="source sans 3" w:hAnsi="source sans 3" w:cs="source sans 3"/>
                <w:color w:val="000000"/>
                <w:sz w:val="17"/>
              </w:rPr>
              <w:t>Odds ratio (95% CI)</w:t>
            </w:r>
          </w:p>
        </w:tc>
        <w:tc>
          <w:tcPr>
            <w:tcW w:w="0" w:type="auto"/>
            <w:tcBorders>
              <w:top w:val="single" w:sz="1" w:space="0" w:color="000000"/>
              <w:bottom w:val="single" w:sz="1" w:space="0" w:color="000000"/>
              <w:right w:val="single" w:sz="1" w:space="0" w:color="000000"/>
            </w:tcBorders>
          </w:tcPr>
          <w:p w14:paraId="2D6DBDCC" w14:textId="77777777" w:rsidR="006219E1" w:rsidRDefault="006219E1" w:rsidP="00440650">
            <w:pPr>
              <w:spacing w:line="360" w:lineRule="auto"/>
            </w:pPr>
            <w:r>
              <w:rPr>
                <w:rFonts w:ascii="source sans 3" w:eastAsia="source sans 3" w:hAnsi="source sans 3" w:cs="source sans 3"/>
                <w:color w:val="000000"/>
                <w:sz w:val="17"/>
              </w:rPr>
              <w:t>Risk difference (95% CI)</w:t>
            </w:r>
          </w:p>
        </w:tc>
        <w:tc>
          <w:tcPr>
            <w:tcW w:w="0" w:type="auto"/>
            <w:tcBorders>
              <w:top w:val="single" w:sz="1" w:space="0" w:color="000000"/>
              <w:bottom w:val="single" w:sz="1" w:space="0" w:color="000000"/>
            </w:tcBorders>
          </w:tcPr>
          <w:p w14:paraId="661705E3" w14:textId="77777777" w:rsidR="006219E1" w:rsidRDefault="006219E1" w:rsidP="00440650">
            <w:pPr>
              <w:spacing w:line="360" w:lineRule="auto"/>
            </w:pPr>
            <w:r>
              <w:rPr>
                <w:rFonts w:ascii="source sans 3" w:eastAsia="source sans 3" w:hAnsi="source sans 3" w:cs="source sans 3"/>
                <w:color w:val="000000"/>
                <w:sz w:val="17"/>
              </w:rPr>
              <w:t>Mantel–Haenszel fixed-effect RR (95% CI)</w:t>
            </w:r>
          </w:p>
        </w:tc>
      </w:tr>
      <w:tr w:rsidR="006219E1" w14:paraId="481364BF"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536F42A5" w14:textId="77777777" w:rsidR="006219E1" w:rsidRDefault="006219E1" w:rsidP="00440650">
            <w:pPr>
              <w:spacing w:line="360" w:lineRule="auto"/>
            </w:pPr>
            <w:r>
              <w:rPr>
                <w:rFonts w:ascii="source sans 3" w:eastAsia="source sans 3" w:hAnsi="source sans 3" w:cs="source sans 3"/>
                <w:color w:val="000000"/>
                <w:sz w:val="17"/>
              </w:rPr>
              <w:t>Procedural success</w:t>
            </w:r>
          </w:p>
        </w:tc>
        <w:tc>
          <w:tcPr>
            <w:tcW w:w="0" w:type="auto"/>
            <w:tcBorders>
              <w:top w:val="single" w:sz="1" w:space="0" w:color="000000"/>
              <w:bottom w:val="single" w:sz="1" w:space="0" w:color="000000"/>
              <w:right w:val="single" w:sz="1" w:space="0" w:color="000000"/>
            </w:tcBorders>
          </w:tcPr>
          <w:p w14:paraId="6E5C8396" w14:textId="77777777" w:rsidR="006219E1" w:rsidRDefault="006219E1" w:rsidP="00440650">
            <w:pPr>
              <w:spacing w:line="360" w:lineRule="auto"/>
            </w:pPr>
            <w:r>
              <w:rPr>
                <w:rFonts w:ascii="source sans 3" w:eastAsia="source sans 3" w:hAnsi="source sans 3" w:cs="source sans 3"/>
                <w:color w:val="000000"/>
                <w:sz w:val="17"/>
              </w:rPr>
              <w:t>0.96 (0.66–1.41)</w:t>
            </w:r>
          </w:p>
        </w:tc>
        <w:tc>
          <w:tcPr>
            <w:tcW w:w="0" w:type="auto"/>
            <w:tcBorders>
              <w:top w:val="single" w:sz="1" w:space="0" w:color="000000"/>
              <w:bottom w:val="single" w:sz="1" w:space="0" w:color="000000"/>
              <w:right w:val="single" w:sz="1" w:space="0" w:color="000000"/>
            </w:tcBorders>
          </w:tcPr>
          <w:p w14:paraId="6E3114EA" w14:textId="77777777" w:rsidR="006219E1" w:rsidRDefault="006219E1" w:rsidP="00440650">
            <w:pPr>
              <w:spacing w:line="360" w:lineRule="auto"/>
            </w:pPr>
            <w:r>
              <w:rPr>
                <w:rFonts w:ascii="source sans 3" w:eastAsia="source sans 3" w:hAnsi="source sans 3" w:cs="source sans 3"/>
                <w:color w:val="000000"/>
                <w:sz w:val="17"/>
              </w:rPr>
              <w:t>+0.11% (−3.35 to +3.58)</w:t>
            </w:r>
          </w:p>
        </w:tc>
        <w:tc>
          <w:tcPr>
            <w:tcW w:w="0" w:type="auto"/>
            <w:tcBorders>
              <w:top w:val="single" w:sz="1" w:space="0" w:color="000000"/>
              <w:bottom w:val="single" w:sz="1" w:space="0" w:color="000000"/>
            </w:tcBorders>
          </w:tcPr>
          <w:p w14:paraId="6BFC45EC" w14:textId="77777777" w:rsidR="006219E1" w:rsidRDefault="006219E1" w:rsidP="00440650">
            <w:pPr>
              <w:spacing w:line="360" w:lineRule="auto"/>
            </w:pPr>
            <w:r>
              <w:rPr>
                <w:rFonts w:ascii="source sans 3" w:eastAsia="source sans 3" w:hAnsi="source sans 3" w:cs="source sans 3"/>
                <w:color w:val="000000"/>
                <w:sz w:val="17"/>
              </w:rPr>
              <w:t>1.00 (0.95–1.04)</w:t>
            </w:r>
          </w:p>
        </w:tc>
      </w:tr>
      <w:tr w:rsidR="006219E1" w14:paraId="443F3549"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2B0CD086" w14:textId="77777777" w:rsidR="006219E1" w:rsidRDefault="006219E1" w:rsidP="00440650">
            <w:pPr>
              <w:spacing w:line="360" w:lineRule="auto"/>
            </w:pPr>
            <w:r>
              <w:rPr>
                <w:rFonts w:ascii="source sans 3" w:eastAsia="source sans 3" w:hAnsi="source sans 3" w:cs="source sans 3"/>
                <w:color w:val="000000"/>
                <w:sz w:val="17"/>
              </w:rPr>
              <w:t>Residual TR ≤2+ (discharge)</w:t>
            </w:r>
          </w:p>
        </w:tc>
        <w:tc>
          <w:tcPr>
            <w:tcW w:w="0" w:type="auto"/>
            <w:tcBorders>
              <w:top w:val="single" w:sz="1" w:space="0" w:color="000000"/>
              <w:bottom w:val="single" w:sz="1" w:space="0" w:color="000000"/>
              <w:right w:val="single" w:sz="1" w:space="0" w:color="000000"/>
            </w:tcBorders>
          </w:tcPr>
          <w:p w14:paraId="25A8760E" w14:textId="77777777" w:rsidR="006219E1" w:rsidRDefault="006219E1" w:rsidP="00440650">
            <w:pPr>
              <w:spacing w:line="360" w:lineRule="auto"/>
            </w:pPr>
            <w:r>
              <w:rPr>
                <w:rFonts w:ascii="source sans 3" w:eastAsia="source sans 3" w:hAnsi="source sans 3" w:cs="source sans 3"/>
                <w:color w:val="000000"/>
                <w:sz w:val="17"/>
              </w:rPr>
              <w:t>0.95 (0.75–1.20)</w:t>
            </w:r>
          </w:p>
        </w:tc>
        <w:tc>
          <w:tcPr>
            <w:tcW w:w="0" w:type="auto"/>
            <w:tcBorders>
              <w:top w:val="single" w:sz="1" w:space="0" w:color="000000"/>
              <w:bottom w:val="single" w:sz="1" w:space="0" w:color="000000"/>
              <w:right w:val="single" w:sz="1" w:space="0" w:color="000000"/>
            </w:tcBorders>
          </w:tcPr>
          <w:p w14:paraId="4AC5B49A" w14:textId="77777777" w:rsidR="006219E1" w:rsidRDefault="006219E1" w:rsidP="00440650">
            <w:pPr>
              <w:spacing w:line="360" w:lineRule="auto"/>
            </w:pPr>
            <w:r>
              <w:rPr>
                <w:rFonts w:ascii="source sans 3" w:eastAsia="source sans 3" w:hAnsi="source sans 3" w:cs="source sans 3"/>
                <w:color w:val="000000"/>
                <w:sz w:val="17"/>
              </w:rPr>
              <w:t>−0.77% (−4.30 to +2.75)</w:t>
            </w:r>
          </w:p>
        </w:tc>
        <w:tc>
          <w:tcPr>
            <w:tcW w:w="0" w:type="auto"/>
            <w:tcBorders>
              <w:top w:val="single" w:sz="1" w:space="0" w:color="000000"/>
              <w:bottom w:val="single" w:sz="1" w:space="0" w:color="000000"/>
            </w:tcBorders>
          </w:tcPr>
          <w:p w14:paraId="1DAE56A8" w14:textId="77777777" w:rsidR="006219E1" w:rsidRDefault="006219E1" w:rsidP="00440650">
            <w:pPr>
              <w:spacing w:line="360" w:lineRule="auto"/>
            </w:pPr>
            <w:r>
              <w:rPr>
                <w:rFonts w:ascii="source sans 3" w:eastAsia="source sans 3" w:hAnsi="source sans 3" w:cs="source sans 3"/>
                <w:color w:val="000000"/>
                <w:sz w:val="17"/>
              </w:rPr>
              <w:t>0.99 (0.95–1.04)</w:t>
            </w:r>
          </w:p>
        </w:tc>
      </w:tr>
      <w:tr w:rsidR="006219E1" w14:paraId="1DFE1EEB"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47EC0B95" w14:textId="77777777" w:rsidR="006219E1" w:rsidRDefault="006219E1" w:rsidP="00440650">
            <w:pPr>
              <w:spacing w:line="360" w:lineRule="auto"/>
            </w:pPr>
            <w:r>
              <w:rPr>
                <w:rFonts w:ascii="source sans 3" w:eastAsia="source sans 3" w:hAnsi="source sans 3" w:cs="source sans 3"/>
                <w:color w:val="000000"/>
                <w:sz w:val="17"/>
              </w:rPr>
              <w:t>Residual TR ≤2+ (follow-up)</w:t>
            </w:r>
          </w:p>
        </w:tc>
        <w:tc>
          <w:tcPr>
            <w:tcW w:w="0" w:type="auto"/>
            <w:tcBorders>
              <w:top w:val="single" w:sz="1" w:space="0" w:color="000000"/>
              <w:bottom w:val="single" w:sz="1" w:space="0" w:color="000000"/>
              <w:right w:val="single" w:sz="1" w:space="0" w:color="000000"/>
            </w:tcBorders>
          </w:tcPr>
          <w:p w14:paraId="458539B5" w14:textId="77777777" w:rsidR="006219E1" w:rsidRDefault="006219E1" w:rsidP="00440650">
            <w:pPr>
              <w:spacing w:line="360" w:lineRule="auto"/>
            </w:pPr>
            <w:r>
              <w:rPr>
                <w:rFonts w:ascii="source sans 3" w:eastAsia="source sans 3" w:hAnsi="source sans 3" w:cs="source sans 3"/>
                <w:color w:val="000000"/>
                <w:sz w:val="17"/>
              </w:rPr>
              <w:t>0.83 (0.54–1.29)</w:t>
            </w:r>
          </w:p>
        </w:tc>
        <w:tc>
          <w:tcPr>
            <w:tcW w:w="0" w:type="auto"/>
            <w:tcBorders>
              <w:top w:val="single" w:sz="1" w:space="0" w:color="000000"/>
              <w:bottom w:val="single" w:sz="1" w:space="0" w:color="000000"/>
              <w:right w:val="single" w:sz="1" w:space="0" w:color="000000"/>
            </w:tcBorders>
          </w:tcPr>
          <w:p w14:paraId="2303A1C8" w14:textId="77777777" w:rsidR="006219E1" w:rsidRDefault="006219E1" w:rsidP="00440650">
            <w:pPr>
              <w:spacing w:line="360" w:lineRule="auto"/>
            </w:pPr>
            <w:r>
              <w:rPr>
                <w:rFonts w:ascii="source sans 3" w:eastAsia="source sans 3" w:hAnsi="source sans 3" w:cs="source sans 3"/>
                <w:color w:val="000000"/>
                <w:sz w:val="17"/>
              </w:rPr>
              <w:t>−3.51% (−9.24 to +2.21)</w:t>
            </w:r>
          </w:p>
        </w:tc>
        <w:tc>
          <w:tcPr>
            <w:tcW w:w="0" w:type="auto"/>
            <w:tcBorders>
              <w:top w:val="single" w:sz="1" w:space="0" w:color="000000"/>
              <w:bottom w:val="single" w:sz="1" w:space="0" w:color="000000"/>
            </w:tcBorders>
          </w:tcPr>
          <w:p w14:paraId="5D624501" w14:textId="77777777" w:rsidR="006219E1" w:rsidRDefault="006219E1" w:rsidP="00440650">
            <w:pPr>
              <w:spacing w:line="360" w:lineRule="auto"/>
            </w:pPr>
            <w:r>
              <w:rPr>
                <w:rFonts w:ascii="source sans 3" w:eastAsia="source sans 3" w:hAnsi="source sans 3" w:cs="source sans 3"/>
                <w:color w:val="000000"/>
                <w:sz w:val="17"/>
              </w:rPr>
              <w:t>0.95 (0.88–1.03)</w:t>
            </w:r>
          </w:p>
        </w:tc>
      </w:tr>
      <w:tr w:rsidR="006219E1" w14:paraId="5CA5E606"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38F4D1E6" w14:textId="77777777" w:rsidR="006219E1" w:rsidRDefault="006219E1" w:rsidP="00440650">
            <w:pPr>
              <w:spacing w:line="360" w:lineRule="auto"/>
            </w:pPr>
            <w:r>
              <w:rPr>
                <w:rFonts w:ascii="source sans 3" w:eastAsia="source sans 3" w:hAnsi="source sans 3" w:cs="source sans 3"/>
                <w:color w:val="000000"/>
                <w:sz w:val="17"/>
              </w:rPr>
              <w:t>NYHA class I/II</w:t>
            </w:r>
          </w:p>
        </w:tc>
        <w:tc>
          <w:tcPr>
            <w:tcW w:w="0" w:type="auto"/>
            <w:tcBorders>
              <w:top w:val="single" w:sz="1" w:space="0" w:color="000000"/>
              <w:bottom w:val="single" w:sz="1" w:space="0" w:color="000000"/>
              <w:right w:val="single" w:sz="1" w:space="0" w:color="000000"/>
            </w:tcBorders>
          </w:tcPr>
          <w:p w14:paraId="232524B2" w14:textId="77777777" w:rsidR="006219E1" w:rsidRDefault="006219E1" w:rsidP="00440650">
            <w:pPr>
              <w:spacing w:line="360" w:lineRule="auto"/>
            </w:pPr>
            <w:r>
              <w:rPr>
                <w:rFonts w:ascii="source sans 3" w:eastAsia="source sans 3" w:hAnsi="source sans 3" w:cs="source sans 3"/>
                <w:color w:val="000000"/>
                <w:sz w:val="17"/>
              </w:rPr>
              <w:t>0.82 (0.61–1.09)</w:t>
            </w:r>
          </w:p>
        </w:tc>
        <w:tc>
          <w:tcPr>
            <w:tcW w:w="0" w:type="auto"/>
            <w:tcBorders>
              <w:top w:val="single" w:sz="1" w:space="0" w:color="000000"/>
              <w:bottom w:val="single" w:sz="1" w:space="0" w:color="000000"/>
              <w:right w:val="single" w:sz="1" w:space="0" w:color="000000"/>
            </w:tcBorders>
          </w:tcPr>
          <w:p w14:paraId="62FD86B8" w14:textId="77777777" w:rsidR="006219E1" w:rsidRDefault="006219E1" w:rsidP="00440650">
            <w:pPr>
              <w:spacing w:line="360" w:lineRule="auto"/>
            </w:pPr>
            <w:r>
              <w:rPr>
                <w:rFonts w:ascii="source sans 3" w:eastAsia="source sans 3" w:hAnsi="source sans 3" w:cs="source sans 3"/>
                <w:color w:val="000000"/>
                <w:sz w:val="17"/>
              </w:rPr>
              <w:t>−3.47% (−8.52 to +1.57)</w:t>
            </w:r>
          </w:p>
        </w:tc>
        <w:tc>
          <w:tcPr>
            <w:tcW w:w="0" w:type="auto"/>
            <w:tcBorders>
              <w:top w:val="single" w:sz="1" w:space="0" w:color="000000"/>
              <w:bottom w:val="single" w:sz="1" w:space="0" w:color="000000"/>
            </w:tcBorders>
          </w:tcPr>
          <w:p w14:paraId="33263AAE" w14:textId="77777777" w:rsidR="006219E1" w:rsidRDefault="006219E1" w:rsidP="00440650">
            <w:pPr>
              <w:spacing w:line="360" w:lineRule="auto"/>
            </w:pPr>
            <w:r>
              <w:rPr>
                <w:rFonts w:ascii="source sans 3" w:eastAsia="source sans 3" w:hAnsi="source sans 3" w:cs="source sans 3"/>
                <w:color w:val="000000"/>
                <w:sz w:val="17"/>
              </w:rPr>
              <w:t>0.95 (0.89–1.02)</w:t>
            </w:r>
          </w:p>
        </w:tc>
      </w:tr>
      <w:tr w:rsidR="006219E1" w14:paraId="3CC1554A"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63765296" w14:textId="77777777" w:rsidR="006219E1" w:rsidRDefault="006219E1" w:rsidP="00440650">
            <w:pPr>
              <w:spacing w:line="360" w:lineRule="auto"/>
            </w:pPr>
            <w:r>
              <w:rPr>
                <w:rFonts w:ascii="source sans 3" w:eastAsia="source sans 3" w:hAnsi="source sans 3" w:cs="source sans 3"/>
                <w:color w:val="000000"/>
                <w:sz w:val="17"/>
              </w:rPr>
              <w:t>Early mortality</w:t>
            </w:r>
          </w:p>
        </w:tc>
        <w:tc>
          <w:tcPr>
            <w:tcW w:w="0" w:type="auto"/>
            <w:tcBorders>
              <w:top w:val="single" w:sz="1" w:space="0" w:color="000000"/>
              <w:bottom w:val="single" w:sz="1" w:space="0" w:color="000000"/>
              <w:right w:val="single" w:sz="1" w:space="0" w:color="000000"/>
            </w:tcBorders>
          </w:tcPr>
          <w:p w14:paraId="4D4B3F99" w14:textId="77777777" w:rsidR="006219E1" w:rsidRDefault="006219E1" w:rsidP="00440650">
            <w:pPr>
              <w:spacing w:line="360" w:lineRule="auto"/>
            </w:pPr>
            <w:r>
              <w:rPr>
                <w:rFonts w:ascii="source sans 3" w:eastAsia="source sans 3" w:hAnsi="source sans 3" w:cs="source sans 3"/>
                <w:color w:val="000000"/>
                <w:sz w:val="17"/>
              </w:rPr>
              <w:t>0.82 (0.17–3.87)</w:t>
            </w:r>
          </w:p>
        </w:tc>
        <w:tc>
          <w:tcPr>
            <w:tcW w:w="0" w:type="auto"/>
            <w:tcBorders>
              <w:top w:val="single" w:sz="1" w:space="0" w:color="000000"/>
              <w:bottom w:val="single" w:sz="1" w:space="0" w:color="000000"/>
              <w:right w:val="single" w:sz="1" w:space="0" w:color="000000"/>
            </w:tcBorders>
          </w:tcPr>
          <w:p w14:paraId="5AD3BB21" w14:textId="77777777" w:rsidR="006219E1" w:rsidRDefault="006219E1" w:rsidP="00440650">
            <w:pPr>
              <w:spacing w:line="360" w:lineRule="auto"/>
            </w:pPr>
            <w:r>
              <w:rPr>
                <w:rFonts w:ascii="source sans 3" w:eastAsia="source sans 3" w:hAnsi="source sans 3" w:cs="source sans 3"/>
                <w:color w:val="000000"/>
                <w:sz w:val="17"/>
              </w:rPr>
              <w:t>−0.60% (−3.28 to +2.08)</w:t>
            </w:r>
          </w:p>
        </w:tc>
        <w:tc>
          <w:tcPr>
            <w:tcW w:w="0" w:type="auto"/>
            <w:tcBorders>
              <w:top w:val="single" w:sz="1" w:space="0" w:color="000000"/>
              <w:bottom w:val="single" w:sz="1" w:space="0" w:color="000000"/>
            </w:tcBorders>
          </w:tcPr>
          <w:p w14:paraId="07BEC612" w14:textId="77777777" w:rsidR="006219E1" w:rsidRDefault="006219E1" w:rsidP="00440650">
            <w:pPr>
              <w:spacing w:line="360" w:lineRule="auto"/>
            </w:pPr>
            <w:r>
              <w:rPr>
                <w:rFonts w:ascii="source sans 3" w:eastAsia="source sans 3" w:hAnsi="source sans 3" w:cs="source sans 3"/>
                <w:color w:val="000000"/>
                <w:sz w:val="17"/>
              </w:rPr>
              <w:t>0.70 (0.27–1.84)</w:t>
            </w:r>
          </w:p>
        </w:tc>
      </w:tr>
      <w:tr w:rsidR="006219E1" w14:paraId="038C1E1F"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5FF1CCED" w14:textId="77777777" w:rsidR="006219E1" w:rsidRDefault="006219E1" w:rsidP="00440650">
            <w:pPr>
              <w:spacing w:line="360" w:lineRule="auto"/>
            </w:pPr>
            <w:r>
              <w:rPr>
                <w:rFonts w:ascii="source sans 3" w:eastAsia="source sans 3" w:hAnsi="source sans 3" w:cs="source sans 3"/>
                <w:color w:val="000000"/>
                <w:sz w:val="17"/>
              </w:rPr>
              <w:t>Major adverse events</w:t>
            </w:r>
          </w:p>
        </w:tc>
        <w:tc>
          <w:tcPr>
            <w:tcW w:w="0" w:type="auto"/>
            <w:tcBorders>
              <w:top w:val="single" w:sz="1" w:space="0" w:color="000000"/>
              <w:bottom w:val="single" w:sz="1" w:space="0" w:color="000000"/>
              <w:right w:val="single" w:sz="1" w:space="0" w:color="000000"/>
            </w:tcBorders>
          </w:tcPr>
          <w:p w14:paraId="5A4F8028" w14:textId="77777777" w:rsidR="006219E1" w:rsidRDefault="006219E1" w:rsidP="00440650">
            <w:pPr>
              <w:spacing w:line="360" w:lineRule="auto"/>
            </w:pPr>
            <w:r>
              <w:rPr>
                <w:rFonts w:ascii="source sans 3" w:eastAsia="source sans 3" w:hAnsi="source sans 3" w:cs="source sans 3"/>
                <w:color w:val="000000"/>
                <w:sz w:val="17"/>
              </w:rPr>
              <w:t>0.71 (0.39–1.29)</w:t>
            </w:r>
          </w:p>
        </w:tc>
        <w:tc>
          <w:tcPr>
            <w:tcW w:w="0" w:type="auto"/>
            <w:tcBorders>
              <w:top w:val="single" w:sz="1" w:space="0" w:color="000000"/>
              <w:bottom w:val="single" w:sz="1" w:space="0" w:color="000000"/>
              <w:right w:val="single" w:sz="1" w:space="0" w:color="000000"/>
            </w:tcBorders>
          </w:tcPr>
          <w:p w14:paraId="36F45320" w14:textId="77777777" w:rsidR="006219E1" w:rsidRDefault="006219E1" w:rsidP="00440650">
            <w:pPr>
              <w:spacing w:line="360" w:lineRule="auto"/>
            </w:pPr>
            <w:r>
              <w:rPr>
                <w:rFonts w:ascii="source sans 3" w:eastAsia="source sans 3" w:hAnsi="source sans 3" w:cs="source sans 3"/>
                <w:color w:val="000000"/>
                <w:sz w:val="17"/>
              </w:rPr>
              <w:t>−0.49% (−3.43 to +2.45)</w:t>
            </w:r>
          </w:p>
        </w:tc>
        <w:tc>
          <w:tcPr>
            <w:tcW w:w="0" w:type="auto"/>
            <w:tcBorders>
              <w:top w:val="single" w:sz="1" w:space="0" w:color="000000"/>
              <w:bottom w:val="single" w:sz="1" w:space="0" w:color="000000"/>
            </w:tcBorders>
          </w:tcPr>
          <w:p w14:paraId="5625CF3C" w14:textId="77777777" w:rsidR="006219E1" w:rsidRDefault="006219E1" w:rsidP="00440650">
            <w:pPr>
              <w:spacing w:line="360" w:lineRule="auto"/>
            </w:pPr>
            <w:r>
              <w:rPr>
                <w:rFonts w:ascii="source sans 3" w:eastAsia="source sans 3" w:hAnsi="source sans 3" w:cs="source sans 3"/>
                <w:color w:val="000000"/>
                <w:sz w:val="17"/>
              </w:rPr>
              <w:t>0.77 (0.49–1.22)</w:t>
            </w:r>
          </w:p>
        </w:tc>
      </w:tr>
      <w:tr w:rsidR="006219E1" w14:paraId="23777595"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316C3F43" w14:textId="77777777" w:rsidR="006219E1" w:rsidRDefault="006219E1" w:rsidP="00440650">
            <w:pPr>
              <w:spacing w:line="360" w:lineRule="auto"/>
            </w:pPr>
            <w:r>
              <w:rPr>
                <w:rFonts w:ascii="source sans 3" w:eastAsia="source sans 3" w:hAnsi="source sans 3" w:cs="source sans 3"/>
                <w:color w:val="000000"/>
                <w:sz w:val="17"/>
              </w:rPr>
              <w:t>Major bleeding</w:t>
            </w:r>
          </w:p>
        </w:tc>
        <w:tc>
          <w:tcPr>
            <w:tcW w:w="0" w:type="auto"/>
            <w:tcBorders>
              <w:top w:val="single" w:sz="1" w:space="0" w:color="000000"/>
              <w:bottom w:val="single" w:sz="1" w:space="0" w:color="000000"/>
              <w:right w:val="single" w:sz="1" w:space="0" w:color="000000"/>
            </w:tcBorders>
          </w:tcPr>
          <w:p w14:paraId="20C3C96E" w14:textId="77777777" w:rsidR="006219E1" w:rsidRDefault="006219E1" w:rsidP="00440650">
            <w:pPr>
              <w:spacing w:line="360" w:lineRule="auto"/>
            </w:pPr>
            <w:r>
              <w:rPr>
                <w:rFonts w:ascii="source sans 3" w:eastAsia="source sans 3" w:hAnsi="source sans 3" w:cs="source sans 3"/>
                <w:color w:val="000000"/>
                <w:sz w:val="17"/>
              </w:rPr>
              <w:t>0.89 (0.27–2.99)</w:t>
            </w:r>
          </w:p>
        </w:tc>
        <w:tc>
          <w:tcPr>
            <w:tcW w:w="0" w:type="auto"/>
            <w:tcBorders>
              <w:top w:val="single" w:sz="1" w:space="0" w:color="000000"/>
              <w:bottom w:val="single" w:sz="1" w:space="0" w:color="000000"/>
              <w:right w:val="single" w:sz="1" w:space="0" w:color="000000"/>
            </w:tcBorders>
          </w:tcPr>
          <w:p w14:paraId="12133D82" w14:textId="77777777" w:rsidR="006219E1" w:rsidRDefault="006219E1" w:rsidP="00440650">
            <w:pPr>
              <w:spacing w:line="360" w:lineRule="auto"/>
            </w:pPr>
            <w:r>
              <w:rPr>
                <w:rFonts w:ascii="source sans 3" w:eastAsia="source sans 3" w:hAnsi="source sans 3" w:cs="source sans 3"/>
                <w:color w:val="000000"/>
                <w:sz w:val="17"/>
              </w:rPr>
              <w:t>−0.33% (−7.67 to +7.02)</w:t>
            </w:r>
          </w:p>
        </w:tc>
        <w:tc>
          <w:tcPr>
            <w:tcW w:w="0" w:type="auto"/>
            <w:tcBorders>
              <w:top w:val="single" w:sz="1" w:space="0" w:color="000000"/>
              <w:bottom w:val="single" w:sz="1" w:space="0" w:color="000000"/>
            </w:tcBorders>
          </w:tcPr>
          <w:p w14:paraId="072B4EB7" w14:textId="77777777" w:rsidR="006219E1" w:rsidRDefault="006219E1" w:rsidP="00440650">
            <w:pPr>
              <w:spacing w:line="360" w:lineRule="auto"/>
            </w:pPr>
            <w:r>
              <w:rPr>
                <w:rFonts w:ascii="source sans 3" w:eastAsia="source sans 3" w:hAnsi="source sans 3" w:cs="source sans 3"/>
                <w:color w:val="000000"/>
                <w:sz w:val="17"/>
              </w:rPr>
              <w:t>0.90 (0.46–1.76)</w:t>
            </w:r>
          </w:p>
        </w:tc>
      </w:tr>
    </w:tbl>
    <w:p w14:paraId="38E6AA53" w14:textId="77777777" w:rsidR="006219E1" w:rsidRDefault="006219E1" w:rsidP="006219E1"/>
    <w:p w14:paraId="0420F9CA" w14:textId="77777777" w:rsidR="006219E1" w:rsidRDefault="006219E1" w:rsidP="006219E1">
      <w:pPr>
        <w:spacing w:after="210" w:line="360" w:lineRule="auto"/>
        <w:jc w:val="both"/>
      </w:pPr>
      <w:r>
        <w:rPr>
          <w:rFonts w:ascii="source serif 4" w:eastAsia="source serif 4" w:hAnsi="source serif 4" w:cs="source serif 4"/>
          <w:color w:val="000000"/>
        </w:rPr>
        <w:t xml:space="preserve">All odds ratios and risk differences above use the wider of the Hartung–Knapp and conventional Wald intervals, the same rule applied to every risk ratio in this manuscript (see Methods and Discussion). This check is essential on the additive and odds scales: for residual TR ≤2+ at follow-up (k = 2), the Hartung–Knapp interval for the risk difference was −3.9% to −3.2%, a half-width of 0.3 percentage points against a denominator-limited minimum attainable half-width of 5.6 percentage points, and was therefore rejected in favour of the Wald interval. With the rule applied uniformly, no odds ratio or risk difference excludes the null, and every alternative measure is concordant with its corresponding risk ratio. We </w:t>
      </w:r>
      <w:r>
        <w:rPr>
          <w:rFonts w:ascii="source serif 4" w:eastAsia="source serif 4" w:hAnsi="source serif 4" w:cs="source serif 4"/>
          <w:color w:val="000000"/>
        </w:rPr>
        <w:lastRenderedPageBreak/>
        <w:t>regard the risk ratio as the interpretable primary measure throughout and claim no protective effect of lead carriage for any outcome.</w:t>
      </w:r>
    </w:p>
    <w:p w14:paraId="001B6060" w14:textId="28FAAC5A" w:rsidR="006219E1" w:rsidRDefault="006219E1" w:rsidP="006219E1">
      <w:pPr>
        <w:spacing w:before="210" w:after="0" w:line="360" w:lineRule="auto"/>
      </w:pPr>
      <w:r>
        <w:rPr>
          <w:noProof/>
        </w:rPr>
        <mc:AlternateContent>
          <mc:Choice Requires="wps">
            <w:drawing>
              <wp:inline distT="0" distB="0" distL="0" distR="0" wp14:anchorId="4618EF45" wp14:editId="3DDB8143">
                <wp:extent cx="6038850" cy="635"/>
                <wp:effectExtent l="9525" t="10160" r="9525" b="8255"/>
                <wp:docPr id="73681322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850" cy="635"/>
                        </a:xfrm>
                        <a:prstGeom prst="rect">
                          <a:avLst/>
                        </a:prstGeom>
                        <a:solidFill>
                          <a:srgbClr val="FFFFFF"/>
                        </a:solidFill>
                        <a:ln w="12700">
                          <a:solidFill>
                            <a:srgbClr val="000000">
                              <a:alpha val="0"/>
                            </a:srgbClr>
                          </a:solidFill>
                          <a:miter lim="800000"/>
                          <a:headEnd/>
                          <a:tailEnd/>
                        </a:ln>
                      </wps:spPr>
                      <wps:bodyPr rot="0" vert="horz" wrap="square" lIns="91440" tIns="45720" rIns="91440" bIns="45720" anchor="t" anchorCtr="0" upright="1">
                        <a:noAutofit/>
                      </wps:bodyPr>
                    </wps:wsp>
                  </a:graphicData>
                </a:graphic>
              </wp:inline>
            </w:drawing>
          </mc:Choice>
          <mc:Fallback>
            <w:pict>
              <v:rect w14:anchorId="488F941C" id="Rectangle 4" o:spid="_x0000_s1026" style="width:475.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FR4FQIAADEEAAAOAAAAZHJzL2Uyb0RvYy54bWysU1Fv0zAQfkfiP1h+p0m7titR02nqKEIa&#10;A2nwA1zHSSwcnzm7Tcev5+xkXQdviDxYdzn783fffV7fnDrDjgq9Blvy6STnTFkJlbZNyb9/271b&#10;ceaDsJUwYFXJn5TnN5u3b9a9K9QMWjCVQkYg1he9K3kbgiuyzMtWdcJPwClLxRqwE4FSbLIKRU/o&#10;nclmeb7MesDKIUjlPf29G4p8k/DrWsnwpa69CsyUnLiFtGJa93HNNmtRNChcq+VIQ/wDi05oS5ee&#10;oe5EEOyA+i+oTksED3WYSOgyqGstVeqBupnmf3Tz2AqnUi8kjndnmfz/g5UPx0f3FSN17+5B/vDM&#10;wrYVtlG3iNC3SlR03TQKlfXOF+cDMfF0lO37z1DRaMUhQNLgVGMXAak7dkpSP52lVqfAJP1c5ler&#10;1YImIqm2vFokfFE8H3Xow0cFHYtByZHmmKDF8d6HSEUUz1sSdTC62mljUoLNfmuQHQXNfJe+Ed1f&#10;bjOW9dTY7DrPE/Sror/EyNM33G9cKwbk5B3iMW5NnF5hdDqQtY3uSr4aEJLZoqIfbJXiILQZYgIy&#10;dpQ4qhoN7Is9VE+kMMLgW3pnFLSAvzjrybMl9z8PAhVn5pOlKb2fzufR5CmZL65nlOBlZX9ZEVYS&#10;VMkDZ0O4DcPDODjUTUs3TVPPFm5psrVOur+wGsmSL1Pr4xuKxr/M066Xl775DQAA//8DAFBLAwQU&#10;AAYACAAAACEAGenpwNgAAAACAQAADwAAAGRycy9kb3ducmV2LnhtbEyPzU7DMBCE70i8g7VI3KgT&#10;JH4a4lQIxK0StCC4uvHiBOJ1FG/S8PZsuZTLSqMZzX5TrubQqQmH1EYykC8yUEh1dC15A2+vTxe3&#10;oBJbcraLhAZ+MMGqOj0pbeHinjY4bdkrKaFUWAMNc19oneoGg02L2COJ9xmHYFnk4LUb7F7KQ6cv&#10;s+xaB9uSfGhsjw8N1t/bMRi4yd/X2bRZrsfHr4/n2rcvM0dvzPnZfH8HinHmYxgO+IIOlTDt4kgu&#10;qc6ADOG/K97yKhe5O4R0Ver/6NUvAAAA//8DAFBLAQItABQABgAIAAAAIQC2gziS/gAAAOEBAAAT&#10;AAAAAAAAAAAAAAAAAAAAAABbQ29udGVudF9UeXBlc10ueG1sUEsBAi0AFAAGAAgAAAAhADj9If/W&#10;AAAAlAEAAAsAAAAAAAAAAAAAAAAALwEAAF9yZWxzLy5yZWxzUEsBAi0AFAAGAAgAAAAhAAPMVHgV&#10;AgAAMQQAAA4AAAAAAAAAAAAAAAAALgIAAGRycy9lMm9Eb2MueG1sUEsBAi0AFAAGAAgAAAAhABnp&#10;6cDYAAAAAgEAAA8AAAAAAAAAAAAAAAAAbwQAAGRycy9kb3ducmV2LnhtbFBLBQYAAAAABAAEAPMA&#10;AAB0BQAAAAA=&#10;" strokeweight="1pt">
                <v:stroke opacity="0"/>
                <w10:anchorlock/>
              </v:rect>
            </w:pict>
          </mc:Fallback>
        </mc:AlternateContent>
      </w:r>
    </w:p>
    <w:p w14:paraId="354CF9E0" w14:textId="77777777" w:rsidR="006219E1" w:rsidRDefault="006219E1" w:rsidP="006219E1">
      <w:pPr>
        <w:spacing w:before="315" w:after="105" w:line="360" w:lineRule="auto"/>
        <w:ind w:left="-30"/>
      </w:pPr>
      <w:bookmarkStart w:id="3" w:name="table_4_sensitivity_and_influence_d7aeae"/>
      <w:r>
        <w:rPr>
          <w:rFonts w:ascii="source serif 4" w:eastAsia="source serif 4" w:hAnsi="source serif 4" w:cs="source serif 4"/>
          <w:b/>
          <w:color w:val="000000"/>
          <w:sz w:val="24"/>
        </w:rPr>
        <w:t>Table 4. Sensitivity and influence analyses</w:t>
      </w:r>
      <w:bookmarkEnd w:id="3"/>
    </w:p>
    <w:tbl>
      <w:tblPr>
        <w:tblStyle w:val="NormalGrid"/>
        <w:tblW w:w="0" w:type="auto"/>
        <w:jc w:val="center"/>
        <w:tblCellSpacing w:w="0" w:type="dxa"/>
        <w:tblBorders>
          <w:top w:val="single" w:sz="2" w:space="0" w:color="000000"/>
          <w:left w:val="single" w:sz="2" w:space="0" w:color="000000"/>
          <w:bottom w:val="single" w:sz="2" w:space="0" w:color="000000"/>
          <w:right w:val="single" w:sz="2" w:space="0" w:color="000000"/>
        </w:tblBorders>
        <w:tblLook w:val="04A0" w:firstRow="1" w:lastRow="0" w:firstColumn="1" w:lastColumn="0" w:noHBand="0" w:noVBand="1"/>
      </w:tblPr>
      <w:tblGrid>
        <w:gridCol w:w="1430"/>
        <w:gridCol w:w="963"/>
        <w:gridCol w:w="1204"/>
        <w:gridCol w:w="1247"/>
        <w:gridCol w:w="1364"/>
        <w:gridCol w:w="897"/>
        <w:gridCol w:w="1036"/>
        <w:gridCol w:w="1213"/>
      </w:tblGrid>
      <w:tr w:rsidR="006219E1" w14:paraId="2EBE9A68"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651AC64A" w14:textId="77777777" w:rsidR="006219E1" w:rsidRDefault="006219E1" w:rsidP="00440650">
            <w:pPr>
              <w:spacing w:line="360" w:lineRule="auto"/>
            </w:pPr>
            <w:r>
              <w:rPr>
                <w:rFonts w:ascii="source sans 3" w:eastAsia="source sans 3" w:hAnsi="source sans 3" w:cs="source sans 3"/>
                <w:color w:val="000000"/>
                <w:sz w:val="17"/>
              </w:rPr>
              <w:t>Outcome</w:t>
            </w:r>
          </w:p>
        </w:tc>
        <w:tc>
          <w:tcPr>
            <w:tcW w:w="0" w:type="auto"/>
            <w:tcBorders>
              <w:top w:val="single" w:sz="1" w:space="0" w:color="000000"/>
              <w:bottom w:val="single" w:sz="1" w:space="0" w:color="000000"/>
              <w:right w:val="single" w:sz="1" w:space="0" w:color="000000"/>
            </w:tcBorders>
          </w:tcPr>
          <w:p w14:paraId="4F35EAC9" w14:textId="77777777" w:rsidR="006219E1" w:rsidRDefault="006219E1" w:rsidP="00440650">
            <w:pPr>
              <w:spacing w:line="360" w:lineRule="auto"/>
            </w:pPr>
            <w:r>
              <w:rPr>
                <w:rFonts w:ascii="source sans 3" w:eastAsia="source sans 3" w:hAnsi="source sans 3" w:cs="source sans 3"/>
                <w:color w:val="000000"/>
                <w:sz w:val="17"/>
              </w:rPr>
              <w:t>Primary estimate</w:t>
            </w:r>
          </w:p>
        </w:tc>
        <w:tc>
          <w:tcPr>
            <w:tcW w:w="0" w:type="auto"/>
            <w:tcBorders>
              <w:top w:val="single" w:sz="1" w:space="0" w:color="000000"/>
              <w:bottom w:val="single" w:sz="1" w:space="0" w:color="000000"/>
              <w:right w:val="single" w:sz="1" w:space="0" w:color="000000"/>
            </w:tcBorders>
          </w:tcPr>
          <w:p w14:paraId="627CFC0E" w14:textId="77777777" w:rsidR="006219E1" w:rsidRDefault="006219E1" w:rsidP="00440650">
            <w:pPr>
              <w:spacing w:line="360" w:lineRule="auto"/>
            </w:pPr>
            <w:r>
              <w:rPr>
                <w:rFonts w:ascii="source sans 3" w:eastAsia="source sans 3" w:hAnsi="source sans 3" w:cs="source sans 3"/>
                <w:color w:val="000000"/>
                <w:sz w:val="17"/>
              </w:rPr>
              <w:t>EuroTR excluded</w:t>
            </w:r>
          </w:p>
        </w:tc>
        <w:tc>
          <w:tcPr>
            <w:tcW w:w="0" w:type="auto"/>
            <w:tcBorders>
              <w:top w:val="single" w:sz="1" w:space="0" w:color="000000"/>
              <w:bottom w:val="single" w:sz="1" w:space="0" w:color="000000"/>
              <w:right w:val="single" w:sz="1" w:space="0" w:color="000000"/>
            </w:tcBorders>
          </w:tcPr>
          <w:p w14:paraId="6FDE9986" w14:textId="77777777" w:rsidR="006219E1" w:rsidRDefault="006219E1" w:rsidP="00440650">
            <w:pPr>
              <w:spacing w:line="360" w:lineRule="auto"/>
            </w:pPr>
            <w:r>
              <w:rPr>
                <w:rFonts w:ascii="source sans 3" w:eastAsia="source sans 3" w:hAnsi="source sans 3" w:cs="source sans 3"/>
                <w:color w:val="000000"/>
                <w:sz w:val="17"/>
              </w:rPr>
              <w:t>Strictly non-overlapping set</w:t>
            </w:r>
          </w:p>
        </w:tc>
        <w:tc>
          <w:tcPr>
            <w:tcW w:w="0" w:type="auto"/>
            <w:tcBorders>
              <w:top w:val="single" w:sz="1" w:space="0" w:color="000000"/>
              <w:bottom w:val="single" w:sz="1" w:space="0" w:color="000000"/>
              <w:right w:val="single" w:sz="1" w:space="0" w:color="000000"/>
            </w:tcBorders>
          </w:tcPr>
          <w:p w14:paraId="49B48DDC" w14:textId="77777777" w:rsidR="006219E1" w:rsidRDefault="006219E1" w:rsidP="00440650">
            <w:pPr>
              <w:spacing w:line="360" w:lineRule="auto"/>
            </w:pPr>
            <w:r>
              <w:rPr>
                <w:rFonts w:ascii="source sans 3" w:eastAsia="source sans 3" w:hAnsi="source sans 3" w:cs="source sans 3"/>
                <w:color w:val="000000"/>
                <w:sz w:val="17"/>
              </w:rPr>
              <w:t>DerSimonian–Laird τ²</w:t>
            </w:r>
          </w:p>
        </w:tc>
        <w:tc>
          <w:tcPr>
            <w:tcW w:w="0" w:type="auto"/>
            <w:tcBorders>
              <w:top w:val="single" w:sz="1" w:space="0" w:color="000000"/>
              <w:bottom w:val="single" w:sz="1" w:space="0" w:color="000000"/>
              <w:right w:val="single" w:sz="1" w:space="0" w:color="000000"/>
            </w:tcBorders>
          </w:tcPr>
          <w:p w14:paraId="2EB30538" w14:textId="77777777" w:rsidR="006219E1" w:rsidRDefault="006219E1" w:rsidP="00440650">
            <w:pPr>
              <w:spacing w:line="360" w:lineRule="auto"/>
            </w:pPr>
            <w:r>
              <w:rPr>
                <w:rFonts w:ascii="source sans 3" w:eastAsia="source sans 3" w:hAnsi="source sans 3" w:cs="source sans 3"/>
                <w:color w:val="000000"/>
                <w:sz w:val="17"/>
              </w:rPr>
              <w:t>Paule–Mandel τ²</w:t>
            </w:r>
          </w:p>
        </w:tc>
        <w:tc>
          <w:tcPr>
            <w:tcW w:w="0" w:type="auto"/>
            <w:tcBorders>
              <w:top w:val="single" w:sz="1" w:space="0" w:color="000000"/>
              <w:bottom w:val="single" w:sz="1" w:space="0" w:color="000000"/>
              <w:right w:val="single" w:sz="1" w:space="0" w:color="000000"/>
            </w:tcBorders>
          </w:tcPr>
          <w:p w14:paraId="24DBF615" w14:textId="77777777" w:rsidR="006219E1" w:rsidRDefault="006219E1" w:rsidP="00440650">
            <w:pPr>
              <w:spacing w:line="360" w:lineRule="auto"/>
            </w:pPr>
            <w:r>
              <w:rPr>
                <w:rFonts w:ascii="source sans 3" w:eastAsia="source sans 3" w:hAnsi="source sans 3" w:cs="source sans 3"/>
                <w:color w:val="000000"/>
                <w:sz w:val="17"/>
              </w:rPr>
              <w:t>Empirical Bayes τ²</w:t>
            </w:r>
          </w:p>
        </w:tc>
        <w:tc>
          <w:tcPr>
            <w:tcW w:w="0" w:type="auto"/>
            <w:tcBorders>
              <w:top w:val="single" w:sz="1" w:space="0" w:color="000000"/>
              <w:bottom w:val="single" w:sz="1" w:space="0" w:color="000000"/>
            </w:tcBorders>
          </w:tcPr>
          <w:p w14:paraId="257C5B12" w14:textId="77777777" w:rsidR="006219E1" w:rsidRDefault="006219E1" w:rsidP="00440650">
            <w:pPr>
              <w:spacing w:line="360" w:lineRule="auto"/>
            </w:pPr>
            <w:r>
              <w:rPr>
                <w:rFonts w:ascii="source sans 3" w:eastAsia="source sans 3" w:hAnsi="source sans 3" w:cs="source sans 3"/>
                <w:color w:val="000000"/>
                <w:sz w:val="17"/>
              </w:rPr>
              <w:t>Most influential study (Cook's d)</w:t>
            </w:r>
          </w:p>
        </w:tc>
      </w:tr>
      <w:tr w:rsidR="006219E1" w14:paraId="7299ABD6"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61364B97" w14:textId="77777777" w:rsidR="006219E1" w:rsidRDefault="006219E1" w:rsidP="00440650">
            <w:pPr>
              <w:spacing w:line="360" w:lineRule="auto"/>
            </w:pPr>
            <w:r>
              <w:rPr>
                <w:rFonts w:ascii="source sans 3" w:eastAsia="source sans 3" w:hAnsi="source sans 3" w:cs="source sans 3"/>
                <w:color w:val="000000"/>
                <w:sz w:val="17"/>
              </w:rPr>
              <w:t>Procedural success</w:t>
            </w:r>
          </w:p>
        </w:tc>
        <w:tc>
          <w:tcPr>
            <w:tcW w:w="0" w:type="auto"/>
            <w:tcBorders>
              <w:top w:val="single" w:sz="1" w:space="0" w:color="000000"/>
              <w:bottom w:val="single" w:sz="1" w:space="0" w:color="000000"/>
              <w:right w:val="single" w:sz="1" w:space="0" w:color="000000"/>
            </w:tcBorders>
          </w:tcPr>
          <w:p w14:paraId="7AFEC874" w14:textId="77777777" w:rsidR="006219E1" w:rsidRDefault="006219E1" w:rsidP="00440650">
            <w:pPr>
              <w:spacing w:line="360" w:lineRule="auto"/>
            </w:pPr>
            <w:r>
              <w:rPr>
                <w:rFonts w:ascii="source sans 3" w:eastAsia="source sans 3" w:hAnsi="source sans 3" w:cs="source sans 3"/>
                <w:color w:val="000000"/>
                <w:sz w:val="17"/>
              </w:rPr>
              <w:t>RR 1.002 (0.965–1.041)</w:t>
            </w:r>
          </w:p>
        </w:tc>
        <w:tc>
          <w:tcPr>
            <w:tcW w:w="0" w:type="auto"/>
            <w:tcBorders>
              <w:top w:val="single" w:sz="1" w:space="0" w:color="000000"/>
              <w:bottom w:val="single" w:sz="1" w:space="0" w:color="000000"/>
              <w:right w:val="single" w:sz="1" w:space="0" w:color="000000"/>
            </w:tcBorders>
          </w:tcPr>
          <w:p w14:paraId="1B5CF9DC" w14:textId="77777777" w:rsidR="006219E1" w:rsidRDefault="006219E1" w:rsidP="00440650">
            <w:pPr>
              <w:spacing w:line="360" w:lineRule="auto"/>
            </w:pPr>
            <w:r>
              <w:rPr>
                <w:rFonts w:ascii="source sans 3" w:eastAsia="source sans 3" w:hAnsi="source sans 3" w:cs="source sans 3"/>
                <w:color w:val="000000"/>
                <w:sz w:val="17"/>
              </w:rPr>
              <w:t>RR 1.002 (0.965–1.041), k = 5</w:t>
            </w:r>
          </w:p>
        </w:tc>
        <w:tc>
          <w:tcPr>
            <w:tcW w:w="0" w:type="auto"/>
            <w:tcBorders>
              <w:top w:val="single" w:sz="1" w:space="0" w:color="000000"/>
              <w:bottom w:val="single" w:sz="1" w:space="0" w:color="000000"/>
              <w:right w:val="single" w:sz="1" w:space="0" w:color="000000"/>
            </w:tcBorders>
          </w:tcPr>
          <w:p w14:paraId="58EA402A" w14:textId="77777777" w:rsidR="006219E1" w:rsidRDefault="006219E1" w:rsidP="00440650">
            <w:pPr>
              <w:spacing w:line="360" w:lineRule="auto"/>
            </w:pPr>
            <w:r>
              <w:rPr>
                <w:rFonts w:ascii="source sans 3" w:eastAsia="source sans 3" w:hAnsi="source sans 3" w:cs="source sans 3"/>
                <w:color w:val="000000"/>
                <w:sz w:val="17"/>
              </w:rPr>
              <w:t>RR 1.003 (0.965–1.043), k = 4</w:t>
            </w:r>
          </w:p>
        </w:tc>
        <w:tc>
          <w:tcPr>
            <w:tcW w:w="0" w:type="auto"/>
            <w:tcBorders>
              <w:top w:val="single" w:sz="1" w:space="0" w:color="000000"/>
              <w:bottom w:val="single" w:sz="1" w:space="0" w:color="000000"/>
              <w:right w:val="single" w:sz="1" w:space="0" w:color="000000"/>
            </w:tcBorders>
          </w:tcPr>
          <w:p w14:paraId="2DAC83E5" w14:textId="77777777" w:rsidR="006219E1" w:rsidRDefault="006219E1" w:rsidP="00440650">
            <w:pPr>
              <w:spacing w:line="360" w:lineRule="auto"/>
            </w:pPr>
            <w:r>
              <w:rPr>
                <w:rFonts w:ascii="source sans 3" w:eastAsia="source sans 3" w:hAnsi="source sans 3" w:cs="source sans 3"/>
                <w:color w:val="000000"/>
                <w:sz w:val="17"/>
              </w:rPr>
              <w:t>1.002 (0.965–1.041)</w:t>
            </w:r>
          </w:p>
        </w:tc>
        <w:tc>
          <w:tcPr>
            <w:tcW w:w="0" w:type="auto"/>
            <w:tcBorders>
              <w:top w:val="single" w:sz="1" w:space="0" w:color="000000"/>
              <w:bottom w:val="single" w:sz="1" w:space="0" w:color="000000"/>
              <w:right w:val="single" w:sz="1" w:space="0" w:color="000000"/>
            </w:tcBorders>
          </w:tcPr>
          <w:p w14:paraId="4E4CAC9A" w14:textId="77777777" w:rsidR="006219E1" w:rsidRDefault="006219E1" w:rsidP="00440650">
            <w:pPr>
              <w:spacing w:line="360" w:lineRule="auto"/>
            </w:pPr>
            <w:r>
              <w:rPr>
                <w:rFonts w:ascii="source sans 3" w:eastAsia="source sans 3" w:hAnsi="source sans 3" w:cs="source sans 3"/>
                <w:color w:val="000000"/>
                <w:sz w:val="17"/>
              </w:rPr>
              <w:t>1.002 (0.965–1.041)</w:t>
            </w:r>
          </w:p>
        </w:tc>
        <w:tc>
          <w:tcPr>
            <w:tcW w:w="0" w:type="auto"/>
            <w:tcBorders>
              <w:top w:val="single" w:sz="1" w:space="0" w:color="000000"/>
              <w:bottom w:val="single" w:sz="1" w:space="0" w:color="000000"/>
              <w:right w:val="single" w:sz="1" w:space="0" w:color="000000"/>
            </w:tcBorders>
          </w:tcPr>
          <w:p w14:paraId="6E866390" w14:textId="77777777" w:rsidR="006219E1" w:rsidRDefault="006219E1" w:rsidP="00440650">
            <w:pPr>
              <w:spacing w:line="360" w:lineRule="auto"/>
            </w:pPr>
            <w:r>
              <w:rPr>
                <w:rFonts w:ascii="source sans 3" w:eastAsia="source sans 3" w:hAnsi="source sans 3" w:cs="source sans 3"/>
                <w:color w:val="000000"/>
                <w:sz w:val="17"/>
              </w:rPr>
              <w:t>1.002 (0.965–1.041)</w:t>
            </w:r>
          </w:p>
        </w:tc>
        <w:tc>
          <w:tcPr>
            <w:tcW w:w="0" w:type="auto"/>
            <w:tcBorders>
              <w:top w:val="single" w:sz="1" w:space="0" w:color="000000"/>
              <w:bottom w:val="single" w:sz="1" w:space="0" w:color="000000"/>
            </w:tcBorders>
          </w:tcPr>
          <w:p w14:paraId="34A6806D" w14:textId="77777777" w:rsidR="006219E1" w:rsidRDefault="006219E1" w:rsidP="00440650">
            <w:pPr>
              <w:spacing w:line="360" w:lineRule="auto"/>
            </w:pPr>
            <w:r>
              <w:rPr>
                <w:rFonts w:ascii="source sans 3" w:eastAsia="source sans 3" w:hAnsi="source sans 3" w:cs="source sans 3"/>
                <w:color w:val="000000"/>
                <w:sz w:val="17"/>
              </w:rPr>
              <w:t>Goebel 2025 (0.072)</w:t>
            </w:r>
          </w:p>
        </w:tc>
      </w:tr>
      <w:tr w:rsidR="006219E1" w14:paraId="3C52EB48"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0C623392" w14:textId="77777777" w:rsidR="006219E1" w:rsidRDefault="006219E1" w:rsidP="00440650">
            <w:pPr>
              <w:spacing w:line="360" w:lineRule="auto"/>
            </w:pPr>
            <w:r>
              <w:rPr>
                <w:rFonts w:ascii="source sans 3" w:eastAsia="source sans 3" w:hAnsi="source sans 3" w:cs="source sans 3"/>
                <w:color w:val="000000"/>
                <w:sz w:val="17"/>
              </w:rPr>
              <w:t>Residual TR ≤2+ (discharge)</w:t>
            </w:r>
          </w:p>
        </w:tc>
        <w:tc>
          <w:tcPr>
            <w:tcW w:w="0" w:type="auto"/>
            <w:tcBorders>
              <w:top w:val="single" w:sz="1" w:space="0" w:color="000000"/>
              <w:bottom w:val="single" w:sz="1" w:space="0" w:color="000000"/>
              <w:right w:val="single" w:sz="1" w:space="0" w:color="000000"/>
            </w:tcBorders>
          </w:tcPr>
          <w:p w14:paraId="2E612136" w14:textId="77777777" w:rsidR="006219E1" w:rsidRDefault="006219E1" w:rsidP="00440650">
            <w:pPr>
              <w:spacing w:line="360" w:lineRule="auto"/>
            </w:pPr>
            <w:r>
              <w:rPr>
                <w:rFonts w:ascii="source sans 3" w:eastAsia="source sans 3" w:hAnsi="source sans 3" w:cs="source sans 3"/>
                <w:color w:val="000000"/>
                <w:sz w:val="17"/>
              </w:rPr>
              <w:t>RR 0.99 (0.95–1.04)</w:t>
            </w:r>
          </w:p>
        </w:tc>
        <w:tc>
          <w:tcPr>
            <w:tcW w:w="0" w:type="auto"/>
            <w:tcBorders>
              <w:top w:val="single" w:sz="1" w:space="0" w:color="000000"/>
              <w:bottom w:val="single" w:sz="1" w:space="0" w:color="000000"/>
              <w:right w:val="single" w:sz="1" w:space="0" w:color="000000"/>
            </w:tcBorders>
          </w:tcPr>
          <w:p w14:paraId="5F43DECB" w14:textId="77777777" w:rsidR="006219E1" w:rsidRDefault="006219E1" w:rsidP="00440650">
            <w:pPr>
              <w:spacing w:line="360" w:lineRule="auto"/>
            </w:pPr>
            <w:r>
              <w:rPr>
                <w:rFonts w:ascii="source sans 3" w:eastAsia="source sans 3" w:hAnsi="source sans 3" w:cs="source sans 3"/>
                <w:color w:val="000000"/>
                <w:sz w:val="17"/>
              </w:rPr>
              <w:t>RR 0.99 (0.93–1.05), k = 5</w:t>
            </w:r>
          </w:p>
        </w:tc>
        <w:tc>
          <w:tcPr>
            <w:tcW w:w="0" w:type="auto"/>
            <w:tcBorders>
              <w:top w:val="single" w:sz="1" w:space="0" w:color="000000"/>
              <w:bottom w:val="single" w:sz="1" w:space="0" w:color="000000"/>
              <w:right w:val="single" w:sz="1" w:space="0" w:color="000000"/>
            </w:tcBorders>
          </w:tcPr>
          <w:p w14:paraId="49C70B34" w14:textId="77777777" w:rsidR="006219E1" w:rsidRDefault="006219E1" w:rsidP="00440650">
            <w:pPr>
              <w:spacing w:line="360" w:lineRule="auto"/>
            </w:pPr>
            <w:r>
              <w:rPr>
                <w:rFonts w:ascii="source sans 3" w:eastAsia="source sans 3" w:hAnsi="source sans 3" w:cs="source sans 3"/>
                <w:color w:val="000000"/>
                <w:sz w:val="17"/>
              </w:rPr>
              <w:t>RR 0.99 (0.94–1.05), k = 5</w:t>
            </w:r>
          </w:p>
        </w:tc>
        <w:tc>
          <w:tcPr>
            <w:tcW w:w="0" w:type="auto"/>
            <w:tcBorders>
              <w:top w:val="single" w:sz="1" w:space="0" w:color="000000"/>
              <w:bottom w:val="single" w:sz="1" w:space="0" w:color="000000"/>
              <w:right w:val="single" w:sz="1" w:space="0" w:color="000000"/>
            </w:tcBorders>
          </w:tcPr>
          <w:p w14:paraId="7405B496" w14:textId="77777777" w:rsidR="006219E1" w:rsidRDefault="006219E1" w:rsidP="00440650">
            <w:pPr>
              <w:spacing w:line="360" w:lineRule="auto"/>
            </w:pPr>
            <w:r>
              <w:rPr>
                <w:rFonts w:ascii="source sans 3" w:eastAsia="source sans 3" w:hAnsi="source sans 3" w:cs="source sans 3"/>
                <w:color w:val="000000"/>
                <w:sz w:val="17"/>
              </w:rPr>
              <w:t>0.99 (0.95–1.04)</w:t>
            </w:r>
          </w:p>
        </w:tc>
        <w:tc>
          <w:tcPr>
            <w:tcW w:w="0" w:type="auto"/>
            <w:tcBorders>
              <w:top w:val="single" w:sz="1" w:space="0" w:color="000000"/>
              <w:bottom w:val="single" w:sz="1" w:space="0" w:color="000000"/>
              <w:right w:val="single" w:sz="1" w:space="0" w:color="000000"/>
            </w:tcBorders>
          </w:tcPr>
          <w:p w14:paraId="19EDD183" w14:textId="77777777" w:rsidR="006219E1" w:rsidRDefault="006219E1" w:rsidP="00440650">
            <w:pPr>
              <w:spacing w:line="360" w:lineRule="auto"/>
            </w:pPr>
            <w:r>
              <w:rPr>
                <w:rFonts w:ascii="source sans 3" w:eastAsia="source sans 3" w:hAnsi="source sans 3" w:cs="source sans 3"/>
                <w:color w:val="000000"/>
                <w:sz w:val="17"/>
              </w:rPr>
              <w:t>0.99 (0.95–1.04)</w:t>
            </w:r>
          </w:p>
        </w:tc>
        <w:tc>
          <w:tcPr>
            <w:tcW w:w="0" w:type="auto"/>
            <w:tcBorders>
              <w:top w:val="single" w:sz="1" w:space="0" w:color="000000"/>
              <w:bottom w:val="single" w:sz="1" w:space="0" w:color="000000"/>
              <w:right w:val="single" w:sz="1" w:space="0" w:color="000000"/>
            </w:tcBorders>
          </w:tcPr>
          <w:p w14:paraId="538B3B2C" w14:textId="77777777" w:rsidR="006219E1" w:rsidRDefault="006219E1" w:rsidP="00440650">
            <w:pPr>
              <w:spacing w:line="360" w:lineRule="auto"/>
            </w:pPr>
            <w:r>
              <w:rPr>
                <w:rFonts w:ascii="source sans 3" w:eastAsia="source sans 3" w:hAnsi="source sans 3" w:cs="source sans 3"/>
                <w:color w:val="000000"/>
                <w:sz w:val="17"/>
              </w:rPr>
              <w:t>0.99 (0.95–1.04)</w:t>
            </w:r>
          </w:p>
        </w:tc>
        <w:tc>
          <w:tcPr>
            <w:tcW w:w="0" w:type="auto"/>
            <w:tcBorders>
              <w:top w:val="single" w:sz="1" w:space="0" w:color="000000"/>
              <w:bottom w:val="single" w:sz="1" w:space="0" w:color="000000"/>
            </w:tcBorders>
          </w:tcPr>
          <w:p w14:paraId="1F69E3BF" w14:textId="77777777" w:rsidR="006219E1" w:rsidRDefault="006219E1" w:rsidP="00440650">
            <w:pPr>
              <w:spacing w:line="360" w:lineRule="auto"/>
            </w:pPr>
            <w:r>
              <w:rPr>
                <w:rFonts w:ascii="source sans 3" w:eastAsia="source sans 3" w:hAnsi="source sans 3" w:cs="source sans 3"/>
                <w:color w:val="000000"/>
                <w:sz w:val="17"/>
              </w:rPr>
              <w:t>Goebel 2025 (0.270)</w:t>
            </w:r>
          </w:p>
        </w:tc>
      </w:tr>
      <w:tr w:rsidR="006219E1" w14:paraId="78D9C3A8"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5418FB47" w14:textId="77777777" w:rsidR="006219E1" w:rsidRDefault="006219E1" w:rsidP="00440650">
            <w:pPr>
              <w:spacing w:line="360" w:lineRule="auto"/>
            </w:pPr>
            <w:r>
              <w:rPr>
                <w:rFonts w:ascii="source sans 3" w:eastAsia="source sans 3" w:hAnsi="source sans 3" w:cs="source sans 3"/>
                <w:color w:val="000000"/>
                <w:sz w:val="17"/>
              </w:rPr>
              <w:t>Residual TR ≤2+ (follow-up)</w:t>
            </w:r>
          </w:p>
        </w:tc>
        <w:tc>
          <w:tcPr>
            <w:tcW w:w="0" w:type="auto"/>
            <w:tcBorders>
              <w:top w:val="single" w:sz="1" w:space="0" w:color="000000"/>
              <w:bottom w:val="single" w:sz="1" w:space="0" w:color="000000"/>
              <w:right w:val="single" w:sz="1" w:space="0" w:color="000000"/>
            </w:tcBorders>
          </w:tcPr>
          <w:p w14:paraId="5D6CAFA1" w14:textId="77777777" w:rsidR="006219E1" w:rsidRDefault="006219E1" w:rsidP="00440650">
            <w:pPr>
              <w:spacing w:line="360" w:lineRule="auto"/>
            </w:pPr>
            <w:r>
              <w:rPr>
                <w:rFonts w:ascii="source sans 3" w:eastAsia="source sans 3" w:hAnsi="source sans 3" w:cs="source sans 3"/>
                <w:color w:val="000000"/>
                <w:sz w:val="17"/>
              </w:rPr>
              <w:t>RR 0.95 (0.88–1.03)</w:t>
            </w:r>
          </w:p>
        </w:tc>
        <w:tc>
          <w:tcPr>
            <w:tcW w:w="0" w:type="auto"/>
            <w:tcBorders>
              <w:top w:val="single" w:sz="1" w:space="0" w:color="000000"/>
              <w:bottom w:val="single" w:sz="1" w:space="0" w:color="000000"/>
              <w:right w:val="single" w:sz="1" w:space="0" w:color="000000"/>
            </w:tcBorders>
          </w:tcPr>
          <w:p w14:paraId="2D9A8F5A" w14:textId="77777777" w:rsidR="006219E1" w:rsidRDefault="006219E1" w:rsidP="00440650">
            <w:pPr>
              <w:spacing w:line="360" w:lineRule="auto"/>
            </w:pPr>
            <w:r>
              <w:rPr>
                <w:rFonts w:ascii="source sans 3" w:eastAsia="source sans 3" w:hAnsi="source sans 3" w:cs="source sans 3"/>
                <w:color w:val="000000"/>
                <w:sz w:val="17"/>
              </w:rPr>
              <w:t>Not applicable (k = 2)</w:t>
            </w:r>
          </w:p>
        </w:tc>
        <w:tc>
          <w:tcPr>
            <w:tcW w:w="0" w:type="auto"/>
            <w:tcBorders>
              <w:top w:val="single" w:sz="1" w:space="0" w:color="000000"/>
              <w:bottom w:val="single" w:sz="1" w:space="0" w:color="000000"/>
              <w:right w:val="single" w:sz="1" w:space="0" w:color="000000"/>
            </w:tcBorders>
          </w:tcPr>
          <w:p w14:paraId="1D7A3DB3" w14:textId="77777777" w:rsidR="006219E1" w:rsidRDefault="006219E1" w:rsidP="00440650">
            <w:pPr>
              <w:spacing w:line="360" w:lineRule="auto"/>
            </w:pPr>
            <w:r>
              <w:rPr>
                <w:rFonts w:ascii="source sans 3" w:eastAsia="source sans 3" w:hAnsi="source sans 3" w:cs="source sans 3"/>
                <w:color w:val="000000"/>
                <w:sz w:val="17"/>
              </w:rPr>
              <w:t>Not applicable</w:t>
            </w:r>
          </w:p>
        </w:tc>
        <w:tc>
          <w:tcPr>
            <w:tcW w:w="0" w:type="auto"/>
            <w:tcBorders>
              <w:top w:val="single" w:sz="1" w:space="0" w:color="000000"/>
              <w:bottom w:val="single" w:sz="1" w:space="0" w:color="000000"/>
              <w:right w:val="single" w:sz="1" w:space="0" w:color="000000"/>
            </w:tcBorders>
          </w:tcPr>
          <w:p w14:paraId="759DB2DF" w14:textId="77777777" w:rsidR="006219E1" w:rsidRDefault="006219E1" w:rsidP="00440650">
            <w:pPr>
              <w:spacing w:line="360" w:lineRule="auto"/>
            </w:pPr>
            <w:r>
              <w:rPr>
                <w:rFonts w:ascii="source sans 3" w:eastAsia="source sans 3" w:hAnsi="source sans 3" w:cs="source sans 3"/>
                <w:color w:val="000000"/>
                <w:sz w:val="17"/>
              </w:rPr>
              <w:t>0.95 (0.88–1.03)</w:t>
            </w:r>
          </w:p>
        </w:tc>
        <w:tc>
          <w:tcPr>
            <w:tcW w:w="0" w:type="auto"/>
            <w:tcBorders>
              <w:top w:val="single" w:sz="1" w:space="0" w:color="000000"/>
              <w:bottom w:val="single" w:sz="1" w:space="0" w:color="000000"/>
              <w:right w:val="single" w:sz="1" w:space="0" w:color="000000"/>
            </w:tcBorders>
          </w:tcPr>
          <w:p w14:paraId="3DE413B7" w14:textId="77777777" w:rsidR="006219E1" w:rsidRDefault="006219E1" w:rsidP="00440650">
            <w:pPr>
              <w:spacing w:line="360" w:lineRule="auto"/>
            </w:pPr>
            <w:r>
              <w:rPr>
                <w:rFonts w:ascii="source sans 3" w:eastAsia="source sans 3" w:hAnsi="source sans 3" w:cs="source sans 3"/>
                <w:color w:val="000000"/>
                <w:sz w:val="17"/>
              </w:rPr>
              <w:t>0.95 (0.88–1.03)</w:t>
            </w:r>
          </w:p>
        </w:tc>
        <w:tc>
          <w:tcPr>
            <w:tcW w:w="0" w:type="auto"/>
            <w:tcBorders>
              <w:top w:val="single" w:sz="1" w:space="0" w:color="000000"/>
              <w:bottom w:val="single" w:sz="1" w:space="0" w:color="000000"/>
              <w:right w:val="single" w:sz="1" w:space="0" w:color="000000"/>
            </w:tcBorders>
          </w:tcPr>
          <w:p w14:paraId="71D53350" w14:textId="77777777" w:rsidR="006219E1" w:rsidRDefault="006219E1" w:rsidP="00440650">
            <w:pPr>
              <w:spacing w:line="360" w:lineRule="auto"/>
            </w:pPr>
            <w:r>
              <w:rPr>
                <w:rFonts w:ascii="source sans 3" w:eastAsia="source sans 3" w:hAnsi="source sans 3" w:cs="source sans 3"/>
                <w:color w:val="000000"/>
                <w:sz w:val="17"/>
              </w:rPr>
              <w:t>0.95 (0.88–1.03)</w:t>
            </w:r>
          </w:p>
        </w:tc>
        <w:tc>
          <w:tcPr>
            <w:tcW w:w="0" w:type="auto"/>
            <w:tcBorders>
              <w:top w:val="single" w:sz="1" w:space="0" w:color="000000"/>
              <w:bottom w:val="single" w:sz="1" w:space="0" w:color="000000"/>
            </w:tcBorders>
          </w:tcPr>
          <w:p w14:paraId="1B1E6A1E" w14:textId="77777777" w:rsidR="006219E1" w:rsidRDefault="006219E1" w:rsidP="00440650">
            <w:pPr>
              <w:spacing w:line="360" w:lineRule="auto"/>
            </w:pPr>
            <w:r>
              <w:rPr>
                <w:rFonts w:ascii="source sans 3" w:eastAsia="source sans 3" w:hAnsi="source sans 3" w:cs="source sans 3"/>
                <w:color w:val="000000"/>
                <w:sz w:val="17"/>
              </w:rPr>
              <w:t>Naik 2025 (0.016)</w:t>
            </w:r>
          </w:p>
        </w:tc>
      </w:tr>
      <w:tr w:rsidR="006219E1" w14:paraId="04EAB262"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5533FE2A" w14:textId="77777777" w:rsidR="006219E1" w:rsidRDefault="006219E1" w:rsidP="00440650">
            <w:pPr>
              <w:spacing w:line="360" w:lineRule="auto"/>
            </w:pPr>
            <w:r>
              <w:rPr>
                <w:rFonts w:ascii="source sans 3" w:eastAsia="source sans 3" w:hAnsi="source sans 3" w:cs="source sans 3"/>
                <w:color w:val="000000"/>
                <w:sz w:val="17"/>
              </w:rPr>
              <w:t>NYHA class I/II</w:t>
            </w:r>
          </w:p>
        </w:tc>
        <w:tc>
          <w:tcPr>
            <w:tcW w:w="0" w:type="auto"/>
            <w:tcBorders>
              <w:top w:val="single" w:sz="1" w:space="0" w:color="000000"/>
              <w:bottom w:val="single" w:sz="1" w:space="0" w:color="000000"/>
              <w:right w:val="single" w:sz="1" w:space="0" w:color="000000"/>
            </w:tcBorders>
          </w:tcPr>
          <w:p w14:paraId="46AA6E18" w14:textId="77777777" w:rsidR="006219E1" w:rsidRDefault="006219E1" w:rsidP="00440650">
            <w:pPr>
              <w:spacing w:line="360" w:lineRule="auto"/>
            </w:pPr>
            <w:r>
              <w:rPr>
                <w:rFonts w:ascii="source sans 3" w:eastAsia="source sans 3" w:hAnsi="source sans 3" w:cs="source sans 3"/>
                <w:color w:val="000000"/>
                <w:sz w:val="17"/>
              </w:rPr>
              <w:t>RR 0.96 (0.90–1.02)</w:t>
            </w:r>
          </w:p>
        </w:tc>
        <w:tc>
          <w:tcPr>
            <w:tcW w:w="0" w:type="auto"/>
            <w:tcBorders>
              <w:top w:val="single" w:sz="1" w:space="0" w:color="000000"/>
              <w:bottom w:val="single" w:sz="1" w:space="0" w:color="000000"/>
              <w:right w:val="single" w:sz="1" w:space="0" w:color="000000"/>
            </w:tcBorders>
          </w:tcPr>
          <w:p w14:paraId="134E6A95" w14:textId="77777777" w:rsidR="006219E1" w:rsidRDefault="006219E1" w:rsidP="00440650">
            <w:pPr>
              <w:spacing w:line="360" w:lineRule="auto"/>
            </w:pPr>
            <w:r>
              <w:rPr>
                <w:rFonts w:ascii="source sans 3" w:eastAsia="source sans 3" w:hAnsi="source sans 3" w:cs="source sans 3"/>
                <w:color w:val="000000"/>
                <w:sz w:val="17"/>
              </w:rPr>
              <w:t>RR 0.96 (0.73–1.25), k = 2</w:t>
            </w:r>
          </w:p>
        </w:tc>
        <w:tc>
          <w:tcPr>
            <w:tcW w:w="0" w:type="auto"/>
            <w:tcBorders>
              <w:top w:val="single" w:sz="1" w:space="0" w:color="000000"/>
              <w:bottom w:val="single" w:sz="1" w:space="0" w:color="000000"/>
              <w:right w:val="single" w:sz="1" w:space="0" w:color="000000"/>
            </w:tcBorders>
          </w:tcPr>
          <w:p w14:paraId="425BA421" w14:textId="77777777" w:rsidR="006219E1" w:rsidRDefault="006219E1" w:rsidP="00440650">
            <w:pPr>
              <w:spacing w:line="360" w:lineRule="auto"/>
            </w:pPr>
            <w:r>
              <w:rPr>
                <w:rFonts w:ascii="source sans 3" w:eastAsia="source sans 3" w:hAnsi="source sans 3" w:cs="source sans 3"/>
                <w:color w:val="000000"/>
                <w:sz w:val="17"/>
              </w:rPr>
              <w:t>Not applicable</w:t>
            </w:r>
          </w:p>
        </w:tc>
        <w:tc>
          <w:tcPr>
            <w:tcW w:w="0" w:type="auto"/>
            <w:tcBorders>
              <w:top w:val="single" w:sz="1" w:space="0" w:color="000000"/>
              <w:bottom w:val="single" w:sz="1" w:space="0" w:color="000000"/>
              <w:right w:val="single" w:sz="1" w:space="0" w:color="000000"/>
            </w:tcBorders>
          </w:tcPr>
          <w:p w14:paraId="50B46333" w14:textId="77777777" w:rsidR="006219E1" w:rsidRDefault="006219E1" w:rsidP="00440650">
            <w:pPr>
              <w:spacing w:line="360" w:lineRule="auto"/>
            </w:pPr>
            <w:r>
              <w:rPr>
                <w:rFonts w:ascii="source sans 3" w:eastAsia="source sans 3" w:hAnsi="source sans 3" w:cs="source sans 3"/>
                <w:color w:val="000000"/>
                <w:sz w:val="17"/>
              </w:rPr>
              <w:t>0.96 (0.90–1.02)</w:t>
            </w:r>
          </w:p>
        </w:tc>
        <w:tc>
          <w:tcPr>
            <w:tcW w:w="0" w:type="auto"/>
            <w:tcBorders>
              <w:top w:val="single" w:sz="1" w:space="0" w:color="000000"/>
              <w:bottom w:val="single" w:sz="1" w:space="0" w:color="000000"/>
              <w:right w:val="single" w:sz="1" w:space="0" w:color="000000"/>
            </w:tcBorders>
          </w:tcPr>
          <w:p w14:paraId="334E73DE" w14:textId="77777777" w:rsidR="006219E1" w:rsidRDefault="006219E1" w:rsidP="00440650">
            <w:pPr>
              <w:spacing w:line="360" w:lineRule="auto"/>
            </w:pPr>
            <w:r>
              <w:rPr>
                <w:rFonts w:ascii="source sans 3" w:eastAsia="source sans 3" w:hAnsi="source sans 3" w:cs="source sans 3"/>
                <w:color w:val="000000"/>
                <w:sz w:val="17"/>
              </w:rPr>
              <w:t>0.96 (0.90–1.02)</w:t>
            </w:r>
          </w:p>
        </w:tc>
        <w:tc>
          <w:tcPr>
            <w:tcW w:w="0" w:type="auto"/>
            <w:tcBorders>
              <w:top w:val="single" w:sz="1" w:space="0" w:color="000000"/>
              <w:bottom w:val="single" w:sz="1" w:space="0" w:color="000000"/>
              <w:right w:val="single" w:sz="1" w:space="0" w:color="000000"/>
            </w:tcBorders>
          </w:tcPr>
          <w:p w14:paraId="63BFEB68" w14:textId="77777777" w:rsidR="006219E1" w:rsidRDefault="006219E1" w:rsidP="00440650">
            <w:pPr>
              <w:spacing w:line="360" w:lineRule="auto"/>
            </w:pPr>
            <w:r>
              <w:rPr>
                <w:rFonts w:ascii="source sans 3" w:eastAsia="source sans 3" w:hAnsi="source sans 3" w:cs="source sans 3"/>
                <w:color w:val="000000"/>
                <w:sz w:val="17"/>
              </w:rPr>
              <w:t>0.96 (0.90–1.02)</w:t>
            </w:r>
          </w:p>
        </w:tc>
        <w:tc>
          <w:tcPr>
            <w:tcW w:w="0" w:type="auto"/>
            <w:tcBorders>
              <w:top w:val="single" w:sz="1" w:space="0" w:color="000000"/>
              <w:bottom w:val="single" w:sz="1" w:space="0" w:color="000000"/>
            </w:tcBorders>
          </w:tcPr>
          <w:p w14:paraId="54B6D3DD" w14:textId="77777777" w:rsidR="006219E1" w:rsidRDefault="006219E1" w:rsidP="00440650">
            <w:pPr>
              <w:spacing w:line="360" w:lineRule="auto"/>
            </w:pPr>
            <w:r>
              <w:rPr>
                <w:rFonts w:ascii="source sans 3" w:eastAsia="source sans 3" w:hAnsi="source sans 3" w:cs="source sans 3"/>
                <w:color w:val="000000"/>
                <w:sz w:val="17"/>
              </w:rPr>
              <w:t>Naik 2025 (0.234)</w:t>
            </w:r>
          </w:p>
        </w:tc>
      </w:tr>
      <w:tr w:rsidR="006219E1" w14:paraId="799D5020"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3ACA1F10" w14:textId="77777777" w:rsidR="006219E1" w:rsidRDefault="006219E1" w:rsidP="00440650">
            <w:pPr>
              <w:spacing w:line="360" w:lineRule="auto"/>
            </w:pPr>
            <w:r>
              <w:rPr>
                <w:rFonts w:ascii="source sans 3" w:eastAsia="source sans 3" w:hAnsi="source sans 3" w:cs="source sans 3"/>
                <w:color w:val="000000"/>
                <w:sz w:val="17"/>
              </w:rPr>
              <w:t>Early mortality</w:t>
            </w:r>
          </w:p>
        </w:tc>
        <w:tc>
          <w:tcPr>
            <w:tcW w:w="0" w:type="auto"/>
            <w:tcBorders>
              <w:top w:val="single" w:sz="1" w:space="0" w:color="000000"/>
              <w:bottom w:val="single" w:sz="1" w:space="0" w:color="000000"/>
              <w:right w:val="single" w:sz="1" w:space="0" w:color="000000"/>
            </w:tcBorders>
          </w:tcPr>
          <w:p w14:paraId="77166AE5" w14:textId="77777777" w:rsidR="006219E1" w:rsidRDefault="006219E1" w:rsidP="00440650">
            <w:pPr>
              <w:spacing w:line="360" w:lineRule="auto"/>
            </w:pPr>
            <w:r>
              <w:rPr>
                <w:rFonts w:ascii="source sans 3" w:eastAsia="source sans 3" w:hAnsi="source sans 3" w:cs="source sans 3"/>
                <w:color w:val="000000"/>
                <w:sz w:val="17"/>
              </w:rPr>
              <w:t>RR 0.83 (0.19–3.65)</w:t>
            </w:r>
          </w:p>
        </w:tc>
        <w:tc>
          <w:tcPr>
            <w:tcW w:w="0" w:type="auto"/>
            <w:tcBorders>
              <w:top w:val="single" w:sz="1" w:space="0" w:color="000000"/>
              <w:bottom w:val="single" w:sz="1" w:space="0" w:color="000000"/>
              <w:right w:val="single" w:sz="1" w:space="0" w:color="000000"/>
            </w:tcBorders>
          </w:tcPr>
          <w:p w14:paraId="320FDB56" w14:textId="77777777" w:rsidR="006219E1" w:rsidRDefault="006219E1" w:rsidP="00440650">
            <w:pPr>
              <w:spacing w:line="360" w:lineRule="auto"/>
            </w:pPr>
            <w:r>
              <w:rPr>
                <w:rFonts w:ascii="source sans 3" w:eastAsia="source sans 3" w:hAnsi="source sans 3" w:cs="source sans 3"/>
                <w:color w:val="000000"/>
                <w:sz w:val="17"/>
              </w:rPr>
              <w:t>Unchanged (EuroTR does not contribute)</w:t>
            </w:r>
          </w:p>
        </w:tc>
        <w:tc>
          <w:tcPr>
            <w:tcW w:w="0" w:type="auto"/>
            <w:tcBorders>
              <w:top w:val="single" w:sz="1" w:space="0" w:color="000000"/>
              <w:bottom w:val="single" w:sz="1" w:space="0" w:color="000000"/>
              <w:right w:val="single" w:sz="1" w:space="0" w:color="000000"/>
            </w:tcBorders>
          </w:tcPr>
          <w:p w14:paraId="255E4DBB" w14:textId="77777777" w:rsidR="006219E1" w:rsidRDefault="006219E1" w:rsidP="00440650">
            <w:pPr>
              <w:spacing w:line="360" w:lineRule="auto"/>
            </w:pPr>
            <w:r>
              <w:rPr>
                <w:rFonts w:ascii="source sans 3" w:eastAsia="source sans 3" w:hAnsi="source sans 3" w:cs="source sans 3"/>
                <w:color w:val="000000"/>
                <w:sz w:val="17"/>
              </w:rPr>
              <w:t>Not applicable</w:t>
            </w:r>
          </w:p>
        </w:tc>
        <w:tc>
          <w:tcPr>
            <w:tcW w:w="0" w:type="auto"/>
            <w:tcBorders>
              <w:top w:val="single" w:sz="1" w:space="0" w:color="000000"/>
              <w:bottom w:val="single" w:sz="1" w:space="0" w:color="000000"/>
              <w:right w:val="single" w:sz="1" w:space="0" w:color="000000"/>
            </w:tcBorders>
          </w:tcPr>
          <w:p w14:paraId="2DD8D075" w14:textId="77777777" w:rsidR="006219E1" w:rsidRDefault="006219E1" w:rsidP="00440650">
            <w:pPr>
              <w:spacing w:line="360" w:lineRule="auto"/>
            </w:pPr>
            <w:r>
              <w:rPr>
                <w:rFonts w:ascii="source sans 3" w:eastAsia="source sans 3" w:hAnsi="source sans 3" w:cs="source sans 3"/>
                <w:color w:val="000000"/>
                <w:sz w:val="17"/>
              </w:rPr>
              <w:t>0.83 (0.32–2.12)</w:t>
            </w:r>
          </w:p>
        </w:tc>
        <w:tc>
          <w:tcPr>
            <w:tcW w:w="0" w:type="auto"/>
            <w:tcBorders>
              <w:top w:val="single" w:sz="1" w:space="0" w:color="000000"/>
              <w:bottom w:val="single" w:sz="1" w:space="0" w:color="000000"/>
              <w:right w:val="single" w:sz="1" w:space="0" w:color="000000"/>
            </w:tcBorders>
          </w:tcPr>
          <w:p w14:paraId="71C1E3F4" w14:textId="77777777" w:rsidR="006219E1" w:rsidRDefault="006219E1" w:rsidP="00440650">
            <w:pPr>
              <w:spacing w:line="360" w:lineRule="auto"/>
            </w:pPr>
            <w:r>
              <w:rPr>
                <w:rFonts w:ascii="source sans 3" w:eastAsia="source sans 3" w:hAnsi="source sans 3" w:cs="source sans 3"/>
                <w:color w:val="000000"/>
                <w:sz w:val="17"/>
              </w:rPr>
              <w:t>0.83 (0.32–2.12)</w:t>
            </w:r>
          </w:p>
        </w:tc>
        <w:tc>
          <w:tcPr>
            <w:tcW w:w="0" w:type="auto"/>
            <w:tcBorders>
              <w:top w:val="single" w:sz="1" w:space="0" w:color="000000"/>
              <w:bottom w:val="single" w:sz="1" w:space="0" w:color="000000"/>
              <w:right w:val="single" w:sz="1" w:space="0" w:color="000000"/>
            </w:tcBorders>
          </w:tcPr>
          <w:p w14:paraId="36530479" w14:textId="77777777" w:rsidR="006219E1" w:rsidRDefault="006219E1" w:rsidP="00440650">
            <w:pPr>
              <w:spacing w:line="360" w:lineRule="auto"/>
            </w:pPr>
            <w:r>
              <w:rPr>
                <w:rFonts w:ascii="source sans 3" w:eastAsia="source sans 3" w:hAnsi="source sans 3" w:cs="source sans 3"/>
                <w:color w:val="000000"/>
                <w:sz w:val="17"/>
              </w:rPr>
              <w:t>0.83 (0.32–2.12)</w:t>
            </w:r>
          </w:p>
        </w:tc>
        <w:tc>
          <w:tcPr>
            <w:tcW w:w="0" w:type="auto"/>
            <w:tcBorders>
              <w:top w:val="single" w:sz="1" w:space="0" w:color="000000"/>
              <w:bottom w:val="single" w:sz="1" w:space="0" w:color="000000"/>
            </w:tcBorders>
          </w:tcPr>
          <w:p w14:paraId="29DF611D" w14:textId="77777777" w:rsidR="006219E1" w:rsidRDefault="006219E1" w:rsidP="00440650">
            <w:pPr>
              <w:spacing w:line="360" w:lineRule="auto"/>
            </w:pPr>
            <w:r>
              <w:rPr>
                <w:rFonts w:ascii="source serif 4" w:eastAsia="source serif 4" w:hAnsi="source serif 4" w:cs="source serif 4"/>
                <w:b/>
                <w:color w:val="000000"/>
                <w:sz w:val="17"/>
              </w:rPr>
              <w:t>Taramasso 2020 (4.263)</w:t>
            </w:r>
          </w:p>
        </w:tc>
      </w:tr>
      <w:tr w:rsidR="006219E1" w14:paraId="23DEF1B6"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2317DD7A" w14:textId="77777777" w:rsidR="006219E1" w:rsidRDefault="006219E1" w:rsidP="00440650">
            <w:pPr>
              <w:spacing w:line="360" w:lineRule="auto"/>
            </w:pPr>
            <w:r>
              <w:rPr>
                <w:rFonts w:ascii="source sans 3" w:eastAsia="source sans 3" w:hAnsi="source sans 3" w:cs="source sans 3"/>
                <w:color w:val="000000"/>
                <w:sz w:val="17"/>
              </w:rPr>
              <w:t>Major adverse events</w:t>
            </w:r>
          </w:p>
        </w:tc>
        <w:tc>
          <w:tcPr>
            <w:tcW w:w="0" w:type="auto"/>
            <w:tcBorders>
              <w:top w:val="single" w:sz="1" w:space="0" w:color="000000"/>
              <w:bottom w:val="single" w:sz="1" w:space="0" w:color="000000"/>
              <w:right w:val="single" w:sz="1" w:space="0" w:color="000000"/>
            </w:tcBorders>
          </w:tcPr>
          <w:p w14:paraId="659862EA" w14:textId="77777777" w:rsidR="006219E1" w:rsidRDefault="006219E1" w:rsidP="00440650">
            <w:pPr>
              <w:spacing w:line="360" w:lineRule="auto"/>
            </w:pPr>
            <w:r>
              <w:rPr>
                <w:rFonts w:ascii="source sans 3" w:eastAsia="source sans 3" w:hAnsi="source sans 3" w:cs="source sans 3"/>
                <w:color w:val="000000"/>
                <w:sz w:val="17"/>
              </w:rPr>
              <w:t>RR 0.77 (0.49–1.21)</w:t>
            </w:r>
          </w:p>
        </w:tc>
        <w:tc>
          <w:tcPr>
            <w:tcW w:w="0" w:type="auto"/>
            <w:tcBorders>
              <w:top w:val="single" w:sz="1" w:space="0" w:color="000000"/>
              <w:bottom w:val="single" w:sz="1" w:space="0" w:color="000000"/>
              <w:right w:val="single" w:sz="1" w:space="0" w:color="000000"/>
            </w:tcBorders>
          </w:tcPr>
          <w:p w14:paraId="2217A3CB" w14:textId="77777777" w:rsidR="006219E1" w:rsidRDefault="006219E1" w:rsidP="00440650">
            <w:pPr>
              <w:spacing w:line="360" w:lineRule="auto"/>
            </w:pPr>
            <w:r>
              <w:rPr>
                <w:rFonts w:ascii="source sans 3" w:eastAsia="source sans 3" w:hAnsi="source sans 3" w:cs="source sans 3"/>
                <w:color w:val="000000"/>
                <w:sz w:val="17"/>
              </w:rPr>
              <w:t>Unchanged</w:t>
            </w:r>
          </w:p>
        </w:tc>
        <w:tc>
          <w:tcPr>
            <w:tcW w:w="0" w:type="auto"/>
            <w:tcBorders>
              <w:top w:val="single" w:sz="1" w:space="0" w:color="000000"/>
              <w:bottom w:val="single" w:sz="1" w:space="0" w:color="000000"/>
              <w:right w:val="single" w:sz="1" w:space="0" w:color="000000"/>
            </w:tcBorders>
          </w:tcPr>
          <w:p w14:paraId="7FF37517" w14:textId="77777777" w:rsidR="006219E1" w:rsidRDefault="006219E1" w:rsidP="00440650">
            <w:pPr>
              <w:spacing w:line="360" w:lineRule="auto"/>
            </w:pPr>
            <w:r>
              <w:rPr>
                <w:rFonts w:ascii="source sans 3" w:eastAsia="source sans 3" w:hAnsi="source sans 3" w:cs="source sans 3"/>
                <w:color w:val="000000"/>
                <w:sz w:val="17"/>
              </w:rPr>
              <w:t>Excluding Zahid 2026 (critical RoB): RR 0.74 (0.22–2.54), k = 2</w:t>
            </w:r>
          </w:p>
        </w:tc>
        <w:tc>
          <w:tcPr>
            <w:tcW w:w="0" w:type="auto"/>
            <w:tcBorders>
              <w:top w:val="single" w:sz="1" w:space="0" w:color="000000"/>
              <w:bottom w:val="single" w:sz="1" w:space="0" w:color="000000"/>
              <w:right w:val="single" w:sz="1" w:space="0" w:color="000000"/>
            </w:tcBorders>
          </w:tcPr>
          <w:p w14:paraId="39DFE519" w14:textId="77777777" w:rsidR="006219E1" w:rsidRDefault="006219E1" w:rsidP="00440650">
            <w:pPr>
              <w:spacing w:line="360" w:lineRule="auto"/>
            </w:pPr>
            <w:r>
              <w:rPr>
                <w:rFonts w:ascii="source sans 3" w:eastAsia="source sans 3" w:hAnsi="source sans 3" w:cs="source sans 3"/>
                <w:color w:val="000000"/>
                <w:sz w:val="17"/>
              </w:rPr>
              <w:t>0.77 (0.49–1.21)</w:t>
            </w:r>
          </w:p>
        </w:tc>
        <w:tc>
          <w:tcPr>
            <w:tcW w:w="0" w:type="auto"/>
            <w:tcBorders>
              <w:top w:val="single" w:sz="1" w:space="0" w:color="000000"/>
              <w:bottom w:val="single" w:sz="1" w:space="0" w:color="000000"/>
              <w:right w:val="single" w:sz="1" w:space="0" w:color="000000"/>
            </w:tcBorders>
          </w:tcPr>
          <w:p w14:paraId="5D64BFBB" w14:textId="77777777" w:rsidR="006219E1" w:rsidRDefault="006219E1" w:rsidP="00440650">
            <w:pPr>
              <w:spacing w:line="360" w:lineRule="auto"/>
            </w:pPr>
            <w:r>
              <w:rPr>
                <w:rFonts w:ascii="source sans 3" w:eastAsia="source sans 3" w:hAnsi="source sans 3" w:cs="source sans 3"/>
                <w:color w:val="000000"/>
                <w:sz w:val="17"/>
              </w:rPr>
              <w:t>0.77 (0.49–1.21)</w:t>
            </w:r>
          </w:p>
        </w:tc>
        <w:tc>
          <w:tcPr>
            <w:tcW w:w="0" w:type="auto"/>
            <w:tcBorders>
              <w:top w:val="single" w:sz="1" w:space="0" w:color="000000"/>
              <w:bottom w:val="single" w:sz="1" w:space="0" w:color="000000"/>
              <w:right w:val="single" w:sz="1" w:space="0" w:color="000000"/>
            </w:tcBorders>
          </w:tcPr>
          <w:p w14:paraId="7D1C45FE" w14:textId="77777777" w:rsidR="006219E1" w:rsidRDefault="006219E1" w:rsidP="00440650">
            <w:pPr>
              <w:spacing w:line="360" w:lineRule="auto"/>
            </w:pPr>
            <w:r>
              <w:rPr>
                <w:rFonts w:ascii="source sans 3" w:eastAsia="source sans 3" w:hAnsi="source sans 3" w:cs="source sans 3"/>
                <w:color w:val="000000"/>
                <w:sz w:val="17"/>
              </w:rPr>
              <w:t>0.77 (0.49–1.21)</w:t>
            </w:r>
          </w:p>
        </w:tc>
        <w:tc>
          <w:tcPr>
            <w:tcW w:w="0" w:type="auto"/>
            <w:tcBorders>
              <w:top w:val="single" w:sz="1" w:space="0" w:color="000000"/>
              <w:bottom w:val="single" w:sz="1" w:space="0" w:color="000000"/>
            </w:tcBorders>
          </w:tcPr>
          <w:p w14:paraId="40B6120A" w14:textId="77777777" w:rsidR="006219E1" w:rsidRDefault="006219E1" w:rsidP="00440650">
            <w:pPr>
              <w:spacing w:line="360" w:lineRule="auto"/>
            </w:pPr>
            <w:r>
              <w:rPr>
                <w:rFonts w:ascii="source sans 3" w:eastAsia="source sans 3" w:hAnsi="source sans 3" w:cs="source sans 3"/>
                <w:color w:val="000000"/>
                <w:sz w:val="17"/>
              </w:rPr>
              <w:t>Zahid 2026 (0.030; hat 0.866)</w:t>
            </w:r>
          </w:p>
        </w:tc>
      </w:tr>
      <w:tr w:rsidR="006219E1" w14:paraId="08E486FA"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3AEB920F" w14:textId="77777777" w:rsidR="006219E1" w:rsidRDefault="006219E1" w:rsidP="00440650">
            <w:pPr>
              <w:spacing w:line="360" w:lineRule="auto"/>
            </w:pPr>
            <w:r>
              <w:rPr>
                <w:rFonts w:ascii="source sans 3" w:eastAsia="source sans 3" w:hAnsi="source sans 3" w:cs="source sans 3"/>
                <w:color w:val="000000"/>
                <w:sz w:val="17"/>
              </w:rPr>
              <w:lastRenderedPageBreak/>
              <w:t>Major bleeding</w:t>
            </w:r>
          </w:p>
        </w:tc>
        <w:tc>
          <w:tcPr>
            <w:tcW w:w="0" w:type="auto"/>
            <w:tcBorders>
              <w:top w:val="single" w:sz="1" w:space="0" w:color="000000"/>
              <w:bottom w:val="single" w:sz="1" w:space="0" w:color="000000"/>
              <w:right w:val="single" w:sz="1" w:space="0" w:color="000000"/>
            </w:tcBorders>
          </w:tcPr>
          <w:p w14:paraId="7A4F131A" w14:textId="77777777" w:rsidR="006219E1" w:rsidRDefault="006219E1" w:rsidP="00440650">
            <w:pPr>
              <w:spacing w:line="360" w:lineRule="auto"/>
            </w:pPr>
            <w:r>
              <w:rPr>
                <w:rFonts w:ascii="source sans 3" w:eastAsia="source sans 3" w:hAnsi="source sans 3" w:cs="source sans 3"/>
                <w:color w:val="000000"/>
                <w:sz w:val="17"/>
              </w:rPr>
              <w:t>RR 0.90 (0.30–2.73)</w:t>
            </w:r>
          </w:p>
        </w:tc>
        <w:tc>
          <w:tcPr>
            <w:tcW w:w="0" w:type="auto"/>
            <w:tcBorders>
              <w:top w:val="single" w:sz="1" w:space="0" w:color="000000"/>
              <w:bottom w:val="single" w:sz="1" w:space="0" w:color="000000"/>
              <w:right w:val="single" w:sz="1" w:space="0" w:color="000000"/>
            </w:tcBorders>
          </w:tcPr>
          <w:p w14:paraId="469CBB7D" w14:textId="77777777" w:rsidR="006219E1" w:rsidRDefault="006219E1" w:rsidP="00440650">
            <w:pPr>
              <w:spacing w:line="360" w:lineRule="auto"/>
            </w:pPr>
            <w:r>
              <w:rPr>
                <w:rFonts w:ascii="source sans 3" w:eastAsia="source sans 3" w:hAnsi="source sans 3" w:cs="source sans 3"/>
                <w:color w:val="000000"/>
                <w:sz w:val="17"/>
              </w:rPr>
              <w:t>Unchanged</w:t>
            </w:r>
          </w:p>
        </w:tc>
        <w:tc>
          <w:tcPr>
            <w:tcW w:w="0" w:type="auto"/>
            <w:tcBorders>
              <w:top w:val="single" w:sz="1" w:space="0" w:color="000000"/>
              <w:bottom w:val="single" w:sz="1" w:space="0" w:color="000000"/>
              <w:right w:val="single" w:sz="1" w:space="0" w:color="000000"/>
            </w:tcBorders>
          </w:tcPr>
          <w:p w14:paraId="05D18BBF" w14:textId="77777777" w:rsidR="006219E1" w:rsidRDefault="006219E1" w:rsidP="00440650">
            <w:pPr>
              <w:spacing w:line="360" w:lineRule="auto"/>
            </w:pPr>
            <w:r>
              <w:rPr>
                <w:rFonts w:ascii="source sans 3" w:eastAsia="source sans 3" w:hAnsi="source sans 3" w:cs="source sans 3"/>
                <w:color w:val="000000"/>
                <w:sz w:val="17"/>
              </w:rPr>
              <w:t>Not applicable</w:t>
            </w:r>
          </w:p>
        </w:tc>
        <w:tc>
          <w:tcPr>
            <w:tcW w:w="0" w:type="auto"/>
            <w:tcBorders>
              <w:top w:val="single" w:sz="1" w:space="0" w:color="000000"/>
              <w:bottom w:val="single" w:sz="1" w:space="0" w:color="000000"/>
              <w:right w:val="single" w:sz="1" w:space="0" w:color="000000"/>
            </w:tcBorders>
          </w:tcPr>
          <w:p w14:paraId="52EACFFD" w14:textId="77777777" w:rsidR="006219E1" w:rsidRDefault="006219E1" w:rsidP="00440650">
            <w:pPr>
              <w:spacing w:line="360" w:lineRule="auto"/>
            </w:pPr>
            <w:r>
              <w:rPr>
                <w:rFonts w:ascii="source sans 3" w:eastAsia="source sans 3" w:hAnsi="source sans 3" w:cs="source sans 3"/>
                <w:color w:val="000000"/>
                <w:sz w:val="17"/>
              </w:rPr>
              <w:t>0.90 (0.46–1.76)</w:t>
            </w:r>
          </w:p>
        </w:tc>
        <w:tc>
          <w:tcPr>
            <w:tcW w:w="0" w:type="auto"/>
            <w:tcBorders>
              <w:top w:val="single" w:sz="1" w:space="0" w:color="000000"/>
              <w:bottom w:val="single" w:sz="1" w:space="0" w:color="000000"/>
              <w:right w:val="single" w:sz="1" w:space="0" w:color="000000"/>
            </w:tcBorders>
          </w:tcPr>
          <w:p w14:paraId="153A0031" w14:textId="77777777" w:rsidR="006219E1" w:rsidRDefault="006219E1" w:rsidP="00440650">
            <w:pPr>
              <w:spacing w:line="360" w:lineRule="auto"/>
            </w:pPr>
            <w:r>
              <w:rPr>
                <w:rFonts w:ascii="source sans 3" w:eastAsia="source sans 3" w:hAnsi="source sans 3" w:cs="source sans 3"/>
                <w:color w:val="000000"/>
                <w:sz w:val="17"/>
              </w:rPr>
              <w:t>0.90 (0.46–1.76)</w:t>
            </w:r>
          </w:p>
        </w:tc>
        <w:tc>
          <w:tcPr>
            <w:tcW w:w="0" w:type="auto"/>
            <w:tcBorders>
              <w:top w:val="single" w:sz="1" w:space="0" w:color="000000"/>
              <w:bottom w:val="single" w:sz="1" w:space="0" w:color="000000"/>
              <w:right w:val="single" w:sz="1" w:space="0" w:color="000000"/>
            </w:tcBorders>
          </w:tcPr>
          <w:p w14:paraId="6D262520" w14:textId="77777777" w:rsidR="006219E1" w:rsidRDefault="006219E1" w:rsidP="00440650">
            <w:pPr>
              <w:spacing w:line="360" w:lineRule="auto"/>
            </w:pPr>
            <w:r>
              <w:rPr>
                <w:rFonts w:ascii="source sans 3" w:eastAsia="source sans 3" w:hAnsi="source sans 3" w:cs="source sans 3"/>
                <w:color w:val="000000"/>
                <w:sz w:val="17"/>
              </w:rPr>
              <w:t>0.90 (0.46–1.76)</w:t>
            </w:r>
          </w:p>
        </w:tc>
        <w:tc>
          <w:tcPr>
            <w:tcW w:w="0" w:type="auto"/>
            <w:tcBorders>
              <w:top w:val="single" w:sz="1" w:space="0" w:color="000000"/>
              <w:bottom w:val="single" w:sz="1" w:space="0" w:color="000000"/>
            </w:tcBorders>
          </w:tcPr>
          <w:p w14:paraId="6B6B27D8" w14:textId="77777777" w:rsidR="006219E1" w:rsidRDefault="006219E1" w:rsidP="00440650">
            <w:pPr>
              <w:spacing w:line="360" w:lineRule="auto"/>
            </w:pPr>
            <w:r>
              <w:rPr>
                <w:rFonts w:ascii="source serif 4" w:eastAsia="source serif 4" w:hAnsi="source serif 4" w:cs="source serif 4"/>
                <w:b/>
                <w:color w:val="000000"/>
                <w:sz w:val="17"/>
              </w:rPr>
              <w:t>Goebel 2025 (2.499)</w:t>
            </w:r>
          </w:p>
        </w:tc>
      </w:tr>
      <w:tr w:rsidR="006219E1" w14:paraId="3C4BD258"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421AE1E3" w14:textId="77777777" w:rsidR="006219E1" w:rsidRDefault="006219E1" w:rsidP="00440650">
            <w:pPr>
              <w:spacing w:line="360" w:lineRule="auto"/>
            </w:pPr>
            <w:r>
              <w:rPr>
                <w:rFonts w:ascii="source sans 3" w:eastAsia="source sans 3" w:hAnsi="source sans 3" w:cs="source sans 3"/>
                <w:color w:val="000000"/>
                <w:sz w:val="17"/>
              </w:rPr>
              <w:t>Death or HF hospitalisation (adjusted)</w:t>
            </w:r>
          </w:p>
        </w:tc>
        <w:tc>
          <w:tcPr>
            <w:tcW w:w="0" w:type="auto"/>
            <w:tcBorders>
              <w:top w:val="single" w:sz="1" w:space="0" w:color="000000"/>
              <w:bottom w:val="single" w:sz="1" w:space="0" w:color="000000"/>
              <w:right w:val="single" w:sz="1" w:space="0" w:color="000000"/>
            </w:tcBorders>
          </w:tcPr>
          <w:p w14:paraId="1C589CBB" w14:textId="77777777" w:rsidR="006219E1" w:rsidRDefault="006219E1" w:rsidP="00440650">
            <w:pPr>
              <w:spacing w:line="360" w:lineRule="auto"/>
            </w:pPr>
            <w:r>
              <w:rPr>
                <w:rFonts w:ascii="source sans 3" w:eastAsia="source sans 3" w:hAnsi="source sans 3" w:cs="source sans 3"/>
                <w:color w:val="000000"/>
                <w:sz w:val="17"/>
              </w:rPr>
              <w:t>aHR 1.28 (0.95–1.72)</w:t>
            </w:r>
          </w:p>
        </w:tc>
        <w:tc>
          <w:tcPr>
            <w:tcW w:w="0" w:type="auto"/>
            <w:tcBorders>
              <w:top w:val="single" w:sz="1" w:space="0" w:color="000000"/>
              <w:bottom w:val="single" w:sz="1" w:space="0" w:color="000000"/>
              <w:right w:val="single" w:sz="1" w:space="0" w:color="000000"/>
            </w:tcBorders>
          </w:tcPr>
          <w:p w14:paraId="0E816E8E" w14:textId="77777777" w:rsidR="006219E1" w:rsidRDefault="006219E1" w:rsidP="00440650">
            <w:pPr>
              <w:spacing w:line="360" w:lineRule="auto"/>
            </w:pPr>
            <w:r>
              <w:rPr>
                <w:rFonts w:ascii="source sans 3" w:eastAsia="source sans 3" w:hAnsi="source sans 3" w:cs="source sans 3"/>
                <w:color w:val="000000"/>
                <w:sz w:val="17"/>
              </w:rPr>
              <w:t>Not informative (EuroTR dominates)</w:t>
            </w:r>
          </w:p>
        </w:tc>
        <w:tc>
          <w:tcPr>
            <w:tcW w:w="0" w:type="auto"/>
            <w:tcBorders>
              <w:top w:val="single" w:sz="1" w:space="0" w:color="000000"/>
              <w:bottom w:val="single" w:sz="1" w:space="0" w:color="000000"/>
              <w:right w:val="single" w:sz="1" w:space="0" w:color="000000"/>
            </w:tcBorders>
          </w:tcPr>
          <w:p w14:paraId="167AEF0B" w14:textId="77777777" w:rsidR="006219E1" w:rsidRDefault="006219E1" w:rsidP="00440650">
            <w:pPr>
              <w:spacing w:line="360" w:lineRule="auto"/>
            </w:pPr>
            <w:r>
              <w:rPr>
                <w:rFonts w:ascii="source sans 3" w:eastAsia="source sans 3" w:hAnsi="source sans 3" w:cs="source sans 3"/>
                <w:color w:val="000000"/>
                <w:sz w:val="17"/>
              </w:rPr>
              <w:t>Excluding Zahid 2026: consistent direction, wider interval</w:t>
            </w:r>
          </w:p>
        </w:tc>
        <w:tc>
          <w:tcPr>
            <w:tcW w:w="0" w:type="auto"/>
            <w:tcBorders>
              <w:top w:val="single" w:sz="1" w:space="0" w:color="000000"/>
              <w:bottom w:val="single" w:sz="1" w:space="0" w:color="000000"/>
              <w:right w:val="single" w:sz="1" w:space="0" w:color="000000"/>
            </w:tcBorders>
          </w:tcPr>
          <w:p w14:paraId="053127FB" w14:textId="77777777" w:rsidR="006219E1" w:rsidRDefault="006219E1" w:rsidP="00440650">
            <w:pPr>
              <w:spacing w:line="360" w:lineRule="auto"/>
            </w:pPr>
            <w:r>
              <w:rPr>
                <w:rFonts w:ascii="source sans 3" w:eastAsia="source sans 3" w:hAnsi="source sans 3" w:cs="source sans 3"/>
                <w:color w:val="000000"/>
                <w:sz w:val="17"/>
              </w:rPr>
              <w:t>—</w:t>
            </w:r>
          </w:p>
        </w:tc>
        <w:tc>
          <w:tcPr>
            <w:tcW w:w="0" w:type="auto"/>
            <w:tcBorders>
              <w:top w:val="single" w:sz="1" w:space="0" w:color="000000"/>
              <w:bottom w:val="single" w:sz="1" w:space="0" w:color="000000"/>
              <w:right w:val="single" w:sz="1" w:space="0" w:color="000000"/>
            </w:tcBorders>
          </w:tcPr>
          <w:p w14:paraId="49D77763" w14:textId="77777777" w:rsidR="006219E1" w:rsidRDefault="006219E1" w:rsidP="00440650">
            <w:pPr>
              <w:spacing w:line="360" w:lineRule="auto"/>
            </w:pPr>
            <w:r>
              <w:rPr>
                <w:rFonts w:ascii="source sans 3" w:eastAsia="source sans 3" w:hAnsi="source sans 3" w:cs="source sans 3"/>
                <w:color w:val="000000"/>
                <w:sz w:val="17"/>
              </w:rPr>
              <w:t>—</w:t>
            </w:r>
          </w:p>
        </w:tc>
        <w:tc>
          <w:tcPr>
            <w:tcW w:w="0" w:type="auto"/>
            <w:tcBorders>
              <w:top w:val="single" w:sz="1" w:space="0" w:color="000000"/>
              <w:bottom w:val="single" w:sz="1" w:space="0" w:color="000000"/>
              <w:right w:val="single" w:sz="1" w:space="0" w:color="000000"/>
            </w:tcBorders>
          </w:tcPr>
          <w:p w14:paraId="6A0BFB70" w14:textId="77777777" w:rsidR="006219E1" w:rsidRDefault="006219E1" w:rsidP="00440650">
            <w:pPr>
              <w:spacing w:line="360" w:lineRule="auto"/>
            </w:pPr>
            <w:r>
              <w:rPr>
                <w:rFonts w:ascii="source sans 3" w:eastAsia="source sans 3" w:hAnsi="source sans 3" w:cs="source sans 3"/>
                <w:color w:val="000000"/>
                <w:sz w:val="17"/>
              </w:rPr>
              <w:t>—</w:t>
            </w:r>
          </w:p>
        </w:tc>
        <w:tc>
          <w:tcPr>
            <w:tcW w:w="0" w:type="auto"/>
            <w:tcBorders>
              <w:top w:val="single" w:sz="1" w:space="0" w:color="000000"/>
              <w:bottom w:val="single" w:sz="1" w:space="0" w:color="000000"/>
            </w:tcBorders>
          </w:tcPr>
          <w:p w14:paraId="68B9D5CC" w14:textId="77777777" w:rsidR="006219E1" w:rsidRDefault="006219E1" w:rsidP="00440650">
            <w:pPr>
              <w:spacing w:line="360" w:lineRule="auto"/>
            </w:pPr>
            <w:r>
              <w:rPr>
                <w:rFonts w:ascii="source sans 3" w:eastAsia="source sans 3" w:hAnsi="source sans 3" w:cs="source sans 3"/>
                <w:color w:val="000000"/>
                <w:sz w:val="17"/>
              </w:rPr>
              <w:t>von Stein 2025 (dominant weight)</w:t>
            </w:r>
          </w:p>
        </w:tc>
      </w:tr>
    </w:tbl>
    <w:p w14:paraId="43D14EA3" w14:textId="77777777" w:rsidR="006219E1" w:rsidRDefault="006219E1" w:rsidP="006219E1"/>
    <w:p w14:paraId="4FC2A6CB" w14:textId="77777777" w:rsidR="006219E1" w:rsidRDefault="006219E1" w:rsidP="006219E1">
      <w:pPr>
        <w:spacing w:after="210" w:line="360" w:lineRule="auto"/>
      </w:pPr>
      <w:r>
        <w:rPr>
          <w:rFonts w:ascii="source serif 4" w:eastAsia="source serif 4" w:hAnsi="source serif 4" w:cs="source serif 4"/>
          <w:b/>
          <w:color w:val="000000"/>
        </w:rPr>
        <w:t>Leave-one-out range</w:t>
      </w:r>
    </w:p>
    <w:tbl>
      <w:tblPr>
        <w:tblStyle w:val="NormalGrid"/>
        <w:tblW w:w="0" w:type="auto"/>
        <w:jc w:val="center"/>
        <w:tblCellSpacing w:w="0" w:type="dxa"/>
        <w:tblBorders>
          <w:top w:val="single" w:sz="2" w:space="0" w:color="000000"/>
          <w:left w:val="single" w:sz="2" w:space="0" w:color="000000"/>
          <w:bottom w:val="single" w:sz="2" w:space="0" w:color="000000"/>
          <w:right w:val="single" w:sz="2" w:space="0" w:color="000000"/>
        </w:tblBorders>
        <w:tblLook w:val="04A0" w:firstRow="1" w:lastRow="0" w:firstColumn="1" w:lastColumn="0" w:noHBand="0" w:noVBand="1"/>
      </w:tblPr>
      <w:tblGrid>
        <w:gridCol w:w="2356"/>
        <w:gridCol w:w="4543"/>
        <w:gridCol w:w="2455"/>
      </w:tblGrid>
      <w:tr w:rsidR="006219E1" w14:paraId="61D766F7"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7985A2F1" w14:textId="77777777" w:rsidR="006219E1" w:rsidRDefault="006219E1" w:rsidP="00440650">
            <w:pPr>
              <w:spacing w:line="360" w:lineRule="auto"/>
            </w:pPr>
            <w:r>
              <w:rPr>
                <w:rFonts w:ascii="source sans 3" w:eastAsia="source sans 3" w:hAnsi="source sans 3" w:cs="source sans 3"/>
                <w:color w:val="000000"/>
                <w:sz w:val="17"/>
              </w:rPr>
              <w:t>Outcome</w:t>
            </w:r>
          </w:p>
        </w:tc>
        <w:tc>
          <w:tcPr>
            <w:tcW w:w="0" w:type="auto"/>
            <w:tcBorders>
              <w:top w:val="single" w:sz="1" w:space="0" w:color="000000"/>
              <w:bottom w:val="single" w:sz="1" w:space="0" w:color="000000"/>
              <w:right w:val="single" w:sz="1" w:space="0" w:color="000000"/>
            </w:tcBorders>
          </w:tcPr>
          <w:p w14:paraId="16C8F8A8" w14:textId="77777777" w:rsidR="006219E1" w:rsidRDefault="006219E1" w:rsidP="00440650">
            <w:pPr>
              <w:spacing w:line="360" w:lineRule="auto"/>
            </w:pPr>
            <w:r>
              <w:rPr>
                <w:rFonts w:ascii="source sans 3" w:eastAsia="source sans 3" w:hAnsi="source sans 3" w:cs="source sans 3"/>
                <w:color w:val="000000"/>
                <w:sz w:val="17"/>
              </w:rPr>
              <w:t>Minimum pooled estimate</w:t>
            </w:r>
          </w:p>
        </w:tc>
        <w:tc>
          <w:tcPr>
            <w:tcW w:w="0" w:type="auto"/>
            <w:tcBorders>
              <w:top w:val="single" w:sz="1" w:space="0" w:color="000000"/>
              <w:bottom w:val="single" w:sz="1" w:space="0" w:color="000000"/>
            </w:tcBorders>
          </w:tcPr>
          <w:p w14:paraId="36F7F74F" w14:textId="77777777" w:rsidR="006219E1" w:rsidRDefault="006219E1" w:rsidP="00440650">
            <w:pPr>
              <w:spacing w:line="360" w:lineRule="auto"/>
            </w:pPr>
            <w:r>
              <w:rPr>
                <w:rFonts w:ascii="source sans 3" w:eastAsia="source sans 3" w:hAnsi="source sans 3" w:cs="source sans 3"/>
                <w:color w:val="000000"/>
                <w:sz w:val="17"/>
              </w:rPr>
              <w:t>Maximum pooled estimate</w:t>
            </w:r>
          </w:p>
        </w:tc>
      </w:tr>
      <w:tr w:rsidR="006219E1" w14:paraId="3F644EDA"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1F9606B2" w14:textId="77777777" w:rsidR="006219E1" w:rsidRDefault="006219E1" w:rsidP="00440650">
            <w:pPr>
              <w:spacing w:line="360" w:lineRule="auto"/>
            </w:pPr>
            <w:r>
              <w:rPr>
                <w:rFonts w:ascii="source sans 3" w:eastAsia="source sans 3" w:hAnsi="source sans 3" w:cs="source sans 3"/>
                <w:color w:val="000000"/>
                <w:sz w:val="17"/>
              </w:rPr>
              <w:t>Procedural success</w:t>
            </w:r>
          </w:p>
        </w:tc>
        <w:tc>
          <w:tcPr>
            <w:tcW w:w="0" w:type="auto"/>
            <w:tcBorders>
              <w:top w:val="single" w:sz="1" w:space="0" w:color="000000"/>
              <w:bottom w:val="single" w:sz="1" w:space="0" w:color="000000"/>
              <w:right w:val="single" w:sz="1" w:space="0" w:color="000000"/>
            </w:tcBorders>
          </w:tcPr>
          <w:p w14:paraId="598BA2E5" w14:textId="77777777" w:rsidR="006219E1" w:rsidRDefault="006219E1" w:rsidP="00440650">
            <w:pPr>
              <w:spacing w:line="360" w:lineRule="auto"/>
            </w:pPr>
            <w:r>
              <w:rPr>
                <w:rFonts w:ascii="source sans 3" w:eastAsia="source sans 3" w:hAnsi="source sans 3" w:cs="source sans 3"/>
                <w:color w:val="000000"/>
                <w:sz w:val="17"/>
              </w:rPr>
              <w:t>0.997 (omit Goebel 2025)</w:t>
            </w:r>
          </w:p>
        </w:tc>
        <w:tc>
          <w:tcPr>
            <w:tcW w:w="0" w:type="auto"/>
            <w:tcBorders>
              <w:top w:val="single" w:sz="1" w:space="0" w:color="000000"/>
              <w:bottom w:val="single" w:sz="1" w:space="0" w:color="000000"/>
            </w:tcBorders>
          </w:tcPr>
          <w:p w14:paraId="5CF508ED" w14:textId="77777777" w:rsidR="006219E1" w:rsidRDefault="006219E1" w:rsidP="00440650">
            <w:pPr>
              <w:spacing w:line="360" w:lineRule="auto"/>
            </w:pPr>
            <w:r>
              <w:rPr>
                <w:rFonts w:ascii="source sans 3" w:eastAsia="source sans 3" w:hAnsi="source sans 3" w:cs="source sans 3"/>
                <w:color w:val="000000"/>
                <w:sz w:val="17"/>
              </w:rPr>
              <w:t>1.005 (omit Taramasso 2020)</w:t>
            </w:r>
          </w:p>
        </w:tc>
      </w:tr>
      <w:tr w:rsidR="006219E1" w14:paraId="0419148D"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0631EA79" w14:textId="77777777" w:rsidR="006219E1" w:rsidRDefault="006219E1" w:rsidP="00440650">
            <w:pPr>
              <w:spacing w:line="360" w:lineRule="auto"/>
            </w:pPr>
            <w:r>
              <w:rPr>
                <w:rFonts w:ascii="source sans 3" w:eastAsia="source sans 3" w:hAnsi="source sans 3" w:cs="source sans 3"/>
                <w:color w:val="000000"/>
                <w:sz w:val="17"/>
              </w:rPr>
              <w:t>Residual TR ≤2+ (discharge)</w:t>
            </w:r>
          </w:p>
        </w:tc>
        <w:tc>
          <w:tcPr>
            <w:tcW w:w="0" w:type="auto"/>
            <w:tcBorders>
              <w:top w:val="single" w:sz="1" w:space="0" w:color="000000"/>
              <w:bottom w:val="single" w:sz="1" w:space="0" w:color="000000"/>
              <w:right w:val="single" w:sz="1" w:space="0" w:color="000000"/>
            </w:tcBorders>
          </w:tcPr>
          <w:p w14:paraId="43FCDF4D" w14:textId="77777777" w:rsidR="006219E1" w:rsidRDefault="006219E1" w:rsidP="00440650">
            <w:pPr>
              <w:spacing w:line="360" w:lineRule="auto"/>
            </w:pPr>
            <w:r>
              <w:rPr>
                <w:rFonts w:ascii="source sans 3" w:eastAsia="source sans 3" w:hAnsi="source sans 3" w:cs="source sans 3"/>
                <w:color w:val="000000"/>
                <w:sz w:val="17"/>
              </w:rPr>
              <w:t>0.985 (omit Taramasso 2020, Naik 2025 or von Stein 2025)</w:t>
            </w:r>
          </w:p>
        </w:tc>
        <w:tc>
          <w:tcPr>
            <w:tcW w:w="0" w:type="auto"/>
            <w:tcBorders>
              <w:top w:val="single" w:sz="1" w:space="0" w:color="000000"/>
              <w:bottom w:val="single" w:sz="1" w:space="0" w:color="000000"/>
            </w:tcBorders>
          </w:tcPr>
          <w:p w14:paraId="570F616A" w14:textId="77777777" w:rsidR="006219E1" w:rsidRDefault="006219E1" w:rsidP="00440650">
            <w:pPr>
              <w:spacing w:line="360" w:lineRule="auto"/>
            </w:pPr>
            <w:r>
              <w:rPr>
                <w:rFonts w:ascii="source sans 3" w:eastAsia="source sans 3" w:hAnsi="source sans 3" w:cs="source sans 3"/>
                <w:color w:val="000000"/>
                <w:sz w:val="17"/>
              </w:rPr>
              <w:t>1.002 (omit Goebel 2025)</w:t>
            </w:r>
          </w:p>
        </w:tc>
      </w:tr>
      <w:tr w:rsidR="006219E1" w14:paraId="1ABC124E"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51360E0F" w14:textId="77777777" w:rsidR="006219E1" w:rsidRDefault="006219E1" w:rsidP="00440650">
            <w:pPr>
              <w:spacing w:line="360" w:lineRule="auto"/>
            </w:pPr>
            <w:r>
              <w:rPr>
                <w:rFonts w:ascii="source sans 3" w:eastAsia="source sans 3" w:hAnsi="source sans 3" w:cs="source sans 3"/>
                <w:color w:val="000000"/>
                <w:sz w:val="17"/>
              </w:rPr>
              <w:t>NYHA class I/II</w:t>
            </w:r>
          </w:p>
        </w:tc>
        <w:tc>
          <w:tcPr>
            <w:tcW w:w="0" w:type="auto"/>
            <w:tcBorders>
              <w:top w:val="single" w:sz="1" w:space="0" w:color="000000"/>
              <w:bottom w:val="single" w:sz="1" w:space="0" w:color="000000"/>
              <w:right w:val="single" w:sz="1" w:space="0" w:color="000000"/>
            </w:tcBorders>
          </w:tcPr>
          <w:p w14:paraId="21C62F11" w14:textId="77777777" w:rsidR="006219E1" w:rsidRDefault="006219E1" w:rsidP="00440650">
            <w:pPr>
              <w:spacing w:line="360" w:lineRule="auto"/>
            </w:pPr>
            <w:r>
              <w:rPr>
                <w:rFonts w:ascii="source sans 3" w:eastAsia="source sans 3" w:hAnsi="source sans 3" w:cs="source sans 3"/>
                <w:color w:val="000000"/>
                <w:sz w:val="17"/>
              </w:rPr>
              <w:t>0.942 (omit Naik 2025)</w:t>
            </w:r>
          </w:p>
        </w:tc>
        <w:tc>
          <w:tcPr>
            <w:tcW w:w="0" w:type="auto"/>
            <w:tcBorders>
              <w:top w:val="single" w:sz="1" w:space="0" w:color="000000"/>
              <w:bottom w:val="single" w:sz="1" w:space="0" w:color="000000"/>
            </w:tcBorders>
          </w:tcPr>
          <w:p w14:paraId="4B085BF1" w14:textId="77777777" w:rsidR="006219E1" w:rsidRDefault="006219E1" w:rsidP="00440650">
            <w:pPr>
              <w:spacing w:line="360" w:lineRule="auto"/>
            </w:pPr>
            <w:r>
              <w:rPr>
                <w:rFonts w:ascii="source sans 3" w:eastAsia="source sans 3" w:hAnsi="source sans 3" w:cs="source sans 3"/>
                <w:color w:val="000000"/>
                <w:sz w:val="17"/>
              </w:rPr>
              <w:t>0.968 (omit Goebel 2025)</w:t>
            </w:r>
          </w:p>
        </w:tc>
      </w:tr>
      <w:tr w:rsidR="006219E1" w14:paraId="16CD8603"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3C170770" w14:textId="77777777" w:rsidR="006219E1" w:rsidRDefault="006219E1" w:rsidP="00440650">
            <w:pPr>
              <w:spacing w:line="360" w:lineRule="auto"/>
            </w:pPr>
            <w:r>
              <w:rPr>
                <w:rFonts w:ascii="source sans 3" w:eastAsia="source sans 3" w:hAnsi="source sans 3" w:cs="source sans 3"/>
                <w:color w:val="000000"/>
                <w:sz w:val="17"/>
              </w:rPr>
              <w:t>Major adverse events</w:t>
            </w:r>
          </w:p>
        </w:tc>
        <w:tc>
          <w:tcPr>
            <w:tcW w:w="0" w:type="auto"/>
            <w:tcBorders>
              <w:top w:val="single" w:sz="1" w:space="0" w:color="000000"/>
              <w:bottom w:val="single" w:sz="1" w:space="0" w:color="000000"/>
              <w:right w:val="single" w:sz="1" w:space="0" w:color="000000"/>
            </w:tcBorders>
          </w:tcPr>
          <w:p w14:paraId="5A852A01" w14:textId="77777777" w:rsidR="006219E1" w:rsidRDefault="006219E1" w:rsidP="00440650">
            <w:pPr>
              <w:spacing w:line="360" w:lineRule="auto"/>
            </w:pPr>
            <w:r>
              <w:rPr>
                <w:rFonts w:ascii="source sans 3" w:eastAsia="source sans 3" w:hAnsi="source sans 3" w:cs="source sans 3"/>
                <w:color w:val="000000"/>
                <w:sz w:val="17"/>
              </w:rPr>
              <w:t>0.743 (omit Zahid 2026)</w:t>
            </w:r>
          </w:p>
        </w:tc>
        <w:tc>
          <w:tcPr>
            <w:tcW w:w="0" w:type="auto"/>
            <w:tcBorders>
              <w:top w:val="single" w:sz="1" w:space="0" w:color="000000"/>
              <w:bottom w:val="single" w:sz="1" w:space="0" w:color="000000"/>
            </w:tcBorders>
          </w:tcPr>
          <w:p w14:paraId="41A94BCB" w14:textId="77777777" w:rsidR="006219E1" w:rsidRDefault="006219E1" w:rsidP="00440650">
            <w:pPr>
              <w:spacing w:line="360" w:lineRule="auto"/>
            </w:pPr>
            <w:r>
              <w:rPr>
                <w:rFonts w:ascii="source sans 3" w:eastAsia="source sans 3" w:hAnsi="source sans 3" w:cs="source sans 3"/>
                <w:color w:val="000000"/>
                <w:sz w:val="17"/>
              </w:rPr>
              <w:t>0.785 (omit Goebel 2025)</w:t>
            </w:r>
          </w:p>
        </w:tc>
      </w:tr>
    </w:tbl>
    <w:p w14:paraId="659ADDB4" w14:textId="77777777" w:rsidR="006219E1" w:rsidRDefault="006219E1" w:rsidP="006219E1"/>
    <w:p w14:paraId="01384093" w14:textId="6F53A4EB" w:rsidR="006219E1" w:rsidRDefault="006219E1" w:rsidP="006219E1">
      <w:pPr>
        <w:spacing w:before="210" w:after="0" w:line="360" w:lineRule="auto"/>
      </w:pPr>
      <w:r>
        <w:rPr>
          <w:noProof/>
        </w:rPr>
        <mc:AlternateContent>
          <mc:Choice Requires="wps">
            <w:drawing>
              <wp:inline distT="0" distB="0" distL="0" distR="0" wp14:anchorId="459FF5F8" wp14:editId="4CEB060B">
                <wp:extent cx="6038850" cy="635"/>
                <wp:effectExtent l="9525" t="13335" r="9525" b="14605"/>
                <wp:docPr id="190907780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850" cy="635"/>
                        </a:xfrm>
                        <a:prstGeom prst="rect">
                          <a:avLst/>
                        </a:prstGeom>
                        <a:solidFill>
                          <a:srgbClr val="FFFFFF"/>
                        </a:solidFill>
                        <a:ln w="12700">
                          <a:solidFill>
                            <a:srgbClr val="000000">
                              <a:alpha val="0"/>
                            </a:srgbClr>
                          </a:solidFill>
                          <a:miter lim="800000"/>
                          <a:headEnd/>
                          <a:tailEnd/>
                        </a:ln>
                      </wps:spPr>
                      <wps:bodyPr rot="0" vert="horz" wrap="square" lIns="91440" tIns="45720" rIns="91440" bIns="45720" anchor="t" anchorCtr="0" upright="1">
                        <a:noAutofit/>
                      </wps:bodyPr>
                    </wps:wsp>
                  </a:graphicData>
                </a:graphic>
              </wp:inline>
            </w:drawing>
          </mc:Choice>
          <mc:Fallback>
            <w:pict>
              <v:rect w14:anchorId="3E420C60" id="Rectangle 3" o:spid="_x0000_s1026" style="width:475.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FR4FQIAADEEAAAOAAAAZHJzL2Uyb0RvYy54bWysU1Fv0zAQfkfiP1h+p0m7titR02nqKEIa&#10;A2nwA1zHSSwcnzm7Tcev5+xkXQdviDxYdzn783fffV7fnDrDjgq9Blvy6STnTFkJlbZNyb9/271b&#10;ceaDsJUwYFXJn5TnN5u3b9a9K9QMWjCVQkYg1he9K3kbgiuyzMtWdcJPwClLxRqwE4FSbLIKRU/o&#10;nclmeb7MesDKIUjlPf29G4p8k/DrWsnwpa69CsyUnLiFtGJa93HNNmtRNChcq+VIQ/wDi05oS5ee&#10;oe5EEOyA+i+oTksED3WYSOgyqGstVeqBupnmf3Tz2AqnUi8kjndnmfz/g5UPx0f3FSN17+5B/vDM&#10;wrYVtlG3iNC3SlR03TQKlfXOF+cDMfF0lO37z1DRaMUhQNLgVGMXAak7dkpSP52lVqfAJP1c5ler&#10;1YImIqm2vFokfFE8H3Xow0cFHYtByZHmmKDF8d6HSEUUz1sSdTC62mljUoLNfmuQHQXNfJe+Ed1f&#10;bjOW9dTY7DrPE/Sror/EyNM33G9cKwbk5B3iMW5NnF5hdDqQtY3uSr4aEJLZoqIfbJXiILQZYgIy&#10;dpQ4qhoN7Is9VE+kMMLgW3pnFLSAvzjrybMl9z8PAhVn5pOlKb2fzufR5CmZL65nlOBlZX9ZEVYS&#10;VMkDZ0O4DcPDODjUTUs3TVPPFm5psrVOur+wGsmSL1Pr4xuKxr/M066Xl775DQAA//8DAFBLAwQU&#10;AAYACAAAACEAGenpwNgAAAACAQAADwAAAGRycy9kb3ducmV2LnhtbEyPzU7DMBCE70i8g7VI3KgT&#10;JH4a4lQIxK0StCC4uvHiBOJ1FG/S8PZsuZTLSqMZzX5TrubQqQmH1EYykC8yUEh1dC15A2+vTxe3&#10;oBJbcraLhAZ+MMGqOj0pbeHinjY4bdkrKaFUWAMNc19oneoGg02L2COJ9xmHYFnk4LUb7F7KQ6cv&#10;s+xaB9uSfGhsjw8N1t/bMRi4yd/X2bRZrsfHr4/n2rcvM0dvzPnZfH8HinHmYxgO+IIOlTDt4kgu&#10;qc6ADOG/K97yKhe5O4R0Ver/6NUvAAAA//8DAFBLAQItABQABgAIAAAAIQC2gziS/gAAAOEBAAAT&#10;AAAAAAAAAAAAAAAAAAAAAABbQ29udGVudF9UeXBlc10ueG1sUEsBAi0AFAAGAAgAAAAhADj9If/W&#10;AAAAlAEAAAsAAAAAAAAAAAAAAAAALwEAAF9yZWxzLy5yZWxzUEsBAi0AFAAGAAgAAAAhAAPMVHgV&#10;AgAAMQQAAA4AAAAAAAAAAAAAAAAALgIAAGRycy9lMm9Eb2MueG1sUEsBAi0AFAAGAAgAAAAhABnp&#10;6cDYAAAAAgEAAA8AAAAAAAAAAAAAAAAAbwQAAGRycy9kb3ducmV2LnhtbFBLBQYAAAAABAAEAPMA&#10;AAB0BQAAAAA=&#10;" strokeweight="1pt">
                <v:stroke opacity="0"/>
                <w10:anchorlock/>
              </v:rect>
            </w:pict>
          </mc:Fallback>
        </mc:AlternateContent>
      </w:r>
    </w:p>
    <w:p w14:paraId="6611F661" w14:textId="77777777" w:rsidR="006219E1" w:rsidRDefault="006219E1" w:rsidP="006219E1">
      <w:pPr>
        <w:spacing w:before="315" w:after="105" w:line="360" w:lineRule="auto"/>
        <w:ind w:left="-30"/>
      </w:pPr>
      <w:bookmarkStart w:id="4" w:name="table_5_robins_i_domain_level_judgements"/>
      <w:r>
        <w:rPr>
          <w:rFonts w:ascii="source serif 4" w:eastAsia="source serif 4" w:hAnsi="source serif 4" w:cs="source serif 4"/>
          <w:b/>
          <w:color w:val="000000"/>
          <w:sz w:val="24"/>
        </w:rPr>
        <w:t>Table 5. ROBINS-I domain-level judgements</w:t>
      </w:r>
      <w:bookmarkEnd w:id="4"/>
    </w:p>
    <w:tbl>
      <w:tblPr>
        <w:tblStyle w:val="NormalGrid"/>
        <w:tblW w:w="0" w:type="auto"/>
        <w:jc w:val="center"/>
        <w:tblCellSpacing w:w="0" w:type="dxa"/>
        <w:tblBorders>
          <w:top w:val="single" w:sz="2" w:space="0" w:color="000000"/>
          <w:left w:val="single" w:sz="2" w:space="0" w:color="000000"/>
          <w:bottom w:val="single" w:sz="2" w:space="0" w:color="000000"/>
          <w:right w:val="single" w:sz="2" w:space="0" w:color="000000"/>
        </w:tblBorders>
        <w:tblLook w:val="04A0" w:firstRow="1" w:lastRow="0" w:firstColumn="1" w:lastColumn="0" w:noHBand="0" w:noVBand="1"/>
      </w:tblPr>
      <w:tblGrid>
        <w:gridCol w:w="1012"/>
        <w:gridCol w:w="1121"/>
        <w:gridCol w:w="1075"/>
        <w:gridCol w:w="1162"/>
        <w:gridCol w:w="987"/>
        <w:gridCol w:w="922"/>
        <w:gridCol w:w="1181"/>
        <w:gridCol w:w="922"/>
        <w:gridCol w:w="972"/>
      </w:tblGrid>
      <w:tr w:rsidR="006219E1" w14:paraId="41571940"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5A25E32B" w14:textId="77777777" w:rsidR="006219E1" w:rsidRDefault="006219E1" w:rsidP="00440650">
            <w:pPr>
              <w:spacing w:line="360" w:lineRule="auto"/>
            </w:pPr>
            <w:r>
              <w:rPr>
                <w:rFonts w:ascii="source sans 3" w:eastAsia="source sans 3" w:hAnsi="source sans 3" w:cs="source sans 3"/>
                <w:color w:val="000000"/>
                <w:sz w:val="17"/>
              </w:rPr>
              <w:t>Study</w:t>
            </w:r>
          </w:p>
        </w:tc>
        <w:tc>
          <w:tcPr>
            <w:tcW w:w="0" w:type="auto"/>
            <w:tcBorders>
              <w:top w:val="single" w:sz="1" w:space="0" w:color="000000"/>
              <w:bottom w:val="single" w:sz="1" w:space="0" w:color="000000"/>
              <w:right w:val="single" w:sz="1" w:space="0" w:color="000000"/>
            </w:tcBorders>
          </w:tcPr>
          <w:p w14:paraId="7A88DE8E" w14:textId="77777777" w:rsidR="006219E1" w:rsidRDefault="006219E1" w:rsidP="00440650">
            <w:pPr>
              <w:spacing w:line="360" w:lineRule="auto"/>
            </w:pPr>
            <w:r>
              <w:rPr>
                <w:rFonts w:ascii="source sans 3" w:eastAsia="source sans 3" w:hAnsi="source sans 3" w:cs="source sans 3"/>
                <w:color w:val="000000"/>
                <w:sz w:val="17"/>
              </w:rPr>
              <w:t>D1 Confounding</w:t>
            </w:r>
          </w:p>
        </w:tc>
        <w:tc>
          <w:tcPr>
            <w:tcW w:w="0" w:type="auto"/>
            <w:tcBorders>
              <w:top w:val="single" w:sz="1" w:space="0" w:color="000000"/>
              <w:bottom w:val="single" w:sz="1" w:space="0" w:color="000000"/>
              <w:right w:val="single" w:sz="1" w:space="0" w:color="000000"/>
            </w:tcBorders>
          </w:tcPr>
          <w:p w14:paraId="6FCEEA0A" w14:textId="77777777" w:rsidR="006219E1" w:rsidRDefault="006219E1" w:rsidP="00440650">
            <w:pPr>
              <w:spacing w:line="360" w:lineRule="auto"/>
            </w:pPr>
            <w:r>
              <w:rPr>
                <w:rFonts w:ascii="source sans 3" w:eastAsia="source sans 3" w:hAnsi="source sans 3" w:cs="source sans 3"/>
                <w:color w:val="000000"/>
                <w:sz w:val="17"/>
              </w:rPr>
              <w:t>D2 Selection of participants</w:t>
            </w:r>
          </w:p>
        </w:tc>
        <w:tc>
          <w:tcPr>
            <w:tcW w:w="0" w:type="auto"/>
            <w:tcBorders>
              <w:top w:val="single" w:sz="1" w:space="0" w:color="000000"/>
              <w:bottom w:val="single" w:sz="1" w:space="0" w:color="000000"/>
              <w:right w:val="single" w:sz="1" w:space="0" w:color="000000"/>
            </w:tcBorders>
          </w:tcPr>
          <w:p w14:paraId="6FF57698" w14:textId="77777777" w:rsidR="006219E1" w:rsidRDefault="006219E1" w:rsidP="00440650">
            <w:pPr>
              <w:spacing w:line="360" w:lineRule="auto"/>
            </w:pPr>
            <w:r>
              <w:rPr>
                <w:rFonts w:ascii="source sans 3" w:eastAsia="source sans 3" w:hAnsi="source sans 3" w:cs="source sans 3"/>
                <w:color w:val="000000"/>
                <w:sz w:val="17"/>
              </w:rPr>
              <w:t>D3 Classification of interventions</w:t>
            </w:r>
          </w:p>
        </w:tc>
        <w:tc>
          <w:tcPr>
            <w:tcW w:w="0" w:type="auto"/>
            <w:tcBorders>
              <w:top w:val="single" w:sz="1" w:space="0" w:color="000000"/>
              <w:bottom w:val="single" w:sz="1" w:space="0" w:color="000000"/>
              <w:right w:val="single" w:sz="1" w:space="0" w:color="000000"/>
            </w:tcBorders>
          </w:tcPr>
          <w:p w14:paraId="36D393E4" w14:textId="77777777" w:rsidR="006219E1" w:rsidRDefault="006219E1" w:rsidP="00440650">
            <w:pPr>
              <w:spacing w:line="360" w:lineRule="auto"/>
            </w:pPr>
            <w:r>
              <w:rPr>
                <w:rFonts w:ascii="source sans 3" w:eastAsia="source sans 3" w:hAnsi="source sans 3" w:cs="source sans 3"/>
                <w:color w:val="000000"/>
                <w:sz w:val="17"/>
              </w:rPr>
              <w:t>D4 Deviations</w:t>
            </w:r>
          </w:p>
        </w:tc>
        <w:tc>
          <w:tcPr>
            <w:tcW w:w="0" w:type="auto"/>
            <w:tcBorders>
              <w:top w:val="single" w:sz="1" w:space="0" w:color="000000"/>
              <w:bottom w:val="single" w:sz="1" w:space="0" w:color="000000"/>
              <w:right w:val="single" w:sz="1" w:space="0" w:color="000000"/>
            </w:tcBorders>
          </w:tcPr>
          <w:p w14:paraId="6DDD503E" w14:textId="77777777" w:rsidR="006219E1" w:rsidRDefault="006219E1" w:rsidP="00440650">
            <w:pPr>
              <w:spacing w:line="360" w:lineRule="auto"/>
            </w:pPr>
            <w:r>
              <w:rPr>
                <w:rFonts w:ascii="source sans 3" w:eastAsia="source sans 3" w:hAnsi="source sans 3" w:cs="source sans 3"/>
                <w:color w:val="000000"/>
                <w:sz w:val="17"/>
              </w:rPr>
              <w:t>D5 Missing data</w:t>
            </w:r>
          </w:p>
        </w:tc>
        <w:tc>
          <w:tcPr>
            <w:tcW w:w="0" w:type="auto"/>
            <w:tcBorders>
              <w:top w:val="single" w:sz="1" w:space="0" w:color="000000"/>
              <w:bottom w:val="single" w:sz="1" w:space="0" w:color="000000"/>
              <w:right w:val="single" w:sz="1" w:space="0" w:color="000000"/>
            </w:tcBorders>
          </w:tcPr>
          <w:p w14:paraId="5E5C4020" w14:textId="77777777" w:rsidR="006219E1" w:rsidRDefault="006219E1" w:rsidP="00440650">
            <w:pPr>
              <w:spacing w:line="360" w:lineRule="auto"/>
            </w:pPr>
            <w:r>
              <w:rPr>
                <w:rFonts w:ascii="source sans 3" w:eastAsia="source sans 3" w:hAnsi="source sans 3" w:cs="source sans 3"/>
                <w:color w:val="000000"/>
                <w:sz w:val="17"/>
              </w:rPr>
              <w:t>D6 Measurement of outcomes</w:t>
            </w:r>
          </w:p>
        </w:tc>
        <w:tc>
          <w:tcPr>
            <w:tcW w:w="0" w:type="auto"/>
            <w:tcBorders>
              <w:top w:val="single" w:sz="1" w:space="0" w:color="000000"/>
              <w:bottom w:val="single" w:sz="1" w:space="0" w:color="000000"/>
              <w:right w:val="single" w:sz="1" w:space="0" w:color="000000"/>
            </w:tcBorders>
          </w:tcPr>
          <w:p w14:paraId="1414F128" w14:textId="77777777" w:rsidR="006219E1" w:rsidRDefault="006219E1" w:rsidP="00440650">
            <w:pPr>
              <w:spacing w:line="360" w:lineRule="auto"/>
            </w:pPr>
            <w:r>
              <w:rPr>
                <w:rFonts w:ascii="source sans 3" w:eastAsia="source sans 3" w:hAnsi="source sans 3" w:cs="source sans 3"/>
                <w:color w:val="000000"/>
                <w:sz w:val="17"/>
              </w:rPr>
              <w:t>D7 Selection of reported result</w:t>
            </w:r>
          </w:p>
        </w:tc>
        <w:tc>
          <w:tcPr>
            <w:tcW w:w="0" w:type="auto"/>
            <w:tcBorders>
              <w:top w:val="single" w:sz="1" w:space="0" w:color="000000"/>
              <w:bottom w:val="single" w:sz="1" w:space="0" w:color="000000"/>
            </w:tcBorders>
          </w:tcPr>
          <w:p w14:paraId="027443BB" w14:textId="77777777" w:rsidR="006219E1" w:rsidRDefault="006219E1" w:rsidP="00440650">
            <w:pPr>
              <w:spacing w:line="360" w:lineRule="auto"/>
            </w:pPr>
            <w:r>
              <w:rPr>
                <w:rFonts w:ascii="source serif 4" w:eastAsia="source serif 4" w:hAnsi="source serif 4" w:cs="source serif 4"/>
                <w:b/>
                <w:color w:val="000000"/>
                <w:sz w:val="17"/>
              </w:rPr>
              <w:t>Overall</w:t>
            </w:r>
          </w:p>
        </w:tc>
      </w:tr>
      <w:tr w:rsidR="006219E1" w14:paraId="6AEFEBF7"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45708E8F" w14:textId="77777777" w:rsidR="006219E1" w:rsidRDefault="006219E1" w:rsidP="00440650">
            <w:pPr>
              <w:spacing w:line="360" w:lineRule="auto"/>
            </w:pPr>
            <w:r>
              <w:rPr>
                <w:rFonts w:ascii="source sans 3" w:eastAsia="source sans 3" w:hAnsi="source sans 3" w:cs="source sans 3"/>
                <w:color w:val="000000"/>
                <w:sz w:val="17"/>
              </w:rPr>
              <w:t>Braun 2017</w:t>
            </w:r>
          </w:p>
        </w:tc>
        <w:tc>
          <w:tcPr>
            <w:tcW w:w="0" w:type="auto"/>
            <w:tcBorders>
              <w:top w:val="single" w:sz="1" w:space="0" w:color="000000"/>
              <w:bottom w:val="single" w:sz="1" w:space="0" w:color="000000"/>
              <w:right w:val="single" w:sz="1" w:space="0" w:color="000000"/>
            </w:tcBorders>
          </w:tcPr>
          <w:p w14:paraId="0A19DA6C" w14:textId="77777777" w:rsidR="006219E1" w:rsidRDefault="006219E1" w:rsidP="00440650">
            <w:pPr>
              <w:spacing w:line="360" w:lineRule="auto"/>
            </w:pPr>
            <w:r>
              <w:rPr>
                <w:rFonts w:ascii="source sans 3" w:eastAsia="source sans 3" w:hAnsi="source sans 3" w:cs="source sans 3"/>
                <w:color w:val="000000"/>
                <w:sz w:val="17"/>
              </w:rPr>
              <w:t>Serious</w:t>
            </w:r>
          </w:p>
        </w:tc>
        <w:tc>
          <w:tcPr>
            <w:tcW w:w="0" w:type="auto"/>
            <w:tcBorders>
              <w:top w:val="single" w:sz="1" w:space="0" w:color="000000"/>
              <w:bottom w:val="single" w:sz="1" w:space="0" w:color="000000"/>
              <w:right w:val="single" w:sz="1" w:space="0" w:color="000000"/>
            </w:tcBorders>
          </w:tcPr>
          <w:p w14:paraId="1CDD05E0" w14:textId="77777777" w:rsidR="006219E1" w:rsidRDefault="006219E1" w:rsidP="00440650">
            <w:pPr>
              <w:spacing w:line="360" w:lineRule="auto"/>
            </w:pPr>
            <w:r>
              <w:rPr>
                <w:rFonts w:ascii="source sans 3" w:eastAsia="source sans 3" w:hAnsi="source sans 3" w:cs="source sans 3"/>
                <w:color w:val="000000"/>
                <w:sz w:val="17"/>
              </w:rPr>
              <w:t>Moderate</w:t>
            </w:r>
          </w:p>
        </w:tc>
        <w:tc>
          <w:tcPr>
            <w:tcW w:w="0" w:type="auto"/>
            <w:tcBorders>
              <w:top w:val="single" w:sz="1" w:space="0" w:color="000000"/>
              <w:bottom w:val="single" w:sz="1" w:space="0" w:color="000000"/>
              <w:right w:val="single" w:sz="1" w:space="0" w:color="000000"/>
            </w:tcBorders>
          </w:tcPr>
          <w:p w14:paraId="66373565" w14:textId="77777777" w:rsidR="006219E1" w:rsidRDefault="006219E1" w:rsidP="00440650">
            <w:pPr>
              <w:spacing w:line="360" w:lineRule="auto"/>
            </w:pPr>
            <w:r>
              <w:rPr>
                <w:rFonts w:ascii="source sans 3" w:eastAsia="source sans 3" w:hAnsi="source sans 3" w:cs="source sans 3"/>
                <w:color w:val="000000"/>
                <w:sz w:val="17"/>
              </w:rPr>
              <w:t>Low</w:t>
            </w:r>
          </w:p>
        </w:tc>
        <w:tc>
          <w:tcPr>
            <w:tcW w:w="0" w:type="auto"/>
            <w:tcBorders>
              <w:top w:val="single" w:sz="1" w:space="0" w:color="000000"/>
              <w:bottom w:val="single" w:sz="1" w:space="0" w:color="000000"/>
              <w:right w:val="single" w:sz="1" w:space="0" w:color="000000"/>
            </w:tcBorders>
          </w:tcPr>
          <w:p w14:paraId="6F08476B" w14:textId="77777777" w:rsidR="006219E1" w:rsidRDefault="006219E1" w:rsidP="00440650">
            <w:pPr>
              <w:spacing w:line="360" w:lineRule="auto"/>
            </w:pPr>
            <w:r>
              <w:rPr>
                <w:rFonts w:ascii="source sans 3" w:eastAsia="source sans 3" w:hAnsi="source sans 3" w:cs="source sans 3"/>
                <w:color w:val="000000"/>
                <w:sz w:val="17"/>
              </w:rPr>
              <w:t>Low</w:t>
            </w:r>
          </w:p>
        </w:tc>
        <w:tc>
          <w:tcPr>
            <w:tcW w:w="0" w:type="auto"/>
            <w:tcBorders>
              <w:top w:val="single" w:sz="1" w:space="0" w:color="000000"/>
              <w:bottom w:val="single" w:sz="1" w:space="0" w:color="000000"/>
              <w:right w:val="single" w:sz="1" w:space="0" w:color="000000"/>
            </w:tcBorders>
          </w:tcPr>
          <w:p w14:paraId="2BA8CB02" w14:textId="77777777" w:rsidR="006219E1" w:rsidRDefault="006219E1" w:rsidP="00440650">
            <w:pPr>
              <w:spacing w:line="360" w:lineRule="auto"/>
            </w:pPr>
            <w:r>
              <w:rPr>
                <w:rFonts w:ascii="source sans 3" w:eastAsia="source sans 3" w:hAnsi="source sans 3" w:cs="source sans 3"/>
                <w:color w:val="000000"/>
                <w:sz w:val="17"/>
              </w:rPr>
              <w:t>Moderate</w:t>
            </w:r>
          </w:p>
        </w:tc>
        <w:tc>
          <w:tcPr>
            <w:tcW w:w="0" w:type="auto"/>
            <w:tcBorders>
              <w:top w:val="single" w:sz="1" w:space="0" w:color="000000"/>
              <w:bottom w:val="single" w:sz="1" w:space="0" w:color="000000"/>
              <w:right w:val="single" w:sz="1" w:space="0" w:color="000000"/>
            </w:tcBorders>
          </w:tcPr>
          <w:p w14:paraId="0580DE60" w14:textId="77777777" w:rsidR="006219E1" w:rsidRDefault="006219E1" w:rsidP="00440650">
            <w:pPr>
              <w:spacing w:line="360" w:lineRule="auto"/>
            </w:pPr>
            <w:r>
              <w:rPr>
                <w:rFonts w:ascii="source sans 3" w:eastAsia="source sans 3" w:hAnsi="source sans 3" w:cs="source sans 3"/>
                <w:color w:val="000000"/>
                <w:sz w:val="17"/>
              </w:rPr>
              <w:t>Moderate</w:t>
            </w:r>
          </w:p>
        </w:tc>
        <w:tc>
          <w:tcPr>
            <w:tcW w:w="0" w:type="auto"/>
            <w:tcBorders>
              <w:top w:val="single" w:sz="1" w:space="0" w:color="000000"/>
              <w:bottom w:val="single" w:sz="1" w:space="0" w:color="000000"/>
              <w:right w:val="single" w:sz="1" w:space="0" w:color="000000"/>
            </w:tcBorders>
          </w:tcPr>
          <w:p w14:paraId="3BDFC9C3" w14:textId="77777777" w:rsidR="006219E1" w:rsidRDefault="006219E1" w:rsidP="00440650">
            <w:pPr>
              <w:spacing w:line="360" w:lineRule="auto"/>
            </w:pPr>
            <w:r>
              <w:rPr>
                <w:rFonts w:ascii="source sans 3" w:eastAsia="source sans 3" w:hAnsi="source sans 3" w:cs="source sans 3"/>
                <w:color w:val="000000"/>
                <w:sz w:val="17"/>
              </w:rPr>
              <w:t>Moderate</w:t>
            </w:r>
          </w:p>
        </w:tc>
        <w:tc>
          <w:tcPr>
            <w:tcW w:w="0" w:type="auto"/>
            <w:tcBorders>
              <w:top w:val="single" w:sz="1" w:space="0" w:color="000000"/>
              <w:bottom w:val="single" w:sz="1" w:space="0" w:color="000000"/>
            </w:tcBorders>
          </w:tcPr>
          <w:p w14:paraId="134C2339" w14:textId="77777777" w:rsidR="006219E1" w:rsidRDefault="006219E1" w:rsidP="00440650">
            <w:pPr>
              <w:spacing w:line="360" w:lineRule="auto"/>
            </w:pPr>
            <w:r>
              <w:rPr>
                <w:rFonts w:ascii="source serif 4" w:eastAsia="source serif 4" w:hAnsi="source serif 4" w:cs="source serif 4"/>
                <w:b/>
                <w:color w:val="000000"/>
                <w:sz w:val="17"/>
              </w:rPr>
              <w:t>Serious</w:t>
            </w:r>
          </w:p>
        </w:tc>
      </w:tr>
      <w:tr w:rsidR="006219E1" w14:paraId="6E63B128"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113C4DA8" w14:textId="77777777" w:rsidR="006219E1" w:rsidRDefault="006219E1" w:rsidP="00440650">
            <w:pPr>
              <w:spacing w:line="360" w:lineRule="auto"/>
            </w:pPr>
            <w:r>
              <w:rPr>
                <w:rFonts w:ascii="source sans 3" w:eastAsia="source sans 3" w:hAnsi="source sans 3" w:cs="source sans 3"/>
                <w:color w:val="000000"/>
                <w:sz w:val="17"/>
              </w:rPr>
              <w:t>Lurz 2019</w:t>
            </w:r>
          </w:p>
        </w:tc>
        <w:tc>
          <w:tcPr>
            <w:tcW w:w="0" w:type="auto"/>
            <w:tcBorders>
              <w:top w:val="single" w:sz="1" w:space="0" w:color="000000"/>
              <w:bottom w:val="single" w:sz="1" w:space="0" w:color="000000"/>
              <w:right w:val="single" w:sz="1" w:space="0" w:color="000000"/>
            </w:tcBorders>
          </w:tcPr>
          <w:p w14:paraId="517BE14C" w14:textId="77777777" w:rsidR="006219E1" w:rsidRDefault="006219E1" w:rsidP="00440650">
            <w:pPr>
              <w:spacing w:line="360" w:lineRule="auto"/>
            </w:pPr>
            <w:r>
              <w:rPr>
                <w:rFonts w:ascii="source sans 3" w:eastAsia="source sans 3" w:hAnsi="source sans 3" w:cs="source sans 3"/>
                <w:color w:val="000000"/>
                <w:sz w:val="17"/>
              </w:rPr>
              <w:t>Serious</w:t>
            </w:r>
          </w:p>
        </w:tc>
        <w:tc>
          <w:tcPr>
            <w:tcW w:w="0" w:type="auto"/>
            <w:tcBorders>
              <w:top w:val="single" w:sz="1" w:space="0" w:color="000000"/>
              <w:bottom w:val="single" w:sz="1" w:space="0" w:color="000000"/>
              <w:right w:val="single" w:sz="1" w:space="0" w:color="000000"/>
            </w:tcBorders>
          </w:tcPr>
          <w:p w14:paraId="187F1474" w14:textId="77777777" w:rsidR="006219E1" w:rsidRDefault="006219E1" w:rsidP="00440650">
            <w:pPr>
              <w:spacing w:line="360" w:lineRule="auto"/>
            </w:pPr>
            <w:r>
              <w:rPr>
                <w:rFonts w:ascii="source sans 3" w:eastAsia="source sans 3" w:hAnsi="source sans 3" w:cs="source sans 3"/>
                <w:color w:val="000000"/>
                <w:sz w:val="17"/>
              </w:rPr>
              <w:t>Serious</w:t>
            </w:r>
          </w:p>
        </w:tc>
        <w:tc>
          <w:tcPr>
            <w:tcW w:w="0" w:type="auto"/>
            <w:tcBorders>
              <w:top w:val="single" w:sz="1" w:space="0" w:color="000000"/>
              <w:bottom w:val="single" w:sz="1" w:space="0" w:color="000000"/>
              <w:right w:val="single" w:sz="1" w:space="0" w:color="000000"/>
            </w:tcBorders>
          </w:tcPr>
          <w:p w14:paraId="5E405292" w14:textId="77777777" w:rsidR="006219E1" w:rsidRDefault="006219E1" w:rsidP="00440650">
            <w:pPr>
              <w:spacing w:line="360" w:lineRule="auto"/>
            </w:pPr>
            <w:r>
              <w:rPr>
                <w:rFonts w:ascii="source sans 3" w:eastAsia="source sans 3" w:hAnsi="source sans 3" w:cs="source sans 3"/>
                <w:color w:val="000000"/>
                <w:sz w:val="17"/>
              </w:rPr>
              <w:t>Low</w:t>
            </w:r>
          </w:p>
        </w:tc>
        <w:tc>
          <w:tcPr>
            <w:tcW w:w="0" w:type="auto"/>
            <w:tcBorders>
              <w:top w:val="single" w:sz="1" w:space="0" w:color="000000"/>
              <w:bottom w:val="single" w:sz="1" w:space="0" w:color="000000"/>
              <w:right w:val="single" w:sz="1" w:space="0" w:color="000000"/>
            </w:tcBorders>
          </w:tcPr>
          <w:p w14:paraId="64ACA03A" w14:textId="77777777" w:rsidR="006219E1" w:rsidRDefault="006219E1" w:rsidP="00440650">
            <w:pPr>
              <w:spacing w:line="360" w:lineRule="auto"/>
            </w:pPr>
            <w:r>
              <w:rPr>
                <w:rFonts w:ascii="source sans 3" w:eastAsia="source sans 3" w:hAnsi="source sans 3" w:cs="source sans 3"/>
                <w:color w:val="000000"/>
                <w:sz w:val="17"/>
              </w:rPr>
              <w:t>Low</w:t>
            </w:r>
          </w:p>
        </w:tc>
        <w:tc>
          <w:tcPr>
            <w:tcW w:w="0" w:type="auto"/>
            <w:tcBorders>
              <w:top w:val="single" w:sz="1" w:space="0" w:color="000000"/>
              <w:bottom w:val="single" w:sz="1" w:space="0" w:color="000000"/>
              <w:right w:val="single" w:sz="1" w:space="0" w:color="000000"/>
            </w:tcBorders>
          </w:tcPr>
          <w:p w14:paraId="4D8BAE35" w14:textId="77777777" w:rsidR="006219E1" w:rsidRDefault="006219E1" w:rsidP="00440650">
            <w:pPr>
              <w:spacing w:line="360" w:lineRule="auto"/>
            </w:pPr>
            <w:r>
              <w:rPr>
                <w:rFonts w:ascii="source sans 3" w:eastAsia="source sans 3" w:hAnsi="source sans 3" w:cs="source sans 3"/>
                <w:color w:val="000000"/>
                <w:sz w:val="17"/>
              </w:rPr>
              <w:t>Moderate</w:t>
            </w:r>
          </w:p>
        </w:tc>
        <w:tc>
          <w:tcPr>
            <w:tcW w:w="0" w:type="auto"/>
            <w:tcBorders>
              <w:top w:val="single" w:sz="1" w:space="0" w:color="000000"/>
              <w:bottom w:val="single" w:sz="1" w:space="0" w:color="000000"/>
              <w:right w:val="single" w:sz="1" w:space="0" w:color="000000"/>
            </w:tcBorders>
          </w:tcPr>
          <w:p w14:paraId="02A6F8A1" w14:textId="77777777" w:rsidR="006219E1" w:rsidRDefault="006219E1" w:rsidP="00440650">
            <w:pPr>
              <w:spacing w:line="360" w:lineRule="auto"/>
            </w:pPr>
            <w:r>
              <w:rPr>
                <w:rFonts w:ascii="source sans 3" w:eastAsia="source sans 3" w:hAnsi="source sans 3" w:cs="source sans 3"/>
                <w:color w:val="000000"/>
                <w:sz w:val="17"/>
              </w:rPr>
              <w:t>Moderate</w:t>
            </w:r>
          </w:p>
        </w:tc>
        <w:tc>
          <w:tcPr>
            <w:tcW w:w="0" w:type="auto"/>
            <w:tcBorders>
              <w:top w:val="single" w:sz="1" w:space="0" w:color="000000"/>
              <w:bottom w:val="single" w:sz="1" w:space="0" w:color="000000"/>
              <w:right w:val="single" w:sz="1" w:space="0" w:color="000000"/>
            </w:tcBorders>
          </w:tcPr>
          <w:p w14:paraId="5A9CF601" w14:textId="77777777" w:rsidR="006219E1" w:rsidRDefault="006219E1" w:rsidP="00440650">
            <w:pPr>
              <w:spacing w:line="360" w:lineRule="auto"/>
            </w:pPr>
            <w:r>
              <w:rPr>
                <w:rFonts w:ascii="source sans 3" w:eastAsia="source sans 3" w:hAnsi="source sans 3" w:cs="source sans 3"/>
                <w:color w:val="000000"/>
                <w:sz w:val="17"/>
              </w:rPr>
              <w:t>Serious</w:t>
            </w:r>
          </w:p>
        </w:tc>
        <w:tc>
          <w:tcPr>
            <w:tcW w:w="0" w:type="auto"/>
            <w:tcBorders>
              <w:top w:val="single" w:sz="1" w:space="0" w:color="000000"/>
              <w:bottom w:val="single" w:sz="1" w:space="0" w:color="000000"/>
            </w:tcBorders>
          </w:tcPr>
          <w:p w14:paraId="52966313" w14:textId="77777777" w:rsidR="006219E1" w:rsidRDefault="006219E1" w:rsidP="00440650">
            <w:pPr>
              <w:spacing w:line="360" w:lineRule="auto"/>
            </w:pPr>
            <w:r>
              <w:rPr>
                <w:rFonts w:ascii="source serif 4" w:eastAsia="source serif 4" w:hAnsi="source serif 4" w:cs="source serif 4"/>
                <w:b/>
                <w:color w:val="000000"/>
                <w:sz w:val="17"/>
              </w:rPr>
              <w:t>Serious</w:t>
            </w:r>
          </w:p>
        </w:tc>
      </w:tr>
      <w:tr w:rsidR="006219E1" w14:paraId="5336313D"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019042E5" w14:textId="77777777" w:rsidR="006219E1" w:rsidRDefault="006219E1" w:rsidP="00440650">
            <w:pPr>
              <w:spacing w:line="360" w:lineRule="auto"/>
            </w:pPr>
            <w:r>
              <w:rPr>
                <w:rFonts w:ascii="source sans 3" w:eastAsia="source sans 3" w:hAnsi="source sans 3" w:cs="source sans 3"/>
                <w:color w:val="000000"/>
                <w:sz w:val="17"/>
              </w:rPr>
              <w:lastRenderedPageBreak/>
              <w:t>Taramasso 2020</w:t>
            </w:r>
          </w:p>
        </w:tc>
        <w:tc>
          <w:tcPr>
            <w:tcW w:w="0" w:type="auto"/>
            <w:tcBorders>
              <w:top w:val="single" w:sz="1" w:space="0" w:color="000000"/>
              <w:bottom w:val="single" w:sz="1" w:space="0" w:color="000000"/>
              <w:right w:val="single" w:sz="1" w:space="0" w:color="000000"/>
            </w:tcBorders>
          </w:tcPr>
          <w:p w14:paraId="16630C4F" w14:textId="77777777" w:rsidR="006219E1" w:rsidRDefault="006219E1" w:rsidP="00440650">
            <w:pPr>
              <w:spacing w:line="360" w:lineRule="auto"/>
            </w:pPr>
            <w:r>
              <w:rPr>
                <w:rFonts w:ascii="source sans 3" w:eastAsia="source sans 3" w:hAnsi="source sans 3" w:cs="source sans 3"/>
                <w:color w:val="000000"/>
                <w:sz w:val="17"/>
              </w:rPr>
              <w:t>Serious</w:t>
            </w:r>
          </w:p>
        </w:tc>
        <w:tc>
          <w:tcPr>
            <w:tcW w:w="0" w:type="auto"/>
            <w:tcBorders>
              <w:top w:val="single" w:sz="1" w:space="0" w:color="000000"/>
              <w:bottom w:val="single" w:sz="1" w:space="0" w:color="000000"/>
              <w:right w:val="single" w:sz="1" w:space="0" w:color="000000"/>
            </w:tcBorders>
          </w:tcPr>
          <w:p w14:paraId="70DBE041" w14:textId="77777777" w:rsidR="006219E1" w:rsidRDefault="006219E1" w:rsidP="00440650">
            <w:pPr>
              <w:spacing w:line="360" w:lineRule="auto"/>
            </w:pPr>
            <w:r>
              <w:rPr>
                <w:rFonts w:ascii="source sans 3" w:eastAsia="source sans 3" w:hAnsi="source sans 3" w:cs="source sans 3"/>
                <w:color w:val="000000"/>
                <w:sz w:val="17"/>
              </w:rPr>
              <w:t>Moderate</w:t>
            </w:r>
          </w:p>
        </w:tc>
        <w:tc>
          <w:tcPr>
            <w:tcW w:w="0" w:type="auto"/>
            <w:tcBorders>
              <w:top w:val="single" w:sz="1" w:space="0" w:color="000000"/>
              <w:bottom w:val="single" w:sz="1" w:space="0" w:color="000000"/>
              <w:right w:val="single" w:sz="1" w:space="0" w:color="000000"/>
            </w:tcBorders>
          </w:tcPr>
          <w:p w14:paraId="3E3713BD" w14:textId="77777777" w:rsidR="006219E1" w:rsidRDefault="006219E1" w:rsidP="00440650">
            <w:pPr>
              <w:spacing w:line="360" w:lineRule="auto"/>
            </w:pPr>
            <w:r>
              <w:rPr>
                <w:rFonts w:ascii="source sans 3" w:eastAsia="source sans 3" w:hAnsi="source sans 3" w:cs="source sans 3"/>
                <w:color w:val="000000"/>
                <w:sz w:val="17"/>
              </w:rPr>
              <w:t>Low</w:t>
            </w:r>
          </w:p>
        </w:tc>
        <w:tc>
          <w:tcPr>
            <w:tcW w:w="0" w:type="auto"/>
            <w:tcBorders>
              <w:top w:val="single" w:sz="1" w:space="0" w:color="000000"/>
              <w:bottom w:val="single" w:sz="1" w:space="0" w:color="000000"/>
              <w:right w:val="single" w:sz="1" w:space="0" w:color="000000"/>
            </w:tcBorders>
          </w:tcPr>
          <w:p w14:paraId="61FD0E1A" w14:textId="77777777" w:rsidR="006219E1" w:rsidRDefault="006219E1" w:rsidP="00440650">
            <w:pPr>
              <w:spacing w:line="360" w:lineRule="auto"/>
            </w:pPr>
            <w:r>
              <w:rPr>
                <w:rFonts w:ascii="source sans 3" w:eastAsia="source sans 3" w:hAnsi="source sans 3" w:cs="source sans 3"/>
                <w:color w:val="000000"/>
                <w:sz w:val="17"/>
              </w:rPr>
              <w:t>Moderate</w:t>
            </w:r>
          </w:p>
        </w:tc>
        <w:tc>
          <w:tcPr>
            <w:tcW w:w="0" w:type="auto"/>
            <w:tcBorders>
              <w:top w:val="single" w:sz="1" w:space="0" w:color="000000"/>
              <w:bottom w:val="single" w:sz="1" w:space="0" w:color="000000"/>
              <w:right w:val="single" w:sz="1" w:space="0" w:color="000000"/>
            </w:tcBorders>
          </w:tcPr>
          <w:p w14:paraId="4412F07C" w14:textId="77777777" w:rsidR="006219E1" w:rsidRDefault="006219E1" w:rsidP="00440650">
            <w:pPr>
              <w:spacing w:line="360" w:lineRule="auto"/>
            </w:pPr>
            <w:r>
              <w:rPr>
                <w:rFonts w:ascii="source sans 3" w:eastAsia="source sans 3" w:hAnsi="source sans 3" w:cs="source sans 3"/>
                <w:color w:val="000000"/>
                <w:sz w:val="17"/>
              </w:rPr>
              <w:t>Moderate</w:t>
            </w:r>
          </w:p>
        </w:tc>
        <w:tc>
          <w:tcPr>
            <w:tcW w:w="0" w:type="auto"/>
            <w:tcBorders>
              <w:top w:val="single" w:sz="1" w:space="0" w:color="000000"/>
              <w:bottom w:val="single" w:sz="1" w:space="0" w:color="000000"/>
              <w:right w:val="single" w:sz="1" w:space="0" w:color="000000"/>
            </w:tcBorders>
          </w:tcPr>
          <w:p w14:paraId="25A0943F" w14:textId="77777777" w:rsidR="006219E1" w:rsidRDefault="006219E1" w:rsidP="00440650">
            <w:pPr>
              <w:spacing w:line="360" w:lineRule="auto"/>
            </w:pPr>
            <w:r>
              <w:rPr>
                <w:rFonts w:ascii="source sans 3" w:eastAsia="source sans 3" w:hAnsi="source sans 3" w:cs="source sans 3"/>
                <w:color w:val="000000"/>
                <w:sz w:val="17"/>
              </w:rPr>
              <w:t>Moderate</w:t>
            </w:r>
          </w:p>
        </w:tc>
        <w:tc>
          <w:tcPr>
            <w:tcW w:w="0" w:type="auto"/>
            <w:tcBorders>
              <w:top w:val="single" w:sz="1" w:space="0" w:color="000000"/>
              <w:bottom w:val="single" w:sz="1" w:space="0" w:color="000000"/>
              <w:right w:val="single" w:sz="1" w:space="0" w:color="000000"/>
            </w:tcBorders>
          </w:tcPr>
          <w:p w14:paraId="1C640E81" w14:textId="77777777" w:rsidR="006219E1" w:rsidRDefault="006219E1" w:rsidP="00440650">
            <w:pPr>
              <w:spacing w:line="360" w:lineRule="auto"/>
            </w:pPr>
            <w:r>
              <w:rPr>
                <w:rFonts w:ascii="source sans 3" w:eastAsia="source sans 3" w:hAnsi="source sans 3" w:cs="source sans 3"/>
                <w:color w:val="000000"/>
                <w:sz w:val="17"/>
              </w:rPr>
              <w:t>Moderate</w:t>
            </w:r>
          </w:p>
        </w:tc>
        <w:tc>
          <w:tcPr>
            <w:tcW w:w="0" w:type="auto"/>
            <w:tcBorders>
              <w:top w:val="single" w:sz="1" w:space="0" w:color="000000"/>
              <w:bottom w:val="single" w:sz="1" w:space="0" w:color="000000"/>
            </w:tcBorders>
          </w:tcPr>
          <w:p w14:paraId="458D27A1" w14:textId="77777777" w:rsidR="006219E1" w:rsidRDefault="006219E1" w:rsidP="00440650">
            <w:pPr>
              <w:spacing w:line="360" w:lineRule="auto"/>
            </w:pPr>
            <w:r>
              <w:rPr>
                <w:rFonts w:ascii="source serif 4" w:eastAsia="source serif 4" w:hAnsi="source serif 4" w:cs="source serif 4"/>
                <w:b/>
                <w:color w:val="000000"/>
                <w:sz w:val="17"/>
              </w:rPr>
              <w:t>Serious</w:t>
            </w:r>
          </w:p>
        </w:tc>
      </w:tr>
      <w:tr w:rsidR="006219E1" w14:paraId="720B9E43"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610BE49F" w14:textId="77777777" w:rsidR="006219E1" w:rsidRDefault="006219E1" w:rsidP="00440650">
            <w:pPr>
              <w:spacing w:line="360" w:lineRule="auto"/>
            </w:pPr>
            <w:r>
              <w:rPr>
                <w:rFonts w:ascii="source sans 3" w:eastAsia="source sans 3" w:hAnsi="source sans 3" w:cs="source sans 3"/>
                <w:color w:val="000000"/>
                <w:sz w:val="17"/>
              </w:rPr>
              <w:t>Alachkar 2023</w:t>
            </w:r>
          </w:p>
        </w:tc>
        <w:tc>
          <w:tcPr>
            <w:tcW w:w="0" w:type="auto"/>
            <w:tcBorders>
              <w:top w:val="single" w:sz="1" w:space="0" w:color="000000"/>
              <w:bottom w:val="single" w:sz="1" w:space="0" w:color="000000"/>
              <w:right w:val="single" w:sz="1" w:space="0" w:color="000000"/>
            </w:tcBorders>
          </w:tcPr>
          <w:p w14:paraId="204EA472" w14:textId="77777777" w:rsidR="006219E1" w:rsidRDefault="006219E1" w:rsidP="00440650">
            <w:pPr>
              <w:spacing w:line="360" w:lineRule="auto"/>
            </w:pPr>
            <w:r>
              <w:rPr>
                <w:rFonts w:ascii="source sans 3" w:eastAsia="source sans 3" w:hAnsi="source sans 3" w:cs="source sans 3"/>
                <w:color w:val="000000"/>
                <w:sz w:val="17"/>
              </w:rPr>
              <w:t>Serious</w:t>
            </w:r>
          </w:p>
        </w:tc>
        <w:tc>
          <w:tcPr>
            <w:tcW w:w="0" w:type="auto"/>
            <w:tcBorders>
              <w:top w:val="single" w:sz="1" w:space="0" w:color="000000"/>
              <w:bottom w:val="single" w:sz="1" w:space="0" w:color="000000"/>
              <w:right w:val="single" w:sz="1" w:space="0" w:color="000000"/>
            </w:tcBorders>
          </w:tcPr>
          <w:p w14:paraId="0407667C" w14:textId="77777777" w:rsidR="006219E1" w:rsidRDefault="006219E1" w:rsidP="00440650">
            <w:pPr>
              <w:spacing w:line="360" w:lineRule="auto"/>
            </w:pPr>
            <w:r>
              <w:rPr>
                <w:rFonts w:ascii="source sans 3" w:eastAsia="source sans 3" w:hAnsi="source sans 3" w:cs="source sans 3"/>
                <w:color w:val="000000"/>
                <w:sz w:val="17"/>
              </w:rPr>
              <w:t>Moderate</w:t>
            </w:r>
          </w:p>
        </w:tc>
        <w:tc>
          <w:tcPr>
            <w:tcW w:w="0" w:type="auto"/>
            <w:tcBorders>
              <w:top w:val="single" w:sz="1" w:space="0" w:color="000000"/>
              <w:bottom w:val="single" w:sz="1" w:space="0" w:color="000000"/>
              <w:right w:val="single" w:sz="1" w:space="0" w:color="000000"/>
            </w:tcBorders>
          </w:tcPr>
          <w:p w14:paraId="2AF357F3" w14:textId="77777777" w:rsidR="006219E1" w:rsidRDefault="006219E1" w:rsidP="00440650">
            <w:pPr>
              <w:spacing w:line="360" w:lineRule="auto"/>
            </w:pPr>
            <w:r>
              <w:rPr>
                <w:rFonts w:ascii="source sans 3" w:eastAsia="source sans 3" w:hAnsi="source sans 3" w:cs="source sans 3"/>
                <w:color w:val="000000"/>
                <w:sz w:val="17"/>
              </w:rPr>
              <w:t>Low</w:t>
            </w:r>
          </w:p>
        </w:tc>
        <w:tc>
          <w:tcPr>
            <w:tcW w:w="0" w:type="auto"/>
            <w:tcBorders>
              <w:top w:val="single" w:sz="1" w:space="0" w:color="000000"/>
              <w:bottom w:val="single" w:sz="1" w:space="0" w:color="000000"/>
              <w:right w:val="single" w:sz="1" w:space="0" w:color="000000"/>
            </w:tcBorders>
          </w:tcPr>
          <w:p w14:paraId="5481C1E5" w14:textId="77777777" w:rsidR="006219E1" w:rsidRDefault="006219E1" w:rsidP="00440650">
            <w:pPr>
              <w:spacing w:line="360" w:lineRule="auto"/>
            </w:pPr>
            <w:r>
              <w:rPr>
                <w:rFonts w:ascii="source sans 3" w:eastAsia="source sans 3" w:hAnsi="source sans 3" w:cs="source sans 3"/>
                <w:color w:val="000000"/>
                <w:sz w:val="17"/>
              </w:rPr>
              <w:t>Low</w:t>
            </w:r>
          </w:p>
        </w:tc>
        <w:tc>
          <w:tcPr>
            <w:tcW w:w="0" w:type="auto"/>
            <w:tcBorders>
              <w:top w:val="single" w:sz="1" w:space="0" w:color="000000"/>
              <w:bottom w:val="single" w:sz="1" w:space="0" w:color="000000"/>
              <w:right w:val="single" w:sz="1" w:space="0" w:color="000000"/>
            </w:tcBorders>
          </w:tcPr>
          <w:p w14:paraId="10F84603" w14:textId="77777777" w:rsidR="006219E1" w:rsidRDefault="006219E1" w:rsidP="00440650">
            <w:pPr>
              <w:spacing w:line="360" w:lineRule="auto"/>
            </w:pPr>
            <w:r>
              <w:rPr>
                <w:rFonts w:ascii="source sans 3" w:eastAsia="source sans 3" w:hAnsi="source sans 3" w:cs="source sans 3"/>
                <w:color w:val="000000"/>
                <w:sz w:val="17"/>
              </w:rPr>
              <w:t>Moderate</w:t>
            </w:r>
          </w:p>
        </w:tc>
        <w:tc>
          <w:tcPr>
            <w:tcW w:w="0" w:type="auto"/>
            <w:tcBorders>
              <w:top w:val="single" w:sz="1" w:space="0" w:color="000000"/>
              <w:bottom w:val="single" w:sz="1" w:space="0" w:color="000000"/>
              <w:right w:val="single" w:sz="1" w:space="0" w:color="000000"/>
            </w:tcBorders>
          </w:tcPr>
          <w:p w14:paraId="1FA29012" w14:textId="77777777" w:rsidR="006219E1" w:rsidRDefault="006219E1" w:rsidP="00440650">
            <w:pPr>
              <w:spacing w:line="360" w:lineRule="auto"/>
            </w:pPr>
            <w:r>
              <w:rPr>
                <w:rFonts w:ascii="source sans 3" w:eastAsia="source sans 3" w:hAnsi="source sans 3" w:cs="source sans 3"/>
                <w:color w:val="000000"/>
                <w:sz w:val="17"/>
              </w:rPr>
              <w:t>Moderate</w:t>
            </w:r>
          </w:p>
        </w:tc>
        <w:tc>
          <w:tcPr>
            <w:tcW w:w="0" w:type="auto"/>
            <w:tcBorders>
              <w:top w:val="single" w:sz="1" w:space="0" w:color="000000"/>
              <w:bottom w:val="single" w:sz="1" w:space="0" w:color="000000"/>
              <w:right w:val="single" w:sz="1" w:space="0" w:color="000000"/>
            </w:tcBorders>
          </w:tcPr>
          <w:p w14:paraId="3A7DD81C" w14:textId="77777777" w:rsidR="006219E1" w:rsidRDefault="006219E1" w:rsidP="00440650">
            <w:pPr>
              <w:spacing w:line="360" w:lineRule="auto"/>
            </w:pPr>
            <w:r>
              <w:rPr>
                <w:rFonts w:ascii="source sans 3" w:eastAsia="source sans 3" w:hAnsi="source sans 3" w:cs="source sans 3"/>
                <w:color w:val="000000"/>
                <w:sz w:val="17"/>
              </w:rPr>
              <w:t>Moderate</w:t>
            </w:r>
          </w:p>
        </w:tc>
        <w:tc>
          <w:tcPr>
            <w:tcW w:w="0" w:type="auto"/>
            <w:tcBorders>
              <w:top w:val="single" w:sz="1" w:space="0" w:color="000000"/>
              <w:bottom w:val="single" w:sz="1" w:space="0" w:color="000000"/>
            </w:tcBorders>
          </w:tcPr>
          <w:p w14:paraId="08D86E49" w14:textId="77777777" w:rsidR="006219E1" w:rsidRDefault="006219E1" w:rsidP="00440650">
            <w:pPr>
              <w:spacing w:line="360" w:lineRule="auto"/>
            </w:pPr>
            <w:r>
              <w:rPr>
                <w:rFonts w:ascii="source serif 4" w:eastAsia="source serif 4" w:hAnsi="source serif 4" w:cs="source serif 4"/>
                <w:b/>
                <w:color w:val="000000"/>
                <w:sz w:val="17"/>
              </w:rPr>
              <w:t>Serious</w:t>
            </w:r>
          </w:p>
        </w:tc>
      </w:tr>
      <w:tr w:rsidR="006219E1" w14:paraId="31C63893"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42C375F0" w14:textId="77777777" w:rsidR="006219E1" w:rsidRDefault="006219E1" w:rsidP="00440650">
            <w:pPr>
              <w:spacing w:line="360" w:lineRule="auto"/>
            </w:pPr>
            <w:r>
              <w:rPr>
                <w:rFonts w:ascii="source sans 3" w:eastAsia="source sans 3" w:hAnsi="source sans 3" w:cs="source sans 3"/>
                <w:color w:val="000000"/>
                <w:sz w:val="17"/>
              </w:rPr>
              <w:t>Naik 2025</w:t>
            </w:r>
          </w:p>
        </w:tc>
        <w:tc>
          <w:tcPr>
            <w:tcW w:w="0" w:type="auto"/>
            <w:tcBorders>
              <w:top w:val="single" w:sz="1" w:space="0" w:color="000000"/>
              <w:bottom w:val="single" w:sz="1" w:space="0" w:color="000000"/>
              <w:right w:val="single" w:sz="1" w:space="0" w:color="000000"/>
            </w:tcBorders>
          </w:tcPr>
          <w:p w14:paraId="5F904CEE" w14:textId="77777777" w:rsidR="006219E1" w:rsidRDefault="006219E1" w:rsidP="00440650">
            <w:pPr>
              <w:spacing w:line="360" w:lineRule="auto"/>
            </w:pPr>
            <w:r>
              <w:rPr>
                <w:rFonts w:ascii="source sans 3" w:eastAsia="source sans 3" w:hAnsi="source sans 3" w:cs="source sans 3"/>
                <w:color w:val="000000"/>
                <w:sz w:val="17"/>
              </w:rPr>
              <w:t>Moderate</w:t>
            </w:r>
          </w:p>
        </w:tc>
        <w:tc>
          <w:tcPr>
            <w:tcW w:w="0" w:type="auto"/>
            <w:tcBorders>
              <w:top w:val="single" w:sz="1" w:space="0" w:color="000000"/>
              <w:bottom w:val="single" w:sz="1" w:space="0" w:color="000000"/>
              <w:right w:val="single" w:sz="1" w:space="0" w:color="000000"/>
            </w:tcBorders>
          </w:tcPr>
          <w:p w14:paraId="3DE43102" w14:textId="77777777" w:rsidR="006219E1" w:rsidRDefault="006219E1" w:rsidP="00440650">
            <w:pPr>
              <w:spacing w:line="360" w:lineRule="auto"/>
            </w:pPr>
            <w:r>
              <w:rPr>
                <w:rFonts w:ascii="source sans 3" w:eastAsia="source sans 3" w:hAnsi="source sans 3" w:cs="source sans 3"/>
                <w:color w:val="000000"/>
                <w:sz w:val="17"/>
              </w:rPr>
              <w:t>Low</w:t>
            </w:r>
          </w:p>
        </w:tc>
        <w:tc>
          <w:tcPr>
            <w:tcW w:w="0" w:type="auto"/>
            <w:tcBorders>
              <w:top w:val="single" w:sz="1" w:space="0" w:color="000000"/>
              <w:bottom w:val="single" w:sz="1" w:space="0" w:color="000000"/>
              <w:right w:val="single" w:sz="1" w:space="0" w:color="000000"/>
            </w:tcBorders>
          </w:tcPr>
          <w:p w14:paraId="7638FECD" w14:textId="77777777" w:rsidR="006219E1" w:rsidRDefault="006219E1" w:rsidP="00440650">
            <w:pPr>
              <w:spacing w:line="360" w:lineRule="auto"/>
            </w:pPr>
            <w:r>
              <w:rPr>
                <w:rFonts w:ascii="source sans 3" w:eastAsia="source sans 3" w:hAnsi="source sans 3" w:cs="source sans 3"/>
                <w:color w:val="000000"/>
                <w:sz w:val="17"/>
              </w:rPr>
              <w:t>Low</w:t>
            </w:r>
          </w:p>
        </w:tc>
        <w:tc>
          <w:tcPr>
            <w:tcW w:w="0" w:type="auto"/>
            <w:tcBorders>
              <w:top w:val="single" w:sz="1" w:space="0" w:color="000000"/>
              <w:bottom w:val="single" w:sz="1" w:space="0" w:color="000000"/>
              <w:right w:val="single" w:sz="1" w:space="0" w:color="000000"/>
            </w:tcBorders>
          </w:tcPr>
          <w:p w14:paraId="0393FFF4" w14:textId="77777777" w:rsidR="006219E1" w:rsidRDefault="006219E1" w:rsidP="00440650">
            <w:pPr>
              <w:spacing w:line="360" w:lineRule="auto"/>
            </w:pPr>
            <w:r>
              <w:rPr>
                <w:rFonts w:ascii="source sans 3" w:eastAsia="source sans 3" w:hAnsi="source sans 3" w:cs="source sans 3"/>
                <w:color w:val="000000"/>
                <w:sz w:val="17"/>
              </w:rPr>
              <w:t>Low</w:t>
            </w:r>
          </w:p>
        </w:tc>
        <w:tc>
          <w:tcPr>
            <w:tcW w:w="0" w:type="auto"/>
            <w:tcBorders>
              <w:top w:val="single" w:sz="1" w:space="0" w:color="000000"/>
              <w:bottom w:val="single" w:sz="1" w:space="0" w:color="000000"/>
              <w:right w:val="single" w:sz="1" w:space="0" w:color="000000"/>
            </w:tcBorders>
          </w:tcPr>
          <w:p w14:paraId="5FCEE252" w14:textId="77777777" w:rsidR="006219E1" w:rsidRDefault="006219E1" w:rsidP="00440650">
            <w:pPr>
              <w:spacing w:line="360" w:lineRule="auto"/>
            </w:pPr>
            <w:r>
              <w:rPr>
                <w:rFonts w:ascii="source sans 3" w:eastAsia="source sans 3" w:hAnsi="source sans 3" w:cs="source sans 3"/>
                <w:color w:val="000000"/>
                <w:sz w:val="17"/>
              </w:rPr>
              <w:t>Low</w:t>
            </w:r>
          </w:p>
        </w:tc>
        <w:tc>
          <w:tcPr>
            <w:tcW w:w="0" w:type="auto"/>
            <w:tcBorders>
              <w:top w:val="single" w:sz="1" w:space="0" w:color="000000"/>
              <w:bottom w:val="single" w:sz="1" w:space="0" w:color="000000"/>
              <w:right w:val="single" w:sz="1" w:space="0" w:color="000000"/>
            </w:tcBorders>
          </w:tcPr>
          <w:p w14:paraId="1ECD43D9" w14:textId="77777777" w:rsidR="006219E1" w:rsidRDefault="006219E1" w:rsidP="00440650">
            <w:pPr>
              <w:spacing w:line="360" w:lineRule="auto"/>
            </w:pPr>
            <w:r>
              <w:rPr>
                <w:rFonts w:ascii="source sans 3" w:eastAsia="source sans 3" w:hAnsi="source sans 3" w:cs="source sans 3"/>
                <w:color w:val="000000"/>
                <w:sz w:val="17"/>
              </w:rPr>
              <w:t>Low</w:t>
            </w:r>
          </w:p>
        </w:tc>
        <w:tc>
          <w:tcPr>
            <w:tcW w:w="0" w:type="auto"/>
            <w:tcBorders>
              <w:top w:val="single" w:sz="1" w:space="0" w:color="000000"/>
              <w:bottom w:val="single" w:sz="1" w:space="0" w:color="000000"/>
              <w:right w:val="single" w:sz="1" w:space="0" w:color="000000"/>
            </w:tcBorders>
          </w:tcPr>
          <w:p w14:paraId="43B0B06D" w14:textId="77777777" w:rsidR="006219E1" w:rsidRDefault="006219E1" w:rsidP="00440650">
            <w:pPr>
              <w:spacing w:line="360" w:lineRule="auto"/>
            </w:pPr>
            <w:r>
              <w:rPr>
                <w:rFonts w:ascii="source sans 3" w:eastAsia="source sans 3" w:hAnsi="source sans 3" w:cs="source sans 3"/>
                <w:color w:val="000000"/>
                <w:sz w:val="17"/>
              </w:rPr>
              <w:t>Moderate</w:t>
            </w:r>
          </w:p>
        </w:tc>
        <w:tc>
          <w:tcPr>
            <w:tcW w:w="0" w:type="auto"/>
            <w:tcBorders>
              <w:top w:val="single" w:sz="1" w:space="0" w:color="000000"/>
              <w:bottom w:val="single" w:sz="1" w:space="0" w:color="000000"/>
            </w:tcBorders>
          </w:tcPr>
          <w:p w14:paraId="6C6D2235" w14:textId="77777777" w:rsidR="006219E1" w:rsidRDefault="006219E1" w:rsidP="00440650">
            <w:pPr>
              <w:spacing w:line="360" w:lineRule="auto"/>
            </w:pPr>
            <w:r>
              <w:rPr>
                <w:rFonts w:ascii="source serif 4" w:eastAsia="source serif 4" w:hAnsi="source serif 4" w:cs="source serif 4"/>
                <w:b/>
                <w:color w:val="000000"/>
                <w:sz w:val="17"/>
              </w:rPr>
              <w:t>Moderate</w:t>
            </w:r>
          </w:p>
        </w:tc>
      </w:tr>
      <w:tr w:rsidR="006219E1" w14:paraId="7E607BC0"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1C7539D8" w14:textId="77777777" w:rsidR="006219E1" w:rsidRDefault="006219E1" w:rsidP="00440650">
            <w:pPr>
              <w:spacing w:line="360" w:lineRule="auto"/>
            </w:pPr>
            <w:r>
              <w:rPr>
                <w:rFonts w:ascii="source sans 3" w:eastAsia="source sans 3" w:hAnsi="source sans 3" w:cs="source sans 3"/>
                <w:color w:val="000000"/>
                <w:sz w:val="17"/>
              </w:rPr>
              <w:t>Goebel 2025</w:t>
            </w:r>
          </w:p>
        </w:tc>
        <w:tc>
          <w:tcPr>
            <w:tcW w:w="0" w:type="auto"/>
            <w:tcBorders>
              <w:top w:val="single" w:sz="1" w:space="0" w:color="000000"/>
              <w:bottom w:val="single" w:sz="1" w:space="0" w:color="000000"/>
              <w:right w:val="single" w:sz="1" w:space="0" w:color="000000"/>
            </w:tcBorders>
          </w:tcPr>
          <w:p w14:paraId="5838D029" w14:textId="77777777" w:rsidR="006219E1" w:rsidRDefault="006219E1" w:rsidP="00440650">
            <w:pPr>
              <w:spacing w:line="360" w:lineRule="auto"/>
            </w:pPr>
            <w:r>
              <w:rPr>
                <w:rFonts w:ascii="source sans 3" w:eastAsia="source sans 3" w:hAnsi="source sans 3" w:cs="source sans 3"/>
                <w:color w:val="000000"/>
                <w:sz w:val="17"/>
              </w:rPr>
              <w:t>Serious</w:t>
            </w:r>
          </w:p>
        </w:tc>
        <w:tc>
          <w:tcPr>
            <w:tcW w:w="0" w:type="auto"/>
            <w:tcBorders>
              <w:top w:val="single" w:sz="1" w:space="0" w:color="000000"/>
              <w:bottom w:val="single" w:sz="1" w:space="0" w:color="000000"/>
              <w:right w:val="single" w:sz="1" w:space="0" w:color="000000"/>
            </w:tcBorders>
          </w:tcPr>
          <w:p w14:paraId="169693AF" w14:textId="77777777" w:rsidR="006219E1" w:rsidRDefault="006219E1" w:rsidP="00440650">
            <w:pPr>
              <w:spacing w:line="360" w:lineRule="auto"/>
            </w:pPr>
            <w:r>
              <w:rPr>
                <w:rFonts w:ascii="source sans 3" w:eastAsia="source sans 3" w:hAnsi="source sans 3" w:cs="source sans 3"/>
                <w:color w:val="000000"/>
                <w:sz w:val="17"/>
              </w:rPr>
              <w:t>Low</w:t>
            </w:r>
          </w:p>
        </w:tc>
        <w:tc>
          <w:tcPr>
            <w:tcW w:w="0" w:type="auto"/>
            <w:tcBorders>
              <w:top w:val="single" w:sz="1" w:space="0" w:color="000000"/>
              <w:bottom w:val="single" w:sz="1" w:space="0" w:color="000000"/>
              <w:right w:val="single" w:sz="1" w:space="0" w:color="000000"/>
            </w:tcBorders>
          </w:tcPr>
          <w:p w14:paraId="29AC4B6F" w14:textId="77777777" w:rsidR="006219E1" w:rsidRDefault="006219E1" w:rsidP="00440650">
            <w:pPr>
              <w:spacing w:line="360" w:lineRule="auto"/>
            </w:pPr>
            <w:r>
              <w:rPr>
                <w:rFonts w:ascii="source sans 3" w:eastAsia="source sans 3" w:hAnsi="source sans 3" w:cs="source sans 3"/>
                <w:color w:val="000000"/>
                <w:sz w:val="17"/>
              </w:rPr>
              <w:t>Low</w:t>
            </w:r>
          </w:p>
        </w:tc>
        <w:tc>
          <w:tcPr>
            <w:tcW w:w="0" w:type="auto"/>
            <w:tcBorders>
              <w:top w:val="single" w:sz="1" w:space="0" w:color="000000"/>
              <w:bottom w:val="single" w:sz="1" w:space="0" w:color="000000"/>
              <w:right w:val="single" w:sz="1" w:space="0" w:color="000000"/>
            </w:tcBorders>
          </w:tcPr>
          <w:p w14:paraId="51D6B744" w14:textId="77777777" w:rsidR="006219E1" w:rsidRDefault="006219E1" w:rsidP="00440650">
            <w:pPr>
              <w:spacing w:line="360" w:lineRule="auto"/>
            </w:pPr>
            <w:r>
              <w:rPr>
                <w:rFonts w:ascii="source sans 3" w:eastAsia="source sans 3" w:hAnsi="source sans 3" w:cs="source sans 3"/>
                <w:color w:val="000000"/>
                <w:sz w:val="17"/>
              </w:rPr>
              <w:t>Low</w:t>
            </w:r>
          </w:p>
        </w:tc>
        <w:tc>
          <w:tcPr>
            <w:tcW w:w="0" w:type="auto"/>
            <w:tcBorders>
              <w:top w:val="single" w:sz="1" w:space="0" w:color="000000"/>
              <w:bottom w:val="single" w:sz="1" w:space="0" w:color="000000"/>
              <w:right w:val="single" w:sz="1" w:space="0" w:color="000000"/>
            </w:tcBorders>
          </w:tcPr>
          <w:p w14:paraId="354192A8" w14:textId="77777777" w:rsidR="006219E1" w:rsidRDefault="006219E1" w:rsidP="00440650">
            <w:pPr>
              <w:spacing w:line="360" w:lineRule="auto"/>
            </w:pPr>
            <w:r>
              <w:rPr>
                <w:rFonts w:ascii="source sans 3" w:eastAsia="source sans 3" w:hAnsi="source sans 3" w:cs="source sans 3"/>
                <w:color w:val="000000"/>
                <w:sz w:val="17"/>
              </w:rPr>
              <w:t>Low</w:t>
            </w:r>
          </w:p>
        </w:tc>
        <w:tc>
          <w:tcPr>
            <w:tcW w:w="0" w:type="auto"/>
            <w:tcBorders>
              <w:top w:val="single" w:sz="1" w:space="0" w:color="000000"/>
              <w:bottom w:val="single" w:sz="1" w:space="0" w:color="000000"/>
              <w:right w:val="single" w:sz="1" w:space="0" w:color="000000"/>
            </w:tcBorders>
          </w:tcPr>
          <w:p w14:paraId="2FA4008A" w14:textId="77777777" w:rsidR="006219E1" w:rsidRDefault="006219E1" w:rsidP="00440650">
            <w:pPr>
              <w:spacing w:line="360" w:lineRule="auto"/>
            </w:pPr>
            <w:r>
              <w:rPr>
                <w:rFonts w:ascii="source sans 3" w:eastAsia="source sans 3" w:hAnsi="source sans 3" w:cs="source sans 3"/>
                <w:color w:val="000000"/>
                <w:sz w:val="17"/>
              </w:rPr>
              <w:t>Low</w:t>
            </w:r>
          </w:p>
        </w:tc>
        <w:tc>
          <w:tcPr>
            <w:tcW w:w="0" w:type="auto"/>
            <w:tcBorders>
              <w:top w:val="single" w:sz="1" w:space="0" w:color="000000"/>
              <w:bottom w:val="single" w:sz="1" w:space="0" w:color="000000"/>
              <w:right w:val="single" w:sz="1" w:space="0" w:color="000000"/>
            </w:tcBorders>
          </w:tcPr>
          <w:p w14:paraId="41B568E0" w14:textId="77777777" w:rsidR="006219E1" w:rsidRDefault="006219E1" w:rsidP="00440650">
            <w:pPr>
              <w:spacing w:line="360" w:lineRule="auto"/>
            </w:pPr>
            <w:r>
              <w:rPr>
                <w:rFonts w:ascii="source sans 3" w:eastAsia="source sans 3" w:hAnsi="source sans 3" w:cs="source sans 3"/>
                <w:color w:val="000000"/>
                <w:sz w:val="17"/>
              </w:rPr>
              <w:t>Moderate</w:t>
            </w:r>
          </w:p>
        </w:tc>
        <w:tc>
          <w:tcPr>
            <w:tcW w:w="0" w:type="auto"/>
            <w:tcBorders>
              <w:top w:val="single" w:sz="1" w:space="0" w:color="000000"/>
              <w:bottom w:val="single" w:sz="1" w:space="0" w:color="000000"/>
            </w:tcBorders>
          </w:tcPr>
          <w:p w14:paraId="678542CC" w14:textId="77777777" w:rsidR="006219E1" w:rsidRDefault="006219E1" w:rsidP="00440650">
            <w:pPr>
              <w:spacing w:line="360" w:lineRule="auto"/>
            </w:pPr>
            <w:r>
              <w:rPr>
                <w:rFonts w:ascii="source serif 4" w:eastAsia="source serif 4" w:hAnsi="source serif 4" w:cs="source serif 4"/>
                <w:b/>
                <w:color w:val="000000"/>
                <w:sz w:val="17"/>
              </w:rPr>
              <w:t>Serious</w:t>
            </w:r>
          </w:p>
        </w:tc>
      </w:tr>
      <w:tr w:rsidR="006219E1" w14:paraId="1B42274B"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56786750" w14:textId="77777777" w:rsidR="006219E1" w:rsidRDefault="006219E1" w:rsidP="00440650">
            <w:pPr>
              <w:spacing w:line="360" w:lineRule="auto"/>
            </w:pPr>
            <w:r>
              <w:rPr>
                <w:rFonts w:ascii="source sans 3" w:eastAsia="source sans 3" w:hAnsi="source sans 3" w:cs="source sans 3"/>
                <w:color w:val="000000"/>
                <w:sz w:val="17"/>
              </w:rPr>
              <w:t>Ruberti 2025</w:t>
            </w:r>
          </w:p>
        </w:tc>
        <w:tc>
          <w:tcPr>
            <w:tcW w:w="0" w:type="auto"/>
            <w:tcBorders>
              <w:top w:val="single" w:sz="1" w:space="0" w:color="000000"/>
              <w:bottom w:val="single" w:sz="1" w:space="0" w:color="000000"/>
              <w:right w:val="single" w:sz="1" w:space="0" w:color="000000"/>
            </w:tcBorders>
          </w:tcPr>
          <w:p w14:paraId="64205DEC" w14:textId="77777777" w:rsidR="006219E1" w:rsidRDefault="006219E1" w:rsidP="00440650">
            <w:pPr>
              <w:spacing w:line="360" w:lineRule="auto"/>
            </w:pPr>
            <w:r>
              <w:rPr>
                <w:rFonts w:ascii="source sans 3" w:eastAsia="source sans 3" w:hAnsi="source sans 3" w:cs="source sans 3"/>
                <w:color w:val="000000"/>
                <w:sz w:val="17"/>
              </w:rPr>
              <w:t>Serious</w:t>
            </w:r>
          </w:p>
        </w:tc>
        <w:tc>
          <w:tcPr>
            <w:tcW w:w="0" w:type="auto"/>
            <w:tcBorders>
              <w:top w:val="single" w:sz="1" w:space="0" w:color="000000"/>
              <w:bottom w:val="single" w:sz="1" w:space="0" w:color="000000"/>
              <w:right w:val="single" w:sz="1" w:space="0" w:color="000000"/>
            </w:tcBorders>
          </w:tcPr>
          <w:p w14:paraId="48C01C39" w14:textId="77777777" w:rsidR="006219E1" w:rsidRDefault="006219E1" w:rsidP="00440650">
            <w:pPr>
              <w:spacing w:line="360" w:lineRule="auto"/>
            </w:pPr>
            <w:r>
              <w:rPr>
                <w:rFonts w:ascii="source sans 3" w:eastAsia="source sans 3" w:hAnsi="source sans 3" w:cs="source sans 3"/>
                <w:color w:val="000000"/>
                <w:sz w:val="17"/>
              </w:rPr>
              <w:t>Moderate</w:t>
            </w:r>
          </w:p>
        </w:tc>
        <w:tc>
          <w:tcPr>
            <w:tcW w:w="0" w:type="auto"/>
            <w:tcBorders>
              <w:top w:val="single" w:sz="1" w:space="0" w:color="000000"/>
              <w:bottom w:val="single" w:sz="1" w:space="0" w:color="000000"/>
              <w:right w:val="single" w:sz="1" w:space="0" w:color="000000"/>
            </w:tcBorders>
          </w:tcPr>
          <w:p w14:paraId="0D07895B" w14:textId="77777777" w:rsidR="006219E1" w:rsidRDefault="006219E1" w:rsidP="00440650">
            <w:pPr>
              <w:spacing w:line="360" w:lineRule="auto"/>
            </w:pPr>
            <w:r>
              <w:rPr>
                <w:rFonts w:ascii="source sans 3" w:eastAsia="source sans 3" w:hAnsi="source sans 3" w:cs="source sans 3"/>
                <w:color w:val="000000"/>
                <w:sz w:val="17"/>
              </w:rPr>
              <w:t>Low</w:t>
            </w:r>
          </w:p>
        </w:tc>
        <w:tc>
          <w:tcPr>
            <w:tcW w:w="0" w:type="auto"/>
            <w:tcBorders>
              <w:top w:val="single" w:sz="1" w:space="0" w:color="000000"/>
              <w:bottom w:val="single" w:sz="1" w:space="0" w:color="000000"/>
              <w:right w:val="single" w:sz="1" w:space="0" w:color="000000"/>
            </w:tcBorders>
          </w:tcPr>
          <w:p w14:paraId="752D28F2" w14:textId="77777777" w:rsidR="006219E1" w:rsidRDefault="006219E1" w:rsidP="00440650">
            <w:pPr>
              <w:spacing w:line="360" w:lineRule="auto"/>
            </w:pPr>
            <w:r>
              <w:rPr>
                <w:rFonts w:ascii="source sans 3" w:eastAsia="source sans 3" w:hAnsi="source sans 3" w:cs="source sans 3"/>
                <w:color w:val="000000"/>
                <w:sz w:val="17"/>
              </w:rPr>
              <w:t>Moderate</w:t>
            </w:r>
          </w:p>
        </w:tc>
        <w:tc>
          <w:tcPr>
            <w:tcW w:w="0" w:type="auto"/>
            <w:tcBorders>
              <w:top w:val="single" w:sz="1" w:space="0" w:color="000000"/>
              <w:bottom w:val="single" w:sz="1" w:space="0" w:color="000000"/>
              <w:right w:val="single" w:sz="1" w:space="0" w:color="000000"/>
            </w:tcBorders>
          </w:tcPr>
          <w:p w14:paraId="6088B14A" w14:textId="77777777" w:rsidR="006219E1" w:rsidRDefault="006219E1" w:rsidP="00440650">
            <w:pPr>
              <w:spacing w:line="360" w:lineRule="auto"/>
            </w:pPr>
            <w:r>
              <w:rPr>
                <w:rFonts w:ascii="source sans 3" w:eastAsia="source sans 3" w:hAnsi="source sans 3" w:cs="source sans 3"/>
                <w:color w:val="000000"/>
                <w:sz w:val="17"/>
              </w:rPr>
              <w:t>Moderate</w:t>
            </w:r>
          </w:p>
        </w:tc>
        <w:tc>
          <w:tcPr>
            <w:tcW w:w="0" w:type="auto"/>
            <w:tcBorders>
              <w:top w:val="single" w:sz="1" w:space="0" w:color="000000"/>
              <w:bottom w:val="single" w:sz="1" w:space="0" w:color="000000"/>
              <w:right w:val="single" w:sz="1" w:space="0" w:color="000000"/>
            </w:tcBorders>
          </w:tcPr>
          <w:p w14:paraId="77065AF1" w14:textId="77777777" w:rsidR="006219E1" w:rsidRDefault="006219E1" w:rsidP="00440650">
            <w:pPr>
              <w:spacing w:line="360" w:lineRule="auto"/>
            </w:pPr>
            <w:r>
              <w:rPr>
                <w:rFonts w:ascii="source sans 3" w:eastAsia="source sans 3" w:hAnsi="source sans 3" w:cs="source sans 3"/>
                <w:color w:val="000000"/>
                <w:sz w:val="17"/>
              </w:rPr>
              <w:t>Moderate</w:t>
            </w:r>
          </w:p>
        </w:tc>
        <w:tc>
          <w:tcPr>
            <w:tcW w:w="0" w:type="auto"/>
            <w:tcBorders>
              <w:top w:val="single" w:sz="1" w:space="0" w:color="000000"/>
              <w:bottom w:val="single" w:sz="1" w:space="0" w:color="000000"/>
              <w:right w:val="single" w:sz="1" w:space="0" w:color="000000"/>
            </w:tcBorders>
          </w:tcPr>
          <w:p w14:paraId="49DBC171" w14:textId="77777777" w:rsidR="006219E1" w:rsidRDefault="006219E1" w:rsidP="00440650">
            <w:pPr>
              <w:spacing w:line="360" w:lineRule="auto"/>
            </w:pPr>
            <w:r>
              <w:rPr>
                <w:rFonts w:ascii="source sans 3" w:eastAsia="source sans 3" w:hAnsi="source sans 3" w:cs="source sans 3"/>
                <w:color w:val="000000"/>
                <w:sz w:val="17"/>
              </w:rPr>
              <w:t>Moderate</w:t>
            </w:r>
          </w:p>
        </w:tc>
        <w:tc>
          <w:tcPr>
            <w:tcW w:w="0" w:type="auto"/>
            <w:tcBorders>
              <w:top w:val="single" w:sz="1" w:space="0" w:color="000000"/>
              <w:bottom w:val="single" w:sz="1" w:space="0" w:color="000000"/>
            </w:tcBorders>
          </w:tcPr>
          <w:p w14:paraId="0E98E97D" w14:textId="77777777" w:rsidR="006219E1" w:rsidRDefault="006219E1" w:rsidP="00440650">
            <w:pPr>
              <w:spacing w:line="360" w:lineRule="auto"/>
            </w:pPr>
            <w:r>
              <w:rPr>
                <w:rFonts w:ascii="source serif 4" w:eastAsia="source serif 4" w:hAnsi="source serif 4" w:cs="source serif 4"/>
                <w:b/>
                <w:color w:val="000000"/>
                <w:sz w:val="17"/>
              </w:rPr>
              <w:t>Serious</w:t>
            </w:r>
          </w:p>
        </w:tc>
      </w:tr>
      <w:tr w:rsidR="006219E1" w14:paraId="0058F889"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53EA3BA4" w14:textId="77777777" w:rsidR="006219E1" w:rsidRDefault="006219E1" w:rsidP="00440650">
            <w:pPr>
              <w:spacing w:line="360" w:lineRule="auto"/>
            </w:pPr>
            <w:r>
              <w:rPr>
                <w:rFonts w:ascii="source sans 3" w:eastAsia="source sans 3" w:hAnsi="source sans 3" w:cs="source sans 3"/>
                <w:color w:val="000000"/>
                <w:sz w:val="17"/>
              </w:rPr>
              <w:t>von Stein 2025</w:t>
            </w:r>
          </w:p>
        </w:tc>
        <w:tc>
          <w:tcPr>
            <w:tcW w:w="0" w:type="auto"/>
            <w:tcBorders>
              <w:top w:val="single" w:sz="1" w:space="0" w:color="000000"/>
              <w:bottom w:val="single" w:sz="1" w:space="0" w:color="000000"/>
              <w:right w:val="single" w:sz="1" w:space="0" w:color="000000"/>
            </w:tcBorders>
          </w:tcPr>
          <w:p w14:paraId="5BFEE2C9" w14:textId="77777777" w:rsidR="006219E1" w:rsidRDefault="006219E1" w:rsidP="00440650">
            <w:pPr>
              <w:spacing w:line="360" w:lineRule="auto"/>
            </w:pPr>
            <w:r>
              <w:rPr>
                <w:rFonts w:ascii="source sans 3" w:eastAsia="source sans 3" w:hAnsi="source sans 3" w:cs="source sans 3"/>
                <w:color w:val="000000"/>
                <w:sz w:val="17"/>
              </w:rPr>
              <w:t>Moderate</w:t>
            </w:r>
          </w:p>
        </w:tc>
        <w:tc>
          <w:tcPr>
            <w:tcW w:w="0" w:type="auto"/>
            <w:tcBorders>
              <w:top w:val="single" w:sz="1" w:space="0" w:color="000000"/>
              <w:bottom w:val="single" w:sz="1" w:space="0" w:color="000000"/>
              <w:right w:val="single" w:sz="1" w:space="0" w:color="000000"/>
            </w:tcBorders>
          </w:tcPr>
          <w:p w14:paraId="5C4F1B8D" w14:textId="77777777" w:rsidR="006219E1" w:rsidRDefault="006219E1" w:rsidP="00440650">
            <w:pPr>
              <w:spacing w:line="360" w:lineRule="auto"/>
            </w:pPr>
            <w:r>
              <w:rPr>
                <w:rFonts w:ascii="source sans 3" w:eastAsia="source sans 3" w:hAnsi="source sans 3" w:cs="source sans 3"/>
                <w:color w:val="000000"/>
                <w:sz w:val="17"/>
              </w:rPr>
              <w:t>Moderate</w:t>
            </w:r>
          </w:p>
        </w:tc>
        <w:tc>
          <w:tcPr>
            <w:tcW w:w="0" w:type="auto"/>
            <w:tcBorders>
              <w:top w:val="single" w:sz="1" w:space="0" w:color="000000"/>
              <w:bottom w:val="single" w:sz="1" w:space="0" w:color="000000"/>
              <w:right w:val="single" w:sz="1" w:space="0" w:color="000000"/>
            </w:tcBorders>
          </w:tcPr>
          <w:p w14:paraId="61E0C497" w14:textId="77777777" w:rsidR="006219E1" w:rsidRDefault="006219E1" w:rsidP="00440650">
            <w:pPr>
              <w:spacing w:line="360" w:lineRule="auto"/>
            </w:pPr>
            <w:r>
              <w:rPr>
                <w:rFonts w:ascii="source sans 3" w:eastAsia="source sans 3" w:hAnsi="source sans 3" w:cs="source sans 3"/>
                <w:color w:val="000000"/>
                <w:sz w:val="17"/>
              </w:rPr>
              <w:t>Low</w:t>
            </w:r>
          </w:p>
        </w:tc>
        <w:tc>
          <w:tcPr>
            <w:tcW w:w="0" w:type="auto"/>
            <w:tcBorders>
              <w:top w:val="single" w:sz="1" w:space="0" w:color="000000"/>
              <w:bottom w:val="single" w:sz="1" w:space="0" w:color="000000"/>
              <w:right w:val="single" w:sz="1" w:space="0" w:color="000000"/>
            </w:tcBorders>
          </w:tcPr>
          <w:p w14:paraId="06E2C2EE" w14:textId="77777777" w:rsidR="006219E1" w:rsidRDefault="006219E1" w:rsidP="00440650">
            <w:pPr>
              <w:spacing w:line="360" w:lineRule="auto"/>
            </w:pPr>
            <w:r>
              <w:rPr>
                <w:rFonts w:ascii="source sans 3" w:eastAsia="source sans 3" w:hAnsi="source sans 3" w:cs="source sans 3"/>
                <w:color w:val="000000"/>
                <w:sz w:val="17"/>
              </w:rPr>
              <w:t>Moderate</w:t>
            </w:r>
          </w:p>
        </w:tc>
        <w:tc>
          <w:tcPr>
            <w:tcW w:w="0" w:type="auto"/>
            <w:tcBorders>
              <w:top w:val="single" w:sz="1" w:space="0" w:color="000000"/>
              <w:bottom w:val="single" w:sz="1" w:space="0" w:color="000000"/>
              <w:right w:val="single" w:sz="1" w:space="0" w:color="000000"/>
            </w:tcBorders>
          </w:tcPr>
          <w:p w14:paraId="445CD16B" w14:textId="77777777" w:rsidR="006219E1" w:rsidRDefault="006219E1" w:rsidP="00440650">
            <w:pPr>
              <w:spacing w:line="360" w:lineRule="auto"/>
            </w:pPr>
            <w:r>
              <w:rPr>
                <w:rFonts w:ascii="source sans 3" w:eastAsia="source sans 3" w:hAnsi="source sans 3" w:cs="source sans 3"/>
                <w:color w:val="000000"/>
                <w:sz w:val="17"/>
              </w:rPr>
              <w:t>Moderate</w:t>
            </w:r>
          </w:p>
        </w:tc>
        <w:tc>
          <w:tcPr>
            <w:tcW w:w="0" w:type="auto"/>
            <w:tcBorders>
              <w:top w:val="single" w:sz="1" w:space="0" w:color="000000"/>
              <w:bottom w:val="single" w:sz="1" w:space="0" w:color="000000"/>
              <w:right w:val="single" w:sz="1" w:space="0" w:color="000000"/>
            </w:tcBorders>
          </w:tcPr>
          <w:p w14:paraId="37DACF1D" w14:textId="77777777" w:rsidR="006219E1" w:rsidRDefault="006219E1" w:rsidP="00440650">
            <w:pPr>
              <w:spacing w:line="360" w:lineRule="auto"/>
            </w:pPr>
            <w:r>
              <w:rPr>
                <w:rFonts w:ascii="source sans 3" w:eastAsia="source sans 3" w:hAnsi="source sans 3" w:cs="source sans 3"/>
                <w:color w:val="000000"/>
                <w:sz w:val="17"/>
              </w:rPr>
              <w:t>Moderate</w:t>
            </w:r>
          </w:p>
        </w:tc>
        <w:tc>
          <w:tcPr>
            <w:tcW w:w="0" w:type="auto"/>
            <w:tcBorders>
              <w:top w:val="single" w:sz="1" w:space="0" w:color="000000"/>
              <w:bottom w:val="single" w:sz="1" w:space="0" w:color="000000"/>
              <w:right w:val="single" w:sz="1" w:space="0" w:color="000000"/>
            </w:tcBorders>
          </w:tcPr>
          <w:p w14:paraId="60484BD2" w14:textId="77777777" w:rsidR="006219E1" w:rsidRDefault="006219E1" w:rsidP="00440650">
            <w:pPr>
              <w:spacing w:line="360" w:lineRule="auto"/>
            </w:pPr>
            <w:r>
              <w:rPr>
                <w:rFonts w:ascii="source sans 3" w:eastAsia="source sans 3" w:hAnsi="source sans 3" w:cs="source sans 3"/>
                <w:color w:val="000000"/>
                <w:sz w:val="17"/>
              </w:rPr>
              <w:t>Low</w:t>
            </w:r>
          </w:p>
        </w:tc>
        <w:tc>
          <w:tcPr>
            <w:tcW w:w="0" w:type="auto"/>
            <w:tcBorders>
              <w:top w:val="single" w:sz="1" w:space="0" w:color="000000"/>
              <w:bottom w:val="single" w:sz="1" w:space="0" w:color="000000"/>
            </w:tcBorders>
          </w:tcPr>
          <w:p w14:paraId="5091B1A5" w14:textId="77777777" w:rsidR="006219E1" w:rsidRDefault="006219E1" w:rsidP="00440650">
            <w:pPr>
              <w:spacing w:line="360" w:lineRule="auto"/>
            </w:pPr>
            <w:r>
              <w:rPr>
                <w:rFonts w:ascii="source serif 4" w:eastAsia="source serif 4" w:hAnsi="source serif 4" w:cs="source serif 4"/>
                <w:b/>
                <w:color w:val="000000"/>
                <w:sz w:val="17"/>
              </w:rPr>
              <w:t>Moderate</w:t>
            </w:r>
          </w:p>
        </w:tc>
      </w:tr>
      <w:tr w:rsidR="006219E1" w14:paraId="166E8356"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70436154" w14:textId="77777777" w:rsidR="006219E1" w:rsidRDefault="006219E1" w:rsidP="00440650">
            <w:pPr>
              <w:spacing w:line="360" w:lineRule="auto"/>
            </w:pPr>
            <w:r>
              <w:rPr>
                <w:rFonts w:ascii="source sans 3" w:eastAsia="source sans 3" w:hAnsi="source sans 3" w:cs="source sans 3"/>
                <w:color w:val="000000"/>
                <w:sz w:val="17"/>
              </w:rPr>
              <w:t>Zahid 2026</w:t>
            </w:r>
          </w:p>
        </w:tc>
        <w:tc>
          <w:tcPr>
            <w:tcW w:w="0" w:type="auto"/>
            <w:tcBorders>
              <w:top w:val="single" w:sz="1" w:space="0" w:color="000000"/>
              <w:bottom w:val="single" w:sz="1" w:space="0" w:color="000000"/>
              <w:right w:val="single" w:sz="1" w:space="0" w:color="000000"/>
            </w:tcBorders>
          </w:tcPr>
          <w:p w14:paraId="63F9D13F" w14:textId="77777777" w:rsidR="006219E1" w:rsidRDefault="006219E1" w:rsidP="00440650">
            <w:pPr>
              <w:spacing w:line="360" w:lineRule="auto"/>
            </w:pPr>
            <w:r>
              <w:rPr>
                <w:rFonts w:ascii="source sans 3" w:eastAsia="source sans 3" w:hAnsi="source sans 3" w:cs="source sans 3"/>
                <w:color w:val="000000"/>
                <w:sz w:val="17"/>
              </w:rPr>
              <w:t>Serious</w:t>
            </w:r>
          </w:p>
        </w:tc>
        <w:tc>
          <w:tcPr>
            <w:tcW w:w="0" w:type="auto"/>
            <w:tcBorders>
              <w:top w:val="single" w:sz="1" w:space="0" w:color="000000"/>
              <w:bottom w:val="single" w:sz="1" w:space="0" w:color="000000"/>
              <w:right w:val="single" w:sz="1" w:space="0" w:color="000000"/>
            </w:tcBorders>
          </w:tcPr>
          <w:p w14:paraId="01DD3E2C" w14:textId="77777777" w:rsidR="006219E1" w:rsidRDefault="006219E1" w:rsidP="00440650">
            <w:pPr>
              <w:spacing w:line="360" w:lineRule="auto"/>
            </w:pPr>
            <w:r>
              <w:rPr>
                <w:rFonts w:ascii="source sans 3" w:eastAsia="source sans 3" w:hAnsi="source sans 3" w:cs="source sans 3"/>
                <w:color w:val="000000"/>
                <w:sz w:val="17"/>
              </w:rPr>
              <w:t>Serious</w:t>
            </w:r>
          </w:p>
        </w:tc>
        <w:tc>
          <w:tcPr>
            <w:tcW w:w="0" w:type="auto"/>
            <w:tcBorders>
              <w:top w:val="single" w:sz="1" w:space="0" w:color="000000"/>
              <w:bottom w:val="single" w:sz="1" w:space="0" w:color="000000"/>
              <w:right w:val="single" w:sz="1" w:space="0" w:color="000000"/>
            </w:tcBorders>
          </w:tcPr>
          <w:p w14:paraId="1FA6E11F" w14:textId="77777777" w:rsidR="006219E1" w:rsidRDefault="006219E1" w:rsidP="00440650">
            <w:pPr>
              <w:spacing w:line="360" w:lineRule="auto"/>
            </w:pPr>
            <w:r>
              <w:rPr>
                <w:rFonts w:ascii="source serif 4" w:eastAsia="source serif 4" w:hAnsi="source serif 4" w:cs="source serif 4"/>
                <w:b/>
                <w:color w:val="000000"/>
                <w:sz w:val="17"/>
              </w:rPr>
              <w:t>Serious</w:t>
            </w:r>
          </w:p>
        </w:tc>
        <w:tc>
          <w:tcPr>
            <w:tcW w:w="0" w:type="auto"/>
            <w:tcBorders>
              <w:top w:val="single" w:sz="1" w:space="0" w:color="000000"/>
              <w:bottom w:val="single" w:sz="1" w:space="0" w:color="000000"/>
              <w:right w:val="single" w:sz="1" w:space="0" w:color="000000"/>
            </w:tcBorders>
          </w:tcPr>
          <w:p w14:paraId="60173283" w14:textId="77777777" w:rsidR="006219E1" w:rsidRDefault="006219E1" w:rsidP="00440650">
            <w:pPr>
              <w:spacing w:line="360" w:lineRule="auto"/>
            </w:pPr>
            <w:r>
              <w:rPr>
                <w:rFonts w:ascii="source sans 3" w:eastAsia="source sans 3" w:hAnsi="source sans 3" w:cs="source sans 3"/>
                <w:color w:val="000000"/>
                <w:sz w:val="17"/>
              </w:rPr>
              <w:t>Moderate</w:t>
            </w:r>
          </w:p>
        </w:tc>
        <w:tc>
          <w:tcPr>
            <w:tcW w:w="0" w:type="auto"/>
            <w:tcBorders>
              <w:top w:val="single" w:sz="1" w:space="0" w:color="000000"/>
              <w:bottom w:val="single" w:sz="1" w:space="0" w:color="000000"/>
              <w:right w:val="single" w:sz="1" w:space="0" w:color="000000"/>
            </w:tcBorders>
          </w:tcPr>
          <w:p w14:paraId="74F9AAAC" w14:textId="77777777" w:rsidR="006219E1" w:rsidRDefault="006219E1" w:rsidP="00440650">
            <w:pPr>
              <w:spacing w:line="360" w:lineRule="auto"/>
            </w:pPr>
            <w:r>
              <w:rPr>
                <w:rFonts w:ascii="source sans 3" w:eastAsia="source sans 3" w:hAnsi="source sans 3" w:cs="source sans 3"/>
                <w:color w:val="000000"/>
                <w:sz w:val="17"/>
              </w:rPr>
              <w:t>Moderate</w:t>
            </w:r>
          </w:p>
        </w:tc>
        <w:tc>
          <w:tcPr>
            <w:tcW w:w="0" w:type="auto"/>
            <w:tcBorders>
              <w:top w:val="single" w:sz="1" w:space="0" w:color="000000"/>
              <w:bottom w:val="single" w:sz="1" w:space="0" w:color="000000"/>
              <w:right w:val="single" w:sz="1" w:space="0" w:color="000000"/>
            </w:tcBorders>
          </w:tcPr>
          <w:p w14:paraId="29157595" w14:textId="77777777" w:rsidR="006219E1" w:rsidRDefault="006219E1" w:rsidP="00440650">
            <w:pPr>
              <w:spacing w:line="360" w:lineRule="auto"/>
            </w:pPr>
            <w:r>
              <w:rPr>
                <w:rFonts w:ascii="source sans 3" w:eastAsia="source sans 3" w:hAnsi="source sans 3" w:cs="source sans 3"/>
                <w:color w:val="000000"/>
                <w:sz w:val="17"/>
              </w:rPr>
              <w:t>Serious</w:t>
            </w:r>
          </w:p>
        </w:tc>
        <w:tc>
          <w:tcPr>
            <w:tcW w:w="0" w:type="auto"/>
            <w:tcBorders>
              <w:top w:val="single" w:sz="1" w:space="0" w:color="000000"/>
              <w:bottom w:val="single" w:sz="1" w:space="0" w:color="000000"/>
              <w:right w:val="single" w:sz="1" w:space="0" w:color="000000"/>
            </w:tcBorders>
          </w:tcPr>
          <w:p w14:paraId="374C9A97" w14:textId="77777777" w:rsidR="006219E1" w:rsidRDefault="006219E1" w:rsidP="00440650">
            <w:pPr>
              <w:spacing w:line="360" w:lineRule="auto"/>
            </w:pPr>
            <w:r>
              <w:rPr>
                <w:rFonts w:ascii="source sans 3" w:eastAsia="source sans 3" w:hAnsi="source sans 3" w:cs="source sans 3"/>
                <w:color w:val="000000"/>
                <w:sz w:val="17"/>
              </w:rPr>
              <w:t>Moderate</w:t>
            </w:r>
          </w:p>
        </w:tc>
        <w:tc>
          <w:tcPr>
            <w:tcW w:w="0" w:type="auto"/>
            <w:tcBorders>
              <w:top w:val="single" w:sz="1" w:space="0" w:color="000000"/>
              <w:bottom w:val="single" w:sz="1" w:space="0" w:color="000000"/>
            </w:tcBorders>
          </w:tcPr>
          <w:p w14:paraId="10D354F2" w14:textId="77777777" w:rsidR="006219E1" w:rsidRDefault="006219E1" w:rsidP="00440650">
            <w:pPr>
              <w:spacing w:line="360" w:lineRule="auto"/>
            </w:pPr>
            <w:r>
              <w:rPr>
                <w:rFonts w:ascii="source serif 4" w:eastAsia="source serif 4" w:hAnsi="source serif 4" w:cs="source serif 4"/>
                <w:b/>
                <w:color w:val="000000"/>
                <w:sz w:val="17"/>
              </w:rPr>
              <w:t>Critical</w:t>
            </w:r>
          </w:p>
        </w:tc>
      </w:tr>
    </w:tbl>
    <w:p w14:paraId="28B12F4B" w14:textId="77777777" w:rsidR="006219E1" w:rsidRDefault="006219E1" w:rsidP="006219E1">
      <w:pPr>
        <w:jc w:val="both"/>
      </w:pPr>
    </w:p>
    <w:p w14:paraId="30701ACD" w14:textId="77777777" w:rsidR="006219E1" w:rsidRDefault="006219E1" w:rsidP="006219E1">
      <w:pPr>
        <w:spacing w:after="210" w:line="360" w:lineRule="auto"/>
        <w:jc w:val="both"/>
      </w:pPr>
      <w:r>
        <w:rPr>
          <w:rFonts w:ascii="source serif 4" w:eastAsia="source serif 4" w:hAnsi="source serif 4" w:cs="source serif 4"/>
          <w:b/>
          <w:color w:val="000000"/>
        </w:rPr>
        <w:t>Domain-level justifications for the critical rating (Zahid 2026, TriNetX)</w:t>
      </w:r>
    </w:p>
    <w:p w14:paraId="57C0FA0C" w14:textId="77777777" w:rsidR="006219E1" w:rsidRDefault="006219E1" w:rsidP="006219E1">
      <w:pPr>
        <w:numPr>
          <w:ilvl w:val="0"/>
          <w:numId w:val="6"/>
        </w:numPr>
        <w:spacing w:before="105" w:after="105" w:line="360" w:lineRule="auto"/>
        <w:jc w:val="both"/>
      </w:pPr>
      <w:r>
        <w:rPr>
          <w:rFonts w:ascii="source serif 4" w:eastAsia="source serif 4" w:hAnsi="source serif 4" w:cs="source serif 4"/>
          <w:i/>
          <w:color w:val="000000"/>
        </w:rPr>
        <w:t>D1 Confounding (Serious):</w:t>
      </w:r>
      <w:r>
        <w:rPr>
          <w:rFonts w:ascii="source serif 4" w:eastAsia="source serif 4" w:hAnsi="source serif 4" w:cs="source serif 4"/>
          <w:color w:val="000000"/>
        </w:rPr>
        <w:t xml:space="preserve"> propensity matching relies on administrative diagnosis and procedure codes rather than verified clinical or echocardiographic variables. TR severity, the dominant prognostic variable, is not codified and therefore cannot enter the propensity model.</w:t>
      </w:r>
    </w:p>
    <w:p w14:paraId="21457474" w14:textId="77777777" w:rsidR="006219E1" w:rsidRDefault="006219E1" w:rsidP="006219E1">
      <w:pPr>
        <w:numPr>
          <w:ilvl w:val="0"/>
          <w:numId w:val="6"/>
        </w:numPr>
        <w:spacing w:before="105" w:after="105" w:line="360" w:lineRule="auto"/>
        <w:jc w:val="both"/>
      </w:pPr>
      <w:r>
        <w:rPr>
          <w:rFonts w:ascii="source serif 4" w:eastAsia="source serif 4" w:hAnsi="source serif 4" w:cs="source serif 4"/>
          <w:i/>
          <w:color w:val="000000"/>
        </w:rPr>
        <w:t>D2 Selection of participants (Serious):</w:t>
      </w:r>
      <w:r>
        <w:rPr>
          <w:rFonts w:ascii="source serif 4" w:eastAsia="source serif 4" w:hAnsi="source serif 4" w:cs="source serif 4"/>
          <w:color w:val="000000"/>
        </w:rPr>
        <w:t xml:space="preserve"> cohort construction is entirely code-based across more than 120 healthcare organisations, so misclassification of both the T-TEER procedure and the transvalvular position of the lead is possible.</w:t>
      </w:r>
    </w:p>
    <w:p w14:paraId="009154AB" w14:textId="77777777" w:rsidR="006219E1" w:rsidRDefault="006219E1" w:rsidP="006219E1">
      <w:pPr>
        <w:numPr>
          <w:ilvl w:val="0"/>
          <w:numId w:val="6"/>
        </w:numPr>
        <w:spacing w:before="105" w:after="105" w:line="360" w:lineRule="auto"/>
        <w:jc w:val="both"/>
      </w:pPr>
      <w:r>
        <w:rPr>
          <w:rFonts w:ascii="source serif 4" w:eastAsia="source serif 4" w:hAnsi="source serif 4" w:cs="source serif 4"/>
          <w:i/>
          <w:color w:val="000000"/>
        </w:rPr>
        <w:t>D3 Classification of interventions (Serious):</w:t>
      </w:r>
      <w:r>
        <w:rPr>
          <w:rFonts w:ascii="source serif 4" w:eastAsia="source serif 4" w:hAnsi="source serif 4" w:cs="source serif 4"/>
          <w:color w:val="000000"/>
        </w:rPr>
        <w:t xml:space="preserve"> the exposure is "presence of a CIED code", which cannot distinguish transvalvular right ventricular leads from coronary sinus, epicardial or leadless systems. This is the single most important limitation of this study and is not correctable analytically.</w:t>
      </w:r>
    </w:p>
    <w:p w14:paraId="6269E562" w14:textId="77777777" w:rsidR="006219E1" w:rsidRDefault="006219E1" w:rsidP="006219E1">
      <w:pPr>
        <w:numPr>
          <w:ilvl w:val="0"/>
          <w:numId w:val="6"/>
        </w:numPr>
        <w:spacing w:before="105" w:after="105" w:line="360" w:lineRule="auto"/>
        <w:jc w:val="both"/>
      </w:pPr>
      <w:r>
        <w:rPr>
          <w:rFonts w:ascii="source serif 4" w:eastAsia="source serif 4" w:hAnsi="source serif 4" w:cs="source serif 4"/>
          <w:i/>
          <w:color w:val="000000"/>
        </w:rPr>
        <w:t>D6 Measurement of outcomes (Serious):</w:t>
      </w:r>
      <w:r>
        <w:rPr>
          <w:rFonts w:ascii="source serif 4" w:eastAsia="source serif 4" w:hAnsi="source serif 4" w:cs="source serif 4"/>
          <w:color w:val="000000"/>
        </w:rPr>
        <w:t xml:space="preserve"> outcomes are ascertained from diagnosis codes without adjudication; echocardiographic endpoints are unavailable entirely.</w:t>
      </w:r>
    </w:p>
    <w:p w14:paraId="1391C276" w14:textId="77777777" w:rsidR="006219E1" w:rsidRDefault="006219E1" w:rsidP="006219E1">
      <w:pPr>
        <w:numPr>
          <w:ilvl w:val="0"/>
          <w:numId w:val="6"/>
        </w:numPr>
        <w:spacing w:before="105" w:after="105" w:line="360" w:lineRule="auto"/>
        <w:jc w:val="both"/>
      </w:pPr>
      <w:r>
        <w:rPr>
          <w:rFonts w:ascii="source serif 4" w:eastAsia="source serif 4" w:hAnsi="source serif 4" w:cs="source serif 4"/>
          <w:i/>
          <w:color w:val="000000"/>
        </w:rPr>
        <w:t>Overall (Critical):</w:t>
      </w:r>
      <w:r>
        <w:rPr>
          <w:rFonts w:ascii="source serif 4" w:eastAsia="source serif 4" w:hAnsi="source serif 4" w:cs="source serif 4"/>
          <w:color w:val="000000"/>
        </w:rPr>
        <w:t xml:space="preserve"> exposure misclassification could bias results in either direction. This study was therefore excluded from all echocardiographic syntheses and retained only where no alternative source exists, with a pre-specified sensitivity analysis removing it.</w:t>
      </w:r>
    </w:p>
    <w:p w14:paraId="59DDF059" w14:textId="30055D4F" w:rsidR="006219E1" w:rsidRDefault="006219E1" w:rsidP="006219E1">
      <w:pPr>
        <w:spacing w:before="210" w:after="0" w:line="360" w:lineRule="auto"/>
      </w:pPr>
      <w:r>
        <w:rPr>
          <w:noProof/>
        </w:rPr>
        <w:lastRenderedPageBreak/>
        <mc:AlternateContent>
          <mc:Choice Requires="wps">
            <w:drawing>
              <wp:inline distT="0" distB="0" distL="0" distR="0" wp14:anchorId="24AC0502" wp14:editId="5056E112">
                <wp:extent cx="6038850" cy="635"/>
                <wp:effectExtent l="9525" t="15240" r="9525" b="12700"/>
                <wp:docPr id="48135206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850" cy="635"/>
                        </a:xfrm>
                        <a:prstGeom prst="rect">
                          <a:avLst/>
                        </a:prstGeom>
                        <a:solidFill>
                          <a:srgbClr val="FFFFFF"/>
                        </a:solidFill>
                        <a:ln w="12700">
                          <a:solidFill>
                            <a:srgbClr val="000000">
                              <a:alpha val="0"/>
                            </a:srgbClr>
                          </a:solidFill>
                          <a:miter lim="800000"/>
                          <a:headEnd/>
                          <a:tailEnd/>
                        </a:ln>
                      </wps:spPr>
                      <wps:bodyPr rot="0" vert="horz" wrap="square" lIns="91440" tIns="45720" rIns="91440" bIns="45720" anchor="t" anchorCtr="0" upright="1">
                        <a:noAutofit/>
                      </wps:bodyPr>
                    </wps:wsp>
                  </a:graphicData>
                </a:graphic>
              </wp:inline>
            </w:drawing>
          </mc:Choice>
          <mc:Fallback>
            <w:pict>
              <v:rect w14:anchorId="146BADDB" id="Rectangle 2" o:spid="_x0000_s1026" style="width:475.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FR4FQIAADEEAAAOAAAAZHJzL2Uyb0RvYy54bWysU1Fv0zAQfkfiP1h+p0m7titR02nqKEIa&#10;A2nwA1zHSSwcnzm7Tcev5+xkXQdviDxYdzn783fffV7fnDrDjgq9Blvy6STnTFkJlbZNyb9/271b&#10;ceaDsJUwYFXJn5TnN5u3b9a9K9QMWjCVQkYg1he9K3kbgiuyzMtWdcJPwClLxRqwE4FSbLIKRU/o&#10;nclmeb7MesDKIUjlPf29G4p8k/DrWsnwpa69CsyUnLiFtGJa93HNNmtRNChcq+VIQ/wDi05oS5ee&#10;oe5EEOyA+i+oTksED3WYSOgyqGstVeqBupnmf3Tz2AqnUi8kjndnmfz/g5UPx0f3FSN17+5B/vDM&#10;wrYVtlG3iNC3SlR03TQKlfXOF+cDMfF0lO37z1DRaMUhQNLgVGMXAak7dkpSP52lVqfAJP1c5ler&#10;1YImIqm2vFokfFE8H3Xow0cFHYtByZHmmKDF8d6HSEUUz1sSdTC62mljUoLNfmuQHQXNfJe+Ed1f&#10;bjOW9dTY7DrPE/Sror/EyNM33G9cKwbk5B3iMW5NnF5hdDqQtY3uSr4aEJLZoqIfbJXiILQZYgIy&#10;dpQ4qhoN7Is9VE+kMMLgW3pnFLSAvzjrybMl9z8PAhVn5pOlKb2fzufR5CmZL65nlOBlZX9ZEVYS&#10;VMkDZ0O4DcPDODjUTUs3TVPPFm5psrVOur+wGsmSL1Pr4xuKxr/M066Xl775DQAA//8DAFBLAwQU&#10;AAYACAAAACEAGenpwNgAAAACAQAADwAAAGRycy9kb3ducmV2LnhtbEyPzU7DMBCE70i8g7VI3KgT&#10;JH4a4lQIxK0StCC4uvHiBOJ1FG/S8PZsuZTLSqMZzX5TrubQqQmH1EYykC8yUEh1dC15A2+vTxe3&#10;oBJbcraLhAZ+MMGqOj0pbeHinjY4bdkrKaFUWAMNc19oneoGg02L2COJ9xmHYFnk4LUb7F7KQ6cv&#10;s+xaB9uSfGhsjw8N1t/bMRi4yd/X2bRZrsfHr4/n2rcvM0dvzPnZfH8HinHmYxgO+IIOlTDt4kgu&#10;qc6ADOG/K97yKhe5O4R0Ver/6NUvAAAA//8DAFBLAQItABQABgAIAAAAIQC2gziS/gAAAOEBAAAT&#10;AAAAAAAAAAAAAAAAAAAAAABbQ29udGVudF9UeXBlc10ueG1sUEsBAi0AFAAGAAgAAAAhADj9If/W&#10;AAAAlAEAAAsAAAAAAAAAAAAAAAAALwEAAF9yZWxzLy5yZWxzUEsBAi0AFAAGAAgAAAAhAAPMVHgV&#10;AgAAMQQAAA4AAAAAAAAAAAAAAAAALgIAAGRycy9lMm9Eb2MueG1sUEsBAi0AFAAGAAgAAAAhABnp&#10;6cDYAAAAAgEAAA8AAAAAAAAAAAAAAAAAbwQAAGRycy9kb3ducmV2LnhtbFBLBQYAAAAABAAEAPMA&#10;AAB0BQAAAAA=&#10;" strokeweight="1pt">
                <v:stroke opacity="0"/>
                <w10:anchorlock/>
              </v:rect>
            </w:pict>
          </mc:Fallback>
        </mc:AlternateContent>
      </w:r>
    </w:p>
    <w:p w14:paraId="325A6B1D" w14:textId="77777777" w:rsidR="006219E1" w:rsidRDefault="006219E1" w:rsidP="006219E1">
      <w:pPr>
        <w:spacing w:before="315" w:after="105" w:line="360" w:lineRule="auto"/>
        <w:ind w:left="-30"/>
      </w:pPr>
      <w:bookmarkStart w:id="5" w:name="table_6_newcastle_ottawa_scale_scores"/>
      <w:r>
        <w:rPr>
          <w:rFonts w:ascii="source serif 4" w:eastAsia="source serif 4" w:hAnsi="source serif 4" w:cs="source serif 4"/>
          <w:b/>
          <w:color w:val="000000"/>
          <w:sz w:val="24"/>
        </w:rPr>
        <w:t>Table 6. Newcastle–Ottawa Scale scores</w:t>
      </w:r>
      <w:bookmarkEnd w:id="5"/>
    </w:p>
    <w:tbl>
      <w:tblPr>
        <w:tblStyle w:val="NormalGrid"/>
        <w:tblW w:w="0" w:type="auto"/>
        <w:jc w:val="center"/>
        <w:tblCellSpacing w:w="0" w:type="dxa"/>
        <w:tblBorders>
          <w:top w:val="single" w:sz="2" w:space="0" w:color="000000"/>
          <w:left w:val="single" w:sz="2" w:space="0" w:color="000000"/>
          <w:bottom w:val="single" w:sz="2" w:space="0" w:color="000000"/>
          <w:right w:val="single" w:sz="2" w:space="0" w:color="000000"/>
        </w:tblBorders>
        <w:tblLook w:val="04A0" w:firstRow="1" w:lastRow="0" w:firstColumn="1" w:lastColumn="0" w:noHBand="0" w:noVBand="1"/>
      </w:tblPr>
      <w:tblGrid>
        <w:gridCol w:w="1539"/>
        <w:gridCol w:w="1589"/>
        <w:gridCol w:w="1963"/>
        <w:gridCol w:w="1580"/>
        <w:gridCol w:w="1379"/>
        <w:gridCol w:w="1253"/>
      </w:tblGrid>
      <w:tr w:rsidR="006219E1" w14:paraId="4FF843CA"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51CBF6C6" w14:textId="77777777" w:rsidR="006219E1" w:rsidRDefault="006219E1" w:rsidP="00440650">
            <w:pPr>
              <w:spacing w:line="360" w:lineRule="auto"/>
            </w:pPr>
            <w:r>
              <w:rPr>
                <w:rFonts w:ascii="source sans 3" w:eastAsia="source sans 3" w:hAnsi="source sans 3" w:cs="source sans 3"/>
                <w:color w:val="000000"/>
                <w:sz w:val="17"/>
              </w:rPr>
              <w:t>Study</w:t>
            </w:r>
          </w:p>
        </w:tc>
        <w:tc>
          <w:tcPr>
            <w:tcW w:w="0" w:type="auto"/>
            <w:tcBorders>
              <w:top w:val="single" w:sz="1" w:space="0" w:color="000000"/>
              <w:bottom w:val="single" w:sz="1" w:space="0" w:color="000000"/>
              <w:right w:val="single" w:sz="1" w:space="0" w:color="000000"/>
            </w:tcBorders>
          </w:tcPr>
          <w:p w14:paraId="18C6EF76" w14:textId="77777777" w:rsidR="006219E1" w:rsidRDefault="006219E1" w:rsidP="00440650">
            <w:pPr>
              <w:spacing w:line="360" w:lineRule="auto"/>
            </w:pPr>
            <w:r>
              <w:rPr>
                <w:rFonts w:ascii="source sans 3" w:eastAsia="source sans 3" w:hAnsi="source sans 3" w:cs="source sans 3"/>
                <w:color w:val="000000"/>
                <w:sz w:val="17"/>
              </w:rPr>
              <w:t>Selection (max 4)</w:t>
            </w:r>
          </w:p>
        </w:tc>
        <w:tc>
          <w:tcPr>
            <w:tcW w:w="0" w:type="auto"/>
            <w:tcBorders>
              <w:top w:val="single" w:sz="1" w:space="0" w:color="000000"/>
              <w:bottom w:val="single" w:sz="1" w:space="0" w:color="000000"/>
              <w:right w:val="single" w:sz="1" w:space="0" w:color="000000"/>
            </w:tcBorders>
          </w:tcPr>
          <w:p w14:paraId="22DD3A11" w14:textId="77777777" w:rsidR="006219E1" w:rsidRDefault="006219E1" w:rsidP="00440650">
            <w:pPr>
              <w:spacing w:line="360" w:lineRule="auto"/>
            </w:pPr>
            <w:r>
              <w:rPr>
                <w:rFonts w:ascii="source sans 3" w:eastAsia="source sans 3" w:hAnsi="source sans 3" w:cs="source sans 3"/>
                <w:color w:val="000000"/>
                <w:sz w:val="17"/>
              </w:rPr>
              <w:t>Comparability (max 2)</w:t>
            </w:r>
          </w:p>
        </w:tc>
        <w:tc>
          <w:tcPr>
            <w:tcW w:w="0" w:type="auto"/>
            <w:tcBorders>
              <w:top w:val="single" w:sz="1" w:space="0" w:color="000000"/>
              <w:bottom w:val="single" w:sz="1" w:space="0" w:color="000000"/>
              <w:right w:val="single" w:sz="1" w:space="0" w:color="000000"/>
            </w:tcBorders>
          </w:tcPr>
          <w:p w14:paraId="1C095A7F" w14:textId="77777777" w:rsidR="006219E1" w:rsidRDefault="006219E1" w:rsidP="00440650">
            <w:pPr>
              <w:spacing w:line="360" w:lineRule="auto"/>
            </w:pPr>
            <w:r>
              <w:rPr>
                <w:rFonts w:ascii="source sans 3" w:eastAsia="source sans 3" w:hAnsi="source sans 3" w:cs="source sans 3"/>
                <w:color w:val="000000"/>
                <w:sz w:val="17"/>
              </w:rPr>
              <w:t>Outcome (max 3)</w:t>
            </w:r>
          </w:p>
        </w:tc>
        <w:tc>
          <w:tcPr>
            <w:tcW w:w="0" w:type="auto"/>
            <w:tcBorders>
              <w:top w:val="single" w:sz="1" w:space="0" w:color="000000"/>
              <w:bottom w:val="single" w:sz="1" w:space="0" w:color="000000"/>
              <w:right w:val="single" w:sz="1" w:space="0" w:color="000000"/>
            </w:tcBorders>
          </w:tcPr>
          <w:p w14:paraId="2DE17615" w14:textId="77777777" w:rsidR="006219E1" w:rsidRDefault="006219E1" w:rsidP="00440650">
            <w:pPr>
              <w:spacing w:line="360" w:lineRule="auto"/>
            </w:pPr>
            <w:r>
              <w:rPr>
                <w:rFonts w:ascii="source serif 4" w:eastAsia="source serif 4" w:hAnsi="source serif 4" w:cs="source serif 4"/>
                <w:b/>
                <w:color w:val="000000"/>
                <w:sz w:val="17"/>
              </w:rPr>
              <w:t>Total (max 9)</w:t>
            </w:r>
          </w:p>
        </w:tc>
        <w:tc>
          <w:tcPr>
            <w:tcW w:w="0" w:type="auto"/>
            <w:tcBorders>
              <w:top w:val="single" w:sz="1" w:space="0" w:color="000000"/>
              <w:bottom w:val="single" w:sz="1" w:space="0" w:color="000000"/>
            </w:tcBorders>
          </w:tcPr>
          <w:p w14:paraId="3D7BC318" w14:textId="77777777" w:rsidR="006219E1" w:rsidRDefault="006219E1" w:rsidP="00440650">
            <w:pPr>
              <w:spacing w:line="360" w:lineRule="auto"/>
            </w:pPr>
            <w:r>
              <w:rPr>
                <w:rFonts w:ascii="source sans 3" w:eastAsia="source sans 3" w:hAnsi="source sans 3" w:cs="source sans 3"/>
                <w:color w:val="000000"/>
                <w:sz w:val="17"/>
              </w:rPr>
              <w:t>Quality band</w:t>
            </w:r>
          </w:p>
        </w:tc>
      </w:tr>
      <w:tr w:rsidR="006219E1" w14:paraId="174E824F"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024D6E95" w14:textId="77777777" w:rsidR="006219E1" w:rsidRDefault="006219E1" w:rsidP="00440650">
            <w:pPr>
              <w:spacing w:line="360" w:lineRule="auto"/>
            </w:pPr>
            <w:r>
              <w:rPr>
                <w:rFonts w:ascii="source sans 3" w:eastAsia="source sans 3" w:hAnsi="source sans 3" w:cs="source sans 3"/>
                <w:color w:val="000000"/>
                <w:sz w:val="17"/>
              </w:rPr>
              <w:t>Braun 2017</w:t>
            </w:r>
          </w:p>
        </w:tc>
        <w:tc>
          <w:tcPr>
            <w:tcW w:w="0" w:type="auto"/>
            <w:tcBorders>
              <w:top w:val="single" w:sz="1" w:space="0" w:color="000000"/>
              <w:bottom w:val="single" w:sz="1" w:space="0" w:color="000000"/>
              <w:right w:val="single" w:sz="1" w:space="0" w:color="000000"/>
            </w:tcBorders>
          </w:tcPr>
          <w:p w14:paraId="6F980791" w14:textId="77777777" w:rsidR="006219E1" w:rsidRDefault="006219E1" w:rsidP="00440650">
            <w:pPr>
              <w:spacing w:line="360" w:lineRule="auto"/>
            </w:pPr>
            <w:r>
              <w:rPr>
                <w:rFonts w:ascii="source sans 3" w:eastAsia="source sans 3" w:hAnsi="source sans 3" w:cs="source sans 3"/>
                <w:color w:val="000000"/>
                <w:sz w:val="17"/>
              </w:rPr>
              <w:t>3</w:t>
            </w:r>
          </w:p>
        </w:tc>
        <w:tc>
          <w:tcPr>
            <w:tcW w:w="0" w:type="auto"/>
            <w:tcBorders>
              <w:top w:val="single" w:sz="1" w:space="0" w:color="000000"/>
              <w:bottom w:val="single" w:sz="1" w:space="0" w:color="000000"/>
              <w:right w:val="single" w:sz="1" w:space="0" w:color="000000"/>
            </w:tcBorders>
          </w:tcPr>
          <w:p w14:paraId="366743C9" w14:textId="77777777" w:rsidR="006219E1" w:rsidRDefault="006219E1" w:rsidP="00440650">
            <w:pPr>
              <w:spacing w:line="360" w:lineRule="auto"/>
            </w:pPr>
            <w:r>
              <w:rPr>
                <w:rFonts w:ascii="source sans 3" w:eastAsia="source sans 3" w:hAnsi="source sans 3" w:cs="source sans 3"/>
                <w:color w:val="000000"/>
                <w:sz w:val="17"/>
              </w:rPr>
              <w:t>0</w:t>
            </w:r>
          </w:p>
        </w:tc>
        <w:tc>
          <w:tcPr>
            <w:tcW w:w="0" w:type="auto"/>
            <w:tcBorders>
              <w:top w:val="single" w:sz="1" w:space="0" w:color="000000"/>
              <w:bottom w:val="single" w:sz="1" w:space="0" w:color="000000"/>
              <w:right w:val="single" w:sz="1" w:space="0" w:color="000000"/>
            </w:tcBorders>
          </w:tcPr>
          <w:p w14:paraId="32A03509" w14:textId="77777777" w:rsidR="006219E1" w:rsidRDefault="006219E1" w:rsidP="00440650">
            <w:pPr>
              <w:spacing w:line="360" w:lineRule="auto"/>
            </w:pPr>
            <w:r>
              <w:rPr>
                <w:rFonts w:ascii="source sans 3" w:eastAsia="source sans 3" w:hAnsi="source sans 3" w:cs="source sans 3"/>
                <w:color w:val="000000"/>
                <w:sz w:val="17"/>
              </w:rPr>
              <w:t>2</w:t>
            </w:r>
          </w:p>
        </w:tc>
        <w:tc>
          <w:tcPr>
            <w:tcW w:w="0" w:type="auto"/>
            <w:tcBorders>
              <w:top w:val="single" w:sz="1" w:space="0" w:color="000000"/>
              <w:bottom w:val="single" w:sz="1" w:space="0" w:color="000000"/>
              <w:right w:val="single" w:sz="1" w:space="0" w:color="000000"/>
            </w:tcBorders>
          </w:tcPr>
          <w:p w14:paraId="471F6AE4" w14:textId="77777777" w:rsidR="006219E1" w:rsidRDefault="006219E1" w:rsidP="00440650">
            <w:pPr>
              <w:spacing w:line="360" w:lineRule="auto"/>
            </w:pPr>
            <w:r>
              <w:rPr>
                <w:rFonts w:ascii="source serif 4" w:eastAsia="source serif 4" w:hAnsi="source serif 4" w:cs="source serif 4"/>
                <w:b/>
                <w:color w:val="000000"/>
                <w:sz w:val="17"/>
              </w:rPr>
              <w:t>5</w:t>
            </w:r>
          </w:p>
        </w:tc>
        <w:tc>
          <w:tcPr>
            <w:tcW w:w="0" w:type="auto"/>
            <w:tcBorders>
              <w:top w:val="single" w:sz="1" w:space="0" w:color="000000"/>
              <w:bottom w:val="single" w:sz="1" w:space="0" w:color="000000"/>
            </w:tcBorders>
          </w:tcPr>
          <w:p w14:paraId="1B5497C1" w14:textId="77777777" w:rsidR="006219E1" w:rsidRDefault="006219E1" w:rsidP="00440650">
            <w:pPr>
              <w:spacing w:line="360" w:lineRule="auto"/>
            </w:pPr>
            <w:r>
              <w:rPr>
                <w:rFonts w:ascii="source sans 3" w:eastAsia="source sans 3" w:hAnsi="source sans 3" w:cs="source sans 3"/>
                <w:color w:val="000000"/>
                <w:sz w:val="17"/>
              </w:rPr>
              <w:t>Moderate</w:t>
            </w:r>
          </w:p>
        </w:tc>
      </w:tr>
      <w:tr w:rsidR="006219E1" w14:paraId="290367E0"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39E9D735" w14:textId="77777777" w:rsidR="006219E1" w:rsidRDefault="006219E1" w:rsidP="00440650">
            <w:pPr>
              <w:spacing w:line="360" w:lineRule="auto"/>
            </w:pPr>
            <w:r>
              <w:rPr>
                <w:rFonts w:ascii="source sans 3" w:eastAsia="source sans 3" w:hAnsi="source sans 3" w:cs="source sans 3"/>
                <w:color w:val="000000"/>
                <w:sz w:val="17"/>
              </w:rPr>
              <w:t>Lurz 2019</w:t>
            </w:r>
          </w:p>
        </w:tc>
        <w:tc>
          <w:tcPr>
            <w:tcW w:w="0" w:type="auto"/>
            <w:tcBorders>
              <w:top w:val="single" w:sz="1" w:space="0" w:color="000000"/>
              <w:bottom w:val="single" w:sz="1" w:space="0" w:color="000000"/>
              <w:right w:val="single" w:sz="1" w:space="0" w:color="000000"/>
            </w:tcBorders>
          </w:tcPr>
          <w:p w14:paraId="5AF1E32B" w14:textId="77777777" w:rsidR="006219E1" w:rsidRDefault="006219E1" w:rsidP="00440650">
            <w:pPr>
              <w:spacing w:line="360" w:lineRule="auto"/>
            </w:pPr>
            <w:r>
              <w:rPr>
                <w:rFonts w:ascii="source sans 3" w:eastAsia="source sans 3" w:hAnsi="source sans 3" w:cs="source sans 3"/>
                <w:color w:val="000000"/>
                <w:sz w:val="17"/>
              </w:rPr>
              <w:t>2</w:t>
            </w:r>
          </w:p>
        </w:tc>
        <w:tc>
          <w:tcPr>
            <w:tcW w:w="0" w:type="auto"/>
            <w:tcBorders>
              <w:top w:val="single" w:sz="1" w:space="0" w:color="000000"/>
              <w:bottom w:val="single" w:sz="1" w:space="0" w:color="000000"/>
              <w:right w:val="single" w:sz="1" w:space="0" w:color="000000"/>
            </w:tcBorders>
          </w:tcPr>
          <w:p w14:paraId="0CA4DD70" w14:textId="77777777" w:rsidR="006219E1" w:rsidRDefault="006219E1" w:rsidP="00440650">
            <w:pPr>
              <w:spacing w:line="360" w:lineRule="auto"/>
            </w:pPr>
            <w:r>
              <w:rPr>
                <w:rFonts w:ascii="source sans 3" w:eastAsia="source sans 3" w:hAnsi="source sans 3" w:cs="source sans 3"/>
                <w:color w:val="000000"/>
                <w:sz w:val="17"/>
              </w:rPr>
              <w:t>0</w:t>
            </w:r>
          </w:p>
        </w:tc>
        <w:tc>
          <w:tcPr>
            <w:tcW w:w="0" w:type="auto"/>
            <w:tcBorders>
              <w:top w:val="single" w:sz="1" w:space="0" w:color="000000"/>
              <w:bottom w:val="single" w:sz="1" w:space="0" w:color="000000"/>
              <w:right w:val="single" w:sz="1" w:space="0" w:color="000000"/>
            </w:tcBorders>
          </w:tcPr>
          <w:p w14:paraId="2BCFCBFC" w14:textId="77777777" w:rsidR="006219E1" w:rsidRDefault="006219E1" w:rsidP="00440650">
            <w:pPr>
              <w:spacing w:line="360" w:lineRule="auto"/>
            </w:pPr>
            <w:r>
              <w:rPr>
                <w:rFonts w:ascii="source sans 3" w:eastAsia="source sans 3" w:hAnsi="source sans 3" w:cs="source sans 3"/>
                <w:color w:val="000000"/>
                <w:sz w:val="17"/>
              </w:rPr>
              <w:t>2</w:t>
            </w:r>
          </w:p>
        </w:tc>
        <w:tc>
          <w:tcPr>
            <w:tcW w:w="0" w:type="auto"/>
            <w:tcBorders>
              <w:top w:val="single" w:sz="1" w:space="0" w:color="000000"/>
              <w:bottom w:val="single" w:sz="1" w:space="0" w:color="000000"/>
              <w:right w:val="single" w:sz="1" w:space="0" w:color="000000"/>
            </w:tcBorders>
          </w:tcPr>
          <w:p w14:paraId="5DD14229" w14:textId="77777777" w:rsidR="006219E1" w:rsidRDefault="006219E1" w:rsidP="00440650">
            <w:pPr>
              <w:spacing w:line="360" w:lineRule="auto"/>
            </w:pPr>
            <w:r>
              <w:rPr>
                <w:rFonts w:ascii="source serif 4" w:eastAsia="source serif 4" w:hAnsi="source serif 4" w:cs="source serif 4"/>
                <w:b/>
                <w:color w:val="000000"/>
                <w:sz w:val="17"/>
              </w:rPr>
              <w:t>4</w:t>
            </w:r>
          </w:p>
        </w:tc>
        <w:tc>
          <w:tcPr>
            <w:tcW w:w="0" w:type="auto"/>
            <w:tcBorders>
              <w:top w:val="single" w:sz="1" w:space="0" w:color="000000"/>
              <w:bottom w:val="single" w:sz="1" w:space="0" w:color="000000"/>
            </w:tcBorders>
          </w:tcPr>
          <w:p w14:paraId="3FE400E7" w14:textId="77777777" w:rsidR="006219E1" w:rsidRDefault="006219E1" w:rsidP="00440650">
            <w:pPr>
              <w:spacing w:line="360" w:lineRule="auto"/>
            </w:pPr>
            <w:r>
              <w:rPr>
                <w:rFonts w:ascii="source sans 3" w:eastAsia="source sans 3" w:hAnsi="source sans 3" w:cs="source sans 3"/>
                <w:color w:val="000000"/>
                <w:sz w:val="17"/>
              </w:rPr>
              <w:t>Low</w:t>
            </w:r>
          </w:p>
        </w:tc>
      </w:tr>
      <w:tr w:rsidR="006219E1" w14:paraId="07B6D8E0"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02B4BA92" w14:textId="77777777" w:rsidR="006219E1" w:rsidRDefault="006219E1" w:rsidP="00440650">
            <w:pPr>
              <w:spacing w:line="360" w:lineRule="auto"/>
            </w:pPr>
            <w:r>
              <w:rPr>
                <w:rFonts w:ascii="source sans 3" w:eastAsia="source sans 3" w:hAnsi="source sans 3" w:cs="source sans 3"/>
                <w:color w:val="000000"/>
                <w:sz w:val="17"/>
              </w:rPr>
              <w:t>Taramasso 2020</w:t>
            </w:r>
          </w:p>
        </w:tc>
        <w:tc>
          <w:tcPr>
            <w:tcW w:w="0" w:type="auto"/>
            <w:tcBorders>
              <w:top w:val="single" w:sz="1" w:space="0" w:color="000000"/>
              <w:bottom w:val="single" w:sz="1" w:space="0" w:color="000000"/>
              <w:right w:val="single" w:sz="1" w:space="0" w:color="000000"/>
            </w:tcBorders>
          </w:tcPr>
          <w:p w14:paraId="6A661D5F" w14:textId="77777777" w:rsidR="006219E1" w:rsidRDefault="006219E1" w:rsidP="00440650">
            <w:pPr>
              <w:spacing w:line="360" w:lineRule="auto"/>
            </w:pPr>
            <w:r>
              <w:rPr>
                <w:rFonts w:ascii="source sans 3" w:eastAsia="source sans 3" w:hAnsi="source sans 3" w:cs="source sans 3"/>
                <w:color w:val="000000"/>
                <w:sz w:val="17"/>
              </w:rPr>
              <w:t>3</w:t>
            </w:r>
          </w:p>
        </w:tc>
        <w:tc>
          <w:tcPr>
            <w:tcW w:w="0" w:type="auto"/>
            <w:tcBorders>
              <w:top w:val="single" w:sz="1" w:space="0" w:color="000000"/>
              <w:bottom w:val="single" w:sz="1" w:space="0" w:color="000000"/>
              <w:right w:val="single" w:sz="1" w:space="0" w:color="000000"/>
            </w:tcBorders>
          </w:tcPr>
          <w:p w14:paraId="6A81B767" w14:textId="77777777" w:rsidR="006219E1" w:rsidRDefault="006219E1" w:rsidP="00440650">
            <w:pPr>
              <w:spacing w:line="360" w:lineRule="auto"/>
            </w:pPr>
            <w:r>
              <w:rPr>
                <w:rFonts w:ascii="source sans 3" w:eastAsia="source sans 3" w:hAnsi="source sans 3" w:cs="source sans 3"/>
                <w:color w:val="000000"/>
                <w:sz w:val="17"/>
              </w:rPr>
              <w:t>0</w:t>
            </w:r>
          </w:p>
        </w:tc>
        <w:tc>
          <w:tcPr>
            <w:tcW w:w="0" w:type="auto"/>
            <w:tcBorders>
              <w:top w:val="single" w:sz="1" w:space="0" w:color="000000"/>
              <w:bottom w:val="single" w:sz="1" w:space="0" w:color="000000"/>
              <w:right w:val="single" w:sz="1" w:space="0" w:color="000000"/>
            </w:tcBorders>
          </w:tcPr>
          <w:p w14:paraId="0D65DEDC" w14:textId="77777777" w:rsidR="006219E1" w:rsidRDefault="006219E1" w:rsidP="00440650">
            <w:pPr>
              <w:spacing w:line="360" w:lineRule="auto"/>
            </w:pPr>
            <w:r>
              <w:rPr>
                <w:rFonts w:ascii="source sans 3" w:eastAsia="source sans 3" w:hAnsi="source sans 3" w:cs="source sans 3"/>
                <w:color w:val="000000"/>
                <w:sz w:val="17"/>
              </w:rPr>
              <w:t>2</w:t>
            </w:r>
          </w:p>
        </w:tc>
        <w:tc>
          <w:tcPr>
            <w:tcW w:w="0" w:type="auto"/>
            <w:tcBorders>
              <w:top w:val="single" w:sz="1" w:space="0" w:color="000000"/>
              <w:bottom w:val="single" w:sz="1" w:space="0" w:color="000000"/>
              <w:right w:val="single" w:sz="1" w:space="0" w:color="000000"/>
            </w:tcBorders>
          </w:tcPr>
          <w:p w14:paraId="18235BBE" w14:textId="77777777" w:rsidR="006219E1" w:rsidRDefault="006219E1" w:rsidP="00440650">
            <w:pPr>
              <w:spacing w:line="360" w:lineRule="auto"/>
            </w:pPr>
            <w:r>
              <w:rPr>
                <w:rFonts w:ascii="source serif 4" w:eastAsia="source serif 4" w:hAnsi="source serif 4" w:cs="source serif 4"/>
                <w:b/>
                <w:color w:val="000000"/>
                <w:sz w:val="17"/>
              </w:rPr>
              <w:t>5</w:t>
            </w:r>
          </w:p>
        </w:tc>
        <w:tc>
          <w:tcPr>
            <w:tcW w:w="0" w:type="auto"/>
            <w:tcBorders>
              <w:top w:val="single" w:sz="1" w:space="0" w:color="000000"/>
              <w:bottom w:val="single" w:sz="1" w:space="0" w:color="000000"/>
            </w:tcBorders>
          </w:tcPr>
          <w:p w14:paraId="1F8335E2" w14:textId="77777777" w:rsidR="006219E1" w:rsidRDefault="006219E1" w:rsidP="00440650">
            <w:pPr>
              <w:spacing w:line="360" w:lineRule="auto"/>
            </w:pPr>
            <w:r>
              <w:rPr>
                <w:rFonts w:ascii="source sans 3" w:eastAsia="source sans 3" w:hAnsi="source sans 3" w:cs="source sans 3"/>
                <w:color w:val="000000"/>
                <w:sz w:val="17"/>
              </w:rPr>
              <w:t>Moderate</w:t>
            </w:r>
          </w:p>
        </w:tc>
      </w:tr>
      <w:tr w:rsidR="006219E1" w14:paraId="060FDD17"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0CAABE94" w14:textId="77777777" w:rsidR="006219E1" w:rsidRDefault="006219E1" w:rsidP="00440650">
            <w:pPr>
              <w:spacing w:line="360" w:lineRule="auto"/>
            </w:pPr>
            <w:r>
              <w:rPr>
                <w:rFonts w:ascii="source sans 3" w:eastAsia="source sans 3" w:hAnsi="source sans 3" w:cs="source sans 3"/>
                <w:color w:val="000000"/>
                <w:sz w:val="17"/>
              </w:rPr>
              <w:t>Alachkar 2023</w:t>
            </w:r>
          </w:p>
        </w:tc>
        <w:tc>
          <w:tcPr>
            <w:tcW w:w="0" w:type="auto"/>
            <w:tcBorders>
              <w:top w:val="single" w:sz="1" w:space="0" w:color="000000"/>
              <w:bottom w:val="single" w:sz="1" w:space="0" w:color="000000"/>
              <w:right w:val="single" w:sz="1" w:space="0" w:color="000000"/>
            </w:tcBorders>
          </w:tcPr>
          <w:p w14:paraId="0D5DE5E5" w14:textId="77777777" w:rsidR="006219E1" w:rsidRDefault="006219E1" w:rsidP="00440650">
            <w:pPr>
              <w:spacing w:line="360" w:lineRule="auto"/>
            </w:pPr>
            <w:r>
              <w:rPr>
                <w:rFonts w:ascii="source sans 3" w:eastAsia="source sans 3" w:hAnsi="source sans 3" w:cs="source sans 3"/>
                <w:color w:val="000000"/>
                <w:sz w:val="17"/>
              </w:rPr>
              <w:t>3</w:t>
            </w:r>
          </w:p>
        </w:tc>
        <w:tc>
          <w:tcPr>
            <w:tcW w:w="0" w:type="auto"/>
            <w:tcBorders>
              <w:top w:val="single" w:sz="1" w:space="0" w:color="000000"/>
              <w:bottom w:val="single" w:sz="1" w:space="0" w:color="000000"/>
              <w:right w:val="single" w:sz="1" w:space="0" w:color="000000"/>
            </w:tcBorders>
          </w:tcPr>
          <w:p w14:paraId="66494985" w14:textId="77777777" w:rsidR="006219E1" w:rsidRDefault="006219E1" w:rsidP="00440650">
            <w:pPr>
              <w:spacing w:line="360" w:lineRule="auto"/>
            </w:pPr>
            <w:r>
              <w:rPr>
                <w:rFonts w:ascii="source sans 3" w:eastAsia="source sans 3" w:hAnsi="source sans 3" w:cs="source sans 3"/>
                <w:color w:val="000000"/>
                <w:sz w:val="17"/>
              </w:rPr>
              <w:t>0</w:t>
            </w:r>
          </w:p>
        </w:tc>
        <w:tc>
          <w:tcPr>
            <w:tcW w:w="0" w:type="auto"/>
            <w:tcBorders>
              <w:top w:val="single" w:sz="1" w:space="0" w:color="000000"/>
              <w:bottom w:val="single" w:sz="1" w:space="0" w:color="000000"/>
              <w:right w:val="single" w:sz="1" w:space="0" w:color="000000"/>
            </w:tcBorders>
          </w:tcPr>
          <w:p w14:paraId="24967086" w14:textId="77777777" w:rsidR="006219E1" w:rsidRDefault="006219E1" w:rsidP="00440650">
            <w:pPr>
              <w:spacing w:line="360" w:lineRule="auto"/>
            </w:pPr>
            <w:r>
              <w:rPr>
                <w:rFonts w:ascii="source sans 3" w:eastAsia="source sans 3" w:hAnsi="source sans 3" w:cs="source sans 3"/>
                <w:color w:val="000000"/>
                <w:sz w:val="17"/>
              </w:rPr>
              <w:t>2</w:t>
            </w:r>
          </w:p>
        </w:tc>
        <w:tc>
          <w:tcPr>
            <w:tcW w:w="0" w:type="auto"/>
            <w:tcBorders>
              <w:top w:val="single" w:sz="1" w:space="0" w:color="000000"/>
              <w:bottom w:val="single" w:sz="1" w:space="0" w:color="000000"/>
              <w:right w:val="single" w:sz="1" w:space="0" w:color="000000"/>
            </w:tcBorders>
          </w:tcPr>
          <w:p w14:paraId="3A678C29" w14:textId="77777777" w:rsidR="006219E1" w:rsidRDefault="006219E1" w:rsidP="00440650">
            <w:pPr>
              <w:spacing w:line="360" w:lineRule="auto"/>
            </w:pPr>
            <w:r>
              <w:rPr>
                <w:rFonts w:ascii="source serif 4" w:eastAsia="source serif 4" w:hAnsi="source serif 4" w:cs="source serif 4"/>
                <w:b/>
                <w:color w:val="000000"/>
                <w:sz w:val="17"/>
              </w:rPr>
              <w:t>5</w:t>
            </w:r>
          </w:p>
        </w:tc>
        <w:tc>
          <w:tcPr>
            <w:tcW w:w="0" w:type="auto"/>
            <w:tcBorders>
              <w:top w:val="single" w:sz="1" w:space="0" w:color="000000"/>
              <w:bottom w:val="single" w:sz="1" w:space="0" w:color="000000"/>
            </w:tcBorders>
          </w:tcPr>
          <w:p w14:paraId="3178E5AD" w14:textId="77777777" w:rsidR="006219E1" w:rsidRDefault="006219E1" w:rsidP="00440650">
            <w:pPr>
              <w:spacing w:line="360" w:lineRule="auto"/>
            </w:pPr>
            <w:r>
              <w:rPr>
                <w:rFonts w:ascii="source sans 3" w:eastAsia="source sans 3" w:hAnsi="source sans 3" w:cs="source sans 3"/>
                <w:color w:val="000000"/>
                <w:sz w:val="17"/>
              </w:rPr>
              <w:t>Moderate</w:t>
            </w:r>
          </w:p>
        </w:tc>
      </w:tr>
      <w:tr w:rsidR="006219E1" w14:paraId="37F20324"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29A17A86" w14:textId="77777777" w:rsidR="006219E1" w:rsidRDefault="006219E1" w:rsidP="00440650">
            <w:pPr>
              <w:spacing w:line="360" w:lineRule="auto"/>
            </w:pPr>
            <w:r>
              <w:rPr>
                <w:rFonts w:ascii="source sans 3" w:eastAsia="source sans 3" w:hAnsi="source sans 3" w:cs="source sans 3"/>
                <w:color w:val="000000"/>
                <w:sz w:val="17"/>
              </w:rPr>
              <w:t>Naik 2025</w:t>
            </w:r>
          </w:p>
        </w:tc>
        <w:tc>
          <w:tcPr>
            <w:tcW w:w="0" w:type="auto"/>
            <w:tcBorders>
              <w:top w:val="single" w:sz="1" w:space="0" w:color="000000"/>
              <w:bottom w:val="single" w:sz="1" w:space="0" w:color="000000"/>
              <w:right w:val="single" w:sz="1" w:space="0" w:color="000000"/>
            </w:tcBorders>
          </w:tcPr>
          <w:p w14:paraId="32E61EE1" w14:textId="77777777" w:rsidR="006219E1" w:rsidRDefault="006219E1" w:rsidP="00440650">
            <w:pPr>
              <w:spacing w:line="360" w:lineRule="auto"/>
            </w:pPr>
            <w:r>
              <w:rPr>
                <w:rFonts w:ascii="source sans 3" w:eastAsia="source sans 3" w:hAnsi="source sans 3" w:cs="source sans 3"/>
                <w:color w:val="000000"/>
                <w:sz w:val="17"/>
              </w:rPr>
              <w:t>4</w:t>
            </w:r>
          </w:p>
        </w:tc>
        <w:tc>
          <w:tcPr>
            <w:tcW w:w="0" w:type="auto"/>
            <w:tcBorders>
              <w:top w:val="single" w:sz="1" w:space="0" w:color="000000"/>
              <w:bottom w:val="single" w:sz="1" w:space="0" w:color="000000"/>
              <w:right w:val="single" w:sz="1" w:space="0" w:color="000000"/>
            </w:tcBorders>
          </w:tcPr>
          <w:p w14:paraId="413B5A0E" w14:textId="77777777" w:rsidR="006219E1" w:rsidRDefault="006219E1" w:rsidP="00440650">
            <w:pPr>
              <w:spacing w:line="360" w:lineRule="auto"/>
            </w:pPr>
            <w:r>
              <w:rPr>
                <w:rFonts w:ascii="source sans 3" w:eastAsia="source sans 3" w:hAnsi="source sans 3" w:cs="source sans 3"/>
                <w:color w:val="000000"/>
                <w:sz w:val="17"/>
              </w:rPr>
              <w:t>1</w:t>
            </w:r>
          </w:p>
        </w:tc>
        <w:tc>
          <w:tcPr>
            <w:tcW w:w="0" w:type="auto"/>
            <w:tcBorders>
              <w:top w:val="single" w:sz="1" w:space="0" w:color="000000"/>
              <w:bottom w:val="single" w:sz="1" w:space="0" w:color="000000"/>
              <w:right w:val="single" w:sz="1" w:space="0" w:color="000000"/>
            </w:tcBorders>
          </w:tcPr>
          <w:p w14:paraId="1CFAAD65" w14:textId="77777777" w:rsidR="006219E1" w:rsidRDefault="006219E1" w:rsidP="00440650">
            <w:pPr>
              <w:spacing w:line="360" w:lineRule="auto"/>
            </w:pPr>
            <w:r>
              <w:rPr>
                <w:rFonts w:ascii="source sans 3" w:eastAsia="source sans 3" w:hAnsi="source sans 3" w:cs="source sans 3"/>
                <w:color w:val="000000"/>
                <w:sz w:val="17"/>
              </w:rPr>
              <w:t>3</w:t>
            </w:r>
          </w:p>
        </w:tc>
        <w:tc>
          <w:tcPr>
            <w:tcW w:w="0" w:type="auto"/>
            <w:tcBorders>
              <w:top w:val="single" w:sz="1" w:space="0" w:color="000000"/>
              <w:bottom w:val="single" w:sz="1" w:space="0" w:color="000000"/>
              <w:right w:val="single" w:sz="1" w:space="0" w:color="000000"/>
            </w:tcBorders>
          </w:tcPr>
          <w:p w14:paraId="57DABB28" w14:textId="77777777" w:rsidR="006219E1" w:rsidRDefault="006219E1" w:rsidP="00440650">
            <w:pPr>
              <w:spacing w:line="360" w:lineRule="auto"/>
            </w:pPr>
            <w:r>
              <w:rPr>
                <w:rFonts w:ascii="source serif 4" w:eastAsia="source serif 4" w:hAnsi="source serif 4" w:cs="source serif 4"/>
                <w:b/>
                <w:color w:val="000000"/>
                <w:sz w:val="17"/>
              </w:rPr>
              <w:t>8</w:t>
            </w:r>
          </w:p>
        </w:tc>
        <w:tc>
          <w:tcPr>
            <w:tcW w:w="0" w:type="auto"/>
            <w:tcBorders>
              <w:top w:val="single" w:sz="1" w:space="0" w:color="000000"/>
              <w:bottom w:val="single" w:sz="1" w:space="0" w:color="000000"/>
            </w:tcBorders>
          </w:tcPr>
          <w:p w14:paraId="7D4AC199" w14:textId="77777777" w:rsidR="006219E1" w:rsidRDefault="006219E1" w:rsidP="00440650">
            <w:pPr>
              <w:spacing w:line="360" w:lineRule="auto"/>
            </w:pPr>
            <w:r>
              <w:rPr>
                <w:rFonts w:ascii="source sans 3" w:eastAsia="source sans 3" w:hAnsi="source sans 3" w:cs="source sans 3"/>
                <w:color w:val="000000"/>
                <w:sz w:val="17"/>
              </w:rPr>
              <w:t>High</w:t>
            </w:r>
          </w:p>
        </w:tc>
      </w:tr>
      <w:tr w:rsidR="006219E1" w14:paraId="3C07AB23"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5A6F5FF5" w14:textId="77777777" w:rsidR="006219E1" w:rsidRDefault="006219E1" w:rsidP="00440650">
            <w:pPr>
              <w:spacing w:line="360" w:lineRule="auto"/>
            </w:pPr>
            <w:r>
              <w:rPr>
                <w:rFonts w:ascii="source sans 3" w:eastAsia="source sans 3" w:hAnsi="source sans 3" w:cs="source sans 3"/>
                <w:color w:val="000000"/>
                <w:sz w:val="17"/>
              </w:rPr>
              <w:t>Goebel 2025</w:t>
            </w:r>
          </w:p>
        </w:tc>
        <w:tc>
          <w:tcPr>
            <w:tcW w:w="0" w:type="auto"/>
            <w:tcBorders>
              <w:top w:val="single" w:sz="1" w:space="0" w:color="000000"/>
              <w:bottom w:val="single" w:sz="1" w:space="0" w:color="000000"/>
              <w:right w:val="single" w:sz="1" w:space="0" w:color="000000"/>
            </w:tcBorders>
          </w:tcPr>
          <w:p w14:paraId="7DC118B6" w14:textId="77777777" w:rsidR="006219E1" w:rsidRDefault="006219E1" w:rsidP="00440650">
            <w:pPr>
              <w:spacing w:line="360" w:lineRule="auto"/>
            </w:pPr>
            <w:r>
              <w:rPr>
                <w:rFonts w:ascii="source sans 3" w:eastAsia="source sans 3" w:hAnsi="source sans 3" w:cs="source sans 3"/>
                <w:color w:val="000000"/>
                <w:sz w:val="17"/>
              </w:rPr>
              <w:t>4</w:t>
            </w:r>
          </w:p>
        </w:tc>
        <w:tc>
          <w:tcPr>
            <w:tcW w:w="0" w:type="auto"/>
            <w:tcBorders>
              <w:top w:val="single" w:sz="1" w:space="0" w:color="000000"/>
              <w:bottom w:val="single" w:sz="1" w:space="0" w:color="000000"/>
              <w:right w:val="single" w:sz="1" w:space="0" w:color="000000"/>
            </w:tcBorders>
          </w:tcPr>
          <w:p w14:paraId="73DDEEBB" w14:textId="77777777" w:rsidR="006219E1" w:rsidRDefault="006219E1" w:rsidP="00440650">
            <w:pPr>
              <w:spacing w:line="360" w:lineRule="auto"/>
            </w:pPr>
            <w:r>
              <w:rPr>
                <w:rFonts w:ascii="source sans 3" w:eastAsia="source sans 3" w:hAnsi="source sans 3" w:cs="source sans 3"/>
                <w:color w:val="000000"/>
                <w:sz w:val="17"/>
              </w:rPr>
              <w:t>0</w:t>
            </w:r>
          </w:p>
        </w:tc>
        <w:tc>
          <w:tcPr>
            <w:tcW w:w="0" w:type="auto"/>
            <w:tcBorders>
              <w:top w:val="single" w:sz="1" w:space="0" w:color="000000"/>
              <w:bottom w:val="single" w:sz="1" w:space="0" w:color="000000"/>
              <w:right w:val="single" w:sz="1" w:space="0" w:color="000000"/>
            </w:tcBorders>
          </w:tcPr>
          <w:p w14:paraId="241C7C70" w14:textId="77777777" w:rsidR="006219E1" w:rsidRDefault="006219E1" w:rsidP="00440650">
            <w:pPr>
              <w:spacing w:line="360" w:lineRule="auto"/>
            </w:pPr>
            <w:r>
              <w:rPr>
                <w:rFonts w:ascii="source sans 3" w:eastAsia="source sans 3" w:hAnsi="source sans 3" w:cs="source sans 3"/>
                <w:color w:val="000000"/>
                <w:sz w:val="17"/>
              </w:rPr>
              <w:t>3</w:t>
            </w:r>
          </w:p>
        </w:tc>
        <w:tc>
          <w:tcPr>
            <w:tcW w:w="0" w:type="auto"/>
            <w:tcBorders>
              <w:top w:val="single" w:sz="1" w:space="0" w:color="000000"/>
              <w:bottom w:val="single" w:sz="1" w:space="0" w:color="000000"/>
              <w:right w:val="single" w:sz="1" w:space="0" w:color="000000"/>
            </w:tcBorders>
          </w:tcPr>
          <w:p w14:paraId="73DE9BF1" w14:textId="77777777" w:rsidR="006219E1" w:rsidRDefault="006219E1" w:rsidP="00440650">
            <w:pPr>
              <w:spacing w:line="360" w:lineRule="auto"/>
            </w:pPr>
            <w:r>
              <w:rPr>
                <w:rFonts w:ascii="source serif 4" w:eastAsia="source serif 4" w:hAnsi="source serif 4" w:cs="source serif 4"/>
                <w:b/>
                <w:color w:val="000000"/>
                <w:sz w:val="17"/>
              </w:rPr>
              <w:t>7</w:t>
            </w:r>
          </w:p>
        </w:tc>
        <w:tc>
          <w:tcPr>
            <w:tcW w:w="0" w:type="auto"/>
            <w:tcBorders>
              <w:top w:val="single" w:sz="1" w:space="0" w:color="000000"/>
              <w:bottom w:val="single" w:sz="1" w:space="0" w:color="000000"/>
            </w:tcBorders>
          </w:tcPr>
          <w:p w14:paraId="3E1162CA" w14:textId="77777777" w:rsidR="006219E1" w:rsidRDefault="006219E1" w:rsidP="00440650">
            <w:pPr>
              <w:spacing w:line="360" w:lineRule="auto"/>
            </w:pPr>
            <w:r>
              <w:rPr>
                <w:rFonts w:ascii="source sans 3" w:eastAsia="source sans 3" w:hAnsi="source sans 3" w:cs="source sans 3"/>
                <w:color w:val="000000"/>
                <w:sz w:val="17"/>
              </w:rPr>
              <w:t>High</w:t>
            </w:r>
          </w:p>
        </w:tc>
      </w:tr>
      <w:tr w:rsidR="006219E1" w14:paraId="3501424D"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0D3D29B2" w14:textId="77777777" w:rsidR="006219E1" w:rsidRDefault="006219E1" w:rsidP="00440650">
            <w:pPr>
              <w:spacing w:line="360" w:lineRule="auto"/>
            </w:pPr>
            <w:r>
              <w:rPr>
                <w:rFonts w:ascii="source sans 3" w:eastAsia="source sans 3" w:hAnsi="source sans 3" w:cs="source sans 3"/>
                <w:color w:val="000000"/>
                <w:sz w:val="17"/>
              </w:rPr>
              <w:t>Ruberti 2025</w:t>
            </w:r>
          </w:p>
        </w:tc>
        <w:tc>
          <w:tcPr>
            <w:tcW w:w="0" w:type="auto"/>
            <w:tcBorders>
              <w:top w:val="single" w:sz="1" w:space="0" w:color="000000"/>
              <w:bottom w:val="single" w:sz="1" w:space="0" w:color="000000"/>
              <w:right w:val="single" w:sz="1" w:space="0" w:color="000000"/>
            </w:tcBorders>
          </w:tcPr>
          <w:p w14:paraId="7E754C2E" w14:textId="77777777" w:rsidR="006219E1" w:rsidRDefault="006219E1" w:rsidP="00440650">
            <w:pPr>
              <w:spacing w:line="360" w:lineRule="auto"/>
            </w:pPr>
            <w:r>
              <w:rPr>
                <w:rFonts w:ascii="source sans 3" w:eastAsia="source sans 3" w:hAnsi="source sans 3" w:cs="source sans 3"/>
                <w:color w:val="000000"/>
                <w:sz w:val="17"/>
              </w:rPr>
              <w:t>3</w:t>
            </w:r>
          </w:p>
        </w:tc>
        <w:tc>
          <w:tcPr>
            <w:tcW w:w="0" w:type="auto"/>
            <w:tcBorders>
              <w:top w:val="single" w:sz="1" w:space="0" w:color="000000"/>
              <w:bottom w:val="single" w:sz="1" w:space="0" w:color="000000"/>
              <w:right w:val="single" w:sz="1" w:space="0" w:color="000000"/>
            </w:tcBorders>
          </w:tcPr>
          <w:p w14:paraId="74F87B97" w14:textId="77777777" w:rsidR="006219E1" w:rsidRDefault="006219E1" w:rsidP="00440650">
            <w:pPr>
              <w:spacing w:line="360" w:lineRule="auto"/>
            </w:pPr>
            <w:r>
              <w:rPr>
                <w:rFonts w:ascii="source sans 3" w:eastAsia="source sans 3" w:hAnsi="source sans 3" w:cs="source sans 3"/>
                <w:color w:val="000000"/>
                <w:sz w:val="17"/>
              </w:rPr>
              <w:t>1</w:t>
            </w:r>
          </w:p>
        </w:tc>
        <w:tc>
          <w:tcPr>
            <w:tcW w:w="0" w:type="auto"/>
            <w:tcBorders>
              <w:top w:val="single" w:sz="1" w:space="0" w:color="000000"/>
              <w:bottom w:val="single" w:sz="1" w:space="0" w:color="000000"/>
              <w:right w:val="single" w:sz="1" w:space="0" w:color="000000"/>
            </w:tcBorders>
          </w:tcPr>
          <w:p w14:paraId="7BAA4BDC" w14:textId="77777777" w:rsidR="006219E1" w:rsidRDefault="006219E1" w:rsidP="00440650">
            <w:pPr>
              <w:spacing w:line="360" w:lineRule="auto"/>
            </w:pPr>
            <w:r>
              <w:rPr>
                <w:rFonts w:ascii="source sans 3" w:eastAsia="source sans 3" w:hAnsi="source sans 3" w:cs="source sans 3"/>
                <w:color w:val="000000"/>
                <w:sz w:val="17"/>
              </w:rPr>
              <w:t>2</w:t>
            </w:r>
          </w:p>
        </w:tc>
        <w:tc>
          <w:tcPr>
            <w:tcW w:w="0" w:type="auto"/>
            <w:tcBorders>
              <w:top w:val="single" w:sz="1" w:space="0" w:color="000000"/>
              <w:bottom w:val="single" w:sz="1" w:space="0" w:color="000000"/>
              <w:right w:val="single" w:sz="1" w:space="0" w:color="000000"/>
            </w:tcBorders>
          </w:tcPr>
          <w:p w14:paraId="4F2D2870" w14:textId="77777777" w:rsidR="006219E1" w:rsidRDefault="006219E1" w:rsidP="00440650">
            <w:pPr>
              <w:spacing w:line="360" w:lineRule="auto"/>
            </w:pPr>
            <w:r>
              <w:rPr>
                <w:rFonts w:ascii="source serif 4" w:eastAsia="source serif 4" w:hAnsi="source serif 4" w:cs="source serif 4"/>
                <w:b/>
                <w:color w:val="000000"/>
                <w:sz w:val="17"/>
              </w:rPr>
              <w:t>6</w:t>
            </w:r>
          </w:p>
        </w:tc>
        <w:tc>
          <w:tcPr>
            <w:tcW w:w="0" w:type="auto"/>
            <w:tcBorders>
              <w:top w:val="single" w:sz="1" w:space="0" w:color="000000"/>
              <w:bottom w:val="single" w:sz="1" w:space="0" w:color="000000"/>
            </w:tcBorders>
          </w:tcPr>
          <w:p w14:paraId="127531B9" w14:textId="77777777" w:rsidR="006219E1" w:rsidRDefault="006219E1" w:rsidP="00440650">
            <w:pPr>
              <w:spacing w:line="360" w:lineRule="auto"/>
            </w:pPr>
            <w:r>
              <w:rPr>
                <w:rFonts w:ascii="source sans 3" w:eastAsia="source sans 3" w:hAnsi="source sans 3" w:cs="source sans 3"/>
                <w:color w:val="000000"/>
                <w:sz w:val="17"/>
              </w:rPr>
              <w:t>Moderate</w:t>
            </w:r>
          </w:p>
        </w:tc>
      </w:tr>
      <w:tr w:rsidR="006219E1" w14:paraId="2A6197EB"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0C595161" w14:textId="77777777" w:rsidR="006219E1" w:rsidRDefault="006219E1" w:rsidP="00440650">
            <w:pPr>
              <w:spacing w:line="360" w:lineRule="auto"/>
            </w:pPr>
            <w:r>
              <w:rPr>
                <w:rFonts w:ascii="source sans 3" w:eastAsia="source sans 3" w:hAnsi="source sans 3" w:cs="source sans 3"/>
                <w:color w:val="000000"/>
                <w:sz w:val="17"/>
              </w:rPr>
              <w:t>von Stein 2025</w:t>
            </w:r>
          </w:p>
        </w:tc>
        <w:tc>
          <w:tcPr>
            <w:tcW w:w="0" w:type="auto"/>
            <w:tcBorders>
              <w:top w:val="single" w:sz="1" w:space="0" w:color="000000"/>
              <w:bottom w:val="single" w:sz="1" w:space="0" w:color="000000"/>
              <w:right w:val="single" w:sz="1" w:space="0" w:color="000000"/>
            </w:tcBorders>
          </w:tcPr>
          <w:p w14:paraId="59939BB4" w14:textId="77777777" w:rsidR="006219E1" w:rsidRDefault="006219E1" w:rsidP="00440650">
            <w:pPr>
              <w:spacing w:line="360" w:lineRule="auto"/>
            </w:pPr>
            <w:r>
              <w:rPr>
                <w:rFonts w:ascii="source sans 3" w:eastAsia="source sans 3" w:hAnsi="source sans 3" w:cs="source sans 3"/>
                <w:color w:val="000000"/>
                <w:sz w:val="17"/>
              </w:rPr>
              <w:t>4</w:t>
            </w:r>
          </w:p>
        </w:tc>
        <w:tc>
          <w:tcPr>
            <w:tcW w:w="0" w:type="auto"/>
            <w:tcBorders>
              <w:top w:val="single" w:sz="1" w:space="0" w:color="000000"/>
              <w:bottom w:val="single" w:sz="1" w:space="0" w:color="000000"/>
              <w:right w:val="single" w:sz="1" w:space="0" w:color="000000"/>
            </w:tcBorders>
          </w:tcPr>
          <w:p w14:paraId="0EC91B57" w14:textId="77777777" w:rsidR="006219E1" w:rsidRDefault="006219E1" w:rsidP="00440650">
            <w:pPr>
              <w:spacing w:line="360" w:lineRule="auto"/>
            </w:pPr>
            <w:r>
              <w:rPr>
                <w:rFonts w:ascii="source sans 3" w:eastAsia="source sans 3" w:hAnsi="source sans 3" w:cs="source sans 3"/>
                <w:color w:val="000000"/>
                <w:sz w:val="17"/>
              </w:rPr>
              <w:t>2</w:t>
            </w:r>
          </w:p>
        </w:tc>
        <w:tc>
          <w:tcPr>
            <w:tcW w:w="0" w:type="auto"/>
            <w:tcBorders>
              <w:top w:val="single" w:sz="1" w:space="0" w:color="000000"/>
              <w:bottom w:val="single" w:sz="1" w:space="0" w:color="000000"/>
              <w:right w:val="single" w:sz="1" w:space="0" w:color="000000"/>
            </w:tcBorders>
          </w:tcPr>
          <w:p w14:paraId="542A8F01" w14:textId="77777777" w:rsidR="006219E1" w:rsidRDefault="006219E1" w:rsidP="00440650">
            <w:pPr>
              <w:spacing w:line="360" w:lineRule="auto"/>
            </w:pPr>
            <w:r>
              <w:rPr>
                <w:rFonts w:ascii="source sans 3" w:eastAsia="source sans 3" w:hAnsi="source sans 3" w:cs="source sans 3"/>
                <w:color w:val="000000"/>
                <w:sz w:val="17"/>
              </w:rPr>
              <w:t>2</w:t>
            </w:r>
          </w:p>
        </w:tc>
        <w:tc>
          <w:tcPr>
            <w:tcW w:w="0" w:type="auto"/>
            <w:tcBorders>
              <w:top w:val="single" w:sz="1" w:space="0" w:color="000000"/>
              <w:bottom w:val="single" w:sz="1" w:space="0" w:color="000000"/>
              <w:right w:val="single" w:sz="1" w:space="0" w:color="000000"/>
            </w:tcBorders>
          </w:tcPr>
          <w:p w14:paraId="7FBCEE41" w14:textId="77777777" w:rsidR="006219E1" w:rsidRDefault="006219E1" w:rsidP="00440650">
            <w:pPr>
              <w:spacing w:line="360" w:lineRule="auto"/>
            </w:pPr>
            <w:r>
              <w:rPr>
                <w:rFonts w:ascii="source serif 4" w:eastAsia="source serif 4" w:hAnsi="source serif 4" w:cs="source serif 4"/>
                <w:b/>
                <w:color w:val="000000"/>
                <w:sz w:val="17"/>
              </w:rPr>
              <w:t>8</w:t>
            </w:r>
          </w:p>
        </w:tc>
        <w:tc>
          <w:tcPr>
            <w:tcW w:w="0" w:type="auto"/>
            <w:tcBorders>
              <w:top w:val="single" w:sz="1" w:space="0" w:color="000000"/>
              <w:bottom w:val="single" w:sz="1" w:space="0" w:color="000000"/>
            </w:tcBorders>
          </w:tcPr>
          <w:p w14:paraId="0E0D2C1A" w14:textId="77777777" w:rsidR="006219E1" w:rsidRDefault="006219E1" w:rsidP="00440650">
            <w:pPr>
              <w:spacing w:line="360" w:lineRule="auto"/>
            </w:pPr>
            <w:r>
              <w:rPr>
                <w:rFonts w:ascii="source sans 3" w:eastAsia="source sans 3" w:hAnsi="source sans 3" w:cs="source sans 3"/>
                <w:color w:val="000000"/>
                <w:sz w:val="17"/>
              </w:rPr>
              <w:t>High</w:t>
            </w:r>
          </w:p>
        </w:tc>
      </w:tr>
      <w:tr w:rsidR="006219E1" w14:paraId="73FA150E"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7D0DEE3B" w14:textId="77777777" w:rsidR="006219E1" w:rsidRDefault="006219E1" w:rsidP="00440650">
            <w:pPr>
              <w:spacing w:line="360" w:lineRule="auto"/>
            </w:pPr>
            <w:r>
              <w:rPr>
                <w:rFonts w:ascii="source sans 3" w:eastAsia="source sans 3" w:hAnsi="source sans 3" w:cs="source sans 3"/>
                <w:color w:val="000000"/>
                <w:sz w:val="17"/>
              </w:rPr>
              <w:t>Zahid 2026</w:t>
            </w:r>
          </w:p>
        </w:tc>
        <w:tc>
          <w:tcPr>
            <w:tcW w:w="0" w:type="auto"/>
            <w:tcBorders>
              <w:top w:val="single" w:sz="1" w:space="0" w:color="000000"/>
              <w:bottom w:val="single" w:sz="1" w:space="0" w:color="000000"/>
              <w:right w:val="single" w:sz="1" w:space="0" w:color="000000"/>
            </w:tcBorders>
          </w:tcPr>
          <w:p w14:paraId="1A7941CD" w14:textId="77777777" w:rsidR="006219E1" w:rsidRDefault="006219E1" w:rsidP="00440650">
            <w:pPr>
              <w:spacing w:line="360" w:lineRule="auto"/>
            </w:pPr>
            <w:r>
              <w:rPr>
                <w:rFonts w:ascii="source sans 3" w:eastAsia="source sans 3" w:hAnsi="source sans 3" w:cs="source sans 3"/>
                <w:color w:val="000000"/>
                <w:sz w:val="17"/>
              </w:rPr>
              <w:t>2</w:t>
            </w:r>
          </w:p>
        </w:tc>
        <w:tc>
          <w:tcPr>
            <w:tcW w:w="0" w:type="auto"/>
            <w:tcBorders>
              <w:top w:val="single" w:sz="1" w:space="0" w:color="000000"/>
              <w:bottom w:val="single" w:sz="1" w:space="0" w:color="000000"/>
              <w:right w:val="single" w:sz="1" w:space="0" w:color="000000"/>
            </w:tcBorders>
          </w:tcPr>
          <w:p w14:paraId="38DE0C65" w14:textId="77777777" w:rsidR="006219E1" w:rsidRDefault="006219E1" w:rsidP="00440650">
            <w:pPr>
              <w:spacing w:line="360" w:lineRule="auto"/>
            </w:pPr>
            <w:r>
              <w:rPr>
                <w:rFonts w:ascii="source sans 3" w:eastAsia="source sans 3" w:hAnsi="source sans 3" w:cs="source sans 3"/>
                <w:color w:val="000000"/>
                <w:sz w:val="17"/>
              </w:rPr>
              <w:t>1</w:t>
            </w:r>
          </w:p>
        </w:tc>
        <w:tc>
          <w:tcPr>
            <w:tcW w:w="0" w:type="auto"/>
            <w:tcBorders>
              <w:top w:val="single" w:sz="1" w:space="0" w:color="000000"/>
              <w:bottom w:val="single" w:sz="1" w:space="0" w:color="000000"/>
              <w:right w:val="single" w:sz="1" w:space="0" w:color="000000"/>
            </w:tcBorders>
          </w:tcPr>
          <w:p w14:paraId="398E5E00" w14:textId="77777777" w:rsidR="006219E1" w:rsidRDefault="006219E1" w:rsidP="00440650">
            <w:pPr>
              <w:spacing w:line="360" w:lineRule="auto"/>
            </w:pPr>
            <w:r>
              <w:rPr>
                <w:rFonts w:ascii="source sans 3" w:eastAsia="source sans 3" w:hAnsi="source sans 3" w:cs="source sans 3"/>
                <w:color w:val="000000"/>
                <w:sz w:val="17"/>
              </w:rPr>
              <w:t>1</w:t>
            </w:r>
          </w:p>
        </w:tc>
        <w:tc>
          <w:tcPr>
            <w:tcW w:w="0" w:type="auto"/>
            <w:tcBorders>
              <w:top w:val="single" w:sz="1" w:space="0" w:color="000000"/>
              <w:bottom w:val="single" w:sz="1" w:space="0" w:color="000000"/>
              <w:right w:val="single" w:sz="1" w:space="0" w:color="000000"/>
            </w:tcBorders>
          </w:tcPr>
          <w:p w14:paraId="25B901A4" w14:textId="77777777" w:rsidR="006219E1" w:rsidRDefault="006219E1" w:rsidP="00440650">
            <w:pPr>
              <w:spacing w:line="360" w:lineRule="auto"/>
            </w:pPr>
            <w:r>
              <w:rPr>
                <w:rFonts w:ascii="source serif 4" w:eastAsia="source serif 4" w:hAnsi="source serif 4" w:cs="source serif 4"/>
                <w:b/>
                <w:color w:val="000000"/>
                <w:sz w:val="17"/>
              </w:rPr>
              <w:t>4</w:t>
            </w:r>
          </w:p>
        </w:tc>
        <w:tc>
          <w:tcPr>
            <w:tcW w:w="0" w:type="auto"/>
            <w:tcBorders>
              <w:top w:val="single" w:sz="1" w:space="0" w:color="000000"/>
              <w:bottom w:val="single" w:sz="1" w:space="0" w:color="000000"/>
            </w:tcBorders>
          </w:tcPr>
          <w:p w14:paraId="4580A9AC" w14:textId="77777777" w:rsidR="006219E1" w:rsidRDefault="006219E1" w:rsidP="00440650">
            <w:pPr>
              <w:spacing w:line="360" w:lineRule="auto"/>
            </w:pPr>
            <w:r>
              <w:rPr>
                <w:rFonts w:ascii="source sans 3" w:eastAsia="source sans 3" w:hAnsi="source sans 3" w:cs="source sans 3"/>
                <w:color w:val="000000"/>
                <w:sz w:val="17"/>
              </w:rPr>
              <w:t>Low</w:t>
            </w:r>
          </w:p>
        </w:tc>
      </w:tr>
    </w:tbl>
    <w:p w14:paraId="5C06B7AA" w14:textId="77777777" w:rsidR="006219E1" w:rsidRDefault="006219E1" w:rsidP="006219E1"/>
    <w:p w14:paraId="08C0DF16" w14:textId="3D4F7F34" w:rsidR="006219E1" w:rsidRDefault="006219E1" w:rsidP="006219E1">
      <w:pPr>
        <w:spacing w:before="210" w:after="0" w:line="360" w:lineRule="auto"/>
      </w:pPr>
      <w:r>
        <w:rPr>
          <w:noProof/>
        </w:rPr>
        <mc:AlternateContent>
          <mc:Choice Requires="wps">
            <w:drawing>
              <wp:inline distT="0" distB="0" distL="0" distR="0" wp14:anchorId="7648F65D" wp14:editId="0CEEB983">
                <wp:extent cx="6038850" cy="635"/>
                <wp:effectExtent l="9525" t="13970" r="9525" b="13970"/>
                <wp:docPr id="137608027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850" cy="635"/>
                        </a:xfrm>
                        <a:prstGeom prst="rect">
                          <a:avLst/>
                        </a:prstGeom>
                        <a:solidFill>
                          <a:srgbClr val="FFFFFF"/>
                        </a:solidFill>
                        <a:ln w="12700">
                          <a:solidFill>
                            <a:srgbClr val="000000">
                              <a:alpha val="0"/>
                            </a:srgbClr>
                          </a:solidFill>
                          <a:miter lim="800000"/>
                          <a:headEnd/>
                          <a:tailEnd/>
                        </a:ln>
                      </wps:spPr>
                      <wps:bodyPr rot="0" vert="horz" wrap="square" lIns="91440" tIns="45720" rIns="91440" bIns="45720" anchor="t" anchorCtr="0" upright="1">
                        <a:noAutofit/>
                      </wps:bodyPr>
                    </wps:wsp>
                  </a:graphicData>
                </a:graphic>
              </wp:inline>
            </w:drawing>
          </mc:Choice>
          <mc:Fallback>
            <w:pict>
              <v:rect w14:anchorId="1614008F" id="Rectangle 1" o:spid="_x0000_s1026" style="width:475.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FR4FQIAADEEAAAOAAAAZHJzL2Uyb0RvYy54bWysU1Fv0zAQfkfiP1h+p0m7titR02nqKEIa&#10;A2nwA1zHSSwcnzm7Tcev5+xkXQdviDxYdzn783fffV7fnDrDjgq9Blvy6STnTFkJlbZNyb9/271b&#10;ceaDsJUwYFXJn5TnN5u3b9a9K9QMWjCVQkYg1he9K3kbgiuyzMtWdcJPwClLxRqwE4FSbLIKRU/o&#10;nclmeb7MesDKIUjlPf29G4p8k/DrWsnwpa69CsyUnLiFtGJa93HNNmtRNChcq+VIQ/wDi05oS5ee&#10;oe5EEOyA+i+oTksED3WYSOgyqGstVeqBupnmf3Tz2AqnUi8kjndnmfz/g5UPx0f3FSN17+5B/vDM&#10;wrYVtlG3iNC3SlR03TQKlfXOF+cDMfF0lO37z1DRaMUhQNLgVGMXAak7dkpSP52lVqfAJP1c5ler&#10;1YImIqm2vFokfFE8H3Xow0cFHYtByZHmmKDF8d6HSEUUz1sSdTC62mljUoLNfmuQHQXNfJe+Ed1f&#10;bjOW9dTY7DrPE/Sror/EyNM33G9cKwbk5B3iMW5NnF5hdDqQtY3uSr4aEJLZoqIfbJXiILQZYgIy&#10;dpQ4qhoN7Is9VE+kMMLgW3pnFLSAvzjrybMl9z8PAhVn5pOlKb2fzufR5CmZL65nlOBlZX9ZEVYS&#10;VMkDZ0O4DcPDODjUTUs3TVPPFm5psrVOur+wGsmSL1Pr4xuKxr/M066Xl775DQAA//8DAFBLAwQU&#10;AAYACAAAACEAGenpwNgAAAACAQAADwAAAGRycy9kb3ducmV2LnhtbEyPzU7DMBCE70i8g7VI3KgT&#10;JH4a4lQIxK0StCC4uvHiBOJ1FG/S8PZsuZTLSqMZzX5TrubQqQmH1EYykC8yUEh1dC15A2+vTxe3&#10;oBJbcraLhAZ+MMGqOj0pbeHinjY4bdkrKaFUWAMNc19oneoGg02L2COJ9xmHYFnk4LUb7F7KQ6cv&#10;s+xaB9uSfGhsjw8N1t/bMRi4yd/X2bRZrsfHr4/n2rcvM0dvzPnZfH8HinHmYxgO+IIOlTDt4kgu&#10;qc6ADOG/K97yKhe5O4R0Ver/6NUvAAAA//8DAFBLAQItABQABgAIAAAAIQC2gziS/gAAAOEBAAAT&#10;AAAAAAAAAAAAAAAAAAAAAABbQ29udGVudF9UeXBlc10ueG1sUEsBAi0AFAAGAAgAAAAhADj9If/W&#10;AAAAlAEAAAsAAAAAAAAAAAAAAAAALwEAAF9yZWxzLy5yZWxzUEsBAi0AFAAGAAgAAAAhAAPMVHgV&#10;AgAAMQQAAA4AAAAAAAAAAAAAAAAALgIAAGRycy9lMm9Eb2MueG1sUEsBAi0AFAAGAAgAAAAhABnp&#10;6cDYAAAAAgEAAA8AAAAAAAAAAAAAAAAAbwQAAGRycy9kb3ducmV2LnhtbFBLBQYAAAAABAAEAPMA&#10;AAB0BQAAAAA=&#10;" strokeweight="1pt">
                <v:stroke opacity="0"/>
                <w10:anchorlock/>
              </v:rect>
            </w:pict>
          </mc:Fallback>
        </mc:AlternateContent>
      </w:r>
    </w:p>
    <w:p w14:paraId="6A3AF8CD" w14:textId="77777777" w:rsidR="006219E1" w:rsidRDefault="006219E1" w:rsidP="006219E1">
      <w:pPr>
        <w:spacing w:before="315" w:after="105" w:line="360" w:lineRule="auto"/>
        <w:ind w:left="-30"/>
      </w:pPr>
      <w:bookmarkStart w:id="6" w:name="table_7_grade_summary_of_findings"/>
      <w:r>
        <w:rPr>
          <w:rFonts w:ascii="source serif 4" w:eastAsia="source serif 4" w:hAnsi="source serif 4" w:cs="source serif 4"/>
          <w:b/>
          <w:color w:val="000000"/>
          <w:sz w:val="24"/>
        </w:rPr>
        <w:t>Table 7. GRADE summary of findings</w:t>
      </w:r>
      <w:bookmarkEnd w:id="6"/>
    </w:p>
    <w:p w14:paraId="7367B7F2" w14:textId="77777777" w:rsidR="006219E1" w:rsidRDefault="006219E1" w:rsidP="006219E1">
      <w:pPr>
        <w:spacing w:after="210" w:line="360" w:lineRule="auto"/>
      </w:pPr>
      <w:r>
        <w:rPr>
          <w:rFonts w:ascii="source serif 4" w:eastAsia="source serif 4" w:hAnsi="source serif 4" w:cs="source serif 4"/>
          <w:b/>
          <w:color w:val="000000"/>
        </w:rPr>
        <w:t>Population:</w:t>
      </w:r>
      <w:r>
        <w:rPr>
          <w:rFonts w:ascii="source serif 4" w:eastAsia="source serif 4" w:hAnsi="source serif 4" w:cs="source serif 4"/>
          <w:color w:val="000000"/>
        </w:rPr>
        <w:t xml:space="preserve"> adults undergoing tricuspid transcatheter edge-to-edge repair.</w:t>
      </w:r>
      <w:r>
        <w:rPr>
          <w:rFonts w:ascii="source serif 4" w:eastAsia="source serif 4" w:hAnsi="source serif 4" w:cs="source serif 4"/>
          <w:color w:val="000000"/>
        </w:rPr>
        <w:br/>
      </w:r>
      <w:r>
        <w:rPr>
          <w:rFonts w:ascii="source serif 4" w:eastAsia="source serif 4" w:hAnsi="source serif 4" w:cs="source serif 4"/>
          <w:b/>
          <w:color w:val="000000"/>
        </w:rPr>
        <w:t>Exposure:</w:t>
      </w:r>
      <w:r>
        <w:rPr>
          <w:rFonts w:ascii="source serif 4" w:eastAsia="source serif 4" w:hAnsi="source serif 4" w:cs="source serif 4"/>
          <w:color w:val="000000"/>
        </w:rPr>
        <w:t xml:space="preserve"> transvalvular CIED lead present. </w:t>
      </w:r>
      <w:r>
        <w:rPr>
          <w:rFonts w:ascii="source serif 4" w:eastAsia="source serif 4" w:hAnsi="source serif 4" w:cs="source serif 4"/>
          <w:b/>
          <w:color w:val="000000"/>
        </w:rPr>
        <w:t>Comparator:</w:t>
      </w:r>
      <w:r>
        <w:rPr>
          <w:rFonts w:ascii="source serif 4" w:eastAsia="source serif 4" w:hAnsi="source serif 4" w:cs="source serif 4"/>
          <w:color w:val="000000"/>
        </w:rPr>
        <w:t xml:space="preserve"> no transvalvular lead.</w:t>
      </w:r>
    </w:p>
    <w:tbl>
      <w:tblPr>
        <w:tblStyle w:val="NormalGrid"/>
        <w:tblW w:w="0" w:type="auto"/>
        <w:jc w:val="center"/>
        <w:tblCellSpacing w:w="0" w:type="dxa"/>
        <w:tblBorders>
          <w:top w:val="single" w:sz="2" w:space="0" w:color="000000"/>
          <w:left w:val="single" w:sz="2" w:space="0" w:color="000000"/>
          <w:bottom w:val="single" w:sz="2" w:space="0" w:color="000000"/>
          <w:right w:val="single" w:sz="2" w:space="0" w:color="000000"/>
        </w:tblBorders>
        <w:tblLook w:val="04A0" w:firstRow="1" w:lastRow="0" w:firstColumn="1" w:lastColumn="0" w:noHBand="0" w:noVBand="1"/>
      </w:tblPr>
      <w:tblGrid>
        <w:gridCol w:w="1094"/>
        <w:gridCol w:w="835"/>
        <w:gridCol w:w="655"/>
        <w:gridCol w:w="1256"/>
        <w:gridCol w:w="1033"/>
        <w:gridCol w:w="1750"/>
        <w:gridCol w:w="942"/>
        <w:gridCol w:w="946"/>
        <w:gridCol w:w="843"/>
      </w:tblGrid>
      <w:tr w:rsidR="006219E1" w14:paraId="758900C5"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6D08B932" w14:textId="77777777" w:rsidR="006219E1" w:rsidRDefault="006219E1" w:rsidP="00440650">
            <w:pPr>
              <w:spacing w:line="360" w:lineRule="auto"/>
            </w:pPr>
            <w:r>
              <w:rPr>
                <w:rFonts w:ascii="source sans 3" w:eastAsia="source sans 3" w:hAnsi="source sans 3" w:cs="source sans 3"/>
                <w:color w:val="000000"/>
                <w:sz w:val="17"/>
              </w:rPr>
              <w:t>Outcome</w:t>
            </w:r>
          </w:p>
        </w:tc>
        <w:tc>
          <w:tcPr>
            <w:tcW w:w="0" w:type="auto"/>
            <w:tcBorders>
              <w:top w:val="single" w:sz="1" w:space="0" w:color="000000"/>
              <w:bottom w:val="single" w:sz="1" w:space="0" w:color="000000"/>
              <w:right w:val="single" w:sz="1" w:space="0" w:color="000000"/>
            </w:tcBorders>
          </w:tcPr>
          <w:p w14:paraId="02B59DCB" w14:textId="77777777" w:rsidR="006219E1" w:rsidRDefault="006219E1" w:rsidP="00440650">
            <w:pPr>
              <w:spacing w:line="360" w:lineRule="auto"/>
            </w:pPr>
            <w:r>
              <w:rPr>
                <w:rFonts w:ascii="source sans 3" w:eastAsia="source sans 3" w:hAnsi="source sans 3" w:cs="source sans 3"/>
                <w:color w:val="000000"/>
                <w:sz w:val="17"/>
              </w:rPr>
              <w:t>Studies (patients)</w:t>
            </w:r>
          </w:p>
        </w:tc>
        <w:tc>
          <w:tcPr>
            <w:tcW w:w="0" w:type="auto"/>
            <w:tcBorders>
              <w:top w:val="single" w:sz="1" w:space="0" w:color="000000"/>
              <w:bottom w:val="single" w:sz="1" w:space="0" w:color="000000"/>
              <w:right w:val="single" w:sz="1" w:space="0" w:color="000000"/>
            </w:tcBorders>
          </w:tcPr>
          <w:p w14:paraId="0C731425" w14:textId="77777777" w:rsidR="006219E1" w:rsidRDefault="006219E1" w:rsidP="00440650">
            <w:pPr>
              <w:spacing w:line="360" w:lineRule="auto"/>
            </w:pPr>
            <w:r>
              <w:rPr>
                <w:rFonts w:ascii="source sans 3" w:eastAsia="source sans 3" w:hAnsi="source sans 3" w:cs="source sans 3"/>
                <w:color w:val="000000"/>
                <w:sz w:val="17"/>
              </w:rPr>
              <w:t>Effect (95% CI)</w:t>
            </w:r>
          </w:p>
        </w:tc>
        <w:tc>
          <w:tcPr>
            <w:tcW w:w="0" w:type="auto"/>
            <w:tcBorders>
              <w:top w:val="single" w:sz="1" w:space="0" w:color="000000"/>
              <w:bottom w:val="single" w:sz="1" w:space="0" w:color="000000"/>
              <w:right w:val="single" w:sz="1" w:space="0" w:color="000000"/>
            </w:tcBorders>
          </w:tcPr>
          <w:p w14:paraId="35D8870B" w14:textId="77777777" w:rsidR="006219E1" w:rsidRDefault="006219E1" w:rsidP="00440650">
            <w:pPr>
              <w:spacing w:line="360" w:lineRule="auto"/>
            </w:pPr>
            <w:r>
              <w:rPr>
                <w:rFonts w:ascii="source sans 3" w:eastAsia="source sans 3" w:hAnsi="source sans 3" w:cs="source sans 3"/>
                <w:color w:val="000000"/>
                <w:sz w:val="17"/>
              </w:rPr>
              <w:t>Risk of bias</w:t>
            </w:r>
          </w:p>
        </w:tc>
        <w:tc>
          <w:tcPr>
            <w:tcW w:w="0" w:type="auto"/>
            <w:tcBorders>
              <w:top w:val="single" w:sz="1" w:space="0" w:color="000000"/>
              <w:bottom w:val="single" w:sz="1" w:space="0" w:color="000000"/>
              <w:right w:val="single" w:sz="1" w:space="0" w:color="000000"/>
            </w:tcBorders>
          </w:tcPr>
          <w:p w14:paraId="4EC172EC" w14:textId="77777777" w:rsidR="006219E1" w:rsidRDefault="006219E1" w:rsidP="00440650">
            <w:pPr>
              <w:spacing w:line="360" w:lineRule="auto"/>
            </w:pPr>
            <w:r>
              <w:rPr>
                <w:rFonts w:ascii="source sans 3" w:eastAsia="source sans 3" w:hAnsi="source sans 3" w:cs="source sans 3"/>
                <w:color w:val="000000"/>
                <w:sz w:val="17"/>
              </w:rPr>
              <w:t>Inconsistency</w:t>
            </w:r>
          </w:p>
        </w:tc>
        <w:tc>
          <w:tcPr>
            <w:tcW w:w="0" w:type="auto"/>
            <w:tcBorders>
              <w:top w:val="single" w:sz="1" w:space="0" w:color="000000"/>
              <w:bottom w:val="single" w:sz="1" w:space="0" w:color="000000"/>
              <w:right w:val="single" w:sz="1" w:space="0" w:color="000000"/>
            </w:tcBorders>
          </w:tcPr>
          <w:p w14:paraId="6E62B2A8" w14:textId="77777777" w:rsidR="006219E1" w:rsidRDefault="006219E1" w:rsidP="00440650">
            <w:pPr>
              <w:spacing w:line="360" w:lineRule="auto"/>
            </w:pPr>
            <w:r>
              <w:rPr>
                <w:rFonts w:ascii="source sans 3" w:eastAsia="source sans 3" w:hAnsi="source sans 3" w:cs="source sans 3"/>
                <w:color w:val="000000"/>
                <w:sz w:val="17"/>
              </w:rPr>
              <w:t>Indirectness</w:t>
            </w:r>
          </w:p>
        </w:tc>
        <w:tc>
          <w:tcPr>
            <w:tcW w:w="0" w:type="auto"/>
            <w:tcBorders>
              <w:top w:val="single" w:sz="1" w:space="0" w:color="000000"/>
              <w:bottom w:val="single" w:sz="1" w:space="0" w:color="000000"/>
              <w:right w:val="single" w:sz="1" w:space="0" w:color="000000"/>
            </w:tcBorders>
          </w:tcPr>
          <w:p w14:paraId="5B6CB896" w14:textId="77777777" w:rsidR="006219E1" w:rsidRDefault="006219E1" w:rsidP="00440650">
            <w:pPr>
              <w:spacing w:line="360" w:lineRule="auto"/>
            </w:pPr>
            <w:r>
              <w:rPr>
                <w:rFonts w:ascii="source sans 3" w:eastAsia="source sans 3" w:hAnsi="source sans 3" w:cs="source sans 3"/>
                <w:color w:val="000000"/>
                <w:sz w:val="17"/>
              </w:rPr>
              <w:t>Imprecision</w:t>
            </w:r>
          </w:p>
        </w:tc>
        <w:tc>
          <w:tcPr>
            <w:tcW w:w="0" w:type="auto"/>
            <w:tcBorders>
              <w:top w:val="single" w:sz="1" w:space="0" w:color="000000"/>
              <w:bottom w:val="single" w:sz="1" w:space="0" w:color="000000"/>
              <w:right w:val="single" w:sz="1" w:space="0" w:color="000000"/>
            </w:tcBorders>
          </w:tcPr>
          <w:p w14:paraId="74F23F83" w14:textId="77777777" w:rsidR="006219E1" w:rsidRDefault="006219E1" w:rsidP="00440650">
            <w:pPr>
              <w:spacing w:line="360" w:lineRule="auto"/>
            </w:pPr>
            <w:r>
              <w:rPr>
                <w:rFonts w:ascii="source sans 3" w:eastAsia="source sans 3" w:hAnsi="source sans 3" w:cs="source sans 3"/>
                <w:color w:val="000000"/>
                <w:sz w:val="17"/>
              </w:rPr>
              <w:t>Publication bias</w:t>
            </w:r>
          </w:p>
        </w:tc>
        <w:tc>
          <w:tcPr>
            <w:tcW w:w="0" w:type="auto"/>
            <w:tcBorders>
              <w:top w:val="single" w:sz="1" w:space="0" w:color="000000"/>
              <w:bottom w:val="single" w:sz="1" w:space="0" w:color="000000"/>
            </w:tcBorders>
          </w:tcPr>
          <w:p w14:paraId="0C7B6972" w14:textId="77777777" w:rsidR="006219E1" w:rsidRDefault="006219E1" w:rsidP="00440650">
            <w:pPr>
              <w:spacing w:line="360" w:lineRule="auto"/>
            </w:pPr>
            <w:r>
              <w:rPr>
                <w:rFonts w:ascii="source serif 4" w:eastAsia="source serif 4" w:hAnsi="source serif 4" w:cs="source serif 4"/>
                <w:b/>
                <w:color w:val="000000"/>
                <w:sz w:val="17"/>
              </w:rPr>
              <w:t>Certainty</w:t>
            </w:r>
          </w:p>
        </w:tc>
      </w:tr>
      <w:tr w:rsidR="006219E1" w14:paraId="0E41B280"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23EF74E9" w14:textId="77777777" w:rsidR="006219E1" w:rsidRDefault="006219E1" w:rsidP="00440650">
            <w:pPr>
              <w:spacing w:line="360" w:lineRule="auto"/>
            </w:pPr>
            <w:r>
              <w:rPr>
                <w:rFonts w:ascii="source sans 3" w:eastAsia="source sans 3" w:hAnsi="source sans 3" w:cs="source sans 3"/>
                <w:color w:val="000000"/>
                <w:sz w:val="17"/>
              </w:rPr>
              <w:lastRenderedPageBreak/>
              <w:t>Procedural / device success</w:t>
            </w:r>
          </w:p>
        </w:tc>
        <w:tc>
          <w:tcPr>
            <w:tcW w:w="0" w:type="auto"/>
            <w:tcBorders>
              <w:top w:val="single" w:sz="1" w:space="0" w:color="000000"/>
              <w:bottom w:val="single" w:sz="1" w:space="0" w:color="000000"/>
              <w:right w:val="single" w:sz="1" w:space="0" w:color="000000"/>
            </w:tcBorders>
          </w:tcPr>
          <w:p w14:paraId="3464E57D" w14:textId="77777777" w:rsidR="006219E1" w:rsidRDefault="006219E1" w:rsidP="00440650">
            <w:pPr>
              <w:spacing w:line="360" w:lineRule="auto"/>
            </w:pPr>
            <w:r>
              <w:rPr>
                <w:rFonts w:ascii="source sans 3" w:eastAsia="source sans 3" w:hAnsi="source sans 3" w:cs="source sans 3"/>
                <w:color w:val="000000"/>
                <w:sz w:val="17"/>
              </w:rPr>
              <w:t>5 (1,499)</w:t>
            </w:r>
          </w:p>
        </w:tc>
        <w:tc>
          <w:tcPr>
            <w:tcW w:w="0" w:type="auto"/>
            <w:tcBorders>
              <w:top w:val="single" w:sz="1" w:space="0" w:color="000000"/>
              <w:bottom w:val="single" w:sz="1" w:space="0" w:color="000000"/>
              <w:right w:val="single" w:sz="1" w:space="0" w:color="000000"/>
            </w:tcBorders>
          </w:tcPr>
          <w:p w14:paraId="1DC4B3E5" w14:textId="77777777" w:rsidR="006219E1" w:rsidRDefault="006219E1" w:rsidP="00440650">
            <w:pPr>
              <w:spacing w:line="360" w:lineRule="auto"/>
            </w:pPr>
            <w:r>
              <w:rPr>
                <w:rFonts w:ascii="source sans 3" w:eastAsia="source sans 3" w:hAnsi="source sans 3" w:cs="source sans 3"/>
                <w:color w:val="000000"/>
                <w:sz w:val="17"/>
              </w:rPr>
              <w:t>RR 1.00 (0.96–1.04)</w:t>
            </w:r>
          </w:p>
        </w:tc>
        <w:tc>
          <w:tcPr>
            <w:tcW w:w="0" w:type="auto"/>
            <w:tcBorders>
              <w:top w:val="single" w:sz="1" w:space="0" w:color="000000"/>
              <w:bottom w:val="single" w:sz="1" w:space="0" w:color="000000"/>
              <w:right w:val="single" w:sz="1" w:space="0" w:color="000000"/>
            </w:tcBorders>
          </w:tcPr>
          <w:p w14:paraId="1E36169C" w14:textId="77777777" w:rsidR="006219E1" w:rsidRDefault="006219E1" w:rsidP="00440650">
            <w:pPr>
              <w:spacing w:line="360" w:lineRule="auto"/>
            </w:pPr>
            <w:r>
              <w:rPr>
                <w:rFonts w:ascii="source sans 3" w:eastAsia="source sans 3" w:hAnsi="source sans 3" w:cs="source sans 3"/>
                <w:color w:val="000000"/>
                <w:sz w:val="17"/>
              </w:rPr>
              <w:t>Serious (−1): four of five contributing studies unadjusted</w:t>
            </w:r>
          </w:p>
        </w:tc>
        <w:tc>
          <w:tcPr>
            <w:tcW w:w="0" w:type="auto"/>
            <w:tcBorders>
              <w:top w:val="single" w:sz="1" w:space="0" w:color="000000"/>
              <w:bottom w:val="single" w:sz="1" w:space="0" w:color="000000"/>
              <w:right w:val="single" w:sz="1" w:space="0" w:color="000000"/>
            </w:tcBorders>
          </w:tcPr>
          <w:p w14:paraId="1C0E1DEA" w14:textId="77777777" w:rsidR="006219E1" w:rsidRDefault="006219E1" w:rsidP="00440650">
            <w:pPr>
              <w:spacing w:line="360" w:lineRule="auto"/>
            </w:pPr>
            <w:r>
              <w:rPr>
                <w:rFonts w:ascii="source sans 3" w:eastAsia="source sans 3" w:hAnsi="source sans 3" w:cs="source sans 3"/>
                <w:color w:val="000000"/>
                <w:sz w:val="17"/>
              </w:rPr>
              <w:t>Not serious: I² = 0%, all estimates within 0.98–1.01</w:t>
            </w:r>
          </w:p>
        </w:tc>
        <w:tc>
          <w:tcPr>
            <w:tcW w:w="0" w:type="auto"/>
            <w:tcBorders>
              <w:top w:val="single" w:sz="1" w:space="0" w:color="000000"/>
              <w:bottom w:val="single" w:sz="1" w:space="0" w:color="000000"/>
              <w:right w:val="single" w:sz="1" w:space="0" w:color="000000"/>
            </w:tcBorders>
          </w:tcPr>
          <w:p w14:paraId="649E592C" w14:textId="77777777" w:rsidR="006219E1" w:rsidRDefault="006219E1" w:rsidP="00440650">
            <w:pPr>
              <w:spacing w:line="360" w:lineRule="auto"/>
            </w:pPr>
            <w:r>
              <w:rPr>
                <w:rFonts w:ascii="source sans 3" w:eastAsia="source sans 3" w:hAnsi="source sans 3" w:cs="source sans 3"/>
                <w:color w:val="000000"/>
                <w:sz w:val="17"/>
              </w:rPr>
              <w:t>Not serious</w:t>
            </w:r>
          </w:p>
        </w:tc>
        <w:tc>
          <w:tcPr>
            <w:tcW w:w="0" w:type="auto"/>
            <w:tcBorders>
              <w:top w:val="single" w:sz="1" w:space="0" w:color="000000"/>
              <w:bottom w:val="single" w:sz="1" w:space="0" w:color="000000"/>
              <w:right w:val="single" w:sz="1" w:space="0" w:color="000000"/>
            </w:tcBorders>
          </w:tcPr>
          <w:p w14:paraId="29CFCB8C" w14:textId="77777777" w:rsidR="006219E1" w:rsidRDefault="006219E1" w:rsidP="00440650">
            <w:pPr>
              <w:spacing w:line="360" w:lineRule="auto"/>
            </w:pPr>
            <w:r>
              <w:rPr>
                <w:rFonts w:ascii="source sans 3" w:eastAsia="source sans 3" w:hAnsi="source sans 3" w:cs="source sans 3"/>
                <w:color w:val="000000"/>
                <w:sz w:val="17"/>
              </w:rPr>
              <w:t>Not serious: interval excludes any difference &gt;4%</w:t>
            </w:r>
          </w:p>
        </w:tc>
        <w:tc>
          <w:tcPr>
            <w:tcW w:w="0" w:type="auto"/>
            <w:tcBorders>
              <w:top w:val="single" w:sz="1" w:space="0" w:color="000000"/>
              <w:bottom w:val="single" w:sz="1" w:space="0" w:color="000000"/>
              <w:right w:val="single" w:sz="1" w:space="0" w:color="000000"/>
            </w:tcBorders>
          </w:tcPr>
          <w:p w14:paraId="23C0762E" w14:textId="77777777" w:rsidR="006219E1" w:rsidRDefault="006219E1" w:rsidP="00440650">
            <w:pPr>
              <w:spacing w:line="360" w:lineRule="auto"/>
            </w:pPr>
            <w:r>
              <w:rPr>
                <w:rFonts w:ascii="source sans 3" w:eastAsia="source sans 3" w:hAnsi="source sans 3" w:cs="source sans 3"/>
                <w:color w:val="000000"/>
                <w:sz w:val="17"/>
              </w:rPr>
              <w:t>Not formally excludable: Egger p = 0.017 with k = 5; trim-and-fill moved estimate 0.4%</w:t>
            </w:r>
          </w:p>
        </w:tc>
        <w:tc>
          <w:tcPr>
            <w:tcW w:w="0" w:type="auto"/>
            <w:tcBorders>
              <w:top w:val="single" w:sz="1" w:space="0" w:color="000000"/>
              <w:bottom w:val="single" w:sz="1" w:space="0" w:color="000000"/>
            </w:tcBorders>
          </w:tcPr>
          <w:p w14:paraId="29827EA8" w14:textId="77777777" w:rsidR="006219E1" w:rsidRDefault="006219E1" w:rsidP="00440650">
            <w:pPr>
              <w:spacing w:line="360" w:lineRule="auto"/>
            </w:pPr>
            <w:r>
              <w:rPr>
                <w:rFonts w:ascii="source serif 4" w:eastAsia="source serif 4" w:hAnsi="source serif 4" w:cs="source serif 4"/>
                <w:b/>
                <w:color w:val="000000"/>
                <w:sz w:val="17"/>
              </w:rPr>
              <w:t>VERY LOW</w:t>
            </w:r>
          </w:p>
        </w:tc>
      </w:tr>
      <w:tr w:rsidR="006219E1" w14:paraId="51E59D24"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09698636" w14:textId="77777777" w:rsidR="006219E1" w:rsidRDefault="006219E1" w:rsidP="00440650">
            <w:pPr>
              <w:spacing w:line="360" w:lineRule="auto"/>
            </w:pPr>
            <w:r>
              <w:rPr>
                <w:rFonts w:ascii="source sans 3" w:eastAsia="source sans 3" w:hAnsi="source sans 3" w:cs="source sans 3"/>
                <w:color w:val="000000"/>
                <w:sz w:val="17"/>
              </w:rPr>
              <w:t>Residual TR ≤2+ (discharge / 30 d)</w:t>
            </w:r>
          </w:p>
        </w:tc>
        <w:tc>
          <w:tcPr>
            <w:tcW w:w="0" w:type="auto"/>
            <w:tcBorders>
              <w:top w:val="single" w:sz="1" w:space="0" w:color="000000"/>
              <w:bottom w:val="single" w:sz="1" w:space="0" w:color="000000"/>
              <w:right w:val="single" w:sz="1" w:space="0" w:color="000000"/>
            </w:tcBorders>
          </w:tcPr>
          <w:p w14:paraId="304E7174" w14:textId="77777777" w:rsidR="006219E1" w:rsidRDefault="006219E1" w:rsidP="00440650">
            <w:pPr>
              <w:spacing w:line="360" w:lineRule="auto"/>
            </w:pPr>
            <w:r>
              <w:rPr>
                <w:rFonts w:ascii="source sans 3" w:eastAsia="source sans 3" w:hAnsi="source sans 3" w:cs="source sans 3"/>
                <w:color w:val="000000"/>
                <w:sz w:val="17"/>
              </w:rPr>
              <w:t>6 (2,560)</w:t>
            </w:r>
          </w:p>
        </w:tc>
        <w:tc>
          <w:tcPr>
            <w:tcW w:w="0" w:type="auto"/>
            <w:tcBorders>
              <w:top w:val="single" w:sz="1" w:space="0" w:color="000000"/>
              <w:bottom w:val="single" w:sz="1" w:space="0" w:color="000000"/>
              <w:right w:val="single" w:sz="1" w:space="0" w:color="000000"/>
            </w:tcBorders>
          </w:tcPr>
          <w:p w14:paraId="4C632C95" w14:textId="77777777" w:rsidR="006219E1" w:rsidRDefault="006219E1" w:rsidP="00440650">
            <w:pPr>
              <w:spacing w:line="360" w:lineRule="auto"/>
            </w:pPr>
            <w:r>
              <w:rPr>
                <w:rFonts w:ascii="source sans 3" w:eastAsia="source sans 3" w:hAnsi="source sans 3" w:cs="source sans 3"/>
                <w:color w:val="000000"/>
                <w:sz w:val="17"/>
              </w:rPr>
              <w:t>RR 0.99 (0.95–1.04)</w:t>
            </w:r>
          </w:p>
        </w:tc>
        <w:tc>
          <w:tcPr>
            <w:tcW w:w="0" w:type="auto"/>
            <w:tcBorders>
              <w:top w:val="single" w:sz="1" w:space="0" w:color="000000"/>
              <w:bottom w:val="single" w:sz="1" w:space="0" w:color="000000"/>
              <w:right w:val="single" w:sz="1" w:space="0" w:color="000000"/>
            </w:tcBorders>
          </w:tcPr>
          <w:p w14:paraId="13B227DF" w14:textId="77777777" w:rsidR="006219E1" w:rsidRDefault="006219E1" w:rsidP="00440650">
            <w:pPr>
              <w:spacing w:line="360" w:lineRule="auto"/>
            </w:pPr>
            <w:r>
              <w:rPr>
                <w:rFonts w:ascii="source sans 3" w:eastAsia="source sans 3" w:hAnsi="source sans 3" w:cs="source sans 3"/>
                <w:color w:val="000000"/>
                <w:sz w:val="17"/>
              </w:rPr>
              <w:t>Serious (−1): predominantly unadjusted, site-reported echocardiography</w:t>
            </w:r>
          </w:p>
        </w:tc>
        <w:tc>
          <w:tcPr>
            <w:tcW w:w="0" w:type="auto"/>
            <w:tcBorders>
              <w:top w:val="single" w:sz="1" w:space="0" w:color="000000"/>
              <w:bottom w:val="single" w:sz="1" w:space="0" w:color="000000"/>
              <w:right w:val="single" w:sz="1" w:space="0" w:color="000000"/>
            </w:tcBorders>
          </w:tcPr>
          <w:p w14:paraId="34B06463" w14:textId="77777777" w:rsidR="006219E1" w:rsidRDefault="006219E1" w:rsidP="00440650">
            <w:pPr>
              <w:spacing w:line="360" w:lineRule="auto"/>
            </w:pPr>
            <w:r>
              <w:rPr>
                <w:rFonts w:ascii="source sans 3" w:eastAsia="source sans 3" w:hAnsi="source sans 3" w:cs="source sans 3"/>
                <w:color w:val="000000"/>
                <w:sz w:val="17"/>
              </w:rPr>
              <w:t>Not serious: I² = 0%, Q p = 0.73</w:t>
            </w:r>
          </w:p>
        </w:tc>
        <w:tc>
          <w:tcPr>
            <w:tcW w:w="0" w:type="auto"/>
            <w:tcBorders>
              <w:top w:val="single" w:sz="1" w:space="0" w:color="000000"/>
              <w:bottom w:val="single" w:sz="1" w:space="0" w:color="000000"/>
              <w:right w:val="single" w:sz="1" w:space="0" w:color="000000"/>
            </w:tcBorders>
          </w:tcPr>
          <w:p w14:paraId="6E0803A7" w14:textId="77777777" w:rsidR="006219E1" w:rsidRDefault="006219E1" w:rsidP="00440650">
            <w:pPr>
              <w:spacing w:line="360" w:lineRule="auto"/>
            </w:pPr>
            <w:r>
              <w:rPr>
                <w:rFonts w:ascii="source sans 3" w:eastAsia="source sans 3" w:hAnsi="source sans 3" w:cs="source sans 3"/>
                <w:color w:val="000000"/>
                <w:sz w:val="17"/>
              </w:rPr>
              <w:t>Not serious</w:t>
            </w:r>
          </w:p>
        </w:tc>
        <w:tc>
          <w:tcPr>
            <w:tcW w:w="0" w:type="auto"/>
            <w:tcBorders>
              <w:top w:val="single" w:sz="1" w:space="0" w:color="000000"/>
              <w:bottom w:val="single" w:sz="1" w:space="0" w:color="000000"/>
              <w:right w:val="single" w:sz="1" w:space="0" w:color="000000"/>
            </w:tcBorders>
          </w:tcPr>
          <w:p w14:paraId="448107C4" w14:textId="77777777" w:rsidR="006219E1" w:rsidRDefault="006219E1" w:rsidP="00440650">
            <w:pPr>
              <w:spacing w:line="360" w:lineRule="auto"/>
            </w:pPr>
            <w:r>
              <w:rPr>
                <w:rFonts w:ascii="source sans 3" w:eastAsia="source sans 3" w:hAnsi="source sans 3" w:cs="source sans 3"/>
                <w:color w:val="000000"/>
                <w:sz w:val="17"/>
              </w:rPr>
              <w:t>Not serious: 2,560 patients, interval excludes differences &gt;5%</w:t>
            </w:r>
          </w:p>
        </w:tc>
        <w:tc>
          <w:tcPr>
            <w:tcW w:w="0" w:type="auto"/>
            <w:tcBorders>
              <w:top w:val="single" w:sz="1" w:space="0" w:color="000000"/>
              <w:bottom w:val="single" w:sz="1" w:space="0" w:color="000000"/>
              <w:right w:val="single" w:sz="1" w:space="0" w:color="000000"/>
            </w:tcBorders>
          </w:tcPr>
          <w:p w14:paraId="2513CBD6" w14:textId="77777777" w:rsidR="006219E1" w:rsidRDefault="006219E1" w:rsidP="00440650">
            <w:pPr>
              <w:spacing w:line="360" w:lineRule="auto"/>
            </w:pPr>
            <w:r>
              <w:rPr>
                <w:rFonts w:ascii="source sans 3" w:eastAsia="source sans 3" w:hAnsi="source sans 3" w:cs="source sans 3"/>
                <w:color w:val="000000"/>
                <w:sz w:val="17"/>
              </w:rPr>
              <w:t>Undetected: Egger p = 0.50, no studies imputed</w:t>
            </w:r>
          </w:p>
        </w:tc>
        <w:tc>
          <w:tcPr>
            <w:tcW w:w="0" w:type="auto"/>
            <w:tcBorders>
              <w:top w:val="single" w:sz="1" w:space="0" w:color="000000"/>
              <w:bottom w:val="single" w:sz="1" w:space="0" w:color="000000"/>
            </w:tcBorders>
          </w:tcPr>
          <w:p w14:paraId="037F9E39" w14:textId="77777777" w:rsidR="006219E1" w:rsidRDefault="006219E1" w:rsidP="00440650">
            <w:pPr>
              <w:spacing w:line="360" w:lineRule="auto"/>
            </w:pPr>
            <w:r>
              <w:rPr>
                <w:rFonts w:ascii="source serif 4" w:eastAsia="source serif 4" w:hAnsi="source serif 4" w:cs="source serif 4"/>
                <w:b/>
                <w:color w:val="000000"/>
                <w:sz w:val="17"/>
              </w:rPr>
              <w:t>LOW</w:t>
            </w:r>
          </w:p>
        </w:tc>
      </w:tr>
      <w:tr w:rsidR="006219E1" w14:paraId="706A14D3"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70CA3CE6" w14:textId="77777777" w:rsidR="006219E1" w:rsidRDefault="006219E1" w:rsidP="00440650">
            <w:pPr>
              <w:spacing w:line="360" w:lineRule="auto"/>
            </w:pPr>
            <w:r>
              <w:rPr>
                <w:rFonts w:ascii="source sans 3" w:eastAsia="source sans 3" w:hAnsi="source sans 3" w:cs="source sans 3"/>
                <w:color w:val="000000"/>
                <w:sz w:val="17"/>
              </w:rPr>
              <w:t>NYHA class I/II at follow-up</w:t>
            </w:r>
          </w:p>
        </w:tc>
        <w:tc>
          <w:tcPr>
            <w:tcW w:w="0" w:type="auto"/>
            <w:tcBorders>
              <w:top w:val="single" w:sz="1" w:space="0" w:color="000000"/>
              <w:bottom w:val="single" w:sz="1" w:space="0" w:color="000000"/>
              <w:right w:val="single" w:sz="1" w:space="0" w:color="000000"/>
            </w:tcBorders>
          </w:tcPr>
          <w:p w14:paraId="198F470E" w14:textId="77777777" w:rsidR="006219E1" w:rsidRDefault="006219E1" w:rsidP="00440650">
            <w:pPr>
              <w:spacing w:line="360" w:lineRule="auto"/>
            </w:pPr>
            <w:r>
              <w:rPr>
                <w:rFonts w:ascii="source sans 3" w:eastAsia="source sans 3" w:hAnsi="source sans 3" w:cs="source sans 3"/>
                <w:color w:val="000000"/>
                <w:sz w:val="17"/>
              </w:rPr>
              <w:t>3 (1,364)</w:t>
            </w:r>
          </w:p>
        </w:tc>
        <w:tc>
          <w:tcPr>
            <w:tcW w:w="0" w:type="auto"/>
            <w:tcBorders>
              <w:top w:val="single" w:sz="1" w:space="0" w:color="000000"/>
              <w:bottom w:val="single" w:sz="1" w:space="0" w:color="000000"/>
              <w:right w:val="single" w:sz="1" w:space="0" w:color="000000"/>
            </w:tcBorders>
          </w:tcPr>
          <w:p w14:paraId="28A5B589" w14:textId="77777777" w:rsidR="006219E1" w:rsidRDefault="006219E1" w:rsidP="00440650">
            <w:pPr>
              <w:spacing w:line="360" w:lineRule="auto"/>
            </w:pPr>
            <w:r>
              <w:rPr>
                <w:rFonts w:ascii="source sans 3" w:eastAsia="source sans 3" w:hAnsi="source sans 3" w:cs="source sans 3"/>
                <w:color w:val="000000"/>
                <w:sz w:val="17"/>
              </w:rPr>
              <w:t>RR 0.96 (0.90–1.02)</w:t>
            </w:r>
          </w:p>
        </w:tc>
        <w:tc>
          <w:tcPr>
            <w:tcW w:w="0" w:type="auto"/>
            <w:tcBorders>
              <w:top w:val="single" w:sz="1" w:space="0" w:color="000000"/>
              <w:bottom w:val="single" w:sz="1" w:space="0" w:color="000000"/>
              <w:right w:val="single" w:sz="1" w:space="0" w:color="000000"/>
            </w:tcBorders>
          </w:tcPr>
          <w:p w14:paraId="78320D40" w14:textId="77777777" w:rsidR="006219E1" w:rsidRDefault="006219E1" w:rsidP="00440650">
            <w:pPr>
              <w:spacing w:line="360" w:lineRule="auto"/>
            </w:pPr>
            <w:r>
              <w:rPr>
                <w:rFonts w:ascii="source sans 3" w:eastAsia="source sans 3" w:hAnsi="source sans 3" w:cs="source sans 3"/>
                <w:color w:val="000000"/>
                <w:sz w:val="17"/>
              </w:rPr>
              <w:t>Serious (−1): unblinded, subjective endpoint</w:t>
            </w:r>
          </w:p>
        </w:tc>
        <w:tc>
          <w:tcPr>
            <w:tcW w:w="0" w:type="auto"/>
            <w:tcBorders>
              <w:top w:val="single" w:sz="1" w:space="0" w:color="000000"/>
              <w:bottom w:val="single" w:sz="1" w:space="0" w:color="000000"/>
              <w:right w:val="single" w:sz="1" w:space="0" w:color="000000"/>
            </w:tcBorders>
          </w:tcPr>
          <w:p w14:paraId="33335134" w14:textId="77777777" w:rsidR="006219E1" w:rsidRDefault="006219E1" w:rsidP="00440650">
            <w:pPr>
              <w:spacing w:line="360" w:lineRule="auto"/>
            </w:pPr>
            <w:r>
              <w:rPr>
                <w:rFonts w:ascii="source sans 3" w:eastAsia="source sans 3" w:hAnsi="source sans 3" w:cs="source sans 3"/>
                <w:color w:val="000000"/>
                <w:sz w:val="17"/>
              </w:rPr>
              <w:t>Not serious: I² = 0%</w:t>
            </w:r>
          </w:p>
        </w:tc>
        <w:tc>
          <w:tcPr>
            <w:tcW w:w="0" w:type="auto"/>
            <w:tcBorders>
              <w:top w:val="single" w:sz="1" w:space="0" w:color="000000"/>
              <w:bottom w:val="single" w:sz="1" w:space="0" w:color="000000"/>
              <w:right w:val="single" w:sz="1" w:space="0" w:color="000000"/>
            </w:tcBorders>
          </w:tcPr>
          <w:p w14:paraId="52BF0298" w14:textId="77777777" w:rsidR="006219E1" w:rsidRDefault="006219E1" w:rsidP="00440650">
            <w:pPr>
              <w:spacing w:line="360" w:lineRule="auto"/>
            </w:pPr>
            <w:r>
              <w:rPr>
                <w:rFonts w:ascii="source sans 3" w:eastAsia="source sans 3" w:hAnsi="source sans 3" w:cs="source sans 3"/>
                <w:color w:val="000000"/>
                <w:sz w:val="17"/>
              </w:rPr>
              <w:t>Not serious</w:t>
            </w:r>
          </w:p>
        </w:tc>
        <w:tc>
          <w:tcPr>
            <w:tcW w:w="0" w:type="auto"/>
            <w:tcBorders>
              <w:top w:val="single" w:sz="1" w:space="0" w:color="000000"/>
              <w:bottom w:val="single" w:sz="1" w:space="0" w:color="000000"/>
              <w:right w:val="single" w:sz="1" w:space="0" w:color="000000"/>
            </w:tcBorders>
          </w:tcPr>
          <w:p w14:paraId="04D35EBC" w14:textId="77777777" w:rsidR="006219E1" w:rsidRDefault="006219E1" w:rsidP="00440650">
            <w:pPr>
              <w:spacing w:line="360" w:lineRule="auto"/>
            </w:pPr>
            <w:r>
              <w:rPr>
                <w:rFonts w:ascii="source sans 3" w:eastAsia="source sans 3" w:hAnsi="source sans 3" w:cs="source sans 3"/>
                <w:color w:val="000000"/>
                <w:sz w:val="17"/>
              </w:rPr>
              <w:t>Not serious</w:t>
            </w:r>
          </w:p>
        </w:tc>
        <w:tc>
          <w:tcPr>
            <w:tcW w:w="0" w:type="auto"/>
            <w:tcBorders>
              <w:top w:val="single" w:sz="1" w:space="0" w:color="000000"/>
              <w:bottom w:val="single" w:sz="1" w:space="0" w:color="000000"/>
              <w:right w:val="single" w:sz="1" w:space="0" w:color="000000"/>
            </w:tcBorders>
          </w:tcPr>
          <w:p w14:paraId="3BE5F9C9" w14:textId="77777777" w:rsidR="006219E1" w:rsidRDefault="006219E1" w:rsidP="00440650">
            <w:pPr>
              <w:spacing w:line="360" w:lineRule="auto"/>
            </w:pPr>
            <w:r>
              <w:rPr>
                <w:rFonts w:ascii="source sans 3" w:eastAsia="source sans 3" w:hAnsi="source sans 3" w:cs="source sans 3"/>
                <w:color w:val="000000"/>
                <w:sz w:val="17"/>
              </w:rPr>
              <w:t>Undetected: Egger p = 0.64</w:t>
            </w:r>
          </w:p>
        </w:tc>
        <w:tc>
          <w:tcPr>
            <w:tcW w:w="0" w:type="auto"/>
            <w:tcBorders>
              <w:top w:val="single" w:sz="1" w:space="0" w:color="000000"/>
              <w:bottom w:val="single" w:sz="1" w:space="0" w:color="000000"/>
            </w:tcBorders>
          </w:tcPr>
          <w:p w14:paraId="00AC634C" w14:textId="77777777" w:rsidR="006219E1" w:rsidRDefault="006219E1" w:rsidP="00440650">
            <w:pPr>
              <w:spacing w:line="360" w:lineRule="auto"/>
            </w:pPr>
            <w:r>
              <w:rPr>
                <w:rFonts w:ascii="source serif 4" w:eastAsia="source serif 4" w:hAnsi="source serif 4" w:cs="source serif 4"/>
                <w:b/>
                <w:color w:val="000000"/>
                <w:sz w:val="17"/>
              </w:rPr>
              <w:t>LOW</w:t>
            </w:r>
          </w:p>
        </w:tc>
      </w:tr>
      <w:tr w:rsidR="006219E1" w14:paraId="2A817B48"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30ADE807" w14:textId="77777777" w:rsidR="006219E1" w:rsidRDefault="006219E1" w:rsidP="00440650">
            <w:pPr>
              <w:spacing w:line="360" w:lineRule="auto"/>
            </w:pPr>
            <w:r>
              <w:rPr>
                <w:rFonts w:ascii="source sans 3" w:eastAsia="source sans 3" w:hAnsi="source sans 3" w:cs="source sans 3"/>
                <w:color w:val="000000"/>
                <w:sz w:val="17"/>
              </w:rPr>
              <w:t>Lead dysfunction, dislodgement, entrapment or revision</w:t>
            </w:r>
          </w:p>
        </w:tc>
        <w:tc>
          <w:tcPr>
            <w:tcW w:w="0" w:type="auto"/>
            <w:tcBorders>
              <w:top w:val="single" w:sz="1" w:space="0" w:color="000000"/>
              <w:bottom w:val="single" w:sz="1" w:space="0" w:color="000000"/>
              <w:right w:val="single" w:sz="1" w:space="0" w:color="000000"/>
            </w:tcBorders>
          </w:tcPr>
          <w:p w14:paraId="1AAB1FD9" w14:textId="77777777" w:rsidR="006219E1" w:rsidRDefault="006219E1" w:rsidP="00440650">
            <w:pPr>
              <w:spacing w:line="360" w:lineRule="auto"/>
            </w:pPr>
            <w:r>
              <w:rPr>
                <w:rFonts w:ascii="source sans 3" w:eastAsia="source sans 3" w:hAnsi="source sans 3" w:cs="source sans 3"/>
                <w:color w:val="000000"/>
                <w:sz w:val="17"/>
              </w:rPr>
              <w:t>5 (1,360)</w:t>
            </w:r>
          </w:p>
        </w:tc>
        <w:tc>
          <w:tcPr>
            <w:tcW w:w="0" w:type="auto"/>
            <w:tcBorders>
              <w:top w:val="single" w:sz="1" w:space="0" w:color="000000"/>
              <w:bottom w:val="single" w:sz="1" w:space="0" w:color="000000"/>
              <w:right w:val="single" w:sz="1" w:space="0" w:color="000000"/>
            </w:tcBorders>
          </w:tcPr>
          <w:p w14:paraId="31F1905D" w14:textId="77777777" w:rsidR="006219E1" w:rsidRDefault="006219E1" w:rsidP="00440650">
            <w:pPr>
              <w:spacing w:line="360" w:lineRule="auto"/>
            </w:pPr>
            <w:r>
              <w:rPr>
                <w:rFonts w:ascii="source sans 3" w:eastAsia="source sans 3" w:hAnsi="source sans 3" w:cs="source sans 3"/>
                <w:color w:val="000000"/>
                <w:sz w:val="17"/>
              </w:rPr>
              <w:t>0.00% (0.00–0.05)</w:t>
            </w:r>
          </w:p>
        </w:tc>
        <w:tc>
          <w:tcPr>
            <w:tcW w:w="0" w:type="auto"/>
            <w:tcBorders>
              <w:top w:val="single" w:sz="1" w:space="0" w:color="000000"/>
              <w:bottom w:val="single" w:sz="1" w:space="0" w:color="000000"/>
              <w:right w:val="single" w:sz="1" w:space="0" w:color="000000"/>
            </w:tcBorders>
          </w:tcPr>
          <w:p w14:paraId="1B3C1308" w14:textId="77777777" w:rsidR="006219E1" w:rsidRDefault="006219E1" w:rsidP="00440650">
            <w:pPr>
              <w:spacing w:line="360" w:lineRule="auto"/>
            </w:pPr>
            <w:r>
              <w:rPr>
                <w:rFonts w:ascii="source sans 3" w:eastAsia="source sans 3" w:hAnsi="source sans 3" w:cs="source sans 3"/>
                <w:color w:val="000000"/>
                <w:sz w:val="17"/>
              </w:rPr>
              <w:t>Serious (−1): active surveillance not protocol-mandated in every cohort</w:t>
            </w:r>
          </w:p>
        </w:tc>
        <w:tc>
          <w:tcPr>
            <w:tcW w:w="0" w:type="auto"/>
            <w:tcBorders>
              <w:top w:val="single" w:sz="1" w:space="0" w:color="000000"/>
              <w:bottom w:val="single" w:sz="1" w:space="0" w:color="000000"/>
              <w:right w:val="single" w:sz="1" w:space="0" w:color="000000"/>
            </w:tcBorders>
          </w:tcPr>
          <w:p w14:paraId="6AB2EC2D" w14:textId="77777777" w:rsidR="006219E1" w:rsidRDefault="006219E1" w:rsidP="00440650">
            <w:pPr>
              <w:spacing w:line="360" w:lineRule="auto"/>
            </w:pPr>
            <w:r>
              <w:rPr>
                <w:rFonts w:ascii="source sans 3" w:eastAsia="source sans 3" w:hAnsi="source sans 3" w:cs="source sans 3"/>
                <w:color w:val="000000"/>
                <w:sz w:val="17"/>
              </w:rPr>
              <w:t>Not serious: zero events in all five cohorts</w:t>
            </w:r>
          </w:p>
        </w:tc>
        <w:tc>
          <w:tcPr>
            <w:tcW w:w="0" w:type="auto"/>
            <w:tcBorders>
              <w:top w:val="single" w:sz="1" w:space="0" w:color="000000"/>
              <w:bottom w:val="single" w:sz="1" w:space="0" w:color="000000"/>
              <w:right w:val="single" w:sz="1" w:space="0" w:color="000000"/>
            </w:tcBorders>
          </w:tcPr>
          <w:p w14:paraId="6D1B651E" w14:textId="77777777" w:rsidR="006219E1" w:rsidRDefault="006219E1" w:rsidP="00440650">
            <w:pPr>
              <w:spacing w:line="360" w:lineRule="auto"/>
            </w:pPr>
            <w:r>
              <w:rPr>
                <w:rFonts w:ascii="source sans 3" w:eastAsia="source sans 3" w:hAnsi="source sans 3" w:cs="source sans 3"/>
                <w:color w:val="000000"/>
                <w:sz w:val="17"/>
              </w:rPr>
              <w:t>Not serious</w:t>
            </w:r>
          </w:p>
        </w:tc>
        <w:tc>
          <w:tcPr>
            <w:tcW w:w="0" w:type="auto"/>
            <w:tcBorders>
              <w:top w:val="single" w:sz="1" w:space="0" w:color="000000"/>
              <w:bottom w:val="single" w:sz="1" w:space="0" w:color="000000"/>
              <w:right w:val="single" w:sz="1" w:space="0" w:color="000000"/>
            </w:tcBorders>
          </w:tcPr>
          <w:p w14:paraId="4F0329E2" w14:textId="77777777" w:rsidR="006219E1" w:rsidRDefault="006219E1" w:rsidP="00440650">
            <w:pPr>
              <w:spacing w:line="360" w:lineRule="auto"/>
            </w:pPr>
            <w:r>
              <w:rPr>
                <w:rFonts w:ascii="source sans 3" w:eastAsia="source sans 3" w:hAnsi="source sans 3" w:cs="source sans 3"/>
                <w:color w:val="000000"/>
                <w:sz w:val="17"/>
              </w:rPr>
              <w:t>Not serious: rule of three upper bound ≈0.2%</w:t>
            </w:r>
          </w:p>
        </w:tc>
        <w:tc>
          <w:tcPr>
            <w:tcW w:w="0" w:type="auto"/>
            <w:tcBorders>
              <w:top w:val="single" w:sz="1" w:space="0" w:color="000000"/>
              <w:bottom w:val="single" w:sz="1" w:space="0" w:color="000000"/>
              <w:right w:val="single" w:sz="1" w:space="0" w:color="000000"/>
            </w:tcBorders>
          </w:tcPr>
          <w:p w14:paraId="476A91DA" w14:textId="77777777" w:rsidR="006219E1" w:rsidRDefault="006219E1" w:rsidP="00440650">
            <w:pPr>
              <w:spacing w:line="360" w:lineRule="auto"/>
            </w:pPr>
            <w:r>
              <w:rPr>
                <w:rFonts w:ascii="source sans 3" w:eastAsia="source sans 3" w:hAnsi="source sans 3" w:cs="source sans 3"/>
                <w:color w:val="000000"/>
                <w:sz w:val="17"/>
              </w:rPr>
              <w:t>Not applicable</w:t>
            </w:r>
          </w:p>
        </w:tc>
        <w:tc>
          <w:tcPr>
            <w:tcW w:w="0" w:type="auto"/>
            <w:tcBorders>
              <w:top w:val="single" w:sz="1" w:space="0" w:color="000000"/>
              <w:bottom w:val="single" w:sz="1" w:space="0" w:color="000000"/>
            </w:tcBorders>
          </w:tcPr>
          <w:p w14:paraId="5E6A2E5C" w14:textId="77777777" w:rsidR="006219E1" w:rsidRDefault="006219E1" w:rsidP="00440650">
            <w:pPr>
              <w:spacing w:line="360" w:lineRule="auto"/>
            </w:pPr>
            <w:r>
              <w:rPr>
                <w:rFonts w:ascii="source serif 4" w:eastAsia="source serif 4" w:hAnsi="source serif 4" w:cs="source serif 4"/>
                <w:b/>
                <w:color w:val="000000"/>
                <w:sz w:val="17"/>
              </w:rPr>
              <w:t>LOW</w:t>
            </w:r>
          </w:p>
        </w:tc>
      </w:tr>
      <w:tr w:rsidR="006219E1" w14:paraId="59D02CE3"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4463364C" w14:textId="77777777" w:rsidR="006219E1" w:rsidRDefault="006219E1" w:rsidP="00440650">
            <w:pPr>
              <w:spacing w:line="360" w:lineRule="auto"/>
            </w:pPr>
            <w:r>
              <w:rPr>
                <w:rFonts w:ascii="source sans 3" w:eastAsia="source sans 3" w:hAnsi="source sans 3" w:cs="source sans 3"/>
                <w:color w:val="000000"/>
                <w:sz w:val="17"/>
              </w:rPr>
              <w:lastRenderedPageBreak/>
              <w:t>Early (in-hospital / 30-day) mortality</w:t>
            </w:r>
          </w:p>
        </w:tc>
        <w:tc>
          <w:tcPr>
            <w:tcW w:w="0" w:type="auto"/>
            <w:tcBorders>
              <w:top w:val="single" w:sz="1" w:space="0" w:color="000000"/>
              <w:bottom w:val="single" w:sz="1" w:space="0" w:color="000000"/>
              <w:right w:val="single" w:sz="1" w:space="0" w:color="000000"/>
            </w:tcBorders>
          </w:tcPr>
          <w:p w14:paraId="2D26E3D8" w14:textId="77777777" w:rsidR="006219E1" w:rsidRDefault="006219E1" w:rsidP="00440650">
            <w:pPr>
              <w:spacing w:line="360" w:lineRule="auto"/>
            </w:pPr>
            <w:r>
              <w:rPr>
                <w:rFonts w:ascii="source sans 3" w:eastAsia="source sans 3" w:hAnsi="source sans 3" w:cs="source sans 3"/>
                <w:color w:val="000000"/>
                <w:sz w:val="17"/>
              </w:rPr>
              <w:t>3 (1,087)</w:t>
            </w:r>
          </w:p>
        </w:tc>
        <w:tc>
          <w:tcPr>
            <w:tcW w:w="0" w:type="auto"/>
            <w:tcBorders>
              <w:top w:val="single" w:sz="1" w:space="0" w:color="000000"/>
              <w:bottom w:val="single" w:sz="1" w:space="0" w:color="000000"/>
              <w:right w:val="single" w:sz="1" w:space="0" w:color="000000"/>
            </w:tcBorders>
          </w:tcPr>
          <w:p w14:paraId="47FF8DF7" w14:textId="77777777" w:rsidR="006219E1" w:rsidRDefault="006219E1" w:rsidP="00440650">
            <w:pPr>
              <w:spacing w:line="360" w:lineRule="auto"/>
            </w:pPr>
            <w:r>
              <w:rPr>
                <w:rFonts w:ascii="source sans 3" w:eastAsia="source sans 3" w:hAnsi="source sans 3" w:cs="source sans 3"/>
                <w:color w:val="000000"/>
                <w:sz w:val="17"/>
              </w:rPr>
              <w:t>RR 0.83 (0.19–3.65)</w:t>
            </w:r>
          </w:p>
        </w:tc>
        <w:tc>
          <w:tcPr>
            <w:tcW w:w="0" w:type="auto"/>
            <w:tcBorders>
              <w:top w:val="single" w:sz="1" w:space="0" w:color="000000"/>
              <w:bottom w:val="single" w:sz="1" w:space="0" w:color="000000"/>
              <w:right w:val="single" w:sz="1" w:space="0" w:color="000000"/>
            </w:tcBorders>
          </w:tcPr>
          <w:p w14:paraId="31F614EC" w14:textId="77777777" w:rsidR="006219E1" w:rsidRDefault="006219E1" w:rsidP="00440650">
            <w:pPr>
              <w:spacing w:line="360" w:lineRule="auto"/>
            </w:pPr>
            <w:r>
              <w:rPr>
                <w:rFonts w:ascii="source sans 3" w:eastAsia="source sans 3" w:hAnsi="source sans 3" w:cs="source sans 3"/>
                <w:color w:val="000000"/>
                <w:sz w:val="17"/>
              </w:rPr>
              <w:t>Serious (−1): all three unadjusted</w:t>
            </w:r>
          </w:p>
        </w:tc>
        <w:tc>
          <w:tcPr>
            <w:tcW w:w="0" w:type="auto"/>
            <w:tcBorders>
              <w:top w:val="single" w:sz="1" w:space="0" w:color="000000"/>
              <w:bottom w:val="single" w:sz="1" w:space="0" w:color="000000"/>
              <w:right w:val="single" w:sz="1" w:space="0" w:color="000000"/>
            </w:tcBorders>
          </w:tcPr>
          <w:p w14:paraId="488D738E" w14:textId="77777777" w:rsidR="006219E1" w:rsidRDefault="006219E1" w:rsidP="00440650">
            <w:pPr>
              <w:spacing w:line="360" w:lineRule="auto"/>
            </w:pPr>
            <w:r>
              <w:rPr>
                <w:rFonts w:ascii="source sans 3" w:eastAsia="source sans 3" w:hAnsi="source sans 3" w:cs="source sans 3"/>
                <w:color w:val="000000"/>
                <w:sz w:val="17"/>
              </w:rPr>
              <w:t>Not serious: I² = 0%</w:t>
            </w:r>
          </w:p>
        </w:tc>
        <w:tc>
          <w:tcPr>
            <w:tcW w:w="0" w:type="auto"/>
            <w:tcBorders>
              <w:top w:val="single" w:sz="1" w:space="0" w:color="000000"/>
              <w:bottom w:val="single" w:sz="1" w:space="0" w:color="000000"/>
              <w:right w:val="single" w:sz="1" w:space="0" w:color="000000"/>
            </w:tcBorders>
          </w:tcPr>
          <w:p w14:paraId="7596F5E9" w14:textId="77777777" w:rsidR="006219E1" w:rsidRDefault="006219E1" w:rsidP="00440650">
            <w:pPr>
              <w:spacing w:line="360" w:lineRule="auto"/>
            </w:pPr>
            <w:r>
              <w:rPr>
                <w:rFonts w:ascii="source sans 3" w:eastAsia="source sans 3" w:hAnsi="source sans 3" w:cs="source sans 3"/>
                <w:color w:val="000000"/>
                <w:sz w:val="17"/>
              </w:rPr>
              <w:t>Not serious</w:t>
            </w:r>
          </w:p>
        </w:tc>
        <w:tc>
          <w:tcPr>
            <w:tcW w:w="0" w:type="auto"/>
            <w:tcBorders>
              <w:top w:val="single" w:sz="1" w:space="0" w:color="000000"/>
              <w:bottom w:val="single" w:sz="1" w:space="0" w:color="000000"/>
              <w:right w:val="single" w:sz="1" w:space="0" w:color="000000"/>
            </w:tcBorders>
          </w:tcPr>
          <w:p w14:paraId="3B64D7FE" w14:textId="77777777" w:rsidR="006219E1" w:rsidRDefault="006219E1" w:rsidP="00440650">
            <w:pPr>
              <w:spacing w:line="360" w:lineRule="auto"/>
            </w:pPr>
            <w:r>
              <w:rPr>
                <w:rFonts w:ascii="source serif 4" w:eastAsia="source serif 4" w:hAnsi="source serif 4" w:cs="source serif 4"/>
                <w:b/>
                <w:color w:val="000000"/>
                <w:sz w:val="17"/>
              </w:rPr>
              <w:t>Very serious (−2)</w:t>
            </w:r>
            <w:r>
              <w:rPr>
                <w:rFonts w:ascii="source sans 3" w:eastAsia="source sans 3" w:hAnsi="source sans 3" w:cs="source sans 3"/>
                <w:color w:val="000000"/>
                <w:sz w:val="17"/>
              </w:rPr>
              <w:t>: 27 events; interval spans an 81% reduction to a 265% increase</w:t>
            </w:r>
          </w:p>
        </w:tc>
        <w:tc>
          <w:tcPr>
            <w:tcW w:w="0" w:type="auto"/>
            <w:tcBorders>
              <w:top w:val="single" w:sz="1" w:space="0" w:color="000000"/>
              <w:bottom w:val="single" w:sz="1" w:space="0" w:color="000000"/>
              <w:right w:val="single" w:sz="1" w:space="0" w:color="000000"/>
            </w:tcBorders>
          </w:tcPr>
          <w:p w14:paraId="26BEF7ED" w14:textId="77777777" w:rsidR="006219E1" w:rsidRDefault="006219E1" w:rsidP="00440650">
            <w:pPr>
              <w:spacing w:line="360" w:lineRule="auto"/>
            </w:pPr>
            <w:r>
              <w:rPr>
                <w:rFonts w:ascii="source sans 3" w:eastAsia="source sans 3" w:hAnsi="source sans 3" w:cs="source sans 3"/>
                <w:color w:val="000000"/>
                <w:sz w:val="17"/>
              </w:rPr>
              <w:t>Not assessable</w:t>
            </w:r>
          </w:p>
        </w:tc>
        <w:tc>
          <w:tcPr>
            <w:tcW w:w="0" w:type="auto"/>
            <w:tcBorders>
              <w:top w:val="single" w:sz="1" w:space="0" w:color="000000"/>
              <w:bottom w:val="single" w:sz="1" w:space="0" w:color="000000"/>
            </w:tcBorders>
          </w:tcPr>
          <w:p w14:paraId="073A11F9" w14:textId="77777777" w:rsidR="006219E1" w:rsidRDefault="006219E1" w:rsidP="00440650">
            <w:pPr>
              <w:spacing w:line="360" w:lineRule="auto"/>
            </w:pPr>
            <w:r>
              <w:rPr>
                <w:rFonts w:ascii="source serif 4" w:eastAsia="source serif 4" w:hAnsi="source serif 4" w:cs="source serif 4"/>
                <w:b/>
                <w:color w:val="000000"/>
                <w:sz w:val="17"/>
              </w:rPr>
              <w:t>VERY LOW</w:t>
            </w:r>
          </w:p>
        </w:tc>
      </w:tr>
      <w:tr w:rsidR="006219E1" w14:paraId="69B6F3FD"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2256D97B" w14:textId="77777777" w:rsidR="006219E1" w:rsidRDefault="006219E1" w:rsidP="00440650">
            <w:pPr>
              <w:spacing w:line="360" w:lineRule="auto"/>
            </w:pPr>
            <w:r>
              <w:rPr>
                <w:rFonts w:ascii="source sans 3" w:eastAsia="source sans 3" w:hAnsi="source sans 3" w:cs="source sans 3"/>
                <w:color w:val="000000"/>
                <w:sz w:val="17"/>
              </w:rPr>
              <w:t>Major adverse events</w:t>
            </w:r>
          </w:p>
        </w:tc>
        <w:tc>
          <w:tcPr>
            <w:tcW w:w="0" w:type="auto"/>
            <w:tcBorders>
              <w:top w:val="single" w:sz="1" w:space="0" w:color="000000"/>
              <w:bottom w:val="single" w:sz="1" w:space="0" w:color="000000"/>
              <w:right w:val="single" w:sz="1" w:space="0" w:color="000000"/>
            </w:tcBorders>
          </w:tcPr>
          <w:p w14:paraId="78E2156D" w14:textId="77777777" w:rsidR="006219E1" w:rsidRDefault="006219E1" w:rsidP="00440650">
            <w:pPr>
              <w:spacing w:line="360" w:lineRule="auto"/>
            </w:pPr>
            <w:r>
              <w:rPr>
                <w:rFonts w:ascii="source sans 3" w:eastAsia="source sans 3" w:hAnsi="source sans 3" w:cs="source sans 3"/>
                <w:color w:val="000000"/>
                <w:sz w:val="17"/>
              </w:rPr>
              <w:t>3 (1,150)</w:t>
            </w:r>
          </w:p>
        </w:tc>
        <w:tc>
          <w:tcPr>
            <w:tcW w:w="0" w:type="auto"/>
            <w:tcBorders>
              <w:top w:val="single" w:sz="1" w:space="0" w:color="000000"/>
              <w:bottom w:val="single" w:sz="1" w:space="0" w:color="000000"/>
              <w:right w:val="single" w:sz="1" w:space="0" w:color="000000"/>
            </w:tcBorders>
          </w:tcPr>
          <w:p w14:paraId="145CFD52" w14:textId="77777777" w:rsidR="006219E1" w:rsidRDefault="006219E1" w:rsidP="00440650">
            <w:pPr>
              <w:spacing w:line="360" w:lineRule="auto"/>
            </w:pPr>
            <w:r>
              <w:rPr>
                <w:rFonts w:ascii="source sans 3" w:eastAsia="source sans 3" w:hAnsi="source sans 3" w:cs="source sans 3"/>
                <w:color w:val="000000"/>
                <w:sz w:val="17"/>
              </w:rPr>
              <w:t>RR 0.77 (0.49–1.21)</w:t>
            </w:r>
          </w:p>
        </w:tc>
        <w:tc>
          <w:tcPr>
            <w:tcW w:w="0" w:type="auto"/>
            <w:tcBorders>
              <w:top w:val="single" w:sz="1" w:space="0" w:color="000000"/>
              <w:bottom w:val="single" w:sz="1" w:space="0" w:color="000000"/>
              <w:right w:val="single" w:sz="1" w:space="0" w:color="000000"/>
            </w:tcBorders>
          </w:tcPr>
          <w:p w14:paraId="4E6EFD0B" w14:textId="77777777" w:rsidR="006219E1" w:rsidRDefault="006219E1" w:rsidP="00440650">
            <w:pPr>
              <w:spacing w:line="360" w:lineRule="auto"/>
            </w:pPr>
            <w:r>
              <w:rPr>
                <w:rFonts w:ascii="source sans 3" w:eastAsia="source sans 3" w:hAnsi="source sans 3" w:cs="source sans 3"/>
                <w:color w:val="000000"/>
                <w:sz w:val="17"/>
              </w:rPr>
              <w:t>Serious (−1): includes one study at critical risk of bias</w:t>
            </w:r>
          </w:p>
        </w:tc>
        <w:tc>
          <w:tcPr>
            <w:tcW w:w="0" w:type="auto"/>
            <w:tcBorders>
              <w:top w:val="single" w:sz="1" w:space="0" w:color="000000"/>
              <w:bottom w:val="single" w:sz="1" w:space="0" w:color="000000"/>
              <w:right w:val="single" w:sz="1" w:space="0" w:color="000000"/>
            </w:tcBorders>
          </w:tcPr>
          <w:p w14:paraId="12EE6910" w14:textId="77777777" w:rsidR="006219E1" w:rsidRDefault="006219E1" w:rsidP="00440650">
            <w:pPr>
              <w:spacing w:line="360" w:lineRule="auto"/>
            </w:pPr>
            <w:r>
              <w:rPr>
                <w:rFonts w:ascii="source sans 3" w:eastAsia="source sans 3" w:hAnsi="source sans 3" w:cs="source sans 3"/>
                <w:color w:val="000000"/>
                <w:sz w:val="17"/>
              </w:rPr>
              <w:t>Not serious: I² = 0%</w:t>
            </w:r>
          </w:p>
        </w:tc>
        <w:tc>
          <w:tcPr>
            <w:tcW w:w="0" w:type="auto"/>
            <w:tcBorders>
              <w:top w:val="single" w:sz="1" w:space="0" w:color="000000"/>
              <w:bottom w:val="single" w:sz="1" w:space="0" w:color="000000"/>
              <w:right w:val="single" w:sz="1" w:space="0" w:color="000000"/>
            </w:tcBorders>
          </w:tcPr>
          <w:p w14:paraId="5F414B06" w14:textId="77777777" w:rsidR="006219E1" w:rsidRDefault="006219E1" w:rsidP="00440650">
            <w:pPr>
              <w:spacing w:line="360" w:lineRule="auto"/>
            </w:pPr>
            <w:r>
              <w:rPr>
                <w:rFonts w:ascii="source serif 4" w:eastAsia="source serif 4" w:hAnsi="source serif 4" w:cs="source serif 4"/>
                <w:b/>
                <w:color w:val="000000"/>
                <w:sz w:val="17"/>
              </w:rPr>
              <w:t>Serious (−1)</w:t>
            </w:r>
            <w:r>
              <w:rPr>
                <w:rFonts w:ascii="source sans 3" w:eastAsia="source sans 3" w:hAnsi="source sans 3" w:cs="source sans 3"/>
                <w:color w:val="000000"/>
                <w:sz w:val="17"/>
              </w:rPr>
              <w:t>: composite defined differently in every source study</w:t>
            </w:r>
          </w:p>
        </w:tc>
        <w:tc>
          <w:tcPr>
            <w:tcW w:w="0" w:type="auto"/>
            <w:tcBorders>
              <w:top w:val="single" w:sz="1" w:space="0" w:color="000000"/>
              <w:bottom w:val="single" w:sz="1" w:space="0" w:color="000000"/>
              <w:right w:val="single" w:sz="1" w:space="0" w:color="000000"/>
            </w:tcBorders>
          </w:tcPr>
          <w:p w14:paraId="66E81891" w14:textId="77777777" w:rsidR="006219E1" w:rsidRDefault="006219E1" w:rsidP="00440650">
            <w:pPr>
              <w:spacing w:line="360" w:lineRule="auto"/>
            </w:pPr>
            <w:r>
              <w:rPr>
                <w:rFonts w:ascii="source serif 4" w:eastAsia="source serif 4" w:hAnsi="source serif 4" w:cs="source serif 4"/>
                <w:b/>
                <w:color w:val="000000"/>
                <w:sz w:val="17"/>
              </w:rPr>
              <w:t>Serious (−1)</w:t>
            </w:r>
            <w:r>
              <w:rPr>
                <w:rFonts w:ascii="source sans 3" w:eastAsia="source sans 3" w:hAnsi="source sans 3" w:cs="source sans 3"/>
                <w:color w:val="000000"/>
                <w:sz w:val="17"/>
              </w:rPr>
              <w:t>: 66 events</w:t>
            </w:r>
          </w:p>
        </w:tc>
        <w:tc>
          <w:tcPr>
            <w:tcW w:w="0" w:type="auto"/>
            <w:tcBorders>
              <w:top w:val="single" w:sz="1" w:space="0" w:color="000000"/>
              <w:bottom w:val="single" w:sz="1" w:space="0" w:color="000000"/>
              <w:right w:val="single" w:sz="1" w:space="0" w:color="000000"/>
            </w:tcBorders>
          </w:tcPr>
          <w:p w14:paraId="71036863" w14:textId="77777777" w:rsidR="006219E1" w:rsidRDefault="006219E1" w:rsidP="00440650">
            <w:pPr>
              <w:spacing w:line="360" w:lineRule="auto"/>
            </w:pPr>
            <w:r>
              <w:rPr>
                <w:rFonts w:ascii="source sans 3" w:eastAsia="source sans 3" w:hAnsi="source sans 3" w:cs="source sans 3"/>
                <w:color w:val="000000"/>
                <w:sz w:val="17"/>
              </w:rPr>
              <w:t>Undetected: Egger p = 0.99</w:t>
            </w:r>
          </w:p>
        </w:tc>
        <w:tc>
          <w:tcPr>
            <w:tcW w:w="0" w:type="auto"/>
            <w:tcBorders>
              <w:top w:val="single" w:sz="1" w:space="0" w:color="000000"/>
              <w:bottom w:val="single" w:sz="1" w:space="0" w:color="000000"/>
            </w:tcBorders>
          </w:tcPr>
          <w:p w14:paraId="2AC88584" w14:textId="77777777" w:rsidR="006219E1" w:rsidRDefault="006219E1" w:rsidP="00440650">
            <w:pPr>
              <w:spacing w:line="360" w:lineRule="auto"/>
            </w:pPr>
            <w:r>
              <w:rPr>
                <w:rFonts w:ascii="source serif 4" w:eastAsia="source serif 4" w:hAnsi="source serif 4" w:cs="source serif 4"/>
                <w:b/>
                <w:color w:val="000000"/>
                <w:sz w:val="17"/>
              </w:rPr>
              <w:t>VERY LOW</w:t>
            </w:r>
          </w:p>
        </w:tc>
      </w:tr>
      <w:tr w:rsidR="006219E1" w14:paraId="19E12133" w14:textId="77777777" w:rsidTr="00440650">
        <w:trPr>
          <w:cantSplit/>
          <w:tblCellSpacing w:w="0" w:type="dxa"/>
          <w:jc w:val="center"/>
        </w:trPr>
        <w:tc>
          <w:tcPr>
            <w:tcW w:w="0" w:type="auto"/>
            <w:tcBorders>
              <w:top w:val="single" w:sz="1" w:space="0" w:color="000000"/>
              <w:bottom w:val="single" w:sz="1" w:space="0" w:color="000000"/>
              <w:right w:val="single" w:sz="1" w:space="0" w:color="000000"/>
            </w:tcBorders>
          </w:tcPr>
          <w:p w14:paraId="2ABB255A" w14:textId="77777777" w:rsidR="006219E1" w:rsidRDefault="006219E1" w:rsidP="00440650">
            <w:pPr>
              <w:spacing w:line="360" w:lineRule="auto"/>
            </w:pPr>
            <w:r>
              <w:rPr>
                <w:rFonts w:ascii="source sans 3" w:eastAsia="source sans 3" w:hAnsi="source sans 3" w:cs="source sans 3"/>
                <w:color w:val="000000"/>
                <w:sz w:val="17"/>
              </w:rPr>
              <w:t>Death or HF hospitalisation (adjusted)</w:t>
            </w:r>
          </w:p>
        </w:tc>
        <w:tc>
          <w:tcPr>
            <w:tcW w:w="0" w:type="auto"/>
            <w:tcBorders>
              <w:top w:val="single" w:sz="1" w:space="0" w:color="000000"/>
              <w:bottom w:val="single" w:sz="1" w:space="0" w:color="000000"/>
              <w:right w:val="single" w:sz="1" w:space="0" w:color="000000"/>
            </w:tcBorders>
          </w:tcPr>
          <w:p w14:paraId="6894AB82" w14:textId="77777777" w:rsidR="006219E1" w:rsidRDefault="006219E1" w:rsidP="00440650">
            <w:pPr>
              <w:spacing w:line="360" w:lineRule="auto"/>
            </w:pPr>
            <w:r>
              <w:rPr>
                <w:rFonts w:ascii="source sans 3" w:eastAsia="source sans 3" w:hAnsi="source sans 3" w:cs="source sans 3"/>
                <w:color w:val="000000"/>
                <w:sz w:val="17"/>
              </w:rPr>
              <w:t>3 (3,754)</w:t>
            </w:r>
          </w:p>
        </w:tc>
        <w:tc>
          <w:tcPr>
            <w:tcW w:w="0" w:type="auto"/>
            <w:tcBorders>
              <w:top w:val="single" w:sz="1" w:space="0" w:color="000000"/>
              <w:bottom w:val="single" w:sz="1" w:space="0" w:color="000000"/>
              <w:right w:val="single" w:sz="1" w:space="0" w:color="000000"/>
            </w:tcBorders>
          </w:tcPr>
          <w:p w14:paraId="2A8494D0" w14:textId="77777777" w:rsidR="006219E1" w:rsidRDefault="006219E1" w:rsidP="00440650">
            <w:pPr>
              <w:spacing w:line="360" w:lineRule="auto"/>
            </w:pPr>
            <w:r>
              <w:rPr>
                <w:rFonts w:ascii="source sans 3" w:eastAsia="source sans 3" w:hAnsi="source sans 3" w:cs="source sans 3"/>
                <w:color w:val="000000"/>
                <w:sz w:val="17"/>
              </w:rPr>
              <w:t>aHR 1.28 (0.95–1.72)</w:t>
            </w:r>
          </w:p>
        </w:tc>
        <w:tc>
          <w:tcPr>
            <w:tcW w:w="0" w:type="auto"/>
            <w:tcBorders>
              <w:top w:val="single" w:sz="1" w:space="0" w:color="000000"/>
              <w:bottom w:val="single" w:sz="1" w:space="0" w:color="000000"/>
              <w:right w:val="single" w:sz="1" w:space="0" w:color="000000"/>
            </w:tcBorders>
          </w:tcPr>
          <w:p w14:paraId="3B4DA955" w14:textId="77777777" w:rsidR="006219E1" w:rsidRDefault="006219E1" w:rsidP="00440650">
            <w:pPr>
              <w:spacing w:line="360" w:lineRule="auto"/>
            </w:pPr>
            <w:r>
              <w:rPr>
                <w:rFonts w:ascii="source sans 3" w:eastAsia="source sans 3" w:hAnsi="source sans 3" w:cs="source sans 3"/>
                <w:color w:val="000000"/>
                <w:sz w:val="17"/>
              </w:rPr>
              <w:t>Not serious: all estimates adjusted or matched; dominant contributor at moderate risk of bias</w:t>
            </w:r>
          </w:p>
        </w:tc>
        <w:tc>
          <w:tcPr>
            <w:tcW w:w="0" w:type="auto"/>
            <w:tcBorders>
              <w:top w:val="single" w:sz="1" w:space="0" w:color="000000"/>
              <w:bottom w:val="single" w:sz="1" w:space="0" w:color="000000"/>
              <w:right w:val="single" w:sz="1" w:space="0" w:color="000000"/>
            </w:tcBorders>
          </w:tcPr>
          <w:p w14:paraId="2D65FD71" w14:textId="77777777" w:rsidR="006219E1" w:rsidRDefault="006219E1" w:rsidP="00440650">
            <w:pPr>
              <w:spacing w:line="360" w:lineRule="auto"/>
            </w:pPr>
            <w:r>
              <w:rPr>
                <w:rFonts w:ascii="source sans 3" w:eastAsia="source sans 3" w:hAnsi="source sans 3" w:cs="source sans 3"/>
                <w:color w:val="000000"/>
                <w:sz w:val="17"/>
              </w:rPr>
              <w:t>Not serious: I² = 0%, Q p = 0.76</w:t>
            </w:r>
          </w:p>
        </w:tc>
        <w:tc>
          <w:tcPr>
            <w:tcW w:w="0" w:type="auto"/>
            <w:tcBorders>
              <w:top w:val="single" w:sz="1" w:space="0" w:color="000000"/>
              <w:bottom w:val="single" w:sz="1" w:space="0" w:color="000000"/>
              <w:right w:val="single" w:sz="1" w:space="0" w:color="000000"/>
            </w:tcBorders>
          </w:tcPr>
          <w:p w14:paraId="3CB8B08B" w14:textId="77777777" w:rsidR="006219E1" w:rsidRDefault="006219E1" w:rsidP="00440650">
            <w:pPr>
              <w:spacing w:line="360" w:lineRule="auto"/>
            </w:pPr>
            <w:r>
              <w:rPr>
                <w:rFonts w:ascii="source serif 4" w:eastAsia="source serif 4" w:hAnsi="source serif 4" w:cs="source serif 4"/>
                <w:b/>
                <w:color w:val="000000"/>
                <w:sz w:val="17"/>
              </w:rPr>
              <w:t>Serious (−1)</w:t>
            </w:r>
            <w:r>
              <w:rPr>
                <w:rFonts w:ascii="source sans 3" w:eastAsia="source sans 3" w:hAnsi="source sans 3" w:cs="source sans 3"/>
                <w:color w:val="000000"/>
                <w:sz w:val="17"/>
              </w:rPr>
              <w:t>: composite definition and horizon differ (2-y death/HFH; 1-y death/HFH/reintervention; 1-y mortality)</w:t>
            </w:r>
          </w:p>
        </w:tc>
        <w:tc>
          <w:tcPr>
            <w:tcW w:w="0" w:type="auto"/>
            <w:tcBorders>
              <w:top w:val="single" w:sz="1" w:space="0" w:color="000000"/>
              <w:bottom w:val="single" w:sz="1" w:space="0" w:color="000000"/>
              <w:right w:val="single" w:sz="1" w:space="0" w:color="000000"/>
            </w:tcBorders>
          </w:tcPr>
          <w:p w14:paraId="14598BD5" w14:textId="77777777" w:rsidR="006219E1" w:rsidRDefault="006219E1" w:rsidP="00440650">
            <w:pPr>
              <w:spacing w:line="360" w:lineRule="auto"/>
            </w:pPr>
            <w:r>
              <w:rPr>
                <w:rFonts w:ascii="source serif 4" w:eastAsia="source serif 4" w:hAnsi="source serif 4" w:cs="source serif 4"/>
                <w:b/>
                <w:color w:val="000000"/>
                <w:sz w:val="17"/>
              </w:rPr>
              <w:t>Serious (−1)</w:t>
            </w:r>
            <w:r>
              <w:rPr>
                <w:rFonts w:ascii="source sans 3" w:eastAsia="source sans 3" w:hAnsi="source sans 3" w:cs="source sans 3"/>
                <w:color w:val="000000"/>
                <w:sz w:val="17"/>
              </w:rPr>
              <w:t>: interval compatible with a 5% reduction and a 72% increase</w:t>
            </w:r>
          </w:p>
        </w:tc>
        <w:tc>
          <w:tcPr>
            <w:tcW w:w="0" w:type="auto"/>
            <w:tcBorders>
              <w:top w:val="single" w:sz="1" w:space="0" w:color="000000"/>
              <w:bottom w:val="single" w:sz="1" w:space="0" w:color="000000"/>
              <w:right w:val="single" w:sz="1" w:space="0" w:color="000000"/>
            </w:tcBorders>
          </w:tcPr>
          <w:p w14:paraId="4A561ADB" w14:textId="77777777" w:rsidR="006219E1" w:rsidRDefault="006219E1" w:rsidP="00440650">
            <w:pPr>
              <w:spacing w:line="360" w:lineRule="auto"/>
            </w:pPr>
            <w:r>
              <w:rPr>
                <w:rFonts w:ascii="source sans 3" w:eastAsia="source sans 3" w:hAnsi="source sans 3" w:cs="source sans 3"/>
                <w:color w:val="000000"/>
                <w:sz w:val="17"/>
              </w:rPr>
              <w:t>Not assessable</w:t>
            </w:r>
          </w:p>
        </w:tc>
        <w:tc>
          <w:tcPr>
            <w:tcW w:w="0" w:type="auto"/>
            <w:tcBorders>
              <w:top w:val="single" w:sz="1" w:space="0" w:color="000000"/>
              <w:bottom w:val="single" w:sz="1" w:space="0" w:color="000000"/>
            </w:tcBorders>
          </w:tcPr>
          <w:p w14:paraId="64513167" w14:textId="77777777" w:rsidR="006219E1" w:rsidRDefault="006219E1" w:rsidP="00440650">
            <w:pPr>
              <w:spacing w:line="360" w:lineRule="auto"/>
            </w:pPr>
            <w:r>
              <w:rPr>
                <w:rFonts w:ascii="source serif 4" w:eastAsia="source serif 4" w:hAnsi="source serif 4" w:cs="source serif 4"/>
                <w:b/>
                <w:color w:val="000000"/>
                <w:sz w:val="17"/>
              </w:rPr>
              <w:t>VERY LOW</w:t>
            </w:r>
          </w:p>
        </w:tc>
      </w:tr>
    </w:tbl>
    <w:p w14:paraId="6CC360C4" w14:textId="77777777" w:rsidR="006219E1" w:rsidRDefault="006219E1" w:rsidP="006219E1"/>
    <w:p w14:paraId="1E6424BC" w14:textId="77777777" w:rsidR="006219E1" w:rsidRDefault="006219E1" w:rsidP="006219E1">
      <w:pPr>
        <w:spacing w:after="210" w:line="360" w:lineRule="auto"/>
        <w:jc w:val="both"/>
      </w:pPr>
      <w:r>
        <w:rPr>
          <w:rFonts w:ascii="source serif 4" w:eastAsia="source serif 4" w:hAnsi="source serif 4" w:cs="source serif 4"/>
          <w:i/>
          <w:color w:val="000000"/>
        </w:rPr>
        <w:t>Note on major adverse events:</w:t>
      </w:r>
      <w:r>
        <w:rPr>
          <w:rFonts w:ascii="source serif 4" w:eastAsia="source serif 4" w:hAnsi="source serif 4" w:cs="source serif 4"/>
          <w:color w:val="000000"/>
        </w:rPr>
        <w:t xml:space="preserve"> the Hartung–Knapp interval alone would have read RR 0.77 (0.64–0.94), p = 0.029, implying a protective effect of carrying a lead. This is an artefact of applying the Hartung–Knapp adjustment to three studies with τ² estimated at exactly zero. The conservative interval is reported throughout.</w:t>
      </w:r>
    </w:p>
    <w:p w14:paraId="7F782D0F" w14:textId="77777777" w:rsidR="008B07A6" w:rsidRDefault="008B07A6"/>
    <w:sectPr w:rsidR="008B07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10006FF" w:usb1="4000FCFF" w:usb2="00000009" w:usb3="00000000" w:csb0="0000019F" w:csb1="00000000"/>
  </w:font>
  <w:font w:name="source serif 4">
    <w:altName w:val="Cambria"/>
    <w:charset w:val="00"/>
    <w:family w:val="roman"/>
    <w:pitch w:val="default"/>
  </w:font>
  <w:font w:name="source sans 3">
    <w:altName w:val="Cambria"/>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C20CE"/>
    <w:multiLevelType w:val="hybridMultilevel"/>
    <w:tmpl w:val="636E0320"/>
    <w:lvl w:ilvl="0" w:tplc="33FC91F4">
      <w:start w:val="1"/>
      <w:numFmt w:val="bullet"/>
      <w:lvlText w:val=""/>
      <w:lvlJc w:val="left"/>
      <w:pPr>
        <w:tabs>
          <w:tab w:val="num" w:pos="900"/>
        </w:tabs>
        <w:ind w:left="540" w:hanging="360"/>
      </w:pPr>
      <w:rPr>
        <w:rFonts w:ascii="Symbol" w:hAnsi="Symbol" w:hint="default"/>
      </w:rPr>
    </w:lvl>
    <w:lvl w:ilvl="1" w:tplc="DB5E4E18">
      <w:numFmt w:val="decimal"/>
      <w:lvlText w:val=""/>
      <w:lvlJc w:val="left"/>
    </w:lvl>
    <w:lvl w:ilvl="2" w:tplc="54024D70">
      <w:numFmt w:val="decimal"/>
      <w:lvlText w:val=""/>
      <w:lvlJc w:val="left"/>
    </w:lvl>
    <w:lvl w:ilvl="3" w:tplc="457AD7E0">
      <w:numFmt w:val="decimal"/>
      <w:lvlText w:val=""/>
      <w:lvlJc w:val="left"/>
    </w:lvl>
    <w:lvl w:ilvl="4" w:tplc="509A8A5E">
      <w:numFmt w:val="decimal"/>
      <w:lvlText w:val=""/>
      <w:lvlJc w:val="left"/>
    </w:lvl>
    <w:lvl w:ilvl="5" w:tplc="D95ACE90">
      <w:numFmt w:val="decimal"/>
      <w:lvlText w:val=""/>
      <w:lvlJc w:val="left"/>
    </w:lvl>
    <w:lvl w:ilvl="6" w:tplc="EB4A27BC">
      <w:numFmt w:val="decimal"/>
      <w:lvlText w:val=""/>
      <w:lvlJc w:val="left"/>
    </w:lvl>
    <w:lvl w:ilvl="7" w:tplc="E4D6A27A">
      <w:numFmt w:val="decimal"/>
      <w:lvlText w:val=""/>
      <w:lvlJc w:val="left"/>
    </w:lvl>
    <w:lvl w:ilvl="8" w:tplc="B7E67658">
      <w:numFmt w:val="decimal"/>
      <w:lvlText w:val=""/>
      <w:lvlJc w:val="left"/>
    </w:lvl>
  </w:abstractNum>
  <w:abstractNum w:abstractNumId="1" w15:restartNumberingAfterBreak="0">
    <w:nsid w:val="0C153301"/>
    <w:multiLevelType w:val="hybridMultilevel"/>
    <w:tmpl w:val="F850C5A6"/>
    <w:lvl w:ilvl="0" w:tplc="E6944B06">
      <w:start w:val="1"/>
      <w:numFmt w:val="bullet"/>
      <w:lvlText w:val=""/>
      <w:lvlJc w:val="left"/>
      <w:pPr>
        <w:tabs>
          <w:tab w:val="num" w:pos="900"/>
        </w:tabs>
        <w:ind w:left="540" w:hanging="360"/>
      </w:pPr>
      <w:rPr>
        <w:rFonts w:ascii="Symbol" w:hAnsi="Symbol" w:hint="default"/>
      </w:rPr>
    </w:lvl>
    <w:lvl w:ilvl="1" w:tplc="7E805B78">
      <w:numFmt w:val="decimal"/>
      <w:lvlText w:val=""/>
      <w:lvlJc w:val="left"/>
    </w:lvl>
    <w:lvl w:ilvl="2" w:tplc="7870DA8A">
      <w:numFmt w:val="decimal"/>
      <w:lvlText w:val=""/>
      <w:lvlJc w:val="left"/>
    </w:lvl>
    <w:lvl w:ilvl="3" w:tplc="5860C442">
      <w:numFmt w:val="decimal"/>
      <w:lvlText w:val=""/>
      <w:lvlJc w:val="left"/>
    </w:lvl>
    <w:lvl w:ilvl="4" w:tplc="CF324914">
      <w:numFmt w:val="decimal"/>
      <w:lvlText w:val=""/>
      <w:lvlJc w:val="left"/>
    </w:lvl>
    <w:lvl w:ilvl="5" w:tplc="E1B68730">
      <w:numFmt w:val="decimal"/>
      <w:lvlText w:val=""/>
      <w:lvlJc w:val="left"/>
    </w:lvl>
    <w:lvl w:ilvl="6" w:tplc="C890F840">
      <w:numFmt w:val="decimal"/>
      <w:lvlText w:val=""/>
      <w:lvlJc w:val="left"/>
    </w:lvl>
    <w:lvl w:ilvl="7" w:tplc="6548179C">
      <w:numFmt w:val="decimal"/>
      <w:lvlText w:val=""/>
      <w:lvlJc w:val="left"/>
    </w:lvl>
    <w:lvl w:ilvl="8" w:tplc="35D8276A">
      <w:numFmt w:val="decimal"/>
      <w:lvlText w:val=""/>
      <w:lvlJc w:val="left"/>
    </w:lvl>
  </w:abstractNum>
  <w:abstractNum w:abstractNumId="2" w15:restartNumberingAfterBreak="0">
    <w:nsid w:val="16461EF6"/>
    <w:multiLevelType w:val="hybridMultilevel"/>
    <w:tmpl w:val="0AF81306"/>
    <w:lvl w:ilvl="0" w:tplc="3774D7EA">
      <w:start w:val="1"/>
      <w:numFmt w:val="decimal"/>
      <w:lvlText w:val="%1."/>
      <w:lvlJc w:val="left"/>
      <w:pPr>
        <w:tabs>
          <w:tab w:val="num" w:pos="900"/>
        </w:tabs>
        <w:ind w:left="540" w:hanging="360"/>
      </w:pPr>
    </w:lvl>
    <w:lvl w:ilvl="1" w:tplc="E8128510">
      <w:numFmt w:val="decimal"/>
      <w:lvlText w:val=""/>
      <w:lvlJc w:val="left"/>
    </w:lvl>
    <w:lvl w:ilvl="2" w:tplc="226290A0">
      <w:numFmt w:val="decimal"/>
      <w:lvlText w:val=""/>
      <w:lvlJc w:val="left"/>
    </w:lvl>
    <w:lvl w:ilvl="3" w:tplc="E64A4132">
      <w:numFmt w:val="decimal"/>
      <w:lvlText w:val=""/>
      <w:lvlJc w:val="left"/>
    </w:lvl>
    <w:lvl w:ilvl="4" w:tplc="97204D76">
      <w:numFmt w:val="decimal"/>
      <w:lvlText w:val=""/>
      <w:lvlJc w:val="left"/>
    </w:lvl>
    <w:lvl w:ilvl="5" w:tplc="28E64438">
      <w:numFmt w:val="decimal"/>
      <w:lvlText w:val=""/>
      <w:lvlJc w:val="left"/>
    </w:lvl>
    <w:lvl w:ilvl="6" w:tplc="8910BA32">
      <w:numFmt w:val="decimal"/>
      <w:lvlText w:val=""/>
      <w:lvlJc w:val="left"/>
    </w:lvl>
    <w:lvl w:ilvl="7" w:tplc="C990115E">
      <w:numFmt w:val="decimal"/>
      <w:lvlText w:val=""/>
      <w:lvlJc w:val="left"/>
    </w:lvl>
    <w:lvl w:ilvl="8" w:tplc="C9F0AABE">
      <w:numFmt w:val="decimal"/>
      <w:lvlText w:val=""/>
      <w:lvlJc w:val="left"/>
    </w:lvl>
  </w:abstractNum>
  <w:abstractNum w:abstractNumId="3" w15:restartNumberingAfterBreak="0">
    <w:nsid w:val="1F4433D3"/>
    <w:multiLevelType w:val="hybridMultilevel"/>
    <w:tmpl w:val="D274362C"/>
    <w:lvl w:ilvl="0" w:tplc="AF2839A8">
      <w:start w:val="1"/>
      <w:numFmt w:val="decimal"/>
      <w:lvlText w:val="%1."/>
      <w:lvlJc w:val="left"/>
      <w:pPr>
        <w:tabs>
          <w:tab w:val="num" w:pos="900"/>
        </w:tabs>
        <w:ind w:left="540" w:hanging="360"/>
      </w:pPr>
    </w:lvl>
    <w:lvl w:ilvl="1" w:tplc="51E66098">
      <w:numFmt w:val="decimal"/>
      <w:lvlText w:val=""/>
      <w:lvlJc w:val="left"/>
    </w:lvl>
    <w:lvl w:ilvl="2" w:tplc="35F0A888">
      <w:numFmt w:val="decimal"/>
      <w:lvlText w:val=""/>
      <w:lvlJc w:val="left"/>
    </w:lvl>
    <w:lvl w:ilvl="3" w:tplc="FC8ACE34">
      <w:numFmt w:val="decimal"/>
      <w:lvlText w:val=""/>
      <w:lvlJc w:val="left"/>
    </w:lvl>
    <w:lvl w:ilvl="4" w:tplc="218A0108">
      <w:numFmt w:val="decimal"/>
      <w:lvlText w:val=""/>
      <w:lvlJc w:val="left"/>
    </w:lvl>
    <w:lvl w:ilvl="5" w:tplc="FBB86960">
      <w:numFmt w:val="decimal"/>
      <w:lvlText w:val=""/>
      <w:lvlJc w:val="left"/>
    </w:lvl>
    <w:lvl w:ilvl="6" w:tplc="FEAC9716">
      <w:numFmt w:val="decimal"/>
      <w:lvlText w:val=""/>
      <w:lvlJc w:val="left"/>
    </w:lvl>
    <w:lvl w:ilvl="7" w:tplc="BC940DCE">
      <w:numFmt w:val="decimal"/>
      <w:lvlText w:val=""/>
      <w:lvlJc w:val="left"/>
    </w:lvl>
    <w:lvl w:ilvl="8" w:tplc="FEA45E46">
      <w:numFmt w:val="decimal"/>
      <w:lvlText w:val=""/>
      <w:lvlJc w:val="left"/>
    </w:lvl>
  </w:abstractNum>
  <w:abstractNum w:abstractNumId="4" w15:restartNumberingAfterBreak="0">
    <w:nsid w:val="3F1E1F67"/>
    <w:multiLevelType w:val="hybridMultilevel"/>
    <w:tmpl w:val="DA963168"/>
    <w:lvl w:ilvl="0" w:tplc="B808899A">
      <w:start w:val="1"/>
      <w:numFmt w:val="bullet"/>
      <w:lvlText w:val=""/>
      <w:lvlJc w:val="left"/>
      <w:pPr>
        <w:tabs>
          <w:tab w:val="num" w:pos="900"/>
        </w:tabs>
        <w:ind w:left="540" w:hanging="360"/>
      </w:pPr>
      <w:rPr>
        <w:rFonts w:ascii="Symbol" w:hAnsi="Symbol" w:hint="default"/>
      </w:rPr>
    </w:lvl>
    <w:lvl w:ilvl="1" w:tplc="7D3E27CC">
      <w:numFmt w:val="decimal"/>
      <w:lvlText w:val=""/>
      <w:lvlJc w:val="left"/>
    </w:lvl>
    <w:lvl w:ilvl="2" w:tplc="309A1134">
      <w:numFmt w:val="decimal"/>
      <w:lvlText w:val=""/>
      <w:lvlJc w:val="left"/>
    </w:lvl>
    <w:lvl w:ilvl="3" w:tplc="438CD872">
      <w:numFmt w:val="decimal"/>
      <w:lvlText w:val=""/>
      <w:lvlJc w:val="left"/>
    </w:lvl>
    <w:lvl w:ilvl="4" w:tplc="12A0E0EC">
      <w:numFmt w:val="decimal"/>
      <w:lvlText w:val=""/>
      <w:lvlJc w:val="left"/>
    </w:lvl>
    <w:lvl w:ilvl="5" w:tplc="58A40DA8">
      <w:numFmt w:val="decimal"/>
      <w:lvlText w:val=""/>
      <w:lvlJc w:val="left"/>
    </w:lvl>
    <w:lvl w:ilvl="6" w:tplc="4358F0F2">
      <w:numFmt w:val="decimal"/>
      <w:lvlText w:val=""/>
      <w:lvlJc w:val="left"/>
    </w:lvl>
    <w:lvl w:ilvl="7" w:tplc="20F47FEE">
      <w:numFmt w:val="decimal"/>
      <w:lvlText w:val=""/>
      <w:lvlJc w:val="left"/>
    </w:lvl>
    <w:lvl w:ilvl="8" w:tplc="595EE070">
      <w:numFmt w:val="decimal"/>
      <w:lvlText w:val=""/>
      <w:lvlJc w:val="left"/>
    </w:lvl>
  </w:abstractNum>
  <w:abstractNum w:abstractNumId="5" w15:restartNumberingAfterBreak="0">
    <w:nsid w:val="5F6C7753"/>
    <w:multiLevelType w:val="hybridMultilevel"/>
    <w:tmpl w:val="E8E40880"/>
    <w:lvl w:ilvl="0" w:tplc="56A0AA98">
      <w:start w:val="1"/>
      <w:numFmt w:val="bullet"/>
      <w:lvlText w:val=""/>
      <w:lvlJc w:val="left"/>
      <w:pPr>
        <w:tabs>
          <w:tab w:val="num" w:pos="900"/>
        </w:tabs>
        <w:ind w:left="540" w:hanging="360"/>
      </w:pPr>
      <w:rPr>
        <w:rFonts w:ascii="Symbol" w:hAnsi="Symbol" w:hint="default"/>
      </w:rPr>
    </w:lvl>
    <w:lvl w:ilvl="1" w:tplc="FCE8D9BC">
      <w:numFmt w:val="decimal"/>
      <w:lvlText w:val=""/>
      <w:lvlJc w:val="left"/>
    </w:lvl>
    <w:lvl w:ilvl="2" w:tplc="A7EA3074">
      <w:numFmt w:val="decimal"/>
      <w:lvlText w:val=""/>
      <w:lvlJc w:val="left"/>
    </w:lvl>
    <w:lvl w:ilvl="3" w:tplc="4F4A2BDC">
      <w:numFmt w:val="decimal"/>
      <w:lvlText w:val=""/>
      <w:lvlJc w:val="left"/>
    </w:lvl>
    <w:lvl w:ilvl="4" w:tplc="1D883C48">
      <w:numFmt w:val="decimal"/>
      <w:lvlText w:val=""/>
      <w:lvlJc w:val="left"/>
    </w:lvl>
    <w:lvl w:ilvl="5" w:tplc="178A660C">
      <w:numFmt w:val="decimal"/>
      <w:lvlText w:val=""/>
      <w:lvlJc w:val="left"/>
    </w:lvl>
    <w:lvl w:ilvl="6" w:tplc="6A828722">
      <w:numFmt w:val="decimal"/>
      <w:lvlText w:val=""/>
      <w:lvlJc w:val="left"/>
    </w:lvl>
    <w:lvl w:ilvl="7" w:tplc="955461C6">
      <w:numFmt w:val="decimal"/>
      <w:lvlText w:val=""/>
      <w:lvlJc w:val="left"/>
    </w:lvl>
    <w:lvl w:ilvl="8" w:tplc="4CCE0FAA">
      <w:numFmt w:val="decimal"/>
      <w:lvlText w:val=""/>
      <w:lvlJc w:val="left"/>
    </w:lvl>
  </w:abstractNum>
  <w:abstractNum w:abstractNumId="6" w15:restartNumberingAfterBreak="0">
    <w:nsid w:val="61C04D1F"/>
    <w:multiLevelType w:val="hybridMultilevel"/>
    <w:tmpl w:val="B88C6F30"/>
    <w:lvl w:ilvl="0" w:tplc="1CBE01DE">
      <w:start w:val="1"/>
      <w:numFmt w:val="bullet"/>
      <w:lvlText w:val=""/>
      <w:lvlJc w:val="left"/>
      <w:pPr>
        <w:tabs>
          <w:tab w:val="num" w:pos="900"/>
        </w:tabs>
        <w:ind w:left="540" w:hanging="360"/>
      </w:pPr>
      <w:rPr>
        <w:rFonts w:ascii="Symbol" w:hAnsi="Symbol" w:hint="default"/>
      </w:rPr>
    </w:lvl>
    <w:lvl w:ilvl="1" w:tplc="F2FE9346">
      <w:numFmt w:val="decimal"/>
      <w:lvlText w:val=""/>
      <w:lvlJc w:val="left"/>
    </w:lvl>
    <w:lvl w:ilvl="2" w:tplc="64BE455E">
      <w:numFmt w:val="decimal"/>
      <w:lvlText w:val=""/>
      <w:lvlJc w:val="left"/>
    </w:lvl>
    <w:lvl w:ilvl="3" w:tplc="8E969FDC">
      <w:numFmt w:val="decimal"/>
      <w:lvlText w:val=""/>
      <w:lvlJc w:val="left"/>
    </w:lvl>
    <w:lvl w:ilvl="4" w:tplc="5FD27FDC">
      <w:numFmt w:val="decimal"/>
      <w:lvlText w:val=""/>
      <w:lvlJc w:val="left"/>
    </w:lvl>
    <w:lvl w:ilvl="5" w:tplc="A0321264">
      <w:numFmt w:val="decimal"/>
      <w:lvlText w:val=""/>
      <w:lvlJc w:val="left"/>
    </w:lvl>
    <w:lvl w:ilvl="6" w:tplc="0784AA58">
      <w:numFmt w:val="decimal"/>
      <w:lvlText w:val=""/>
      <w:lvlJc w:val="left"/>
    </w:lvl>
    <w:lvl w:ilvl="7" w:tplc="7A626B1C">
      <w:numFmt w:val="decimal"/>
      <w:lvlText w:val=""/>
      <w:lvlJc w:val="left"/>
    </w:lvl>
    <w:lvl w:ilvl="8" w:tplc="89FE667E">
      <w:numFmt w:val="decimal"/>
      <w:lvlText w:val=""/>
      <w:lvlJc w:val="left"/>
    </w:lvl>
  </w:abstractNum>
  <w:abstractNum w:abstractNumId="7" w15:restartNumberingAfterBreak="0">
    <w:nsid w:val="76416368"/>
    <w:multiLevelType w:val="hybridMultilevel"/>
    <w:tmpl w:val="9496A576"/>
    <w:lvl w:ilvl="0" w:tplc="2534A060">
      <w:start w:val="1"/>
      <w:numFmt w:val="decimal"/>
      <w:lvlText w:val="%1."/>
      <w:lvlJc w:val="left"/>
      <w:pPr>
        <w:tabs>
          <w:tab w:val="num" w:pos="900"/>
        </w:tabs>
        <w:ind w:left="540" w:hanging="360"/>
      </w:pPr>
    </w:lvl>
    <w:lvl w:ilvl="1" w:tplc="2DF68902">
      <w:numFmt w:val="decimal"/>
      <w:lvlText w:val=""/>
      <w:lvlJc w:val="left"/>
    </w:lvl>
    <w:lvl w:ilvl="2" w:tplc="7AFED3E6">
      <w:numFmt w:val="decimal"/>
      <w:lvlText w:val=""/>
      <w:lvlJc w:val="left"/>
    </w:lvl>
    <w:lvl w:ilvl="3" w:tplc="B30C69D2">
      <w:numFmt w:val="decimal"/>
      <w:lvlText w:val=""/>
      <w:lvlJc w:val="left"/>
    </w:lvl>
    <w:lvl w:ilvl="4" w:tplc="30F6CCDA">
      <w:numFmt w:val="decimal"/>
      <w:lvlText w:val=""/>
      <w:lvlJc w:val="left"/>
    </w:lvl>
    <w:lvl w:ilvl="5" w:tplc="80F246E8">
      <w:numFmt w:val="decimal"/>
      <w:lvlText w:val=""/>
      <w:lvlJc w:val="left"/>
    </w:lvl>
    <w:lvl w:ilvl="6" w:tplc="AC5A8BD8">
      <w:numFmt w:val="decimal"/>
      <w:lvlText w:val=""/>
      <w:lvlJc w:val="left"/>
    </w:lvl>
    <w:lvl w:ilvl="7" w:tplc="559476A2">
      <w:numFmt w:val="decimal"/>
      <w:lvlText w:val=""/>
      <w:lvlJc w:val="left"/>
    </w:lvl>
    <w:lvl w:ilvl="8" w:tplc="99003E50">
      <w:numFmt w:val="decimal"/>
      <w:lvlText w:val=""/>
      <w:lvlJc w:val="left"/>
    </w:lvl>
  </w:abstractNum>
  <w:num w:numId="1" w16cid:durableId="685522744">
    <w:abstractNumId w:val="7"/>
  </w:num>
  <w:num w:numId="2" w16cid:durableId="2083721219">
    <w:abstractNumId w:val="4"/>
  </w:num>
  <w:num w:numId="3" w16cid:durableId="1585606773">
    <w:abstractNumId w:val="3"/>
  </w:num>
  <w:num w:numId="4" w16cid:durableId="2139951043">
    <w:abstractNumId w:val="0"/>
  </w:num>
  <w:num w:numId="5" w16cid:durableId="1272669404">
    <w:abstractNumId w:val="5"/>
  </w:num>
  <w:num w:numId="6" w16cid:durableId="1616714785">
    <w:abstractNumId w:val="6"/>
  </w:num>
  <w:num w:numId="7" w16cid:durableId="1202749139">
    <w:abstractNumId w:val="1"/>
  </w:num>
  <w:num w:numId="8" w16cid:durableId="17214385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9E1"/>
    <w:rsid w:val="00066677"/>
    <w:rsid w:val="0009557F"/>
    <w:rsid w:val="00153A17"/>
    <w:rsid w:val="001A37F3"/>
    <w:rsid w:val="003A4E89"/>
    <w:rsid w:val="00556784"/>
    <w:rsid w:val="006219E1"/>
    <w:rsid w:val="008B07A6"/>
    <w:rsid w:val="0097029A"/>
    <w:rsid w:val="00987B63"/>
    <w:rsid w:val="00990454"/>
    <w:rsid w:val="00A234E6"/>
    <w:rsid w:val="00BF13F9"/>
    <w:rsid w:val="00CE738E"/>
    <w:rsid w:val="00D31E7D"/>
    <w:rsid w:val="00F52C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D3D20"/>
  <w15:chartTrackingRefBased/>
  <w15:docId w15:val="{936DCB93-07B1-45EA-8EE4-E5520579E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E1"/>
    <w:pPr>
      <w:spacing w:after="120" w:line="240" w:lineRule="atLeast"/>
    </w:pPr>
    <w:rPr>
      <w:rFonts w:ascii="Georgia"/>
      <w:kern w:val="0"/>
      <w:sz w:val="21"/>
      <w:szCs w:val="22"/>
      <w14:ligatures w14:val="none"/>
    </w:rPr>
  </w:style>
  <w:style w:type="paragraph" w:styleId="Heading1">
    <w:name w:val="heading 1"/>
    <w:basedOn w:val="Normal"/>
    <w:next w:val="Normal"/>
    <w:link w:val="Heading1Char"/>
    <w:uiPriority w:val="9"/>
    <w:qFormat/>
    <w:rsid w:val="006219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19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19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19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19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19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19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19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19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19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19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19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19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19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19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19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19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19E1"/>
    <w:rPr>
      <w:rFonts w:eastAsiaTheme="majorEastAsia" w:cstheme="majorBidi"/>
      <w:color w:val="272727" w:themeColor="text1" w:themeTint="D8"/>
    </w:rPr>
  </w:style>
  <w:style w:type="paragraph" w:styleId="Title">
    <w:name w:val="Title"/>
    <w:basedOn w:val="Normal"/>
    <w:next w:val="Normal"/>
    <w:link w:val="TitleChar"/>
    <w:uiPriority w:val="10"/>
    <w:qFormat/>
    <w:rsid w:val="006219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19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19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19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19E1"/>
    <w:pPr>
      <w:spacing w:before="160"/>
      <w:jc w:val="center"/>
    </w:pPr>
    <w:rPr>
      <w:i/>
      <w:iCs/>
      <w:color w:val="404040" w:themeColor="text1" w:themeTint="BF"/>
    </w:rPr>
  </w:style>
  <w:style w:type="character" w:customStyle="1" w:styleId="QuoteChar">
    <w:name w:val="Quote Char"/>
    <w:basedOn w:val="DefaultParagraphFont"/>
    <w:link w:val="Quote"/>
    <w:uiPriority w:val="29"/>
    <w:rsid w:val="006219E1"/>
    <w:rPr>
      <w:i/>
      <w:iCs/>
      <w:color w:val="404040" w:themeColor="text1" w:themeTint="BF"/>
    </w:rPr>
  </w:style>
  <w:style w:type="paragraph" w:styleId="ListParagraph">
    <w:name w:val="List Paragraph"/>
    <w:basedOn w:val="Normal"/>
    <w:uiPriority w:val="34"/>
    <w:qFormat/>
    <w:rsid w:val="006219E1"/>
    <w:pPr>
      <w:ind w:left="720"/>
      <w:contextualSpacing/>
    </w:pPr>
  </w:style>
  <w:style w:type="character" w:styleId="IntenseEmphasis">
    <w:name w:val="Intense Emphasis"/>
    <w:basedOn w:val="DefaultParagraphFont"/>
    <w:uiPriority w:val="21"/>
    <w:qFormat/>
    <w:rsid w:val="006219E1"/>
    <w:rPr>
      <w:i/>
      <w:iCs/>
      <w:color w:val="0F4761" w:themeColor="accent1" w:themeShade="BF"/>
    </w:rPr>
  </w:style>
  <w:style w:type="paragraph" w:styleId="IntenseQuote">
    <w:name w:val="Intense Quote"/>
    <w:basedOn w:val="Normal"/>
    <w:next w:val="Normal"/>
    <w:link w:val="IntenseQuoteChar"/>
    <w:uiPriority w:val="30"/>
    <w:qFormat/>
    <w:rsid w:val="006219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19E1"/>
    <w:rPr>
      <w:i/>
      <w:iCs/>
      <w:color w:val="0F4761" w:themeColor="accent1" w:themeShade="BF"/>
    </w:rPr>
  </w:style>
  <w:style w:type="character" w:styleId="IntenseReference">
    <w:name w:val="Intense Reference"/>
    <w:basedOn w:val="DefaultParagraphFont"/>
    <w:uiPriority w:val="32"/>
    <w:qFormat/>
    <w:rsid w:val="006219E1"/>
    <w:rPr>
      <w:b/>
      <w:bCs/>
      <w:smallCaps/>
      <w:color w:val="0F4761" w:themeColor="accent1" w:themeShade="BF"/>
      <w:spacing w:val="5"/>
    </w:rPr>
  </w:style>
  <w:style w:type="character" w:customStyle="1" w:styleId="VerbatimChar">
    <w:name w:val="Verbatim Char"/>
    <w:rsid w:val="006219E1"/>
    <w:rPr>
      <w:rFonts w:ascii="Consolas" w:hAnsi="Consolas"/>
      <w:sz w:val="22"/>
    </w:rPr>
  </w:style>
  <w:style w:type="table" w:customStyle="1" w:styleId="NormalGrid">
    <w:name w:val="Normal Grid"/>
    <w:basedOn w:val="TableNormal"/>
    <w:uiPriority w:val="39"/>
    <w:rsid w:val="006219E1"/>
    <w:pPr>
      <w:spacing w:after="0" w:line="240" w:lineRule="auto"/>
    </w:pPr>
    <w:rPr>
      <w:rFonts w:ascii="Georgia"/>
      <w:kern w:val="0"/>
      <w:sz w:val="21"/>
      <w:szCs w:val="22"/>
      <w14:ligatures w14:val="none"/>
    </w:rPr>
    <w:tblPr>
      <w:tblCellMar>
        <w:top w:w="80" w:type="dxa"/>
        <w:left w:w="160" w:type="dxa"/>
        <w:bottom w:w="80" w:type="dxa"/>
        <w:right w:w="16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2253</Words>
  <Characters>12846</Characters>
  <Application>Microsoft Office Word</Application>
  <DocSecurity>0</DocSecurity>
  <Lines>107</Lines>
  <Paragraphs>30</Paragraphs>
  <ScaleCrop>false</ScaleCrop>
  <Company/>
  <LinksUpToDate>false</LinksUpToDate>
  <CharactersWithSpaces>15069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Sachin Maharnur</dc:creator>
  <cp:keywords/>
  <dc:description/>
  <cp:lastModifiedBy>Sachin Maharnur</cp:lastModifiedBy>
  <cp:revision>1</cp:revision>
  <dcterms:created xsi:type="dcterms:W3CDTF">2026-09-16T04:30:00Z</dcterms:created>
  <dcterms:modified xsi:type="dcterms:W3CDTF">2026-09-16T04:31:00Z</dcterms:modified>
</cp:coreProperties>
</file>