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B94DC8" w14:textId="469E830D" w:rsidR="00996CAD" w:rsidRPr="006506D9" w:rsidRDefault="00996CAD" w:rsidP="00996CAD">
      <w:pPr>
        <w:pStyle w:val="Heading1"/>
        <w:spacing w:line="480" w:lineRule="auto"/>
        <w:jc w:val="center"/>
        <w:rPr>
          <w:rFonts w:ascii="Times New Roman" w:hAnsi="Times New Roman" w:cs="Times New Roman"/>
          <w:color w:val="000000" w:themeColor="text1"/>
          <w:sz w:val="44"/>
          <w:szCs w:val="44"/>
        </w:rPr>
      </w:pPr>
      <w:r w:rsidRPr="006506D9">
        <w:rPr>
          <w:rFonts w:ascii="Times New Roman" w:hAnsi="Times New Roman" w:cs="Times New Roman"/>
          <w:color w:val="000000" w:themeColor="text1"/>
          <w:sz w:val="44"/>
          <w:szCs w:val="44"/>
        </w:rPr>
        <w:t xml:space="preserve">Supplementary </w:t>
      </w:r>
      <w:r w:rsidR="00F2227B">
        <w:rPr>
          <w:rFonts w:ascii="Times New Roman" w:hAnsi="Times New Roman" w:cs="Times New Roman"/>
          <w:color w:val="000000" w:themeColor="text1"/>
          <w:sz w:val="44"/>
          <w:szCs w:val="44"/>
        </w:rPr>
        <w:t>Information</w:t>
      </w:r>
      <w:r w:rsidRPr="006506D9">
        <w:rPr>
          <w:rFonts w:ascii="Times New Roman" w:hAnsi="Times New Roman" w:cs="Times New Roman"/>
          <w:color w:val="000000" w:themeColor="text1"/>
          <w:sz w:val="44"/>
          <w:szCs w:val="44"/>
        </w:rPr>
        <w:t xml:space="preserve"> for</w:t>
      </w:r>
    </w:p>
    <w:p w14:paraId="4BE9E5DF" w14:textId="77777777" w:rsidR="00996CAD" w:rsidRPr="002B7924" w:rsidRDefault="00996CAD" w:rsidP="00996CAD">
      <w:pPr>
        <w:pStyle w:val="Heading1"/>
        <w:spacing w:line="480" w:lineRule="auto"/>
        <w:ind w:firstLine="0"/>
        <w:jc w:val="center"/>
        <w:rPr>
          <w:rFonts w:ascii="Times New Roman" w:hAnsi="Times New Roman" w:cs="Times New Roman"/>
          <w:sz w:val="24"/>
          <w:szCs w:val="24"/>
        </w:rPr>
      </w:pPr>
      <w:r>
        <w:rPr>
          <w:rFonts w:ascii="Times New Roman" w:hAnsi="Times New Roman" w:cs="Times New Roman"/>
          <w:sz w:val="24"/>
          <w:szCs w:val="24"/>
        </w:rPr>
        <w:t xml:space="preserve">In situ Measurement of </w:t>
      </w:r>
      <w:r w:rsidRPr="002B7924">
        <w:rPr>
          <w:rFonts w:ascii="Times New Roman" w:hAnsi="Times New Roman" w:cs="Times New Roman"/>
          <w:sz w:val="24"/>
          <w:szCs w:val="24"/>
        </w:rPr>
        <w:t>Airborne Particle</w:t>
      </w:r>
      <w:r>
        <w:rPr>
          <w:rFonts w:ascii="Times New Roman" w:hAnsi="Times New Roman" w:cs="Times New Roman"/>
          <w:sz w:val="24"/>
          <w:szCs w:val="24"/>
        </w:rPr>
        <w:t xml:space="preserve"> Concentration</w:t>
      </w:r>
      <w:r w:rsidRPr="002B7924">
        <w:rPr>
          <w:rFonts w:ascii="Times New Roman" w:hAnsi="Times New Roman" w:cs="Times New Roman"/>
          <w:sz w:val="24"/>
          <w:szCs w:val="24"/>
        </w:rPr>
        <w:t xml:space="preserve"> in </w:t>
      </w:r>
      <w:r>
        <w:rPr>
          <w:rFonts w:ascii="Times New Roman" w:hAnsi="Times New Roman" w:cs="Times New Roman"/>
          <w:sz w:val="24"/>
          <w:szCs w:val="24"/>
        </w:rPr>
        <w:t xml:space="preserve">a Real </w:t>
      </w:r>
      <w:r w:rsidRPr="002B7924">
        <w:rPr>
          <w:rFonts w:ascii="Times New Roman" w:hAnsi="Times New Roman" w:cs="Times New Roman"/>
          <w:sz w:val="24"/>
          <w:szCs w:val="24"/>
        </w:rPr>
        <w:t>Dental Office</w:t>
      </w:r>
      <w:r>
        <w:rPr>
          <w:rFonts w:ascii="Times New Roman" w:hAnsi="Times New Roman" w:cs="Times New Roman"/>
          <w:sz w:val="24"/>
          <w:szCs w:val="24"/>
        </w:rPr>
        <w:t>: I</w:t>
      </w:r>
      <w:r w:rsidRPr="00E3458B">
        <w:rPr>
          <w:rFonts w:ascii="Times New Roman" w:hAnsi="Times New Roman" w:cs="Times New Roman"/>
          <w:sz w:val="24"/>
          <w:szCs w:val="24"/>
        </w:rPr>
        <w:t xml:space="preserve">mplications for </w:t>
      </w:r>
      <w:r>
        <w:rPr>
          <w:rFonts w:ascii="Times New Roman" w:hAnsi="Times New Roman" w:cs="Times New Roman"/>
          <w:sz w:val="24"/>
          <w:szCs w:val="24"/>
        </w:rPr>
        <w:t>D</w:t>
      </w:r>
      <w:r w:rsidRPr="00E3458B">
        <w:rPr>
          <w:rFonts w:ascii="Times New Roman" w:hAnsi="Times New Roman" w:cs="Times New Roman"/>
          <w:sz w:val="24"/>
          <w:szCs w:val="24"/>
        </w:rPr>
        <w:t xml:space="preserve">isease </w:t>
      </w:r>
      <w:r>
        <w:rPr>
          <w:rFonts w:ascii="Times New Roman" w:hAnsi="Times New Roman" w:cs="Times New Roman"/>
          <w:sz w:val="24"/>
          <w:szCs w:val="24"/>
        </w:rPr>
        <w:t>T</w:t>
      </w:r>
      <w:r w:rsidRPr="00E3458B">
        <w:rPr>
          <w:rFonts w:ascii="Times New Roman" w:hAnsi="Times New Roman" w:cs="Times New Roman"/>
          <w:sz w:val="24"/>
          <w:szCs w:val="24"/>
        </w:rPr>
        <w:t>ransmission</w:t>
      </w:r>
    </w:p>
    <w:p w14:paraId="67246B49" w14:textId="77777777" w:rsidR="00996CAD" w:rsidRPr="00957178" w:rsidRDefault="00996CAD" w:rsidP="00996CAD">
      <w:pPr>
        <w:spacing w:line="480" w:lineRule="auto"/>
        <w:ind w:firstLine="0"/>
        <w:jc w:val="center"/>
        <w:rPr>
          <w:rFonts w:cs="Times New Roman"/>
          <w:sz w:val="24"/>
          <w:szCs w:val="24"/>
          <w:vertAlign w:val="superscript"/>
        </w:rPr>
      </w:pPr>
      <w:r w:rsidRPr="002B7924">
        <w:rPr>
          <w:rFonts w:cs="Times New Roman"/>
          <w:sz w:val="24"/>
          <w:szCs w:val="24"/>
        </w:rPr>
        <w:t>Maryam Ravazi</w:t>
      </w:r>
      <w:r>
        <w:rPr>
          <w:rFonts w:cs="Times New Roman"/>
          <w:sz w:val="24"/>
          <w:szCs w:val="24"/>
          <w:vertAlign w:val="superscript"/>
        </w:rPr>
        <w:t>1</w:t>
      </w:r>
      <w:r w:rsidRPr="002B7924">
        <w:rPr>
          <w:rFonts w:cs="Times New Roman"/>
          <w:sz w:val="24"/>
          <w:szCs w:val="24"/>
        </w:rPr>
        <w:t>,</w:t>
      </w:r>
      <w:r>
        <w:rPr>
          <w:rFonts w:cs="Times New Roman"/>
          <w:sz w:val="24"/>
          <w:szCs w:val="24"/>
        </w:rPr>
        <w:t xml:space="preserve"> </w:t>
      </w:r>
      <w:r w:rsidRPr="005E495F">
        <w:rPr>
          <w:rFonts w:cs="Times New Roman"/>
          <w:sz w:val="24"/>
          <w:szCs w:val="24"/>
        </w:rPr>
        <w:t>Zahid Butt</w:t>
      </w:r>
      <w:r w:rsidRPr="005E495F">
        <w:rPr>
          <w:rFonts w:cs="Times New Roman"/>
          <w:sz w:val="24"/>
          <w:szCs w:val="24"/>
          <w:vertAlign w:val="superscript"/>
        </w:rPr>
        <w:t>2</w:t>
      </w:r>
      <w:r w:rsidRPr="005E495F">
        <w:rPr>
          <w:rFonts w:cs="Times New Roman"/>
          <w:sz w:val="24"/>
          <w:szCs w:val="24"/>
        </w:rPr>
        <w:t>,</w:t>
      </w:r>
      <w:r w:rsidRPr="002B7924">
        <w:rPr>
          <w:rFonts w:cs="Times New Roman"/>
          <w:sz w:val="24"/>
          <w:szCs w:val="24"/>
        </w:rPr>
        <w:t xml:space="preserve"> </w:t>
      </w:r>
      <w:r>
        <w:rPr>
          <w:rFonts w:cs="Times New Roman"/>
          <w:sz w:val="24"/>
          <w:szCs w:val="24"/>
        </w:rPr>
        <w:t>Helen Chen</w:t>
      </w:r>
      <w:r>
        <w:rPr>
          <w:rFonts w:cs="Times New Roman"/>
          <w:sz w:val="24"/>
          <w:szCs w:val="24"/>
          <w:vertAlign w:val="superscript"/>
        </w:rPr>
        <w:t>2</w:t>
      </w:r>
      <w:r>
        <w:rPr>
          <w:rFonts w:cs="Times New Roman"/>
          <w:sz w:val="24"/>
          <w:szCs w:val="24"/>
        </w:rPr>
        <w:t xml:space="preserve">, </w:t>
      </w:r>
      <w:proofErr w:type="spellStart"/>
      <w:r w:rsidRPr="002B7924">
        <w:rPr>
          <w:rFonts w:cs="Times New Roman"/>
          <w:sz w:val="24"/>
          <w:szCs w:val="24"/>
        </w:rPr>
        <w:t>Zhongchao</w:t>
      </w:r>
      <w:proofErr w:type="spellEnd"/>
      <w:r w:rsidRPr="002B7924">
        <w:rPr>
          <w:rFonts w:cs="Times New Roman"/>
          <w:sz w:val="24"/>
          <w:szCs w:val="24"/>
        </w:rPr>
        <w:t xml:space="preserve"> Tan</w:t>
      </w:r>
      <w:r>
        <w:rPr>
          <w:rFonts w:cs="Times New Roman"/>
          <w:sz w:val="24"/>
          <w:szCs w:val="24"/>
          <w:vertAlign w:val="superscript"/>
        </w:rPr>
        <w:t>1*</w:t>
      </w:r>
    </w:p>
    <w:p w14:paraId="7B34B019" w14:textId="77777777" w:rsidR="00996CAD" w:rsidRDefault="00996CAD" w:rsidP="00996CAD">
      <w:pPr>
        <w:spacing w:line="480" w:lineRule="auto"/>
        <w:ind w:firstLine="0"/>
        <w:jc w:val="center"/>
        <w:rPr>
          <w:rFonts w:cs="Times New Roman"/>
          <w:sz w:val="24"/>
          <w:szCs w:val="24"/>
        </w:rPr>
      </w:pPr>
      <w:r>
        <w:rPr>
          <w:rFonts w:cs="Times New Roman"/>
          <w:sz w:val="24"/>
          <w:szCs w:val="24"/>
          <w:vertAlign w:val="superscript"/>
        </w:rPr>
        <w:t xml:space="preserve">1 </w:t>
      </w:r>
      <w:r>
        <w:rPr>
          <w:rFonts w:cs="Times New Roman"/>
          <w:sz w:val="24"/>
          <w:szCs w:val="24"/>
        </w:rPr>
        <w:t>Department</w:t>
      </w:r>
      <w:r>
        <w:rPr>
          <w:rFonts w:cs="Times New Roman"/>
          <w:sz w:val="24"/>
          <w:szCs w:val="24"/>
          <w:vertAlign w:val="superscript"/>
        </w:rPr>
        <w:t xml:space="preserve"> </w:t>
      </w:r>
      <w:r>
        <w:rPr>
          <w:rFonts w:cs="Times New Roman"/>
          <w:sz w:val="24"/>
          <w:szCs w:val="24"/>
        </w:rPr>
        <w:t>of Mechanical and Mechatronics Engineering, University of Waterloo, Waterloo, ON, Canada, N2L 3G1</w:t>
      </w:r>
    </w:p>
    <w:p w14:paraId="2F54B475" w14:textId="77777777" w:rsidR="00996CAD" w:rsidRPr="00386999" w:rsidRDefault="00996CAD" w:rsidP="00996CAD">
      <w:pPr>
        <w:spacing w:line="480" w:lineRule="auto"/>
        <w:ind w:firstLine="0"/>
        <w:jc w:val="center"/>
        <w:rPr>
          <w:rFonts w:cs="Times New Roman"/>
          <w:sz w:val="24"/>
          <w:szCs w:val="24"/>
        </w:rPr>
      </w:pPr>
      <w:r>
        <w:rPr>
          <w:rFonts w:cs="Times New Roman"/>
          <w:sz w:val="24"/>
          <w:szCs w:val="24"/>
          <w:vertAlign w:val="superscript"/>
        </w:rPr>
        <w:t>2</w:t>
      </w:r>
      <w:r w:rsidRPr="00957178">
        <w:rPr>
          <w:rFonts w:cs="Times New Roman"/>
          <w:sz w:val="24"/>
          <w:szCs w:val="24"/>
        </w:rPr>
        <w:t>School of Public Health and Health Systems</w:t>
      </w:r>
      <w:r>
        <w:rPr>
          <w:rFonts w:cs="Times New Roman"/>
          <w:sz w:val="24"/>
          <w:szCs w:val="24"/>
        </w:rPr>
        <w:t xml:space="preserve">, University of Waterloo, Waterloo, ON, Canada, </w:t>
      </w:r>
      <w:r w:rsidRPr="00386999">
        <w:rPr>
          <w:rFonts w:cs="Times New Roman"/>
          <w:sz w:val="24"/>
          <w:szCs w:val="24"/>
        </w:rPr>
        <w:t>N2L 3G1</w:t>
      </w:r>
    </w:p>
    <w:p w14:paraId="5F9BAC44" w14:textId="77777777" w:rsidR="00996CAD" w:rsidRPr="00DA51BA" w:rsidRDefault="00996CAD" w:rsidP="00996CAD">
      <w:pPr>
        <w:pStyle w:val="BodyText"/>
        <w:spacing w:line="480" w:lineRule="auto"/>
        <w:rPr>
          <w:rFonts w:asciiTheme="majorHAnsi" w:hAnsiTheme="majorHAnsi" w:cs="Arial"/>
          <w:spacing w:val="7"/>
          <w:bdr w:val="none" w:sz="0" w:space="0" w:color="auto" w:frame="1"/>
          <w:lang w:eastAsia="zh-CN"/>
        </w:rPr>
      </w:pPr>
      <w:r>
        <w:rPr>
          <w:noProof/>
          <w:lang w:eastAsia="en-CA"/>
        </w:rPr>
        <mc:AlternateContent>
          <mc:Choice Requires="wps">
            <w:drawing>
              <wp:anchor distT="0" distB="0" distL="114300" distR="114300" simplePos="0" relativeHeight="251659264" behindDoc="0" locked="0" layoutInCell="1" allowOverlap="1" wp14:anchorId="4F34986E" wp14:editId="2FC8A434">
                <wp:simplePos x="0" y="0"/>
                <wp:positionH relativeFrom="column">
                  <wp:posOffset>37465</wp:posOffset>
                </wp:positionH>
                <wp:positionV relativeFrom="paragraph">
                  <wp:posOffset>394335</wp:posOffset>
                </wp:positionV>
                <wp:extent cx="5915025" cy="0"/>
                <wp:effectExtent l="0" t="0" r="28575" b="19050"/>
                <wp:wrapNone/>
                <wp:docPr id="53" name="Straight Connector 53"/>
                <wp:cNvGraphicFramePr/>
                <a:graphic xmlns:a="http://schemas.openxmlformats.org/drawingml/2006/main">
                  <a:graphicData uri="http://schemas.microsoft.com/office/word/2010/wordprocessingShape">
                    <wps:wsp>
                      <wps:cNvCnPr/>
                      <wps:spPr>
                        <a:xfrm>
                          <a:off x="0" y="0"/>
                          <a:ext cx="59150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103D22C9" id="Straight Connector 53" o:spid="_x0000_s1026" style="position:absolute;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95pt,31.05pt" to="468.7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" strokecolor="black [3200]" strokeweight=".5pt">
                <v:stroke joinstyle="miter"/>
              </v:line>
            </w:pict>
          </mc:Fallback>
        </mc:AlternateContent>
      </w:r>
      <w:hyperlink r:id="rId6" w:history="1">
        <w:r w:rsidRPr="00386999">
          <w:rPr>
            <w:rStyle w:val="Hyperlink"/>
            <w:rFonts w:cs="Times New Roman"/>
            <w:sz w:val="24"/>
            <w:szCs w:val="24"/>
            <w:vertAlign w:val="superscript"/>
          </w:rPr>
          <w:t>*</w:t>
        </w:r>
        <w:r w:rsidRPr="00386999">
          <w:rPr>
            <w:rStyle w:val="Hyperlink"/>
            <w:rFonts w:cs="Times New Roman"/>
            <w:sz w:val="24"/>
            <w:szCs w:val="24"/>
          </w:rPr>
          <w:t>tanz@uwaterloo.ca</w:t>
        </w:r>
      </w:hyperlink>
      <w:r w:rsidRPr="00386999">
        <w:rPr>
          <w:rFonts w:cs="Times New Roman"/>
          <w:sz w:val="24"/>
          <w:szCs w:val="24"/>
        </w:rPr>
        <w:t xml:space="preserve">, Phone: </w:t>
      </w:r>
      <w:r>
        <w:rPr>
          <w:rFonts w:cs="Times New Roman"/>
          <w:sz w:val="24"/>
          <w:szCs w:val="24"/>
        </w:rPr>
        <w:t xml:space="preserve">001 </w:t>
      </w:r>
      <w:r w:rsidRPr="00386999">
        <w:rPr>
          <w:rFonts w:cs="Times New Roman"/>
          <w:sz w:val="24"/>
          <w:szCs w:val="24"/>
        </w:rPr>
        <w:t>226-929-8021</w:t>
      </w:r>
    </w:p>
    <w:p w14:paraId="722C9CA5" w14:textId="77777777" w:rsidR="00996CAD" w:rsidRPr="003756EB" w:rsidRDefault="00996CAD" w:rsidP="00996CAD">
      <w:pPr>
        <w:pStyle w:val="BodyText"/>
        <w:spacing w:after="0" w:line="240" w:lineRule="auto"/>
        <w:rPr>
          <w:rFonts w:cs="Times New Roman"/>
          <w:sz w:val="24"/>
          <w:szCs w:val="24"/>
        </w:rPr>
      </w:pPr>
    </w:p>
    <w:p w14:paraId="34824E05" w14:textId="77777777" w:rsidR="00996CAD" w:rsidRPr="003756EB" w:rsidRDefault="00996CAD" w:rsidP="00996CAD">
      <w:pPr>
        <w:pStyle w:val="Heading3"/>
        <w:spacing w:line="480" w:lineRule="auto"/>
        <w:ind w:firstLine="0"/>
        <w:rPr>
          <w:rFonts w:ascii="Times New Roman" w:hAnsi="Times New Roman" w:cs="Times New Roman"/>
        </w:rPr>
      </w:pPr>
      <w:r w:rsidRPr="003756EB">
        <w:rPr>
          <w:rFonts w:ascii="Times New Roman" w:hAnsi="Times New Roman" w:cs="Times New Roman"/>
        </w:rPr>
        <w:t xml:space="preserve">Study design of real operation with the patient </w:t>
      </w:r>
    </w:p>
    <w:p w14:paraId="05F7D4D6" w14:textId="77777777" w:rsidR="00996CAD" w:rsidRPr="008F2D0C" w:rsidRDefault="00996CAD" w:rsidP="00996CAD">
      <w:pPr>
        <w:spacing w:line="480" w:lineRule="auto"/>
        <w:ind w:firstLine="0"/>
        <w:rPr>
          <w:rFonts w:cs="Times New Roman"/>
        </w:rPr>
      </w:pPr>
      <w:r w:rsidRPr="008F2D0C">
        <w:rPr>
          <w:rFonts w:cs="Times New Roman"/>
        </w:rPr>
        <w:t xml:space="preserve">In the second part of this study, the number concentrations were measured for three dental operations with real patients. The air ventilation system was blocked, and the door was closed, however, it was opened several times during the operations. </w:t>
      </w:r>
    </w:p>
    <w:p w14:paraId="0FACC001" w14:textId="77777777" w:rsidR="00996CAD" w:rsidRPr="008F2D0C" w:rsidRDefault="00996CAD" w:rsidP="00996CAD">
      <w:pPr>
        <w:spacing w:line="480" w:lineRule="auto"/>
        <w:rPr>
          <w:rFonts w:cs="Times New Roman"/>
        </w:rPr>
      </w:pPr>
      <w:r w:rsidRPr="008F2D0C">
        <w:rPr>
          <w:rFonts w:cs="Times New Roman"/>
        </w:rPr>
        <w:fldChar w:fldCharType="begin"/>
      </w:r>
      <w:r w:rsidRPr="008F2D0C">
        <w:rPr>
          <w:rFonts w:cs="Times New Roman"/>
        </w:rPr>
        <w:instrText xml:space="preserve"> REF _Ref46936599 \h  \* MERGEFORMAT </w:instrText>
      </w:r>
      <w:r w:rsidRPr="008F2D0C">
        <w:rPr>
          <w:rFonts w:cs="Times New Roman"/>
        </w:rPr>
      </w:r>
      <w:r w:rsidRPr="008F2D0C">
        <w:rPr>
          <w:rFonts w:cs="Times New Roman"/>
        </w:rPr>
        <w:fldChar w:fldCharType="separate"/>
      </w:r>
      <w:r w:rsidRPr="008F2D0C">
        <w:rPr>
          <w:rFonts w:cs="Times New Roman"/>
          <w:color w:val="000000" w:themeColor="text1"/>
        </w:rPr>
        <w:t xml:space="preserve">Table S- </w:t>
      </w:r>
      <w:r w:rsidRPr="008F2D0C">
        <w:rPr>
          <w:rFonts w:cs="Times New Roman"/>
          <w:noProof/>
          <w:color w:val="000000" w:themeColor="text1"/>
        </w:rPr>
        <w:t>1</w:t>
      </w:r>
      <w:r w:rsidRPr="008F2D0C">
        <w:rPr>
          <w:rFonts w:cs="Times New Roman"/>
        </w:rPr>
        <w:fldChar w:fldCharType="end"/>
      </w:r>
      <w:r w:rsidRPr="008F2D0C">
        <w:rPr>
          <w:rFonts w:cs="Times New Roman"/>
        </w:rPr>
        <w:t xml:space="preserve"> summarizes the conditions for these three operations. The first and second operations were done in the large room </w:t>
      </w:r>
      <m:oMath>
        <m:r>
          <m:rPr>
            <m:sty m:val="p"/>
          </m:rPr>
          <w:rPr>
            <w:rFonts w:ascii="Cambria Math" w:hAnsi="Cambria Math" w:cs="Times New Roman"/>
          </w:rPr>
          <m:t>4×</m:t>
        </m:r>
        <m:r>
          <m:rPr>
            <m:sty m:val="p"/>
          </m:rPr>
          <w:rPr>
            <w:rFonts w:ascii="Cambria Math" w:eastAsiaTheme="minorEastAsia" w:hAnsi="Cambria Math" w:cs="Times New Roman"/>
          </w:rPr>
          <m:t>5</m:t>
        </m:r>
        <m:r>
          <m:rPr>
            <m:sty m:val="p"/>
          </m:rPr>
          <w:rPr>
            <w:rFonts w:ascii="Cambria Math" w:hAnsi="Cambria Math" w:cs="Times New Roman"/>
          </w:rPr>
          <m:t>×3 m</m:t>
        </m:r>
      </m:oMath>
      <w:r w:rsidRPr="008F2D0C">
        <w:rPr>
          <w:rFonts w:eastAsiaTheme="minorEastAsia" w:cs="Times New Roman"/>
        </w:rPr>
        <w:t xml:space="preserve"> (</w:t>
      </w:r>
      <m:oMath>
        <m:r>
          <m:rPr>
            <m:sty m:val="p"/>
          </m:rPr>
          <w:rPr>
            <w:rFonts w:ascii="Cambria Math" w:hAnsi="Cambria Math" w:cs="Times New Roman"/>
          </w:rPr>
          <m:t>W×</m:t>
        </m:r>
        <m:r>
          <m:rPr>
            <m:sty m:val="p"/>
          </m:rPr>
          <w:rPr>
            <w:rFonts w:ascii="Cambria Math" w:eastAsiaTheme="minorEastAsia" w:hAnsi="Cambria Math" w:cs="Times New Roman"/>
          </w:rPr>
          <m:t>L</m:t>
        </m:r>
        <m:r>
          <m:rPr>
            <m:sty m:val="p"/>
          </m:rPr>
          <w:rPr>
            <w:rFonts w:ascii="Cambria Math" w:hAnsi="Cambria Math" w:cs="Times New Roman"/>
          </w:rPr>
          <m:t>×H</m:t>
        </m:r>
      </m:oMath>
      <w:r w:rsidRPr="008F2D0C">
        <w:rPr>
          <w:rFonts w:eastAsiaTheme="minorEastAsia" w:cs="Times New Roman"/>
        </w:rPr>
        <w:t>)</w:t>
      </w:r>
      <w:r w:rsidRPr="008F2D0C">
        <w:rPr>
          <w:rFonts w:cs="Times New Roman"/>
        </w:rPr>
        <w:t xml:space="preserve">. The sampling tube was 30 cm away from the patient’s head in the left hands side of the doctor's chair.  The sampling tube was blocked several times by the doctor’s arm during the operation. In the first operation, the air purifier was running in periodic mode between low speed (153 CFM) and turbo speed (406 CFM), while it was off for second and third operations. The third operation was conducted in a small room. The sampling tube was 30 cm away from the patient’s head.  The sampling tube was located on the opposite side of the doctor to avoid blockage.  </w:t>
      </w:r>
    </w:p>
    <w:p w14:paraId="714EAAEC" w14:textId="77777777" w:rsidR="00996CAD" w:rsidRPr="008F2D0C" w:rsidRDefault="00996CAD" w:rsidP="00996CAD">
      <w:pPr>
        <w:pStyle w:val="Caption"/>
        <w:keepNext/>
        <w:spacing w:line="480" w:lineRule="auto"/>
        <w:jc w:val="center"/>
        <w:rPr>
          <w:rFonts w:cs="Times New Roman"/>
          <w:b/>
          <w:bCs/>
          <w:i w:val="0"/>
          <w:iCs w:val="0"/>
          <w:color w:val="000000" w:themeColor="text1"/>
          <w:sz w:val="22"/>
          <w:szCs w:val="22"/>
        </w:rPr>
      </w:pPr>
      <w:bookmarkStart w:id="0" w:name="_Ref46936599"/>
      <w:r w:rsidRPr="008F2D0C">
        <w:rPr>
          <w:rFonts w:cs="Times New Roman"/>
          <w:b/>
          <w:bCs/>
          <w:i w:val="0"/>
          <w:iCs w:val="0"/>
          <w:color w:val="000000" w:themeColor="text1"/>
          <w:sz w:val="22"/>
          <w:szCs w:val="22"/>
        </w:rPr>
        <w:lastRenderedPageBreak/>
        <w:t xml:space="preserve">Table S- </w:t>
      </w:r>
      <w:r w:rsidRPr="008F2D0C">
        <w:rPr>
          <w:rFonts w:cs="Times New Roman"/>
          <w:b/>
          <w:bCs/>
          <w:i w:val="0"/>
          <w:iCs w:val="0"/>
          <w:color w:val="000000" w:themeColor="text1"/>
          <w:sz w:val="22"/>
          <w:szCs w:val="22"/>
        </w:rPr>
        <w:fldChar w:fldCharType="begin"/>
      </w:r>
      <w:r w:rsidRPr="008F2D0C">
        <w:rPr>
          <w:rFonts w:cs="Times New Roman"/>
          <w:b/>
          <w:bCs/>
          <w:i w:val="0"/>
          <w:iCs w:val="0"/>
          <w:color w:val="000000" w:themeColor="text1"/>
          <w:sz w:val="22"/>
          <w:szCs w:val="22"/>
        </w:rPr>
        <w:instrText xml:space="preserve"> SEQ Table_S- \* ARABIC </w:instrText>
      </w:r>
      <w:r w:rsidRPr="008F2D0C">
        <w:rPr>
          <w:rFonts w:cs="Times New Roman"/>
          <w:b/>
          <w:bCs/>
          <w:i w:val="0"/>
          <w:iCs w:val="0"/>
          <w:color w:val="000000" w:themeColor="text1"/>
          <w:sz w:val="22"/>
          <w:szCs w:val="22"/>
        </w:rPr>
        <w:fldChar w:fldCharType="separate"/>
      </w:r>
      <w:r w:rsidRPr="008F2D0C">
        <w:rPr>
          <w:rFonts w:cs="Times New Roman"/>
          <w:b/>
          <w:bCs/>
          <w:i w:val="0"/>
          <w:iCs w:val="0"/>
          <w:noProof/>
          <w:color w:val="000000" w:themeColor="text1"/>
          <w:sz w:val="22"/>
          <w:szCs w:val="22"/>
        </w:rPr>
        <w:t>1</w:t>
      </w:r>
      <w:r w:rsidRPr="008F2D0C">
        <w:rPr>
          <w:rFonts w:cs="Times New Roman"/>
          <w:b/>
          <w:bCs/>
          <w:i w:val="0"/>
          <w:iCs w:val="0"/>
          <w:color w:val="000000" w:themeColor="text1"/>
          <w:sz w:val="22"/>
          <w:szCs w:val="22"/>
        </w:rPr>
        <w:fldChar w:fldCharType="end"/>
      </w:r>
      <w:bookmarkEnd w:id="0"/>
      <w:r w:rsidRPr="008F2D0C">
        <w:rPr>
          <w:rFonts w:cs="Times New Roman"/>
          <w:b/>
          <w:bCs/>
          <w:i w:val="0"/>
          <w:iCs w:val="0"/>
          <w:color w:val="000000" w:themeColor="text1"/>
          <w:sz w:val="22"/>
          <w:szCs w:val="22"/>
        </w:rPr>
        <w:t xml:space="preserve">. </w:t>
      </w:r>
      <w:r w:rsidRPr="008F2D0C">
        <w:rPr>
          <w:rFonts w:cs="Times New Roman"/>
          <w:i w:val="0"/>
          <w:iCs w:val="0"/>
          <w:color w:val="000000" w:themeColor="text1"/>
          <w:sz w:val="22"/>
          <w:szCs w:val="22"/>
        </w:rPr>
        <w:t>Dental operation conditions</w:t>
      </w:r>
    </w:p>
    <w:tbl>
      <w:tblPr>
        <w:tblStyle w:val="TableGrid"/>
        <w:tblW w:w="9563" w:type="dxa"/>
        <w:tblInd w:w="-147" w:type="dxa"/>
        <w:tblLayout w:type="fixed"/>
        <w:tblLook w:val="04A0" w:firstRow="1" w:lastRow="0" w:firstColumn="1" w:lastColumn="0" w:noHBand="0" w:noVBand="1"/>
      </w:tblPr>
      <w:tblGrid>
        <w:gridCol w:w="968"/>
        <w:gridCol w:w="1301"/>
        <w:gridCol w:w="992"/>
        <w:gridCol w:w="992"/>
        <w:gridCol w:w="854"/>
        <w:gridCol w:w="1274"/>
        <w:gridCol w:w="997"/>
        <w:gridCol w:w="1207"/>
        <w:gridCol w:w="978"/>
      </w:tblGrid>
      <w:tr w:rsidR="00996CAD" w:rsidRPr="00F304C2" w14:paraId="32BF84B1" w14:textId="77777777" w:rsidTr="00387648">
        <w:tc>
          <w:tcPr>
            <w:tcW w:w="968" w:type="dxa"/>
            <w:vMerge w:val="restart"/>
          </w:tcPr>
          <w:p w14:paraId="7200014A" w14:textId="77777777" w:rsidR="00996CAD" w:rsidRPr="00F304C2" w:rsidRDefault="00996CAD" w:rsidP="00387648">
            <w:pPr>
              <w:spacing w:line="480" w:lineRule="auto"/>
              <w:ind w:firstLine="0"/>
              <w:jc w:val="center"/>
              <w:rPr>
                <w:rFonts w:cs="Times New Roman"/>
                <w:b/>
                <w:bCs/>
                <w:sz w:val="18"/>
                <w:szCs w:val="18"/>
              </w:rPr>
            </w:pPr>
          </w:p>
        </w:tc>
        <w:tc>
          <w:tcPr>
            <w:tcW w:w="2293" w:type="dxa"/>
            <w:gridSpan w:val="2"/>
          </w:tcPr>
          <w:p w14:paraId="053E60E8" w14:textId="77777777" w:rsidR="00996CAD" w:rsidRPr="00F304C2" w:rsidRDefault="00996CAD" w:rsidP="00387648">
            <w:pPr>
              <w:spacing w:after="80" w:line="480" w:lineRule="auto"/>
              <w:ind w:firstLine="0"/>
              <w:jc w:val="center"/>
              <w:rPr>
                <w:rFonts w:cs="Times New Roman"/>
                <w:b/>
                <w:bCs/>
                <w:sz w:val="18"/>
                <w:szCs w:val="18"/>
              </w:rPr>
            </w:pPr>
            <w:r w:rsidRPr="00F304C2">
              <w:rPr>
                <w:rFonts w:cs="Times New Roman"/>
                <w:b/>
                <w:bCs/>
                <w:sz w:val="18"/>
                <w:szCs w:val="18"/>
              </w:rPr>
              <w:t>Dental operation</w:t>
            </w:r>
          </w:p>
        </w:tc>
        <w:tc>
          <w:tcPr>
            <w:tcW w:w="992" w:type="dxa"/>
            <w:vMerge w:val="restart"/>
          </w:tcPr>
          <w:p w14:paraId="451862D9" w14:textId="77777777" w:rsidR="00996CAD" w:rsidRPr="00F304C2" w:rsidRDefault="00996CAD" w:rsidP="00387648">
            <w:pPr>
              <w:spacing w:line="480" w:lineRule="auto"/>
              <w:ind w:firstLine="0"/>
              <w:jc w:val="center"/>
              <w:rPr>
                <w:rFonts w:cs="Times New Roman"/>
                <w:b/>
                <w:bCs/>
                <w:sz w:val="18"/>
                <w:szCs w:val="18"/>
              </w:rPr>
            </w:pPr>
            <w:r w:rsidRPr="00F304C2">
              <w:rPr>
                <w:rFonts w:cs="Times New Roman"/>
                <w:b/>
                <w:bCs/>
                <w:sz w:val="18"/>
                <w:szCs w:val="18"/>
              </w:rPr>
              <w:t>Room size</w:t>
            </w:r>
          </w:p>
        </w:tc>
        <w:tc>
          <w:tcPr>
            <w:tcW w:w="854" w:type="dxa"/>
            <w:vMerge w:val="restart"/>
          </w:tcPr>
          <w:p w14:paraId="5394EC02" w14:textId="77777777" w:rsidR="00996CAD" w:rsidRPr="00F304C2" w:rsidRDefault="00996CAD" w:rsidP="00387648">
            <w:pPr>
              <w:spacing w:line="480" w:lineRule="auto"/>
              <w:ind w:firstLine="0"/>
              <w:jc w:val="center"/>
              <w:rPr>
                <w:rFonts w:cs="Times New Roman"/>
                <w:b/>
                <w:bCs/>
                <w:sz w:val="18"/>
                <w:szCs w:val="18"/>
              </w:rPr>
            </w:pPr>
            <w:r w:rsidRPr="00F304C2">
              <w:rPr>
                <w:rFonts w:cs="Times New Roman"/>
                <w:b/>
                <w:bCs/>
                <w:sz w:val="18"/>
                <w:szCs w:val="18"/>
              </w:rPr>
              <w:t>Air purifier</w:t>
            </w:r>
          </w:p>
        </w:tc>
        <w:tc>
          <w:tcPr>
            <w:tcW w:w="2271" w:type="dxa"/>
            <w:gridSpan w:val="2"/>
          </w:tcPr>
          <w:p w14:paraId="132EE604" w14:textId="77777777" w:rsidR="00996CAD" w:rsidRPr="00F304C2" w:rsidRDefault="00996CAD" w:rsidP="00387648">
            <w:pPr>
              <w:spacing w:line="480" w:lineRule="auto"/>
              <w:ind w:firstLine="0"/>
              <w:jc w:val="center"/>
              <w:rPr>
                <w:rFonts w:cs="Times New Roman"/>
                <w:b/>
                <w:bCs/>
                <w:sz w:val="18"/>
                <w:szCs w:val="18"/>
              </w:rPr>
            </w:pPr>
            <w:r w:rsidRPr="00F304C2">
              <w:rPr>
                <w:rFonts w:cs="Times New Roman"/>
                <w:b/>
                <w:bCs/>
                <w:sz w:val="18"/>
                <w:szCs w:val="18"/>
              </w:rPr>
              <w:t>Room condition before the operation</w:t>
            </w:r>
          </w:p>
        </w:tc>
        <w:tc>
          <w:tcPr>
            <w:tcW w:w="2185" w:type="dxa"/>
            <w:gridSpan w:val="2"/>
          </w:tcPr>
          <w:p w14:paraId="093AE067" w14:textId="77777777" w:rsidR="00996CAD" w:rsidRPr="00F304C2" w:rsidRDefault="00996CAD" w:rsidP="00387648">
            <w:pPr>
              <w:spacing w:line="480" w:lineRule="auto"/>
              <w:ind w:firstLine="0"/>
              <w:jc w:val="center"/>
              <w:rPr>
                <w:rFonts w:cs="Times New Roman"/>
                <w:b/>
                <w:bCs/>
                <w:sz w:val="18"/>
                <w:szCs w:val="18"/>
              </w:rPr>
            </w:pPr>
            <w:r w:rsidRPr="00F304C2">
              <w:rPr>
                <w:rFonts w:cs="Times New Roman"/>
                <w:b/>
                <w:bCs/>
                <w:sz w:val="18"/>
                <w:szCs w:val="18"/>
              </w:rPr>
              <w:t>Room condition after operation</w:t>
            </w:r>
          </w:p>
        </w:tc>
      </w:tr>
      <w:tr w:rsidR="00996CAD" w:rsidRPr="00F304C2" w14:paraId="5ECD041A" w14:textId="77777777" w:rsidTr="00387648">
        <w:tc>
          <w:tcPr>
            <w:tcW w:w="968" w:type="dxa"/>
            <w:vMerge/>
          </w:tcPr>
          <w:p w14:paraId="785259C2" w14:textId="77777777" w:rsidR="00996CAD" w:rsidRPr="00F304C2" w:rsidRDefault="00996CAD" w:rsidP="00387648">
            <w:pPr>
              <w:spacing w:line="480" w:lineRule="auto"/>
              <w:ind w:firstLine="0"/>
              <w:jc w:val="center"/>
              <w:rPr>
                <w:rFonts w:cs="Times New Roman"/>
                <w:b/>
                <w:bCs/>
                <w:sz w:val="18"/>
                <w:szCs w:val="18"/>
              </w:rPr>
            </w:pPr>
          </w:p>
        </w:tc>
        <w:tc>
          <w:tcPr>
            <w:tcW w:w="1301" w:type="dxa"/>
          </w:tcPr>
          <w:p w14:paraId="0A4A510E" w14:textId="77777777" w:rsidR="00996CAD" w:rsidRPr="00F304C2" w:rsidRDefault="00996CAD" w:rsidP="00387648">
            <w:pPr>
              <w:spacing w:after="80" w:line="480" w:lineRule="auto"/>
              <w:ind w:firstLine="0"/>
              <w:jc w:val="center"/>
              <w:rPr>
                <w:rFonts w:cs="Times New Roman"/>
                <w:b/>
                <w:bCs/>
                <w:sz w:val="18"/>
                <w:szCs w:val="18"/>
              </w:rPr>
            </w:pPr>
            <w:r w:rsidRPr="00F304C2">
              <w:rPr>
                <w:rFonts w:cs="Times New Roman"/>
                <w:b/>
                <w:bCs/>
                <w:sz w:val="18"/>
                <w:szCs w:val="18"/>
              </w:rPr>
              <w:t xml:space="preserve">Type </w:t>
            </w:r>
            <w:proofErr w:type="gramStart"/>
            <w:r w:rsidRPr="00F304C2">
              <w:rPr>
                <w:rFonts w:cs="Times New Roman"/>
                <w:b/>
                <w:bCs/>
                <w:sz w:val="18"/>
                <w:szCs w:val="18"/>
              </w:rPr>
              <w:t>of  operation</w:t>
            </w:r>
            <w:proofErr w:type="gramEnd"/>
          </w:p>
        </w:tc>
        <w:tc>
          <w:tcPr>
            <w:tcW w:w="992" w:type="dxa"/>
          </w:tcPr>
          <w:p w14:paraId="60143703" w14:textId="77777777" w:rsidR="00996CAD" w:rsidRPr="00F304C2" w:rsidRDefault="00996CAD" w:rsidP="00387648">
            <w:pPr>
              <w:spacing w:after="80" w:line="480" w:lineRule="auto"/>
              <w:ind w:firstLine="0"/>
              <w:jc w:val="center"/>
              <w:rPr>
                <w:rFonts w:cs="Times New Roman"/>
                <w:b/>
                <w:bCs/>
                <w:sz w:val="18"/>
                <w:szCs w:val="18"/>
              </w:rPr>
            </w:pPr>
            <w:r w:rsidRPr="00F304C2">
              <w:rPr>
                <w:rFonts w:cs="Times New Roman"/>
                <w:b/>
                <w:bCs/>
                <w:sz w:val="18"/>
                <w:szCs w:val="18"/>
              </w:rPr>
              <w:t>duration</w:t>
            </w:r>
          </w:p>
        </w:tc>
        <w:tc>
          <w:tcPr>
            <w:tcW w:w="992" w:type="dxa"/>
            <w:vMerge/>
          </w:tcPr>
          <w:p w14:paraId="028F5F63" w14:textId="77777777" w:rsidR="00996CAD" w:rsidRPr="00F304C2" w:rsidRDefault="00996CAD" w:rsidP="00387648">
            <w:pPr>
              <w:spacing w:line="480" w:lineRule="auto"/>
              <w:ind w:firstLine="0"/>
              <w:jc w:val="center"/>
              <w:rPr>
                <w:rFonts w:cs="Times New Roman"/>
                <w:b/>
                <w:bCs/>
                <w:sz w:val="18"/>
                <w:szCs w:val="18"/>
              </w:rPr>
            </w:pPr>
          </w:p>
        </w:tc>
        <w:tc>
          <w:tcPr>
            <w:tcW w:w="854" w:type="dxa"/>
            <w:vMerge/>
          </w:tcPr>
          <w:p w14:paraId="514AFEA7" w14:textId="77777777" w:rsidR="00996CAD" w:rsidRPr="00F304C2" w:rsidRDefault="00996CAD" w:rsidP="00387648">
            <w:pPr>
              <w:spacing w:line="480" w:lineRule="auto"/>
              <w:ind w:firstLine="0"/>
              <w:jc w:val="center"/>
              <w:rPr>
                <w:rFonts w:cs="Times New Roman"/>
                <w:b/>
                <w:bCs/>
                <w:sz w:val="18"/>
                <w:szCs w:val="18"/>
              </w:rPr>
            </w:pPr>
          </w:p>
        </w:tc>
        <w:tc>
          <w:tcPr>
            <w:tcW w:w="1274" w:type="dxa"/>
          </w:tcPr>
          <w:p w14:paraId="45183485" w14:textId="77777777" w:rsidR="00996CAD" w:rsidRPr="00F304C2" w:rsidRDefault="00996CAD" w:rsidP="00387648">
            <w:pPr>
              <w:spacing w:line="480" w:lineRule="auto"/>
              <w:ind w:firstLine="0"/>
              <w:jc w:val="center"/>
              <w:rPr>
                <w:rFonts w:cs="Times New Roman"/>
                <w:b/>
                <w:bCs/>
                <w:sz w:val="18"/>
                <w:szCs w:val="18"/>
              </w:rPr>
            </w:pPr>
            <w:r w:rsidRPr="00F304C2">
              <w:rPr>
                <w:rFonts w:cs="Times New Roman"/>
                <w:b/>
                <w:bCs/>
                <w:sz w:val="18"/>
                <w:szCs w:val="18"/>
              </w:rPr>
              <w:t>Temperature (</w:t>
            </w:r>
            <w:r w:rsidRPr="00F304C2">
              <w:rPr>
                <w:rFonts w:cs="Times New Roman"/>
                <w:b/>
                <w:bCs/>
                <w:sz w:val="18"/>
                <w:szCs w:val="18"/>
                <w:vertAlign w:val="superscript"/>
              </w:rPr>
              <w:t>0</w:t>
            </w:r>
            <w:r w:rsidRPr="00F304C2">
              <w:rPr>
                <w:rFonts w:cs="Times New Roman"/>
                <w:b/>
                <w:bCs/>
                <w:sz w:val="18"/>
                <w:szCs w:val="18"/>
              </w:rPr>
              <w:t>C)</w:t>
            </w:r>
          </w:p>
        </w:tc>
        <w:tc>
          <w:tcPr>
            <w:tcW w:w="997" w:type="dxa"/>
          </w:tcPr>
          <w:p w14:paraId="4CA3B9B8" w14:textId="77777777" w:rsidR="00996CAD" w:rsidRPr="00F304C2" w:rsidRDefault="00996CAD" w:rsidP="00387648">
            <w:pPr>
              <w:spacing w:line="480" w:lineRule="auto"/>
              <w:ind w:firstLine="0"/>
              <w:jc w:val="center"/>
              <w:rPr>
                <w:rFonts w:cs="Times New Roman"/>
                <w:b/>
                <w:bCs/>
                <w:sz w:val="18"/>
                <w:szCs w:val="18"/>
              </w:rPr>
            </w:pPr>
            <w:r w:rsidRPr="00F304C2">
              <w:rPr>
                <w:rFonts w:cs="Times New Roman"/>
                <w:b/>
                <w:bCs/>
                <w:sz w:val="18"/>
                <w:szCs w:val="18"/>
              </w:rPr>
              <w:t>Humidity</w:t>
            </w:r>
          </w:p>
          <w:p w14:paraId="401894CC" w14:textId="77777777" w:rsidR="00996CAD" w:rsidRPr="00F304C2" w:rsidRDefault="00996CAD" w:rsidP="00387648">
            <w:pPr>
              <w:spacing w:line="480" w:lineRule="auto"/>
              <w:ind w:firstLine="0"/>
              <w:jc w:val="center"/>
              <w:rPr>
                <w:rFonts w:cs="Times New Roman"/>
                <w:b/>
                <w:bCs/>
                <w:sz w:val="18"/>
                <w:szCs w:val="18"/>
              </w:rPr>
            </w:pPr>
            <w:r w:rsidRPr="00F304C2">
              <w:rPr>
                <w:rFonts w:cs="Times New Roman"/>
                <w:b/>
                <w:bCs/>
                <w:sz w:val="18"/>
                <w:szCs w:val="18"/>
              </w:rPr>
              <w:t>(%)</w:t>
            </w:r>
          </w:p>
        </w:tc>
        <w:tc>
          <w:tcPr>
            <w:tcW w:w="1207" w:type="dxa"/>
          </w:tcPr>
          <w:p w14:paraId="0A111E7E" w14:textId="77777777" w:rsidR="00996CAD" w:rsidRPr="00F304C2" w:rsidRDefault="00996CAD" w:rsidP="00387648">
            <w:pPr>
              <w:spacing w:line="480" w:lineRule="auto"/>
              <w:ind w:firstLine="0"/>
              <w:jc w:val="center"/>
              <w:rPr>
                <w:rFonts w:cs="Times New Roman"/>
                <w:b/>
                <w:bCs/>
                <w:sz w:val="18"/>
                <w:szCs w:val="18"/>
              </w:rPr>
            </w:pPr>
            <w:r w:rsidRPr="00F304C2">
              <w:rPr>
                <w:rFonts w:cs="Times New Roman"/>
                <w:b/>
                <w:bCs/>
                <w:sz w:val="18"/>
                <w:szCs w:val="18"/>
              </w:rPr>
              <w:t>Temperature (</w:t>
            </w:r>
            <w:r w:rsidRPr="00F304C2">
              <w:rPr>
                <w:rFonts w:cs="Times New Roman"/>
                <w:b/>
                <w:bCs/>
                <w:sz w:val="18"/>
                <w:szCs w:val="18"/>
                <w:vertAlign w:val="superscript"/>
              </w:rPr>
              <w:t>0</w:t>
            </w:r>
            <w:r w:rsidRPr="00F304C2">
              <w:rPr>
                <w:rFonts w:cs="Times New Roman"/>
                <w:b/>
                <w:bCs/>
                <w:sz w:val="18"/>
                <w:szCs w:val="18"/>
              </w:rPr>
              <w:t>C)</w:t>
            </w:r>
          </w:p>
        </w:tc>
        <w:tc>
          <w:tcPr>
            <w:tcW w:w="978" w:type="dxa"/>
          </w:tcPr>
          <w:p w14:paraId="4DCB8D15" w14:textId="77777777" w:rsidR="00996CAD" w:rsidRPr="00F304C2" w:rsidRDefault="00996CAD" w:rsidP="00387648">
            <w:pPr>
              <w:spacing w:line="480" w:lineRule="auto"/>
              <w:ind w:firstLine="0"/>
              <w:jc w:val="center"/>
              <w:rPr>
                <w:rFonts w:cs="Times New Roman"/>
                <w:b/>
                <w:bCs/>
                <w:sz w:val="18"/>
                <w:szCs w:val="18"/>
              </w:rPr>
            </w:pPr>
            <w:r w:rsidRPr="00F304C2">
              <w:rPr>
                <w:rFonts w:cs="Times New Roman"/>
                <w:b/>
                <w:bCs/>
                <w:sz w:val="18"/>
                <w:szCs w:val="18"/>
              </w:rPr>
              <w:t>Humidity</w:t>
            </w:r>
          </w:p>
          <w:p w14:paraId="14F03925" w14:textId="77777777" w:rsidR="00996CAD" w:rsidRPr="00F304C2" w:rsidRDefault="00996CAD" w:rsidP="00387648">
            <w:pPr>
              <w:spacing w:line="480" w:lineRule="auto"/>
              <w:ind w:firstLine="0"/>
              <w:jc w:val="center"/>
              <w:rPr>
                <w:rFonts w:cs="Times New Roman"/>
                <w:b/>
                <w:bCs/>
                <w:sz w:val="18"/>
                <w:szCs w:val="18"/>
              </w:rPr>
            </w:pPr>
            <w:r w:rsidRPr="00F304C2">
              <w:rPr>
                <w:rFonts w:cs="Times New Roman"/>
                <w:b/>
                <w:bCs/>
                <w:sz w:val="18"/>
                <w:szCs w:val="18"/>
              </w:rPr>
              <w:t>(%)</w:t>
            </w:r>
          </w:p>
        </w:tc>
      </w:tr>
      <w:tr w:rsidR="00996CAD" w:rsidRPr="00F304C2" w14:paraId="48AB57A5" w14:textId="77777777" w:rsidTr="00387648">
        <w:tc>
          <w:tcPr>
            <w:tcW w:w="968" w:type="dxa"/>
          </w:tcPr>
          <w:p w14:paraId="7A23341B"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Operation 1</w:t>
            </w:r>
          </w:p>
        </w:tc>
        <w:tc>
          <w:tcPr>
            <w:tcW w:w="1301" w:type="dxa"/>
          </w:tcPr>
          <w:p w14:paraId="3392E7C5"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Filling with 1 root canal</w:t>
            </w:r>
          </w:p>
          <w:p w14:paraId="25D24310"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High/low-speed handpieces</w:t>
            </w:r>
          </w:p>
        </w:tc>
        <w:tc>
          <w:tcPr>
            <w:tcW w:w="992" w:type="dxa"/>
          </w:tcPr>
          <w:p w14:paraId="0E639621"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88 min</w:t>
            </w:r>
          </w:p>
        </w:tc>
        <w:tc>
          <w:tcPr>
            <w:tcW w:w="992" w:type="dxa"/>
          </w:tcPr>
          <w:p w14:paraId="1D83373F"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Large (Room A)</w:t>
            </w:r>
          </w:p>
        </w:tc>
        <w:tc>
          <w:tcPr>
            <w:tcW w:w="854" w:type="dxa"/>
          </w:tcPr>
          <w:p w14:paraId="4DEB3BC2"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On</w:t>
            </w:r>
          </w:p>
        </w:tc>
        <w:tc>
          <w:tcPr>
            <w:tcW w:w="1274" w:type="dxa"/>
          </w:tcPr>
          <w:p w14:paraId="54607371"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21.9</w:t>
            </w:r>
          </w:p>
        </w:tc>
        <w:tc>
          <w:tcPr>
            <w:tcW w:w="997" w:type="dxa"/>
          </w:tcPr>
          <w:p w14:paraId="13399A75"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60</w:t>
            </w:r>
          </w:p>
        </w:tc>
        <w:tc>
          <w:tcPr>
            <w:tcW w:w="1207" w:type="dxa"/>
          </w:tcPr>
          <w:p w14:paraId="23E73D44"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23.6</w:t>
            </w:r>
          </w:p>
        </w:tc>
        <w:tc>
          <w:tcPr>
            <w:tcW w:w="978" w:type="dxa"/>
          </w:tcPr>
          <w:p w14:paraId="79262D78"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58</w:t>
            </w:r>
          </w:p>
        </w:tc>
      </w:tr>
      <w:tr w:rsidR="00996CAD" w:rsidRPr="00F304C2" w14:paraId="05B48091" w14:textId="77777777" w:rsidTr="00387648">
        <w:tc>
          <w:tcPr>
            <w:tcW w:w="968" w:type="dxa"/>
          </w:tcPr>
          <w:p w14:paraId="704E22F0"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Operation 2</w:t>
            </w:r>
          </w:p>
        </w:tc>
        <w:tc>
          <w:tcPr>
            <w:tcW w:w="1301" w:type="dxa"/>
          </w:tcPr>
          <w:p w14:paraId="009F54C4"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Filling with 1 root canal</w:t>
            </w:r>
          </w:p>
          <w:p w14:paraId="7B83952D"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High/low-speed handpieces</w:t>
            </w:r>
          </w:p>
        </w:tc>
        <w:tc>
          <w:tcPr>
            <w:tcW w:w="992" w:type="dxa"/>
          </w:tcPr>
          <w:p w14:paraId="01FEE579"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33 min</w:t>
            </w:r>
          </w:p>
        </w:tc>
        <w:tc>
          <w:tcPr>
            <w:tcW w:w="992" w:type="dxa"/>
          </w:tcPr>
          <w:p w14:paraId="2AB61738"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Large</w:t>
            </w:r>
          </w:p>
          <w:p w14:paraId="26A58508"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(Room A)</w:t>
            </w:r>
          </w:p>
        </w:tc>
        <w:tc>
          <w:tcPr>
            <w:tcW w:w="854" w:type="dxa"/>
          </w:tcPr>
          <w:p w14:paraId="36ED4B8A"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Off</w:t>
            </w:r>
          </w:p>
        </w:tc>
        <w:tc>
          <w:tcPr>
            <w:tcW w:w="1274" w:type="dxa"/>
          </w:tcPr>
          <w:p w14:paraId="4877B97C"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24.7</w:t>
            </w:r>
          </w:p>
        </w:tc>
        <w:tc>
          <w:tcPr>
            <w:tcW w:w="997" w:type="dxa"/>
          </w:tcPr>
          <w:p w14:paraId="3413A769"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54</w:t>
            </w:r>
          </w:p>
        </w:tc>
        <w:tc>
          <w:tcPr>
            <w:tcW w:w="1207" w:type="dxa"/>
          </w:tcPr>
          <w:p w14:paraId="710A270E"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24.9</w:t>
            </w:r>
          </w:p>
        </w:tc>
        <w:tc>
          <w:tcPr>
            <w:tcW w:w="978" w:type="dxa"/>
          </w:tcPr>
          <w:p w14:paraId="2D8941F8"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49</w:t>
            </w:r>
          </w:p>
        </w:tc>
      </w:tr>
      <w:tr w:rsidR="00996CAD" w:rsidRPr="00F304C2" w14:paraId="64BF7111" w14:textId="77777777" w:rsidTr="00387648">
        <w:tc>
          <w:tcPr>
            <w:tcW w:w="968" w:type="dxa"/>
          </w:tcPr>
          <w:p w14:paraId="78B4FA5D"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Operation 3</w:t>
            </w:r>
          </w:p>
        </w:tc>
        <w:tc>
          <w:tcPr>
            <w:tcW w:w="1301" w:type="dxa"/>
          </w:tcPr>
          <w:p w14:paraId="51F5AAC2"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Crown insertion</w:t>
            </w:r>
          </w:p>
          <w:p w14:paraId="58A4C0BF"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High/low-speed handpieces</w:t>
            </w:r>
          </w:p>
        </w:tc>
        <w:tc>
          <w:tcPr>
            <w:tcW w:w="992" w:type="dxa"/>
          </w:tcPr>
          <w:p w14:paraId="43834B49"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73 min</w:t>
            </w:r>
          </w:p>
        </w:tc>
        <w:tc>
          <w:tcPr>
            <w:tcW w:w="992" w:type="dxa"/>
          </w:tcPr>
          <w:p w14:paraId="1EEBF894"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Small</w:t>
            </w:r>
          </w:p>
          <w:p w14:paraId="5DABFD10"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(Room B)</w:t>
            </w:r>
          </w:p>
        </w:tc>
        <w:tc>
          <w:tcPr>
            <w:tcW w:w="854" w:type="dxa"/>
          </w:tcPr>
          <w:p w14:paraId="2A182A9A"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Off</w:t>
            </w:r>
          </w:p>
        </w:tc>
        <w:tc>
          <w:tcPr>
            <w:tcW w:w="1274" w:type="dxa"/>
          </w:tcPr>
          <w:p w14:paraId="7C271CF9"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23.3</w:t>
            </w:r>
          </w:p>
        </w:tc>
        <w:tc>
          <w:tcPr>
            <w:tcW w:w="997" w:type="dxa"/>
          </w:tcPr>
          <w:p w14:paraId="038F8428"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51</w:t>
            </w:r>
          </w:p>
        </w:tc>
        <w:tc>
          <w:tcPr>
            <w:tcW w:w="1207" w:type="dxa"/>
          </w:tcPr>
          <w:p w14:paraId="33CDA436"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24.3</w:t>
            </w:r>
          </w:p>
        </w:tc>
        <w:tc>
          <w:tcPr>
            <w:tcW w:w="978" w:type="dxa"/>
          </w:tcPr>
          <w:p w14:paraId="73216F80" w14:textId="77777777" w:rsidR="00996CAD" w:rsidRPr="00F304C2" w:rsidRDefault="00996CAD" w:rsidP="00387648">
            <w:pPr>
              <w:spacing w:line="480" w:lineRule="auto"/>
              <w:ind w:firstLine="0"/>
              <w:jc w:val="center"/>
              <w:rPr>
                <w:rFonts w:cs="Times New Roman"/>
                <w:sz w:val="18"/>
                <w:szCs w:val="18"/>
              </w:rPr>
            </w:pPr>
            <w:r w:rsidRPr="00F304C2">
              <w:rPr>
                <w:rFonts w:cs="Times New Roman"/>
                <w:sz w:val="18"/>
                <w:szCs w:val="18"/>
              </w:rPr>
              <w:t>51</w:t>
            </w:r>
          </w:p>
        </w:tc>
      </w:tr>
    </w:tbl>
    <w:p w14:paraId="1F6184DA" w14:textId="77777777" w:rsidR="00996CAD" w:rsidRPr="008F2D0C" w:rsidRDefault="00996CAD" w:rsidP="00996CAD">
      <w:pPr>
        <w:spacing w:line="480" w:lineRule="auto"/>
        <w:ind w:firstLine="0"/>
        <w:rPr>
          <w:rFonts w:cs="Times New Roman"/>
        </w:rPr>
      </w:pPr>
    </w:p>
    <w:p w14:paraId="7B325358" w14:textId="77777777" w:rsidR="00996CAD" w:rsidRPr="008F2D0C" w:rsidRDefault="00996CAD" w:rsidP="00996CAD">
      <w:pPr>
        <w:pStyle w:val="Heading3"/>
        <w:spacing w:line="480" w:lineRule="auto"/>
        <w:ind w:firstLine="0"/>
        <w:rPr>
          <w:rFonts w:ascii="Times New Roman" w:hAnsi="Times New Roman" w:cs="Times New Roman"/>
          <w:sz w:val="22"/>
          <w:szCs w:val="22"/>
        </w:rPr>
      </w:pPr>
      <w:r w:rsidRPr="008F2D0C">
        <w:rPr>
          <w:rFonts w:ascii="Times New Roman" w:hAnsi="Times New Roman" w:cs="Times New Roman"/>
          <w:sz w:val="22"/>
          <w:szCs w:val="22"/>
        </w:rPr>
        <w:t>Field campaign with real patients</w:t>
      </w:r>
    </w:p>
    <w:p w14:paraId="54B440FE" w14:textId="77777777" w:rsidR="00996CAD" w:rsidRPr="008F2D0C" w:rsidRDefault="00996CAD" w:rsidP="00996CAD">
      <w:pPr>
        <w:spacing w:line="480" w:lineRule="auto"/>
        <w:ind w:firstLine="0"/>
        <w:rPr>
          <w:rFonts w:cs="Times New Roman"/>
        </w:rPr>
      </w:pPr>
      <w:r w:rsidRPr="008F2D0C">
        <w:rPr>
          <w:rFonts w:cs="Times New Roman"/>
        </w:rPr>
        <w:fldChar w:fldCharType="begin"/>
      </w:r>
      <w:r w:rsidRPr="008F2D0C">
        <w:rPr>
          <w:rFonts w:cs="Times New Roman"/>
        </w:rPr>
        <w:instrText xml:space="preserve"> REF _Ref46936876 \h  \* MERGEFORMAT </w:instrText>
      </w:r>
      <w:r w:rsidRPr="008F2D0C">
        <w:rPr>
          <w:rFonts w:cs="Times New Roman"/>
        </w:rPr>
      </w:r>
      <w:r w:rsidRPr="008F2D0C">
        <w:rPr>
          <w:rFonts w:cs="Times New Roman"/>
        </w:rPr>
        <w:fldChar w:fldCharType="separate"/>
      </w:r>
      <w:r w:rsidRPr="008F2D0C">
        <w:rPr>
          <w:rFonts w:cs="Times New Roman"/>
          <w:color w:val="000000" w:themeColor="text1"/>
        </w:rPr>
        <w:t xml:space="preserve">Figure S- </w:t>
      </w:r>
      <w:r w:rsidRPr="008F2D0C">
        <w:rPr>
          <w:rFonts w:cs="Times New Roman"/>
          <w:noProof/>
          <w:color w:val="000000" w:themeColor="text1"/>
        </w:rPr>
        <w:t>1</w:t>
      </w:r>
      <w:r w:rsidRPr="008F2D0C">
        <w:rPr>
          <w:rFonts w:cs="Times New Roman"/>
        </w:rPr>
        <w:fldChar w:fldCharType="end"/>
      </w:r>
      <w:r w:rsidRPr="008F2D0C">
        <w:rPr>
          <w:rFonts w:cs="Times New Roman"/>
        </w:rPr>
        <w:t xml:space="preserve">, </w:t>
      </w:r>
      <w:r w:rsidRPr="008F2D0C">
        <w:rPr>
          <w:rFonts w:cs="Times New Roman"/>
        </w:rPr>
        <w:fldChar w:fldCharType="begin"/>
      </w:r>
      <w:r w:rsidRPr="008F2D0C">
        <w:rPr>
          <w:rFonts w:cs="Times New Roman"/>
        </w:rPr>
        <w:instrText xml:space="preserve"> REF _Ref46936879 \h  \* MERGEFORMAT </w:instrText>
      </w:r>
      <w:r w:rsidRPr="008F2D0C">
        <w:rPr>
          <w:rFonts w:cs="Times New Roman"/>
        </w:rPr>
      </w:r>
      <w:r w:rsidRPr="008F2D0C">
        <w:rPr>
          <w:rFonts w:cs="Times New Roman"/>
        </w:rPr>
        <w:fldChar w:fldCharType="separate"/>
      </w:r>
      <w:r w:rsidRPr="008F2D0C">
        <w:rPr>
          <w:rFonts w:cs="Times New Roman"/>
          <w:color w:val="000000" w:themeColor="text1"/>
        </w:rPr>
        <w:t xml:space="preserve">Figure S- </w:t>
      </w:r>
      <w:r w:rsidRPr="008F2D0C">
        <w:rPr>
          <w:rFonts w:cs="Times New Roman"/>
          <w:noProof/>
          <w:color w:val="000000" w:themeColor="text1"/>
        </w:rPr>
        <w:t>2</w:t>
      </w:r>
      <w:r w:rsidRPr="008F2D0C">
        <w:rPr>
          <w:rFonts w:cs="Times New Roman"/>
        </w:rPr>
        <w:fldChar w:fldCharType="end"/>
      </w:r>
      <w:r w:rsidRPr="008F2D0C">
        <w:rPr>
          <w:rFonts w:cs="Times New Roman"/>
        </w:rPr>
        <w:t xml:space="preserve">, and </w:t>
      </w:r>
      <w:r w:rsidRPr="008F2D0C">
        <w:rPr>
          <w:rFonts w:cs="Times New Roman"/>
        </w:rPr>
        <w:fldChar w:fldCharType="begin"/>
      </w:r>
      <w:r w:rsidRPr="008F2D0C">
        <w:rPr>
          <w:rFonts w:cs="Times New Roman"/>
        </w:rPr>
        <w:instrText xml:space="preserve"> REF _Ref46936880 \h  \* MERGEFORMAT </w:instrText>
      </w:r>
      <w:r w:rsidRPr="008F2D0C">
        <w:rPr>
          <w:rFonts w:cs="Times New Roman"/>
        </w:rPr>
      </w:r>
      <w:r w:rsidRPr="008F2D0C">
        <w:rPr>
          <w:rFonts w:cs="Times New Roman"/>
        </w:rPr>
        <w:fldChar w:fldCharType="separate"/>
      </w:r>
      <w:r w:rsidRPr="008F2D0C">
        <w:rPr>
          <w:rFonts w:cs="Times New Roman"/>
          <w:color w:val="000000" w:themeColor="text1"/>
        </w:rPr>
        <w:t xml:space="preserve">Figure S- </w:t>
      </w:r>
      <w:r w:rsidRPr="008F2D0C">
        <w:rPr>
          <w:rFonts w:cs="Times New Roman"/>
          <w:noProof/>
          <w:color w:val="000000" w:themeColor="text1"/>
        </w:rPr>
        <w:t>3</w:t>
      </w:r>
      <w:r w:rsidRPr="008F2D0C">
        <w:rPr>
          <w:rFonts w:cs="Times New Roman"/>
        </w:rPr>
        <w:fldChar w:fldCharType="end"/>
      </w:r>
      <w:r w:rsidRPr="008F2D0C">
        <w:rPr>
          <w:rFonts w:cs="Times New Roman"/>
        </w:rPr>
        <w:t xml:space="preserve"> demonstrate the number concentration of &lt;0.5, 0.5, 1, 2.5, and 5 </w:t>
      </w:r>
      <w:r w:rsidRPr="008F2D0C">
        <w:rPr>
          <w:rFonts w:ascii="Cambria Math" w:hAnsi="Cambria Math" w:cs="Cambria Math"/>
        </w:rPr>
        <w:t>𝜇</w:t>
      </w:r>
      <w:r w:rsidRPr="008F2D0C">
        <w:rPr>
          <w:rFonts w:cs="Times New Roman"/>
        </w:rPr>
        <w:t xml:space="preserve">m particles during three dental procedures. The horizontal lines mark the background concentrations of &lt;0.5 and 0.5 </w:t>
      </w:r>
      <w:r w:rsidRPr="008F2D0C">
        <w:rPr>
          <w:rFonts w:ascii="Cambria Math" w:hAnsi="Cambria Math" w:cs="Cambria Math"/>
        </w:rPr>
        <w:t>𝜇</w:t>
      </w:r>
      <w:r w:rsidRPr="008F2D0C">
        <w:rPr>
          <w:rFonts w:cs="Times New Roman"/>
        </w:rPr>
        <w:t xml:space="preserve">m particles. The moments that door was open are shown with Asterisks in the fig, which last less than a minute. </w:t>
      </w:r>
    </w:p>
    <w:p w14:paraId="222E2B04" w14:textId="77777777" w:rsidR="00996CAD" w:rsidRPr="008F2D0C" w:rsidRDefault="00996CAD" w:rsidP="00996CAD">
      <w:pPr>
        <w:spacing w:line="480" w:lineRule="auto"/>
        <w:rPr>
          <w:rFonts w:cs="Times New Roman"/>
        </w:rPr>
      </w:pPr>
      <w:r w:rsidRPr="008F2D0C">
        <w:rPr>
          <w:rFonts w:cs="Times New Roman"/>
        </w:rPr>
        <w:t xml:space="preserve">The first operation was conducted in 2 parts, shown in by patterned area. The higher concentrations entered the room from outside. After closing the door, the number concentration was reduced by the air </w:t>
      </w:r>
      <w:r w:rsidRPr="008F2D0C">
        <w:rPr>
          <w:rFonts w:cs="Times New Roman"/>
        </w:rPr>
        <w:lastRenderedPageBreak/>
        <w:t>purifier. Moreover, the concentration peaks were observed, in the moments that the door was open.  The major fraction of particles was generated in the second part of the operation. During this time, the air purifier was running at low speed in 7 min and turbo speed in 7 min.  In the first 7 min, the removal rate was 0.28 (#/cm</w:t>
      </w:r>
      <w:r w:rsidRPr="008F2D0C">
        <w:rPr>
          <w:rFonts w:cs="Times New Roman"/>
          <w:vertAlign w:val="superscript"/>
        </w:rPr>
        <w:t>3</w:t>
      </w:r>
      <w:r w:rsidRPr="008F2D0C">
        <w:rPr>
          <w:rFonts w:cs="Times New Roman"/>
        </w:rPr>
        <w:t>min) and the second 7 min was 1.14 (#/cm</w:t>
      </w:r>
      <w:r w:rsidRPr="008F2D0C">
        <w:rPr>
          <w:rFonts w:cs="Times New Roman"/>
          <w:vertAlign w:val="superscript"/>
        </w:rPr>
        <w:t>3</w:t>
      </w:r>
      <w:r w:rsidRPr="008F2D0C">
        <w:rPr>
          <w:rFonts w:cs="Times New Roman"/>
        </w:rPr>
        <w:t xml:space="preserve">min), 4 times faster than the time with low speed. </w:t>
      </w:r>
    </w:p>
    <w:p w14:paraId="6034EAA7" w14:textId="77777777" w:rsidR="00996CAD" w:rsidRPr="008F2D0C" w:rsidRDefault="00996CAD" w:rsidP="00996CAD">
      <w:pPr>
        <w:spacing w:line="480" w:lineRule="auto"/>
        <w:rPr>
          <w:rFonts w:cs="Times New Roman"/>
        </w:rPr>
      </w:pPr>
      <w:r w:rsidRPr="008F2D0C">
        <w:rPr>
          <w:rFonts w:cs="Times New Roman"/>
        </w:rPr>
        <w:t xml:space="preserve">The second operation was conducted in a single part, and </w:t>
      </w:r>
      <w:r w:rsidRPr="008F2D0C">
        <w:rPr>
          <w:rFonts w:cs="Times New Roman"/>
          <w:lang w:val="en-US"/>
        </w:rPr>
        <w:t>n</w:t>
      </w:r>
      <w:r w:rsidRPr="008F2D0C">
        <w:rPr>
          <w:rFonts w:cs="Times New Roman"/>
        </w:rPr>
        <w:t xml:space="preserve">o considerable particles were measured. </w:t>
      </w:r>
      <w:proofErr w:type="gramStart"/>
      <w:r w:rsidRPr="008F2D0C">
        <w:rPr>
          <w:rFonts w:cs="Times New Roman"/>
        </w:rPr>
        <w:t>Similar to</w:t>
      </w:r>
      <w:proofErr w:type="gramEnd"/>
      <w:r w:rsidRPr="008F2D0C">
        <w:rPr>
          <w:rFonts w:cs="Times New Roman"/>
        </w:rPr>
        <w:t xml:space="preserve"> the fist operation, the number concentration of outside was higher than inside. The number concentration in the third operation was higher than the first two operations. The third operation was conducted in 2 parts. Higher values of concentration coming from outside are observed in this operation comparing to the first two because APS was closer to the door in 3</w:t>
      </w:r>
      <w:r w:rsidRPr="008F2D0C">
        <w:rPr>
          <w:rFonts w:cs="Times New Roman"/>
          <w:vertAlign w:val="superscript"/>
        </w:rPr>
        <w:t>rd</w:t>
      </w:r>
      <w:r w:rsidRPr="008F2D0C">
        <w:rPr>
          <w:rFonts w:cs="Times New Roman"/>
        </w:rPr>
        <w:t xml:space="preserve"> operation. </w:t>
      </w:r>
    </w:p>
    <w:p w14:paraId="691AFD54" w14:textId="77777777" w:rsidR="00996CAD" w:rsidRPr="003756EB" w:rsidRDefault="00996CAD" w:rsidP="00996CAD">
      <w:pPr>
        <w:spacing w:line="480" w:lineRule="auto"/>
        <w:ind w:firstLine="0"/>
        <w:rPr>
          <w:rFonts w:cs="Times New Roman"/>
          <w:sz w:val="24"/>
          <w:szCs w:val="24"/>
        </w:rPr>
      </w:pPr>
    </w:p>
    <w:p w14:paraId="4B757899" w14:textId="77777777" w:rsidR="00996CAD" w:rsidRPr="003756EB" w:rsidRDefault="00996CAD" w:rsidP="00996CAD">
      <w:pPr>
        <w:keepNext/>
        <w:spacing w:line="480" w:lineRule="auto"/>
        <w:ind w:firstLine="0"/>
        <w:jc w:val="center"/>
        <w:rPr>
          <w:rFonts w:cs="Times New Roman"/>
          <w:sz w:val="24"/>
          <w:szCs w:val="24"/>
        </w:rPr>
      </w:pPr>
      <w:r w:rsidRPr="003756EB">
        <w:rPr>
          <w:rFonts w:cs="Times New Roman"/>
          <w:noProof/>
          <w:sz w:val="24"/>
          <w:szCs w:val="24"/>
          <w:lang w:eastAsia="en-CA"/>
        </w:rPr>
        <w:lastRenderedPageBreak/>
        <w:drawing>
          <wp:inline distT="0" distB="0" distL="0" distR="0" wp14:anchorId="3F503C7A" wp14:editId="042CE925">
            <wp:extent cx="5943600" cy="5548630"/>
            <wp:effectExtent l="0" t="0" r="0" b="0"/>
            <wp:docPr id="669" name="Picture 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 name="Picture1.png"/>
                    <pic:cNvPicPr/>
                  </pic:nvPicPr>
                  <pic:blipFill>
                    <a:blip r:embed="rId7">
                      <a:extLst>
                        <a:ext uri="{28A0092B-C50C-407E-A947-70E740481C1C}">
                          <a14:useLocalDpi xmlns:a14="http://schemas.microsoft.com/office/drawing/2010/main" val="0"/>
                        </a:ext>
                      </a:extLst>
                    </a:blip>
                    <a:stretch>
                      <a:fillRect/>
                    </a:stretch>
                  </pic:blipFill>
                  <pic:spPr>
                    <a:xfrm>
                      <a:off x="0" y="0"/>
                      <a:ext cx="5943600" cy="5548630"/>
                    </a:xfrm>
                    <a:prstGeom prst="rect">
                      <a:avLst/>
                    </a:prstGeom>
                  </pic:spPr>
                </pic:pic>
              </a:graphicData>
            </a:graphic>
          </wp:inline>
        </w:drawing>
      </w:r>
    </w:p>
    <w:p w14:paraId="74A073CC" w14:textId="77777777" w:rsidR="00996CAD" w:rsidRPr="003756EB" w:rsidRDefault="00996CAD" w:rsidP="00996CAD">
      <w:pPr>
        <w:pStyle w:val="Caption"/>
        <w:spacing w:line="480" w:lineRule="auto"/>
        <w:jc w:val="center"/>
        <w:rPr>
          <w:rFonts w:cs="Times New Roman"/>
          <w:i w:val="0"/>
          <w:iCs w:val="0"/>
          <w:color w:val="000000" w:themeColor="text1"/>
          <w:sz w:val="24"/>
          <w:szCs w:val="24"/>
        </w:rPr>
      </w:pPr>
      <w:bookmarkStart w:id="1" w:name="_Ref46936876"/>
      <w:r w:rsidRPr="003756EB">
        <w:rPr>
          <w:rFonts w:cs="Times New Roman"/>
          <w:b/>
          <w:bCs/>
          <w:i w:val="0"/>
          <w:iCs w:val="0"/>
          <w:color w:val="000000" w:themeColor="text1"/>
          <w:sz w:val="24"/>
          <w:szCs w:val="24"/>
        </w:rPr>
        <w:t xml:space="preserve">Figure S- </w:t>
      </w:r>
      <w:r w:rsidRPr="003756EB">
        <w:rPr>
          <w:rFonts w:cs="Times New Roman"/>
          <w:b/>
          <w:bCs/>
          <w:i w:val="0"/>
          <w:iCs w:val="0"/>
          <w:color w:val="000000" w:themeColor="text1"/>
          <w:sz w:val="24"/>
          <w:szCs w:val="24"/>
        </w:rPr>
        <w:fldChar w:fldCharType="begin"/>
      </w:r>
      <w:r w:rsidRPr="003756EB">
        <w:rPr>
          <w:rFonts w:cs="Times New Roman"/>
          <w:b/>
          <w:bCs/>
          <w:i w:val="0"/>
          <w:iCs w:val="0"/>
          <w:color w:val="000000" w:themeColor="text1"/>
          <w:sz w:val="24"/>
          <w:szCs w:val="24"/>
        </w:rPr>
        <w:instrText xml:space="preserve"> SEQ Figure_S- \* ARABIC </w:instrText>
      </w:r>
      <w:r w:rsidRPr="003756EB">
        <w:rPr>
          <w:rFonts w:cs="Times New Roman"/>
          <w:b/>
          <w:bCs/>
          <w:i w:val="0"/>
          <w:iCs w:val="0"/>
          <w:color w:val="000000" w:themeColor="text1"/>
          <w:sz w:val="24"/>
          <w:szCs w:val="24"/>
        </w:rPr>
        <w:fldChar w:fldCharType="separate"/>
      </w:r>
      <w:r w:rsidRPr="003756EB">
        <w:rPr>
          <w:rFonts w:cs="Times New Roman"/>
          <w:b/>
          <w:bCs/>
          <w:i w:val="0"/>
          <w:iCs w:val="0"/>
          <w:noProof/>
          <w:color w:val="000000" w:themeColor="text1"/>
          <w:sz w:val="24"/>
          <w:szCs w:val="24"/>
        </w:rPr>
        <w:t>1</w:t>
      </w:r>
      <w:r w:rsidRPr="003756EB">
        <w:rPr>
          <w:rFonts w:cs="Times New Roman"/>
          <w:b/>
          <w:bCs/>
          <w:i w:val="0"/>
          <w:iCs w:val="0"/>
          <w:color w:val="000000" w:themeColor="text1"/>
          <w:sz w:val="24"/>
          <w:szCs w:val="24"/>
        </w:rPr>
        <w:fldChar w:fldCharType="end"/>
      </w:r>
      <w:bookmarkEnd w:id="1"/>
      <w:r w:rsidRPr="003756EB">
        <w:rPr>
          <w:rFonts w:cs="Times New Roman"/>
          <w:b/>
          <w:bCs/>
          <w:i w:val="0"/>
          <w:iCs w:val="0"/>
          <w:color w:val="000000" w:themeColor="text1"/>
          <w:sz w:val="24"/>
          <w:szCs w:val="24"/>
        </w:rPr>
        <w:t xml:space="preserve"> </w:t>
      </w:r>
      <w:r w:rsidRPr="003756EB">
        <w:rPr>
          <w:rFonts w:cs="Times New Roman"/>
          <w:i w:val="0"/>
          <w:iCs w:val="0"/>
          <w:color w:val="000000" w:themeColor="text1"/>
          <w:sz w:val="24"/>
          <w:szCs w:val="24"/>
        </w:rPr>
        <w:t>Operation 1 in room A (Large room)</w:t>
      </w:r>
    </w:p>
    <w:p w14:paraId="4A8760BB" w14:textId="77777777" w:rsidR="00996CAD" w:rsidRPr="003756EB" w:rsidRDefault="00996CAD" w:rsidP="00996CAD">
      <w:pPr>
        <w:spacing w:line="480" w:lineRule="auto"/>
        <w:ind w:firstLine="0"/>
        <w:jc w:val="center"/>
        <w:rPr>
          <w:rFonts w:cs="Times New Roman"/>
          <w:sz w:val="24"/>
          <w:szCs w:val="24"/>
        </w:rPr>
      </w:pPr>
    </w:p>
    <w:p w14:paraId="4696B715" w14:textId="77777777" w:rsidR="00996CAD" w:rsidRPr="003756EB" w:rsidRDefault="00996CAD" w:rsidP="00996CAD">
      <w:pPr>
        <w:spacing w:line="480" w:lineRule="auto"/>
        <w:ind w:firstLine="0"/>
        <w:jc w:val="center"/>
        <w:rPr>
          <w:rFonts w:cs="Times New Roman"/>
          <w:sz w:val="24"/>
          <w:szCs w:val="24"/>
        </w:rPr>
      </w:pPr>
    </w:p>
    <w:p w14:paraId="1EFA6F9B" w14:textId="77777777" w:rsidR="00996CAD" w:rsidRPr="003756EB" w:rsidRDefault="00996CAD" w:rsidP="00996CAD">
      <w:pPr>
        <w:keepNext/>
        <w:spacing w:line="480" w:lineRule="auto"/>
        <w:ind w:firstLine="0"/>
        <w:jc w:val="center"/>
        <w:rPr>
          <w:rFonts w:cs="Times New Roman"/>
          <w:sz w:val="24"/>
          <w:szCs w:val="24"/>
        </w:rPr>
      </w:pPr>
      <w:r w:rsidRPr="003756EB">
        <w:rPr>
          <w:rFonts w:cs="Times New Roman"/>
          <w:noProof/>
          <w:sz w:val="24"/>
          <w:szCs w:val="24"/>
          <w:lang w:eastAsia="en-CA"/>
        </w:rPr>
        <w:lastRenderedPageBreak/>
        <w:drawing>
          <wp:inline distT="0" distB="0" distL="0" distR="0" wp14:anchorId="49F8D53B" wp14:editId="6A191963">
            <wp:extent cx="5943600" cy="5537835"/>
            <wp:effectExtent l="0" t="0" r="0" b="0"/>
            <wp:docPr id="672" name="Picture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 name="Picture2.png"/>
                    <pic:cNvPicPr/>
                  </pic:nvPicPr>
                  <pic:blipFill>
                    <a:blip r:embed="rId8">
                      <a:extLst>
                        <a:ext uri="{28A0092B-C50C-407E-A947-70E740481C1C}">
                          <a14:useLocalDpi xmlns:a14="http://schemas.microsoft.com/office/drawing/2010/main" val="0"/>
                        </a:ext>
                      </a:extLst>
                    </a:blip>
                    <a:stretch>
                      <a:fillRect/>
                    </a:stretch>
                  </pic:blipFill>
                  <pic:spPr>
                    <a:xfrm>
                      <a:off x="0" y="0"/>
                      <a:ext cx="5943600" cy="5537835"/>
                    </a:xfrm>
                    <a:prstGeom prst="rect">
                      <a:avLst/>
                    </a:prstGeom>
                  </pic:spPr>
                </pic:pic>
              </a:graphicData>
            </a:graphic>
          </wp:inline>
        </w:drawing>
      </w:r>
    </w:p>
    <w:p w14:paraId="08985206" w14:textId="77777777" w:rsidR="00996CAD" w:rsidRPr="003756EB" w:rsidRDefault="00996CAD" w:rsidP="00996CAD">
      <w:pPr>
        <w:pStyle w:val="Caption"/>
        <w:spacing w:line="480" w:lineRule="auto"/>
        <w:jc w:val="center"/>
        <w:rPr>
          <w:rFonts w:cs="Times New Roman"/>
          <w:b/>
          <w:bCs/>
          <w:i w:val="0"/>
          <w:iCs w:val="0"/>
          <w:color w:val="000000" w:themeColor="text1"/>
          <w:sz w:val="24"/>
          <w:szCs w:val="24"/>
        </w:rPr>
      </w:pPr>
      <w:bookmarkStart w:id="2" w:name="_Ref46936879"/>
      <w:r w:rsidRPr="003756EB">
        <w:rPr>
          <w:rFonts w:cs="Times New Roman"/>
          <w:b/>
          <w:bCs/>
          <w:i w:val="0"/>
          <w:iCs w:val="0"/>
          <w:color w:val="000000" w:themeColor="text1"/>
          <w:sz w:val="24"/>
          <w:szCs w:val="24"/>
        </w:rPr>
        <w:t xml:space="preserve">Figure S- </w:t>
      </w:r>
      <w:r w:rsidRPr="003756EB">
        <w:rPr>
          <w:rFonts w:cs="Times New Roman"/>
          <w:b/>
          <w:bCs/>
          <w:i w:val="0"/>
          <w:iCs w:val="0"/>
          <w:color w:val="000000" w:themeColor="text1"/>
          <w:sz w:val="24"/>
          <w:szCs w:val="24"/>
        </w:rPr>
        <w:fldChar w:fldCharType="begin"/>
      </w:r>
      <w:r w:rsidRPr="003756EB">
        <w:rPr>
          <w:rFonts w:cs="Times New Roman"/>
          <w:b/>
          <w:bCs/>
          <w:i w:val="0"/>
          <w:iCs w:val="0"/>
          <w:color w:val="000000" w:themeColor="text1"/>
          <w:sz w:val="24"/>
          <w:szCs w:val="24"/>
        </w:rPr>
        <w:instrText xml:space="preserve"> SEQ Figure_S- \* ARABIC </w:instrText>
      </w:r>
      <w:r w:rsidRPr="003756EB">
        <w:rPr>
          <w:rFonts w:cs="Times New Roman"/>
          <w:b/>
          <w:bCs/>
          <w:i w:val="0"/>
          <w:iCs w:val="0"/>
          <w:color w:val="000000" w:themeColor="text1"/>
          <w:sz w:val="24"/>
          <w:szCs w:val="24"/>
        </w:rPr>
        <w:fldChar w:fldCharType="separate"/>
      </w:r>
      <w:r w:rsidRPr="003756EB">
        <w:rPr>
          <w:rFonts w:cs="Times New Roman"/>
          <w:b/>
          <w:bCs/>
          <w:i w:val="0"/>
          <w:iCs w:val="0"/>
          <w:noProof/>
          <w:color w:val="000000" w:themeColor="text1"/>
          <w:sz w:val="24"/>
          <w:szCs w:val="24"/>
        </w:rPr>
        <w:t>2</w:t>
      </w:r>
      <w:r w:rsidRPr="003756EB">
        <w:rPr>
          <w:rFonts w:cs="Times New Roman"/>
          <w:b/>
          <w:bCs/>
          <w:i w:val="0"/>
          <w:iCs w:val="0"/>
          <w:color w:val="000000" w:themeColor="text1"/>
          <w:sz w:val="24"/>
          <w:szCs w:val="24"/>
        </w:rPr>
        <w:fldChar w:fldCharType="end"/>
      </w:r>
      <w:bookmarkEnd w:id="2"/>
      <w:r w:rsidRPr="003756EB">
        <w:rPr>
          <w:rFonts w:cs="Times New Roman"/>
          <w:b/>
          <w:bCs/>
          <w:i w:val="0"/>
          <w:iCs w:val="0"/>
          <w:color w:val="000000" w:themeColor="text1"/>
          <w:sz w:val="24"/>
          <w:szCs w:val="24"/>
        </w:rPr>
        <w:t xml:space="preserve"> </w:t>
      </w:r>
      <w:r w:rsidRPr="003756EB">
        <w:rPr>
          <w:rFonts w:cs="Times New Roman"/>
          <w:i w:val="0"/>
          <w:iCs w:val="0"/>
          <w:color w:val="000000" w:themeColor="text1"/>
          <w:sz w:val="24"/>
          <w:szCs w:val="24"/>
        </w:rPr>
        <w:t>Operation 2 in room A (Large room)</w:t>
      </w:r>
    </w:p>
    <w:p w14:paraId="568F52F2" w14:textId="77777777" w:rsidR="00996CAD" w:rsidRPr="003756EB" w:rsidRDefault="00996CAD" w:rsidP="00996CAD">
      <w:pPr>
        <w:spacing w:line="480" w:lineRule="auto"/>
        <w:rPr>
          <w:rFonts w:cs="Times New Roman"/>
          <w:sz w:val="24"/>
          <w:szCs w:val="24"/>
        </w:rPr>
      </w:pPr>
    </w:p>
    <w:p w14:paraId="536DF28B" w14:textId="77777777" w:rsidR="00996CAD" w:rsidRPr="003756EB" w:rsidRDefault="00996CAD" w:rsidP="00996CAD">
      <w:pPr>
        <w:spacing w:line="480" w:lineRule="auto"/>
        <w:rPr>
          <w:rFonts w:cs="Times New Roman"/>
          <w:sz w:val="24"/>
          <w:szCs w:val="24"/>
        </w:rPr>
      </w:pPr>
    </w:p>
    <w:p w14:paraId="3BFE962A" w14:textId="77777777" w:rsidR="00996CAD" w:rsidRPr="003756EB" w:rsidRDefault="00996CAD" w:rsidP="00996CAD">
      <w:pPr>
        <w:spacing w:line="480" w:lineRule="auto"/>
        <w:rPr>
          <w:rFonts w:cs="Times New Roman"/>
          <w:sz w:val="24"/>
          <w:szCs w:val="24"/>
        </w:rPr>
      </w:pPr>
    </w:p>
    <w:p w14:paraId="30D390AA" w14:textId="77777777" w:rsidR="00996CAD" w:rsidRPr="003756EB" w:rsidRDefault="00996CAD" w:rsidP="00996CAD">
      <w:pPr>
        <w:keepNext/>
        <w:spacing w:line="480" w:lineRule="auto"/>
        <w:ind w:firstLine="0"/>
        <w:jc w:val="center"/>
        <w:rPr>
          <w:rFonts w:cs="Times New Roman"/>
          <w:sz w:val="24"/>
          <w:szCs w:val="24"/>
        </w:rPr>
      </w:pPr>
      <w:r w:rsidRPr="003756EB">
        <w:rPr>
          <w:rFonts w:cs="Times New Roman"/>
          <w:noProof/>
          <w:sz w:val="24"/>
          <w:szCs w:val="24"/>
          <w:lang w:eastAsia="en-CA"/>
        </w:rPr>
        <w:lastRenderedPageBreak/>
        <w:drawing>
          <wp:inline distT="0" distB="0" distL="0" distR="0" wp14:anchorId="5FEFECD0" wp14:editId="125CDF73">
            <wp:extent cx="5943600" cy="5488940"/>
            <wp:effectExtent l="0" t="0" r="0" b="0"/>
            <wp:docPr id="673" name="Picture 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 name="Picture3.png"/>
                    <pic:cNvPicPr/>
                  </pic:nvPicPr>
                  <pic:blipFill>
                    <a:blip r:embed="rId9">
                      <a:extLst>
                        <a:ext uri="{28A0092B-C50C-407E-A947-70E740481C1C}">
                          <a14:useLocalDpi xmlns:a14="http://schemas.microsoft.com/office/drawing/2010/main" val="0"/>
                        </a:ext>
                      </a:extLst>
                    </a:blip>
                    <a:stretch>
                      <a:fillRect/>
                    </a:stretch>
                  </pic:blipFill>
                  <pic:spPr>
                    <a:xfrm>
                      <a:off x="0" y="0"/>
                      <a:ext cx="5943600" cy="5488940"/>
                    </a:xfrm>
                    <a:prstGeom prst="rect">
                      <a:avLst/>
                    </a:prstGeom>
                  </pic:spPr>
                </pic:pic>
              </a:graphicData>
            </a:graphic>
          </wp:inline>
        </w:drawing>
      </w:r>
    </w:p>
    <w:p w14:paraId="3F61A792" w14:textId="77777777" w:rsidR="00996CAD" w:rsidRPr="003756EB" w:rsidRDefault="00996CAD" w:rsidP="00996CAD">
      <w:pPr>
        <w:pStyle w:val="Caption"/>
        <w:spacing w:line="480" w:lineRule="auto"/>
        <w:jc w:val="center"/>
        <w:rPr>
          <w:rFonts w:cs="Times New Roman"/>
          <w:b/>
          <w:bCs/>
          <w:i w:val="0"/>
          <w:iCs w:val="0"/>
          <w:color w:val="000000" w:themeColor="text1"/>
          <w:sz w:val="24"/>
          <w:szCs w:val="24"/>
        </w:rPr>
      </w:pPr>
      <w:bookmarkStart w:id="3" w:name="_Ref46936880"/>
      <w:r w:rsidRPr="003756EB">
        <w:rPr>
          <w:rFonts w:cs="Times New Roman"/>
          <w:b/>
          <w:bCs/>
          <w:i w:val="0"/>
          <w:iCs w:val="0"/>
          <w:color w:val="000000" w:themeColor="text1"/>
          <w:sz w:val="24"/>
          <w:szCs w:val="24"/>
        </w:rPr>
        <w:t xml:space="preserve">Figure S- </w:t>
      </w:r>
      <w:r w:rsidRPr="003756EB">
        <w:rPr>
          <w:rFonts w:cs="Times New Roman"/>
          <w:b/>
          <w:bCs/>
          <w:i w:val="0"/>
          <w:iCs w:val="0"/>
          <w:color w:val="000000" w:themeColor="text1"/>
          <w:sz w:val="24"/>
          <w:szCs w:val="24"/>
        </w:rPr>
        <w:fldChar w:fldCharType="begin"/>
      </w:r>
      <w:r w:rsidRPr="003756EB">
        <w:rPr>
          <w:rFonts w:cs="Times New Roman"/>
          <w:b/>
          <w:bCs/>
          <w:i w:val="0"/>
          <w:iCs w:val="0"/>
          <w:color w:val="000000" w:themeColor="text1"/>
          <w:sz w:val="24"/>
          <w:szCs w:val="24"/>
        </w:rPr>
        <w:instrText xml:space="preserve"> SEQ Figure_S- \* ARABIC </w:instrText>
      </w:r>
      <w:r w:rsidRPr="003756EB">
        <w:rPr>
          <w:rFonts w:cs="Times New Roman"/>
          <w:b/>
          <w:bCs/>
          <w:i w:val="0"/>
          <w:iCs w:val="0"/>
          <w:color w:val="000000" w:themeColor="text1"/>
          <w:sz w:val="24"/>
          <w:szCs w:val="24"/>
        </w:rPr>
        <w:fldChar w:fldCharType="separate"/>
      </w:r>
      <w:r w:rsidRPr="003756EB">
        <w:rPr>
          <w:rFonts w:cs="Times New Roman"/>
          <w:b/>
          <w:bCs/>
          <w:i w:val="0"/>
          <w:iCs w:val="0"/>
          <w:noProof/>
          <w:color w:val="000000" w:themeColor="text1"/>
          <w:sz w:val="24"/>
          <w:szCs w:val="24"/>
        </w:rPr>
        <w:t>3</w:t>
      </w:r>
      <w:r w:rsidRPr="003756EB">
        <w:rPr>
          <w:rFonts w:cs="Times New Roman"/>
          <w:b/>
          <w:bCs/>
          <w:i w:val="0"/>
          <w:iCs w:val="0"/>
          <w:color w:val="000000" w:themeColor="text1"/>
          <w:sz w:val="24"/>
          <w:szCs w:val="24"/>
        </w:rPr>
        <w:fldChar w:fldCharType="end"/>
      </w:r>
      <w:bookmarkEnd w:id="3"/>
      <w:r w:rsidRPr="003756EB">
        <w:rPr>
          <w:rFonts w:cs="Times New Roman"/>
          <w:b/>
          <w:bCs/>
          <w:i w:val="0"/>
          <w:iCs w:val="0"/>
          <w:color w:val="000000" w:themeColor="text1"/>
          <w:sz w:val="24"/>
          <w:szCs w:val="24"/>
        </w:rPr>
        <w:t xml:space="preserve"> Operation 3 in room B (small room)</w:t>
      </w:r>
    </w:p>
    <w:p w14:paraId="20664F67" w14:textId="77777777" w:rsidR="00996CAD" w:rsidRPr="003756EB" w:rsidRDefault="00996CAD" w:rsidP="00996CAD">
      <w:pPr>
        <w:spacing w:line="480" w:lineRule="auto"/>
        <w:jc w:val="center"/>
        <w:rPr>
          <w:rFonts w:cs="Times New Roman"/>
          <w:sz w:val="24"/>
          <w:szCs w:val="24"/>
        </w:rPr>
      </w:pPr>
    </w:p>
    <w:p w14:paraId="1000E136" w14:textId="77777777" w:rsidR="00996CAD" w:rsidRPr="003756EB" w:rsidRDefault="00996CAD" w:rsidP="00996CAD">
      <w:pPr>
        <w:spacing w:line="480" w:lineRule="auto"/>
        <w:rPr>
          <w:rFonts w:cs="Times New Roman"/>
          <w:sz w:val="24"/>
          <w:szCs w:val="24"/>
        </w:rPr>
      </w:pPr>
    </w:p>
    <w:p w14:paraId="0CCC9057" w14:textId="77777777" w:rsidR="00996CAD" w:rsidRPr="003756EB" w:rsidRDefault="00996CAD" w:rsidP="00996CAD">
      <w:pPr>
        <w:spacing w:line="480" w:lineRule="auto"/>
        <w:rPr>
          <w:rFonts w:cs="Times New Roman"/>
          <w:sz w:val="24"/>
          <w:szCs w:val="24"/>
        </w:rPr>
      </w:pPr>
    </w:p>
    <w:p w14:paraId="1ECA042B" w14:textId="77777777" w:rsidR="00996CAD" w:rsidRPr="00535DEA" w:rsidRDefault="00996CAD" w:rsidP="00996CAD">
      <w:pPr>
        <w:pStyle w:val="EndNoteBibliography"/>
        <w:spacing w:line="480" w:lineRule="auto"/>
        <w:ind w:left="720" w:hanging="720"/>
        <w:jc w:val="both"/>
        <w:rPr>
          <w:rFonts w:ascii="Times New Roman" w:hAnsi="Times New Roman" w:cs="Times New Roman"/>
          <w:sz w:val="22"/>
          <w:lang w:val="en-CA"/>
        </w:rPr>
      </w:pPr>
    </w:p>
    <w:p w14:paraId="17111A60" w14:textId="77777777" w:rsidR="00656497" w:rsidRDefault="00656497" w:rsidP="00996CAD">
      <w:pPr>
        <w:ind w:firstLine="0"/>
      </w:pPr>
    </w:p>
    <w:sectPr w:rsidR="00656497">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269315" w14:textId="77777777" w:rsidR="001903F3" w:rsidRDefault="001903F3" w:rsidP="00996CAD">
      <w:pPr>
        <w:spacing w:after="0" w:line="240" w:lineRule="auto"/>
      </w:pPr>
      <w:r>
        <w:separator/>
      </w:r>
    </w:p>
  </w:endnote>
  <w:endnote w:type="continuationSeparator" w:id="0">
    <w:p w14:paraId="45D258AE" w14:textId="77777777" w:rsidR="001903F3" w:rsidRDefault="001903F3" w:rsidP="00996C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3DFE97" w14:textId="77777777" w:rsidR="00996CAD" w:rsidRDefault="00996C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79682590"/>
      <w:docPartObj>
        <w:docPartGallery w:val="Page Numbers (Bottom of Page)"/>
        <w:docPartUnique/>
      </w:docPartObj>
    </w:sdtPr>
    <w:sdtEndPr>
      <w:rPr>
        <w:noProof/>
      </w:rPr>
    </w:sdtEndPr>
    <w:sdtContent>
      <w:p w14:paraId="0787589A" w14:textId="456C3230" w:rsidR="00996CAD" w:rsidRDefault="00996CA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6964FE7" w14:textId="77777777" w:rsidR="00A57576" w:rsidRDefault="001903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96D4C2" w14:textId="77777777" w:rsidR="00996CAD" w:rsidRDefault="00996C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EFECC4" w14:textId="77777777" w:rsidR="001903F3" w:rsidRDefault="001903F3" w:rsidP="00996CAD">
      <w:pPr>
        <w:spacing w:after="0" w:line="240" w:lineRule="auto"/>
      </w:pPr>
      <w:r>
        <w:separator/>
      </w:r>
    </w:p>
  </w:footnote>
  <w:footnote w:type="continuationSeparator" w:id="0">
    <w:p w14:paraId="4EED7EE0" w14:textId="77777777" w:rsidR="001903F3" w:rsidRDefault="001903F3" w:rsidP="00996C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F9AFEB" w14:textId="77777777" w:rsidR="00996CAD" w:rsidRDefault="00996C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6B9305" w14:textId="77777777" w:rsidR="00996CAD" w:rsidRDefault="00996CA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A9BAB7" w14:textId="77777777" w:rsidR="00996CAD" w:rsidRDefault="00996CA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TA2NzYwNLc0NTEyMrVQ0lEKTi0uzszPAykwqgUA8MGrGywAAAA="/>
  </w:docVars>
  <w:rsids>
    <w:rsidRoot w:val="00996CAD"/>
    <w:rsid w:val="001903F3"/>
    <w:rsid w:val="00196CFE"/>
    <w:rsid w:val="00656497"/>
    <w:rsid w:val="00996CAD"/>
    <w:rsid w:val="00F2227B"/>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09993E"/>
  <w15:chartTrackingRefBased/>
  <w15:docId w15:val="{E8089D33-A06F-40B9-AD07-93F816324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6CAD"/>
    <w:pPr>
      <w:ind w:firstLine="170"/>
      <w:jc w:val="both"/>
    </w:pPr>
    <w:rPr>
      <w:rFonts w:ascii="Times New Roman" w:hAnsi="Times New Roman"/>
    </w:rPr>
  </w:style>
  <w:style w:type="paragraph" w:styleId="Heading1">
    <w:name w:val="heading 1"/>
    <w:basedOn w:val="Normal"/>
    <w:next w:val="Normal"/>
    <w:link w:val="Heading1Char"/>
    <w:uiPriority w:val="9"/>
    <w:qFormat/>
    <w:rsid w:val="00996CAD"/>
    <w:pPr>
      <w:keepNext/>
      <w:keepLines/>
      <w:spacing w:before="240" w:after="0"/>
      <w:outlineLvl w:val="0"/>
    </w:pPr>
    <w:rPr>
      <w:rFonts w:asciiTheme="majorBidi" w:eastAsiaTheme="majorEastAsia" w:hAnsiTheme="majorBidi" w:cstheme="majorBidi"/>
      <w:b/>
      <w:sz w:val="32"/>
      <w:szCs w:val="32"/>
    </w:rPr>
  </w:style>
  <w:style w:type="paragraph" w:styleId="Heading3">
    <w:name w:val="heading 3"/>
    <w:basedOn w:val="Normal"/>
    <w:next w:val="Normal"/>
    <w:link w:val="Heading3Char"/>
    <w:uiPriority w:val="9"/>
    <w:unhideWhenUsed/>
    <w:qFormat/>
    <w:rsid w:val="00996CAD"/>
    <w:pPr>
      <w:keepNext/>
      <w:keepLines/>
      <w:spacing w:before="40" w:after="0" w:line="360" w:lineRule="auto"/>
      <w:outlineLvl w:val="2"/>
    </w:pPr>
    <w:rPr>
      <w:rFonts w:asciiTheme="majorBidi" w:eastAsiaTheme="majorEastAsia" w:hAnsiTheme="maj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6CAD"/>
    <w:rPr>
      <w:rFonts w:asciiTheme="majorBidi" w:eastAsiaTheme="majorEastAsia" w:hAnsiTheme="majorBidi" w:cstheme="majorBidi"/>
      <w:b/>
      <w:sz w:val="32"/>
      <w:szCs w:val="32"/>
    </w:rPr>
  </w:style>
  <w:style w:type="character" w:customStyle="1" w:styleId="Heading3Char">
    <w:name w:val="Heading 3 Char"/>
    <w:basedOn w:val="DefaultParagraphFont"/>
    <w:link w:val="Heading3"/>
    <w:uiPriority w:val="9"/>
    <w:rsid w:val="00996CAD"/>
    <w:rPr>
      <w:rFonts w:asciiTheme="majorBidi" w:eastAsiaTheme="majorEastAsia" w:hAnsiTheme="majorBidi" w:cstheme="majorBidi"/>
      <w:b/>
      <w:sz w:val="24"/>
      <w:szCs w:val="24"/>
    </w:rPr>
  </w:style>
  <w:style w:type="paragraph" w:styleId="Caption">
    <w:name w:val="caption"/>
    <w:basedOn w:val="Normal"/>
    <w:next w:val="Normal"/>
    <w:uiPriority w:val="35"/>
    <w:unhideWhenUsed/>
    <w:qFormat/>
    <w:rsid w:val="00996CAD"/>
    <w:pPr>
      <w:spacing w:after="200" w:line="240" w:lineRule="auto"/>
    </w:pPr>
    <w:rPr>
      <w:i/>
      <w:iCs/>
      <w:color w:val="44546A" w:themeColor="text2"/>
      <w:sz w:val="18"/>
      <w:szCs w:val="18"/>
    </w:rPr>
  </w:style>
  <w:style w:type="table" w:styleId="TableGrid">
    <w:name w:val="Table Grid"/>
    <w:basedOn w:val="TableNormal"/>
    <w:uiPriority w:val="39"/>
    <w:rsid w:val="00996CAD"/>
    <w:pPr>
      <w:spacing w:after="0" w:line="240" w:lineRule="auto"/>
      <w:ind w:firstLine="17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996CAD"/>
    <w:pPr>
      <w:spacing w:line="240" w:lineRule="auto"/>
      <w:jc w:val="center"/>
    </w:pPr>
    <w:rPr>
      <w:rFonts w:ascii="Calibri" w:hAnsi="Calibri" w:cs="Calibri"/>
      <w:noProof/>
      <w:sz w:val="18"/>
      <w:lang w:val="en-US"/>
    </w:rPr>
  </w:style>
  <w:style w:type="character" w:customStyle="1" w:styleId="EndNoteBibliographyChar">
    <w:name w:val="EndNote Bibliography Char"/>
    <w:basedOn w:val="DefaultParagraphFont"/>
    <w:link w:val="EndNoteBibliography"/>
    <w:rsid w:val="00996CAD"/>
    <w:rPr>
      <w:rFonts w:ascii="Calibri" w:hAnsi="Calibri" w:cs="Calibri"/>
      <w:noProof/>
      <w:sz w:val="18"/>
      <w:lang w:val="en-US"/>
    </w:rPr>
  </w:style>
  <w:style w:type="paragraph" w:styleId="Footer">
    <w:name w:val="footer"/>
    <w:basedOn w:val="Normal"/>
    <w:link w:val="FooterChar"/>
    <w:uiPriority w:val="99"/>
    <w:unhideWhenUsed/>
    <w:rsid w:val="00996C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6CAD"/>
    <w:rPr>
      <w:rFonts w:ascii="Times New Roman" w:hAnsi="Times New Roman"/>
    </w:rPr>
  </w:style>
  <w:style w:type="paragraph" w:styleId="BodyText">
    <w:name w:val="Body Text"/>
    <w:basedOn w:val="Normal"/>
    <w:link w:val="BodyTextChar"/>
    <w:uiPriority w:val="99"/>
    <w:semiHidden/>
    <w:unhideWhenUsed/>
    <w:rsid w:val="00996CAD"/>
    <w:pPr>
      <w:spacing w:after="120"/>
    </w:pPr>
  </w:style>
  <w:style w:type="character" w:customStyle="1" w:styleId="BodyTextChar">
    <w:name w:val="Body Text Char"/>
    <w:basedOn w:val="DefaultParagraphFont"/>
    <w:link w:val="BodyText"/>
    <w:uiPriority w:val="99"/>
    <w:semiHidden/>
    <w:rsid w:val="00996CAD"/>
    <w:rPr>
      <w:rFonts w:ascii="Times New Roman" w:hAnsi="Times New Roman"/>
    </w:rPr>
  </w:style>
  <w:style w:type="character" w:styleId="Hyperlink">
    <w:name w:val="Hyperlink"/>
    <w:basedOn w:val="DefaultParagraphFont"/>
    <w:uiPriority w:val="99"/>
    <w:unhideWhenUsed/>
    <w:rsid w:val="00996CAD"/>
    <w:rPr>
      <w:color w:val="0563C1" w:themeColor="hyperlink"/>
      <w:u w:val="single"/>
    </w:rPr>
  </w:style>
  <w:style w:type="paragraph" w:styleId="Header">
    <w:name w:val="header"/>
    <w:basedOn w:val="Normal"/>
    <w:link w:val="HeaderChar"/>
    <w:uiPriority w:val="99"/>
    <w:unhideWhenUsed/>
    <w:rsid w:val="00996C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6CAD"/>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tanz@uwaterloo.ca" TargetMode="External"/><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593</Words>
  <Characters>3384</Characters>
  <Application>Microsoft Office Word</Application>
  <DocSecurity>0</DocSecurity>
  <Lines>28</Lines>
  <Paragraphs>7</Paragraphs>
  <ScaleCrop>false</ScaleCrop>
  <Company/>
  <LinksUpToDate>false</LinksUpToDate>
  <CharactersWithSpaces>3970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Maryam R</dc:creator>
  <cp:keywords/>
  <dc:description/>
  <cp:lastModifiedBy>Maryam R</cp:lastModifiedBy>
  <cp:revision>2</cp:revision>
  <dcterms:created xsi:type="dcterms:W3CDTF">2020-11-03T15:13:00Z</dcterms:created>
  <dcterms:modified xsi:type="dcterms:W3CDTF">2020-11-03T15:13:00Z</dcterms:modified>
</cp:coreProperties>
</file>