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5C46" w14:textId="57753B70" w:rsidR="004836FA" w:rsidRPr="00DA4F1E" w:rsidRDefault="004836FA">
      <w:pPr>
        <w:rPr>
          <w:rFonts w:ascii="Times New Roman" w:hAnsi="Times New Roman" w:cs="Times New Roman"/>
          <w:b/>
          <w:bCs/>
        </w:rPr>
      </w:pPr>
      <w:r w:rsidRPr="00DA4F1E">
        <w:rPr>
          <w:rFonts w:ascii="Times New Roman" w:hAnsi="Times New Roman" w:cs="Times New Roman"/>
          <w:b/>
          <w:bCs/>
        </w:rPr>
        <w:t xml:space="preserve">Supplemental Table </w:t>
      </w:r>
      <w:r w:rsidR="00A422D9">
        <w:rPr>
          <w:rFonts w:ascii="Times New Roman" w:hAnsi="Times New Roman" w:cs="Times New Roman"/>
          <w:b/>
          <w:bCs/>
        </w:rPr>
        <w:t>2</w:t>
      </w:r>
      <w:r w:rsidRPr="00DA4F1E">
        <w:rPr>
          <w:rFonts w:ascii="Times New Roman" w:hAnsi="Times New Roman" w:cs="Times New Roman"/>
          <w:b/>
          <w:bCs/>
        </w:rPr>
        <w:t xml:space="preserve">. </w:t>
      </w:r>
      <w:r w:rsidR="00F127BF">
        <w:rPr>
          <w:rFonts w:ascii="Times New Roman" w:hAnsi="Times New Roman" w:cs="Times New Roman"/>
          <w:b/>
          <w:bCs/>
        </w:rPr>
        <w:t>Articles Included in Analysis</w:t>
      </w: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7442"/>
      </w:tblGrid>
      <w:tr w:rsidR="00CD34B6" w:rsidRPr="004836FA" w14:paraId="31A934A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FA3C45" w14:textId="0A59290A" w:rsidR="00CD34B6" w:rsidRPr="00CD34B6" w:rsidRDefault="00CD34B6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D3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Author, Year of Publication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E7049F" w14:textId="375CB50D" w:rsidR="00CD34B6" w:rsidRPr="00CD34B6" w:rsidRDefault="00CD34B6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D34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Title of Included Article </w:t>
            </w:r>
          </w:p>
        </w:tc>
      </w:tr>
      <w:tr w:rsidR="004836FA" w:rsidRPr="004836FA" w14:paraId="2CB6198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F4C85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Corbett 1976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B6B7C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Withholding life-prolonging medical treatment from the institutionalized person--who decides?</w:t>
            </w:r>
          </w:p>
        </w:tc>
      </w:tr>
      <w:tr w:rsidR="004836FA" w:rsidRPr="004836FA" w14:paraId="42A90F3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FE12A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Brant 1977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1E7CD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right to die in peace: substituted consent and the mentally incompetent</w:t>
            </w:r>
          </w:p>
        </w:tc>
      </w:tr>
      <w:tr w:rsidR="004836FA" w:rsidRPr="004836FA" w14:paraId="7D31AE3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B97E2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Ayd 1978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29A1D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Treatment for the terminally ill incompetent: who decides--courts or physicians?</w:t>
            </w:r>
          </w:p>
        </w:tc>
      </w:tr>
      <w:tr w:rsidR="004836FA" w:rsidRPr="004836FA" w14:paraId="4E50662D" w14:textId="77777777" w:rsidTr="004836FA">
        <w:trPr>
          <w:trHeight w:val="43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F60F6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Gilman 1978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BAF4D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Family law--guardians of incompetent persons can refuse life-prolonging treatment for their wards</w:t>
            </w:r>
          </w:p>
        </w:tc>
      </w:tr>
      <w:tr w:rsidR="004836FA" w:rsidRPr="004836FA" w14:paraId="2DBE202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6CA67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McCormick 1978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3BD09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specter of Joseph Saikewicz: mental incompetence and the law</w:t>
            </w:r>
          </w:p>
        </w:tc>
      </w:tr>
      <w:tr w:rsidR="004836FA" w:rsidRPr="004836FA" w14:paraId="0B361B25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E33B5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Brant 1981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68A95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Last rights: an analysis of refusal and withholding of treatment cases</w:t>
            </w:r>
          </w:p>
        </w:tc>
      </w:tr>
      <w:tr w:rsidR="004836FA" w:rsidRPr="004836FA" w14:paraId="7707B001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BC236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Bates 1982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A7BCE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Live or let die; who decides an incompetent's fate? In re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Storar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and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re Eichner</w:t>
            </w:r>
          </w:p>
        </w:tc>
      </w:tr>
      <w:tr w:rsidR="004836FA" w:rsidRPr="004836FA" w14:paraId="020F4DA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F8036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Dunn 1982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A6AB8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Eichner/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Storar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decision: a year's perspective</w:t>
            </w:r>
          </w:p>
        </w:tc>
      </w:tr>
      <w:tr w:rsidR="004836FA" w:rsidRPr="004836FA" w14:paraId="0AD3ABC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230A4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Santurri 1982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4E6DB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Substituted judgment and the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terminally-ill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incompetent</w:t>
            </w:r>
          </w:p>
        </w:tc>
      </w:tr>
      <w:tr w:rsidR="004836FA" w:rsidRPr="004836FA" w14:paraId="0C8D869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71778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Williams 1982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02B95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Substituted judgment in medical decision making for incompetent persons: In re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Storar</w:t>
            </w:r>
            <w:proofErr w:type="spellEnd"/>
          </w:p>
        </w:tc>
      </w:tr>
      <w:tr w:rsidR="004836FA" w:rsidRPr="004836FA" w14:paraId="3E324FE5" w14:textId="77777777" w:rsidTr="004836FA">
        <w:trPr>
          <w:trHeight w:val="36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7120F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Vatz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1983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0AF3A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"psychiatric will" debate: illogic and hidden agendas</w:t>
            </w:r>
          </w:p>
        </w:tc>
      </w:tr>
      <w:tr w:rsidR="004836FA" w:rsidRPr="004836FA" w14:paraId="55D86E6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2FD23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Hoyt 1986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9F7F0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Meeting the need for clear guidelines: protecting vulnerable adults from improper limitation of medical treatment in institutions</w:t>
            </w:r>
          </w:p>
        </w:tc>
      </w:tr>
      <w:tr w:rsidR="004836FA" w:rsidRPr="004836FA" w14:paraId="420D1745" w14:textId="77777777" w:rsidTr="004836FA">
        <w:trPr>
          <w:trHeight w:val="36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1151B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Dunphy 1987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78DEE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Medical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decisionmaking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for incompetent persons: the Massachusetts substituted judgment model</w:t>
            </w:r>
          </w:p>
        </w:tc>
      </w:tr>
      <w:tr w:rsidR="004836FA" w:rsidRPr="004836FA" w14:paraId="1D3AA39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427E7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Krasik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1987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FB8C1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role of the family in medical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decisionmaking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for incompetent adult patients: a historical perspective and case analysis</w:t>
            </w:r>
          </w:p>
        </w:tc>
      </w:tr>
      <w:tr w:rsidR="004836FA" w:rsidRPr="004836FA" w14:paraId="08E5128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A322D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Cerminara 1988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7C480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Refusing life-sustaining treatment for incompetent patients: mere existence or a quality life?</w:t>
            </w:r>
          </w:p>
        </w:tc>
      </w:tr>
      <w:tr w:rsidR="004836FA" w:rsidRPr="004836FA" w14:paraId="5BA3D385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04D64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Lowy 1988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9C563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doctrine of substituted judgment in medical decision making</w:t>
            </w:r>
          </w:p>
        </w:tc>
      </w:tr>
      <w:tr w:rsidR="004836FA" w:rsidRPr="004836FA" w14:paraId="3020281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F66BD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Radden 1988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94A8E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Choosing to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refuse: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patients' rights and psychotropic medication</w:t>
            </w:r>
          </w:p>
        </w:tc>
      </w:tr>
      <w:tr w:rsidR="004836FA" w:rsidRPr="004836FA" w14:paraId="7CBEBD2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AEDE7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Richard 1989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99221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Someone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make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up my mind: the troubling right to die issues presented by incompetent patients with no prior expression of a treatment preference</w:t>
            </w:r>
          </w:p>
        </w:tc>
      </w:tr>
      <w:tr w:rsidR="004836FA" w:rsidRPr="004836FA" w14:paraId="39C3CD59" w14:textId="77777777" w:rsidTr="004836FA">
        <w:trPr>
          <w:trHeight w:val="36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6B5C5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Lee 1990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C2EB24" w14:textId="6BEEEC1F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Depression and refusal of life support in older people: An ethical dilemma.</w:t>
            </w:r>
          </w:p>
        </w:tc>
      </w:tr>
      <w:tr w:rsidR="004836FA" w:rsidRPr="004836FA" w14:paraId="1EC2398B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A9A02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Parry 1990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72DE2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Court's role in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decisionmaking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involving incompetent refusals of life-sustaining care and psychiatric medications</w:t>
            </w:r>
          </w:p>
        </w:tc>
      </w:tr>
      <w:tr w:rsidR="004836FA" w:rsidRPr="004836FA" w14:paraId="65A285F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26512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Webb 1990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032B58" w14:textId="47E5546D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Do-not-resuscitate decisions on a psychiatric unit.</w:t>
            </w:r>
          </w:p>
        </w:tc>
      </w:tr>
      <w:tr w:rsidR="004836FA" w:rsidRPr="004836FA" w14:paraId="3F3B915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FA3B0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Bursztajn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B6933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Beyond cognition: the role of disordered affective states in impairing competence to consent to treatment</w:t>
            </w:r>
          </w:p>
        </w:tc>
      </w:tr>
      <w:tr w:rsidR="004836FA" w:rsidRPr="004836FA" w14:paraId="58B7ACB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44361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Swisher 1991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DCB92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Implementing the PSDA for psychiatric patients: a common-sense approach</w:t>
            </w:r>
          </w:p>
        </w:tc>
      </w:tr>
      <w:tr w:rsidR="004836FA" w:rsidRPr="004836FA" w14:paraId="36F890E3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69AE0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Ganzini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1992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45988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Do-not-resuscitate orders for depressed psychiatric inpatients</w:t>
            </w:r>
          </w:p>
        </w:tc>
      </w:tr>
      <w:tr w:rsidR="004836FA" w:rsidRPr="004836FA" w14:paraId="50743F4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DB304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Brock 1993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D6F4A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proposal for the use of advance directives in the treatment of incompetent mentally ill persons</w:t>
            </w:r>
          </w:p>
        </w:tc>
      </w:tr>
      <w:tr w:rsidR="004836FA" w:rsidRPr="004836FA" w14:paraId="57ADE6C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AC386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Cuca 1993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FC5DF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Ulysses in Minnesota: first steps toward a self-binding psychiatric advance directive statute</w:t>
            </w:r>
          </w:p>
        </w:tc>
      </w:tr>
      <w:tr w:rsidR="004836FA" w:rsidRPr="004836FA" w14:paraId="63820A3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7B71E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Kirschbaum 1993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CC9BC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When is dialysis unethical?</w:t>
            </w:r>
          </w:p>
        </w:tc>
      </w:tr>
      <w:tr w:rsidR="004836FA" w:rsidRPr="004836FA" w14:paraId="3D7030E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CF052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Lee 1993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045CF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PSDA and treatment refusal by a depressed older patient committed to the state mental hospital</w:t>
            </w:r>
          </w:p>
        </w:tc>
      </w:tr>
      <w:tr w:rsidR="004836FA" w:rsidRPr="004836FA" w14:paraId="3B64DD6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0FC87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Douglas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8AFEF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 C (Refusal of Medical Treatment)</w:t>
            </w:r>
          </w:p>
        </w:tc>
      </w:tr>
      <w:tr w:rsidR="004836FA" w:rsidRPr="004836FA" w14:paraId="578AF45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8E28F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Epstein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C7155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use of an advance directive in consultation-liaison psychiatry: A case report</w:t>
            </w:r>
          </w:p>
        </w:tc>
      </w:tr>
      <w:tr w:rsidR="004836FA" w:rsidRPr="004836FA" w14:paraId="0160A09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CB7A0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Freeman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14432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Deciding for the intellectually impaired</w:t>
            </w:r>
          </w:p>
        </w:tc>
      </w:tr>
      <w:tr w:rsidR="004836FA" w:rsidRPr="004836FA" w14:paraId="3CEE632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FC57A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Frese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BC895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Informed consent and the right to refuse or participate</w:t>
            </w:r>
          </w:p>
        </w:tc>
      </w:tr>
      <w:tr w:rsidR="004836FA" w:rsidRPr="004836FA" w14:paraId="7B3D4F1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5F2CC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Ganzini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46BFE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capacity to make decisions in advance and borderline personality disorder</w:t>
            </w:r>
          </w:p>
        </w:tc>
      </w:tr>
      <w:tr w:rsidR="004836FA" w:rsidRPr="004836FA" w14:paraId="31207C3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112D4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Hanson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03E97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Impact of patient incompetence on decisions to use or withhold life-sustaining treatment</w:t>
            </w:r>
          </w:p>
        </w:tc>
      </w:tr>
      <w:tr w:rsidR="004836FA" w:rsidRPr="004836FA" w14:paraId="1A2D34D0" w14:textId="77777777" w:rsidTr="004836FA">
        <w:trPr>
          <w:trHeight w:val="31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4AC2E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239C3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Surrogate decision making: Who will make decisions for me when I can't?</w:t>
            </w:r>
          </w:p>
        </w:tc>
      </w:tr>
      <w:tr w:rsidR="004836FA" w:rsidRPr="004836FA" w14:paraId="7DA7907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4FDDF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Howe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0219E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Approaches (and possible contraindications) to enhancing patients' autonomy</w:t>
            </w:r>
          </w:p>
        </w:tc>
      </w:tr>
      <w:tr w:rsidR="004836FA" w:rsidRPr="004836FA" w14:paraId="33A5908C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5E539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Kapp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B9956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Implications of the Patient Self-Determination Act for psychiatric practice</w:t>
            </w:r>
          </w:p>
        </w:tc>
      </w:tr>
      <w:tr w:rsidR="004836FA" w:rsidRPr="004836FA" w14:paraId="5525F680" w14:textId="77777777" w:rsidTr="004836FA">
        <w:trPr>
          <w:trHeight w:val="34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A7158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O'Neill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F312D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Anorexia nervosa: palliative care of terminal psychiatric disease</w:t>
            </w:r>
          </w:p>
        </w:tc>
      </w:tr>
      <w:tr w:rsidR="004836FA" w:rsidRPr="004836FA" w14:paraId="1805979F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6E822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Sullivan 1994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83594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Depression, competence, and the right to refuse lifesaving medical treatment</w:t>
            </w:r>
          </w:p>
        </w:tc>
      </w:tr>
      <w:tr w:rsidR="004836FA" w:rsidRPr="004836FA" w14:paraId="250D8DD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966E8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Backlar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1995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1AFAA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longing for order: Oregon's medical advance directive for mental health treatment</w:t>
            </w:r>
          </w:p>
        </w:tc>
      </w:tr>
      <w:tr w:rsidR="004836FA" w:rsidRPr="004836FA" w14:paraId="71B2902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07300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Backlar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CB0603" w14:textId="43E4BA7B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Ethics in community mental health care: Anticipatory planning for psychiatric treatment is not quite the same as planning for end-of-life care.</w:t>
            </w:r>
          </w:p>
        </w:tc>
      </w:tr>
      <w:tr w:rsidR="004836FA" w:rsidRPr="004836FA" w14:paraId="1E3D1B81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50498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Dukoff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1997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21D6E0" w14:textId="38D2D534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Durable power of attorney and informed consent with Alzheimer's disease patients: A clinical study.</w:t>
            </w:r>
          </w:p>
        </w:tc>
      </w:tr>
      <w:tr w:rsidR="004836FA" w:rsidRPr="004836FA" w14:paraId="6659AC91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54EC5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Latimer-Sayer 1997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FAD21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When should patients not be resuscitated?</w:t>
            </w:r>
          </w:p>
        </w:tc>
      </w:tr>
      <w:tr w:rsidR="004836FA" w:rsidRPr="004836FA" w14:paraId="1306625B" w14:textId="77777777" w:rsidTr="004836FA">
        <w:trPr>
          <w:trHeight w:val="34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3E211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McCubbin 1998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87AD0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Toward a pure best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interests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model of proxy decision making for incompetent psychiatric patients</w:t>
            </w:r>
          </w:p>
        </w:tc>
      </w:tr>
      <w:tr w:rsidR="004836FA" w:rsidRPr="004836FA" w14:paraId="0DF1F18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F7EAF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Miller 1998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FED304" w14:textId="0B4A018A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Advance directives for psychiatric treatment: A view from the trenches.</w:t>
            </w:r>
          </w:p>
        </w:tc>
      </w:tr>
      <w:tr w:rsidR="004836FA" w:rsidRPr="004836FA" w14:paraId="6E18E8C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CBC74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Gupta 1999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A88C3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Ethics, treatment and consent</w:t>
            </w:r>
          </w:p>
        </w:tc>
      </w:tr>
      <w:tr w:rsidR="004836FA" w:rsidRPr="004836FA" w14:paraId="1EB6156B" w14:textId="77777777" w:rsidTr="004836FA">
        <w:trPr>
          <w:trHeight w:val="40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A64A3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Leeman 1999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79336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Depression and the right to die</w:t>
            </w:r>
          </w:p>
        </w:tc>
      </w:tr>
      <w:tr w:rsidR="004836FA" w:rsidRPr="004836FA" w14:paraId="1CF9080C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606E4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Quante 1999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7393C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Precedent autonomy and personal identity</w:t>
            </w:r>
          </w:p>
        </w:tc>
      </w:tr>
      <w:tr w:rsidR="004836FA" w:rsidRPr="004836FA" w14:paraId="612B3725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B6643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Ferrando 2000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3054A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Commentary: integrating consultation-liaison psychiatry and palliative care</w:t>
            </w:r>
          </w:p>
        </w:tc>
      </w:tr>
      <w:tr w:rsidR="004836FA" w:rsidRPr="004836FA" w14:paraId="08C2B29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EF690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Geller 2000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9DCCB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use of advance directives by persons with serious mental illness for psychiatric treatment</w:t>
            </w:r>
          </w:p>
        </w:tc>
      </w:tr>
      <w:tr w:rsidR="004836FA" w:rsidRPr="004836FA" w14:paraId="52598BB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4B04B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Howe 2000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014FA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Commentary on 'Psychiatric Advance Directives: An Alternative to Coercive Treatment': Lessons from advance directives for PADs</w:t>
            </w:r>
          </w:p>
        </w:tc>
      </w:tr>
      <w:tr w:rsidR="004836FA" w:rsidRPr="004836FA" w14:paraId="4250180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51C15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Swanson 2000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73535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directives: An alternative to coercive treatment?</w:t>
            </w:r>
          </w:p>
        </w:tc>
      </w:tr>
      <w:tr w:rsidR="004836FA" w:rsidRPr="004836FA" w14:paraId="3887FFE1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B78B7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McArdle 2001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6DCE1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Advance directives and the treatment of patients with mental illness: Can an advance directive avert court intervention when the patient refuses the administration of antipsychotic medication?</w:t>
            </w:r>
          </w:p>
        </w:tc>
      </w:tr>
      <w:tr w:rsidR="004836FA" w:rsidRPr="004836FA" w14:paraId="6C3B79B5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70251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Davidson 2003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4ADE3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Directives in anorexia nervosa: use of the "Ulysses Agreement"</w:t>
            </w:r>
          </w:p>
        </w:tc>
      </w:tr>
      <w:tr w:rsidR="004836FA" w:rsidRPr="004836FA" w14:paraId="35C4184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B9088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Gans 2003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88A23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End stage anorexia: Criteria for competence to refuse treatment</w:t>
            </w:r>
          </w:p>
        </w:tc>
      </w:tr>
      <w:tr w:rsidR="004836FA" w:rsidRPr="004836FA" w14:paraId="3BEFBCB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E3749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Giordano 2003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FDA6A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Anorexia nervosa and refusal of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naso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-gastric treatment: a response to Heather Draper</w:t>
            </w:r>
          </w:p>
        </w:tc>
      </w:tr>
      <w:tr w:rsidR="004836FA" w:rsidRPr="004836FA" w14:paraId="3F1F5511" w14:textId="77777777" w:rsidTr="004836FA">
        <w:trPr>
          <w:trHeight w:val="43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27CD6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Goy 2003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011F6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Psychological and psychiatric aspects of palliative care: an annotated bibliography</w:t>
            </w:r>
          </w:p>
        </w:tc>
      </w:tr>
      <w:tr w:rsidR="004836FA" w:rsidRPr="004836FA" w14:paraId="28A7284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0F370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Spellecy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BFF1A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Reviving Ulysses contracts</w:t>
            </w:r>
          </w:p>
        </w:tc>
      </w:tr>
      <w:tr w:rsidR="004836FA" w:rsidRPr="004836FA" w14:paraId="1F49F8A3" w14:textId="77777777" w:rsidTr="004836FA">
        <w:trPr>
          <w:trHeight w:val="36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C2037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Vuckovich 2003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0CB35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</w:t>
            </w:r>
          </w:p>
        </w:tc>
      </w:tr>
      <w:tr w:rsidR="004836FA" w:rsidRPr="004836FA" w14:paraId="72AA9B13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D456B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Appelbaum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105C1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Law &amp; psychiatry. Psychiatric advance directives and the treatment of committed patients</w:t>
            </w:r>
          </w:p>
        </w:tc>
      </w:tr>
      <w:tr w:rsidR="004836FA" w:rsidRPr="004836FA" w14:paraId="573F8A8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0C203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Candilis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3D930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End-of-life care and mental illness: a model for community psychiatry and beyond</w:t>
            </w:r>
          </w:p>
        </w:tc>
      </w:tr>
      <w:tr w:rsidR="004836FA" w:rsidRPr="004836FA" w14:paraId="1F7978D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B336D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Harrington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4B93F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Mental competence and end-of-life decision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making: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death row volunteering and euthanasia</w:t>
            </w:r>
          </w:p>
        </w:tc>
      </w:tr>
      <w:tr w:rsidR="004836FA" w:rsidRPr="004836FA" w14:paraId="45CF84A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1D12A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Keefe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61DFB3" w14:textId="2788E4E6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Durable power of attorney for psychiatric care.</w:t>
            </w:r>
          </w:p>
        </w:tc>
      </w:tr>
      <w:tr w:rsidR="004836FA" w:rsidRPr="004836FA" w14:paraId="63C23D1C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2013F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Klssane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A9EBA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contribution of demoralization to end of life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decisionmaking</w:t>
            </w:r>
            <w:proofErr w:type="spellEnd"/>
          </w:p>
        </w:tc>
      </w:tr>
      <w:tr w:rsidR="004836FA" w:rsidRPr="004836FA" w14:paraId="7F786C8A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AF341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Lyness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6F075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End-of-life care: Issues relevant to the geriatric psychiatrist</w:t>
            </w:r>
          </w:p>
        </w:tc>
      </w:tr>
      <w:tr w:rsidR="004836FA" w:rsidRPr="004836FA" w14:paraId="39BD19E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E8DA3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Ouellette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08B2B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When Vitalism is Dead Wrong: The Discrimination Against and Torture of Incompetent Patients by Compulsory Life-Sustaining Treatment</w:t>
            </w:r>
          </w:p>
        </w:tc>
      </w:tr>
      <w:tr w:rsidR="004836FA" w:rsidRPr="004836FA" w14:paraId="24A5DDBD" w14:textId="77777777" w:rsidTr="004836FA">
        <w:trPr>
          <w:trHeight w:val="40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97A3B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Srebnik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6F589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Benefits of Psychiatric Advance Directives: Can We Realize Their Potential?</w:t>
            </w:r>
          </w:p>
        </w:tc>
      </w:tr>
      <w:tr w:rsidR="004836FA" w:rsidRPr="004836FA" w14:paraId="5B1FB5FA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38697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Foti 2005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31B5F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End-of-life treatment preferences of persons with serious mental illness</w:t>
            </w:r>
          </w:p>
        </w:tc>
      </w:tr>
      <w:tr w:rsidR="004836FA" w:rsidRPr="004836FA" w14:paraId="1E9AA89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95167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Srebnik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8B49C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content and clinical utility of psychiatric advance directives</w:t>
            </w:r>
          </w:p>
        </w:tc>
      </w:tr>
      <w:tr w:rsidR="004836FA" w:rsidRPr="004836FA" w14:paraId="740A8E5D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41A8F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Appelbaum 2006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FB702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Commentary: Psychiatric advance directives at a crossroads - When can PADs be overridden?</w:t>
            </w:r>
          </w:p>
        </w:tc>
      </w:tr>
      <w:tr w:rsidR="004836FA" w:rsidRPr="004836FA" w14:paraId="37122DA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046BD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Bernstein 2006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A9D9B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Commentary: The climate for physician adherence to psychiatric advance directives</w:t>
            </w:r>
          </w:p>
        </w:tc>
      </w:tr>
      <w:tr w:rsidR="004836FA" w:rsidRPr="004836FA" w14:paraId="137E95E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6F2AC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Holman 2006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C8E17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ethics of palliative care in psychiatry</w:t>
            </w:r>
          </w:p>
        </w:tc>
      </w:tr>
      <w:tr w:rsidR="004836FA" w:rsidRPr="004836FA" w14:paraId="0586A2FD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48B81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Schouten 2006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CC5FD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Commentary: Psychiatric advance directives as tools for enhancing treatment of the mentally ill</w:t>
            </w:r>
          </w:p>
        </w:tc>
      </w:tr>
      <w:tr w:rsidR="004836FA" w:rsidRPr="004836FA" w14:paraId="57F54F1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27878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Srebnik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85E6D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Competency for creation, use, and revocation of psychiatric advance directives</w:t>
            </w:r>
          </w:p>
        </w:tc>
      </w:tr>
      <w:tr w:rsidR="004836FA" w:rsidRPr="004836FA" w14:paraId="38BE608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E8442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Swanson 2006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8A7BD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Facilitated psychiatric advance directives: a randomized trial of an intervention to foster advance treatment planning among persons with severe mental illness</w:t>
            </w:r>
          </w:p>
        </w:tc>
      </w:tr>
      <w:tr w:rsidR="004836FA" w:rsidRPr="004836FA" w14:paraId="02C02C7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8A821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Elbogen 2007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AECB7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Competence to complete psychiatric advance directives: Effects of facilitated decision making</w:t>
            </w:r>
          </w:p>
        </w:tc>
      </w:tr>
      <w:tr w:rsidR="004836FA" w:rsidRPr="004836FA" w14:paraId="01A1175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756B8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Griffith 2007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A9EAC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Good palliative care for a patient with schizophrenia dying of emphysema and heart failure</w:t>
            </w:r>
          </w:p>
        </w:tc>
      </w:tr>
      <w:tr w:rsidR="004836FA" w:rsidRPr="004836FA" w14:paraId="1AE91A7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08EA7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Kim 2007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171E1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Understanding the personal and clinical utility of psychiatric advance directives: a qualitative perspective</w:t>
            </w:r>
          </w:p>
        </w:tc>
      </w:tr>
      <w:tr w:rsidR="004836FA" w:rsidRPr="004836FA" w14:paraId="31B9999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A88CA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Swanson 2007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29915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Overriding psychiatric advance directives: Factors associated with psychiatrists' decisions to preempt patients' advance refusal of hospitalization and medication</w:t>
            </w:r>
          </w:p>
        </w:tc>
      </w:tr>
      <w:tr w:rsidR="004836FA" w:rsidRPr="004836FA" w14:paraId="3FFA5691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45E74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Berk 2008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C7970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When illness does not get better: Do we need a palliative psychiatry?</w:t>
            </w:r>
          </w:p>
        </w:tc>
      </w:tr>
      <w:tr w:rsidR="004836FA" w:rsidRPr="004836FA" w14:paraId="576C563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D7BCC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DeWolfBosek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2008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72492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Do psychiatric advance directives protect autonomy?</w:t>
            </w:r>
          </w:p>
        </w:tc>
      </w:tr>
      <w:tr w:rsidR="004836FA" w:rsidRPr="004836FA" w14:paraId="6513FAC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34B46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Irwin 2008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F8C7C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issues in palliative care: recognition of depression in patients enrolled in hospice care</w:t>
            </w:r>
          </w:p>
        </w:tc>
      </w:tr>
      <w:tr w:rsidR="004836FA" w:rsidRPr="004836FA" w14:paraId="03F5DE3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8858A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Zeman 2008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BE70A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Variations in consumer self-determination within US psychiatric advance directives</w:t>
            </w:r>
          </w:p>
        </w:tc>
      </w:tr>
      <w:tr w:rsidR="004836FA" w:rsidRPr="004836FA" w14:paraId="7E016F2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5B9CF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Fisher 2009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A131D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 and the right to be presumed competent</w:t>
            </w:r>
          </w:p>
        </w:tc>
      </w:tr>
      <w:tr w:rsidR="004836FA" w:rsidRPr="004836FA" w14:paraId="115F819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11FC9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Kusz 2009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14FDF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Treatment refusal: does depression affect decision-making capacity in end-of-life issues?</w:t>
            </w:r>
          </w:p>
        </w:tc>
      </w:tr>
      <w:tr w:rsidR="004836FA" w:rsidRPr="004836FA" w14:paraId="24F7A1B5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FA37D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Lopez 2010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3C4A3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Medical futility and psychiatry: palliative care and hospice care as a last resort in the treatment of refractory anorexia nervosa</w:t>
            </w:r>
          </w:p>
        </w:tc>
      </w:tr>
      <w:tr w:rsidR="004836FA" w:rsidRPr="004836FA" w14:paraId="51FD2823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03571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Matusek 2010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322D3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Ethical dilemmas in treating clients with eating disorders: A review and application of an integrative ethical decision-making model</w:t>
            </w:r>
          </w:p>
        </w:tc>
      </w:tr>
      <w:tr w:rsidR="004836FA" w:rsidRPr="004836FA" w14:paraId="46329B1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F9B76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Meier 2010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FDF1D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Growing the interface between palliative medicine and psychiatry</w:t>
            </w:r>
          </w:p>
        </w:tc>
      </w:tr>
      <w:tr w:rsidR="004836FA" w:rsidRPr="004836FA" w14:paraId="3503E72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74BC1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Geppert 2011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60860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To treat or not to treat: Psychosis, palliative care, and ethics at the end-of-life: A case analysis</w:t>
            </w:r>
          </w:p>
        </w:tc>
      </w:tr>
      <w:tr w:rsidR="004836FA" w:rsidRPr="004836FA" w14:paraId="06A1163A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C6DC9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Hope 2011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097381" w14:textId="49C21CB4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Advance decisions, chronic mental illness, and everyday care.</w:t>
            </w:r>
          </w:p>
        </w:tc>
      </w:tr>
      <w:tr w:rsidR="004836FA" w:rsidRPr="004836FA" w14:paraId="30490A0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DE540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Burton 2012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49BF9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Undetected cognitive impairment and decision-making capacity in patients receiving hospice care</w:t>
            </w:r>
          </w:p>
        </w:tc>
      </w:tr>
      <w:tr w:rsidR="004836FA" w:rsidRPr="004836FA" w14:paraId="21454CD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11C0F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Luddington 2012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25E16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directives: May you disregard them?</w:t>
            </w:r>
          </w:p>
        </w:tc>
      </w:tr>
      <w:tr w:rsidR="004836FA" w:rsidRPr="004836FA" w14:paraId="4C9F09F8" w14:textId="77777777" w:rsidTr="004836FA">
        <w:trPr>
          <w:trHeight w:val="40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A1A9D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Ramaswamy 2012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FCD5B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Ethical challenges in evidence-based management of an elderly adult with cancer without decision-making capacity</w:t>
            </w:r>
          </w:p>
        </w:tc>
      </w:tr>
      <w:tr w:rsidR="004836FA" w:rsidRPr="004836FA" w14:paraId="4297A66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4E560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Rice 2012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47D3D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Importance of Patient-Provider Communication in End-of-Life Care</w:t>
            </w:r>
          </w:p>
        </w:tc>
      </w:tr>
      <w:tr w:rsidR="004836FA" w:rsidRPr="004836FA" w14:paraId="7EBEBAE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D733C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Farino 2013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E93C6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Directives: What Psychiatrists Need to Know Now</w:t>
            </w:r>
          </w:p>
        </w:tc>
      </w:tr>
      <w:tr w:rsidR="004836FA" w:rsidRPr="004836FA" w14:paraId="2C68616E" w14:textId="77777777" w:rsidTr="004836FA">
        <w:trPr>
          <w:trHeight w:val="42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14B29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Moye 2013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151F8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Evaluation of the capacity to appoint a healthcare proxy</w:t>
            </w:r>
          </w:p>
        </w:tc>
      </w:tr>
      <w:tr w:rsidR="004836FA" w:rsidRPr="004836FA" w14:paraId="2096D19F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6E807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ViloriaJim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√©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nez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2013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4253D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Decision-making in older people with dementia</w:t>
            </w:r>
          </w:p>
        </w:tc>
      </w:tr>
      <w:tr w:rsidR="004836FA" w:rsidRPr="004836FA" w14:paraId="210060B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F47FE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Clausen 2014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DC85A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Making the case for a model mental health advance directive statute</w:t>
            </w:r>
          </w:p>
        </w:tc>
      </w:tr>
      <w:tr w:rsidR="004836FA" w:rsidRPr="004836FA" w14:paraId="25CF22E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8B086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Khazaal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2014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CEFD1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directives, a possible way to overcome coercion and promote empowerment</w:t>
            </w:r>
          </w:p>
        </w:tc>
      </w:tr>
      <w:tr w:rsidR="004836FA" w:rsidRPr="004836FA" w14:paraId="42AC5F4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7A0A4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McQuistion 2014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E9E969" w14:textId="51B94044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 in traditional health systems.</w:t>
            </w:r>
          </w:p>
        </w:tc>
      </w:tr>
      <w:tr w:rsidR="004836FA" w:rsidRPr="004836FA" w14:paraId="5B9AE4A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CEE89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Rentmeester 2014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BF1BD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Regarding refusals of physically III people with mental illnesses at the end-of-life</w:t>
            </w:r>
          </w:p>
        </w:tc>
      </w:tr>
      <w:tr w:rsidR="004836FA" w:rsidRPr="004836FA" w14:paraId="46B8D59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43090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Rentmeester 2014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BE1F0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Regarding Refusals of Physically Ill People with Mental Illnesses at the End-of-Life</w:t>
            </w:r>
          </w:p>
        </w:tc>
      </w:tr>
      <w:tr w:rsidR="004836FA" w:rsidRPr="004836FA" w14:paraId="2C9F57D3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E7B6D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Terpstra 2014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35EF30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care for terminally ill individuals with schizophrenia</w:t>
            </w:r>
          </w:p>
        </w:tc>
      </w:tr>
      <w:tr w:rsidR="004836FA" w:rsidRPr="004836FA" w14:paraId="18D28623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F8F72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Jimenez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2F0B5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Capacity consultation and contextual complexities: Depression, decisions, and deliberation</w:t>
            </w:r>
          </w:p>
        </w:tc>
      </w:tr>
      <w:tr w:rsidR="004836FA" w:rsidRPr="004836FA" w14:paraId="2FE8BE05" w14:textId="77777777" w:rsidTr="004836FA">
        <w:trPr>
          <w:trHeight w:val="43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70A06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Nicaise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C6E91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Users' and health professionals' values in relation to a psychiatric intervention: the case of psychiatric advance directives</w:t>
            </w:r>
          </w:p>
        </w:tc>
      </w:tr>
      <w:tr w:rsidR="004836FA" w:rsidRPr="004836FA" w14:paraId="19C5071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CE952B" w14:textId="1FB8682F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</w:t>
            </w:r>
            <w:r w:rsidR="0030547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ñ</w:t>
            </w: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3D53D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Depression, Capacity, and a Request to Discontinue Life-Sustaining Treatment</w:t>
            </w:r>
          </w:p>
        </w:tc>
      </w:tr>
      <w:tr w:rsidR="004836FA" w:rsidRPr="004836FA" w14:paraId="64288CA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ADBD7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Sagan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4B773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Equal in the presence of death?</w:t>
            </w:r>
          </w:p>
        </w:tc>
      </w:tr>
      <w:tr w:rsidR="004836FA" w:rsidRPr="004836FA" w14:paraId="1B4D416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A80A0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Soliman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958CF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Forensic issues in medical evaluation: competency and end-of-life issues</w:t>
            </w:r>
          </w:p>
        </w:tc>
      </w:tr>
      <w:tr w:rsidR="004836FA" w:rsidRPr="004836FA" w14:paraId="7067720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D24E2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Trachsel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0CDC2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Compulsory Treatment in Chronic Anorexia Nervosa by All Means? Searching for a Middle Ground Between a Curative and a Palliative Approach</w:t>
            </w:r>
          </w:p>
        </w:tc>
      </w:tr>
      <w:tr w:rsidR="004836FA" w:rsidRPr="004836FA" w14:paraId="7CE47F7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8F566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Wang 2015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F2AD0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Ethical challenges in the treatment of a terminally ill pregnant woman with diminished decision-making capacity</w:t>
            </w:r>
          </w:p>
        </w:tc>
      </w:tr>
      <w:tr w:rsidR="004836FA" w:rsidRPr="004836FA" w14:paraId="54AB2B6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FAF29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Courtwright 2016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39562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Who should Decide for the Unrepresented?</w:t>
            </w:r>
          </w:p>
        </w:tc>
      </w:tr>
      <w:tr w:rsidR="004836FA" w:rsidRPr="004836FA" w14:paraId="2A0FEC6F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ADC7D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Olsen 2016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D87BB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Ethically relevant differences in advance directives for psychiatric and end-of- life care</w:t>
            </w:r>
          </w:p>
        </w:tc>
      </w:tr>
      <w:tr w:rsidR="004836FA" w:rsidRPr="004836FA" w14:paraId="5FD752EC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EE31F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Trachsel 2016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FEDFA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psychiatry for severe persistent mental illness as a new approach to psychiatry? Definition, scope, benefits, and risks</w:t>
            </w:r>
          </w:p>
        </w:tc>
      </w:tr>
      <w:tr w:rsidR="004836FA" w:rsidRPr="004836FA" w14:paraId="5B891AA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95239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Trachsel 2016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833B5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psychiatry for severe and persistent mental illness</w:t>
            </w:r>
          </w:p>
        </w:tc>
      </w:tr>
      <w:tr w:rsidR="004836FA" w:rsidRPr="004836FA" w14:paraId="58BB059E" w14:textId="77777777" w:rsidTr="004836FA">
        <w:trPr>
          <w:trHeight w:val="42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D0578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Westmoreland 2016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BAAE3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Caring for Patients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With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Severe and Enduring Eating Disorders (SEED): Certification, Harm Reduction, Palliative Care, and the Question of Futility</w:t>
            </w:r>
          </w:p>
        </w:tc>
      </w:tr>
      <w:tr w:rsidR="004836FA" w:rsidRPr="004836FA" w14:paraId="34EF521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D365B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Brody 2017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F2568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Assessing Decision Making Capacity for Do Not Resuscitate Requests in Depressed Patients: How to Apply the "Communication" and "Appreciation" Criteria</w:t>
            </w:r>
          </w:p>
        </w:tc>
      </w:tr>
      <w:tr w:rsidR="004836FA" w:rsidRPr="004836FA" w14:paraId="592E7CA3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2D014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Olsen 2017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9751E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Increasing the use of psychiatric advance directives</w:t>
            </w:r>
          </w:p>
        </w:tc>
      </w:tr>
      <w:tr w:rsidR="004836FA" w:rsidRPr="004836FA" w14:paraId="2FEF4E66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70520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Shalev 2017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06D39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End-of-Life Care for Patients with Schizophrenia #332</w:t>
            </w:r>
          </w:p>
        </w:tc>
      </w:tr>
      <w:tr w:rsidR="004836FA" w:rsidRPr="004836FA" w14:paraId="29437847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9F680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Orlins 2018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66F7F7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suicidal, dysarthric patient who wishes to discontinue life-sustaining treatments: A case report</w:t>
            </w:r>
          </w:p>
        </w:tc>
      </w:tr>
      <w:tr w:rsidR="004836FA" w:rsidRPr="004836FA" w14:paraId="7E8C3F0E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6A027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Quinlivan 2019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ECDAA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Advance decisions to refuse treatment and suicidal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behaviour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in emergency care: 'It's very much a step into the unknown'</w:t>
            </w:r>
          </w:p>
        </w:tc>
      </w:tr>
      <w:tr w:rsidR="004836FA" w:rsidRPr="004836FA" w14:paraId="034E0BF0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5C03D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Relyea 2019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0CC77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On the Margins of Death: A Scoping Review on Palliative Care and Schizophrenia</w:t>
            </w:r>
          </w:p>
        </w:tc>
      </w:tr>
      <w:tr w:rsidR="004836FA" w:rsidRPr="004836FA" w14:paraId="156F5A12" w14:textId="77777777" w:rsidTr="004836FA">
        <w:trPr>
          <w:trHeight w:val="40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2C9D8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Standing 2019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A4056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Ulysses Contracts in psychiatric care: helping patients to protect themselves from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spiralling</w:t>
            </w:r>
            <w:proofErr w:type="spellEnd"/>
          </w:p>
        </w:tc>
      </w:tr>
      <w:tr w:rsidR="004836FA" w:rsidRPr="004836FA" w14:paraId="06A7B6CC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DF135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Stoklosa 2019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F6EB2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medico-legal, ethical, and clinical challenges of psychiatric advance directives</w:t>
            </w:r>
          </w:p>
        </w:tc>
      </w:tr>
      <w:tr w:rsidR="004836FA" w:rsidRPr="004836FA" w14:paraId="5E7BEC95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1C671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Levitt 2020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AC5D1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Applying futility in psychiatry: a concept whose time has come</w:t>
            </w:r>
          </w:p>
        </w:tc>
      </w:tr>
      <w:tr w:rsidR="004836FA" w:rsidRPr="004836FA" w14:paraId="73CCE7A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2FF6E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McDevitt 2020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20EA6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directives: Navigating the regulatory landscape</w:t>
            </w:r>
          </w:p>
        </w:tc>
      </w:tr>
      <w:tr w:rsidR="004836FA" w:rsidRPr="004836FA" w14:paraId="7C37C648" w14:textId="77777777" w:rsidTr="004836FA">
        <w:trPr>
          <w:trHeight w:val="46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E0C08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Strand 2020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46A51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palliative care approach in psychiatry: clinical implications</w:t>
            </w:r>
          </w:p>
        </w:tc>
      </w:tr>
      <w:tr w:rsidR="004836FA" w:rsidRPr="004836FA" w14:paraId="09392BAA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BEA61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Table 2020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F612B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 as an Ethical Communication Tool: An Analysis of Definitions</w:t>
            </w:r>
          </w:p>
        </w:tc>
      </w:tr>
      <w:tr w:rsidR="004836FA" w:rsidRPr="004836FA" w14:paraId="657240E1" w14:textId="77777777" w:rsidTr="004836FA">
        <w:trPr>
          <w:trHeight w:val="43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4CC4D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Levitt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27584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Applying futility in psychiatry: A concept whose time has come</w:t>
            </w:r>
          </w:p>
        </w:tc>
      </w:tr>
      <w:tr w:rsidR="004836FA" w:rsidRPr="004836FA" w14:paraId="37F98918" w14:textId="77777777" w:rsidTr="004836FA">
        <w:trPr>
          <w:trHeight w:val="42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2FF491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McFarland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C6500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Decisional capacity determination and serious mental illness in oncology: Implications for equitable and beneficent care</w:t>
            </w:r>
          </w:p>
        </w:tc>
      </w:tr>
      <w:tr w:rsidR="004836FA" w:rsidRPr="004836FA" w14:paraId="52FA089B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0D220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Peisah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E03FBD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Human Rights of Older People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With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Mental Health Conditions and Psychosocial Disability to a Good Death and Dying Well</w:t>
            </w:r>
          </w:p>
        </w:tc>
      </w:tr>
      <w:tr w:rsidR="004836FA" w:rsidRPr="004836FA" w14:paraId="683EB67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28FF12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Sarkar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CE2A7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Capacity, revisited: A case report of a patient with guardianship who refuses life-prolonging treatment</w:t>
            </w:r>
          </w:p>
        </w:tc>
      </w:tr>
      <w:tr w:rsidR="004836FA" w:rsidRPr="004836FA" w14:paraId="44E17D89" w14:textId="77777777" w:rsidTr="004836FA">
        <w:trPr>
          <w:trHeight w:val="42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EA1040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Scharf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7E431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directives: No longer a fool's errand</w:t>
            </w:r>
          </w:p>
        </w:tc>
      </w:tr>
      <w:tr w:rsidR="004836FA" w:rsidRPr="004836FA" w14:paraId="12EE6A71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99CDF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Westermair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7FEE86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Psychiatry for Severe and Enduring Anorexia Nervosa Includes but Goes beyond Harm Reduction</w:t>
            </w:r>
          </w:p>
        </w:tc>
      </w:tr>
      <w:tr w:rsidR="004836FA" w:rsidRPr="004836FA" w14:paraId="0D88DA38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7629C5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Xu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2D57A9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Futility and Terminal Mental Illness: The Conceptual Clarification Continues</w:t>
            </w:r>
          </w:p>
        </w:tc>
      </w:tr>
      <w:tr w:rsidR="004836FA" w:rsidRPr="004836FA" w14:paraId="6747356F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28586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Zhang 2021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D555B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</w:t>
            </w: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Unbefriended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Patient: An Ethical Balancing Act</w:t>
            </w:r>
          </w:p>
        </w:tc>
      </w:tr>
      <w:tr w:rsidR="004836FA" w:rsidRPr="004836FA" w14:paraId="5B7F7B2C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D9D43E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Appel 2022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B01E1A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Trial by Triad: substituted judgment, mental illness and the right to die</w:t>
            </w:r>
          </w:p>
        </w:tc>
      </w:tr>
      <w:tr w:rsidR="004836FA" w:rsidRPr="004836FA" w14:paraId="426F6C12" w14:textId="77777777" w:rsidTr="004836FA">
        <w:trPr>
          <w:trHeight w:val="360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A53BDF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Rosenbaum 2022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F6C1A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Psychiatric Futility and Palliative Care for a Patient </w:t>
            </w:r>
            <w:proofErr w:type="gram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With</w:t>
            </w:r>
            <w:proofErr w:type="gram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Clozapine-resistant Schizophrenia</w:t>
            </w:r>
          </w:p>
        </w:tc>
      </w:tr>
      <w:tr w:rsidR="004836FA" w:rsidRPr="004836FA" w14:paraId="28F4A59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91D0E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Silva 2022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08B42B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Depression and Capacity to Withdraw from Dialysis</w:t>
            </w:r>
          </w:p>
        </w:tc>
      </w:tr>
      <w:tr w:rsidR="004836FA" w:rsidRPr="004836FA" w14:paraId="3EF17E2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80A49C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Westermair</w:t>
            </w:r>
            <w:proofErr w:type="spellEnd"/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37D4F4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psychiatry in a narrow and in a broad sense: A concept clarification</w:t>
            </w:r>
          </w:p>
        </w:tc>
      </w:tr>
      <w:tr w:rsidR="004836FA" w:rsidRPr="004836FA" w14:paraId="33E2F662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80FB53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Yager 2022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368D98" w14:textId="77777777" w:rsidR="004836FA" w:rsidRPr="004836FA" w:rsidRDefault="004836FA" w:rsidP="004836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36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Eating disorders and palliative care specialists require definitional consensus and clinical guidance regarding terminal anorexia nervosa: addressing concerns and moving forward</w:t>
            </w:r>
          </w:p>
        </w:tc>
      </w:tr>
      <w:tr w:rsidR="004836FA" w:rsidRPr="004836FA" w14:paraId="6102A28A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12D23D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Ashok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183052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Challenges and opportunities for improvement when people with an intellectual disability or serious mental illness also need palliative care: A qualitative meta-ethnography</w:t>
            </w:r>
          </w:p>
        </w:tc>
      </w:tr>
      <w:tr w:rsidR="004836FA" w:rsidRPr="004836FA" w14:paraId="08953E19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225F6D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Brenna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B3A386" w14:textId="63905C3E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Steering clear of Akrasia: An integrative review of self</w:t>
            </w:r>
            <w:r w:rsidR="00E00E2F"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binding Ulysses Contracts in clinical practice</w:t>
            </w:r>
          </w:p>
        </w:tc>
      </w:tr>
      <w:tr w:rsidR="004836FA" w:rsidRPr="004836FA" w14:paraId="68CCA1B4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7C0691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Brown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14DF71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What Makes Palliative Mental Health Care Ethical Health Care?</w:t>
            </w:r>
          </w:p>
        </w:tc>
      </w:tr>
      <w:tr w:rsidR="004836FA" w:rsidRPr="004836FA" w14:paraId="5D8EF4E5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646450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Caraco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691672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Psychiatric Advance Directives: A Call for Humanization</w:t>
            </w:r>
          </w:p>
        </w:tc>
      </w:tr>
      <w:tr w:rsidR="004836FA" w:rsidRPr="004836FA" w14:paraId="3C4D9A8D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55DB18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Carter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C302C3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How Palliation Can Improve Care of Patients </w:t>
            </w:r>
            <w:proofErr w:type="gramStart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With</w:t>
            </w:r>
            <w:proofErr w:type="gramEnd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Severe and Enduring Anorexia Nervosa</w:t>
            </w:r>
          </w:p>
        </w:tc>
      </w:tr>
      <w:tr w:rsidR="004836FA" w:rsidRPr="004836FA" w14:paraId="0896935A" w14:textId="77777777" w:rsidTr="004836FA">
        <w:trPr>
          <w:trHeight w:val="28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2EF768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Chan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D5FEA4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Rethinking Palliative Care in Psychiatry</w:t>
            </w:r>
          </w:p>
        </w:tc>
      </w:tr>
      <w:tr w:rsidR="004836FA" w:rsidRPr="004836FA" w14:paraId="1EE53DE9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9F98E6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Trad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B961AE" w14:textId="77777777" w:rsidR="004836FA" w:rsidRPr="00594AD1" w:rsidRDefault="004836FA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According to Which Health Outcomes Measures Should Palliative Psychiatric Prognosis, Progress, and Success Be Defined?</w:t>
            </w:r>
          </w:p>
        </w:tc>
      </w:tr>
      <w:tr w:rsidR="00594AD1" w:rsidRPr="004836FA" w14:paraId="7EF58915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942289" w14:textId="5E92C58E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Zhang 2023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FDDC34" w14:textId="2800F291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</w:t>
            </w:r>
            <w:proofErr w:type="spellStart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Unbefriended</w:t>
            </w:r>
            <w:proofErr w:type="spellEnd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Patient: An Ethical Balancing Act</w:t>
            </w:r>
          </w:p>
        </w:tc>
      </w:tr>
      <w:tr w:rsidR="00594AD1" w:rsidRPr="004836FA" w14:paraId="4C7DD49F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B6863F" w14:textId="7231964F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Elgudin 2024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48F222" w14:textId="09162837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psychiatry for a patient with treatment-refractory schizophrenia and severe chronic malignant catatonia: case report</w:t>
            </w:r>
          </w:p>
        </w:tc>
      </w:tr>
      <w:tr w:rsidR="00594AD1" w:rsidRPr="004836FA" w14:paraId="62AB04DA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15075B" w14:textId="67B962C4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Gaba 2024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C7EBB9" w14:textId="726BEA4C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</w:t>
            </w:r>
            <w:proofErr w:type="spellStart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Unbefriended</w:t>
            </w:r>
            <w:proofErr w:type="spellEnd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Patient, Their Professional Guardians, and Clinical Liaison Psychiatry: The Challenging Ethics of Changing Goals of Care</w:t>
            </w:r>
          </w:p>
        </w:tc>
      </w:tr>
      <w:tr w:rsidR="00594AD1" w:rsidRPr="004836FA" w14:paraId="2258A98E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8E7F1A" w14:textId="5DAF6B7C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Levitt 2024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AF122A" w14:textId="0CBEC74A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Palliative psychiatry: research, clinical, and educational priorities</w:t>
            </w:r>
          </w:p>
        </w:tc>
      </w:tr>
      <w:tr w:rsidR="00594AD1" w:rsidRPr="004836FA" w14:paraId="00E64C6F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6656BD" w14:textId="0D5548E2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Westermair</w:t>
            </w:r>
            <w:proofErr w:type="spellEnd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2024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1A9C2C" w14:textId="1153ED6C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Scoping review of end-of-life care for persons with anorexia nervosa</w:t>
            </w:r>
          </w:p>
        </w:tc>
      </w:tr>
      <w:tr w:rsidR="00594AD1" w:rsidRPr="004836FA" w14:paraId="65B86131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141A79" w14:textId="57E2CF2F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Bauschka</w:t>
            </w:r>
            <w:proofErr w:type="spellEnd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484628" w14:textId="49D8C82D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From disavowal to dialogue: forging collaborative ethical, clinical, and medical approaches to severe and enduring anorexia nervosa</w:t>
            </w:r>
          </w:p>
        </w:tc>
      </w:tr>
      <w:tr w:rsidR="00594AD1" w:rsidRPr="004836FA" w14:paraId="41D64964" w14:textId="77777777" w:rsidTr="004836FA">
        <w:trPr>
          <w:trHeight w:val="375"/>
        </w:trPr>
        <w:tc>
          <w:tcPr>
            <w:tcW w:w="1968" w:type="dxa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4A9A0B" w14:textId="271A0261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Brinkers</w:t>
            </w:r>
            <w:proofErr w:type="spellEnd"/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2025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043E49" w14:textId="207C8A4D" w:rsidR="00594AD1" w:rsidRPr="00594AD1" w:rsidRDefault="00594AD1" w:rsidP="00594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94AD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Difficulties in diagnosis and treatment-consequences for palliative psychiatry</w:t>
            </w:r>
          </w:p>
        </w:tc>
      </w:tr>
    </w:tbl>
    <w:p w14:paraId="5B84C41F" w14:textId="77777777" w:rsidR="004836FA" w:rsidRPr="004836FA" w:rsidRDefault="004836FA" w:rsidP="004836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836F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</w:p>
    <w:p w14:paraId="0F64C71C" w14:textId="77777777" w:rsidR="004836FA" w:rsidRPr="004836FA" w:rsidRDefault="004836FA" w:rsidP="004836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4FE312" w14:textId="77777777" w:rsidR="00992C6C" w:rsidRDefault="00992C6C"/>
    <w:sectPr w:rsidR="00992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FA"/>
    <w:rsid w:val="00022B30"/>
    <w:rsid w:val="0002786E"/>
    <w:rsid w:val="000330AA"/>
    <w:rsid w:val="00035F93"/>
    <w:rsid w:val="00040F0C"/>
    <w:rsid w:val="00042A9C"/>
    <w:rsid w:val="00047075"/>
    <w:rsid w:val="00050A32"/>
    <w:rsid w:val="00054721"/>
    <w:rsid w:val="000A7E26"/>
    <w:rsid w:val="000B3EBA"/>
    <w:rsid w:val="000C0174"/>
    <w:rsid w:val="000D21C1"/>
    <w:rsid w:val="000D6322"/>
    <w:rsid w:val="00107BDC"/>
    <w:rsid w:val="00114474"/>
    <w:rsid w:val="00120934"/>
    <w:rsid w:val="0013093F"/>
    <w:rsid w:val="00137110"/>
    <w:rsid w:val="00141D87"/>
    <w:rsid w:val="00163976"/>
    <w:rsid w:val="00165AD2"/>
    <w:rsid w:val="00173956"/>
    <w:rsid w:val="0018279D"/>
    <w:rsid w:val="001B258B"/>
    <w:rsid w:val="001B5E20"/>
    <w:rsid w:val="001C642D"/>
    <w:rsid w:val="001D6EC0"/>
    <w:rsid w:val="001E26C0"/>
    <w:rsid w:val="001F1516"/>
    <w:rsid w:val="001F4401"/>
    <w:rsid w:val="001F7C61"/>
    <w:rsid w:val="002123F3"/>
    <w:rsid w:val="00220774"/>
    <w:rsid w:val="00286D75"/>
    <w:rsid w:val="00292085"/>
    <w:rsid w:val="00293D63"/>
    <w:rsid w:val="002D5FB9"/>
    <w:rsid w:val="002F20DF"/>
    <w:rsid w:val="0030547E"/>
    <w:rsid w:val="0031412C"/>
    <w:rsid w:val="003227D9"/>
    <w:rsid w:val="003269E0"/>
    <w:rsid w:val="003442C0"/>
    <w:rsid w:val="003459E6"/>
    <w:rsid w:val="003473FD"/>
    <w:rsid w:val="003568E6"/>
    <w:rsid w:val="00367FCF"/>
    <w:rsid w:val="0038643E"/>
    <w:rsid w:val="003944E0"/>
    <w:rsid w:val="00396B64"/>
    <w:rsid w:val="003B667A"/>
    <w:rsid w:val="003B77A2"/>
    <w:rsid w:val="003C3079"/>
    <w:rsid w:val="003C46A8"/>
    <w:rsid w:val="003F0CBF"/>
    <w:rsid w:val="003F1E3A"/>
    <w:rsid w:val="003F4877"/>
    <w:rsid w:val="00436B3B"/>
    <w:rsid w:val="00447CB8"/>
    <w:rsid w:val="00454568"/>
    <w:rsid w:val="00462863"/>
    <w:rsid w:val="00480B10"/>
    <w:rsid w:val="00481659"/>
    <w:rsid w:val="004836FA"/>
    <w:rsid w:val="00492AAD"/>
    <w:rsid w:val="004A1420"/>
    <w:rsid w:val="004E097B"/>
    <w:rsid w:val="00515016"/>
    <w:rsid w:val="00516E4E"/>
    <w:rsid w:val="0055056A"/>
    <w:rsid w:val="00551222"/>
    <w:rsid w:val="00576172"/>
    <w:rsid w:val="00586E86"/>
    <w:rsid w:val="00594AD1"/>
    <w:rsid w:val="005A20D0"/>
    <w:rsid w:val="005A28D0"/>
    <w:rsid w:val="005A5AEC"/>
    <w:rsid w:val="005D4B62"/>
    <w:rsid w:val="005D5786"/>
    <w:rsid w:val="005D6966"/>
    <w:rsid w:val="005F5B74"/>
    <w:rsid w:val="00603853"/>
    <w:rsid w:val="0060791C"/>
    <w:rsid w:val="0064769B"/>
    <w:rsid w:val="006576FD"/>
    <w:rsid w:val="00690909"/>
    <w:rsid w:val="0069158C"/>
    <w:rsid w:val="0069276A"/>
    <w:rsid w:val="00694AC9"/>
    <w:rsid w:val="006C1E96"/>
    <w:rsid w:val="006D2A1C"/>
    <w:rsid w:val="006E37D0"/>
    <w:rsid w:val="006E5A1F"/>
    <w:rsid w:val="006F0743"/>
    <w:rsid w:val="006F326B"/>
    <w:rsid w:val="006F63C4"/>
    <w:rsid w:val="00734BA0"/>
    <w:rsid w:val="007509AF"/>
    <w:rsid w:val="0076227A"/>
    <w:rsid w:val="00772D9C"/>
    <w:rsid w:val="007768E9"/>
    <w:rsid w:val="007820D4"/>
    <w:rsid w:val="0078398F"/>
    <w:rsid w:val="007D235D"/>
    <w:rsid w:val="007D6D51"/>
    <w:rsid w:val="007E0462"/>
    <w:rsid w:val="007E2FA9"/>
    <w:rsid w:val="007F01D1"/>
    <w:rsid w:val="007F79F4"/>
    <w:rsid w:val="008075C3"/>
    <w:rsid w:val="008313BE"/>
    <w:rsid w:val="00832374"/>
    <w:rsid w:val="00835AA4"/>
    <w:rsid w:val="00842E61"/>
    <w:rsid w:val="00871018"/>
    <w:rsid w:val="00872F84"/>
    <w:rsid w:val="008B39C4"/>
    <w:rsid w:val="008C44C1"/>
    <w:rsid w:val="008D168D"/>
    <w:rsid w:val="008D4E28"/>
    <w:rsid w:val="008E04B6"/>
    <w:rsid w:val="008F3579"/>
    <w:rsid w:val="008F3687"/>
    <w:rsid w:val="00901DB8"/>
    <w:rsid w:val="009145A4"/>
    <w:rsid w:val="00916534"/>
    <w:rsid w:val="0093339D"/>
    <w:rsid w:val="00933942"/>
    <w:rsid w:val="009359CB"/>
    <w:rsid w:val="0094002B"/>
    <w:rsid w:val="00947BD7"/>
    <w:rsid w:val="009606B6"/>
    <w:rsid w:val="00971ECB"/>
    <w:rsid w:val="00987A46"/>
    <w:rsid w:val="00992C6C"/>
    <w:rsid w:val="009A115A"/>
    <w:rsid w:val="009A1196"/>
    <w:rsid w:val="009A7E90"/>
    <w:rsid w:val="009B66CF"/>
    <w:rsid w:val="009E2968"/>
    <w:rsid w:val="009F0BED"/>
    <w:rsid w:val="00A344CC"/>
    <w:rsid w:val="00A422D9"/>
    <w:rsid w:val="00A4631A"/>
    <w:rsid w:val="00A97384"/>
    <w:rsid w:val="00AD42F9"/>
    <w:rsid w:val="00AD5C02"/>
    <w:rsid w:val="00AE7F35"/>
    <w:rsid w:val="00AF02C6"/>
    <w:rsid w:val="00AF690E"/>
    <w:rsid w:val="00B13EBD"/>
    <w:rsid w:val="00B32BBE"/>
    <w:rsid w:val="00B52EDD"/>
    <w:rsid w:val="00B62C11"/>
    <w:rsid w:val="00B93C0D"/>
    <w:rsid w:val="00B940E4"/>
    <w:rsid w:val="00BA0C7F"/>
    <w:rsid w:val="00BA46F7"/>
    <w:rsid w:val="00BB2E61"/>
    <w:rsid w:val="00BC015A"/>
    <w:rsid w:val="00BD741F"/>
    <w:rsid w:val="00BD7F47"/>
    <w:rsid w:val="00BF0D78"/>
    <w:rsid w:val="00C15C8B"/>
    <w:rsid w:val="00C428D5"/>
    <w:rsid w:val="00C46B8F"/>
    <w:rsid w:val="00C62748"/>
    <w:rsid w:val="00C72682"/>
    <w:rsid w:val="00C87C65"/>
    <w:rsid w:val="00C9257A"/>
    <w:rsid w:val="00CA035D"/>
    <w:rsid w:val="00CB0AC2"/>
    <w:rsid w:val="00CB55CF"/>
    <w:rsid w:val="00CD34B6"/>
    <w:rsid w:val="00CE6861"/>
    <w:rsid w:val="00CF628D"/>
    <w:rsid w:val="00D10A32"/>
    <w:rsid w:val="00D209D0"/>
    <w:rsid w:val="00D3121B"/>
    <w:rsid w:val="00D423BD"/>
    <w:rsid w:val="00D47753"/>
    <w:rsid w:val="00D537EE"/>
    <w:rsid w:val="00D7646E"/>
    <w:rsid w:val="00DA4F1E"/>
    <w:rsid w:val="00DA5C6B"/>
    <w:rsid w:val="00DB0044"/>
    <w:rsid w:val="00DC15E9"/>
    <w:rsid w:val="00DE4ACA"/>
    <w:rsid w:val="00DE57A1"/>
    <w:rsid w:val="00E00E2F"/>
    <w:rsid w:val="00E1379C"/>
    <w:rsid w:val="00E722EA"/>
    <w:rsid w:val="00E849BB"/>
    <w:rsid w:val="00E90AEA"/>
    <w:rsid w:val="00EA47F5"/>
    <w:rsid w:val="00EC17F0"/>
    <w:rsid w:val="00EC653C"/>
    <w:rsid w:val="00EC682A"/>
    <w:rsid w:val="00F127BF"/>
    <w:rsid w:val="00F27903"/>
    <w:rsid w:val="00F336CF"/>
    <w:rsid w:val="00F410CF"/>
    <w:rsid w:val="00F715CA"/>
    <w:rsid w:val="00F72510"/>
    <w:rsid w:val="00F97A1A"/>
    <w:rsid w:val="00FD35DD"/>
    <w:rsid w:val="00FE2C26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D0713"/>
  <w15:chartTrackingRefBased/>
  <w15:docId w15:val="{16F36DD9-7A78-BC41-A860-FBB8B724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6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2267</Words>
  <Characters>12923</Characters>
  <Application>Microsoft Office Word</Application>
  <DocSecurity>0</DocSecurity>
  <Lines>107</Lines>
  <Paragraphs>30</Paragraphs>
  <ScaleCrop>false</ScaleCrop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Gi</dc:creator>
  <cp:keywords/>
  <dc:description/>
  <cp:lastModifiedBy>Schwartz, Ann</cp:lastModifiedBy>
  <cp:revision>2</cp:revision>
  <dcterms:created xsi:type="dcterms:W3CDTF">2026-08-03T16:22:00Z</dcterms:created>
  <dcterms:modified xsi:type="dcterms:W3CDTF">2026-08-03T16:22:00Z</dcterms:modified>
</cp:coreProperties>
</file>