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4EC53" w14:textId="77777777" w:rsidR="00163887" w:rsidRPr="00163887" w:rsidRDefault="00163887" w:rsidP="00163887">
      <w:pPr>
        <w:rPr>
          <w:lang w:val="en-US"/>
        </w:rPr>
      </w:pPr>
      <w:r w:rsidRPr="00163887">
        <w:rPr>
          <w:lang w:val="en-US"/>
        </w:rPr>
        <w:t>Supplementary Material</w:t>
      </w:r>
    </w:p>
    <w:p w14:paraId="2DBAF941" w14:textId="77777777" w:rsidR="00163887" w:rsidRPr="00163887" w:rsidRDefault="00163887" w:rsidP="00163887">
      <w:pPr>
        <w:rPr>
          <w:lang w:val="en-US"/>
        </w:rPr>
      </w:pPr>
      <w:r w:rsidRPr="00163887">
        <w:rPr>
          <w:lang w:val="en-US"/>
        </w:rPr>
        <w:t>Supplementary Table S1. Missing data proportions for each candidate variable in the derivation cohort (CHARLS 2015).</w:t>
      </w:r>
    </w:p>
    <w:tbl>
      <w:tblPr>
        <w:tblW w:w="5000" w:type="pct"/>
        <w:jc w:val="center"/>
        <w:tblBorders>
          <w:top w:val="single" w:sz="12" w:space="0" w:color="auto"/>
          <w:bottom w:val="single" w:sz="1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448"/>
        <w:gridCol w:w="4356"/>
        <w:gridCol w:w="222"/>
      </w:tblGrid>
      <w:tr w:rsidR="00163887" w:rsidRPr="00163887" w14:paraId="04D875E5" w14:textId="77777777">
        <w:trPr>
          <w:gridAfter w:val="1"/>
          <w:tblHeader/>
          <w:jc w:val="center"/>
        </w:trPr>
        <w:tc>
          <w:tcPr>
            <w:tcW w:w="5000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78F908ED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>Table S1</w:t>
            </w:r>
          </w:p>
        </w:tc>
      </w:tr>
      <w:tr w:rsidR="00163887" w:rsidRPr="00163887" w14:paraId="76E90518" w14:textId="77777777">
        <w:trPr>
          <w:gridAfter w:val="1"/>
          <w:trHeight w:val="499"/>
          <w:tblHeader/>
          <w:jc w:val="center"/>
        </w:trPr>
        <w:tc>
          <w:tcPr>
            <w:tcW w:w="252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7F2F872A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>Variable</w:t>
            </w:r>
          </w:p>
        </w:tc>
        <w:tc>
          <w:tcPr>
            <w:tcW w:w="247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5D614034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>Missing n (%)</w:t>
            </w:r>
          </w:p>
        </w:tc>
      </w:tr>
      <w:tr w:rsidR="00163887" w:rsidRPr="00163887" w14:paraId="71568B8D" w14:textId="77777777">
        <w:trPr>
          <w:trHeight w:val="413"/>
          <w:tblHeader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47573BC" w14:textId="77777777" w:rsidR="00163887" w:rsidRPr="00163887" w:rsidRDefault="00163887" w:rsidP="00163887">
            <w:pPr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8E5E39E" w14:textId="77777777" w:rsidR="00163887" w:rsidRPr="00163887" w:rsidRDefault="00163887" w:rsidP="00163887">
            <w:pPr>
              <w:rPr>
                <w:lang w:val="en-U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59E296" w14:textId="77777777" w:rsidR="00163887" w:rsidRPr="00163887" w:rsidRDefault="00163887" w:rsidP="00163887">
            <w:pPr>
              <w:rPr>
                <w:lang w:val="en-US"/>
              </w:rPr>
            </w:pPr>
          </w:p>
        </w:tc>
      </w:tr>
      <w:tr w:rsidR="00163887" w:rsidRPr="00163887" w14:paraId="66036918" w14:textId="77777777">
        <w:trPr>
          <w:jc w:val="center"/>
        </w:trPr>
        <w:tc>
          <w:tcPr>
            <w:tcW w:w="2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20349231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>PLT</w:t>
            </w:r>
          </w:p>
        </w:tc>
        <w:tc>
          <w:tcPr>
            <w:tcW w:w="2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1BD91FEB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>34.12%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3AA4419" w14:textId="77777777" w:rsidR="00163887" w:rsidRPr="00163887" w:rsidRDefault="00163887" w:rsidP="00163887"/>
        </w:tc>
      </w:tr>
      <w:tr w:rsidR="00163887" w:rsidRPr="00163887" w14:paraId="3001B251" w14:textId="77777777">
        <w:trPr>
          <w:jc w:val="center"/>
        </w:trPr>
        <w:tc>
          <w:tcPr>
            <w:tcW w:w="2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2BE39ADB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>WBC</w:t>
            </w:r>
          </w:p>
        </w:tc>
        <w:tc>
          <w:tcPr>
            <w:tcW w:w="2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55B894EE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>34.09%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5365258" w14:textId="77777777" w:rsidR="00163887" w:rsidRPr="00163887" w:rsidRDefault="00163887" w:rsidP="00163887"/>
        </w:tc>
      </w:tr>
      <w:tr w:rsidR="00163887" w:rsidRPr="00163887" w14:paraId="449275C1" w14:textId="77777777">
        <w:trPr>
          <w:jc w:val="center"/>
        </w:trPr>
        <w:tc>
          <w:tcPr>
            <w:tcW w:w="2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4C2297AE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>Hb</w:t>
            </w:r>
          </w:p>
        </w:tc>
        <w:tc>
          <w:tcPr>
            <w:tcW w:w="2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6621C846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>34.09%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90D0C02" w14:textId="77777777" w:rsidR="00163887" w:rsidRPr="00163887" w:rsidRDefault="00163887" w:rsidP="00163887"/>
        </w:tc>
      </w:tr>
      <w:tr w:rsidR="00163887" w:rsidRPr="00163887" w14:paraId="53A9620D" w14:textId="77777777">
        <w:trPr>
          <w:jc w:val="center"/>
        </w:trPr>
        <w:tc>
          <w:tcPr>
            <w:tcW w:w="2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41BC3C76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>cystatin C</w:t>
            </w:r>
          </w:p>
        </w:tc>
        <w:tc>
          <w:tcPr>
            <w:tcW w:w="2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6D68626A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>33.59%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8947DC2" w14:textId="77777777" w:rsidR="00163887" w:rsidRPr="00163887" w:rsidRDefault="00163887" w:rsidP="00163887"/>
        </w:tc>
      </w:tr>
      <w:tr w:rsidR="00163887" w:rsidRPr="00163887" w14:paraId="6055918E" w14:textId="77777777">
        <w:trPr>
          <w:jc w:val="center"/>
        </w:trPr>
        <w:tc>
          <w:tcPr>
            <w:tcW w:w="2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2423801D" w14:textId="77777777" w:rsidR="00163887" w:rsidRPr="00163887" w:rsidRDefault="00163887" w:rsidP="00163887">
            <w:pPr>
              <w:rPr>
                <w:vertAlign w:val="superscript"/>
                <w:lang w:val="en-US"/>
              </w:rPr>
            </w:pPr>
            <w:proofErr w:type="spellStart"/>
            <w:r w:rsidRPr="00163887">
              <w:rPr>
                <w:lang w:val="en-US"/>
              </w:rPr>
              <w:t>TyG</w:t>
            </w:r>
            <w:proofErr w:type="spellEnd"/>
            <w:r w:rsidRPr="00163887">
              <w:rPr>
                <w:lang w:val="en-US"/>
              </w:rPr>
              <w:t xml:space="preserve"> Index </w:t>
            </w:r>
          </w:p>
        </w:tc>
        <w:tc>
          <w:tcPr>
            <w:tcW w:w="2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00F6A7E3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>33.56%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19370A8" w14:textId="77777777" w:rsidR="00163887" w:rsidRPr="00163887" w:rsidRDefault="00163887" w:rsidP="00163887"/>
        </w:tc>
      </w:tr>
      <w:tr w:rsidR="00163887" w:rsidRPr="00163887" w14:paraId="147E402E" w14:textId="77777777">
        <w:trPr>
          <w:jc w:val="center"/>
        </w:trPr>
        <w:tc>
          <w:tcPr>
            <w:tcW w:w="2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4DBDE697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>HDL-C</w:t>
            </w:r>
          </w:p>
        </w:tc>
        <w:tc>
          <w:tcPr>
            <w:tcW w:w="2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09440387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>33.55%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1480F43" w14:textId="77777777" w:rsidR="00163887" w:rsidRPr="00163887" w:rsidRDefault="00163887" w:rsidP="00163887"/>
        </w:tc>
      </w:tr>
      <w:tr w:rsidR="00163887" w:rsidRPr="00163887" w14:paraId="0A6AB6F9" w14:textId="77777777">
        <w:trPr>
          <w:jc w:val="center"/>
        </w:trPr>
        <w:tc>
          <w:tcPr>
            <w:tcW w:w="2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4A70D916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 xml:space="preserve">uric acid </w:t>
            </w:r>
          </w:p>
        </w:tc>
        <w:tc>
          <w:tcPr>
            <w:tcW w:w="2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6644F98E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>33.39%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F26B13F" w14:textId="77777777" w:rsidR="00163887" w:rsidRPr="00163887" w:rsidRDefault="00163887" w:rsidP="00163887"/>
        </w:tc>
      </w:tr>
      <w:tr w:rsidR="00163887" w:rsidRPr="00163887" w14:paraId="14A4D46C" w14:textId="77777777">
        <w:trPr>
          <w:jc w:val="center"/>
        </w:trPr>
        <w:tc>
          <w:tcPr>
            <w:tcW w:w="2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3AFA3650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 xml:space="preserve">BMI </w:t>
            </w:r>
          </w:p>
        </w:tc>
        <w:tc>
          <w:tcPr>
            <w:tcW w:w="2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2C027C52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>20.51%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66826C9" w14:textId="77777777" w:rsidR="00163887" w:rsidRPr="00163887" w:rsidRDefault="00163887" w:rsidP="00163887"/>
        </w:tc>
      </w:tr>
      <w:tr w:rsidR="00163887" w:rsidRPr="00163887" w14:paraId="60157218" w14:textId="77777777">
        <w:trPr>
          <w:jc w:val="center"/>
        </w:trPr>
        <w:tc>
          <w:tcPr>
            <w:tcW w:w="2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12760030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 xml:space="preserve">weight </w:t>
            </w:r>
          </w:p>
        </w:tc>
        <w:tc>
          <w:tcPr>
            <w:tcW w:w="2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53F1F9D1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>20.32%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09B29A" w14:textId="77777777" w:rsidR="00163887" w:rsidRPr="00163887" w:rsidRDefault="00163887" w:rsidP="00163887"/>
        </w:tc>
      </w:tr>
      <w:tr w:rsidR="00163887" w:rsidRPr="00163887" w14:paraId="719FEE30" w14:textId="77777777">
        <w:trPr>
          <w:jc w:val="center"/>
        </w:trPr>
        <w:tc>
          <w:tcPr>
            <w:tcW w:w="2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31C6ECBE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 xml:space="preserve">waist </w:t>
            </w:r>
          </w:p>
        </w:tc>
        <w:tc>
          <w:tcPr>
            <w:tcW w:w="2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37750FB0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>20.23%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0E7A489" w14:textId="77777777" w:rsidR="00163887" w:rsidRPr="00163887" w:rsidRDefault="00163887" w:rsidP="00163887"/>
        </w:tc>
      </w:tr>
      <w:tr w:rsidR="00163887" w:rsidRPr="00163887" w14:paraId="3F50B76B" w14:textId="77777777">
        <w:trPr>
          <w:jc w:val="center"/>
        </w:trPr>
        <w:tc>
          <w:tcPr>
            <w:tcW w:w="2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1F81A026" w14:textId="77777777" w:rsidR="00163887" w:rsidRPr="00163887" w:rsidRDefault="00163887" w:rsidP="00163887">
            <w:pPr>
              <w:rPr>
                <w:lang w:val="en-US"/>
              </w:rPr>
            </w:pPr>
            <w:proofErr w:type="spellStart"/>
            <w:r w:rsidRPr="00163887">
              <w:rPr>
                <w:lang w:val="en-US"/>
              </w:rPr>
              <w:t>edu</w:t>
            </w:r>
            <w:proofErr w:type="spellEnd"/>
          </w:p>
        </w:tc>
        <w:tc>
          <w:tcPr>
            <w:tcW w:w="2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4AE99D42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>0.01%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F42C371" w14:textId="77777777" w:rsidR="00163887" w:rsidRPr="00163887" w:rsidRDefault="00163887" w:rsidP="00163887"/>
        </w:tc>
      </w:tr>
      <w:tr w:rsidR="00163887" w:rsidRPr="00163887" w14:paraId="34900DE8" w14:textId="77777777">
        <w:trPr>
          <w:jc w:val="center"/>
        </w:trPr>
        <w:tc>
          <w:tcPr>
            <w:tcW w:w="2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169956F8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>marital status</w:t>
            </w:r>
          </w:p>
        </w:tc>
        <w:tc>
          <w:tcPr>
            <w:tcW w:w="2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13AA2C6E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>0.01%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277449E" w14:textId="77777777" w:rsidR="00163887" w:rsidRPr="00163887" w:rsidRDefault="00163887" w:rsidP="00163887"/>
        </w:tc>
      </w:tr>
      <w:tr w:rsidR="00163887" w:rsidRPr="00163887" w14:paraId="645E38B0" w14:textId="77777777">
        <w:trPr>
          <w:jc w:val="center"/>
        </w:trPr>
        <w:tc>
          <w:tcPr>
            <w:tcW w:w="2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15725314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>DM</w:t>
            </w:r>
          </w:p>
        </w:tc>
        <w:tc>
          <w:tcPr>
            <w:tcW w:w="2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5DE9EFEB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>0%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2A5F969" w14:textId="77777777" w:rsidR="00163887" w:rsidRPr="00163887" w:rsidRDefault="00163887" w:rsidP="00163887"/>
        </w:tc>
      </w:tr>
      <w:tr w:rsidR="00163887" w:rsidRPr="00163887" w14:paraId="339429CC" w14:textId="77777777">
        <w:trPr>
          <w:jc w:val="center"/>
        </w:trPr>
        <w:tc>
          <w:tcPr>
            <w:tcW w:w="2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0DB1A869" w14:textId="77777777" w:rsidR="00163887" w:rsidRPr="00163887" w:rsidRDefault="00163887" w:rsidP="00163887">
            <w:pPr>
              <w:rPr>
                <w:vertAlign w:val="superscript"/>
                <w:lang w:val="en-US"/>
              </w:rPr>
            </w:pPr>
            <w:r w:rsidRPr="00163887">
              <w:rPr>
                <w:lang w:val="en-US"/>
              </w:rPr>
              <w:t>Age</w:t>
            </w:r>
          </w:p>
        </w:tc>
        <w:tc>
          <w:tcPr>
            <w:tcW w:w="24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739669E8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>0%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C69D819" w14:textId="77777777" w:rsidR="00163887" w:rsidRPr="00163887" w:rsidRDefault="00163887" w:rsidP="00163887"/>
        </w:tc>
      </w:tr>
      <w:tr w:rsidR="00163887" w:rsidRPr="00163887" w14:paraId="1E68B215" w14:textId="77777777">
        <w:trPr>
          <w:jc w:val="center"/>
        </w:trPr>
        <w:tc>
          <w:tcPr>
            <w:tcW w:w="252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5614548B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>central obesity</w:t>
            </w:r>
          </w:p>
        </w:tc>
        <w:tc>
          <w:tcPr>
            <w:tcW w:w="247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64FC45BD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>0%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D0C5D6B" w14:textId="77777777" w:rsidR="00163887" w:rsidRPr="00163887" w:rsidRDefault="00163887" w:rsidP="00163887"/>
        </w:tc>
      </w:tr>
    </w:tbl>
    <w:p w14:paraId="31848BCC" w14:textId="77777777" w:rsidR="00163887" w:rsidRPr="00163887" w:rsidRDefault="00163887" w:rsidP="00163887">
      <w:pPr>
        <w:rPr>
          <w:lang w:val="en-US"/>
        </w:rPr>
      </w:pPr>
    </w:p>
    <w:p w14:paraId="44F3E57B" w14:textId="77777777" w:rsidR="00163887" w:rsidRPr="00163887" w:rsidRDefault="00163887" w:rsidP="00163887">
      <w:pPr>
        <w:rPr>
          <w:lang w:val="en-US"/>
        </w:rPr>
      </w:pPr>
      <w:r w:rsidRPr="00163887">
        <w:rPr>
          <w:lang w:val="en-US"/>
        </w:rPr>
        <w:t xml:space="preserve">Detailed regression formula </w:t>
      </w:r>
    </w:p>
    <w:p w14:paraId="5BB76763" w14:textId="77777777" w:rsidR="00163887" w:rsidRPr="00163887" w:rsidRDefault="00163887" w:rsidP="00163887">
      <w:pPr>
        <w:rPr>
          <w:lang w:val="en-US"/>
        </w:rPr>
      </w:pPr>
      <w:r w:rsidRPr="00163887">
        <w:rPr>
          <w:lang w:val="en-US"/>
        </w:rPr>
        <w:t>The final multivariable logistic regression model for estimating hypertension risk is:</w:t>
      </w:r>
    </w:p>
    <w:p w14:paraId="26063AA6" w14:textId="77777777" w:rsidR="00163887" w:rsidRPr="00163887" w:rsidRDefault="00163887" w:rsidP="00163887">
      <w:pPr>
        <w:rPr>
          <w:lang w:val="en-US"/>
        </w:rPr>
      </w:pPr>
      <w:r w:rsidRPr="00163887">
        <w:rPr>
          <w:lang w:val="en-US"/>
        </w:rPr>
        <w:lastRenderedPageBreak/>
        <w:t xml:space="preserve">Logit(P) = ln(P/(1-P)) = </w:t>
      </w:r>
    </w:p>
    <w:p w14:paraId="5804CB8B" w14:textId="77777777" w:rsidR="00163887" w:rsidRPr="00163887" w:rsidRDefault="00163887" w:rsidP="00163887">
      <w:pPr>
        <w:rPr>
          <w:lang w:val="en-US"/>
        </w:rPr>
      </w:pPr>
      <w:r w:rsidRPr="00163887">
        <w:rPr>
          <w:lang w:val="en-US"/>
        </w:rPr>
        <w:t>−7.656 + 0.745</w:t>
      </w:r>
      <w:proofErr w:type="gramStart"/>
      <w:r w:rsidRPr="00163887">
        <w:rPr>
          <w:lang w:val="en-US"/>
        </w:rPr>
        <w:t>×(</w:t>
      </w:r>
      <w:proofErr w:type="gramEnd"/>
      <w:r w:rsidRPr="00163887">
        <w:rPr>
          <w:lang w:val="en-US"/>
        </w:rPr>
        <w:t>cystatin C) + 0.571×(DM) + 0.536×(AGE) + 0.393×(BMI) + 0.302</w:t>
      </w:r>
      <w:proofErr w:type="gramStart"/>
      <w:r w:rsidRPr="00163887">
        <w:rPr>
          <w:lang w:val="en-US"/>
        </w:rPr>
        <w:t>×(</w:t>
      </w:r>
      <w:proofErr w:type="spellStart"/>
      <w:proofErr w:type="gramEnd"/>
      <w:r w:rsidRPr="00163887">
        <w:rPr>
          <w:lang w:val="en-US"/>
        </w:rPr>
        <w:t>TyG</w:t>
      </w:r>
      <w:proofErr w:type="spellEnd"/>
      <w:r w:rsidRPr="00163887">
        <w:rPr>
          <w:lang w:val="en-US"/>
        </w:rPr>
        <w:t xml:space="preserve"> Index) + 0.258×(</w:t>
      </w:r>
      <w:proofErr w:type="spellStart"/>
      <w:r w:rsidRPr="00163887">
        <w:rPr>
          <w:lang w:val="en-US"/>
        </w:rPr>
        <w:t>central_obesity</w:t>
      </w:r>
      <w:proofErr w:type="spellEnd"/>
      <w:r w:rsidRPr="00163887">
        <w:rPr>
          <w:lang w:val="en-US"/>
        </w:rPr>
        <w:t>) + 0.085×(Hb) + 0.039</w:t>
      </w:r>
      <w:proofErr w:type="gramStart"/>
      <w:r w:rsidRPr="00163887">
        <w:rPr>
          <w:lang w:val="en-US"/>
        </w:rPr>
        <w:t>×(</w:t>
      </w:r>
      <w:proofErr w:type="gramEnd"/>
      <w:r w:rsidRPr="00163887">
        <w:rPr>
          <w:lang w:val="en-US"/>
        </w:rPr>
        <w:t>uric acid) + 0.032×(WBC) + 0.015×(weight) + 0.014×(HDL-C) + 0.007×(waist) + 0.001×(PLT) − 0.080×(</w:t>
      </w:r>
      <w:proofErr w:type="spellStart"/>
      <w:r w:rsidRPr="00163887">
        <w:rPr>
          <w:lang w:val="en-US"/>
        </w:rPr>
        <w:t>edu</w:t>
      </w:r>
      <w:proofErr w:type="spellEnd"/>
      <w:r w:rsidRPr="00163887">
        <w:rPr>
          <w:lang w:val="en-US"/>
        </w:rPr>
        <w:t>) − 0.262</w:t>
      </w:r>
      <w:proofErr w:type="gramStart"/>
      <w:r w:rsidRPr="00163887">
        <w:rPr>
          <w:lang w:val="en-US"/>
        </w:rPr>
        <w:t>×(</w:t>
      </w:r>
      <w:proofErr w:type="gramEnd"/>
      <w:r w:rsidRPr="00163887">
        <w:rPr>
          <w:lang w:val="en-US"/>
        </w:rPr>
        <w:t>marital status)</w:t>
      </w:r>
    </w:p>
    <w:tbl>
      <w:tblPr>
        <w:tblW w:w="5000" w:type="pct"/>
        <w:jc w:val="center"/>
        <w:tblBorders>
          <w:top w:val="single" w:sz="12" w:space="0" w:color="auto"/>
          <w:bottom w:val="single" w:sz="1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412"/>
        <w:gridCol w:w="4392"/>
        <w:gridCol w:w="222"/>
      </w:tblGrid>
      <w:tr w:rsidR="00163887" w:rsidRPr="00163887" w14:paraId="12B7D7CD" w14:textId="77777777">
        <w:trPr>
          <w:gridAfter w:val="1"/>
          <w:tblHeader/>
          <w:jc w:val="center"/>
        </w:trPr>
        <w:tc>
          <w:tcPr>
            <w:tcW w:w="5000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4B017A26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>Supplementary Table S2. Regression coefficients of the final multivariable logistic model</w:t>
            </w:r>
          </w:p>
        </w:tc>
      </w:tr>
      <w:tr w:rsidR="00163887" w:rsidRPr="00163887" w14:paraId="42AC0802" w14:textId="77777777">
        <w:trPr>
          <w:gridAfter w:val="1"/>
          <w:trHeight w:val="499"/>
          <w:tblHeader/>
          <w:jc w:val="center"/>
        </w:trPr>
        <w:tc>
          <w:tcPr>
            <w:tcW w:w="250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31DE9EB4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>Variable</w:t>
            </w:r>
          </w:p>
        </w:tc>
        <w:tc>
          <w:tcPr>
            <w:tcW w:w="249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447B20F4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>Coefficient (β)</w:t>
            </w:r>
          </w:p>
        </w:tc>
      </w:tr>
      <w:tr w:rsidR="00163887" w:rsidRPr="00163887" w14:paraId="012496F1" w14:textId="77777777">
        <w:trPr>
          <w:trHeight w:val="413"/>
          <w:tblHeader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CBC069F" w14:textId="77777777" w:rsidR="00163887" w:rsidRPr="00163887" w:rsidRDefault="00163887" w:rsidP="00163887">
            <w:pPr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456F00F" w14:textId="77777777" w:rsidR="00163887" w:rsidRPr="00163887" w:rsidRDefault="00163887" w:rsidP="00163887">
            <w:pPr>
              <w:rPr>
                <w:lang w:val="en-U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443151" w14:textId="77777777" w:rsidR="00163887" w:rsidRPr="00163887" w:rsidRDefault="00163887" w:rsidP="00163887">
            <w:pPr>
              <w:rPr>
                <w:lang w:val="en-US"/>
              </w:rPr>
            </w:pPr>
          </w:p>
        </w:tc>
      </w:tr>
      <w:tr w:rsidR="00163887" w:rsidRPr="00163887" w14:paraId="6C993088" w14:textId="77777777">
        <w:trPr>
          <w:jc w:val="center"/>
        </w:trPr>
        <w:tc>
          <w:tcPr>
            <w:tcW w:w="25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73BF5CF6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>Intercept</w:t>
            </w:r>
          </w:p>
        </w:tc>
        <w:tc>
          <w:tcPr>
            <w:tcW w:w="2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0F5E392A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>-7.656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CC3BF93" w14:textId="77777777" w:rsidR="00163887" w:rsidRPr="00163887" w:rsidRDefault="00163887" w:rsidP="00163887"/>
        </w:tc>
      </w:tr>
      <w:tr w:rsidR="00163887" w:rsidRPr="00163887" w14:paraId="09B31F2A" w14:textId="77777777">
        <w:trPr>
          <w:jc w:val="center"/>
        </w:trPr>
        <w:tc>
          <w:tcPr>
            <w:tcW w:w="25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4BE7D235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>cystatin C</w:t>
            </w:r>
          </w:p>
        </w:tc>
        <w:tc>
          <w:tcPr>
            <w:tcW w:w="2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17781E63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>0.745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6327B5A" w14:textId="77777777" w:rsidR="00163887" w:rsidRPr="00163887" w:rsidRDefault="00163887" w:rsidP="00163887"/>
        </w:tc>
      </w:tr>
      <w:tr w:rsidR="00163887" w:rsidRPr="00163887" w14:paraId="3E81FAF2" w14:textId="77777777">
        <w:trPr>
          <w:jc w:val="center"/>
        </w:trPr>
        <w:tc>
          <w:tcPr>
            <w:tcW w:w="25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37BF3E4A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>DM</w:t>
            </w:r>
          </w:p>
        </w:tc>
        <w:tc>
          <w:tcPr>
            <w:tcW w:w="2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3EC560EB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>0.571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523EE84" w14:textId="77777777" w:rsidR="00163887" w:rsidRPr="00163887" w:rsidRDefault="00163887" w:rsidP="00163887"/>
        </w:tc>
      </w:tr>
      <w:tr w:rsidR="00163887" w:rsidRPr="00163887" w14:paraId="6F18835D" w14:textId="77777777">
        <w:trPr>
          <w:jc w:val="center"/>
        </w:trPr>
        <w:tc>
          <w:tcPr>
            <w:tcW w:w="25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1B84EA36" w14:textId="77777777" w:rsidR="00163887" w:rsidRPr="00163887" w:rsidRDefault="00163887" w:rsidP="00163887">
            <w:pPr>
              <w:rPr>
                <w:vertAlign w:val="superscript"/>
                <w:lang w:val="en-US"/>
              </w:rPr>
            </w:pPr>
            <w:r w:rsidRPr="00163887">
              <w:rPr>
                <w:lang w:val="en-US"/>
              </w:rPr>
              <w:t>Age</w:t>
            </w:r>
          </w:p>
        </w:tc>
        <w:tc>
          <w:tcPr>
            <w:tcW w:w="2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5519DA5B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>0.536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BDAAC80" w14:textId="77777777" w:rsidR="00163887" w:rsidRPr="00163887" w:rsidRDefault="00163887" w:rsidP="00163887"/>
        </w:tc>
      </w:tr>
      <w:tr w:rsidR="00163887" w:rsidRPr="00163887" w14:paraId="2712D4D2" w14:textId="77777777">
        <w:trPr>
          <w:jc w:val="center"/>
        </w:trPr>
        <w:tc>
          <w:tcPr>
            <w:tcW w:w="25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1A7470F6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 xml:space="preserve">BMI </w:t>
            </w:r>
          </w:p>
        </w:tc>
        <w:tc>
          <w:tcPr>
            <w:tcW w:w="2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001E4FAF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>0.393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5E39689" w14:textId="77777777" w:rsidR="00163887" w:rsidRPr="00163887" w:rsidRDefault="00163887" w:rsidP="00163887"/>
        </w:tc>
      </w:tr>
      <w:tr w:rsidR="00163887" w:rsidRPr="00163887" w14:paraId="3EF7A2DA" w14:textId="77777777">
        <w:trPr>
          <w:jc w:val="center"/>
        </w:trPr>
        <w:tc>
          <w:tcPr>
            <w:tcW w:w="25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187B565B" w14:textId="77777777" w:rsidR="00163887" w:rsidRPr="00163887" w:rsidRDefault="00163887" w:rsidP="00163887">
            <w:pPr>
              <w:rPr>
                <w:vertAlign w:val="superscript"/>
                <w:lang w:val="en-US"/>
              </w:rPr>
            </w:pPr>
            <w:proofErr w:type="spellStart"/>
            <w:r w:rsidRPr="00163887">
              <w:rPr>
                <w:lang w:val="en-US"/>
              </w:rPr>
              <w:t>TyG</w:t>
            </w:r>
            <w:proofErr w:type="spellEnd"/>
            <w:r w:rsidRPr="00163887">
              <w:rPr>
                <w:lang w:val="en-US"/>
              </w:rPr>
              <w:t xml:space="preserve"> Index </w:t>
            </w:r>
          </w:p>
        </w:tc>
        <w:tc>
          <w:tcPr>
            <w:tcW w:w="2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4EACA146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>0.302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FB3C775" w14:textId="77777777" w:rsidR="00163887" w:rsidRPr="00163887" w:rsidRDefault="00163887" w:rsidP="00163887"/>
        </w:tc>
      </w:tr>
      <w:tr w:rsidR="00163887" w:rsidRPr="00163887" w14:paraId="265173E2" w14:textId="77777777">
        <w:trPr>
          <w:jc w:val="center"/>
        </w:trPr>
        <w:tc>
          <w:tcPr>
            <w:tcW w:w="25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3D2F6CBF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>central obesity</w:t>
            </w:r>
          </w:p>
        </w:tc>
        <w:tc>
          <w:tcPr>
            <w:tcW w:w="2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5F6BB646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>0.258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3C81EF" w14:textId="77777777" w:rsidR="00163887" w:rsidRPr="00163887" w:rsidRDefault="00163887" w:rsidP="00163887"/>
        </w:tc>
      </w:tr>
      <w:tr w:rsidR="00163887" w:rsidRPr="00163887" w14:paraId="1ADB5D13" w14:textId="77777777">
        <w:trPr>
          <w:jc w:val="center"/>
        </w:trPr>
        <w:tc>
          <w:tcPr>
            <w:tcW w:w="25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1DD77893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>Hb</w:t>
            </w:r>
          </w:p>
        </w:tc>
        <w:tc>
          <w:tcPr>
            <w:tcW w:w="2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6E396036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>0.085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A2CFC64" w14:textId="77777777" w:rsidR="00163887" w:rsidRPr="00163887" w:rsidRDefault="00163887" w:rsidP="00163887"/>
        </w:tc>
      </w:tr>
      <w:tr w:rsidR="00163887" w:rsidRPr="00163887" w14:paraId="72186B94" w14:textId="77777777">
        <w:trPr>
          <w:jc w:val="center"/>
        </w:trPr>
        <w:tc>
          <w:tcPr>
            <w:tcW w:w="25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6C8E6616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 xml:space="preserve">uric acid </w:t>
            </w:r>
          </w:p>
        </w:tc>
        <w:tc>
          <w:tcPr>
            <w:tcW w:w="2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2DEF3F12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>0.039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E5370BA" w14:textId="77777777" w:rsidR="00163887" w:rsidRPr="00163887" w:rsidRDefault="00163887" w:rsidP="00163887"/>
        </w:tc>
      </w:tr>
      <w:tr w:rsidR="00163887" w:rsidRPr="00163887" w14:paraId="00CA6C04" w14:textId="77777777">
        <w:trPr>
          <w:jc w:val="center"/>
        </w:trPr>
        <w:tc>
          <w:tcPr>
            <w:tcW w:w="25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2DE40F11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>WBC</w:t>
            </w:r>
          </w:p>
        </w:tc>
        <w:tc>
          <w:tcPr>
            <w:tcW w:w="2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2122D439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>0.032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0344867" w14:textId="77777777" w:rsidR="00163887" w:rsidRPr="00163887" w:rsidRDefault="00163887" w:rsidP="00163887"/>
        </w:tc>
      </w:tr>
      <w:tr w:rsidR="00163887" w:rsidRPr="00163887" w14:paraId="642EFBB4" w14:textId="77777777">
        <w:trPr>
          <w:jc w:val="center"/>
        </w:trPr>
        <w:tc>
          <w:tcPr>
            <w:tcW w:w="25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709E8BB3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 xml:space="preserve">weight </w:t>
            </w:r>
          </w:p>
        </w:tc>
        <w:tc>
          <w:tcPr>
            <w:tcW w:w="2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0D623F5A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>0.015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D251F50" w14:textId="77777777" w:rsidR="00163887" w:rsidRPr="00163887" w:rsidRDefault="00163887" w:rsidP="00163887"/>
        </w:tc>
      </w:tr>
      <w:tr w:rsidR="00163887" w:rsidRPr="00163887" w14:paraId="47671B53" w14:textId="77777777">
        <w:trPr>
          <w:jc w:val="center"/>
        </w:trPr>
        <w:tc>
          <w:tcPr>
            <w:tcW w:w="25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797B18B4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>HDL-C</w:t>
            </w:r>
          </w:p>
        </w:tc>
        <w:tc>
          <w:tcPr>
            <w:tcW w:w="2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026FBC50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>0.014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397F38D" w14:textId="77777777" w:rsidR="00163887" w:rsidRPr="00163887" w:rsidRDefault="00163887" w:rsidP="00163887"/>
        </w:tc>
      </w:tr>
      <w:tr w:rsidR="00163887" w:rsidRPr="00163887" w14:paraId="52E6EA3D" w14:textId="77777777">
        <w:trPr>
          <w:jc w:val="center"/>
        </w:trPr>
        <w:tc>
          <w:tcPr>
            <w:tcW w:w="25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59902B59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 xml:space="preserve">waist </w:t>
            </w:r>
          </w:p>
        </w:tc>
        <w:tc>
          <w:tcPr>
            <w:tcW w:w="2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0ADBDA44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>0.007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F510984" w14:textId="77777777" w:rsidR="00163887" w:rsidRPr="00163887" w:rsidRDefault="00163887" w:rsidP="00163887"/>
        </w:tc>
      </w:tr>
      <w:tr w:rsidR="00163887" w:rsidRPr="00163887" w14:paraId="2D7BFA46" w14:textId="77777777">
        <w:trPr>
          <w:jc w:val="center"/>
        </w:trPr>
        <w:tc>
          <w:tcPr>
            <w:tcW w:w="25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7FB50577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>PLT</w:t>
            </w:r>
          </w:p>
        </w:tc>
        <w:tc>
          <w:tcPr>
            <w:tcW w:w="2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5E9FA83B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>0.001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E05BEF8" w14:textId="77777777" w:rsidR="00163887" w:rsidRPr="00163887" w:rsidRDefault="00163887" w:rsidP="00163887"/>
        </w:tc>
      </w:tr>
      <w:tr w:rsidR="00163887" w:rsidRPr="00163887" w14:paraId="5EA7BFB3" w14:textId="77777777">
        <w:trPr>
          <w:jc w:val="center"/>
        </w:trPr>
        <w:tc>
          <w:tcPr>
            <w:tcW w:w="25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083D2287" w14:textId="77777777" w:rsidR="00163887" w:rsidRPr="00163887" w:rsidRDefault="00163887" w:rsidP="00163887">
            <w:pPr>
              <w:rPr>
                <w:lang w:val="en-US"/>
              </w:rPr>
            </w:pPr>
            <w:proofErr w:type="spellStart"/>
            <w:r w:rsidRPr="00163887">
              <w:rPr>
                <w:lang w:val="en-US"/>
              </w:rPr>
              <w:t>edu</w:t>
            </w:r>
            <w:proofErr w:type="spellEnd"/>
          </w:p>
        </w:tc>
        <w:tc>
          <w:tcPr>
            <w:tcW w:w="2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2C625961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>-0.080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40BAAE4" w14:textId="77777777" w:rsidR="00163887" w:rsidRPr="00163887" w:rsidRDefault="00163887" w:rsidP="00163887"/>
        </w:tc>
      </w:tr>
      <w:tr w:rsidR="00163887" w:rsidRPr="00163887" w14:paraId="32AE0FFD" w14:textId="77777777">
        <w:trPr>
          <w:jc w:val="center"/>
        </w:trPr>
        <w:tc>
          <w:tcPr>
            <w:tcW w:w="250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64720BD1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lastRenderedPageBreak/>
              <w:t>marital status</w:t>
            </w:r>
          </w:p>
        </w:tc>
        <w:tc>
          <w:tcPr>
            <w:tcW w:w="249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063C504F" w14:textId="77777777" w:rsidR="00163887" w:rsidRPr="00163887" w:rsidRDefault="00163887" w:rsidP="00163887">
            <w:pPr>
              <w:rPr>
                <w:lang w:val="en-US"/>
              </w:rPr>
            </w:pPr>
            <w:r w:rsidRPr="00163887">
              <w:rPr>
                <w:lang w:val="en-US"/>
              </w:rPr>
              <w:t>-0.262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2E19215" w14:textId="77777777" w:rsidR="00163887" w:rsidRPr="00163887" w:rsidRDefault="00163887" w:rsidP="00163887"/>
        </w:tc>
      </w:tr>
    </w:tbl>
    <w:p w14:paraId="5AA82703" w14:textId="77777777" w:rsidR="00163887" w:rsidRPr="00163887" w:rsidRDefault="00163887" w:rsidP="00163887">
      <w:pPr>
        <w:rPr>
          <w:lang w:val="en-US"/>
        </w:rPr>
      </w:pPr>
    </w:p>
    <w:p w14:paraId="7FED9094" w14:textId="77777777" w:rsidR="00163887" w:rsidRPr="00163887" w:rsidRDefault="00163887" w:rsidP="00163887">
      <w:pPr>
        <w:rPr>
          <w:lang w:val="en-US"/>
        </w:rPr>
      </w:pPr>
      <w:r w:rsidRPr="00163887">
        <w:rPr>
          <w:lang w:val="en-US"/>
        </w:rPr>
        <w:t>The estimated hypertension risk probability is calculated as:</w:t>
      </w:r>
    </w:p>
    <w:p w14:paraId="57D06C95" w14:textId="77777777" w:rsidR="00163887" w:rsidRPr="00163887" w:rsidRDefault="00163887" w:rsidP="00163887">
      <w:pPr>
        <w:rPr>
          <w:lang w:val="en-US"/>
        </w:rPr>
      </w:pPr>
      <w:r w:rsidRPr="00163887">
        <w:rPr>
          <w:lang w:val="en-US"/>
        </w:rPr>
        <w:t>P = e^(Logit(P)) / (1 + e^(Logit(P)))</w:t>
      </w:r>
    </w:p>
    <w:p w14:paraId="452A6FB9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887"/>
    <w:rsid w:val="00163887"/>
    <w:rsid w:val="005960CE"/>
    <w:rsid w:val="00767E38"/>
    <w:rsid w:val="00866F7D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12690"/>
  <w15:chartTrackingRefBased/>
  <w15:docId w15:val="{62315501-471A-4A59-BFF5-76A09ECD5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38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38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38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38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38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38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38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38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38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38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38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38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38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38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38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38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38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38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38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38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38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38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38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38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38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38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8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8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38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193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2026-09-09T14:31:00Z</dcterms:created>
  <dcterms:modified xsi:type="dcterms:W3CDTF">2026-09-09T14:31:00Z</dcterms:modified>
</cp:coreProperties>
</file>