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2275D">
      <w:pPr>
        <w:pStyle w:val="2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Supporting Information</w:t>
      </w:r>
    </w:p>
    <w:p w14:paraId="4388ABCC">
      <w:pPr>
        <w:spacing w:after="240" w:line="480" w:lineRule="auto"/>
        <w:jc w:val="both"/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Prognostic Value of Triglyceride-Glucose Index Combined with Inflammatory Biomarkers for Mortality in Metabolic Dysfunction-Associated Steatotic Liver Disease</w:t>
      </w:r>
    </w:p>
    <w:p w14:paraId="7AE26394">
      <w:pPr>
        <w:spacing w:after="240" w:line="480" w:lineRule="auto"/>
        <w:jc w:val="both"/>
        <w:rPr>
          <w:rFonts w:hint="default" w:ascii="Times New Roman" w:hAnsi="Times New Roman" w:cs="Times New Roman"/>
          <w:sz w:val="24"/>
          <w:vertAlign w:val="superscript"/>
          <w:lang w:val="en-US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Fei Jiang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1#</w:t>
      </w:r>
      <w:r>
        <w:rPr>
          <w:rFonts w:hint="eastAsia" w:ascii="Times New Roman" w:hAnsi="Times New Roman" w:cs="Times New Roman"/>
          <w:sz w:val="24"/>
        </w:rPr>
        <w:t>, Tianyi Chen</w:t>
      </w:r>
      <w:r>
        <w:rPr>
          <w:rFonts w:hint="eastAsia" w:ascii="Times New Roman" w:hAnsi="Times New Roman" w:cs="Times New Roman"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#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Jiaqi Zhang</w:t>
      </w:r>
      <w:r>
        <w:rPr>
          <w:rFonts w:hint="eastAsia"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Kongwang Hu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1*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</w:rPr>
        <w:t>Xin Gao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4*</w:t>
      </w:r>
    </w:p>
    <w:p w14:paraId="51C78152">
      <w:pPr>
        <w:spacing w:line="480" w:lineRule="auto"/>
        <w:rPr>
          <w:rFonts w:ascii="Times New Roman" w:hAnsi="Times New Roman" w:cs="Times New Roman"/>
          <w:sz w:val="24"/>
        </w:rPr>
      </w:pPr>
    </w:p>
    <w:p w14:paraId="16CAF0AE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028006A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Table of contents</w:t>
      </w:r>
    </w:p>
    <w:p w14:paraId="048BD41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Supplementary figures</w:t>
      </w:r>
      <w:r>
        <w:rPr>
          <w:rFonts w:ascii="Times New Roman" w:hAnsi="Times New Roman" w:cs="Times New Roman"/>
          <w:sz w:val="24"/>
        </w:rPr>
        <w:t>…………………………………………………………</w:t>
      </w:r>
      <w:r>
        <w:rPr>
          <w:rFonts w:hint="eastAsia" w:ascii="Times New Roman" w:hAnsi="Times New Roman" w:cs="Times New Roman"/>
          <w:sz w:val="24"/>
        </w:rPr>
        <w:t>2</w:t>
      </w:r>
    </w:p>
    <w:p w14:paraId="035347C7">
      <w:pPr>
        <w:spacing w:line="480" w:lineRule="auto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/>
          <w:sz w:val="24"/>
        </w:rPr>
        <w:t>Supplementary tables</w:t>
      </w:r>
      <w:r>
        <w:rPr>
          <w:rFonts w:ascii="Times New Roman" w:hAnsi="Times New Roman" w:cs="Times New Roman"/>
          <w:sz w:val="24"/>
        </w:rPr>
        <w:t>………………………………………………………….</w:t>
      </w:r>
      <w:r>
        <w:rPr>
          <w:rFonts w:hint="eastAsia" w:ascii="Times New Roman" w:hAnsi="Times New Roman" w:cs="Times New Roman"/>
          <w:sz w:val="24"/>
          <w:lang w:val="en-US" w:eastAsia="zh-CN"/>
        </w:rPr>
        <w:t>6</w:t>
      </w:r>
    </w:p>
    <w:p w14:paraId="7B580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0D92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24AA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A0AB9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A65E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02D1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E16D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666D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A1FA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EA60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0D1C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5E54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3B98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D0D8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290C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21F7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AE30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6BBC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6690" cy="2938145"/>
            <wp:effectExtent l="0" t="0" r="6350" b="3175"/>
            <wp:docPr id="6" name="图片 6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64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Kaplan-Meier curves show the cardiovascular survival probabilities of the MASLD patients with different quartiles of TyG-Inflammatory Derivatives. (A)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 index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(B)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TyG-MLR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(C)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TyG-NLR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(D) TyG-SIRI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(E)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TyG-lgPLR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(F)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TyG-lgSII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3E28C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4DE7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7837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72B81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29386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4150" cy="2938145"/>
            <wp:effectExtent l="0" t="0" r="8890" b="3175"/>
            <wp:docPr id="7" name="图片 7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10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Kaplan-Meier curves show the diabetes-related survival probabilities of the MASLD patients with different quartiles of TyG-Inflammatory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erivatives. (A)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 index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(B)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TyG-MLR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(C)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TyG-NLR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(D) TyG-SIRI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(E)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TyG-lgPLR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(F)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TyG-lgSII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75B41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4EFB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327CB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2880" cy="2791460"/>
            <wp:effectExtent l="0" t="0" r="10160" b="12700"/>
            <wp:docPr id="8" name="图片 8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CA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nonlinear relationship between TyG-Inflammatory derivatives and cardiovascular mortality in MASLD patients. (A) TyG index; (B) TyG-MLR; (C) TyG-NLR; (D) TyG-SIRI; (E) TyG-lgPLR; (F) TyG-lgSII.</w:t>
      </w:r>
    </w:p>
    <w:p w14:paraId="23A4C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55EB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3BED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0EC1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2880" cy="2791460"/>
            <wp:effectExtent l="0" t="0" r="10160" b="12700"/>
            <wp:docPr id="9" name="图片 9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6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nonlinear relationship between TyG-Inflammatory derivatives and diabetes-related mortality in MASLD patients. (A) TyG index; (B) TyG-MLR; (C) TyG-NLR; (D) TyG-SIRI; (E) TyG-lgPLR; (F) TyG-lgSII.</w:t>
      </w:r>
    </w:p>
    <w:p w14:paraId="1F36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1606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1BC4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9F07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3515" cy="2987675"/>
            <wp:effectExtent l="0" t="0" r="9525" b="14605"/>
            <wp:docPr id="10" name="图片 10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.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A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Fig.S5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Subgroup analyses of the association between TyG-Inflammatory derivatives and cardiovascular mortality in MASLD patients. (A) TyG index; (B) TyG-MLR; (C) TyG-NLR; (D) TyG-SIRI; (E) TyG-lgPLR; (F) TyG-lgSII.</w:t>
      </w:r>
    </w:p>
    <w:p w14:paraId="1738A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5E32E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E6A6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3515" cy="2987675"/>
            <wp:effectExtent l="0" t="0" r="9525" b="14605"/>
            <wp:docPr id="11" name="图片 11" descr="Fig.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C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Fig.S6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Subgroup analyses of the association between TyG-Inflammatory derivatives and diabetes-related mortality in MASLD patients. (A) TyG index; (B) TyG-MLR; (C) TyG-NLR; (D) TyG-SIRI; (E) TyG-lgPLR; (F) TyG-lgSII.</w:t>
      </w:r>
    </w:p>
    <w:p w14:paraId="4C4F7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7365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EB61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6E05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7325" cy="3141980"/>
            <wp:effectExtent l="0" t="0" r="5715" b="12700"/>
            <wp:docPr id="12" name="图片 12" descr="Fig.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.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BA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C4FD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Fig.S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ROC curve display the sensitivity and specificity of TyG-Inflammatory derivatives in predicting MASLD cardiovascular mortality. (A) TyG index; (B) TyG-MLR; (C) TyG-NLR; (D) TyG-SIRI; (E) TyG-lgPLR; (F) TyG-lgSII.</w:t>
      </w:r>
    </w:p>
    <w:p w14:paraId="54A9C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p w14:paraId="6E117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B2B0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7325" cy="3141980"/>
            <wp:effectExtent l="0" t="0" r="5715" b="12700"/>
            <wp:docPr id="13" name="图片 13" descr="Fig.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.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95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Fig.S8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The ROC curve display the sensitivity and specificity of TyG-Inflammatory derivatives in predicting MASLD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diabetes-related mortality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(A)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 index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(B)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TyG-MLR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(C)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TyG-NLR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(D) TyG-SIRI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(E)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TyG-lgPLR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(F)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TyG-lgSII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72A9E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67F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5BE99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等线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Table S1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The cut off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  <w:t>points were used for each quartile for each index.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704"/>
        <w:gridCol w:w="1704"/>
        <w:gridCol w:w="1705"/>
      </w:tblGrid>
      <w:tr w14:paraId="751EF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A9DC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3058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550FF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Q2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609CA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3D2B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Q4</w:t>
            </w:r>
          </w:p>
        </w:tc>
      </w:tr>
      <w:tr w14:paraId="6A54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410A1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TyG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A9C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&lt;8.43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946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8.43-8.81</w:t>
            </w:r>
          </w:p>
        </w:tc>
        <w:tc>
          <w:tcPr>
            <w:tcW w:w="999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4D098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8.81-9.21</w:t>
            </w:r>
          </w:p>
        </w:tc>
        <w:tc>
          <w:tcPr>
            <w:tcW w:w="100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26B5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&gt;9.21</w:t>
            </w:r>
          </w:p>
        </w:tc>
      </w:tr>
      <w:tr w14:paraId="0334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535D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TyG-MLR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41FDF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&lt;1.87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48494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1.87-2.36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3E0A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2.36-3.03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3468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&gt;3.03</w:t>
            </w:r>
          </w:p>
        </w:tc>
      </w:tr>
      <w:tr w14:paraId="41D3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07F37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TyG-NLR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214AF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&lt;13.69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55195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13.69-18.06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48231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18.06-24.16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46C1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&gt;24.16</w:t>
            </w:r>
          </w:p>
        </w:tc>
      </w:tr>
      <w:tr w14:paraId="2EEBA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6FB4B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TyG-SIRI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03AF9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&lt;6.56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02886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6.56-9.41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4547F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9.41-13.80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4A66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&gt;13.80</w:t>
            </w:r>
          </w:p>
        </w:tc>
      </w:tr>
      <w:tr w14:paraId="6AFE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224D5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TyG-lgPLR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0BD11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&lt;17.36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6E993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17.36-18.44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</w:tcPr>
          <w:p w14:paraId="07A89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18.44-19.67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8B7B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&gt;19.67</w:t>
            </w:r>
          </w:p>
        </w:tc>
      </w:tr>
      <w:tr w14:paraId="5153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C991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TyG-lgSII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7D8E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&lt;22.13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70C8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22.13-23.77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72C7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23.77-25.53</w:t>
            </w:r>
          </w:p>
        </w:tc>
        <w:tc>
          <w:tcPr>
            <w:tcW w:w="100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07E1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&gt;25.53</w:t>
            </w:r>
          </w:p>
        </w:tc>
      </w:tr>
    </w:tbl>
    <w:p w14:paraId="451C0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B9D3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7E27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S2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Baseline characteristics of patients with MASLD based on TyG-MLR index quartiles</w:t>
      </w:r>
    </w:p>
    <w:tbl>
      <w:tblPr>
        <w:tblStyle w:val="3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75"/>
        <w:gridCol w:w="1282"/>
        <w:gridCol w:w="1282"/>
        <w:gridCol w:w="1282"/>
        <w:gridCol w:w="1284"/>
        <w:gridCol w:w="778"/>
      </w:tblGrid>
      <w:tr w14:paraId="5CA51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49A891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FA0B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  <w:p w14:paraId="0C04A2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7FF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1.87)</w:t>
            </w:r>
          </w:p>
          <w:p w14:paraId="244FA4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145D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6664E2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E662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76E80E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4AB1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Q4(&gt;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275860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84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</w:tr>
      <w:tr w14:paraId="137AD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A329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(SD), years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D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53.37 (17.58)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1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47.93 (16.02)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8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50.82 (17.03)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1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54.04 (17.27)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06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60.68 (17.35)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2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772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E47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Gender,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79A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BEF2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DF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95D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D5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F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D3F6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7C6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4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3701 (49.8)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DD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 (31.5)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9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863 (46.5)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1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1013 (53.5)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2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1214 (64.9)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C0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0AC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665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8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3938 (50.2)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B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1299 (68.5)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3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1047 (53.5)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C0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896 (46.5)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696 (35.1)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A7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E7E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679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Race,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5D42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EE9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41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39F6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9D2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C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6E69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ED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Mexican-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American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E9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1648 (11.0)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7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 (16.4)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8C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 (12.9)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1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 (9.3)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D8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 (6.1)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49F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BED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F83E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White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8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3617 (69.9)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5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 (52.3)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C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852 (68.0)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CD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 (74.8)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9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1237 (82.0)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8F4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40C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0F4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Black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57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1254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4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 (15.6)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19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 (11.8)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B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 (10.3)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30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 (7.9)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7E0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C67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D8B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0C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 (7.9)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8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 (15.7)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0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 (7.3)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3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 (5.6)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2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 (4.0)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3A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01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5C62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Marry,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352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654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D5D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5EAA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DB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5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4136D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AB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Married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iving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with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partner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D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4883 (66.0)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4E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1191 (65.4)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84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1196 (64.6)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F0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1242 (66.9)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49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1254 (67.2)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4F9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95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396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Widowed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ivorced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/S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eparated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1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1786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C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 (19.7)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4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 (18.5)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6F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 (18.7)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0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 (22.9)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807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1FE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33A0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Not married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A5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 (14.0)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D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 (15.0)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3B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 (17.0)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5B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 (14.4)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3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 (9.9)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F7F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783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93D5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Education level,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4088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C58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5C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DBD9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9AB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10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0.332</w:t>
            </w:r>
          </w:p>
        </w:tc>
      </w:tr>
      <w:tr w14:paraId="1D4C9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0413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43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2242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3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5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 (19.0)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1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 (18.5)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 (19.9)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D5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1A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A161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D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 (24.6)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0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 (23.7)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48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 (25.6)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6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 (24.2)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5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 (24.9)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541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488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DFCD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6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3594 (55.4)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8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867 (53.2)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B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896 (55.4)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5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941 (57.2)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7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 (55.2)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D0C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C4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04F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PIR,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85C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1003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030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0E01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7037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7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</w:tr>
      <w:tr w14:paraId="2C989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C96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&lt;1.3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41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2461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B0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 (27.3)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35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 (24.2)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A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 (20.9)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8F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 (20.5)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825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9E7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4C9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1.3-3.5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3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3049 (38.4)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7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746 (38.2)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2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766 (36.5)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3B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765 (40.5)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27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 (38.2)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5A7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BB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147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AD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2129 (38.6)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4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 (34.5)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A1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 (39.3)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FA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 (38.6)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F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 (41.3)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635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49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8949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Cancer,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E4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9E2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3DD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A4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AA0C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8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46C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0C4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1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A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 (8.1)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C7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 (9.7)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4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 (9.4)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F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 (17.3)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13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A0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454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9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6803 (88.8)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7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1769 (91.9)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9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1745 (90.3)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9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1717 (90.6)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0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1572 (82.7)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CF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23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27B2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CVD,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F68F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E86E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234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94C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8D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3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9F79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43A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1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 (12.3)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F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 (6.2)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E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 (8.6)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8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 (11.3)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81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 (22.0)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49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90F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555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99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6550 (87.7)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D5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1768 (93.8)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9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1718 (91.4)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F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1629 (88.7)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B2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1435 (78.0)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DC89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62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EEE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Hypertension,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230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3C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B36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7E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15FF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3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D4D0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A76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D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3873 (47.8)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7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 (39.0)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6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874 (42.0)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9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993 (49.4)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F1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1175 (59.2)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9D0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9C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D36E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C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3766 (52.2)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8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1079 (61.0)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0D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1036 (58.0)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916 (50.6)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735 (40.8)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D27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2F2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F5B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Diabetes,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7B3C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74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05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CFE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9E1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5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9A45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E26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E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2057 (21.7)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46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 (20.1)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A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 (18.1)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6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 (21.1)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2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 (27.4)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696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8F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C89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9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5582 (78.3)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B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1448 (79.9)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E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1465 (81.9)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96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1400 (78.9)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F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1269 (72.6)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AA3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F1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BA1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Smoke,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29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9E8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315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9E5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D9F7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B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718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A08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F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4224 (54.4)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B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1157 (59.4)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AA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1103 (58.1)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5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1042 (52.9)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B7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922 (48.1)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DB6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3BD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BB75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B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2193 (28.1)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2C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 (21.0)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42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 (24.0)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6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 (29.6)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E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 (36.7)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F2D1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1BB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FD6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3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1222 (17.4)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5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 (19.5)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F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 (17.8)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E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 (17.5)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E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 (15.2)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DDFA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FC6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F8F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Alcohol,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5E51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4C77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AF8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177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4B0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6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0.323</w:t>
            </w:r>
          </w:p>
        </w:tc>
      </w:tr>
      <w:tr w14:paraId="1F3E8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897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C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 (15.1)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FB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 (16.4)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4E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 (16.5)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2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 (13.4)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4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 (14.3)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5B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ABA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A3D7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C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3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 (10.9)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0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 (9.0)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D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 (10.1)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A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 (9.8)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4C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2A1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39D8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F8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5369 (75.0)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D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1333 (72.7)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8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1326 (74.5)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2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1373 (76.5)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4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1337 (76.0)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4B4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7CD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A744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BMI (SD), kg/m2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5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 (6.50)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3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32.54 (6.93)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7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31.70 (6.38)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3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31.29 (6.23)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C3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30.88 (6.34)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8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66B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58E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Energy (SD), kcal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3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1958.84 (763.03)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A6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1898.28 (757.92)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E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1962.83 (774.58)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E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2006.33 (751.60)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63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1967.93 (764.45)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6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</w:tr>
      <w:tr w14:paraId="73988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098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5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(18.04)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9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26.37 (17.83)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5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26.65 (16.43)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AA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26.73 (18.14)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6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(19.62)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AE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</w:t>
            </w:r>
          </w:p>
        </w:tc>
      </w:tr>
      <w:tr w14:paraId="130C7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46C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AST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1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25.68 (20.01)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B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25.24 (19.77)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8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25.33 (12.20)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6A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25.85 (28.46)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FC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26.30 (15.90)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D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0.091</w:t>
            </w:r>
          </w:p>
        </w:tc>
      </w:tr>
      <w:tr w14:paraId="42654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675F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TBIL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A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0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 (0.26)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F5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 (0.27)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B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(0.29)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3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 (0.32)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BA7B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D44B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ALP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5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72.03 (24.51)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D2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71.76 (22.37)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28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71.34 (21.71)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6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71.99 (24.32)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B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73.02 (28.98)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F3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</w:t>
            </w:r>
          </w:p>
        </w:tc>
      </w:tr>
      <w:tr w14:paraId="5399A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D826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GGT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3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29.59 (39.46)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2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29.16 (34.70)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D0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29.15 (51.07)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8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29.26 (31.95)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8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30.79 (37.37)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9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</w:tr>
      <w:tr w14:paraId="324E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D6B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LDH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5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132.58 (35.42)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5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130.17 (41.27)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D8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130.95 (28.25)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2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132.28 (39.45)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4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136.94 (30.56)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7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0E6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ED3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HDL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8D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 (0.35)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4D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 (0.34)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9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 (0.36)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BF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 (0.37)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1F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</w:tr>
      <w:tr w14:paraId="56A3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59DD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3C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116.62 (36.32)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DC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119.87 (35.69)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6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118.16 (35.69)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A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117.29 (35.82)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0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111.15 (37.49)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A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</w:tr>
      <w:tr w14:paraId="2B40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D745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TCHOL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29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5.08 (1.09)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7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5.14 (1.06)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D2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(1.04)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0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5.11 (1.09)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E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4.98 (1.15)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82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0.274</w:t>
            </w:r>
          </w:p>
        </w:tc>
      </w:tr>
      <w:tr w14:paraId="11B4A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891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TG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BA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149.18 (110.92)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D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136.51 (95.91)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0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147.31 (101.19)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4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152.20 (101.68)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A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160.71 (138.39)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5E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EC22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F24FBD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Glycohemoglobin (SD), %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E76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5.91 (1.17)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E65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5.93 (1.21)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95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5.84 (1.09)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402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5.88 (1.13)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B61B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5.99 (1.23)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F7B6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44EF5807">
      <w:pPr>
        <w:rPr>
          <w:rFonts w:hint="default"/>
          <w:lang w:val="en-US" w:eastAsia="zh-CN"/>
        </w:rPr>
      </w:pPr>
    </w:p>
    <w:p w14:paraId="23ED2C28">
      <w:pPr>
        <w:rPr>
          <w:rFonts w:hint="default"/>
          <w:lang w:val="en-US" w:eastAsia="zh-CN"/>
        </w:rPr>
      </w:pPr>
    </w:p>
    <w:p w14:paraId="01072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Baseline characteristics of patients with MASLD based on TyG-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LR index quartiles</w:t>
      </w:r>
    </w:p>
    <w:tbl>
      <w:tblPr>
        <w:tblStyle w:val="3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75"/>
        <w:gridCol w:w="1282"/>
        <w:gridCol w:w="1282"/>
        <w:gridCol w:w="1282"/>
        <w:gridCol w:w="1284"/>
        <w:gridCol w:w="778"/>
      </w:tblGrid>
      <w:tr w14:paraId="7BEE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670D87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626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  <w:p w14:paraId="68E07F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AC5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13.69)</w:t>
            </w:r>
          </w:p>
          <w:p w14:paraId="2FDA3E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83D0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13.69-18.06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03125D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318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18.06-24.16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654E4F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914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Q4(&gt;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24.16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75D07A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A75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</w:tr>
      <w:tr w14:paraId="62B6A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FBD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(SD), years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9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53.37 (17.58)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B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51.24 (16.99)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C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51.93 (16.96)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6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53.07 (17.43)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84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57.22 (18.28)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F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C44E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049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Gender,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4A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C2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F18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CA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70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B8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</w:t>
            </w:r>
          </w:p>
        </w:tc>
      </w:tr>
      <w:tr w14:paraId="69976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9BE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AC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3701 (49.8)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F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 (46.1)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B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 (50.0)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2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957 (50.5)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7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965 (52.2)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76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CCA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B62C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B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3938 (50.2)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D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1054 (53.9)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8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987 (50.0)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DA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 (49.5)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5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945 (47.8)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ED6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E4C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CBC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Race,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3D4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008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8E1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13F4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06D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A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586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114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Mexican-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American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E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1648 (11.0)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2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 (13.4)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44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 (12.0)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93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 (11.2)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7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 (7.5)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9DC1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33D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953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White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8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3617 (69.9)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3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 (58.5)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7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835 (68.3)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 (72.9)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9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1140 (78.8)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8D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20D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DCE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Black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2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1254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8A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 (13.4)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8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 (11.7)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E0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 (10.5)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5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 (9.5)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F3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03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BB2C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2A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 (7.9)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5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 (14.7)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A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 (8.1)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2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 (5.3)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1B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 (4.3)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C9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89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688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Marry,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6F34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5EC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B11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98D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F23E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B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</w:tr>
      <w:tr w14:paraId="15B8C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D2CA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Married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iving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with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partner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37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4883 (66.0)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B6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1185 (64.2)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9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1228 (66.4)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7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1277 (69.2)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62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1193 (64.0)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357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788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A6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Widowed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ivorced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/S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eparated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7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1786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E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6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 (19.7)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9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 (17.3)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0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 (23.0)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49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06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395D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Not married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45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 (14.0)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1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 (15.8)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A2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 (14.0)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97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 (13.5)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A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 (13.0)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F8EB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383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9F6C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Education level,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0B67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C27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3CD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F4E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0C9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09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</w:tr>
      <w:tr w14:paraId="470D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EF4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7C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2242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7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 (19.9)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1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 (17.6)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F1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 (20.8)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 (21.6)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48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4D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4CAF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E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 (24.6)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F6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 (24.1)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E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 (25.3)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B0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 (21.7)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1B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 (27.6)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FA0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230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302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D3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3594 (55.4)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93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 (56.0)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7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 (57.1)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0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 (57.4)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4E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 (50.7)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36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64F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04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PIR,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EE0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325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80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279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FF2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8A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</w:t>
            </w:r>
          </w:p>
        </w:tc>
      </w:tr>
      <w:tr w14:paraId="52FC8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E1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&lt;1.3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22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2461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34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 (25.2)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A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 (21.5)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AA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 (23.4)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E8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 (22.3)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6A00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B0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A62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1.3-3.5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A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3049 (38.4)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9F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746 (36.7)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7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753 (36.6)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5D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769 (39.0)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A7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781 (41.2)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C4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26C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A4C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70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2129 (38.6)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FF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 (38.1)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0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 (41.9)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17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 (37.6)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2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 (36.5)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AC1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B2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302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Cancer,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95F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03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08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DFD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6C0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4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826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0377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B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17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 (9.1)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D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 (10.5)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09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 (8.9)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C4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 (16.2)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DC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5B2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FA44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5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6803 (88.8)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7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1749 (90.9)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D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1718 (89.5)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7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1724 (91.1)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EF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1612 (83.8)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26D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4E3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E9A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CVD,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B34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16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FD3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F86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88C0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5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CE5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351C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A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 (12.3)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20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 (8.8)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5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 (8.9)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94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 (11.5)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43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 (19.5)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EA0B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5F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57E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6550 (87.7)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1723 (91.2)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3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1705 (91.1)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41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1619 (88.5)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8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1503 (80.5)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95E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84E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E3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Hypertension,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1D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A49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7D6B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8B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081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10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2EFC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6DBA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F0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3873 (47.8)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2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887 (39.7)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E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911 (43.4)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BB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959 (47.2)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4F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1116 (60.1)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757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75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1B90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F8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3766 (52.2)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7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1023 (60.3)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3F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 (56.6)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CC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 (52.8)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EA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794 (39.9)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9E3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6EC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2135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Diabetes,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EEE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D927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C0D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90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A3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47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E70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2F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7D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2057 (21.7)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1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 (14.2)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7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 (17.5)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9F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 (23.6)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C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 (30.8)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424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E5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AE9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F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5582 (78.3)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D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1527 (85.8)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0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1448 (82.5)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2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1364 (76.4)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F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1243 (69.2)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3600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52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2106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Smoke,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1DB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FE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839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044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67A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A2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114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82B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52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4224 (54.4)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6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1180 (61.4)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8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1103 (57.2)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1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1044 (55.5)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D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897 (44.3)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24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CD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AFC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03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2193 (28.1)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CF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 (23.6)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3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 (27.2)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6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 (26.6)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6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 (34.8)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382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272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AF1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78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1222 (17.4)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A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 (15.0)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2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 (15.6)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7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 (18.0)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2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 (20.9)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08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82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AED1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Alcohol,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44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132F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E0E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4C1E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0C4C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14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0.516</w:t>
            </w:r>
          </w:p>
        </w:tc>
      </w:tr>
      <w:tr w14:paraId="5D1A8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3E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4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 (15.1)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B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 (15.5)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2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 (15.6)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8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 (13.9)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6B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 (15.4)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DC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C6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DA1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9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37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 (10.2)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95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 (8.1)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9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 (10.4)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2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(10.9)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B00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FC4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729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5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5369 (75.0)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8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1336 (74.3)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95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1361 (76.3)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B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1352 (75.7)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E3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1320 (73.6)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58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CEB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798C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BMI (SD), kg/m2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6C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 (6.50)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8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31.52 (6.27)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2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31.50 (6.36)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7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31.86 (6.45)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88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31.53 (6.92)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2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</w:tr>
      <w:tr w14:paraId="1F10F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D03C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Energy (SD), kcal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1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1958.84 (763.03)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25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1926.23 (776.77)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C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1979.34 (772.46)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A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1976.86 (742.32)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9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1952.93 (759.47)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1A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</w:tr>
      <w:tr w14:paraId="4907B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751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0F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(18.04)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81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27.90 (18.69)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26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27.18 (16.42)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A7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26.67 (17.61)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2D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24.59 (19.14)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F0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</w:tr>
      <w:tr w14:paraId="4B057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2BF2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AST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9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25.68 (20.01)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2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26.91 (20.54)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D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25.51 (11.19)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D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25.09 (12.03)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B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25.21 (30.14)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8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</w:tr>
      <w:tr w14:paraId="1AADE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A61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TBIL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7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B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 (0.28)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F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9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5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(0.30)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0.501</w:t>
            </w:r>
          </w:p>
        </w:tc>
      </w:tr>
      <w:tr w14:paraId="5DF59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EFD0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ALP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8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72.03 (24.51)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D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70.08 (23.28)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FA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70.81 (21.06)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7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71.55 (22.13)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A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75.65 (30.18)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0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3A05D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A78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GGT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F8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29.59 (39.46)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B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30.49 (41.95)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C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28.78 (26.21)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8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30.13 (51.79)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3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28.97 (33.19)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C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09F4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78AB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LDH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E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132.58 (35.42)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51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134.01 (49.41)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9F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131.54 (26.18)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D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130.56 (27.42)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134.22 (33.62)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7B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</w:t>
            </w:r>
          </w:p>
        </w:tc>
      </w:tr>
      <w:tr w14:paraId="4DE8A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7236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HDL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3A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9E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 (0.34)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2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A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908E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7AA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7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116.62 (36.32)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3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120.60 (36.13)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0E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117.84 (36.07)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3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116.37 (35.13)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5A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111.66 (37.38)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8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8B3C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236E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TCHOL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7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5.08 (1.09)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92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5.14 (1.08)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9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5.10 (1.06)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E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5.07 (1.05)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5D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5.02 (1.15)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F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</w:tr>
      <w:tr w14:paraId="0F14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67F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TG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E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149.18 (110.92)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9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133.87 (89.31)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5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144.15 (98.55)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5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156.57 (123.55)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5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162.14 (125.70)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8B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3CF5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FD9435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Glycohemoglobin (SD), %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84C4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5.91 (1.17)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DBD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5.83 (0.97)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86A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5.88 (1.16)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C23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5.93 (1.25)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5DD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6.00 (1.26)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E95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06525F54">
      <w:pPr>
        <w:rPr>
          <w:rFonts w:hint="default"/>
          <w:lang w:val="en-US" w:eastAsia="zh-CN"/>
        </w:rPr>
      </w:pPr>
    </w:p>
    <w:p w14:paraId="53D1AAD5">
      <w:pPr>
        <w:rPr>
          <w:rFonts w:hint="default"/>
          <w:lang w:val="en-US" w:eastAsia="zh-CN"/>
        </w:rPr>
      </w:pPr>
    </w:p>
    <w:p w14:paraId="0E4DF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Baseline characteristics of patients with MASLD based on TyG-SIRI index quartiles</w:t>
      </w:r>
    </w:p>
    <w:tbl>
      <w:tblPr>
        <w:tblStyle w:val="3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75"/>
        <w:gridCol w:w="1282"/>
        <w:gridCol w:w="1282"/>
        <w:gridCol w:w="1282"/>
        <w:gridCol w:w="1284"/>
        <w:gridCol w:w="778"/>
      </w:tblGrid>
      <w:tr w14:paraId="02E5B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69C508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9FF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  <w:p w14:paraId="08E013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1B73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6.56)</w:t>
            </w:r>
          </w:p>
          <w:p w14:paraId="226A22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A9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6.56-9.41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4CC34D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C0F6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9.41-13.80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3018B7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D283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Q4(&gt;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13.80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0EF536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201E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</w:tr>
      <w:tr w14:paraId="70D70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11F8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(SD), years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81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53.37 (17.58)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44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50.71 (16.21)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A2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52.00 (17.00)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B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53.52 (17.58)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26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57.24 (18.73)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3C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6BC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D7B0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Gender,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003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F03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1F6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BCC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339F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DE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E11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CE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F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3701 (49.8)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80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735 (38.7)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0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 (48.2)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4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1004 (54.3)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F1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1063 (56.4)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BCA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C04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D0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12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3938 (50.2)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F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1175 (61.3)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41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1011 (51.8)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BB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905 (45.7)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8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847 (43.6)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D6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561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6BDA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Race,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9EF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9F8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397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1B6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29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F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841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448D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Mexican-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American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66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1648 (11.0)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D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 (13.7)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9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 (12.8)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0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 (10.9)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A9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 (6.9)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97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9E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D09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White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74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3617 (69.9)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8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 (56.5)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41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828 (67.7)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47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 (72.9)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03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1213 (80.6)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20C0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3F3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BE1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Black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B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1254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5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 (13.9)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B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 (12.1)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7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 (10.5)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B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 (8.8)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BCA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645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CB8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9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 (7.9)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6E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 (15.9)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C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 (7.4)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1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 (5.7)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3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 (3.7)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86A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99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BE5F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Marry,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EDB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A537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EF8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001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31D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E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</w:tr>
      <w:tr w14:paraId="6A4A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5640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Married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iving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with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partner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B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4883 (66.0)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8A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1227 (67.9)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1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1227 (65.7)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B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 (66.9)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20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1209 (63.9)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E087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063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570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Widowed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ivorced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/S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eparated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0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1786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58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 (18.3)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2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 (18.1)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A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 (19.7)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C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 (23.4)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FD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A97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1F7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Not married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0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 (14.0)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0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 (13.8)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0A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 (16.2)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5C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 (13.4)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8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 (12.7)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39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87B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3C4B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Education level,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5D2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1F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EE6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8D6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9C8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15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</w:tr>
      <w:tr w14:paraId="163FA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AF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4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2242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6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 (19.4)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F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 (17.6)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A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 (20.5)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A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 (22.5)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05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9C8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45C2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 (24.6)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5B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 (24.0)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A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 (23.9)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7C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 (23.4)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5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 (27.1)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67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F25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8C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DD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3594 (55.4)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E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912 (56.7)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78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 (58.5)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901 (56.1)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D7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866 (50.4)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72F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9A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C29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PIR,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261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EFDE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3053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485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5F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7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0.299</w:t>
            </w:r>
          </w:p>
        </w:tc>
      </w:tr>
      <w:tr w14:paraId="7C7A2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E95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&lt;1.3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20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2461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26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 (23.1)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3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 (22.2)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 (23.0)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 (23.8)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7E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574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8AC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1.3-3.5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78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3049 (38.4)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1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759 (37.7)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87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752 (36.1)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4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768 (39.0)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B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 (40.6)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182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D6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544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6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2129 (38.6)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47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 (39.2)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30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 (41.7)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 (38.0)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B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 (35.5)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DB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297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037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Cancer,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5B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442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BFD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C51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472D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9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8F92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B10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7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 (10.2)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8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 (10.0)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C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 (9.3)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5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 (15.1)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593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8C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825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6803 (88.8)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50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1742 (89.8)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5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1730 (90.0)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3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1718 (90.7)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3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1613 (84.9)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8CE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CE3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59C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CVD,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75F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97A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8D4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9FED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F1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19B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7651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0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 (12.3)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 (6.6)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DA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 (9.4)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B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 (10.9)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3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 (21.3)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C5C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12A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86F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1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6550 (87.7)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3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1748 (93.4)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DC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1702 (90.6)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C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1644 (89.1)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B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1456 (78.7)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53C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ED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9F0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Hypertension,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1B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E2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071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72D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559F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8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8C0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5C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1B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3873 (47.8)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C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869 (40.2)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E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903 (42.0)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7F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 (48.9)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E0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1129 (58.8)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03F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B96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E32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F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3766 (52.2)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43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1041 (59.8)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8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1007 (58.0)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3D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937 (51.1)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4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781 (41.2)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2E3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196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C649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Diabetes,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C685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0F6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B3A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CF57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EDB6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32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269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F686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0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2057 (21.7)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B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 (15.9)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F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 (18.6)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5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 (20.7)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6C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 (30.8)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C0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633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7FA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F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5582 (78.3)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8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1517 (84.1)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4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1432 (81.4)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1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1384 (79.3)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3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1249 (69.2)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FDE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9B3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445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Smoke,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324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8DA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B6F2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6D9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E30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9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4F0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7DD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07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4224 (54.4)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A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1241 (67.1)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E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1130 (58.2)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5F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993 (51.7)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D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 (42.8)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9C5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27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B0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BC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2193 (28.1)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20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 (21.0)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E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 (26.9)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6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 (30.9)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2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646 (32.6)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E0A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951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3F8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3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1222 (17.4)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9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 (11.9)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88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 (14.9)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12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 (17.4)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8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 (24.6)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A7C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710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902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Alcohol,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D52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811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ED15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05AF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00F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2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A61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C6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6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 (15.1)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D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 (16.4)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1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 (15.8)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6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 (13.6)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 (14.7)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62D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72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11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B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FC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 (8.9)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2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 (10.7)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0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 (9.8)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5C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 (10.1)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3D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9C1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5E8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E2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5369 (75.0)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B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1335 (74.8)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FA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1337 (73.5)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2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1343 (76.6)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52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1354 (75.2)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284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E4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2A3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BMI (SD), kg/m2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1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 (6.50)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F4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31.52 (6.20)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3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31.51 (6.39)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B8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31.74 (6.47)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CD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31.65 (6.94)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9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</w:tr>
      <w:tr w14:paraId="37B5F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57E3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Energy (SD), kcal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1F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1958.84 (763.03)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68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1919.32 (787.85)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4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1960.63 (751.89)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E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2005.21 (765.70)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2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1950.21 (744.05)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1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</w:tr>
      <w:tr w14:paraId="193BB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225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F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(18.04)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D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26.66 (17.35)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8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27.37 (17.45)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9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27.04 (18.88)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D6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25.28 (18.37)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BF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</w:tr>
      <w:tr w14:paraId="0449A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6333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AST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91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25.68 (20.01)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C2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26.03 (20.03)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2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25.64 (11.68)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99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26.05 (29.06)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3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25.00 (14.84)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6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0.825</w:t>
            </w:r>
          </w:p>
        </w:tc>
      </w:tr>
      <w:tr w14:paraId="76B8B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5B2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TBIL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B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 (0.27)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C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1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(0.30)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76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(0.30)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C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0.111</w:t>
            </w:r>
          </w:p>
        </w:tc>
      </w:tr>
      <w:tr w14:paraId="48F63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7141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ALP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36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72.03 (24.51)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A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70.26 (23.06)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1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70.22 (21.71)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D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72.37 (21.66)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1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75.26 (30.26)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4F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BD60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C4C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GGT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18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29.59 (39.46)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A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29.47 (55.14)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29.06 (28.32)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84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29.98 (33.06)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5A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29.85 (36.00)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8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</w:tr>
      <w:tr w14:paraId="2CAA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855D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LDH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78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132.58 (35.42)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77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132.86 (41.15)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8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131.00 (27.19)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8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132.26 (38.89)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134.22 (32.70)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7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</w:tr>
      <w:tr w14:paraId="0CD98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37C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HDL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8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2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 (0.35)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0B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 (0.35)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3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(0.34)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2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(0.38)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B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FEE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AD3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62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116.62 (36.32)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A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121.24 (36.05)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3B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118.22 (35.37)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C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115.22 (35.24)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E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111.78 (37.92)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6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4D816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610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TCHOL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F9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5.08 (1.09)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9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 (1.08)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A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 (1.05)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E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5.02 (1.05)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0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5.02 (1.17)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B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</w:tr>
      <w:tr w14:paraId="4CF7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E2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TG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7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149.18 (110.92)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55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130.73 (88.06)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B8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149.56 (105.53)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3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149.28 (102.92)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6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167.15 (138.16)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A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A41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964F9D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Glycohemoglobin (SD), %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46F5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5.91 (1.17)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1F60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5.82 (1.04)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15F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5.90 (1.21)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9CE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5.89 (1.12)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89B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6.02 (1.29)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58C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751FF7EC">
      <w:pPr>
        <w:rPr>
          <w:rFonts w:hint="default"/>
          <w:lang w:val="en-US" w:eastAsia="zh-CN"/>
        </w:rPr>
      </w:pPr>
    </w:p>
    <w:p w14:paraId="584B9660">
      <w:pPr>
        <w:rPr>
          <w:rFonts w:hint="default"/>
          <w:lang w:val="en-US" w:eastAsia="zh-CN"/>
        </w:rPr>
      </w:pPr>
    </w:p>
    <w:p w14:paraId="27C2C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Baseline characteristics of patients with MASLD based on TyG-lgPLR index quartiles</w:t>
      </w:r>
    </w:p>
    <w:tbl>
      <w:tblPr>
        <w:tblStyle w:val="3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75"/>
        <w:gridCol w:w="1282"/>
        <w:gridCol w:w="1282"/>
        <w:gridCol w:w="1282"/>
        <w:gridCol w:w="1284"/>
        <w:gridCol w:w="778"/>
      </w:tblGrid>
      <w:tr w14:paraId="1926F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241C6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3CFA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  <w:p w14:paraId="3064AD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363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17.36)</w:t>
            </w:r>
          </w:p>
          <w:p w14:paraId="23351B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DAE6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17.36-18.44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6067D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3A5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18.44-19.67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6D7F5F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A8DD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Q4(&gt;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19.67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64C0EE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448F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</w:tr>
      <w:tr w14:paraId="12E4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965B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(SD), years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C9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53.37 (17.58)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E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50.75 (18.41)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A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52.51 (17.68)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4F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54.25 (17.28)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6E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55.96 (16.45)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5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03E0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F92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Gender,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432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A69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F1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9C9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CC9B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5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</w:t>
            </w:r>
          </w:p>
        </w:tc>
      </w:tr>
      <w:tr w14:paraId="5A26C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02AF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3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3701 (49.8)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CA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957 (50.7)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5F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942 (49.9)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E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 (47.9)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5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898 (50.8)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C4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87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E35D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F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3938 (50.2)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F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953 (49.3)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2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968 (50.1)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AA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1005 (52.1)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6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1012 (49.2)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40A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B9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BCA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Race,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8D1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0F2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91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A6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1C2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4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111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EA6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Mexican-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American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3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1648 (11.0)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94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 (13.7)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F4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 (9.4)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B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 (11.0)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 (9.9)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46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42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9E5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White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05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3617 (69.9)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56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771 (63.0)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9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893 (69.7)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4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932 (71.2)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3C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1021 (75.5)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03D4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842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1F3E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Black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20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1254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83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 (11.6)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F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 (12.7)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3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 (10.8)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1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 (9.8)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F0D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8ED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5DA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C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 (7.9)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E3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 (11.7)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C5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 (8.1)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E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 (7.0)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E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 (4.8)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64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80B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DA09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Marry,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A2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63F7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6AC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7BE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826A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4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</w:tr>
      <w:tr w14:paraId="5DE7B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395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Married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iving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with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partner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E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4883 (66.0)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5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1153 (61.4)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1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1259 (67.7)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A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1247 (67.4)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3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1224 (67.4)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583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E64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819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Widowed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ivorced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/S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eparated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C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1786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F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 (20.4)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7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 (18.8)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7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 (19.6)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0D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 (21.0)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B5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3B3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762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Not married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B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 (14.0)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9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 (18.2)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EB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 (13.5)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06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 (13.0)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A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 (11.6)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4F0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D2D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E6B3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Education level,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35B7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9E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9B8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1C5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368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B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0.968</w:t>
            </w:r>
          </w:p>
        </w:tc>
      </w:tr>
      <w:tr w14:paraId="6F2F0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4C8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8B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2242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7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 (20.8)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A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 (19.5)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6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 (19.8)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A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 (20.0)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6DE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74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E1F6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49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 (24.6)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46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 (23.6)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7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 (24.8)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2B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 (25.6)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E6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 (24.5)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45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40D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9F7E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8A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3594 (55.4)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F9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934 (55.6)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6F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908 (55.7)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9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 (54.6)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E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852 (55.4)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8A1D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ECE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8137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PIR,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34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7C36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58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BD7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C018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63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095DC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E1B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&lt;1.3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5F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2461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E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 (25.1)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56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 (23.8)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D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 (22.3)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3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 (21.1)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0BB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E1C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9B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1.3-3.5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8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3049 (38.4)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98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782 (38.3)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8A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 (38.8)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F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757 (38.2)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E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756 (38.3)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3B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E8E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C3A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33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2129 (38.6)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0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 (36.6)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7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 (37.4)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B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 (39.6)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C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 (40.6)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B45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F9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C33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Cancer,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F46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2BE1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303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964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856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67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 w14:paraId="7E39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3F76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1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28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 (8.8)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4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2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 (12.2)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9B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 (13.8)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30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281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7C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8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6803 (88.8)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0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1734 (91.2)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B3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1726 (90.1)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D3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1695 (87.8)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B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1648 (86.2)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2CB5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437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9C6B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CVD,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761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56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A54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1E8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EC43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5D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7AA4C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A34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1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 (12.3)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D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 (12.5)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8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9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 (11.3)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4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 (15.3)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C77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1D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017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1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6550 (87.7)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0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1649 (87.5)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4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1683 (90.1)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FD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1640 (88.7)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B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1578 (84.7)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26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C59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8D5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Hypertension,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B3A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3E0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5E29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BE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2E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C2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F497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582A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9E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3873 (47.8)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2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839 (38.0)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E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909 (43.5)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2B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1007 (50.5)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BA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1118 (58.6)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475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A98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D372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A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3766 (52.2)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7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 (62.0)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7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 (56.5)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E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 (49.5)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6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792 (41.4)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2EE3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82E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7A1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Diabetes,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9B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0A3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F2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18CA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2D40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0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8D9C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5E8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E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2057 (21.7)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1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 (12.8)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0C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 (16.2)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4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 (21.9)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F9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797 (35.5)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6496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41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1C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0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5582 (78.3)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1590 (87.2)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1502 (83.8)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65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1377 (78.1)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7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1113 (64.5)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6D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0E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977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Smoke,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FD2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7E9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C3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B1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45D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7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0B7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7304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9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4224 (54.4)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0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 (57.0)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B2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1073 (56.0)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0B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1044 (53.1)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1005 (51.8)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1D0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F7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A4C6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56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2193 (28.1)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5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 (22.4)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 (27.7)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B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 (29.2)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D3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 (33.0)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62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E0E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B64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83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1222 (17.4)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6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 (20.7)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3C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 (16.3)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B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 (17.7)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B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 (15.3)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2536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A05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FC5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Alcohol,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D35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C5C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738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3BE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C7C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C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</w:tr>
      <w:tr w14:paraId="159FB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FF2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2E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 (15.1)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04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 (13.2)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6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 (16.3)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6E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 (13.2)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2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 (17.4)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344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DF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F34E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9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41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 (9.5)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F1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 (7.6)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D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 (10.9)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1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 (11.6)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966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990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0928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3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5369 (75.0)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8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1376 (77.3)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E2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1385 (76.1)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0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1343 (75.9)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7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1265 (70.9)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9D4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21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C4DD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BMI (SD), kg/m2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AA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 (6.50)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6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31.37 (6.63)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C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31.75 (6.57)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FA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31.55 (6.38)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4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31.75 (6.43)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3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</w:tr>
      <w:tr w14:paraId="5F774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703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Energy (SD), kcal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86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1958.84 (763.03)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34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1949.68 (762.90)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6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1965.19 (765.67)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18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1954.23 (722.64)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F0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1966.25 (799.40)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18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0.494</w:t>
            </w:r>
          </w:p>
        </w:tc>
      </w:tr>
      <w:tr w14:paraId="7952B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7C41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99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(18.04)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26.80 (21.04)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5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25.86 (15.32)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9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26.56 (18.13)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B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27.12 (17.18)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0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</w:t>
            </w:r>
          </w:p>
        </w:tc>
      </w:tr>
      <w:tr w14:paraId="78E8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804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AST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D8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25.68 (20.01)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29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26.74 (29.63)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85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24.81 (9.44)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4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25.44 (21.36)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E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25.74 (13.35)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D8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1059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534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TBIL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FA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1B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(0.31)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B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 (0.27)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F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(0.30)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3A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8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0.963</w:t>
            </w:r>
          </w:p>
        </w:tc>
      </w:tr>
      <w:tr w14:paraId="2A3E3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2CBF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ALP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1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72.03 (24.51)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36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70.08 (23.63)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D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69.58 (20.36)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A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72.57 (22.79)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B8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75.88 (29.79)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99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7BB3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7B49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GGT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D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29.59 (39.46)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7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27.24 (41.25)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D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26.53 (24.14)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EB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29.17 (30.76)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F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35.42 (54.34)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B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227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B90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LDH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60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132.58 (35.42)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134.61 (44.97)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44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131.25 (36.16)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2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131.48 (26.44)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F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132.99 (31.35)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3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</w:tr>
      <w:tr w14:paraId="1894B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96D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HDL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50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5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C6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 (0.35)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BB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 (0.35)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25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 (0.34)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5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F904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579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5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116.62 (36.32)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D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111.09 (33.49)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C7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117.43 (34.47)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9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119.99 (36.44)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08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117.95 (39.97)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7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C657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7B4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TCHOL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D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5.08 (1.09)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AE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 (0.98)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F1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5.00 (0.99)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7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5.19 (1.06)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A8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5.40 (1.19)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41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378C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FCEE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TG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6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149.18 (110.92)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1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96.59 (49.21)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87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123.54 (58.58)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0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151.67 (70.12)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1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224.93 (171.14)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9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04A1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86C00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Glycohemoglobin (SD), %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C330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5.91 (1.17)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F89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5.68 (0.79)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62AE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5.74 (0.83)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75F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5.87 (1.00)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E70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6.35 (1.69)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FC2A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6DD07EF4">
      <w:pPr>
        <w:rPr>
          <w:rFonts w:hint="default"/>
          <w:lang w:val="en-US" w:eastAsia="zh-CN"/>
        </w:rPr>
      </w:pPr>
    </w:p>
    <w:p w14:paraId="374A7A34">
      <w:pPr>
        <w:rPr>
          <w:rFonts w:hint="default"/>
          <w:lang w:val="en-US" w:eastAsia="zh-CN"/>
        </w:rPr>
      </w:pPr>
    </w:p>
    <w:p w14:paraId="0DE324EB">
      <w:pPr>
        <w:rPr>
          <w:rFonts w:hint="default"/>
          <w:lang w:val="en-US" w:eastAsia="zh-CN"/>
        </w:rPr>
      </w:pPr>
    </w:p>
    <w:p w14:paraId="2FD46A0D">
      <w:pPr>
        <w:rPr>
          <w:rFonts w:hint="default"/>
          <w:lang w:val="en-US" w:eastAsia="zh-CN"/>
        </w:rPr>
      </w:pPr>
    </w:p>
    <w:p w14:paraId="0438DEC3">
      <w:pPr>
        <w:rPr>
          <w:rFonts w:hint="default"/>
          <w:lang w:val="en-US" w:eastAsia="zh-CN"/>
        </w:rPr>
      </w:pPr>
    </w:p>
    <w:p w14:paraId="1CBB823F">
      <w:pPr>
        <w:rPr>
          <w:rFonts w:hint="default"/>
          <w:lang w:val="en-US" w:eastAsia="zh-CN"/>
        </w:rPr>
      </w:pPr>
    </w:p>
    <w:p w14:paraId="22A5E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Baseline characteristics of patients with MASLD based on TyG-lgSII index quartiles</w:t>
      </w:r>
    </w:p>
    <w:tbl>
      <w:tblPr>
        <w:tblStyle w:val="3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75"/>
        <w:gridCol w:w="1282"/>
        <w:gridCol w:w="1282"/>
        <w:gridCol w:w="1282"/>
        <w:gridCol w:w="1284"/>
        <w:gridCol w:w="778"/>
      </w:tblGrid>
      <w:tr w14:paraId="71EB0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94264D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9FB2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  <w:p w14:paraId="77C58B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4EE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22.13)</w:t>
            </w:r>
          </w:p>
          <w:p w14:paraId="79338D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6F70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22.13-23.77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615D99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CEA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Q3(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23.77-25.53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0B5BD8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B19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Q4(&gt;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  <w:p w14:paraId="22281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051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value</w:t>
            </w:r>
          </w:p>
        </w:tc>
      </w:tr>
      <w:tr w14:paraId="08A23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C07A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(SD), years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7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53.37 (17.58)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3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52.16 (17.64)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B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53.23 (17.79)</w:t>
            </w:r>
          </w:p>
        </w:tc>
        <w:tc>
          <w:tcPr>
            <w:tcW w:w="12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8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53.57 (17.32)</w:t>
            </w:r>
          </w:p>
        </w:tc>
        <w:tc>
          <w:tcPr>
            <w:tcW w:w="12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70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54.50 (17.48)</w:t>
            </w:r>
          </w:p>
        </w:tc>
        <w:tc>
          <w:tcPr>
            <w:tcW w:w="77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E3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658A8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EA5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Gender,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256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A48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B5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FE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846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2A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3055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63A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3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3701 (49.8)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E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938 (51.1)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F5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949 (48.3)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4D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921 (50.3)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0D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893 (49.6)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7B6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F7F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E57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A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3938 (50.2)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C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 (48.9)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B2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961 (51.7)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D9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988 (49.7)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7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1017 (50.4)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20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FF5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BD9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Race,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C74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C14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039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AF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FBE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EE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5C5D4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8AA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Mexican-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American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2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1648 (11.0)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2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 (12.3)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6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 (10.2)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9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 (11.4)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03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 (10.1)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293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DF4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974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White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C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3617 (69.9)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3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737 (62.5)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C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883 (70.8)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5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936 (70.3)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E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1061 (75.6)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1EF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EC5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34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Non-Hispanic Black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D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1254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A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 (12.2)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37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 (11.0)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6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 (11.5)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78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 (10.2)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88E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254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5A2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4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 (7.9)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A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 (13.0)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 (7.9)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B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 (6.8)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F7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 (4.1)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CD5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85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DD457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Marry,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8042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AA6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44D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7B3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7BF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0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</w:tr>
      <w:tr w14:paraId="2B9CF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6AFD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Married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/L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iving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with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partner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6A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4883 (66.0)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2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1188 (64.6)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B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1266 (69.0)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87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1238 (65.2)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0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1191 (65.2)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69B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73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9CA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Widowed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ivorced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/S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eparated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6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1786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8B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 (18.4)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4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 (17.5)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84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 (21.9)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C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 (21.9)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9DE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75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2C0B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Not married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08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 (14.0)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0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 (17.0)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C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 (13.5)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F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 (12.9)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4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 (12.9)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FB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D63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4EAD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Education level,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2C3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AF1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FFE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4F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16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B8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</w:tr>
      <w:tr w14:paraId="3CB1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4D95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A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2242 (20.0)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A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 (17.7)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CD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 (18.5)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A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 (20.8)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79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 (22.8)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56B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E4E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A68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B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 (24.6)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A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 (22.8)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6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 (23.9)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F7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 (26.1)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9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 (25.6)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8DF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EDC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E2E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&gt;High school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6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3594 (55.4)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9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975 (59.5)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3D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 (57.6)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868 (53.1)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0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 (51.5)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1160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48D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087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PIR,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D01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1F9E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1FF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67F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88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E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0.232</w:t>
            </w:r>
          </w:p>
        </w:tc>
      </w:tr>
      <w:tr w14:paraId="5779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9F9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&lt;1.3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6E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2461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4E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 (22.3)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AA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 (21.7)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DE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 (24.5)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0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 (23.6)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437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1D9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1C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1.3-3.5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5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3049 (38.4)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8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 (36.4)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A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 (38.4)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C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776 (40.2)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D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743 (38.5)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84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0E2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752E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&gt;3.5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2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2129 (38.6)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0A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 (41.3)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1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 (40.0)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D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 (35.4)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FC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 (37.8)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CC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9D1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EDC5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Cancer,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CB4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41C5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E15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92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E8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2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</w:t>
            </w:r>
          </w:p>
        </w:tc>
      </w:tr>
      <w:tr w14:paraId="3627E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BE5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1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D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D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 (11.2)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D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 (10.6)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 (13.1)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1C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2E2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36D9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8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6803 (88.8)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25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1726 (90.1)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BB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1712 (88.8)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C6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1712 (89.4)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4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1653 (86.9)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6E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BBA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E1D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CVD,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6D1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4EE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7BFB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209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7F0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6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FDB3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BB7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B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 (12.3)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A8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 (10.6)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B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 (10.1)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7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 (11.1)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66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 (17.0)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EBD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4F8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E2E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1D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6550 (87.7)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1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1689 (89.4)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F3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1661 (89.9)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32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1647 (88.9)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89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1553 (83.0)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DC4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DA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3B4C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Hypertension,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BDA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24B8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08E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D917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DD7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D1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0FA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3B7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AA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3873 (47.8)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3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855 (38.0)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EA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 (44.8)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A2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 (48.5)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29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1104 (59.0)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D66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6F7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3517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C8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3766 (52.2)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F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1055 (62.0)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D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987 (55.2)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9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918 (51.5)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A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806 (41.0)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3F1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AA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548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Diabetes,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n 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1CA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0CC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96DC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A08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8CC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35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8283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D7E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F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2057 (21.7)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04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 (10.3)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0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 (16.2)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B2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 (20.7)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9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845 (38.7)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CA9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43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C4D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C4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5582 (78.3)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D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1631 (89.7)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87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1502 (83.8)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1E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1384 (79.3)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1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1065 (61.3)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57F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D6F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4299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Smoke,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24F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81C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372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D4C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4D5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E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423A4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F9EF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F4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4224 (54.4)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0B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1190 (63.2)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E7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1112 (58.2)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E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1021 (51.0)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D0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901 (46.0)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2B8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8CB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22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E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2193 (28.1)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1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 (23.0)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30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 (28.0)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A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 (29.4)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6F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 (31.7)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87C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6D6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F6A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1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1222 (17.4)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8D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(13.8)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2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 (13.8)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D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 (19.6)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3D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 (22.3)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1B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A87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9B71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Alcohol, 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92F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E78F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A78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63D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4E3F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6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</w:tr>
      <w:tr w14:paraId="0CF9E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EBE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A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1441 (15.1)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C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 (14.7)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5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 (15.1)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B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 (13.7)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5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 (16.8)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5C6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ED8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EEDB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Ever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1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 (9.9)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BB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 (9.2)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27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 (7.1)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8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 (12.0)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C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 (11.3)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9D2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A43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480E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Now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0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5369 (75.0)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D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1353 (76.1)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5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 (77.9)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8D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1334 (74.3)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1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1295 (71.9)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42FA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673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CCE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BMI (SD), kg/m2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5C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31.60 (6.50)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9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31.10 (6.25)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40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31.23 (6.18)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3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31.86 (6.57)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7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32.24 (6.93)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1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22B6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50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Energy (SD), kcal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8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1958.84 (763.03)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7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1957.42 (793.88)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3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1959.50 (728.86)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10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1954.46 (746.23)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B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1963.97 (781.89)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4B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0.704</w:t>
            </w:r>
          </w:p>
        </w:tc>
      </w:tr>
      <w:tr w14:paraId="46704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E12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2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(18.04)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BA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26.27 (18.30)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C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26.59 (18.06)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14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26.84 (18.49)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9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26.65 (17.28)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94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0.857</w:t>
            </w:r>
          </w:p>
        </w:tc>
      </w:tr>
      <w:tr w14:paraId="5990B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DE29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AST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9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25.68 (20.01)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B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26.43 (21.48)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3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25.55 (22.21)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1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25.59 (21.75)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FB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25.15 (13.21)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69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14832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E69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TBIL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D8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 (0.29)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01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 (0.31)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E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(0.28)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4E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 (0.30)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1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 (0.27)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F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775B8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389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ALP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F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72.03 (24.51)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37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68.60 (23.42)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A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69.74 (24.93)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79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72.76 (21.86)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B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77.00 (26.73)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5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AED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E1D3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GGT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6A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29.59 (39.46)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29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26.84 (40.29)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E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26.50 (20.70)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E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30.54 (35.21)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9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34.47 (53.84)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D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636E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369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LDH (SD), IU/L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0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132.58 (35.42)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9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134.79 (42.82)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3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132.59 (37.88)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6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131.35 (27.52)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C0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131.61 (31.39)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C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</w:tr>
      <w:tr w14:paraId="3DAB3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2ADD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HDL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0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4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 (0.36)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F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 (0.34)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BB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 (0.34)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6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 (0.36)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B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3C857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B84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LDL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5A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116.62 (36.32)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34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113.98 (33.77)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BA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117.84 (34.67)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E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119.25 (36.94)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EA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115.40 (39.45)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0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61234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EAB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TCHOL (SD), mmol/L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AC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5.08 (1.09)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B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4.84 (0.99)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7A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5.01 (1.02)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3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5.16 (1.09)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4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 (1.19)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C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1972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8B84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TG (SD), mg/dL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0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149.18 (110.92)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C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94.47 (46.04)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EE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123.53 (54.78)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5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155.48 (80.23)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71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223.25 (168.80)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7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 w14:paraId="2088F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3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9FBA6F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Glycohemoglobin (SD), %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71E4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5.91 (1.17)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1980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5.67 (0.78)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8CC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5.72 (0.77)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3F5E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5.86 (1.04)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061A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6.39 (1.69)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8732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</w:tbl>
    <w:p w14:paraId="731804DB">
      <w:pPr>
        <w:rPr>
          <w:rFonts w:hint="default"/>
          <w:lang w:val="en-US" w:eastAsia="zh-CN"/>
        </w:rPr>
      </w:pPr>
    </w:p>
    <w:p w14:paraId="1D863F7C">
      <w:pPr>
        <w:rPr>
          <w:rFonts w:hint="default"/>
          <w:lang w:val="en-US" w:eastAsia="zh-CN"/>
        </w:rPr>
      </w:pPr>
    </w:p>
    <w:p w14:paraId="5611E1BB">
      <w:pPr>
        <w:rPr>
          <w:rFonts w:hint="default"/>
          <w:lang w:val="en-US" w:eastAsia="zh-CN"/>
        </w:rPr>
      </w:pPr>
    </w:p>
    <w:p w14:paraId="4034E2DF">
      <w:pPr>
        <w:rPr>
          <w:rFonts w:hint="default"/>
          <w:lang w:val="en-US" w:eastAsia="zh-CN"/>
        </w:rPr>
      </w:pPr>
    </w:p>
    <w:p w14:paraId="443FCCF7">
      <w:pPr>
        <w:rPr>
          <w:rFonts w:hint="default"/>
          <w:lang w:val="en-US" w:eastAsia="zh-CN"/>
        </w:rPr>
      </w:pPr>
    </w:p>
    <w:p w14:paraId="5746D3DE">
      <w:pPr>
        <w:rPr>
          <w:rFonts w:hint="default"/>
          <w:lang w:val="en-US" w:eastAsia="zh-CN"/>
        </w:rPr>
      </w:pPr>
    </w:p>
    <w:p w14:paraId="2CFA0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S7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correlation between TyG-Inflammatory derivatives and cardiovascular mortality of MASLD patients in fully adjusted model by the multivariate Cox regression analysis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430"/>
        <w:gridCol w:w="648"/>
        <w:gridCol w:w="1430"/>
        <w:gridCol w:w="618"/>
        <w:gridCol w:w="33"/>
        <w:gridCol w:w="1425"/>
        <w:gridCol w:w="671"/>
      </w:tblGrid>
      <w:tr w14:paraId="67FE8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33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AD68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251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DDAA2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Model1</w:t>
            </w:r>
          </w:p>
        </w:tc>
        <w:tc>
          <w:tcPr>
            <w:tcW w:w="1253" w:type="pct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1861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Model2</w:t>
            </w:r>
          </w:p>
        </w:tc>
        <w:tc>
          <w:tcPr>
            <w:tcW w:w="1262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1522D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Model3</w:t>
            </w:r>
          </w:p>
        </w:tc>
      </w:tr>
      <w:tr w14:paraId="32075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33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834455">
            <w:pPr>
              <w:spacing w:after="200"/>
              <w:jc w:val="center"/>
              <w:rPr>
                <w:rFonts w:ascii="Times New Roman" w:hAnsi="Times New Roman" w:eastAsia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383C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39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3DEE0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938EF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392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13DD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85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0F803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4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769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</w:tr>
      <w:tr w14:paraId="744F7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146B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TyG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0EF8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915A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B51B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5AEF1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7391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444B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49FCE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8145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A902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E3F51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9E92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C92C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AA55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F8FB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6D337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C0C6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B8F4A7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1.00</w:t>
            </w:r>
            <w:r>
              <w:rPr>
                <w:rFonts w:ascii="Times New Roman" w:hAnsi="Times New Roman" w:cs="Arial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0.63-1.59</w:t>
            </w:r>
            <w:r>
              <w:rPr>
                <w:rFonts w:ascii="Times New Roman" w:hAnsi="Times New Roman" w:cs="Arial"/>
                <w:sz w:val="18"/>
                <w:szCs w:val="18"/>
              </w:rPr>
              <w:t>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70E827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EEE21B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0.9 (0.57-1.44)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058812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88D0A2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0.83 (0.54-1.27)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F2B39A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39</w:t>
            </w:r>
          </w:p>
        </w:tc>
      </w:tr>
      <w:tr w14:paraId="7AE0C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8AEB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F30C49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1.36 (0.91-2.04)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6C18BF">
            <w:pPr>
              <w:widowControl/>
              <w:jc w:val="center"/>
              <w:rPr>
                <w:rFonts w:hint="eastAsia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60D110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1.24 (0.83-1.86)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D9E335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95C31F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0.98 (0.62-1.57)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9286DF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95</w:t>
            </w:r>
          </w:p>
        </w:tc>
      </w:tr>
      <w:tr w14:paraId="4131F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0369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E67CCE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1.58 (1.02-2.45)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18E76B7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EFD905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1.33 (0.86-2.06)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68A067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0.2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C7D3A2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0.94 (0.49-1.81)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505B7F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85</w:t>
            </w:r>
          </w:p>
        </w:tc>
      </w:tr>
      <w:tr w14:paraId="32846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1BCA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_MLR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F729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AE47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4192C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AFD0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D3B2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E6F17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352E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2326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DF5E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5789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5E1BE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9936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9B5B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9ED19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5B721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26C61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0A4F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.00</w:t>
            </w: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(0.59-1.68)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220E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b/>
                <w:color w:val="FF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049C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180" w:firstLineChars="100"/>
              <w:jc w:val="both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0.67 (0.4-1.13)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D0294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6CA6FE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0.7 (0.41-1.19)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A63CEE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19</w:t>
            </w:r>
          </w:p>
        </w:tc>
      </w:tr>
      <w:tr w14:paraId="0B2D3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6046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BBFB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2.01 (1.23-3.28)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EFCC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5C8A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0.99 (0.61-1.61)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4B62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F28653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1.01 (0.62-1.64)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3556D1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97</w:t>
            </w:r>
          </w:p>
        </w:tc>
      </w:tr>
      <w:tr w14:paraId="54139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C939B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5EA9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4.32 (2.69-6.94)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03C6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89BA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1.32 (0.84-2.09)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4A3E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F4E685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1.29 (0.8-2.08)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8D5BBB9">
            <w:pPr>
              <w:widowControl/>
              <w:jc w:val="center"/>
              <w:rPr>
                <w:rFonts w:hint="eastAsia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3</w:t>
            </w:r>
          </w:p>
        </w:tc>
      </w:tr>
      <w:tr w14:paraId="7F6DC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8E2DF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TyG_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NLR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9645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5BD3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AD5C4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A434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625F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AD78D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23E4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7128C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14F05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6D4C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F2366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D5683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BA30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B072C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3A08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1722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67B2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(0.72-2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.00</w:t>
            </w: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70950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D5F19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1.19 (0.74-1.91)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959E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24ADF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1.16 (0.73-1.84)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2A46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54</w:t>
            </w:r>
          </w:p>
        </w:tc>
      </w:tr>
      <w:tr w14:paraId="40142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D882F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FEFB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1.85 (1.2-2.84)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BBD86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9F27C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1.56 (1.07-2.27)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87A2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99F1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1.47 (1.03-2.11)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C4F8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04</w:t>
            </w:r>
          </w:p>
        </w:tc>
      </w:tr>
      <w:tr w14:paraId="7A78C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79C2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49FA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3.71 (2.37-5.81)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CF679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7EA0F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2.28 (1.51-3.44)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FCA2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8E46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1.96 (1.26-3.05)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97275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</w:tr>
      <w:tr w14:paraId="020B8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6FBD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both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TyG_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SIRI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6C3C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F00B3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AD80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8F243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C29F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8CBB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0075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7222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66E9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2B3CE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B8A4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FF0A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C513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CF23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1E66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1631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0560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1.59 (1.04-2.43)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4EBA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  <w:t>03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C71F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1.45 (0.95-2.2)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A203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0.08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6465F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1.36 (0.9-2.04)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8B3D1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</w:tr>
      <w:tr w14:paraId="10581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3425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48131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1.83 (1.22-2.74)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84A8B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1865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1.35 (0.93-1.97)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4491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36F77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1.3 (0.87-1.93)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AA127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</w:tr>
      <w:tr w14:paraId="770A6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6AD3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E84F6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4.61 (3.04-6.98)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9C312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FEF78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2.38 (1.63-3.46)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EA58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44364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2.08 (1.41-3.05)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E839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</w:tr>
      <w:tr w14:paraId="401C6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1D2C3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both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TyG_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lgPLR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D33C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AEBB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DF07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0A7B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E1E02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4C8F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C8A2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DCD99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AA104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49231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147A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9B7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227C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25FF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530DA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9B10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11AE3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1.07 (0.7-1.61)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0E6FC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  <w:t>77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41D8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0.92 (0.59-1.41)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DEFBF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0.69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F86A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0.93 (0.6-1.44)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E9D3A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74</w:t>
            </w:r>
          </w:p>
        </w:tc>
      </w:tr>
      <w:tr w14:paraId="6F0A9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DF227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4E8C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1.33 (0.92-1.92)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E0B4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0157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1.04 (0.71-1.53)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6FE5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6CBB3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1.09 (0.75-1.58)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F594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66</w:t>
            </w:r>
          </w:p>
        </w:tc>
      </w:tr>
      <w:tr w14:paraId="72176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52F3F0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34EC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1.87 (1.25-2.79)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87AF5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6749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1.52 (1.01-2.28)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3A481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ACDA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1.32 (0.86-2.01)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FD3BC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eastAsia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2</w:t>
            </w:r>
          </w:p>
        </w:tc>
      </w:tr>
      <w:tr w14:paraId="165D7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C234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TyG_lgSII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D153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1DDD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6995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BA08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CD4A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3FF2E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4E11A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D786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CA938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6A990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4950F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0054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C4E0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9436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1FFBE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72B8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7D5301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1.39 (0.9-2.16)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26D03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BBD94B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1.28 (0.82-1.99)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3C224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4C24BE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1.2 (0.76-1.9)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0803B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44</w:t>
            </w:r>
          </w:p>
        </w:tc>
      </w:tr>
      <w:tr w14:paraId="55B6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3606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15F498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1.36 (0.9-2.05)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654F5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8C634C6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1.24 (0.85-1.81)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D45F9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27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050971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1.31 (0.89-1.92)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B8799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17</w:t>
            </w:r>
          </w:p>
        </w:tc>
      </w:tr>
      <w:tr w14:paraId="505D6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7724B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1F6D5B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2.6 (1.68-4.03)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77DD39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A166F1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2.3 (1.5-3.53)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409514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E0C459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2.05 (1.28-3.29)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1EA83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</w:tr>
    </w:tbl>
    <w:p w14:paraId="77FC219C">
      <w:pPr>
        <w:rPr>
          <w:rFonts w:hint="default"/>
          <w:lang w:val="en-US" w:eastAsia="zh-CN"/>
        </w:rPr>
      </w:pPr>
    </w:p>
    <w:p w14:paraId="502E183B">
      <w:pPr>
        <w:rPr>
          <w:rFonts w:hint="default"/>
          <w:lang w:val="en-US" w:eastAsia="zh-CN"/>
        </w:rPr>
      </w:pPr>
    </w:p>
    <w:p w14:paraId="6D339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S8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correlation between TyG-Inflammatory derivatives and diabetes-related mortality of MASLD patients in fully adjusted model by the multivariate Cox regression analysis</w:t>
      </w:r>
    </w:p>
    <w:tbl>
      <w:tblPr>
        <w:tblStyle w:val="3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1430"/>
        <w:gridCol w:w="648"/>
        <w:gridCol w:w="1430"/>
        <w:gridCol w:w="618"/>
        <w:gridCol w:w="33"/>
        <w:gridCol w:w="1425"/>
        <w:gridCol w:w="671"/>
      </w:tblGrid>
      <w:tr w14:paraId="3D50F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33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0058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251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E63B0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Model1</w:t>
            </w:r>
          </w:p>
        </w:tc>
        <w:tc>
          <w:tcPr>
            <w:tcW w:w="1253" w:type="pct"/>
            <w:gridSpan w:val="3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767B5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Model2</w:t>
            </w:r>
          </w:p>
        </w:tc>
        <w:tc>
          <w:tcPr>
            <w:tcW w:w="1262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5086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Model3</w:t>
            </w:r>
          </w:p>
        </w:tc>
      </w:tr>
      <w:tr w14:paraId="58E7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233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FA96F2">
            <w:pPr>
              <w:spacing w:after="200"/>
              <w:jc w:val="center"/>
              <w:rPr>
                <w:rFonts w:ascii="Times New Roman" w:hAnsi="Times New Roman" w:eastAsia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801BD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39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5313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83C8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392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482F8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85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A2DA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HR (95%CI)</w:t>
            </w:r>
          </w:p>
        </w:tc>
        <w:tc>
          <w:tcPr>
            <w:tcW w:w="4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1549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eastAsia" w:ascii="Times New Roman" w:hAnsi="Times New Roman" w:eastAsia="Times New Roman" w:cs="Arial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</w:tr>
      <w:tr w14:paraId="56FAD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BDA0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TyG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7DBB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1682D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C178D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92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DDAE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49791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822D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06447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CF7E4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0AFE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44D7C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92128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028D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89F03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6930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78EFA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A788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D56FB2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0.6 (0.26-1.35)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283968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127244B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0.54 (0.24-1.24)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C075C4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B39359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0.52 (0.22-1.18)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DA2B4F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12</w:t>
            </w:r>
          </w:p>
        </w:tc>
      </w:tr>
      <w:tr w14:paraId="70796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C77C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24EB70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(0.49-2.04)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DD30A6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E5BDAD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0.87 (0.42-1.82)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565CA7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0ABBA0B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0.76 (0.36-1.62)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899BB7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48</w:t>
            </w:r>
          </w:p>
        </w:tc>
      </w:tr>
      <w:tr w14:paraId="45898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01ABB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3F90F0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4.06 (2.28-7.24)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CBD080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86B670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3.02 (1.66-5.51)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D9594E3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D8FCF9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2.33 (1.2-4.52)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20772C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01</w:t>
            </w:r>
          </w:p>
        </w:tc>
      </w:tr>
      <w:tr w14:paraId="06986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11A2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_MLR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FFD93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218D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CDDD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E351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C508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0F51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487E3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055D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9E61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3D2E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F1834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B013D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A594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29DD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19C2B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2444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7477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0.76 (0.4-1.48)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5B23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b/>
                <w:color w:val="FF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F34F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firstLine="180" w:firstLineChars="100"/>
              <w:jc w:val="both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0.62 (0.32-1.19)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4F8D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FE72E2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0.59 (0.31-1.13)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2385D6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11</w:t>
            </w:r>
          </w:p>
        </w:tc>
      </w:tr>
      <w:tr w14:paraId="3E4DD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90B6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0711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1.18 (0.63-2.21)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5BAD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b/>
                <w:color w:val="FF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55B4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 (0.43-1.5)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AE201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159C8E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0.78 (0.42-1.44)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E4C6A7B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43</w:t>
            </w:r>
          </w:p>
        </w:tc>
      </w:tr>
      <w:tr w14:paraId="253EE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F481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CF9B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2.62 (1.48-4.64)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62E8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3010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1.29 (0.68-2.44)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F6184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Arial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BC7112">
            <w:pPr>
              <w:widowControl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1.15 (0.6-2.17)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21FA43">
            <w:pPr>
              <w:widowControl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68</w:t>
            </w:r>
          </w:p>
        </w:tc>
      </w:tr>
      <w:tr w14:paraId="17770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9C140A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TyG_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NLR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B34AD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658A8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5E74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22813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2C44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3E259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311D8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BC2C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F1A2F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158F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56545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398A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3ACAE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7F2A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0F9FB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8966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96E5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0.88 (0.41-1.91)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E3B98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0.75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AEC7D7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0.9 (0.42-1.91)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CDAB8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78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6F673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0.85 (0.41-1.77)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F7BC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66</w:t>
            </w:r>
          </w:p>
        </w:tc>
      </w:tr>
      <w:tr w14:paraId="1F693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B170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9FA6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0.99 (0.49-1.99)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456E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0.97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993E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0.86 (0.43-1.71)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30CEC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67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4CA59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0.74 (0.38-1.44)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E041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</w:tr>
      <w:tr w14:paraId="34F81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553E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BE8B0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3.04 (1.55-5.94)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2D173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146EA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2.24 (1.13-4.44)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709F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0.02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F3EF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1.77 (0.88-3.59)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C1447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0.11</w:t>
            </w:r>
          </w:p>
        </w:tc>
      </w:tr>
      <w:tr w14:paraId="6F52A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C31D9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both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TyG_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SIRI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6F30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32A2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A01D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D74AD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C780C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7081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7DE6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FABDB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F610D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350ABF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5D7E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3B61A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8D169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6DA5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ECBC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7AE5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60F86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0.88 (0.51-1.53)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2787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  <w:t>65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C245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0.83 (0.47-1.48)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310F5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0.54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9D4FA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0.78 (0.44-1.4)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1C2E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leftChars="0" w:right="40" w:rightChars="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41</w:t>
            </w:r>
          </w:p>
        </w:tc>
      </w:tr>
      <w:tr w14:paraId="0654A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37675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3A7E8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1.23 (0.61-2.48)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67804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0.56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B8A72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 (0.51-1.96)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A6714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29502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0.86 (0.43-1.72)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A9417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67</w:t>
            </w:r>
          </w:p>
        </w:tc>
      </w:tr>
      <w:tr w14:paraId="59536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E57FC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53278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3.54 (2.09-5.98)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9F970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162B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2.27 (1.35-3.82)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784A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141F83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1.78 (1-3.15)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9A49E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0.048</w:t>
            </w:r>
          </w:p>
        </w:tc>
      </w:tr>
      <w:tr w14:paraId="15749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7CE3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both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TyG_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lgPLR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F0A6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7FCE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FD561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B8B2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C42A3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F03B3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77561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CA4CC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6F131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AEB2B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b/>
                <w:color w:val="FF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14D75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D844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A0538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F67A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2D689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AC43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CB065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0.91 (0.43-1.94)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2DAA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  <w:t>81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7906F5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0.83 (0.4-1.72)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1A72D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0.61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19E5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0.86 (0.41-1.8)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A195F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69</w:t>
            </w:r>
          </w:p>
        </w:tc>
      </w:tr>
      <w:tr w14:paraId="10A13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5E3D66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78FC8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1.27 (0.62-2.6)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A4511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bCs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bCs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bCs/>
                <w:kern w:val="0"/>
                <w:sz w:val="18"/>
                <w:szCs w:val="18"/>
                <w:lang w:val="en-US" w:eastAsia="zh-CN" w:bidi="ar"/>
              </w:rPr>
              <w:t>52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BEE3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1.09 (0.53-2.24)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D702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C262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1.09 (0.54-2.19)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4FCC1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82</w:t>
            </w:r>
          </w:p>
        </w:tc>
      </w:tr>
      <w:tr w14:paraId="155B9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CB89D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45E1B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2.76 (1.52-5.02)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7AA4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3D3D7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2.34 (1.27-4.31)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A8CBE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0.01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21225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1.98 (1.07-3.64)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1BAD9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hint="default" w:ascii="Times New Roman" w:hAnsi="Times New Roman" w:cs="Arial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Arial"/>
                <w:sz w:val="18"/>
                <w:szCs w:val="18"/>
                <w:lang w:val="en-US" w:eastAsia="zh-CN"/>
              </w:rPr>
              <w:t>03</w:t>
            </w:r>
          </w:p>
        </w:tc>
      </w:tr>
      <w:tr w14:paraId="6F2BE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D55970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TyG_lgSII</w:t>
            </w: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 xml:space="preserve"> quartile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D3623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8C68D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6385B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5FD1CC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D6350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9F4C6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3CAB6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38F8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9943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244A2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B9A7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3F3EF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8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06E469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1.00 (Reference)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DE477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40" w:right="4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14:paraId="4617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D1CF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D889C9A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0.77 (0.39-1.54)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A463B3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47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83AD78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0.74 (0.38-1.45)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537A46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38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DD0193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0.72 (0.36-1.43)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D39C7F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35</w:t>
            </w:r>
          </w:p>
        </w:tc>
      </w:tr>
      <w:tr w14:paraId="74D52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319C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ECFBB16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1.76 (0.83-3.73)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60EE5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F9CC4E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1.6 (0.75-3.41)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09866B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23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36216E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1.5 (0.7-3.23)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1D541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Arial"/>
                <w:color w:val="000000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Arial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</w:tr>
      <w:tr w14:paraId="7562F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tblHeader/>
          <w:jc w:val="center"/>
        </w:trPr>
        <w:tc>
          <w:tcPr>
            <w:tcW w:w="123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401CB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ind w:left="400"/>
              <w:jc w:val="center"/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Times New Roman" w:cs="Arial"/>
                <w:color w:val="000000"/>
                <w:kern w:val="0"/>
                <w:sz w:val="18"/>
                <w:szCs w:val="18"/>
                <w:lang w:bidi="ar"/>
              </w:rPr>
              <w:t>Q4</w:t>
            </w:r>
          </w:p>
        </w:tc>
        <w:tc>
          <w:tcPr>
            <w:tcW w:w="8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548478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3.64 (1.84-7.18)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EF2699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2F7C233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hint="eastAsia" w:ascii="Times New Roman" w:hAnsi="Times New Roman" w:cs="Arial"/>
                <w:sz w:val="18"/>
                <w:szCs w:val="18"/>
              </w:rPr>
              <w:t>3.15 (1.61-6.19)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F7AAB6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 w:cs="Arial"/>
                <w:sz w:val="18"/>
                <w:szCs w:val="18"/>
              </w:rPr>
              <w:t>0</w:t>
            </w:r>
            <w:r>
              <w:rPr>
                <w:rFonts w:ascii="Times New Roman" w:hAnsi="Times New Roman" w:cs="Arial"/>
                <w:sz w:val="18"/>
                <w:szCs w:val="18"/>
              </w:rPr>
              <w:t>.001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DECEEA3">
            <w:pPr>
              <w:widowControl/>
              <w:jc w:val="center"/>
              <w:textAlignment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2.5 (1.23-5.09)</w:t>
            </w:r>
          </w:p>
        </w:tc>
        <w:tc>
          <w:tcPr>
            <w:tcW w:w="4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F5115B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Arial"/>
                <w:sz w:val="18"/>
                <w:szCs w:val="18"/>
                <w:lang w:val="en-US" w:eastAsia="zh-CN"/>
              </w:rPr>
              <w:t>0.01</w:t>
            </w:r>
          </w:p>
        </w:tc>
      </w:tr>
    </w:tbl>
    <w:p w14:paraId="6F95AE7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5591D"/>
    <w:rsid w:val="03A34A22"/>
    <w:rsid w:val="069E4C5F"/>
    <w:rsid w:val="10F80D78"/>
    <w:rsid w:val="12706417"/>
    <w:rsid w:val="1DA631DF"/>
    <w:rsid w:val="2C534691"/>
    <w:rsid w:val="2C5524AE"/>
    <w:rsid w:val="32FC4D34"/>
    <w:rsid w:val="36AF0CDA"/>
    <w:rsid w:val="395C2CD4"/>
    <w:rsid w:val="3C45591D"/>
    <w:rsid w:val="423F620A"/>
    <w:rsid w:val="4D0E24D9"/>
    <w:rsid w:val="65BD0D0A"/>
    <w:rsid w:val="7F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2937</Words>
  <Characters>15527</Characters>
  <Lines>0</Lines>
  <Paragraphs>0</Paragraphs>
  <TotalTime>0</TotalTime>
  <ScaleCrop>false</ScaleCrop>
  <LinksUpToDate>false</LinksUpToDate>
  <CharactersWithSpaces>17066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2025-02-21T13:47:00Z</dcterms:created>
  <dc:creator>陈天逸</dc:creator>
  <cp:lastModifiedBy>史艳龙</cp:lastModifiedBy>
  <dcterms:modified xsi:type="dcterms:W3CDTF">2026-08-03T09:54:18Z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EF511EE8AE1942B3A5E74DD698E54DBA_11</vt:lpwstr>
  </property>
  <property fmtid="{D5CDD505-2E9C-101B-9397-08002B2CF9AE}" pid="4" name="KSOTemplateDocerSaveRecord">
    <vt:lpwstr>eyJoZGlkIjoiMzEwNTM5NzYwMDRjMzkwZTVkZjY2ODkwMGIxNGU0OTUiLCJ1c2VySWQiOiI0MTIzODExODYifQ==</vt:lpwstr>
  </property>
</Properties>
</file>