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EF276" w14:textId="1410A121" w:rsidR="000032EB" w:rsidRPr="000032EB" w:rsidRDefault="000032EB" w:rsidP="000032EB">
      <w:pPr>
        <w:pStyle w:val="NormalWeb"/>
        <w:spacing w:line="480" w:lineRule="auto"/>
        <w:rPr>
          <w:rFonts w:asciiTheme="majorBidi" w:hAnsiTheme="majorBidi" w:cstheme="majorBidi"/>
          <w:b/>
          <w:bCs/>
          <w:sz w:val="24"/>
          <w:szCs w:val="24"/>
          <w:lang w:val="en-US"/>
        </w:rPr>
      </w:pPr>
      <w:r w:rsidRPr="000032EB">
        <w:rPr>
          <w:rFonts w:asciiTheme="majorBidi" w:hAnsiTheme="majorBidi" w:cstheme="majorBidi"/>
          <w:b/>
          <w:bCs/>
          <w:sz w:val="24"/>
          <w:szCs w:val="24"/>
          <w:lang w:val="en-US"/>
        </w:rPr>
        <w:t>SUPPLEMENTARY</w:t>
      </w:r>
      <w:r>
        <w:rPr>
          <w:rFonts w:asciiTheme="majorBidi" w:hAnsiTheme="majorBidi" w:cstheme="majorBidi"/>
          <w:b/>
          <w:bCs/>
          <w:sz w:val="24"/>
          <w:szCs w:val="24"/>
          <w:lang w:val="en-US"/>
        </w:rPr>
        <w:t xml:space="preserve"> MATERIAL</w:t>
      </w:r>
    </w:p>
    <w:p w14:paraId="62686DAF" w14:textId="77777777" w:rsidR="000032EB" w:rsidRPr="001A2DD6" w:rsidRDefault="000032EB" w:rsidP="000032EB">
      <w:pPr>
        <w:pStyle w:val="NormalWeb"/>
        <w:spacing w:line="480" w:lineRule="auto"/>
        <w:rPr>
          <w:rFonts w:ascii="Times New Roman" w:hAnsi="Times New Roman" w:cs="Times New Roman"/>
          <w:b/>
          <w:bCs/>
          <w:sz w:val="24"/>
          <w:szCs w:val="24"/>
          <w:lang w:val="en-US"/>
        </w:rPr>
      </w:pPr>
      <w:r w:rsidRPr="001A2DD6">
        <w:rPr>
          <w:rFonts w:ascii="Times New Roman" w:hAnsi="Times New Roman" w:cs="Times New Roman"/>
          <w:b/>
          <w:bCs/>
          <w:sz w:val="24"/>
          <w:szCs w:val="24"/>
          <w:lang w:val="en-US"/>
        </w:rPr>
        <w:t>S1. Internal Validation of Prediction Models</w:t>
      </w:r>
    </w:p>
    <w:p w14:paraId="5B44C417" w14:textId="77777777" w:rsidR="000032EB" w:rsidRPr="001A2DD6" w:rsidRDefault="000032EB" w:rsidP="000032EB">
      <w:pPr>
        <w:pStyle w:val="NormalWeb"/>
        <w:spacing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Internal validation was performed using stratified 10-fold cross-validation and complete-case analysis. Among the 584 eligible participants, one individual presented missing information for a single predictor variable and was excluded from validation procedures, resulting in an analytical sample of 583 participants.</w:t>
      </w:r>
    </w:p>
    <w:p w14:paraId="7823874F" w14:textId="77777777" w:rsidR="000032EB" w:rsidRPr="001A2DD6" w:rsidRDefault="000032EB" w:rsidP="000032EB">
      <w:pPr>
        <w:pStyle w:val="NormalWeb"/>
        <w:spacing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For the hyperactivity–impulsivity model, cross-validated discrimination remained excellent (AUC = 0.972), with a Brier score of 0.056. Calibration performance was satisfactory, with a calibration intercept of −0.027 and a calibration slope of 1.154.</w:t>
      </w:r>
    </w:p>
    <w:p w14:paraId="060AE38E" w14:textId="77777777" w:rsidR="000032EB" w:rsidRPr="001A2DD6" w:rsidRDefault="000032EB" w:rsidP="000032EB">
      <w:pPr>
        <w:pStyle w:val="NormalWeb"/>
        <w:spacing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For the inattention model, cross-validated discrimination remained high (AUC = 0.925), with a Brier score of 0.051. Calibration analysis demonstrated a calibration intercept of −0.166 and a calibration slope of 1.138.</w:t>
      </w:r>
    </w:p>
    <w:p w14:paraId="6AC869D1" w14:textId="77777777" w:rsidR="000032EB" w:rsidRPr="001A2DD6" w:rsidRDefault="000032EB" w:rsidP="000032EB">
      <w:pPr>
        <w:pStyle w:val="NormalWeb"/>
        <w:spacing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Overall, internal validation findings indicated minimal evidence of model overfitting and demonstrated stable predictive performance across resampled datasets. The close agreement between apparent and internally validated performance supports the robustness of the proposed weighted probabilistic framework.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1"/>
        <w:gridCol w:w="2197"/>
        <w:gridCol w:w="914"/>
        <w:gridCol w:w="1763"/>
        <w:gridCol w:w="1569"/>
      </w:tblGrid>
      <w:tr w:rsidR="000032EB" w:rsidRPr="001A2DD6" w14:paraId="15789AD2" w14:textId="77777777" w:rsidTr="00825ED8">
        <w:trPr>
          <w:tblHeader/>
          <w:tblCellSpacing w:w="15" w:type="dxa"/>
        </w:trPr>
        <w:tc>
          <w:tcPr>
            <w:tcW w:w="0" w:type="auto"/>
            <w:vAlign w:val="center"/>
            <w:hideMark/>
          </w:tcPr>
          <w:p w14:paraId="25906FB6" w14:textId="77777777" w:rsidR="000032EB" w:rsidRPr="001A2DD6" w:rsidRDefault="000032EB" w:rsidP="00825ED8">
            <w:pPr>
              <w:rPr>
                <w:rFonts w:ascii="Times New Roman" w:hAnsi="Times New Roman" w:cs="Times New Roman"/>
                <w:b/>
                <w:bCs/>
                <w:sz w:val="24"/>
                <w:szCs w:val="24"/>
              </w:rPr>
            </w:pPr>
            <w:proofErr w:type="spellStart"/>
            <w:r w:rsidRPr="001A2DD6">
              <w:rPr>
                <w:rFonts w:ascii="Times New Roman" w:hAnsi="Times New Roman" w:cs="Times New Roman"/>
                <w:b/>
                <w:bCs/>
                <w:sz w:val="24"/>
                <w:szCs w:val="24"/>
              </w:rPr>
              <w:t>Model</w:t>
            </w:r>
            <w:proofErr w:type="spellEnd"/>
          </w:p>
        </w:tc>
        <w:tc>
          <w:tcPr>
            <w:tcW w:w="0" w:type="auto"/>
            <w:vAlign w:val="center"/>
            <w:hideMark/>
          </w:tcPr>
          <w:p w14:paraId="311A6B77" w14:textId="77777777" w:rsidR="000032EB" w:rsidRPr="001A2DD6" w:rsidRDefault="000032EB" w:rsidP="00825ED8">
            <w:pPr>
              <w:jc w:val="right"/>
              <w:rPr>
                <w:rFonts w:ascii="Times New Roman" w:hAnsi="Times New Roman" w:cs="Times New Roman"/>
                <w:b/>
                <w:bCs/>
                <w:sz w:val="24"/>
                <w:szCs w:val="24"/>
              </w:rPr>
            </w:pPr>
            <w:r w:rsidRPr="001A2DD6">
              <w:rPr>
                <w:rFonts w:ascii="Times New Roman" w:hAnsi="Times New Roman" w:cs="Times New Roman"/>
                <w:b/>
                <w:bCs/>
                <w:sz w:val="24"/>
                <w:szCs w:val="24"/>
              </w:rPr>
              <w:t xml:space="preserve">AUC </w:t>
            </w:r>
            <w:proofErr w:type="spellStart"/>
            <w:r w:rsidRPr="001A2DD6">
              <w:rPr>
                <w:rFonts w:ascii="Times New Roman" w:hAnsi="Times New Roman" w:cs="Times New Roman"/>
                <w:b/>
                <w:bCs/>
                <w:sz w:val="24"/>
                <w:szCs w:val="24"/>
              </w:rPr>
              <w:t>cross</w:t>
            </w:r>
            <w:proofErr w:type="spellEnd"/>
            <w:r w:rsidRPr="001A2DD6">
              <w:rPr>
                <w:rFonts w:ascii="Times New Roman" w:hAnsi="Times New Roman" w:cs="Times New Roman"/>
                <w:b/>
                <w:bCs/>
                <w:sz w:val="24"/>
                <w:szCs w:val="24"/>
              </w:rPr>
              <w:t xml:space="preserve"> </w:t>
            </w:r>
            <w:proofErr w:type="spellStart"/>
            <w:r w:rsidRPr="001A2DD6">
              <w:rPr>
                <w:rFonts w:ascii="Times New Roman" w:hAnsi="Times New Roman" w:cs="Times New Roman"/>
                <w:b/>
                <w:bCs/>
                <w:sz w:val="24"/>
                <w:szCs w:val="24"/>
              </w:rPr>
              <w:t>validation</w:t>
            </w:r>
            <w:proofErr w:type="spellEnd"/>
            <w:r w:rsidRPr="001A2DD6">
              <w:rPr>
                <w:rFonts w:ascii="Times New Roman" w:hAnsi="Times New Roman" w:cs="Times New Roman"/>
                <w:b/>
                <w:bCs/>
                <w:sz w:val="24"/>
                <w:szCs w:val="24"/>
              </w:rPr>
              <w:t xml:space="preserve"> (10-fold)</w:t>
            </w:r>
          </w:p>
        </w:tc>
        <w:tc>
          <w:tcPr>
            <w:tcW w:w="0" w:type="auto"/>
            <w:vAlign w:val="center"/>
            <w:hideMark/>
          </w:tcPr>
          <w:p w14:paraId="5D997F9B" w14:textId="77777777" w:rsidR="000032EB" w:rsidRPr="001A2DD6" w:rsidRDefault="000032EB" w:rsidP="00825ED8">
            <w:pPr>
              <w:jc w:val="right"/>
              <w:rPr>
                <w:rFonts w:ascii="Times New Roman" w:hAnsi="Times New Roman" w:cs="Times New Roman"/>
                <w:b/>
                <w:bCs/>
                <w:sz w:val="24"/>
                <w:szCs w:val="24"/>
              </w:rPr>
            </w:pPr>
            <w:proofErr w:type="spellStart"/>
            <w:r w:rsidRPr="001A2DD6">
              <w:rPr>
                <w:rFonts w:ascii="Times New Roman" w:hAnsi="Times New Roman" w:cs="Times New Roman"/>
                <w:b/>
                <w:bCs/>
                <w:sz w:val="24"/>
                <w:szCs w:val="24"/>
              </w:rPr>
              <w:t>Brier</w:t>
            </w:r>
            <w:proofErr w:type="spellEnd"/>
            <w:r w:rsidRPr="001A2DD6">
              <w:rPr>
                <w:rFonts w:ascii="Times New Roman" w:hAnsi="Times New Roman" w:cs="Times New Roman"/>
                <w:b/>
                <w:bCs/>
                <w:sz w:val="24"/>
                <w:szCs w:val="24"/>
              </w:rPr>
              <w:t xml:space="preserve"> score</w:t>
            </w:r>
          </w:p>
        </w:tc>
        <w:tc>
          <w:tcPr>
            <w:tcW w:w="0" w:type="auto"/>
            <w:vAlign w:val="center"/>
            <w:hideMark/>
          </w:tcPr>
          <w:p w14:paraId="64C1532B" w14:textId="77777777" w:rsidR="000032EB" w:rsidRPr="001A2DD6" w:rsidRDefault="000032EB" w:rsidP="00825ED8">
            <w:pPr>
              <w:jc w:val="right"/>
              <w:rPr>
                <w:rFonts w:ascii="Times New Roman" w:hAnsi="Times New Roman" w:cs="Times New Roman"/>
                <w:b/>
                <w:bCs/>
                <w:sz w:val="24"/>
                <w:szCs w:val="24"/>
              </w:rPr>
            </w:pPr>
            <w:proofErr w:type="spellStart"/>
            <w:r w:rsidRPr="001A2DD6">
              <w:rPr>
                <w:rFonts w:ascii="Times New Roman" w:hAnsi="Times New Roman" w:cs="Times New Roman"/>
                <w:b/>
                <w:bCs/>
                <w:sz w:val="24"/>
                <w:szCs w:val="24"/>
              </w:rPr>
              <w:t>Calibration</w:t>
            </w:r>
            <w:proofErr w:type="spellEnd"/>
            <w:r w:rsidRPr="001A2DD6">
              <w:rPr>
                <w:rFonts w:ascii="Times New Roman" w:hAnsi="Times New Roman" w:cs="Times New Roman"/>
                <w:b/>
                <w:bCs/>
                <w:sz w:val="24"/>
                <w:szCs w:val="24"/>
              </w:rPr>
              <w:t xml:space="preserve"> </w:t>
            </w:r>
            <w:proofErr w:type="spellStart"/>
            <w:r w:rsidRPr="001A2DD6">
              <w:rPr>
                <w:rFonts w:ascii="Times New Roman" w:hAnsi="Times New Roman" w:cs="Times New Roman"/>
                <w:b/>
                <w:bCs/>
                <w:sz w:val="24"/>
                <w:szCs w:val="24"/>
              </w:rPr>
              <w:t>intercept</w:t>
            </w:r>
            <w:proofErr w:type="spellEnd"/>
          </w:p>
        </w:tc>
        <w:tc>
          <w:tcPr>
            <w:tcW w:w="0" w:type="auto"/>
            <w:vAlign w:val="center"/>
            <w:hideMark/>
          </w:tcPr>
          <w:p w14:paraId="67A08E1B" w14:textId="77777777" w:rsidR="000032EB" w:rsidRPr="001A2DD6" w:rsidRDefault="000032EB" w:rsidP="00825ED8">
            <w:pPr>
              <w:jc w:val="right"/>
              <w:rPr>
                <w:rFonts w:ascii="Times New Roman" w:hAnsi="Times New Roman" w:cs="Times New Roman"/>
                <w:b/>
                <w:bCs/>
                <w:sz w:val="24"/>
                <w:szCs w:val="24"/>
              </w:rPr>
            </w:pPr>
            <w:proofErr w:type="spellStart"/>
            <w:r w:rsidRPr="001A2DD6">
              <w:rPr>
                <w:rFonts w:ascii="Times New Roman" w:hAnsi="Times New Roman" w:cs="Times New Roman"/>
                <w:b/>
                <w:bCs/>
                <w:sz w:val="24"/>
                <w:szCs w:val="24"/>
              </w:rPr>
              <w:t>Calibration</w:t>
            </w:r>
            <w:proofErr w:type="spellEnd"/>
            <w:r w:rsidRPr="001A2DD6">
              <w:rPr>
                <w:rFonts w:ascii="Times New Roman" w:hAnsi="Times New Roman" w:cs="Times New Roman"/>
                <w:b/>
                <w:bCs/>
                <w:sz w:val="24"/>
                <w:szCs w:val="24"/>
              </w:rPr>
              <w:t xml:space="preserve"> </w:t>
            </w:r>
            <w:proofErr w:type="spellStart"/>
            <w:r w:rsidRPr="001A2DD6">
              <w:rPr>
                <w:rFonts w:ascii="Times New Roman" w:hAnsi="Times New Roman" w:cs="Times New Roman"/>
                <w:b/>
                <w:bCs/>
                <w:sz w:val="24"/>
                <w:szCs w:val="24"/>
              </w:rPr>
              <w:t>slope</w:t>
            </w:r>
            <w:proofErr w:type="spellEnd"/>
          </w:p>
        </w:tc>
      </w:tr>
      <w:tr w:rsidR="000032EB" w:rsidRPr="001A2DD6" w14:paraId="30071B95" w14:textId="77777777" w:rsidTr="00825ED8">
        <w:trPr>
          <w:tblCellSpacing w:w="15" w:type="dxa"/>
        </w:trPr>
        <w:tc>
          <w:tcPr>
            <w:tcW w:w="0" w:type="auto"/>
            <w:vAlign w:val="center"/>
            <w:hideMark/>
          </w:tcPr>
          <w:p w14:paraId="4ED82B2D" w14:textId="77777777" w:rsidR="000032EB" w:rsidRPr="001A2DD6" w:rsidRDefault="000032EB" w:rsidP="00825ED8">
            <w:pPr>
              <w:rPr>
                <w:rFonts w:ascii="Times New Roman" w:hAnsi="Times New Roman" w:cs="Times New Roman"/>
                <w:sz w:val="24"/>
                <w:szCs w:val="24"/>
              </w:rPr>
            </w:pPr>
            <w:proofErr w:type="spellStart"/>
            <w:r w:rsidRPr="001A2DD6">
              <w:rPr>
                <w:rFonts w:ascii="Times New Roman" w:hAnsi="Times New Roman" w:cs="Times New Roman"/>
                <w:sz w:val="24"/>
                <w:szCs w:val="24"/>
              </w:rPr>
              <w:t>HiperactivIty</w:t>
            </w:r>
            <w:proofErr w:type="spellEnd"/>
            <w:r w:rsidRPr="001A2DD6">
              <w:rPr>
                <w:rFonts w:ascii="Times New Roman" w:hAnsi="Times New Roman" w:cs="Times New Roman"/>
                <w:sz w:val="24"/>
                <w:szCs w:val="24"/>
              </w:rPr>
              <w:t>–</w:t>
            </w:r>
            <w:proofErr w:type="spellStart"/>
            <w:r w:rsidRPr="001A2DD6">
              <w:rPr>
                <w:rFonts w:ascii="Times New Roman" w:hAnsi="Times New Roman" w:cs="Times New Roman"/>
                <w:sz w:val="24"/>
                <w:szCs w:val="24"/>
              </w:rPr>
              <w:t>Impulsivity</w:t>
            </w:r>
            <w:proofErr w:type="spellEnd"/>
          </w:p>
        </w:tc>
        <w:tc>
          <w:tcPr>
            <w:tcW w:w="0" w:type="auto"/>
            <w:vAlign w:val="center"/>
            <w:hideMark/>
          </w:tcPr>
          <w:p w14:paraId="55FD42BA" w14:textId="77777777" w:rsidR="000032EB" w:rsidRPr="001A2DD6" w:rsidRDefault="000032EB" w:rsidP="00825ED8">
            <w:pPr>
              <w:jc w:val="right"/>
              <w:rPr>
                <w:rFonts w:ascii="Times New Roman" w:hAnsi="Times New Roman" w:cs="Times New Roman"/>
                <w:sz w:val="24"/>
                <w:szCs w:val="24"/>
              </w:rPr>
            </w:pPr>
            <w:r w:rsidRPr="001A2DD6">
              <w:rPr>
                <w:rFonts w:ascii="Times New Roman" w:hAnsi="Times New Roman" w:cs="Times New Roman"/>
                <w:sz w:val="24"/>
                <w:szCs w:val="24"/>
              </w:rPr>
              <w:t>0.972</w:t>
            </w:r>
          </w:p>
        </w:tc>
        <w:tc>
          <w:tcPr>
            <w:tcW w:w="0" w:type="auto"/>
            <w:vAlign w:val="center"/>
            <w:hideMark/>
          </w:tcPr>
          <w:p w14:paraId="6FF5AA31" w14:textId="77777777" w:rsidR="000032EB" w:rsidRPr="001A2DD6" w:rsidRDefault="000032EB" w:rsidP="00825ED8">
            <w:pPr>
              <w:jc w:val="right"/>
              <w:rPr>
                <w:rFonts w:ascii="Times New Roman" w:hAnsi="Times New Roman" w:cs="Times New Roman"/>
                <w:sz w:val="24"/>
                <w:szCs w:val="24"/>
              </w:rPr>
            </w:pPr>
            <w:r w:rsidRPr="001A2DD6">
              <w:rPr>
                <w:rFonts w:ascii="Times New Roman" w:hAnsi="Times New Roman" w:cs="Times New Roman"/>
                <w:sz w:val="24"/>
                <w:szCs w:val="24"/>
              </w:rPr>
              <w:t>0.056</w:t>
            </w:r>
          </w:p>
        </w:tc>
        <w:tc>
          <w:tcPr>
            <w:tcW w:w="0" w:type="auto"/>
            <w:vAlign w:val="center"/>
            <w:hideMark/>
          </w:tcPr>
          <w:p w14:paraId="3E8F04B9" w14:textId="77777777" w:rsidR="000032EB" w:rsidRPr="001A2DD6" w:rsidRDefault="000032EB" w:rsidP="00825ED8">
            <w:pPr>
              <w:jc w:val="right"/>
              <w:rPr>
                <w:rFonts w:ascii="Times New Roman" w:hAnsi="Times New Roman" w:cs="Times New Roman"/>
                <w:sz w:val="24"/>
                <w:szCs w:val="24"/>
              </w:rPr>
            </w:pPr>
            <w:r w:rsidRPr="001A2DD6">
              <w:rPr>
                <w:rFonts w:ascii="Times New Roman" w:hAnsi="Times New Roman" w:cs="Times New Roman"/>
                <w:sz w:val="24"/>
                <w:szCs w:val="24"/>
              </w:rPr>
              <w:t>-0.027</w:t>
            </w:r>
          </w:p>
        </w:tc>
        <w:tc>
          <w:tcPr>
            <w:tcW w:w="0" w:type="auto"/>
            <w:vAlign w:val="center"/>
            <w:hideMark/>
          </w:tcPr>
          <w:p w14:paraId="0FB50ED8" w14:textId="77777777" w:rsidR="000032EB" w:rsidRPr="001A2DD6" w:rsidRDefault="000032EB" w:rsidP="00825ED8">
            <w:pPr>
              <w:jc w:val="right"/>
              <w:rPr>
                <w:rFonts w:ascii="Times New Roman" w:hAnsi="Times New Roman" w:cs="Times New Roman"/>
                <w:sz w:val="24"/>
                <w:szCs w:val="24"/>
              </w:rPr>
            </w:pPr>
            <w:r w:rsidRPr="001A2DD6">
              <w:rPr>
                <w:rFonts w:ascii="Times New Roman" w:hAnsi="Times New Roman" w:cs="Times New Roman"/>
                <w:sz w:val="24"/>
                <w:szCs w:val="24"/>
              </w:rPr>
              <w:t>1.154</w:t>
            </w:r>
          </w:p>
        </w:tc>
      </w:tr>
      <w:tr w:rsidR="000032EB" w:rsidRPr="001A2DD6" w14:paraId="7154CC65" w14:textId="77777777" w:rsidTr="00825ED8">
        <w:trPr>
          <w:tblCellSpacing w:w="15" w:type="dxa"/>
        </w:trPr>
        <w:tc>
          <w:tcPr>
            <w:tcW w:w="0" w:type="auto"/>
            <w:vAlign w:val="center"/>
            <w:hideMark/>
          </w:tcPr>
          <w:p w14:paraId="1BB9F5ED" w14:textId="77777777" w:rsidR="000032EB" w:rsidRPr="001A2DD6" w:rsidRDefault="000032EB" w:rsidP="00825ED8">
            <w:pPr>
              <w:rPr>
                <w:rFonts w:ascii="Times New Roman" w:hAnsi="Times New Roman" w:cs="Times New Roman"/>
                <w:sz w:val="24"/>
                <w:szCs w:val="24"/>
              </w:rPr>
            </w:pPr>
            <w:proofErr w:type="spellStart"/>
            <w:r w:rsidRPr="001A2DD6">
              <w:rPr>
                <w:rFonts w:ascii="Times New Roman" w:hAnsi="Times New Roman" w:cs="Times New Roman"/>
                <w:sz w:val="24"/>
                <w:szCs w:val="24"/>
              </w:rPr>
              <w:t>Inatention</w:t>
            </w:r>
            <w:proofErr w:type="spellEnd"/>
          </w:p>
        </w:tc>
        <w:tc>
          <w:tcPr>
            <w:tcW w:w="0" w:type="auto"/>
            <w:vAlign w:val="center"/>
            <w:hideMark/>
          </w:tcPr>
          <w:p w14:paraId="481C53EC" w14:textId="77777777" w:rsidR="000032EB" w:rsidRPr="001A2DD6" w:rsidRDefault="000032EB" w:rsidP="00825ED8">
            <w:pPr>
              <w:jc w:val="right"/>
              <w:rPr>
                <w:rFonts w:ascii="Times New Roman" w:hAnsi="Times New Roman" w:cs="Times New Roman"/>
                <w:sz w:val="24"/>
                <w:szCs w:val="24"/>
              </w:rPr>
            </w:pPr>
            <w:r w:rsidRPr="001A2DD6">
              <w:rPr>
                <w:rFonts w:ascii="Times New Roman" w:hAnsi="Times New Roman" w:cs="Times New Roman"/>
                <w:sz w:val="24"/>
                <w:szCs w:val="24"/>
              </w:rPr>
              <w:t>0.925</w:t>
            </w:r>
          </w:p>
        </w:tc>
        <w:tc>
          <w:tcPr>
            <w:tcW w:w="0" w:type="auto"/>
            <w:vAlign w:val="center"/>
            <w:hideMark/>
          </w:tcPr>
          <w:p w14:paraId="01CC61E0" w14:textId="77777777" w:rsidR="000032EB" w:rsidRPr="001A2DD6" w:rsidRDefault="000032EB" w:rsidP="00825ED8">
            <w:pPr>
              <w:jc w:val="right"/>
              <w:rPr>
                <w:rFonts w:ascii="Times New Roman" w:hAnsi="Times New Roman" w:cs="Times New Roman"/>
                <w:sz w:val="24"/>
                <w:szCs w:val="24"/>
              </w:rPr>
            </w:pPr>
            <w:r w:rsidRPr="001A2DD6">
              <w:rPr>
                <w:rFonts w:ascii="Times New Roman" w:hAnsi="Times New Roman" w:cs="Times New Roman"/>
                <w:sz w:val="24"/>
                <w:szCs w:val="24"/>
              </w:rPr>
              <w:t>0.051</w:t>
            </w:r>
          </w:p>
        </w:tc>
        <w:tc>
          <w:tcPr>
            <w:tcW w:w="0" w:type="auto"/>
            <w:vAlign w:val="center"/>
            <w:hideMark/>
          </w:tcPr>
          <w:p w14:paraId="18D37963" w14:textId="77777777" w:rsidR="000032EB" w:rsidRPr="001A2DD6" w:rsidRDefault="000032EB" w:rsidP="00825ED8">
            <w:pPr>
              <w:jc w:val="right"/>
              <w:rPr>
                <w:rFonts w:ascii="Times New Roman" w:hAnsi="Times New Roman" w:cs="Times New Roman"/>
                <w:sz w:val="24"/>
                <w:szCs w:val="24"/>
              </w:rPr>
            </w:pPr>
            <w:r w:rsidRPr="001A2DD6">
              <w:rPr>
                <w:rFonts w:ascii="Times New Roman" w:hAnsi="Times New Roman" w:cs="Times New Roman"/>
                <w:sz w:val="24"/>
                <w:szCs w:val="24"/>
              </w:rPr>
              <w:t>-0.166</w:t>
            </w:r>
          </w:p>
        </w:tc>
        <w:tc>
          <w:tcPr>
            <w:tcW w:w="0" w:type="auto"/>
            <w:vAlign w:val="center"/>
            <w:hideMark/>
          </w:tcPr>
          <w:p w14:paraId="03E4887D" w14:textId="77777777" w:rsidR="000032EB" w:rsidRPr="001A2DD6" w:rsidRDefault="000032EB" w:rsidP="00825ED8">
            <w:pPr>
              <w:jc w:val="right"/>
              <w:rPr>
                <w:rFonts w:ascii="Times New Roman" w:hAnsi="Times New Roman" w:cs="Times New Roman"/>
                <w:sz w:val="24"/>
                <w:szCs w:val="24"/>
              </w:rPr>
            </w:pPr>
            <w:r w:rsidRPr="001A2DD6">
              <w:rPr>
                <w:rFonts w:ascii="Times New Roman" w:hAnsi="Times New Roman" w:cs="Times New Roman"/>
                <w:sz w:val="24"/>
                <w:szCs w:val="24"/>
              </w:rPr>
              <w:t>1.138</w:t>
            </w:r>
          </w:p>
        </w:tc>
      </w:tr>
      <w:tr w:rsidR="000032EB" w:rsidRPr="001A2DD6" w14:paraId="718C0D86" w14:textId="77777777" w:rsidTr="00825ED8">
        <w:trPr>
          <w:tblCellSpacing w:w="15" w:type="dxa"/>
        </w:trPr>
        <w:tc>
          <w:tcPr>
            <w:tcW w:w="0" w:type="auto"/>
            <w:vAlign w:val="center"/>
          </w:tcPr>
          <w:p w14:paraId="5D32263E" w14:textId="77777777" w:rsidR="000032EB" w:rsidRPr="001A2DD6" w:rsidRDefault="000032EB" w:rsidP="00825ED8">
            <w:pPr>
              <w:rPr>
                <w:rFonts w:ascii="Times New Roman" w:hAnsi="Times New Roman" w:cs="Times New Roman"/>
                <w:sz w:val="24"/>
                <w:szCs w:val="24"/>
              </w:rPr>
            </w:pPr>
          </w:p>
        </w:tc>
        <w:tc>
          <w:tcPr>
            <w:tcW w:w="0" w:type="auto"/>
            <w:vAlign w:val="center"/>
          </w:tcPr>
          <w:p w14:paraId="67F1F38F" w14:textId="77777777" w:rsidR="000032EB" w:rsidRPr="001A2DD6" w:rsidRDefault="000032EB" w:rsidP="00825ED8">
            <w:pPr>
              <w:jc w:val="right"/>
              <w:rPr>
                <w:rFonts w:ascii="Times New Roman" w:hAnsi="Times New Roman" w:cs="Times New Roman"/>
                <w:sz w:val="24"/>
                <w:szCs w:val="24"/>
              </w:rPr>
            </w:pPr>
          </w:p>
        </w:tc>
        <w:tc>
          <w:tcPr>
            <w:tcW w:w="0" w:type="auto"/>
            <w:vAlign w:val="center"/>
          </w:tcPr>
          <w:p w14:paraId="4819A963" w14:textId="77777777" w:rsidR="000032EB" w:rsidRPr="001A2DD6" w:rsidRDefault="000032EB" w:rsidP="00825ED8">
            <w:pPr>
              <w:jc w:val="right"/>
              <w:rPr>
                <w:rFonts w:ascii="Times New Roman" w:hAnsi="Times New Roman" w:cs="Times New Roman"/>
                <w:sz w:val="24"/>
                <w:szCs w:val="24"/>
              </w:rPr>
            </w:pPr>
          </w:p>
        </w:tc>
        <w:tc>
          <w:tcPr>
            <w:tcW w:w="0" w:type="auto"/>
            <w:vAlign w:val="center"/>
          </w:tcPr>
          <w:p w14:paraId="1B841F26" w14:textId="77777777" w:rsidR="000032EB" w:rsidRPr="001A2DD6" w:rsidRDefault="000032EB" w:rsidP="00825ED8">
            <w:pPr>
              <w:jc w:val="right"/>
              <w:rPr>
                <w:rFonts w:ascii="Times New Roman" w:hAnsi="Times New Roman" w:cs="Times New Roman"/>
                <w:sz w:val="24"/>
                <w:szCs w:val="24"/>
              </w:rPr>
            </w:pPr>
          </w:p>
        </w:tc>
        <w:tc>
          <w:tcPr>
            <w:tcW w:w="0" w:type="auto"/>
            <w:vAlign w:val="center"/>
          </w:tcPr>
          <w:p w14:paraId="36ABA2A9" w14:textId="77777777" w:rsidR="000032EB" w:rsidRPr="001A2DD6" w:rsidRDefault="000032EB" w:rsidP="00825ED8">
            <w:pPr>
              <w:jc w:val="right"/>
              <w:rPr>
                <w:rFonts w:ascii="Times New Roman" w:hAnsi="Times New Roman" w:cs="Times New Roman"/>
                <w:sz w:val="24"/>
                <w:szCs w:val="24"/>
              </w:rPr>
            </w:pPr>
          </w:p>
        </w:tc>
      </w:tr>
    </w:tbl>
    <w:p w14:paraId="24EFCF9B" w14:textId="77777777" w:rsidR="000032EB" w:rsidRPr="001A2DD6" w:rsidRDefault="000032EB" w:rsidP="000032EB">
      <w:pPr>
        <w:rPr>
          <w:rFonts w:ascii="Times New Roman" w:hAnsi="Times New Roman" w:cs="Times New Roman"/>
          <w:sz w:val="24"/>
          <w:szCs w:val="24"/>
        </w:rPr>
      </w:pPr>
    </w:p>
    <w:p w14:paraId="1EFC45F3" w14:textId="77777777" w:rsidR="000032EB" w:rsidRPr="001A2DD6" w:rsidRDefault="000032EB" w:rsidP="000032EB">
      <w:pPr>
        <w:pStyle w:val="NormalWeb"/>
        <w:rPr>
          <w:rFonts w:ascii="Times New Roman" w:hAnsi="Times New Roman" w:cs="Times New Roman"/>
          <w:b/>
          <w:bCs/>
          <w:sz w:val="24"/>
          <w:szCs w:val="24"/>
          <w:lang w:val="en-US"/>
        </w:rPr>
      </w:pPr>
      <w:r w:rsidRPr="001A2DD6">
        <w:rPr>
          <w:rFonts w:ascii="Times New Roman" w:hAnsi="Times New Roman" w:cs="Times New Roman"/>
          <w:b/>
          <w:bCs/>
          <w:sz w:val="24"/>
          <w:szCs w:val="24"/>
          <w:lang w:val="en-US"/>
        </w:rPr>
        <w:t>S2. Compliance With TRIPOD Recommendations</w:t>
      </w:r>
    </w:p>
    <w:p w14:paraId="4F14508C" w14:textId="77777777" w:rsidR="000032EB" w:rsidRPr="001A2DD6" w:rsidRDefault="000032EB" w:rsidP="000032EB">
      <w:pPr>
        <w:pStyle w:val="NormalWeb"/>
        <w:spacing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lastRenderedPageBreak/>
        <w:t>Study type:</w:t>
      </w:r>
      <w:r w:rsidRPr="001A2DD6">
        <w:rPr>
          <w:rFonts w:ascii="Times New Roman" w:hAnsi="Times New Roman" w:cs="Times New Roman"/>
          <w:sz w:val="24"/>
          <w:szCs w:val="24"/>
          <w:lang w:val="en-US"/>
        </w:rPr>
        <w:br/>
        <w:t>Development and internal validation of multivariable diagnostic prediction models.</w:t>
      </w:r>
    </w:p>
    <w:p w14:paraId="5962D975"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Data source:</w:t>
      </w:r>
      <w:r w:rsidRPr="001A2DD6">
        <w:rPr>
          <w:rFonts w:ascii="Times New Roman" w:hAnsi="Times New Roman" w:cs="Times New Roman"/>
          <w:sz w:val="24"/>
          <w:szCs w:val="24"/>
          <w:lang w:val="en-US"/>
        </w:rPr>
        <w:br/>
        <w:t xml:space="preserve">This retrospective observational study was conducted using clinical data obtained from patients referred to the Neuropsychology Unit of Hospital Universitario Fundación </w:t>
      </w:r>
      <w:proofErr w:type="spellStart"/>
      <w:r w:rsidRPr="001A2DD6">
        <w:rPr>
          <w:rFonts w:ascii="Times New Roman" w:hAnsi="Times New Roman" w:cs="Times New Roman"/>
          <w:sz w:val="24"/>
          <w:szCs w:val="24"/>
          <w:lang w:val="en-US"/>
        </w:rPr>
        <w:t>Alcorcón</w:t>
      </w:r>
      <w:proofErr w:type="spellEnd"/>
      <w:r w:rsidRPr="001A2DD6">
        <w:rPr>
          <w:rFonts w:ascii="Times New Roman" w:hAnsi="Times New Roman" w:cs="Times New Roman"/>
          <w:sz w:val="24"/>
          <w:szCs w:val="24"/>
          <w:lang w:val="en-US"/>
        </w:rPr>
        <w:t xml:space="preserve"> (</w:t>
      </w:r>
      <w:proofErr w:type="spellStart"/>
      <w:r w:rsidRPr="001A2DD6">
        <w:rPr>
          <w:rFonts w:ascii="Times New Roman" w:hAnsi="Times New Roman" w:cs="Times New Roman"/>
          <w:sz w:val="24"/>
          <w:szCs w:val="24"/>
          <w:lang w:val="en-US"/>
        </w:rPr>
        <w:t>Alcorcón</w:t>
      </w:r>
      <w:proofErr w:type="spellEnd"/>
      <w:r w:rsidRPr="001A2DD6">
        <w:rPr>
          <w:rFonts w:ascii="Times New Roman" w:hAnsi="Times New Roman" w:cs="Times New Roman"/>
          <w:sz w:val="24"/>
          <w:szCs w:val="24"/>
          <w:lang w:val="en-US"/>
        </w:rPr>
        <w:t>, Madrid, Spain) for assessment of suspected Attention-Deficit/Hyperactivity Disorder (ADHD).</w:t>
      </w:r>
    </w:p>
    <w:p w14:paraId="403D4C19"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Data were collected through review of newly assessed clinical records and an existing database derived from the ongoing research project entitled “Categorical versus Dimensional Diagnosis of ADHD”, initiated in 2020 under the supervision of the Psychiatry Department.</w:t>
      </w:r>
    </w:p>
    <w:p w14:paraId="0A9D38D2"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Participants</w:t>
      </w:r>
    </w:p>
    <w:p w14:paraId="4C998CAE"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Eligible participants were children, adolescents, and young adults aged 6 to 22 years who underwent a comprehensive neuropsychological assessment including:</w:t>
      </w:r>
    </w:p>
    <w:p w14:paraId="39B6D87C"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 Clinical diagnosis or exclusion of ADHD.</w:t>
      </w:r>
      <w:r w:rsidRPr="001A2DD6">
        <w:rPr>
          <w:rFonts w:ascii="Times New Roman" w:hAnsi="Times New Roman" w:cs="Times New Roman"/>
          <w:sz w:val="24"/>
          <w:szCs w:val="24"/>
          <w:lang w:val="en-US"/>
        </w:rPr>
        <w:br/>
        <w:t>• Detailed evaluation of the 18 DSM-5 ADHD symptoms.</w:t>
      </w:r>
      <w:r w:rsidRPr="001A2DD6">
        <w:rPr>
          <w:rFonts w:ascii="Times New Roman" w:hAnsi="Times New Roman" w:cs="Times New Roman"/>
          <w:sz w:val="24"/>
          <w:szCs w:val="24"/>
          <w:lang w:val="en-US"/>
        </w:rPr>
        <w:br/>
        <w:t>• Age and sex information.</w:t>
      </w:r>
      <w:r w:rsidRPr="001A2DD6">
        <w:rPr>
          <w:rFonts w:ascii="Times New Roman" w:hAnsi="Times New Roman" w:cs="Times New Roman"/>
          <w:sz w:val="24"/>
          <w:szCs w:val="24"/>
          <w:lang w:val="en-US"/>
        </w:rPr>
        <w:br/>
        <w:t>• Neurodevelopmental and psychiatric comorbidity data.</w:t>
      </w:r>
    </w:p>
    <w:p w14:paraId="369BEEC1"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Exclusion Criteria</w:t>
      </w:r>
    </w:p>
    <w:p w14:paraId="1723368F"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Participants were excluded if they met any of the following criteria:</w:t>
      </w:r>
    </w:p>
    <w:p w14:paraId="3CF0DAA0" w14:textId="77777777" w:rsidR="000032EB" w:rsidRPr="001A2DD6" w:rsidRDefault="000032EB" w:rsidP="000032EB">
      <w:pPr>
        <w:pStyle w:val="NormalWeb"/>
        <w:spacing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lastRenderedPageBreak/>
        <w:t>• Autism Spectrum Disorder.</w:t>
      </w:r>
      <w:r w:rsidRPr="001A2DD6">
        <w:rPr>
          <w:rFonts w:ascii="Times New Roman" w:hAnsi="Times New Roman" w:cs="Times New Roman"/>
          <w:sz w:val="24"/>
          <w:szCs w:val="24"/>
          <w:lang w:val="en-US"/>
        </w:rPr>
        <w:br/>
        <w:t>• Psychotic disorder.</w:t>
      </w:r>
      <w:r w:rsidRPr="001A2DD6">
        <w:rPr>
          <w:rFonts w:ascii="Times New Roman" w:hAnsi="Times New Roman" w:cs="Times New Roman"/>
          <w:sz w:val="24"/>
          <w:szCs w:val="24"/>
          <w:lang w:val="en-US"/>
        </w:rPr>
        <w:br/>
        <w:t>• Full Scale IQ below 70.</w:t>
      </w:r>
      <w:r w:rsidRPr="001A2DD6">
        <w:rPr>
          <w:rFonts w:ascii="Times New Roman" w:hAnsi="Times New Roman" w:cs="Times New Roman"/>
          <w:sz w:val="24"/>
          <w:szCs w:val="24"/>
          <w:lang w:val="en-US"/>
        </w:rPr>
        <w:br/>
        <w:t xml:space="preserve">• Diagnostic process pending or postponed at the time of data </w:t>
      </w:r>
      <w:proofErr w:type="spellStart"/>
      <w:r w:rsidRPr="001A2DD6">
        <w:rPr>
          <w:rFonts w:ascii="Times New Roman" w:hAnsi="Times New Roman" w:cs="Times New Roman"/>
          <w:sz w:val="24"/>
          <w:szCs w:val="24"/>
          <w:lang w:val="en-US"/>
        </w:rPr>
        <w:t>extractionFinal</w:t>
      </w:r>
      <w:proofErr w:type="spellEnd"/>
      <w:r w:rsidRPr="001A2DD6">
        <w:rPr>
          <w:rFonts w:ascii="Times New Roman" w:hAnsi="Times New Roman" w:cs="Times New Roman"/>
          <w:sz w:val="24"/>
          <w:szCs w:val="24"/>
          <w:lang w:val="en-US"/>
        </w:rPr>
        <w:t xml:space="preserve"> DSM-5 Diagnostic Distribution:</w:t>
      </w:r>
    </w:p>
    <w:p w14:paraId="7EFFFB52" w14:textId="77777777" w:rsidR="000032EB" w:rsidRPr="001A2DD6" w:rsidRDefault="000032EB" w:rsidP="000032EB">
      <w:pPr>
        <w:pStyle w:val="NormalWeb"/>
        <w:spacing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 No ADHD diagnosis: n = 85 (14.6%)</w:t>
      </w:r>
      <w:r w:rsidRPr="001A2DD6">
        <w:rPr>
          <w:rFonts w:ascii="Times New Roman" w:hAnsi="Times New Roman" w:cs="Times New Roman"/>
          <w:sz w:val="24"/>
          <w:szCs w:val="24"/>
          <w:lang w:val="en-US"/>
        </w:rPr>
        <w:br/>
        <w:t>• Hyperactive–impulsive presentation: n = 15 (2.6%)</w:t>
      </w:r>
      <w:r w:rsidRPr="001A2DD6">
        <w:rPr>
          <w:rFonts w:ascii="Times New Roman" w:hAnsi="Times New Roman" w:cs="Times New Roman"/>
          <w:sz w:val="24"/>
          <w:szCs w:val="24"/>
          <w:lang w:val="en-US"/>
        </w:rPr>
        <w:br/>
        <w:t>• Predominantly inattentive presentation: n = 195 (33.4%)</w:t>
      </w:r>
      <w:r w:rsidRPr="001A2DD6">
        <w:rPr>
          <w:rFonts w:ascii="Times New Roman" w:hAnsi="Times New Roman" w:cs="Times New Roman"/>
          <w:sz w:val="24"/>
          <w:szCs w:val="24"/>
          <w:lang w:val="en-US"/>
        </w:rPr>
        <w:br/>
        <w:t>• Combined presentation: n = 288 (49.3%)</w:t>
      </w:r>
    </w:p>
    <w:p w14:paraId="3D5978C4"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Sample Size</w:t>
      </w:r>
    </w:p>
    <w:p w14:paraId="2C7ADA56"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A total of 584 participants fulfilled eligibility criteria and were included in the final analyses.</w:t>
      </w:r>
    </w:p>
    <w:p w14:paraId="0016D4A3"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Outcome Definition</w:t>
      </w:r>
    </w:p>
    <w:p w14:paraId="06E817F5"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The reference standard was clinician-confirmed ADHD diagnosis following comprehensive neuropsychological evaluation.</w:t>
      </w:r>
    </w:p>
    <w:p w14:paraId="10EBC1F6"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Predictors included all DSM-5 ADHD symptoms (H1–H9 and I1–I9), sex, chronological age, and age category (&gt;12 years versus ≤12 years).</w:t>
      </w:r>
    </w:p>
    <w:p w14:paraId="3F7CC517" w14:textId="77777777" w:rsidR="000032EB" w:rsidRPr="001A2DD6" w:rsidRDefault="000032EB" w:rsidP="000032EB">
      <w:pPr>
        <w:pStyle w:val="NormalWeb"/>
        <w:spacing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Missing data:</w:t>
      </w:r>
      <w:r w:rsidRPr="001A2DD6">
        <w:rPr>
          <w:rFonts w:ascii="Times New Roman" w:hAnsi="Times New Roman" w:cs="Times New Roman"/>
          <w:sz w:val="24"/>
          <w:szCs w:val="24"/>
          <w:lang w:val="en-US"/>
        </w:rPr>
        <w:br/>
        <w:t>One participant presented missing information for a single predictor variable. Complete-case analysis was performed.</w:t>
      </w:r>
    </w:p>
    <w:p w14:paraId="30A1D905"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Ethics</w:t>
      </w:r>
    </w:p>
    <w:p w14:paraId="4C0F5807"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lastRenderedPageBreak/>
        <w:t>The study was approved by the institutional Research Ethics Committee. Written informed consent was obtained from participants and/or their legal guardians according to applicable regulations and ethical standards.</w:t>
      </w:r>
    </w:p>
    <w:p w14:paraId="03B0DBC3"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Statistical Analysis</w:t>
      </w:r>
    </w:p>
    <w:p w14:paraId="32EB8BCD" w14:textId="77777777" w:rsidR="000032EB" w:rsidRPr="001A2DD6" w:rsidRDefault="000032EB" w:rsidP="000032EB">
      <w:pPr>
        <w:spacing w:before="100" w:beforeAutospacing="1" w:after="100" w:afterAutospacing="1" w:line="480" w:lineRule="auto"/>
        <w:rPr>
          <w:rFonts w:ascii="Times New Roman" w:hAnsi="Times New Roman" w:cs="Times New Roman"/>
          <w:sz w:val="24"/>
          <w:szCs w:val="24"/>
          <w:lang w:val="en-US"/>
        </w:rPr>
      </w:pPr>
      <w:r w:rsidRPr="001A2DD6">
        <w:rPr>
          <w:rFonts w:ascii="Times New Roman" w:hAnsi="Times New Roman" w:cs="Times New Roman"/>
          <w:sz w:val="24"/>
          <w:szCs w:val="24"/>
          <w:lang w:val="en-US"/>
        </w:rPr>
        <w:t>Multivariable logistic regression models were developed to estimate individualized probabilities of ADHD symptom dimensions. Model discrimination was assessed through ROC analysis and exact DeLong tests. Calibration was evaluated using calibration plots and Brier scores. Clinical utility was examined through decision curve analysis.</w:t>
      </w:r>
    </w:p>
    <w:p w14:paraId="115F07A6" w14:textId="77777777" w:rsidR="000032EB" w:rsidRPr="001A2DD6" w:rsidRDefault="000032EB" w:rsidP="000032EB">
      <w:pPr>
        <w:pStyle w:val="NormalWeb"/>
        <w:spacing w:line="480" w:lineRule="auto"/>
        <w:rPr>
          <w:rFonts w:ascii="Times New Roman" w:hAnsi="Times New Roman" w:cs="Times New Roman"/>
          <w:sz w:val="24"/>
          <w:szCs w:val="24"/>
          <w:lang w:val="en-US"/>
        </w:rPr>
      </w:pPr>
    </w:p>
    <w:p w14:paraId="05B52C6C" w14:textId="77777777" w:rsidR="000032EB" w:rsidRPr="001A2DD6" w:rsidRDefault="000032EB" w:rsidP="000032EB">
      <w:pPr>
        <w:rPr>
          <w:rFonts w:ascii="Times New Roman" w:hAnsi="Times New Roman" w:cs="Times New Roman"/>
          <w:b/>
          <w:bCs/>
          <w:sz w:val="24"/>
          <w:szCs w:val="24"/>
          <w:lang w:val="en-US"/>
        </w:rPr>
      </w:pPr>
      <w:r w:rsidRPr="001A2DD6">
        <w:rPr>
          <w:rFonts w:ascii="Times New Roman" w:hAnsi="Times New Roman" w:cs="Times New Roman"/>
          <w:b/>
          <w:bCs/>
          <w:sz w:val="24"/>
          <w:szCs w:val="24"/>
          <w:lang w:val="en-US"/>
        </w:rPr>
        <w:t>S3. Optimal probability thresholds according to the Youden index for the weighted probabilistic ADHD models</w:t>
      </w:r>
    </w:p>
    <w:p w14:paraId="1275D8CB" w14:textId="77777777" w:rsidR="000032EB" w:rsidRPr="001A2DD6" w:rsidRDefault="000032EB" w:rsidP="000032EB">
      <w:pPr>
        <w:rPr>
          <w:rFonts w:ascii="Times New Roman" w:hAnsi="Times New Roman" w:cs="Times New Roman"/>
          <w:sz w:val="24"/>
          <w:szCs w:val="24"/>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5"/>
        <w:gridCol w:w="1382"/>
        <w:gridCol w:w="1720"/>
        <w:gridCol w:w="1508"/>
        <w:gridCol w:w="1127"/>
        <w:gridCol w:w="1142"/>
      </w:tblGrid>
      <w:tr w:rsidR="000032EB" w:rsidRPr="001A2DD6" w14:paraId="147F3F6A" w14:textId="77777777" w:rsidTr="00825ED8">
        <w:trPr>
          <w:tblHeader/>
          <w:tblCellSpacing w:w="15" w:type="dxa"/>
        </w:trPr>
        <w:tc>
          <w:tcPr>
            <w:tcW w:w="0" w:type="auto"/>
            <w:vAlign w:val="center"/>
            <w:hideMark/>
          </w:tcPr>
          <w:p w14:paraId="4E0AA801" w14:textId="77777777" w:rsidR="000032EB" w:rsidRPr="001A2DD6" w:rsidRDefault="000032EB" w:rsidP="00825ED8">
            <w:pPr>
              <w:spacing w:before="0"/>
              <w:jc w:val="center"/>
              <w:rPr>
                <w:rFonts w:ascii="Times New Roman" w:eastAsia="Times New Roman" w:hAnsi="Times New Roman" w:cs="Times New Roman"/>
                <w:b/>
                <w:bCs/>
                <w:kern w:val="0"/>
                <w:sz w:val="24"/>
                <w:szCs w:val="24"/>
                <w:lang w:eastAsia="es-ES_tradnl"/>
                <w14:ligatures w14:val="none"/>
              </w:rPr>
            </w:pPr>
            <w:proofErr w:type="spellStart"/>
            <w:r w:rsidRPr="001A2DD6">
              <w:rPr>
                <w:rFonts w:ascii="Times New Roman" w:eastAsia="Times New Roman" w:hAnsi="Times New Roman" w:cs="Times New Roman"/>
                <w:b/>
                <w:bCs/>
                <w:kern w:val="0"/>
                <w:sz w:val="24"/>
                <w:szCs w:val="24"/>
                <w:lang w:eastAsia="es-ES_tradnl"/>
                <w14:ligatures w14:val="none"/>
              </w:rPr>
              <w:t>Outcome</w:t>
            </w:r>
            <w:proofErr w:type="spellEnd"/>
          </w:p>
        </w:tc>
        <w:tc>
          <w:tcPr>
            <w:tcW w:w="0" w:type="auto"/>
            <w:vAlign w:val="center"/>
            <w:hideMark/>
          </w:tcPr>
          <w:p w14:paraId="09DC1A6A" w14:textId="77777777" w:rsidR="000032EB" w:rsidRPr="001A2DD6" w:rsidRDefault="000032EB" w:rsidP="00825ED8">
            <w:pPr>
              <w:spacing w:before="0"/>
              <w:jc w:val="center"/>
              <w:rPr>
                <w:rFonts w:ascii="Times New Roman" w:eastAsia="Times New Roman" w:hAnsi="Times New Roman" w:cs="Times New Roman"/>
                <w:b/>
                <w:bCs/>
                <w:kern w:val="0"/>
                <w:sz w:val="24"/>
                <w:szCs w:val="24"/>
                <w:lang w:eastAsia="es-ES_tradnl"/>
                <w14:ligatures w14:val="none"/>
              </w:rPr>
            </w:pPr>
            <w:proofErr w:type="spellStart"/>
            <w:r w:rsidRPr="001A2DD6">
              <w:rPr>
                <w:rFonts w:ascii="Times New Roman" w:eastAsia="Times New Roman" w:hAnsi="Times New Roman" w:cs="Times New Roman"/>
                <w:b/>
                <w:bCs/>
                <w:kern w:val="0"/>
                <w:sz w:val="24"/>
                <w:szCs w:val="24"/>
                <w:lang w:eastAsia="es-ES_tradnl"/>
                <w14:ligatures w14:val="none"/>
              </w:rPr>
              <w:t>Group</w:t>
            </w:r>
            <w:proofErr w:type="spellEnd"/>
          </w:p>
        </w:tc>
        <w:tc>
          <w:tcPr>
            <w:tcW w:w="0" w:type="auto"/>
            <w:vAlign w:val="center"/>
            <w:hideMark/>
          </w:tcPr>
          <w:p w14:paraId="5BEE0523" w14:textId="77777777" w:rsidR="000032EB" w:rsidRPr="001A2DD6" w:rsidRDefault="000032EB" w:rsidP="00825ED8">
            <w:pPr>
              <w:spacing w:before="0"/>
              <w:jc w:val="right"/>
              <w:rPr>
                <w:rFonts w:ascii="Times New Roman" w:eastAsia="Times New Roman" w:hAnsi="Times New Roman" w:cs="Times New Roman"/>
                <w:b/>
                <w:bCs/>
                <w:kern w:val="0"/>
                <w:sz w:val="24"/>
                <w:szCs w:val="24"/>
                <w:lang w:eastAsia="es-ES_tradnl"/>
                <w14:ligatures w14:val="none"/>
              </w:rPr>
            </w:pPr>
            <w:proofErr w:type="spellStart"/>
            <w:r w:rsidRPr="001A2DD6">
              <w:rPr>
                <w:rFonts w:ascii="Times New Roman" w:eastAsia="Times New Roman" w:hAnsi="Times New Roman" w:cs="Times New Roman"/>
                <w:b/>
                <w:bCs/>
                <w:kern w:val="0"/>
                <w:sz w:val="24"/>
                <w:szCs w:val="24"/>
                <w:lang w:eastAsia="es-ES_tradnl"/>
                <w14:ligatures w14:val="none"/>
              </w:rPr>
              <w:t>Optimal</w:t>
            </w:r>
            <w:proofErr w:type="spellEnd"/>
            <w:r w:rsidRPr="001A2DD6">
              <w:rPr>
                <w:rFonts w:ascii="Times New Roman" w:eastAsia="Times New Roman" w:hAnsi="Times New Roman" w:cs="Times New Roman"/>
                <w:b/>
                <w:bCs/>
                <w:kern w:val="0"/>
                <w:sz w:val="24"/>
                <w:szCs w:val="24"/>
                <w:lang w:eastAsia="es-ES_tradnl"/>
                <w14:ligatures w14:val="none"/>
              </w:rPr>
              <w:t xml:space="preserve"> </w:t>
            </w:r>
            <w:proofErr w:type="spellStart"/>
            <w:r w:rsidRPr="001A2DD6">
              <w:rPr>
                <w:rFonts w:ascii="Times New Roman" w:eastAsia="Times New Roman" w:hAnsi="Times New Roman" w:cs="Times New Roman"/>
                <w:b/>
                <w:bCs/>
                <w:kern w:val="0"/>
                <w:sz w:val="24"/>
                <w:szCs w:val="24"/>
                <w:lang w:eastAsia="es-ES_tradnl"/>
                <w14:ligatures w14:val="none"/>
              </w:rPr>
              <w:t>Cut</w:t>
            </w:r>
            <w:proofErr w:type="spellEnd"/>
            <w:r w:rsidRPr="001A2DD6">
              <w:rPr>
                <w:rFonts w:ascii="Times New Roman" w:eastAsia="Times New Roman" w:hAnsi="Times New Roman" w:cs="Times New Roman"/>
                <w:b/>
                <w:bCs/>
                <w:kern w:val="0"/>
                <w:sz w:val="24"/>
                <w:szCs w:val="24"/>
                <w:lang w:eastAsia="es-ES_tradnl"/>
                <w14:ligatures w14:val="none"/>
              </w:rPr>
              <w:t>-off</w:t>
            </w:r>
          </w:p>
        </w:tc>
        <w:tc>
          <w:tcPr>
            <w:tcW w:w="0" w:type="auto"/>
            <w:vAlign w:val="center"/>
            <w:hideMark/>
          </w:tcPr>
          <w:p w14:paraId="5547E522" w14:textId="77777777" w:rsidR="000032EB" w:rsidRPr="001A2DD6" w:rsidRDefault="000032EB" w:rsidP="00825ED8">
            <w:pPr>
              <w:spacing w:before="0"/>
              <w:jc w:val="right"/>
              <w:rPr>
                <w:rFonts w:ascii="Times New Roman" w:eastAsia="Times New Roman" w:hAnsi="Times New Roman" w:cs="Times New Roman"/>
                <w:b/>
                <w:bCs/>
                <w:kern w:val="0"/>
                <w:sz w:val="24"/>
                <w:szCs w:val="24"/>
                <w:lang w:eastAsia="es-ES_tradnl"/>
                <w14:ligatures w14:val="none"/>
              </w:rPr>
            </w:pPr>
            <w:proofErr w:type="spellStart"/>
            <w:r w:rsidRPr="001A2DD6">
              <w:rPr>
                <w:rFonts w:ascii="Times New Roman" w:eastAsia="Times New Roman" w:hAnsi="Times New Roman" w:cs="Times New Roman"/>
                <w:b/>
                <w:bCs/>
                <w:kern w:val="0"/>
                <w:sz w:val="24"/>
                <w:szCs w:val="24"/>
                <w:lang w:eastAsia="es-ES_tradnl"/>
                <w14:ligatures w14:val="none"/>
              </w:rPr>
              <w:t>Youden</w:t>
            </w:r>
            <w:proofErr w:type="spellEnd"/>
            <w:r w:rsidRPr="001A2DD6">
              <w:rPr>
                <w:rFonts w:ascii="Times New Roman" w:eastAsia="Times New Roman" w:hAnsi="Times New Roman" w:cs="Times New Roman"/>
                <w:b/>
                <w:bCs/>
                <w:kern w:val="0"/>
                <w:sz w:val="24"/>
                <w:szCs w:val="24"/>
                <w:lang w:eastAsia="es-ES_tradnl"/>
                <w14:ligatures w14:val="none"/>
              </w:rPr>
              <w:t xml:space="preserve"> </w:t>
            </w:r>
            <w:proofErr w:type="spellStart"/>
            <w:r w:rsidRPr="001A2DD6">
              <w:rPr>
                <w:rFonts w:ascii="Times New Roman" w:eastAsia="Times New Roman" w:hAnsi="Times New Roman" w:cs="Times New Roman"/>
                <w:b/>
                <w:bCs/>
                <w:kern w:val="0"/>
                <w:sz w:val="24"/>
                <w:szCs w:val="24"/>
                <w:lang w:eastAsia="es-ES_tradnl"/>
                <w14:ligatures w14:val="none"/>
              </w:rPr>
              <w:t>Index</w:t>
            </w:r>
            <w:proofErr w:type="spellEnd"/>
          </w:p>
        </w:tc>
        <w:tc>
          <w:tcPr>
            <w:tcW w:w="0" w:type="auto"/>
            <w:vAlign w:val="center"/>
            <w:hideMark/>
          </w:tcPr>
          <w:p w14:paraId="422E25E3" w14:textId="77777777" w:rsidR="000032EB" w:rsidRPr="001A2DD6" w:rsidRDefault="000032EB" w:rsidP="00825ED8">
            <w:pPr>
              <w:spacing w:before="0"/>
              <w:jc w:val="right"/>
              <w:rPr>
                <w:rFonts w:ascii="Times New Roman" w:eastAsia="Times New Roman" w:hAnsi="Times New Roman" w:cs="Times New Roman"/>
                <w:b/>
                <w:bCs/>
                <w:kern w:val="0"/>
                <w:sz w:val="24"/>
                <w:szCs w:val="24"/>
                <w:lang w:eastAsia="es-ES_tradnl"/>
                <w14:ligatures w14:val="none"/>
              </w:rPr>
            </w:pPr>
            <w:proofErr w:type="spellStart"/>
            <w:r w:rsidRPr="001A2DD6">
              <w:rPr>
                <w:rFonts w:ascii="Times New Roman" w:eastAsia="Times New Roman" w:hAnsi="Times New Roman" w:cs="Times New Roman"/>
                <w:b/>
                <w:bCs/>
                <w:kern w:val="0"/>
                <w:sz w:val="24"/>
                <w:szCs w:val="24"/>
                <w:lang w:eastAsia="es-ES_tradnl"/>
                <w14:ligatures w14:val="none"/>
              </w:rPr>
              <w:t>Sensitivity</w:t>
            </w:r>
            <w:proofErr w:type="spellEnd"/>
          </w:p>
        </w:tc>
        <w:tc>
          <w:tcPr>
            <w:tcW w:w="0" w:type="auto"/>
            <w:vAlign w:val="center"/>
            <w:hideMark/>
          </w:tcPr>
          <w:p w14:paraId="7F705BD0" w14:textId="77777777" w:rsidR="000032EB" w:rsidRPr="001A2DD6" w:rsidRDefault="000032EB" w:rsidP="00825ED8">
            <w:pPr>
              <w:spacing w:before="0"/>
              <w:jc w:val="right"/>
              <w:rPr>
                <w:rFonts w:ascii="Times New Roman" w:eastAsia="Times New Roman" w:hAnsi="Times New Roman" w:cs="Times New Roman"/>
                <w:b/>
                <w:bCs/>
                <w:kern w:val="0"/>
                <w:sz w:val="24"/>
                <w:szCs w:val="24"/>
                <w:lang w:eastAsia="es-ES_tradnl"/>
                <w14:ligatures w14:val="none"/>
              </w:rPr>
            </w:pPr>
            <w:proofErr w:type="spellStart"/>
            <w:r w:rsidRPr="001A2DD6">
              <w:rPr>
                <w:rFonts w:ascii="Times New Roman" w:eastAsia="Times New Roman" w:hAnsi="Times New Roman" w:cs="Times New Roman"/>
                <w:b/>
                <w:bCs/>
                <w:kern w:val="0"/>
                <w:sz w:val="24"/>
                <w:szCs w:val="24"/>
                <w:lang w:eastAsia="es-ES_tradnl"/>
                <w14:ligatures w14:val="none"/>
              </w:rPr>
              <w:t>Specificity</w:t>
            </w:r>
            <w:proofErr w:type="spellEnd"/>
          </w:p>
        </w:tc>
      </w:tr>
      <w:tr w:rsidR="000032EB" w:rsidRPr="001A2DD6" w14:paraId="16EFF0A8" w14:textId="77777777" w:rsidTr="00825ED8">
        <w:trPr>
          <w:tblCellSpacing w:w="15" w:type="dxa"/>
        </w:trPr>
        <w:tc>
          <w:tcPr>
            <w:tcW w:w="0" w:type="auto"/>
            <w:vAlign w:val="center"/>
            <w:hideMark/>
          </w:tcPr>
          <w:p w14:paraId="70B07AEE"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Hyperactivity</w:t>
            </w:r>
            <w:proofErr w:type="spellEnd"/>
          </w:p>
        </w:tc>
        <w:tc>
          <w:tcPr>
            <w:tcW w:w="0" w:type="auto"/>
            <w:vAlign w:val="center"/>
            <w:hideMark/>
          </w:tcPr>
          <w:p w14:paraId="3D68E9DB"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Overall</w:t>
            </w:r>
            <w:proofErr w:type="spellEnd"/>
          </w:p>
        </w:tc>
        <w:tc>
          <w:tcPr>
            <w:tcW w:w="0" w:type="auto"/>
            <w:vAlign w:val="center"/>
            <w:hideMark/>
          </w:tcPr>
          <w:p w14:paraId="7CE057E3"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0.600</w:t>
            </w:r>
          </w:p>
        </w:tc>
        <w:tc>
          <w:tcPr>
            <w:tcW w:w="0" w:type="auto"/>
            <w:vAlign w:val="center"/>
            <w:hideMark/>
          </w:tcPr>
          <w:p w14:paraId="45989DCB"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0.891</w:t>
            </w:r>
          </w:p>
        </w:tc>
        <w:tc>
          <w:tcPr>
            <w:tcW w:w="0" w:type="auto"/>
            <w:vAlign w:val="center"/>
            <w:hideMark/>
          </w:tcPr>
          <w:p w14:paraId="0AEA582E"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0.934</w:t>
            </w:r>
          </w:p>
        </w:tc>
        <w:tc>
          <w:tcPr>
            <w:tcW w:w="0" w:type="auto"/>
            <w:vAlign w:val="center"/>
            <w:hideMark/>
          </w:tcPr>
          <w:p w14:paraId="5B45919C"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0.957</w:t>
            </w:r>
          </w:p>
        </w:tc>
      </w:tr>
      <w:tr w:rsidR="000032EB" w:rsidRPr="001A2DD6" w14:paraId="460817C6" w14:textId="77777777" w:rsidTr="00825ED8">
        <w:trPr>
          <w:tblCellSpacing w:w="15" w:type="dxa"/>
        </w:trPr>
        <w:tc>
          <w:tcPr>
            <w:tcW w:w="0" w:type="auto"/>
            <w:vAlign w:val="center"/>
            <w:hideMark/>
          </w:tcPr>
          <w:p w14:paraId="0DF00E7D"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Hyperactivity</w:t>
            </w:r>
            <w:proofErr w:type="spellEnd"/>
          </w:p>
        </w:tc>
        <w:tc>
          <w:tcPr>
            <w:tcW w:w="0" w:type="auto"/>
            <w:vAlign w:val="center"/>
            <w:hideMark/>
          </w:tcPr>
          <w:p w14:paraId="4D688064"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Male ≤12 y</w:t>
            </w:r>
          </w:p>
        </w:tc>
        <w:tc>
          <w:tcPr>
            <w:tcW w:w="0" w:type="auto"/>
            <w:vAlign w:val="center"/>
            <w:hideMark/>
          </w:tcPr>
          <w:p w14:paraId="3D1251E6"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0.605</w:t>
            </w:r>
          </w:p>
        </w:tc>
        <w:tc>
          <w:tcPr>
            <w:tcW w:w="0" w:type="auto"/>
            <w:vAlign w:val="center"/>
            <w:hideMark/>
          </w:tcPr>
          <w:p w14:paraId="02DCA8AB"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0.848</w:t>
            </w:r>
          </w:p>
        </w:tc>
        <w:tc>
          <w:tcPr>
            <w:tcW w:w="0" w:type="auto"/>
            <w:vAlign w:val="center"/>
            <w:hideMark/>
          </w:tcPr>
          <w:p w14:paraId="663F5FDE"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0.964</w:t>
            </w:r>
          </w:p>
        </w:tc>
        <w:tc>
          <w:tcPr>
            <w:tcW w:w="0" w:type="auto"/>
            <w:vAlign w:val="center"/>
            <w:hideMark/>
          </w:tcPr>
          <w:p w14:paraId="284DA6E3"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0.885</w:t>
            </w:r>
          </w:p>
        </w:tc>
      </w:tr>
      <w:tr w:rsidR="000032EB" w:rsidRPr="001A2DD6" w14:paraId="6C80CCDF" w14:textId="77777777" w:rsidTr="00825ED8">
        <w:trPr>
          <w:tblCellSpacing w:w="15" w:type="dxa"/>
        </w:trPr>
        <w:tc>
          <w:tcPr>
            <w:tcW w:w="0" w:type="auto"/>
            <w:vAlign w:val="center"/>
            <w:hideMark/>
          </w:tcPr>
          <w:p w14:paraId="3F84E172"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Hyperactivity</w:t>
            </w:r>
            <w:proofErr w:type="spellEnd"/>
          </w:p>
        </w:tc>
        <w:tc>
          <w:tcPr>
            <w:tcW w:w="0" w:type="auto"/>
            <w:vAlign w:val="center"/>
            <w:hideMark/>
          </w:tcPr>
          <w:p w14:paraId="67C99612"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Female</w:t>
            </w:r>
            <w:proofErr w:type="spellEnd"/>
            <w:r w:rsidRPr="001A2DD6">
              <w:rPr>
                <w:rFonts w:ascii="Times New Roman" w:eastAsia="Times New Roman" w:hAnsi="Times New Roman" w:cs="Times New Roman"/>
                <w:kern w:val="0"/>
                <w:sz w:val="24"/>
                <w:szCs w:val="24"/>
                <w:lang w:eastAsia="es-ES_tradnl"/>
                <w14:ligatures w14:val="none"/>
              </w:rPr>
              <w:t xml:space="preserve"> ≤12 y</w:t>
            </w:r>
          </w:p>
        </w:tc>
        <w:tc>
          <w:tcPr>
            <w:tcW w:w="0" w:type="auto"/>
            <w:vAlign w:val="center"/>
            <w:hideMark/>
          </w:tcPr>
          <w:p w14:paraId="3B8F3191"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0.613</w:t>
            </w:r>
          </w:p>
        </w:tc>
        <w:tc>
          <w:tcPr>
            <w:tcW w:w="0" w:type="auto"/>
            <w:vAlign w:val="center"/>
            <w:hideMark/>
          </w:tcPr>
          <w:p w14:paraId="7F6D5945"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0.931</w:t>
            </w:r>
          </w:p>
        </w:tc>
        <w:tc>
          <w:tcPr>
            <w:tcW w:w="0" w:type="auto"/>
            <w:vAlign w:val="center"/>
            <w:hideMark/>
          </w:tcPr>
          <w:p w14:paraId="2106A4DA"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0.931</w:t>
            </w:r>
          </w:p>
        </w:tc>
        <w:tc>
          <w:tcPr>
            <w:tcW w:w="0" w:type="auto"/>
            <w:vAlign w:val="center"/>
            <w:hideMark/>
          </w:tcPr>
          <w:p w14:paraId="16EF118B"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1.000</w:t>
            </w:r>
          </w:p>
        </w:tc>
      </w:tr>
      <w:tr w:rsidR="000032EB" w:rsidRPr="001A2DD6" w14:paraId="150D041A" w14:textId="77777777" w:rsidTr="00825ED8">
        <w:trPr>
          <w:tblCellSpacing w:w="15" w:type="dxa"/>
        </w:trPr>
        <w:tc>
          <w:tcPr>
            <w:tcW w:w="0" w:type="auto"/>
            <w:vAlign w:val="center"/>
            <w:hideMark/>
          </w:tcPr>
          <w:p w14:paraId="24407CE0"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Hyperactivity</w:t>
            </w:r>
            <w:proofErr w:type="spellEnd"/>
          </w:p>
        </w:tc>
        <w:tc>
          <w:tcPr>
            <w:tcW w:w="0" w:type="auto"/>
            <w:vAlign w:val="center"/>
            <w:hideMark/>
          </w:tcPr>
          <w:p w14:paraId="59036C93"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Male &gt;12 y</w:t>
            </w:r>
          </w:p>
        </w:tc>
        <w:tc>
          <w:tcPr>
            <w:tcW w:w="0" w:type="auto"/>
            <w:vAlign w:val="center"/>
            <w:hideMark/>
          </w:tcPr>
          <w:p w14:paraId="73691D04"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0.428</w:t>
            </w:r>
          </w:p>
        </w:tc>
        <w:tc>
          <w:tcPr>
            <w:tcW w:w="0" w:type="auto"/>
            <w:vAlign w:val="center"/>
            <w:hideMark/>
          </w:tcPr>
          <w:p w14:paraId="228B0596"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0.877</w:t>
            </w:r>
          </w:p>
        </w:tc>
        <w:tc>
          <w:tcPr>
            <w:tcW w:w="0" w:type="auto"/>
            <w:vAlign w:val="center"/>
            <w:hideMark/>
          </w:tcPr>
          <w:p w14:paraId="4A620AF5"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0.951</w:t>
            </w:r>
          </w:p>
        </w:tc>
        <w:tc>
          <w:tcPr>
            <w:tcW w:w="0" w:type="auto"/>
            <w:vAlign w:val="center"/>
            <w:hideMark/>
          </w:tcPr>
          <w:p w14:paraId="2E4B2D13"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0.927</w:t>
            </w:r>
          </w:p>
        </w:tc>
      </w:tr>
      <w:tr w:rsidR="000032EB" w:rsidRPr="001A2DD6" w14:paraId="7F62DFD5" w14:textId="77777777" w:rsidTr="00825ED8">
        <w:trPr>
          <w:tblCellSpacing w:w="15" w:type="dxa"/>
        </w:trPr>
        <w:tc>
          <w:tcPr>
            <w:tcW w:w="0" w:type="auto"/>
            <w:vAlign w:val="center"/>
            <w:hideMark/>
          </w:tcPr>
          <w:p w14:paraId="2F6316E3"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Hyperactivity</w:t>
            </w:r>
            <w:proofErr w:type="spellEnd"/>
          </w:p>
        </w:tc>
        <w:tc>
          <w:tcPr>
            <w:tcW w:w="0" w:type="auto"/>
            <w:vAlign w:val="center"/>
            <w:hideMark/>
          </w:tcPr>
          <w:p w14:paraId="0771DA36"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Female</w:t>
            </w:r>
            <w:proofErr w:type="spellEnd"/>
            <w:r w:rsidRPr="001A2DD6">
              <w:rPr>
                <w:rFonts w:ascii="Times New Roman" w:eastAsia="Times New Roman" w:hAnsi="Times New Roman" w:cs="Times New Roman"/>
                <w:kern w:val="0"/>
                <w:sz w:val="24"/>
                <w:szCs w:val="24"/>
                <w:lang w:eastAsia="es-ES_tradnl"/>
                <w14:ligatures w14:val="none"/>
              </w:rPr>
              <w:t xml:space="preserve"> &gt;12 y</w:t>
            </w:r>
          </w:p>
        </w:tc>
        <w:tc>
          <w:tcPr>
            <w:tcW w:w="0" w:type="auto"/>
            <w:vAlign w:val="center"/>
            <w:hideMark/>
          </w:tcPr>
          <w:p w14:paraId="35CCF1A1"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0.606</w:t>
            </w:r>
          </w:p>
        </w:tc>
        <w:tc>
          <w:tcPr>
            <w:tcW w:w="0" w:type="auto"/>
            <w:vAlign w:val="center"/>
            <w:hideMark/>
          </w:tcPr>
          <w:p w14:paraId="125E872E"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0.910</w:t>
            </w:r>
          </w:p>
        </w:tc>
        <w:tc>
          <w:tcPr>
            <w:tcW w:w="0" w:type="auto"/>
            <w:vAlign w:val="center"/>
            <w:hideMark/>
          </w:tcPr>
          <w:p w14:paraId="4F74B372"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0.929</w:t>
            </w:r>
          </w:p>
        </w:tc>
        <w:tc>
          <w:tcPr>
            <w:tcW w:w="0" w:type="auto"/>
            <w:vAlign w:val="center"/>
            <w:hideMark/>
          </w:tcPr>
          <w:p w14:paraId="4B14FE0C"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0.981</w:t>
            </w:r>
          </w:p>
        </w:tc>
      </w:tr>
      <w:tr w:rsidR="000032EB" w:rsidRPr="001A2DD6" w14:paraId="7FC2D8EC" w14:textId="77777777" w:rsidTr="00825ED8">
        <w:trPr>
          <w:tblCellSpacing w:w="15" w:type="dxa"/>
        </w:trPr>
        <w:tc>
          <w:tcPr>
            <w:tcW w:w="0" w:type="auto"/>
            <w:vAlign w:val="center"/>
            <w:hideMark/>
          </w:tcPr>
          <w:p w14:paraId="0F31E78B"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Inattention</w:t>
            </w:r>
            <w:proofErr w:type="spellEnd"/>
          </w:p>
        </w:tc>
        <w:tc>
          <w:tcPr>
            <w:tcW w:w="0" w:type="auto"/>
            <w:vAlign w:val="center"/>
            <w:hideMark/>
          </w:tcPr>
          <w:p w14:paraId="088C6809"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Overall</w:t>
            </w:r>
            <w:proofErr w:type="spellEnd"/>
          </w:p>
        </w:tc>
        <w:tc>
          <w:tcPr>
            <w:tcW w:w="0" w:type="auto"/>
            <w:vAlign w:val="center"/>
            <w:hideMark/>
          </w:tcPr>
          <w:p w14:paraId="0D7FDF04"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0.689</w:t>
            </w:r>
          </w:p>
        </w:tc>
        <w:tc>
          <w:tcPr>
            <w:tcW w:w="0" w:type="auto"/>
            <w:vAlign w:val="center"/>
            <w:hideMark/>
          </w:tcPr>
          <w:p w14:paraId="7D9B4356"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0.813</w:t>
            </w:r>
          </w:p>
        </w:tc>
        <w:tc>
          <w:tcPr>
            <w:tcW w:w="0" w:type="auto"/>
            <w:vAlign w:val="center"/>
            <w:hideMark/>
          </w:tcPr>
          <w:p w14:paraId="487344DC"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0.963</w:t>
            </w:r>
          </w:p>
        </w:tc>
        <w:tc>
          <w:tcPr>
            <w:tcW w:w="0" w:type="auto"/>
            <w:vAlign w:val="center"/>
            <w:hideMark/>
          </w:tcPr>
          <w:p w14:paraId="09258743"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0.850</w:t>
            </w:r>
          </w:p>
        </w:tc>
      </w:tr>
      <w:tr w:rsidR="000032EB" w:rsidRPr="001A2DD6" w14:paraId="2EE0CA92" w14:textId="77777777" w:rsidTr="00825ED8">
        <w:trPr>
          <w:tblCellSpacing w:w="15" w:type="dxa"/>
        </w:trPr>
        <w:tc>
          <w:tcPr>
            <w:tcW w:w="0" w:type="auto"/>
            <w:vAlign w:val="center"/>
            <w:hideMark/>
          </w:tcPr>
          <w:p w14:paraId="7108CFCA"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Inattention</w:t>
            </w:r>
            <w:proofErr w:type="spellEnd"/>
          </w:p>
        </w:tc>
        <w:tc>
          <w:tcPr>
            <w:tcW w:w="0" w:type="auto"/>
            <w:vAlign w:val="center"/>
            <w:hideMark/>
          </w:tcPr>
          <w:p w14:paraId="7A187489"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Male ≤12 y</w:t>
            </w:r>
          </w:p>
        </w:tc>
        <w:tc>
          <w:tcPr>
            <w:tcW w:w="0" w:type="auto"/>
            <w:vAlign w:val="center"/>
            <w:hideMark/>
          </w:tcPr>
          <w:p w14:paraId="173BAB3A"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0.797</w:t>
            </w:r>
          </w:p>
        </w:tc>
        <w:tc>
          <w:tcPr>
            <w:tcW w:w="0" w:type="auto"/>
            <w:vAlign w:val="center"/>
            <w:hideMark/>
          </w:tcPr>
          <w:p w14:paraId="6724827F"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0.878</w:t>
            </w:r>
          </w:p>
        </w:tc>
        <w:tc>
          <w:tcPr>
            <w:tcW w:w="0" w:type="auto"/>
            <w:vAlign w:val="center"/>
            <w:hideMark/>
          </w:tcPr>
          <w:p w14:paraId="7EAF2557"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0.961</w:t>
            </w:r>
          </w:p>
        </w:tc>
        <w:tc>
          <w:tcPr>
            <w:tcW w:w="0" w:type="auto"/>
            <w:vAlign w:val="center"/>
            <w:hideMark/>
          </w:tcPr>
          <w:p w14:paraId="20386754"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0.917</w:t>
            </w:r>
          </w:p>
        </w:tc>
      </w:tr>
      <w:tr w:rsidR="000032EB" w:rsidRPr="001A2DD6" w14:paraId="631E0941" w14:textId="77777777" w:rsidTr="00825ED8">
        <w:trPr>
          <w:tblCellSpacing w:w="15" w:type="dxa"/>
        </w:trPr>
        <w:tc>
          <w:tcPr>
            <w:tcW w:w="0" w:type="auto"/>
            <w:vAlign w:val="center"/>
            <w:hideMark/>
          </w:tcPr>
          <w:p w14:paraId="00C820B4"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Inattention</w:t>
            </w:r>
            <w:proofErr w:type="spellEnd"/>
          </w:p>
        </w:tc>
        <w:tc>
          <w:tcPr>
            <w:tcW w:w="0" w:type="auto"/>
            <w:vAlign w:val="center"/>
            <w:hideMark/>
          </w:tcPr>
          <w:p w14:paraId="189B4ED1"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Female</w:t>
            </w:r>
            <w:proofErr w:type="spellEnd"/>
            <w:r w:rsidRPr="001A2DD6">
              <w:rPr>
                <w:rFonts w:ascii="Times New Roman" w:eastAsia="Times New Roman" w:hAnsi="Times New Roman" w:cs="Times New Roman"/>
                <w:kern w:val="0"/>
                <w:sz w:val="24"/>
                <w:szCs w:val="24"/>
                <w:lang w:eastAsia="es-ES_tradnl"/>
                <w14:ligatures w14:val="none"/>
              </w:rPr>
              <w:t xml:space="preserve"> ≤12 y</w:t>
            </w:r>
          </w:p>
        </w:tc>
        <w:tc>
          <w:tcPr>
            <w:tcW w:w="0" w:type="auto"/>
            <w:vAlign w:val="center"/>
            <w:hideMark/>
          </w:tcPr>
          <w:p w14:paraId="192B6EF6"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0.698</w:t>
            </w:r>
          </w:p>
        </w:tc>
        <w:tc>
          <w:tcPr>
            <w:tcW w:w="0" w:type="auto"/>
            <w:vAlign w:val="center"/>
            <w:hideMark/>
          </w:tcPr>
          <w:p w14:paraId="324C99D7"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0.882</w:t>
            </w:r>
          </w:p>
        </w:tc>
        <w:tc>
          <w:tcPr>
            <w:tcW w:w="0" w:type="auto"/>
            <w:vAlign w:val="center"/>
            <w:hideMark/>
          </w:tcPr>
          <w:p w14:paraId="3FB68D5B"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0.949</w:t>
            </w:r>
          </w:p>
        </w:tc>
        <w:tc>
          <w:tcPr>
            <w:tcW w:w="0" w:type="auto"/>
            <w:vAlign w:val="center"/>
            <w:hideMark/>
          </w:tcPr>
          <w:p w14:paraId="5959BFC0"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0.933</w:t>
            </w:r>
          </w:p>
        </w:tc>
      </w:tr>
      <w:tr w:rsidR="000032EB" w:rsidRPr="001A2DD6" w14:paraId="51261B19" w14:textId="77777777" w:rsidTr="00825ED8">
        <w:trPr>
          <w:tblCellSpacing w:w="15" w:type="dxa"/>
        </w:trPr>
        <w:tc>
          <w:tcPr>
            <w:tcW w:w="0" w:type="auto"/>
            <w:vAlign w:val="center"/>
            <w:hideMark/>
          </w:tcPr>
          <w:p w14:paraId="12560105"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Inattention</w:t>
            </w:r>
            <w:proofErr w:type="spellEnd"/>
          </w:p>
        </w:tc>
        <w:tc>
          <w:tcPr>
            <w:tcW w:w="0" w:type="auto"/>
            <w:vAlign w:val="center"/>
            <w:hideMark/>
          </w:tcPr>
          <w:p w14:paraId="0871E0B5"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Male &gt;12 y</w:t>
            </w:r>
          </w:p>
        </w:tc>
        <w:tc>
          <w:tcPr>
            <w:tcW w:w="0" w:type="auto"/>
            <w:vAlign w:val="center"/>
            <w:hideMark/>
          </w:tcPr>
          <w:p w14:paraId="13C62299"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0.721</w:t>
            </w:r>
          </w:p>
        </w:tc>
        <w:tc>
          <w:tcPr>
            <w:tcW w:w="0" w:type="auto"/>
            <w:vAlign w:val="center"/>
            <w:hideMark/>
          </w:tcPr>
          <w:p w14:paraId="332A0CD1"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0.906</w:t>
            </w:r>
          </w:p>
        </w:tc>
        <w:tc>
          <w:tcPr>
            <w:tcW w:w="0" w:type="auto"/>
            <w:vAlign w:val="center"/>
            <w:hideMark/>
          </w:tcPr>
          <w:p w14:paraId="6F3A8178"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0.989</w:t>
            </w:r>
          </w:p>
        </w:tc>
        <w:tc>
          <w:tcPr>
            <w:tcW w:w="0" w:type="auto"/>
            <w:vAlign w:val="center"/>
            <w:hideMark/>
          </w:tcPr>
          <w:p w14:paraId="3285C6BD"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0.917</w:t>
            </w:r>
          </w:p>
        </w:tc>
      </w:tr>
      <w:tr w:rsidR="000032EB" w:rsidRPr="001A2DD6" w14:paraId="5CC10108" w14:textId="77777777" w:rsidTr="00825ED8">
        <w:trPr>
          <w:tblCellSpacing w:w="15" w:type="dxa"/>
        </w:trPr>
        <w:tc>
          <w:tcPr>
            <w:tcW w:w="0" w:type="auto"/>
            <w:vAlign w:val="center"/>
            <w:hideMark/>
          </w:tcPr>
          <w:p w14:paraId="3DEA7123"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Inattention</w:t>
            </w:r>
            <w:proofErr w:type="spellEnd"/>
          </w:p>
        </w:tc>
        <w:tc>
          <w:tcPr>
            <w:tcW w:w="0" w:type="auto"/>
            <w:vAlign w:val="center"/>
            <w:hideMark/>
          </w:tcPr>
          <w:p w14:paraId="66032A7F" w14:textId="77777777" w:rsidR="000032EB" w:rsidRPr="001A2DD6" w:rsidRDefault="000032EB" w:rsidP="00825ED8">
            <w:pPr>
              <w:spacing w:before="0"/>
              <w:rPr>
                <w:rFonts w:ascii="Times New Roman" w:eastAsia="Times New Roman" w:hAnsi="Times New Roman" w:cs="Times New Roman"/>
                <w:kern w:val="0"/>
                <w:sz w:val="24"/>
                <w:szCs w:val="24"/>
                <w:lang w:eastAsia="es-ES_tradnl"/>
                <w14:ligatures w14:val="none"/>
              </w:rPr>
            </w:pPr>
            <w:proofErr w:type="spellStart"/>
            <w:r w:rsidRPr="001A2DD6">
              <w:rPr>
                <w:rFonts w:ascii="Times New Roman" w:eastAsia="Times New Roman" w:hAnsi="Times New Roman" w:cs="Times New Roman"/>
                <w:kern w:val="0"/>
                <w:sz w:val="24"/>
                <w:szCs w:val="24"/>
                <w:lang w:eastAsia="es-ES_tradnl"/>
                <w14:ligatures w14:val="none"/>
              </w:rPr>
              <w:t>Female</w:t>
            </w:r>
            <w:proofErr w:type="spellEnd"/>
            <w:r w:rsidRPr="001A2DD6">
              <w:rPr>
                <w:rFonts w:ascii="Times New Roman" w:eastAsia="Times New Roman" w:hAnsi="Times New Roman" w:cs="Times New Roman"/>
                <w:kern w:val="0"/>
                <w:sz w:val="24"/>
                <w:szCs w:val="24"/>
                <w:lang w:eastAsia="es-ES_tradnl"/>
                <w14:ligatures w14:val="none"/>
              </w:rPr>
              <w:t xml:space="preserve"> &gt;12 y</w:t>
            </w:r>
          </w:p>
        </w:tc>
        <w:tc>
          <w:tcPr>
            <w:tcW w:w="0" w:type="auto"/>
            <w:vAlign w:val="center"/>
            <w:hideMark/>
          </w:tcPr>
          <w:p w14:paraId="228241B9"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0.612</w:t>
            </w:r>
          </w:p>
        </w:tc>
        <w:tc>
          <w:tcPr>
            <w:tcW w:w="0" w:type="auto"/>
            <w:vAlign w:val="center"/>
            <w:hideMark/>
          </w:tcPr>
          <w:p w14:paraId="7A202C26"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0.592</w:t>
            </w:r>
          </w:p>
        </w:tc>
        <w:tc>
          <w:tcPr>
            <w:tcW w:w="0" w:type="auto"/>
            <w:vAlign w:val="center"/>
            <w:hideMark/>
          </w:tcPr>
          <w:p w14:paraId="3F4A94C2"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0.912</w:t>
            </w:r>
          </w:p>
        </w:tc>
        <w:tc>
          <w:tcPr>
            <w:tcW w:w="0" w:type="auto"/>
            <w:vAlign w:val="center"/>
            <w:hideMark/>
          </w:tcPr>
          <w:p w14:paraId="2B39A022" w14:textId="77777777" w:rsidR="000032EB" w:rsidRPr="001A2DD6" w:rsidRDefault="000032EB" w:rsidP="00825ED8">
            <w:pPr>
              <w:spacing w:before="0"/>
              <w:jc w:val="right"/>
              <w:rPr>
                <w:rFonts w:ascii="Times New Roman" w:eastAsia="Times New Roman" w:hAnsi="Times New Roman" w:cs="Times New Roman"/>
                <w:kern w:val="0"/>
                <w:sz w:val="24"/>
                <w:szCs w:val="24"/>
                <w:lang w:eastAsia="es-ES_tradnl"/>
                <w14:ligatures w14:val="none"/>
              </w:rPr>
            </w:pPr>
            <w:r w:rsidRPr="001A2DD6">
              <w:rPr>
                <w:rFonts w:ascii="Times New Roman" w:eastAsia="Times New Roman" w:hAnsi="Times New Roman" w:cs="Times New Roman"/>
                <w:kern w:val="0"/>
                <w:sz w:val="24"/>
                <w:szCs w:val="24"/>
                <w:lang w:eastAsia="es-ES_tradnl"/>
                <w14:ligatures w14:val="none"/>
              </w:rPr>
              <w:t>0.680</w:t>
            </w:r>
          </w:p>
        </w:tc>
      </w:tr>
    </w:tbl>
    <w:p w14:paraId="73517116" w14:textId="77777777" w:rsidR="000032EB" w:rsidRPr="001A2DD6" w:rsidRDefault="000032EB" w:rsidP="000032EB">
      <w:pPr>
        <w:rPr>
          <w:rFonts w:ascii="Times New Roman" w:hAnsi="Times New Roman" w:cs="Times New Roman"/>
          <w:sz w:val="24"/>
          <w:szCs w:val="24"/>
          <w:lang w:val="en-US"/>
        </w:rPr>
      </w:pPr>
    </w:p>
    <w:p w14:paraId="166C4963" w14:textId="77777777" w:rsidR="000032EB" w:rsidRPr="001A2DD6" w:rsidRDefault="000032EB" w:rsidP="000032EB">
      <w:pPr>
        <w:spacing w:before="0"/>
        <w:rPr>
          <w:rFonts w:ascii="Times New Roman" w:hAnsi="Times New Roman" w:cs="Times New Roman"/>
          <w:sz w:val="24"/>
          <w:szCs w:val="24"/>
          <w:lang w:val="en-US"/>
        </w:rPr>
      </w:pPr>
      <w:r w:rsidRPr="001A2DD6">
        <w:rPr>
          <w:rFonts w:ascii="Times New Roman" w:hAnsi="Times New Roman" w:cs="Times New Roman"/>
          <w:sz w:val="24"/>
          <w:szCs w:val="24"/>
          <w:lang w:val="en-US"/>
        </w:rPr>
        <w:br w:type="page"/>
      </w:r>
    </w:p>
    <w:p w14:paraId="5348201F" w14:textId="77777777"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b/>
          <w:bCs/>
          <w:sz w:val="24"/>
          <w:szCs w:val="24"/>
          <w:lang w:val="en-US"/>
        </w:rPr>
        <w:lastRenderedPageBreak/>
        <w:t xml:space="preserve">S4.  Comparison among models according to ROC parameters.  </w:t>
      </w:r>
    </w:p>
    <w:p w14:paraId="11053834" w14:textId="77777777" w:rsidR="000032EB" w:rsidRDefault="000032EB" w:rsidP="000032EB">
      <w:pPr>
        <w:rPr>
          <w:rFonts w:ascii="Times New Roman" w:hAnsi="Times New Roman" w:cs="Times New Roman"/>
          <w:b/>
          <w:bCs/>
          <w:sz w:val="24"/>
          <w:szCs w:val="24"/>
          <w:lang w:val="en-US"/>
        </w:rPr>
      </w:pPr>
    </w:p>
    <w:tbl>
      <w:tblPr>
        <w:tblStyle w:val="Tablaconcuadrcula"/>
        <w:tblW w:w="0" w:type="auto"/>
        <w:tblLook w:val="04A0" w:firstRow="1" w:lastRow="0" w:firstColumn="1" w:lastColumn="0" w:noHBand="0" w:noVBand="1"/>
      </w:tblPr>
      <w:tblGrid>
        <w:gridCol w:w="1698"/>
        <w:gridCol w:w="1699"/>
        <w:gridCol w:w="1699"/>
        <w:gridCol w:w="1699"/>
        <w:gridCol w:w="1699"/>
      </w:tblGrid>
      <w:tr w:rsidR="000032EB" w14:paraId="5D880F6B" w14:textId="77777777" w:rsidTr="00825ED8">
        <w:tc>
          <w:tcPr>
            <w:tcW w:w="1698" w:type="dxa"/>
          </w:tcPr>
          <w:p w14:paraId="1049EECC" w14:textId="77777777" w:rsidR="000032EB" w:rsidRDefault="000032EB" w:rsidP="00825ED8">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Model</w:t>
            </w:r>
            <w:proofErr w:type="spellEnd"/>
          </w:p>
        </w:tc>
        <w:tc>
          <w:tcPr>
            <w:tcW w:w="1699" w:type="dxa"/>
          </w:tcPr>
          <w:p w14:paraId="7F5ABBA8"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b/>
                <w:bCs/>
                <w:sz w:val="24"/>
                <w:szCs w:val="24"/>
              </w:rPr>
              <w:t>AUC</w:t>
            </w:r>
          </w:p>
        </w:tc>
        <w:tc>
          <w:tcPr>
            <w:tcW w:w="1699" w:type="dxa"/>
          </w:tcPr>
          <w:p w14:paraId="56DE1B09"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b/>
                <w:bCs/>
                <w:sz w:val="24"/>
                <w:szCs w:val="24"/>
              </w:rPr>
              <w:t>95% CI</w:t>
            </w:r>
          </w:p>
        </w:tc>
        <w:tc>
          <w:tcPr>
            <w:tcW w:w="1699" w:type="dxa"/>
          </w:tcPr>
          <w:p w14:paraId="21BFFD9D" w14:textId="77777777" w:rsidR="000032EB" w:rsidRDefault="000032EB" w:rsidP="00825ED8">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Comparison</w:t>
            </w:r>
            <w:proofErr w:type="spellEnd"/>
          </w:p>
        </w:tc>
        <w:tc>
          <w:tcPr>
            <w:tcW w:w="1699" w:type="dxa"/>
          </w:tcPr>
          <w:p w14:paraId="5D71459A" w14:textId="77777777" w:rsidR="000032EB" w:rsidRDefault="000032EB" w:rsidP="00825ED8">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Exact</w:t>
            </w:r>
            <w:proofErr w:type="spellEnd"/>
            <w:r w:rsidRPr="001A2DD6">
              <w:rPr>
                <w:rFonts w:ascii="Times New Roman" w:hAnsi="Times New Roman" w:cs="Times New Roman"/>
                <w:b/>
                <w:bCs/>
                <w:sz w:val="24"/>
                <w:szCs w:val="24"/>
              </w:rPr>
              <w:t xml:space="preserve"> </w:t>
            </w:r>
            <w:proofErr w:type="spellStart"/>
            <w:r w:rsidRPr="001A2DD6">
              <w:rPr>
                <w:rFonts w:ascii="Times New Roman" w:hAnsi="Times New Roman" w:cs="Times New Roman"/>
                <w:b/>
                <w:bCs/>
                <w:sz w:val="24"/>
                <w:szCs w:val="24"/>
              </w:rPr>
              <w:t>DeLong</w:t>
            </w:r>
            <w:proofErr w:type="spellEnd"/>
            <w:r w:rsidRPr="001A2DD6">
              <w:rPr>
                <w:rFonts w:ascii="Times New Roman" w:hAnsi="Times New Roman" w:cs="Times New Roman"/>
                <w:b/>
                <w:bCs/>
                <w:sz w:val="24"/>
                <w:szCs w:val="24"/>
              </w:rPr>
              <w:t xml:space="preserve"> p</w:t>
            </w:r>
          </w:p>
        </w:tc>
      </w:tr>
      <w:tr w:rsidR="000032EB" w14:paraId="1389DC2B" w14:textId="77777777" w:rsidTr="00825ED8">
        <w:tc>
          <w:tcPr>
            <w:tcW w:w="1698" w:type="dxa"/>
          </w:tcPr>
          <w:p w14:paraId="47C459FB"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b/>
                <w:bCs/>
                <w:sz w:val="24"/>
                <w:szCs w:val="24"/>
              </w:rPr>
              <w:t xml:space="preserve">DSM </w:t>
            </w:r>
            <w:proofErr w:type="spellStart"/>
            <w:r w:rsidRPr="001A2DD6">
              <w:rPr>
                <w:rFonts w:ascii="Times New Roman" w:hAnsi="Times New Roman" w:cs="Times New Roman"/>
                <w:b/>
                <w:bCs/>
                <w:sz w:val="24"/>
                <w:szCs w:val="24"/>
              </w:rPr>
              <w:t>Hyperactivity</w:t>
            </w:r>
            <w:proofErr w:type="spellEnd"/>
          </w:p>
        </w:tc>
        <w:tc>
          <w:tcPr>
            <w:tcW w:w="1699" w:type="dxa"/>
          </w:tcPr>
          <w:p w14:paraId="52BCD16B"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0.973</w:t>
            </w:r>
          </w:p>
        </w:tc>
        <w:tc>
          <w:tcPr>
            <w:tcW w:w="1699" w:type="dxa"/>
          </w:tcPr>
          <w:p w14:paraId="30BACA8B"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0.960–0.986</w:t>
            </w:r>
          </w:p>
        </w:tc>
        <w:tc>
          <w:tcPr>
            <w:tcW w:w="1699" w:type="dxa"/>
          </w:tcPr>
          <w:p w14:paraId="08F8F3B7"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Reference</w:t>
            </w:r>
          </w:p>
        </w:tc>
        <w:tc>
          <w:tcPr>
            <w:tcW w:w="1699" w:type="dxa"/>
          </w:tcPr>
          <w:p w14:paraId="51AA7651" w14:textId="77777777" w:rsidR="000032EB" w:rsidRDefault="000032EB" w:rsidP="00825ED8">
            <w:pPr>
              <w:rPr>
                <w:rFonts w:ascii="Times New Roman" w:hAnsi="Times New Roman" w:cs="Times New Roman"/>
                <w:b/>
                <w:bCs/>
                <w:sz w:val="24"/>
                <w:szCs w:val="24"/>
                <w:lang w:val="en-US"/>
              </w:rPr>
            </w:pPr>
            <w:r>
              <w:rPr>
                <w:rFonts w:ascii="Times New Roman" w:hAnsi="Times New Roman" w:cs="Times New Roman"/>
                <w:b/>
                <w:bCs/>
                <w:sz w:val="24"/>
                <w:szCs w:val="24"/>
                <w:lang w:val="en-US"/>
              </w:rPr>
              <w:t>--</w:t>
            </w:r>
          </w:p>
        </w:tc>
      </w:tr>
      <w:tr w:rsidR="000032EB" w14:paraId="75C0939B" w14:textId="77777777" w:rsidTr="00825ED8">
        <w:tc>
          <w:tcPr>
            <w:tcW w:w="1698" w:type="dxa"/>
            <w:vAlign w:val="center"/>
          </w:tcPr>
          <w:p w14:paraId="2AD00FD3" w14:textId="77777777" w:rsidR="000032EB" w:rsidRDefault="000032EB" w:rsidP="00825ED8">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Model</w:t>
            </w:r>
            <w:proofErr w:type="spellEnd"/>
            <w:r w:rsidRPr="001A2DD6">
              <w:rPr>
                <w:rFonts w:ascii="Times New Roman" w:hAnsi="Times New Roman" w:cs="Times New Roman"/>
                <w:b/>
                <w:bCs/>
                <w:sz w:val="24"/>
                <w:szCs w:val="24"/>
              </w:rPr>
              <w:t xml:space="preserve"> 1 </w:t>
            </w:r>
            <w:proofErr w:type="spellStart"/>
            <w:r w:rsidRPr="001A2DD6">
              <w:rPr>
                <w:rFonts w:ascii="Times New Roman" w:hAnsi="Times New Roman" w:cs="Times New Roman"/>
                <w:b/>
                <w:bCs/>
                <w:sz w:val="24"/>
                <w:szCs w:val="24"/>
              </w:rPr>
              <w:t>Hyperactivity</w:t>
            </w:r>
            <w:proofErr w:type="spellEnd"/>
          </w:p>
        </w:tc>
        <w:tc>
          <w:tcPr>
            <w:tcW w:w="1699" w:type="dxa"/>
          </w:tcPr>
          <w:p w14:paraId="0AFBDFF5"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0.976</w:t>
            </w:r>
          </w:p>
        </w:tc>
        <w:tc>
          <w:tcPr>
            <w:tcW w:w="1699" w:type="dxa"/>
          </w:tcPr>
          <w:p w14:paraId="7BCB665C"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0.964–0.988</w:t>
            </w:r>
          </w:p>
        </w:tc>
        <w:tc>
          <w:tcPr>
            <w:tcW w:w="1699" w:type="dxa"/>
          </w:tcPr>
          <w:p w14:paraId="4522C5A4"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vs DSM</w:t>
            </w:r>
          </w:p>
        </w:tc>
        <w:tc>
          <w:tcPr>
            <w:tcW w:w="1699" w:type="dxa"/>
            <w:vAlign w:val="center"/>
          </w:tcPr>
          <w:p w14:paraId="620505E9"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0.013</w:t>
            </w:r>
          </w:p>
        </w:tc>
      </w:tr>
      <w:tr w:rsidR="000032EB" w14:paraId="2368C511" w14:textId="77777777" w:rsidTr="00825ED8">
        <w:tc>
          <w:tcPr>
            <w:tcW w:w="1698" w:type="dxa"/>
            <w:vAlign w:val="center"/>
          </w:tcPr>
          <w:p w14:paraId="77EBAAF3" w14:textId="77777777" w:rsidR="000032EB" w:rsidRDefault="000032EB" w:rsidP="00825ED8">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Model</w:t>
            </w:r>
            <w:proofErr w:type="spellEnd"/>
            <w:r w:rsidRPr="001A2DD6">
              <w:rPr>
                <w:rFonts w:ascii="Times New Roman" w:hAnsi="Times New Roman" w:cs="Times New Roman"/>
                <w:b/>
                <w:bCs/>
                <w:sz w:val="24"/>
                <w:szCs w:val="24"/>
              </w:rPr>
              <w:t xml:space="preserve"> 2 </w:t>
            </w:r>
            <w:proofErr w:type="spellStart"/>
            <w:r w:rsidRPr="001A2DD6">
              <w:rPr>
                <w:rFonts w:ascii="Times New Roman" w:hAnsi="Times New Roman" w:cs="Times New Roman"/>
                <w:b/>
                <w:bCs/>
                <w:sz w:val="24"/>
                <w:szCs w:val="24"/>
              </w:rPr>
              <w:t>Hyperactivity</w:t>
            </w:r>
            <w:proofErr w:type="spellEnd"/>
          </w:p>
        </w:tc>
        <w:tc>
          <w:tcPr>
            <w:tcW w:w="1699" w:type="dxa"/>
          </w:tcPr>
          <w:p w14:paraId="270A200B"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0.977</w:t>
            </w:r>
          </w:p>
        </w:tc>
        <w:tc>
          <w:tcPr>
            <w:tcW w:w="1699" w:type="dxa"/>
          </w:tcPr>
          <w:p w14:paraId="4A7C11E6"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0.965–0.989</w:t>
            </w:r>
          </w:p>
        </w:tc>
        <w:tc>
          <w:tcPr>
            <w:tcW w:w="1699" w:type="dxa"/>
          </w:tcPr>
          <w:p w14:paraId="14C77E79"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 xml:space="preserve">vs </w:t>
            </w:r>
            <w:proofErr w:type="spellStart"/>
            <w:r w:rsidRPr="001A2DD6">
              <w:rPr>
                <w:rFonts w:ascii="Times New Roman" w:hAnsi="Times New Roman" w:cs="Times New Roman"/>
                <w:sz w:val="24"/>
                <w:szCs w:val="24"/>
              </w:rPr>
              <w:t>Model</w:t>
            </w:r>
            <w:proofErr w:type="spellEnd"/>
            <w:r w:rsidRPr="001A2DD6">
              <w:rPr>
                <w:rFonts w:ascii="Times New Roman" w:hAnsi="Times New Roman" w:cs="Times New Roman"/>
                <w:sz w:val="24"/>
                <w:szCs w:val="24"/>
              </w:rPr>
              <w:t xml:space="preserve"> 1</w:t>
            </w:r>
          </w:p>
        </w:tc>
        <w:tc>
          <w:tcPr>
            <w:tcW w:w="1699" w:type="dxa"/>
          </w:tcPr>
          <w:p w14:paraId="444B9A3C"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0.467</w:t>
            </w:r>
          </w:p>
        </w:tc>
      </w:tr>
      <w:tr w:rsidR="000032EB" w14:paraId="16A61F90" w14:textId="77777777" w:rsidTr="00825ED8">
        <w:tc>
          <w:tcPr>
            <w:tcW w:w="1698" w:type="dxa"/>
          </w:tcPr>
          <w:p w14:paraId="055CEBC8" w14:textId="77777777" w:rsidR="000032EB" w:rsidRDefault="000032EB" w:rsidP="00825ED8">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Model</w:t>
            </w:r>
            <w:proofErr w:type="spellEnd"/>
            <w:r w:rsidRPr="001A2DD6">
              <w:rPr>
                <w:rFonts w:ascii="Times New Roman" w:hAnsi="Times New Roman" w:cs="Times New Roman"/>
                <w:b/>
                <w:bCs/>
                <w:sz w:val="24"/>
                <w:szCs w:val="24"/>
              </w:rPr>
              <w:t xml:space="preserve"> 3 </w:t>
            </w:r>
            <w:proofErr w:type="spellStart"/>
            <w:r w:rsidRPr="001A2DD6">
              <w:rPr>
                <w:rFonts w:ascii="Times New Roman" w:hAnsi="Times New Roman" w:cs="Times New Roman"/>
                <w:b/>
                <w:bCs/>
                <w:sz w:val="24"/>
                <w:szCs w:val="24"/>
              </w:rPr>
              <w:t>Hyperactivity</w:t>
            </w:r>
            <w:proofErr w:type="spellEnd"/>
          </w:p>
        </w:tc>
        <w:tc>
          <w:tcPr>
            <w:tcW w:w="1699" w:type="dxa"/>
          </w:tcPr>
          <w:p w14:paraId="58CDF986"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0.976</w:t>
            </w:r>
          </w:p>
        </w:tc>
        <w:tc>
          <w:tcPr>
            <w:tcW w:w="1699" w:type="dxa"/>
          </w:tcPr>
          <w:p w14:paraId="70EA676A"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0.964–0.988</w:t>
            </w:r>
          </w:p>
        </w:tc>
        <w:tc>
          <w:tcPr>
            <w:tcW w:w="1699" w:type="dxa"/>
          </w:tcPr>
          <w:p w14:paraId="6B8E3043"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 xml:space="preserve">vs </w:t>
            </w:r>
            <w:proofErr w:type="spellStart"/>
            <w:r w:rsidRPr="001A2DD6">
              <w:rPr>
                <w:rFonts w:ascii="Times New Roman" w:hAnsi="Times New Roman" w:cs="Times New Roman"/>
                <w:sz w:val="24"/>
                <w:szCs w:val="24"/>
              </w:rPr>
              <w:t>Model</w:t>
            </w:r>
            <w:proofErr w:type="spellEnd"/>
            <w:r w:rsidRPr="001A2DD6">
              <w:rPr>
                <w:rFonts w:ascii="Times New Roman" w:hAnsi="Times New Roman" w:cs="Times New Roman"/>
                <w:sz w:val="24"/>
                <w:szCs w:val="24"/>
              </w:rPr>
              <w:t xml:space="preserve"> 1</w:t>
            </w:r>
          </w:p>
        </w:tc>
        <w:tc>
          <w:tcPr>
            <w:tcW w:w="1699" w:type="dxa"/>
          </w:tcPr>
          <w:p w14:paraId="48DE63C4"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0.971</w:t>
            </w:r>
          </w:p>
        </w:tc>
      </w:tr>
      <w:tr w:rsidR="000032EB" w14:paraId="6044D78A" w14:textId="77777777" w:rsidTr="00825ED8">
        <w:tc>
          <w:tcPr>
            <w:tcW w:w="1698" w:type="dxa"/>
            <w:vAlign w:val="center"/>
          </w:tcPr>
          <w:p w14:paraId="7E15841E"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b/>
                <w:bCs/>
                <w:sz w:val="24"/>
                <w:szCs w:val="24"/>
              </w:rPr>
              <w:t xml:space="preserve">DSM </w:t>
            </w:r>
            <w:proofErr w:type="spellStart"/>
            <w:r w:rsidRPr="001A2DD6">
              <w:rPr>
                <w:rFonts w:ascii="Times New Roman" w:hAnsi="Times New Roman" w:cs="Times New Roman"/>
                <w:b/>
                <w:bCs/>
                <w:sz w:val="24"/>
                <w:szCs w:val="24"/>
              </w:rPr>
              <w:t>Inattention</w:t>
            </w:r>
            <w:proofErr w:type="spellEnd"/>
          </w:p>
        </w:tc>
        <w:tc>
          <w:tcPr>
            <w:tcW w:w="1699" w:type="dxa"/>
          </w:tcPr>
          <w:p w14:paraId="1A7A6491"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0.913</w:t>
            </w:r>
          </w:p>
        </w:tc>
        <w:tc>
          <w:tcPr>
            <w:tcW w:w="1699" w:type="dxa"/>
          </w:tcPr>
          <w:p w14:paraId="6470D748"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0.869–0.956</w:t>
            </w:r>
          </w:p>
        </w:tc>
        <w:tc>
          <w:tcPr>
            <w:tcW w:w="1699" w:type="dxa"/>
          </w:tcPr>
          <w:p w14:paraId="57FFBF5E"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Reference</w:t>
            </w:r>
          </w:p>
        </w:tc>
        <w:tc>
          <w:tcPr>
            <w:tcW w:w="1699" w:type="dxa"/>
          </w:tcPr>
          <w:p w14:paraId="095D6DAA" w14:textId="77777777" w:rsidR="000032EB" w:rsidRDefault="000032EB" w:rsidP="00825ED8">
            <w:pPr>
              <w:rPr>
                <w:rFonts w:ascii="Times New Roman" w:hAnsi="Times New Roman" w:cs="Times New Roman"/>
                <w:b/>
                <w:bCs/>
                <w:sz w:val="24"/>
                <w:szCs w:val="24"/>
                <w:lang w:val="en-US"/>
              </w:rPr>
            </w:pPr>
            <w:r>
              <w:rPr>
                <w:rFonts w:ascii="Times New Roman" w:hAnsi="Times New Roman" w:cs="Times New Roman"/>
                <w:b/>
                <w:bCs/>
                <w:sz w:val="24"/>
                <w:szCs w:val="24"/>
                <w:lang w:val="en-US"/>
              </w:rPr>
              <w:t>--</w:t>
            </w:r>
          </w:p>
        </w:tc>
      </w:tr>
      <w:tr w:rsidR="000032EB" w14:paraId="508087C9" w14:textId="77777777" w:rsidTr="00825ED8">
        <w:tc>
          <w:tcPr>
            <w:tcW w:w="1698" w:type="dxa"/>
            <w:vAlign w:val="center"/>
          </w:tcPr>
          <w:p w14:paraId="4C0DBF98" w14:textId="77777777" w:rsidR="000032EB" w:rsidRPr="001A2DD6" w:rsidRDefault="000032EB" w:rsidP="00825ED8">
            <w:pPr>
              <w:rPr>
                <w:rFonts w:ascii="Times New Roman" w:hAnsi="Times New Roman" w:cs="Times New Roman"/>
                <w:b/>
                <w:bCs/>
                <w:sz w:val="24"/>
                <w:szCs w:val="24"/>
              </w:rPr>
            </w:pPr>
            <w:proofErr w:type="spellStart"/>
            <w:r w:rsidRPr="001A2DD6">
              <w:rPr>
                <w:rFonts w:ascii="Times New Roman" w:hAnsi="Times New Roman" w:cs="Times New Roman"/>
                <w:b/>
                <w:bCs/>
                <w:sz w:val="24"/>
                <w:szCs w:val="24"/>
              </w:rPr>
              <w:t>Model</w:t>
            </w:r>
            <w:proofErr w:type="spellEnd"/>
            <w:r w:rsidRPr="001A2DD6">
              <w:rPr>
                <w:rFonts w:ascii="Times New Roman" w:hAnsi="Times New Roman" w:cs="Times New Roman"/>
                <w:b/>
                <w:bCs/>
                <w:sz w:val="24"/>
                <w:szCs w:val="24"/>
              </w:rPr>
              <w:t xml:space="preserve"> 1 </w:t>
            </w:r>
            <w:proofErr w:type="spellStart"/>
            <w:r w:rsidRPr="001A2DD6">
              <w:rPr>
                <w:rFonts w:ascii="Times New Roman" w:hAnsi="Times New Roman" w:cs="Times New Roman"/>
                <w:b/>
                <w:bCs/>
                <w:sz w:val="24"/>
                <w:szCs w:val="24"/>
              </w:rPr>
              <w:t>Inattention</w:t>
            </w:r>
            <w:proofErr w:type="spellEnd"/>
          </w:p>
        </w:tc>
        <w:tc>
          <w:tcPr>
            <w:tcW w:w="1699" w:type="dxa"/>
          </w:tcPr>
          <w:p w14:paraId="467C0ABA"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0.937</w:t>
            </w:r>
          </w:p>
        </w:tc>
        <w:tc>
          <w:tcPr>
            <w:tcW w:w="1699" w:type="dxa"/>
          </w:tcPr>
          <w:p w14:paraId="1FB4599D"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0.906–0.968</w:t>
            </w:r>
          </w:p>
        </w:tc>
        <w:tc>
          <w:tcPr>
            <w:tcW w:w="1699" w:type="dxa"/>
          </w:tcPr>
          <w:p w14:paraId="64DE9FEB"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vs DSM</w:t>
            </w:r>
          </w:p>
        </w:tc>
        <w:tc>
          <w:tcPr>
            <w:tcW w:w="1699" w:type="dxa"/>
          </w:tcPr>
          <w:p w14:paraId="4BA9E9F0"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0.007</w:t>
            </w:r>
          </w:p>
        </w:tc>
      </w:tr>
      <w:tr w:rsidR="000032EB" w14:paraId="46BB83AF" w14:textId="77777777" w:rsidTr="00825ED8">
        <w:tc>
          <w:tcPr>
            <w:tcW w:w="1698" w:type="dxa"/>
            <w:vAlign w:val="center"/>
          </w:tcPr>
          <w:p w14:paraId="6DE5FD90" w14:textId="77777777" w:rsidR="000032EB" w:rsidRPr="001A2DD6" w:rsidRDefault="000032EB" w:rsidP="00825ED8">
            <w:pPr>
              <w:rPr>
                <w:rFonts w:ascii="Times New Roman" w:hAnsi="Times New Roman" w:cs="Times New Roman"/>
                <w:b/>
                <w:bCs/>
                <w:sz w:val="24"/>
                <w:szCs w:val="24"/>
              </w:rPr>
            </w:pPr>
            <w:proofErr w:type="spellStart"/>
            <w:r w:rsidRPr="001A2DD6">
              <w:rPr>
                <w:rFonts w:ascii="Times New Roman" w:hAnsi="Times New Roman" w:cs="Times New Roman"/>
                <w:b/>
                <w:bCs/>
                <w:sz w:val="24"/>
                <w:szCs w:val="24"/>
              </w:rPr>
              <w:t>Model</w:t>
            </w:r>
            <w:proofErr w:type="spellEnd"/>
            <w:r w:rsidRPr="001A2DD6">
              <w:rPr>
                <w:rFonts w:ascii="Times New Roman" w:hAnsi="Times New Roman" w:cs="Times New Roman"/>
                <w:b/>
                <w:bCs/>
                <w:sz w:val="24"/>
                <w:szCs w:val="24"/>
              </w:rPr>
              <w:t xml:space="preserve"> 2 </w:t>
            </w:r>
            <w:proofErr w:type="spellStart"/>
            <w:r w:rsidRPr="001A2DD6">
              <w:rPr>
                <w:rFonts w:ascii="Times New Roman" w:hAnsi="Times New Roman" w:cs="Times New Roman"/>
                <w:b/>
                <w:bCs/>
                <w:sz w:val="24"/>
                <w:szCs w:val="24"/>
              </w:rPr>
              <w:t>Inattention</w:t>
            </w:r>
            <w:proofErr w:type="spellEnd"/>
          </w:p>
        </w:tc>
        <w:tc>
          <w:tcPr>
            <w:tcW w:w="1699" w:type="dxa"/>
          </w:tcPr>
          <w:p w14:paraId="2B3D6B75"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0.941</w:t>
            </w:r>
          </w:p>
        </w:tc>
        <w:tc>
          <w:tcPr>
            <w:tcW w:w="1699" w:type="dxa"/>
          </w:tcPr>
          <w:p w14:paraId="6E5041F1"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0.911–0.971</w:t>
            </w:r>
          </w:p>
        </w:tc>
        <w:tc>
          <w:tcPr>
            <w:tcW w:w="1699" w:type="dxa"/>
          </w:tcPr>
          <w:p w14:paraId="17FE9D9C"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 xml:space="preserve">vs </w:t>
            </w:r>
            <w:proofErr w:type="spellStart"/>
            <w:r w:rsidRPr="001A2DD6">
              <w:rPr>
                <w:rFonts w:ascii="Times New Roman" w:hAnsi="Times New Roman" w:cs="Times New Roman"/>
                <w:sz w:val="24"/>
                <w:szCs w:val="24"/>
              </w:rPr>
              <w:t>Model</w:t>
            </w:r>
            <w:proofErr w:type="spellEnd"/>
            <w:r w:rsidRPr="001A2DD6">
              <w:rPr>
                <w:rFonts w:ascii="Times New Roman" w:hAnsi="Times New Roman" w:cs="Times New Roman"/>
                <w:sz w:val="24"/>
                <w:szCs w:val="24"/>
              </w:rPr>
              <w:t xml:space="preserve"> 1</w:t>
            </w:r>
          </w:p>
        </w:tc>
        <w:tc>
          <w:tcPr>
            <w:tcW w:w="1699" w:type="dxa"/>
          </w:tcPr>
          <w:p w14:paraId="1DF1223F"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0.111</w:t>
            </w:r>
          </w:p>
        </w:tc>
      </w:tr>
      <w:tr w:rsidR="000032EB" w14:paraId="3E26A42F" w14:textId="77777777" w:rsidTr="00825ED8">
        <w:tc>
          <w:tcPr>
            <w:tcW w:w="1698" w:type="dxa"/>
            <w:vAlign w:val="center"/>
          </w:tcPr>
          <w:p w14:paraId="22B79E47" w14:textId="77777777" w:rsidR="000032EB" w:rsidRPr="001A2DD6" w:rsidRDefault="000032EB" w:rsidP="00825ED8">
            <w:pPr>
              <w:rPr>
                <w:rFonts w:ascii="Times New Roman" w:hAnsi="Times New Roman" w:cs="Times New Roman"/>
                <w:b/>
                <w:bCs/>
                <w:sz w:val="24"/>
                <w:szCs w:val="24"/>
              </w:rPr>
            </w:pPr>
            <w:proofErr w:type="spellStart"/>
            <w:r w:rsidRPr="001A2DD6">
              <w:rPr>
                <w:rFonts w:ascii="Times New Roman" w:hAnsi="Times New Roman" w:cs="Times New Roman"/>
                <w:b/>
                <w:bCs/>
                <w:sz w:val="24"/>
                <w:szCs w:val="24"/>
              </w:rPr>
              <w:t>Model</w:t>
            </w:r>
            <w:proofErr w:type="spellEnd"/>
            <w:r w:rsidRPr="001A2DD6">
              <w:rPr>
                <w:rFonts w:ascii="Times New Roman" w:hAnsi="Times New Roman" w:cs="Times New Roman"/>
                <w:b/>
                <w:bCs/>
                <w:sz w:val="24"/>
                <w:szCs w:val="24"/>
              </w:rPr>
              <w:t xml:space="preserve"> 3 </w:t>
            </w:r>
            <w:proofErr w:type="spellStart"/>
            <w:r w:rsidRPr="001A2DD6">
              <w:rPr>
                <w:rFonts w:ascii="Times New Roman" w:hAnsi="Times New Roman" w:cs="Times New Roman"/>
                <w:b/>
                <w:bCs/>
                <w:sz w:val="24"/>
                <w:szCs w:val="24"/>
              </w:rPr>
              <w:t>Inattention</w:t>
            </w:r>
            <w:proofErr w:type="spellEnd"/>
          </w:p>
        </w:tc>
        <w:tc>
          <w:tcPr>
            <w:tcW w:w="1699" w:type="dxa"/>
          </w:tcPr>
          <w:p w14:paraId="793FCB21"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0.952</w:t>
            </w:r>
          </w:p>
        </w:tc>
        <w:tc>
          <w:tcPr>
            <w:tcW w:w="1699" w:type="dxa"/>
          </w:tcPr>
          <w:p w14:paraId="1F6099D1"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0.924–0.979</w:t>
            </w:r>
          </w:p>
        </w:tc>
        <w:tc>
          <w:tcPr>
            <w:tcW w:w="1699" w:type="dxa"/>
          </w:tcPr>
          <w:p w14:paraId="57F99EE5"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 xml:space="preserve">vs </w:t>
            </w:r>
            <w:proofErr w:type="spellStart"/>
            <w:r w:rsidRPr="001A2DD6">
              <w:rPr>
                <w:rFonts w:ascii="Times New Roman" w:hAnsi="Times New Roman" w:cs="Times New Roman"/>
                <w:sz w:val="24"/>
                <w:szCs w:val="24"/>
              </w:rPr>
              <w:t>Model</w:t>
            </w:r>
            <w:proofErr w:type="spellEnd"/>
            <w:r w:rsidRPr="001A2DD6">
              <w:rPr>
                <w:rFonts w:ascii="Times New Roman" w:hAnsi="Times New Roman" w:cs="Times New Roman"/>
                <w:sz w:val="24"/>
                <w:szCs w:val="24"/>
              </w:rPr>
              <w:t xml:space="preserve"> 1</w:t>
            </w:r>
          </w:p>
        </w:tc>
        <w:tc>
          <w:tcPr>
            <w:tcW w:w="1699" w:type="dxa"/>
          </w:tcPr>
          <w:p w14:paraId="1E51AB55" w14:textId="77777777" w:rsidR="000032EB" w:rsidRDefault="000032EB" w:rsidP="00825ED8">
            <w:pPr>
              <w:rPr>
                <w:rFonts w:ascii="Times New Roman" w:hAnsi="Times New Roman" w:cs="Times New Roman"/>
                <w:b/>
                <w:bCs/>
                <w:sz w:val="24"/>
                <w:szCs w:val="24"/>
                <w:lang w:val="en-US"/>
              </w:rPr>
            </w:pPr>
            <w:r w:rsidRPr="001A2DD6">
              <w:rPr>
                <w:rFonts w:ascii="Times New Roman" w:hAnsi="Times New Roman" w:cs="Times New Roman"/>
                <w:sz w:val="24"/>
                <w:szCs w:val="24"/>
              </w:rPr>
              <w:t>0.130</w:t>
            </w:r>
          </w:p>
        </w:tc>
      </w:tr>
    </w:tbl>
    <w:p w14:paraId="02CF4028" w14:textId="63DCFA66" w:rsidR="000032EB" w:rsidRDefault="000032EB" w:rsidP="000032EB">
      <w:pPr>
        <w:rPr>
          <w:rFonts w:ascii="Times New Roman" w:hAnsi="Times New Roman" w:cs="Times New Roman"/>
          <w:b/>
          <w:bCs/>
          <w:sz w:val="24"/>
          <w:szCs w:val="24"/>
          <w:lang w:val="en-US"/>
        </w:rPr>
      </w:pPr>
    </w:p>
    <w:p w14:paraId="2F7EF9EB" w14:textId="35467534" w:rsidR="000032EB" w:rsidRDefault="000032EB" w:rsidP="000032EB">
      <w:pPr>
        <w:rPr>
          <w:rFonts w:ascii="Times New Roman" w:hAnsi="Times New Roman" w:cs="Times New Roman"/>
          <w:b/>
          <w:bCs/>
          <w:sz w:val="24"/>
          <w:szCs w:val="24"/>
          <w:lang w:val="en-US"/>
        </w:rPr>
      </w:pPr>
    </w:p>
    <w:p w14:paraId="6B0B14A5" w14:textId="2323E618" w:rsidR="000032EB" w:rsidRDefault="000032EB" w:rsidP="000032EB">
      <w:pPr>
        <w:rPr>
          <w:rFonts w:ascii="Times New Roman" w:hAnsi="Times New Roman" w:cs="Times New Roman"/>
          <w:b/>
          <w:bCs/>
          <w:sz w:val="24"/>
          <w:szCs w:val="24"/>
          <w:lang w:val="en-US"/>
        </w:rPr>
      </w:pPr>
    </w:p>
    <w:p w14:paraId="333EECC7" w14:textId="100E61C4" w:rsidR="000032EB" w:rsidRDefault="000032EB" w:rsidP="000032EB">
      <w:pPr>
        <w:rPr>
          <w:rFonts w:ascii="Times New Roman" w:hAnsi="Times New Roman" w:cs="Times New Roman"/>
          <w:b/>
          <w:bCs/>
          <w:sz w:val="24"/>
          <w:szCs w:val="24"/>
          <w:lang w:val="en-US"/>
        </w:rPr>
      </w:pPr>
    </w:p>
    <w:p w14:paraId="12C95D05" w14:textId="520240DD" w:rsidR="000032EB" w:rsidRDefault="000032EB" w:rsidP="000032EB">
      <w:pPr>
        <w:rPr>
          <w:rFonts w:ascii="Times New Roman" w:hAnsi="Times New Roman" w:cs="Times New Roman"/>
          <w:b/>
          <w:bCs/>
          <w:sz w:val="24"/>
          <w:szCs w:val="24"/>
          <w:lang w:val="en-US"/>
        </w:rPr>
      </w:pPr>
    </w:p>
    <w:p w14:paraId="3B7F3308" w14:textId="19D57E18" w:rsidR="000032EB" w:rsidRDefault="000032EB" w:rsidP="000032EB">
      <w:pPr>
        <w:rPr>
          <w:rFonts w:ascii="Times New Roman" w:hAnsi="Times New Roman" w:cs="Times New Roman"/>
          <w:b/>
          <w:bCs/>
          <w:sz w:val="24"/>
          <w:szCs w:val="24"/>
          <w:lang w:val="en-US"/>
        </w:rPr>
      </w:pPr>
    </w:p>
    <w:p w14:paraId="2E531D6F" w14:textId="459D0670" w:rsidR="000032EB" w:rsidRDefault="000032EB" w:rsidP="000032EB">
      <w:pPr>
        <w:rPr>
          <w:rFonts w:ascii="Times New Roman" w:hAnsi="Times New Roman" w:cs="Times New Roman"/>
          <w:b/>
          <w:bCs/>
          <w:sz w:val="24"/>
          <w:szCs w:val="24"/>
          <w:lang w:val="en-US"/>
        </w:rPr>
      </w:pPr>
    </w:p>
    <w:p w14:paraId="340CCBBB" w14:textId="69F0A4FD" w:rsidR="000032EB" w:rsidRDefault="000032EB" w:rsidP="000032EB">
      <w:pPr>
        <w:rPr>
          <w:rFonts w:ascii="Times New Roman" w:hAnsi="Times New Roman" w:cs="Times New Roman"/>
          <w:b/>
          <w:bCs/>
          <w:sz w:val="24"/>
          <w:szCs w:val="24"/>
          <w:lang w:val="en-US"/>
        </w:rPr>
      </w:pPr>
    </w:p>
    <w:p w14:paraId="4FF678DE" w14:textId="3D87B943" w:rsidR="000032EB" w:rsidRDefault="000032EB" w:rsidP="000032EB">
      <w:pPr>
        <w:rPr>
          <w:rFonts w:ascii="Times New Roman" w:hAnsi="Times New Roman" w:cs="Times New Roman"/>
          <w:b/>
          <w:bCs/>
          <w:sz w:val="24"/>
          <w:szCs w:val="24"/>
          <w:lang w:val="en-US"/>
        </w:rPr>
      </w:pPr>
    </w:p>
    <w:p w14:paraId="1ADB064D" w14:textId="5F8D6BF9" w:rsidR="000032EB" w:rsidRDefault="000032EB" w:rsidP="000032EB">
      <w:pPr>
        <w:rPr>
          <w:rFonts w:ascii="Times New Roman" w:hAnsi="Times New Roman" w:cs="Times New Roman"/>
          <w:b/>
          <w:bCs/>
          <w:sz w:val="24"/>
          <w:szCs w:val="24"/>
          <w:lang w:val="en-US"/>
        </w:rPr>
      </w:pPr>
    </w:p>
    <w:p w14:paraId="4F740B8B" w14:textId="31EBB667" w:rsidR="000032EB" w:rsidRDefault="000032EB" w:rsidP="000032EB">
      <w:pPr>
        <w:rPr>
          <w:rFonts w:ascii="Times New Roman" w:hAnsi="Times New Roman" w:cs="Times New Roman"/>
          <w:b/>
          <w:bCs/>
          <w:sz w:val="24"/>
          <w:szCs w:val="24"/>
          <w:lang w:val="en-US"/>
        </w:rPr>
      </w:pPr>
    </w:p>
    <w:p w14:paraId="3AC15E44" w14:textId="274A302B" w:rsidR="000032EB" w:rsidRDefault="000032EB" w:rsidP="000032EB">
      <w:pPr>
        <w:rPr>
          <w:rFonts w:ascii="Times New Roman" w:hAnsi="Times New Roman" w:cs="Times New Roman"/>
          <w:b/>
          <w:bCs/>
          <w:sz w:val="24"/>
          <w:szCs w:val="24"/>
          <w:lang w:val="en-US"/>
        </w:rPr>
      </w:pPr>
    </w:p>
    <w:p w14:paraId="6426B6D0" w14:textId="3C40378F" w:rsidR="000032EB" w:rsidRDefault="000032EB" w:rsidP="000032EB">
      <w:pPr>
        <w:rPr>
          <w:rFonts w:ascii="Times New Roman" w:hAnsi="Times New Roman" w:cs="Times New Roman"/>
          <w:b/>
          <w:bCs/>
          <w:sz w:val="24"/>
          <w:szCs w:val="24"/>
          <w:lang w:val="en-US"/>
        </w:rPr>
      </w:pPr>
    </w:p>
    <w:p w14:paraId="06A0354E" w14:textId="4B29A855" w:rsidR="000032EB" w:rsidRDefault="000032EB" w:rsidP="000032EB">
      <w:pPr>
        <w:rPr>
          <w:rFonts w:ascii="Times New Roman" w:hAnsi="Times New Roman" w:cs="Times New Roman"/>
          <w:b/>
          <w:bCs/>
          <w:sz w:val="24"/>
          <w:szCs w:val="24"/>
          <w:lang w:val="en-US"/>
        </w:rPr>
      </w:pPr>
    </w:p>
    <w:p w14:paraId="182BAB29" w14:textId="5E51F50C" w:rsidR="000032EB" w:rsidRDefault="000032EB" w:rsidP="000032EB">
      <w:pPr>
        <w:rPr>
          <w:rFonts w:ascii="Times New Roman" w:hAnsi="Times New Roman" w:cs="Times New Roman"/>
          <w:b/>
          <w:bCs/>
          <w:sz w:val="24"/>
          <w:szCs w:val="24"/>
          <w:lang w:val="en-US"/>
        </w:rPr>
      </w:pPr>
    </w:p>
    <w:p w14:paraId="0932AD32" w14:textId="782B16DA" w:rsidR="000032EB" w:rsidRDefault="000032EB" w:rsidP="000032EB">
      <w:pPr>
        <w:rPr>
          <w:rFonts w:ascii="Times New Roman" w:hAnsi="Times New Roman" w:cs="Times New Roman"/>
          <w:b/>
          <w:bCs/>
          <w:sz w:val="24"/>
          <w:szCs w:val="24"/>
          <w:lang w:val="en-US"/>
        </w:rPr>
      </w:pPr>
    </w:p>
    <w:p w14:paraId="2818922C" w14:textId="51AC67E4" w:rsidR="000032EB" w:rsidRDefault="000032EB" w:rsidP="000032EB">
      <w:pPr>
        <w:rPr>
          <w:rFonts w:ascii="Times New Roman" w:hAnsi="Times New Roman" w:cs="Times New Roman"/>
          <w:b/>
          <w:bCs/>
          <w:sz w:val="24"/>
          <w:szCs w:val="24"/>
          <w:lang w:val="en-US"/>
        </w:rPr>
      </w:pPr>
    </w:p>
    <w:p w14:paraId="3509B571" w14:textId="56E3F8DE"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b/>
          <w:bCs/>
          <w:sz w:val="24"/>
          <w:szCs w:val="24"/>
          <w:lang w:val="en-US"/>
        </w:rPr>
        <w:lastRenderedPageBreak/>
        <w:t xml:space="preserve">S5. Comparison among models according to Calibration and Decision Curve analysis </w:t>
      </w:r>
      <w:proofErr w:type="spellStart"/>
      <w:r w:rsidRPr="001A2DD6">
        <w:rPr>
          <w:rFonts w:ascii="Times New Roman" w:hAnsi="Times New Roman" w:cs="Times New Roman"/>
          <w:b/>
          <w:bCs/>
          <w:sz w:val="24"/>
          <w:szCs w:val="24"/>
          <w:lang w:val="en-US"/>
        </w:rPr>
        <w:t>analysis</w:t>
      </w:r>
      <w:proofErr w:type="spellEnd"/>
      <w:r w:rsidRPr="001A2DD6">
        <w:rPr>
          <w:rFonts w:ascii="Times New Roman" w:hAnsi="Times New Roman" w:cs="Times New Roman"/>
          <w:b/>
          <w:bCs/>
          <w:sz w:val="24"/>
          <w:szCs w:val="24"/>
          <w:lang w:val="en-US"/>
        </w:rPr>
        <w:t xml:space="preserve">. </w:t>
      </w:r>
    </w:p>
    <w:p w14:paraId="35B1C3C0" w14:textId="7FAF5DB6" w:rsidR="000032EB" w:rsidRDefault="000032EB" w:rsidP="000032EB">
      <w:pPr>
        <w:rPr>
          <w:rFonts w:ascii="Times New Roman" w:hAnsi="Times New Roman" w:cs="Times New Roman"/>
          <w:b/>
          <w:bCs/>
          <w:sz w:val="24"/>
          <w:szCs w:val="24"/>
          <w:lang w:val="en-US"/>
        </w:rPr>
      </w:pPr>
    </w:p>
    <w:tbl>
      <w:tblPr>
        <w:tblStyle w:val="Tablaconcuadrcula"/>
        <w:tblW w:w="8743" w:type="dxa"/>
        <w:tblLook w:val="04A0" w:firstRow="1" w:lastRow="0" w:firstColumn="1" w:lastColumn="0" w:noHBand="0" w:noVBand="1"/>
      </w:tblPr>
      <w:tblGrid>
        <w:gridCol w:w="1748"/>
        <w:gridCol w:w="1748"/>
        <w:gridCol w:w="1749"/>
        <w:gridCol w:w="1749"/>
        <w:gridCol w:w="1749"/>
      </w:tblGrid>
      <w:tr w:rsidR="000032EB" w14:paraId="69584069" w14:textId="77777777" w:rsidTr="000032EB">
        <w:trPr>
          <w:trHeight w:val="900"/>
        </w:trPr>
        <w:tc>
          <w:tcPr>
            <w:tcW w:w="1748" w:type="dxa"/>
          </w:tcPr>
          <w:p w14:paraId="2F5F10FA" w14:textId="2BB60319"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Outcome</w:t>
            </w:r>
            <w:proofErr w:type="spellEnd"/>
          </w:p>
        </w:tc>
        <w:tc>
          <w:tcPr>
            <w:tcW w:w="1748" w:type="dxa"/>
          </w:tcPr>
          <w:p w14:paraId="6D1B01C9" w14:textId="5F02E314"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Model</w:t>
            </w:r>
            <w:proofErr w:type="spellEnd"/>
          </w:p>
        </w:tc>
        <w:tc>
          <w:tcPr>
            <w:tcW w:w="1749" w:type="dxa"/>
          </w:tcPr>
          <w:p w14:paraId="40207A59" w14:textId="402D25D8"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Brier</w:t>
            </w:r>
            <w:proofErr w:type="spellEnd"/>
            <w:r w:rsidRPr="001A2DD6">
              <w:rPr>
                <w:rFonts w:ascii="Times New Roman" w:hAnsi="Times New Roman" w:cs="Times New Roman"/>
                <w:b/>
                <w:bCs/>
                <w:sz w:val="24"/>
                <w:szCs w:val="24"/>
              </w:rPr>
              <w:t xml:space="preserve"> Score</w:t>
            </w:r>
          </w:p>
        </w:tc>
        <w:tc>
          <w:tcPr>
            <w:tcW w:w="1749" w:type="dxa"/>
          </w:tcPr>
          <w:p w14:paraId="39028BC3" w14:textId="1BC24CA3"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Calibration</w:t>
            </w:r>
            <w:proofErr w:type="spellEnd"/>
          </w:p>
        </w:tc>
        <w:tc>
          <w:tcPr>
            <w:tcW w:w="1749" w:type="dxa"/>
          </w:tcPr>
          <w:p w14:paraId="31B8931B" w14:textId="69030A9D"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Decision</w:t>
            </w:r>
            <w:proofErr w:type="spellEnd"/>
            <w:r w:rsidRPr="001A2DD6">
              <w:rPr>
                <w:rFonts w:ascii="Times New Roman" w:hAnsi="Times New Roman" w:cs="Times New Roman"/>
                <w:b/>
                <w:bCs/>
                <w:sz w:val="24"/>
                <w:szCs w:val="24"/>
              </w:rPr>
              <w:t xml:space="preserve"> Curve </w:t>
            </w:r>
            <w:proofErr w:type="spellStart"/>
            <w:r w:rsidRPr="001A2DD6">
              <w:rPr>
                <w:rFonts w:ascii="Times New Roman" w:hAnsi="Times New Roman" w:cs="Times New Roman"/>
                <w:b/>
                <w:bCs/>
                <w:sz w:val="24"/>
                <w:szCs w:val="24"/>
              </w:rPr>
              <w:t>Analysis</w:t>
            </w:r>
            <w:proofErr w:type="spellEnd"/>
          </w:p>
        </w:tc>
      </w:tr>
      <w:tr w:rsidR="000032EB" w14:paraId="08BB1AB5" w14:textId="77777777" w:rsidTr="000032EB">
        <w:trPr>
          <w:trHeight w:val="362"/>
        </w:trPr>
        <w:tc>
          <w:tcPr>
            <w:tcW w:w="1748" w:type="dxa"/>
          </w:tcPr>
          <w:p w14:paraId="79ABF7D9" w14:textId="03100678"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Hyperactivity</w:t>
            </w:r>
            <w:proofErr w:type="spellEnd"/>
          </w:p>
        </w:tc>
        <w:tc>
          <w:tcPr>
            <w:tcW w:w="1748" w:type="dxa"/>
          </w:tcPr>
          <w:p w14:paraId="55503BC3" w14:textId="1A215278"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DSM</w:t>
            </w:r>
          </w:p>
        </w:tc>
        <w:tc>
          <w:tcPr>
            <w:tcW w:w="1749" w:type="dxa"/>
          </w:tcPr>
          <w:p w14:paraId="02119278" w14:textId="168B89C9"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sz w:val="24"/>
                <w:szCs w:val="24"/>
              </w:rPr>
              <w:t>Higher</w:t>
            </w:r>
            <w:proofErr w:type="spellEnd"/>
          </w:p>
        </w:tc>
        <w:tc>
          <w:tcPr>
            <w:tcW w:w="1749" w:type="dxa"/>
          </w:tcPr>
          <w:p w14:paraId="772CA4E9" w14:textId="179FC8AB"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sz w:val="24"/>
                <w:szCs w:val="24"/>
              </w:rPr>
              <w:t>Less</w:t>
            </w:r>
            <w:proofErr w:type="spellEnd"/>
            <w:r w:rsidRPr="001A2DD6">
              <w:rPr>
                <w:rFonts w:ascii="Times New Roman" w:hAnsi="Times New Roman" w:cs="Times New Roman"/>
                <w:sz w:val="24"/>
                <w:szCs w:val="24"/>
              </w:rPr>
              <w:t xml:space="preserve"> </w:t>
            </w:r>
            <w:proofErr w:type="spellStart"/>
            <w:r w:rsidRPr="001A2DD6">
              <w:rPr>
                <w:rFonts w:ascii="Times New Roman" w:hAnsi="Times New Roman" w:cs="Times New Roman"/>
                <w:sz w:val="24"/>
                <w:szCs w:val="24"/>
              </w:rPr>
              <w:t>accurate</w:t>
            </w:r>
            <w:proofErr w:type="spellEnd"/>
          </w:p>
        </w:tc>
        <w:tc>
          <w:tcPr>
            <w:tcW w:w="1749" w:type="dxa"/>
          </w:tcPr>
          <w:p w14:paraId="06BF7C01" w14:textId="69C5DBD6"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sz w:val="24"/>
                <w:szCs w:val="24"/>
              </w:rPr>
              <w:t>Lower</w:t>
            </w:r>
            <w:proofErr w:type="spellEnd"/>
            <w:r w:rsidRPr="001A2DD6">
              <w:rPr>
                <w:rFonts w:ascii="Times New Roman" w:hAnsi="Times New Roman" w:cs="Times New Roman"/>
                <w:sz w:val="24"/>
                <w:szCs w:val="24"/>
              </w:rPr>
              <w:t xml:space="preserve"> net </w:t>
            </w:r>
            <w:proofErr w:type="spellStart"/>
            <w:r w:rsidRPr="001A2DD6">
              <w:rPr>
                <w:rFonts w:ascii="Times New Roman" w:hAnsi="Times New Roman" w:cs="Times New Roman"/>
                <w:sz w:val="24"/>
                <w:szCs w:val="24"/>
              </w:rPr>
              <w:t>benefit</w:t>
            </w:r>
            <w:proofErr w:type="spellEnd"/>
          </w:p>
        </w:tc>
      </w:tr>
      <w:tr w:rsidR="000032EB" w14:paraId="6EF3D6CF" w14:textId="77777777" w:rsidTr="000032EB">
        <w:trPr>
          <w:trHeight w:val="377"/>
        </w:trPr>
        <w:tc>
          <w:tcPr>
            <w:tcW w:w="1748" w:type="dxa"/>
          </w:tcPr>
          <w:p w14:paraId="0CFC52B8" w14:textId="3EC5C5E0"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Hyperactivity</w:t>
            </w:r>
            <w:proofErr w:type="spellEnd"/>
          </w:p>
        </w:tc>
        <w:tc>
          <w:tcPr>
            <w:tcW w:w="1748" w:type="dxa"/>
          </w:tcPr>
          <w:p w14:paraId="46FE22D4" w14:textId="7ECD8143"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sz w:val="24"/>
                <w:szCs w:val="24"/>
              </w:rPr>
              <w:t>Model</w:t>
            </w:r>
            <w:proofErr w:type="spellEnd"/>
            <w:r w:rsidRPr="001A2DD6">
              <w:rPr>
                <w:rFonts w:ascii="Times New Roman" w:hAnsi="Times New Roman" w:cs="Times New Roman"/>
                <w:sz w:val="24"/>
                <w:szCs w:val="24"/>
              </w:rPr>
              <w:t xml:space="preserve"> 1</w:t>
            </w:r>
          </w:p>
        </w:tc>
        <w:tc>
          <w:tcPr>
            <w:tcW w:w="1749" w:type="dxa"/>
          </w:tcPr>
          <w:p w14:paraId="1E8AEB85" w14:textId="6D6A6759"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0.050</w:t>
            </w:r>
          </w:p>
        </w:tc>
        <w:tc>
          <w:tcPr>
            <w:tcW w:w="1749" w:type="dxa"/>
          </w:tcPr>
          <w:p w14:paraId="527A1240" w14:textId="099F19F6"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 xml:space="preserve">Good </w:t>
            </w:r>
            <w:proofErr w:type="spellStart"/>
            <w:r w:rsidRPr="001A2DD6">
              <w:rPr>
                <w:rFonts w:ascii="Times New Roman" w:hAnsi="Times New Roman" w:cs="Times New Roman"/>
                <w:sz w:val="24"/>
                <w:szCs w:val="24"/>
              </w:rPr>
              <w:t>calibration</w:t>
            </w:r>
            <w:proofErr w:type="spellEnd"/>
          </w:p>
        </w:tc>
        <w:tc>
          <w:tcPr>
            <w:tcW w:w="1749" w:type="dxa"/>
          </w:tcPr>
          <w:p w14:paraId="301AFF49" w14:textId="512EC823"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sz w:val="24"/>
                <w:szCs w:val="24"/>
              </w:rPr>
              <w:t>Highest</w:t>
            </w:r>
            <w:proofErr w:type="spellEnd"/>
            <w:r w:rsidRPr="001A2DD6">
              <w:rPr>
                <w:rFonts w:ascii="Times New Roman" w:hAnsi="Times New Roman" w:cs="Times New Roman"/>
                <w:sz w:val="24"/>
                <w:szCs w:val="24"/>
              </w:rPr>
              <w:t xml:space="preserve"> net </w:t>
            </w:r>
            <w:proofErr w:type="spellStart"/>
            <w:r w:rsidRPr="001A2DD6">
              <w:rPr>
                <w:rFonts w:ascii="Times New Roman" w:hAnsi="Times New Roman" w:cs="Times New Roman"/>
                <w:sz w:val="24"/>
                <w:szCs w:val="24"/>
              </w:rPr>
              <w:t>benefit</w:t>
            </w:r>
            <w:proofErr w:type="spellEnd"/>
          </w:p>
        </w:tc>
      </w:tr>
      <w:tr w:rsidR="000032EB" w14:paraId="42B25188" w14:textId="77777777" w:rsidTr="000032EB">
        <w:trPr>
          <w:trHeight w:val="362"/>
        </w:trPr>
        <w:tc>
          <w:tcPr>
            <w:tcW w:w="1748" w:type="dxa"/>
          </w:tcPr>
          <w:p w14:paraId="1B84A668" w14:textId="44450116"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Hyperactivity</w:t>
            </w:r>
            <w:proofErr w:type="spellEnd"/>
          </w:p>
        </w:tc>
        <w:tc>
          <w:tcPr>
            <w:tcW w:w="1748" w:type="dxa"/>
          </w:tcPr>
          <w:p w14:paraId="4AF0AA23" w14:textId="0A225BBC"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sz w:val="24"/>
                <w:szCs w:val="24"/>
              </w:rPr>
              <w:t>Model</w:t>
            </w:r>
            <w:proofErr w:type="spellEnd"/>
            <w:r w:rsidRPr="001A2DD6">
              <w:rPr>
                <w:rFonts w:ascii="Times New Roman" w:hAnsi="Times New Roman" w:cs="Times New Roman"/>
                <w:sz w:val="24"/>
                <w:szCs w:val="24"/>
              </w:rPr>
              <w:t xml:space="preserve"> 2</w:t>
            </w:r>
          </w:p>
        </w:tc>
        <w:tc>
          <w:tcPr>
            <w:tcW w:w="1749" w:type="dxa"/>
          </w:tcPr>
          <w:p w14:paraId="0DBBF010" w14:textId="49BB13A5"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0.049</w:t>
            </w:r>
          </w:p>
        </w:tc>
        <w:tc>
          <w:tcPr>
            <w:tcW w:w="1749" w:type="dxa"/>
          </w:tcPr>
          <w:p w14:paraId="7DF54623" w14:textId="17E5C3A4"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 xml:space="preserve">Good </w:t>
            </w:r>
            <w:proofErr w:type="spellStart"/>
            <w:r w:rsidRPr="001A2DD6">
              <w:rPr>
                <w:rFonts w:ascii="Times New Roman" w:hAnsi="Times New Roman" w:cs="Times New Roman"/>
                <w:sz w:val="24"/>
                <w:szCs w:val="24"/>
              </w:rPr>
              <w:t>calibration</w:t>
            </w:r>
            <w:proofErr w:type="spellEnd"/>
          </w:p>
        </w:tc>
        <w:tc>
          <w:tcPr>
            <w:tcW w:w="1749" w:type="dxa"/>
          </w:tcPr>
          <w:p w14:paraId="4590B2FC" w14:textId="57AAF347"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 xml:space="preserve">Similar </w:t>
            </w:r>
            <w:proofErr w:type="spellStart"/>
            <w:r w:rsidRPr="001A2DD6">
              <w:rPr>
                <w:rFonts w:ascii="Times New Roman" w:hAnsi="Times New Roman" w:cs="Times New Roman"/>
                <w:sz w:val="24"/>
                <w:szCs w:val="24"/>
              </w:rPr>
              <w:t>to</w:t>
            </w:r>
            <w:proofErr w:type="spellEnd"/>
            <w:r w:rsidRPr="001A2DD6">
              <w:rPr>
                <w:rFonts w:ascii="Times New Roman" w:hAnsi="Times New Roman" w:cs="Times New Roman"/>
                <w:sz w:val="24"/>
                <w:szCs w:val="24"/>
              </w:rPr>
              <w:t xml:space="preserve"> </w:t>
            </w:r>
            <w:proofErr w:type="spellStart"/>
            <w:r w:rsidRPr="001A2DD6">
              <w:rPr>
                <w:rFonts w:ascii="Times New Roman" w:hAnsi="Times New Roman" w:cs="Times New Roman"/>
                <w:sz w:val="24"/>
                <w:szCs w:val="24"/>
              </w:rPr>
              <w:t>Model</w:t>
            </w:r>
            <w:proofErr w:type="spellEnd"/>
            <w:r w:rsidRPr="001A2DD6">
              <w:rPr>
                <w:rFonts w:ascii="Times New Roman" w:hAnsi="Times New Roman" w:cs="Times New Roman"/>
                <w:sz w:val="24"/>
                <w:szCs w:val="24"/>
              </w:rPr>
              <w:t xml:space="preserve"> 1</w:t>
            </w:r>
          </w:p>
        </w:tc>
      </w:tr>
      <w:tr w:rsidR="000032EB" w14:paraId="5652FDEE" w14:textId="77777777" w:rsidTr="0083307D">
        <w:trPr>
          <w:trHeight w:val="377"/>
        </w:trPr>
        <w:tc>
          <w:tcPr>
            <w:tcW w:w="1748" w:type="dxa"/>
          </w:tcPr>
          <w:p w14:paraId="4DEE949D" w14:textId="2647733F"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Hyperactivity</w:t>
            </w:r>
            <w:proofErr w:type="spellEnd"/>
          </w:p>
        </w:tc>
        <w:tc>
          <w:tcPr>
            <w:tcW w:w="1748" w:type="dxa"/>
          </w:tcPr>
          <w:p w14:paraId="54C82C71" w14:textId="0F90CEF7"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sz w:val="24"/>
                <w:szCs w:val="24"/>
              </w:rPr>
              <w:t>Model</w:t>
            </w:r>
            <w:proofErr w:type="spellEnd"/>
            <w:r w:rsidRPr="001A2DD6">
              <w:rPr>
                <w:rFonts w:ascii="Times New Roman" w:hAnsi="Times New Roman" w:cs="Times New Roman"/>
                <w:sz w:val="24"/>
                <w:szCs w:val="24"/>
              </w:rPr>
              <w:t xml:space="preserve"> 3</w:t>
            </w:r>
          </w:p>
        </w:tc>
        <w:tc>
          <w:tcPr>
            <w:tcW w:w="1749" w:type="dxa"/>
            <w:vAlign w:val="center"/>
          </w:tcPr>
          <w:p w14:paraId="1E5DC9FD" w14:textId="6BD579EC"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0.050</w:t>
            </w:r>
          </w:p>
        </w:tc>
        <w:tc>
          <w:tcPr>
            <w:tcW w:w="1749" w:type="dxa"/>
          </w:tcPr>
          <w:p w14:paraId="0F1AA7B6" w14:textId="648F15F6"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 xml:space="preserve">Good </w:t>
            </w:r>
            <w:proofErr w:type="spellStart"/>
            <w:r w:rsidRPr="001A2DD6">
              <w:rPr>
                <w:rFonts w:ascii="Times New Roman" w:hAnsi="Times New Roman" w:cs="Times New Roman"/>
                <w:sz w:val="24"/>
                <w:szCs w:val="24"/>
              </w:rPr>
              <w:t>calibration</w:t>
            </w:r>
            <w:proofErr w:type="spellEnd"/>
          </w:p>
        </w:tc>
        <w:tc>
          <w:tcPr>
            <w:tcW w:w="1749" w:type="dxa"/>
          </w:tcPr>
          <w:p w14:paraId="0CA09875" w14:textId="5443C1EF"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 xml:space="preserve">Similar </w:t>
            </w:r>
            <w:proofErr w:type="spellStart"/>
            <w:r w:rsidRPr="001A2DD6">
              <w:rPr>
                <w:rFonts w:ascii="Times New Roman" w:hAnsi="Times New Roman" w:cs="Times New Roman"/>
                <w:sz w:val="24"/>
                <w:szCs w:val="24"/>
              </w:rPr>
              <w:t>to</w:t>
            </w:r>
            <w:proofErr w:type="spellEnd"/>
            <w:r w:rsidRPr="001A2DD6">
              <w:rPr>
                <w:rFonts w:ascii="Times New Roman" w:hAnsi="Times New Roman" w:cs="Times New Roman"/>
                <w:sz w:val="24"/>
                <w:szCs w:val="24"/>
              </w:rPr>
              <w:t xml:space="preserve"> </w:t>
            </w:r>
            <w:proofErr w:type="spellStart"/>
            <w:r w:rsidRPr="001A2DD6">
              <w:rPr>
                <w:rFonts w:ascii="Times New Roman" w:hAnsi="Times New Roman" w:cs="Times New Roman"/>
                <w:sz w:val="24"/>
                <w:szCs w:val="24"/>
              </w:rPr>
              <w:t>Model</w:t>
            </w:r>
            <w:proofErr w:type="spellEnd"/>
            <w:r w:rsidRPr="001A2DD6">
              <w:rPr>
                <w:rFonts w:ascii="Times New Roman" w:hAnsi="Times New Roman" w:cs="Times New Roman"/>
                <w:sz w:val="24"/>
                <w:szCs w:val="24"/>
              </w:rPr>
              <w:t xml:space="preserve"> 1</w:t>
            </w:r>
          </w:p>
        </w:tc>
      </w:tr>
      <w:tr w:rsidR="000032EB" w14:paraId="65B98DE0" w14:textId="77777777" w:rsidTr="00824B0B">
        <w:trPr>
          <w:trHeight w:val="362"/>
        </w:trPr>
        <w:tc>
          <w:tcPr>
            <w:tcW w:w="1748" w:type="dxa"/>
          </w:tcPr>
          <w:p w14:paraId="48E471B8" w14:textId="04542DD9"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Inattention</w:t>
            </w:r>
            <w:proofErr w:type="spellEnd"/>
          </w:p>
        </w:tc>
        <w:tc>
          <w:tcPr>
            <w:tcW w:w="1748" w:type="dxa"/>
          </w:tcPr>
          <w:p w14:paraId="7EEB8D03" w14:textId="0B657C25"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DSM</w:t>
            </w:r>
          </w:p>
        </w:tc>
        <w:tc>
          <w:tcPr>
            <w:tcW w:w="1749" w:type="dxa"/>
          </w:tcPr>
          <w:p w14:paraId="2D8D9EE2" w14:textId="6533AEC4"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sz w:val="24"/>
                <w:szCs w:val="24"/>
              </w:rPr>
              <w:t>Higher</w:t>
            </w:r>
            <w:proofErr w:type="spellEnd"/>
          </w:p>
        </w:tc>
        <w:tc>
          <w:tcPr>
            <w:tcW w:w="1749" w:type="dxa"/>
          </w:tcPr>
          <w:p w14:paraId="1E478075" w14:textId="79A103FD" w:rsidR="000032EB" w:rsidRDefault="000032EB" w:rsidP="000032EB">
            <w:pPr>
              <w:rPr>
                <w:rFonts w:ascii="Times New Roman" w:hAnsi="Times New Roman" w:cs="Times New Roman"/>
                <w:sz w:val="24"/>
                <w:szCs w:val="24"/>
              </w:rPr>
            </w:pPr>
            <w:proofErr w:type="spellStart"/>
            <w:r w:rsidRPr="001A2DD6">
              <w:rPr>
                <w:rFonts w:ascii="Times New Roman" w:hAnsi="Times New Roman" w:cs="Times New Roman"/>
                <w:sz w:val="24"/>
                <w:szCs w:val="24"/>
              </w:rPr>
              <w:t>Less</w:t>
            </w:r>
            <w:proofErr w:type="spellEnd"/>
            <w:r w:rsidRPr="001A2DD6">
              <w:rPr>
                <w:rFonts w:ascii="Times New Roman" w:hAnsi="Times New Roman" w:cs="Times New Roman"/>
                <w:sz w:val="24"/>
                <w:szCs w:val="24"/>
              </w:rPr>
              <w:t xml:space="preserve"> </w:t>
            </w:r>
            <w:proofErr w:type="spellStart"/>
            <w:r w:rsidRPr="001A2DD6">
              <w:rPr>
                <w:rFonts w:ascii="Times New Roman" w:hAnsi="Times New Roman" w:cs="Times New Roman"/>
                <w:sz w:val="24"/>
                <w:szCs w:val="24"/>
              </w:rPr>
              <w:t>accurate</w:t>
            </w:r>
            <w:proofErr w:type="spellEnd"/>
          </w:p>
          <w:p w14:paraId="2D150212" w14:textId="4502FA42" w:rsidR="000032EB" w:rsidRDefault="000032EB" w:rsidP="000032EB">
            <w:pPr>
              <w:rPr>
                <w:rFonts w:ascii="Times New Roman" w:hAnsi="Times New Roman" w:cs="Times New Roman"/>
                <w:b/>
                <w:bCs/>
                <w:sz w:val="24"/>
                <w:szCs w:val="24"/>
                <w:lang w:val="en-US"/>
              </w:rPr>
            </w:pPr>
          </w:p>
        </w:tc>
        <w:tc>
          <w:tcPr>
            <w:tcW w:w="1749" w:type="dxa"/>
            <w:vAlign w:val="center"/>
          </w:tcPr>
          <w:p w14:paraId="19FD2856" w14:textId="2E0FB558"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sz w:val="24"/>
                <w:szCs w:val="24"/>
              </w:rPr>
              <w:t>Lower</w:t>
            </w:r>
            <w:proofErr w:type="spellEnd"/>
            <w:r w:rsidRPr="001A2DD6">
              <w:rPr>
                <w:rFonts w:ascii="Times New Roman" w:hAnsi="Times New Roman" w:cs="Times New Roman"/>
                <w:sz w:val="24"/>
                <w:szCs w:val="24"/>
              </w:rPr>
              <w:t xml:space="preserve"> net </w:t>
            </w:r>
            <w:proofErr w:type="spellStart"/>
            <w:r w:rsidRPr="001A2DD6">
              <w:rPr>
                <w:rFonts w:ascii="Times New Roman" w:hAnsi="Times New Roman" w:cs="Times New Roman"/>
                <w:sz w:val="24"/>
                <w:szCs w:val="24"/>
              </w:rPr>
              <w:t>benefit</w:t>
            </w:r>
            <w:proofErr w:type="spellEnd"/>
          </w:p>
        </w:tc>
      </w:tr>
      <w:tr w:rsidR="000032EB" w14:paraId="6EC5B97E" w14:textId="77777777" w:rsidTr="000032EB">
        <w:trPr>
          <w:trHeight w:val="377"/>
        </w:trPr>
        <w:tc>
          <w:tcPr>
            <w:tcW w:w="1748" w:type="dxa"/>
          </w:tcPr>
          <w:p w14:paraId="1A84C230" w14:textId="2C6F80C0"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Inattention</w:t>
            </w:r>
            <w:proofErr w:type="spellEnd"/>
          </w:p>
        </w:tc>
        <w:tc>
          <w:tcPr>
            <w:tcW w:w="1748" w:type="dxa"/>
          </w:tcPr>
          <w:p w14:paraId="721A6FEB" w14:textId="2CE4E286"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sz w:val="24"/>
                <w:szCs w:val="24"/>
              </w:rPr>
              <w:t>Model</w:t>
            </w:r>
            <w:proofErr w:type="spellEnd"/>
            <w:r w:rsidRPr="001A2DD6">
              <w:rPr>
                <w:rFonts w:ascii="Times New Roman" w:hAnsi="Times New Roman" w:cs="Times New Roman"/>
                <w:sz w:val="24"/>
                <w:szCs w:val="24"/>
              </w:rPr>
              <w:t xml:space="preserve"> 1</w:t>
            </w:r>
          </w:p>
        </w:tc>
        <w:tc>
          <w:tcPr>
            <w:tcW w:w="1749" w:type="dxa"/>
          </w:tcPr>
          <w:p w14:paraId="7B448B52" w14:textId="69778B12"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0.047</w:t>
            </w:r>
          </w:p>
        </w:tc>
        <w:tc>
          <w:tcPr>
            <w:tcW w:w="1749" w:type="dxa"/>
          </w:tcPr>
          <w:p w14:paraId="0FA1B9DC" w14:textId="3817D11C"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 xml:space="preserve">Good </w:t>
            </w:r>
            <w:proofErr w:type="spellStart"/>
            <w:r w:rsidRPr="001A2DD6">
              <w:rPr>
                <w:rFonts w:ascii="Times New Roman" w:hAnsi="Times New Roman" w:cs="Times New Roman"/>
                <w:sz w:val="24"/>
                <w:szCs w:val="24"/>
              </w:rPr>
              <w:t>calibration</w:t>
            </w:r>
            <w:proofErr w:type="spellEnd"/>
          </w:p>
        </w:tc>
        <w:tc>
          <w:tcPr>
            <w:tcW w:w="1749" w:type="dxa"/>
          </w:tcPr>
          <w:p w14:paraId="4A63E425" w14:textId="1DF04441"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sz w:val="24"/>
                <w:szCs w:val="24"/>
              </w:rPr>
              <w:t>Highest</w:t>
            </w:r>
            <w:proofErr w:type="spellEnd"/>
            <w:r w:rsidRPr="001A2DD6">
              <w:rPr>
                <w:rFonts w:ascii="Times New Roman" w:hAnsi="Times New Roman" w:cs="Times New Roman"/>
                <w:sz w:val="24"/>
                <w:szCs w:val="24"/>
              </w:rPr>
              <w:t xml:space="preserve"> net </w:t>
            </w:r>
            <w:proofErr w:type="spellStart"/>
            <w:r w:rsidRPr="001A2DD6">
              <w:rPr>
                <w:rFonts w:ascii="Times New Roman" w:hAnsi="Times New Roman" w:cs="Times New Roman"/>
                <w:sz w:val="24"/>
                <w:szCs w:val="24"/>
              </w:rPr>
              <w:t>benefit</w:t>
            </w:r>
            <w:proofErr w:type="spellEnd"/>
          </w:p>
        </w:tc>
      </w:tr>
      <w:tr w:rsidR="000032EB" w14:paraId="396A6951" w14:textId="77777777" w:rsidTr="000032EB">
        <w:trPr>
          <w:trHeight w:val="362"/>
        </w:trPr>
        <w:tc>
          <w:tcPr>
            <w:tcW w:w="1748" w:type="dxa"/>
          </w:tcPr>
          <w:p w14:paraId="3269F7CF" w14:textId="4CAB11F4"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b/>
                <w:bCs/>
                <w:sz w:val="24"/>
                <w:szCs w:val="24"/>
              </w:rPr>
              <w:t>Inattention</w:t>
            </w:r>
            <w:proofErr w:type="spellEnd"/>
          </w:p>
        </w:tc>
        <w:tc>
          <w:tcPr>
            <w:tcW w:w="1748" w:type="dxa"/>
          </w:tcPr>
          <w:p w14:paraId="26547C5E" w14:textId="6325E674"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sz w:val="24"/>
                <w:szCs w:val="24"/>
              </w:rPr>
              <w:t>Model</w:t>
            </w:r>
            <w:proofErr w:type="spellEnd"/>
            <w:r w:rsidRPr="001A2DD6">
              <w:rPr>
                <w:rFonts w:ascii="Times New Roman" w:hAnsi="Times New Roman" w:cs="Times New Roman"/>
                <w:sz w:val="24"/>
                <w:szCs w:val="24"/>
              </w:rPr>
              <w:t xml:space="preserve"> 2</w:t>
            </w:r>
          </w:p>
        </w:tc>
        <w:tc>
          <w:tcPr>
            <w:tcW w:w="1749" w:type="dxa"/>
          </w:tcPr>
          <w:p w14:paraId="1233F685" w14:textId="0BAE0653"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0.046</w:t>
            </w:r>
          </w:p>
        </w:tc>
        <w:tc>
          <w:tcPr>
            <w:tcW w:w="1749" w:type="dxa"/>
          </w:tcPr>
          <w:p w14:paraId="6E851405" w14:textId="04BDF964"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 xml:space="preserve">Good </w:t>
            </w:r>
            <w:proofErr w:type="spellStart"/>
            <w:r w:rsidRPr="001A2DD6">
              <w:rPr>
                <w:rFonts w:ascii="Times New Roman" w:hAnsi="Times New Roman" w:cs="Times New Roman"/>
                <w:sz w:val="24"/>
                <w:szCs w:val="24"/>
              </w:rPr>
              <w:t>calibration</w:t>
            </w:r>
            <w:proofErr w:type="spellEnd"/>
          </w:p>
        </w:tc>
        <w:tc>
          <w:tcPr>
            <w:tcW w:w="1749" w:type="dxa"/>
          </w:tcPr>
          <w:p w14:paraId="025DFD81" w14:textId="30152239"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 xml:space="preserve">Similar </w:t>
            </w:r>
            <w:proofErr w:type="spellStart"/>
            <w:r w:rsidRPr="001A2DD6">
              <w:rPr>
                <w:rFonts w:ascii="Times New Roman" w:hAnsi="Times New Roman" w:cs="Times New Roman"/>
                <w:sz w:val="24"/>
                <w:szCs w:val="24"/>
              </w:rPr>
              <w:t>to</w:t>
            </w:r>
            <w:proofErr w:type="spellEnd"/>
            <w:r w:rsidRPr="001A2DD6">
              <w:rPr>
                <w:rFonts w:ascii="Times New Roman" w:hAnsi="Times New Roman" w:cs="Times New Roman"/>
                <w:sz w:val="24"/>
                <w:szCs w:val="24"/>
              </w:rPr>
              <w:t xml:space="preserve"> </w:t>
            </w:r>
            <w:proofErr w:type="spellStart"/>
            <w:r w:rsidRPr="001A2DD6">
              <w:rPr>
                <w:rFonts w:ascii="Times New Roman" w:hAnsi="Times New Roman" w:cs="Times New Roman"/>
                <w:sz w:val="24"/>
                <w:szCs w:val="24"/>
              </w:rPr>
              <w:t>Model</w:t>
            </w:r>
            <w:proofErr w:type="spellEnd"/>
            <w:r w:rsidRPr="001A2DD6">
              <w:rPr>
                <w:rFonts w:ascii="Times New Roman" w:hAnsi="Times New Roman" w:cs="Times New Roman"/>
                <w:sz w:val="24"/>
                <w:szCs w:val="24"/>
              </w:rPr>
              <w:t xml:space="preserve"> 1</w:t>
            </w:r>
          </w:p>
        </w:tc>
      </w:tr>
      <w:tr w:rsidR="000032EB" w14:paraId="472D335A" w14:textId="77777777" w:rsidTr="000032EB">
        <w:trPr>
          <w:trHeight w:val="362"/>
        </w:trPr>
        <w:tc>
          <w:tcPr>
            <w:tcW w:w="1748" w:type="dxa"/>
          </w:tcPr>
          <w:p w14:paraId="4B7305A9" w14:textId="2C17ED7F" w:rsidR="000032EB" w:rsidRPr="001A2DD6" w:rsidRDefault="000032EB" w:rsidP="000032EB">
            <w:pPr>
              <w:rPr>
                <w:rFonts w:ascii="Times New Roman" w:hAnsi="Times New Roman" w:cs="Times New Roman"/>
                <w:b/>
                <w:bCs/>
                <w:sz w:val="24"/>
                <w:szCs w:val="24"/>
              </w:rPr>
            </w:pPr>
            <w:proofErr w:type="spellStart"/>
            <w:r w:rsidRPr="001A2DD6">
              <w:rPr>
                <w:rFonts w:ascii="Times New Roman" w:hAnsi="Times New Roman" w:cs="Times New Roman"/>
                <w:b/>
                <w:bCs/>
                <w:sz w:val="24"/>
                <w:szCs w:val="24"/>
              </w:rPr>
              <w:t>Inattention</w:t>
            </w:r>
            <w:proofErr w:type="spellEnd"/>
          </w:p>
        </w:tc>
        <w:tc>
          <w:tcPr>
            <w:tcW w:w="1748" w:type="dxa"/>
          </w:tcPr>
          <w:p w14:paraId="16AD0E32" w14:textId="41608663" w:rsidR="000032EB" w:rsidRDefault="000032EB" w:rsidP="000032EB">
            <w:pPr>
              <w:rPr>
                <w:rFonts w:ascii="Times New Roman" w:hAnsi="Times New Roman" w:cs="Times New Roman"/>
                <w:b/>
                <w:bCs/>
                <w:sz w:val="24"/>
                <w:szCs w:val="24"/>
                <w:lang w:val="en-US"/>
              </w:rPr>
            </w:pPr>
            <w:proofErr w:type="spellStart"/>
            <w:r w:rsidRPr="001A2DD6">
              <w:rPr>
                <w:rFonts w:ascii="Times New Roman" w:hAnsi="Times New Roman" w:cs="Times New Roman"/>
                <w:sz w:val="24"/>
                <w:szCs w:val="24"/>
              </w:rPr>
              <w:t>Model</w:t>
            </w:r>
            <w:proofErr w:type="spellEnd"/>
            <w:r w:rsidRPr="001A2DD6">
              <w:rPr>
                <w:rFonts w:ascii="Times New Roman" w:hAnsi="Times New Roman" w:cs="Times New Roman"/>
                <w:sz w:val="24"/>
                <w:szCs w:val="24"/>
              </w:rPr>
              <w:t xml:space="preserve"> 3</w:t>
            </w:r>
          </w:p>
        </w:tc>
        <w:tc>
          <w:tcPr>
            <w:tcW w:w="1749" w:type="dxa"/>
          </w:tcPr>
          <w:p w14:paraId="080659ED" w14:textId="009F484D"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0.045</w:t>
            </w:r>
          </w:p>
        </w:tc>
        <w:tc>
          <w:tcPr>
            <w:tcW w:w="1749" w:type="dxa"/>
          </w:tcPr>
          <w:p w14:paraId="76B490B1" w14:textId="0715191E"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 xml:space="preserve">Good </w:t>
            </w:r>
            <w:proofErr w:type="spellStart"/>
            <w:r w:rsidRPr="001A2DD6">
              <w:rPr>
                <w:rFonts w:ascii="Times New Roman" w:hAnsi="Times New Roman" w:cs="Times New Roman"/>
                <w:sz w:val="24"/>
                <w:szCs w:val="24"/>
              </w:rPr>
              <w:t>calibration</w:t>
            </w:r>
            <w:proofErr w:type="spellEnd"/>
          </w:p>
        </w:tc>
        <w:tc>
          <w:tcPr>
            <w:tcW w:w="1749" w:type="dxa"/>
          </w:tcPr>
          <w:p w14:paraId="081FCDF7" w14:textId="35CEBAE0" w:rsidR="000032EB" w:rsidRDefault="000032EB" w:rsidP="000032EB">
            <w:pPr>
              <w:rPr>
                <w:rFonts w:ascii="Times New Roman" w:hAnsi="Times New Roman" w:cs="Times New Roman"/>
                <w:b/>
                <w:bCs/>
                <w:sz w:val="24"/>
                <w:szCs w:val="24"/>
                <w:lang w:val="en-US"/>
              </w:rPr>
            </w:pPr>
            <w:r w:rsidRPr="001A2DD6">
              <w:rPr>
                <w:rFonts w:ascii="Times New Roman" w:hAnsi="Times New Roman" w:cs="Times New Roman"/>
                <w:sz w:val="24"/>
                <w:szCs w:val="24"/>
              </w:rPr>
              <w:t xml:space="preserve">Similar </w:t>
            </w:r>
            <w:proofErr w:type="spellStart"/>
            <w:r w:rsidRPr="001A2DD6">
              <w:rPr>
                <w:rFonts w:ascii="Times New Roman" w:hAnsi="Times New Roman" w:cs="Times New Roman"/>
                <w:sz w:val="24"/>
                <w:szCs w:val="24"/>
              </w:rPr>
              <w:t>to</w:t>
            </w:r>
            <w:proofErr w:type="spellEnd"/>
            <w:r w:rsidRPr="001A2DD6">
              <w:rPr>
                <w:rFonts w:ascii="Times New Roman" w:hAnsi="Times New Roman" w:cs="Times New Roman"/>
                <w:sz w:val="24"/>
                <w:szCs w:val="24"/>
              </w:rPr>
              <w:t xml:space="preserve"> </w:t>
            </w:r>
            <w:proofErr w:type="spellStart"/>
            <w:r w:rsidRPr="001A2DD6">
              <w:rPr>
                <w:rFonts w:ascii="Times New Roman" w:hAnsi="Times New Roman" w:cs="Times New Roman"/>
                <w:sz w:val="24"/>
                <w:szCs w:val="24"/>
              </w:rPr>
              <w:t>Model</w:t>
            </w:r>
            <w:proofErr w:type="spellEnd"/>
            <w:r w:rsidRPr="001A2DD6">
              <w:rPr>
                <w:rFonts w:ascii="Times New Roman" w:hAnsi="Times New Roman" w:cs="Times New Roman"/>
                <w:sz w:val="24"/>
                <w:szCs w:val="24"/>
              </w:rPr>
              <w:t xml:space="preserve"> 1</w:t>
            </w:r>
          </w:p>
        </w:tc>
      </w:tr>
    </w:tbl>
    <w:p w14:paraId="05AAFB78" w14:textId="0B7DD0E3" w:rsidR="000032EB" w:rsidRDefault="000032EB" w:rsidP="000032EB">
      <w:pPr>
        <w:rPr>
          <w:rFonts w:ascii="Times New Roman" w:hAnsi="Times New Roman" w:cs="Times New Roman"/>
          <w:b/>
          <w:bCs/>
          <w:sz w:val="24"/>
          <w:szCs w:val="24"/>
          <w:lang w:val="en-US"/>
        </w:rPr>
      </w:pPr>
    </w:p>
    <w:p w14:paraId="017F7E58" w14:textId="131EA853" w:rsidR="000032EB" w:rsidRDefault="000032EB" w:rsidP="000032EB">
      <w:pPr>
        <w:rPr>
          <w:rFonts w:ascii="Times New Roman" w:hAnsi="Times New Roman" w:cs="Times New Roman"/>
          <w:b/>
          <w:bCs/>
          <w:sz w:val="24"/>
          <w:szCs w:val="24"/>
          <w:lang w:val="en-US"/>
        </w:rPr>
      </w:pPr>
    </w:p>
    <w:p w14:paraId="1A2C3987" w14:textId="77777777" w:rsidR="000032EB" w:rsidRPr="001A2DD6" w:rsidRDefault="000032EB" w:rsidP="000032EB">
      <w:pPr>
        <w:rPr>
          <w:rFonts w:ascii="Times New Roman" w:hAnsi="Times New Roman" w:cs="Times New Roman"/>
          <w:b/>
          <w:bCs/>
          <w:sz w:val="24"/>
          <w:szCs w:val="24"/>
          <w:lang w:val="en-US"/>
        </w:rPr>
      </w:pPr>
    </w:p>
    <w:p w14:paraId="4EB77520" w14:textId="77777777" w:rsidR="000032EB" w:rsidRPr="001A2DD6" w:rsidRDefault="000032EB" w:rsidP="000032EB">
      <w:pPr>
        <w:pStyle w:val="Ttulo1"/>
        <w:rPr>
          <w:rFonts w:ascii="Times New Roman" w:hAnsi="Times New Roman" w:cs="Times New Roman"/>
          <w:b/>
          <w:bCs/>
          <w:color w:val="000000" w:themeColor="text1"/>
          <w:sz w:val="24"/>
          <w:szCs w:val="24"/>
          <w:lang w:val="en-US"/>
        </w:rPr>
      </w:pPr>
      <w:r w:rsidRPr="001A2DD6">
        <w:rPr>
          <w:rFonts w:ascii="Times New Roman" w:hAnsi="Times New Roman" w:cs="Times New Roman"/>
          <w:b/>
          <w:bCs/>
          <w:color w:val="000000" w:themeColor="text1"/>
          <w:sz w:val="24"/>
          <w:szCs w:val="24"/>
          <w:lang w:val="en-US"/>
        </w:rPr>
        <w:t xml:space="preserve">S6. Equations for the probability calculator and </w:t>
      </w:r>
      <w:proofErr w:type="spellStart"/>
      <w:r w:rsidRPr="001A2DD6">
        <w:rPr>
          <w:rFonts w:ascii="Times New Roman" w:hAnsi="Times New Roman" w:cs="Times New Roman"/>
          <w:b/>
          <w:bCs/>
          <w:color w:val="000000" w:themeColor="text1"/>
          <w:sz w:val="24"/>
          <w:szCs w:val="24"/>
          <w:lang w:val="en-US"/>
        </w:rPr>
        <w:t>normogram</w:t>
      </w:r>
      <w:proofErr w:type="spellEnd"/>
      <w:r w:rsidRPr="001A2DD6">
        <w:rPr>
          <w:rFonts w:ascii="Times New Roman" w:hAnsi="Times New Roman" w:cs="Times New Roman"/>
          <w:b/>
          <w:bCs/>
          <w:color w:val="000000" w:themeColor="text1"/>
          <w:sz w:val="24"/>
          <w:szCs w:val="24"/>
          <w:lang w:val="en-US"/>
        </w:rPr>
        <w:t>.</w:t>
      </w:r>
    </w:p>
    <w:p w14:paraId="6F153C6A" w14:textId="77777777" w:rsidR="000032EB" w:rsidRPr="001A2DD6" w:rsidRDefault="000032EB" w:rsidP="000032EB">
      <w:pPr>
        <w:pStyle w:val="Ttulo2"/>
        <w:rPr>
          <w:rFonts w:ascii="Times New Roman" w:hAnsi="Times New Roman" w:cs="Times New Roman"/>
          <w:b/>
          <w:bCs/>
          <w:color w:val="000000" w:themeColor="text1"/>
          <w:sz w:val="24"/>
          <w:szCs w:val="24"/>
          <w:lang w:val="pt-BR"/>
        </w:rPr>
      </w:pPr>
      <w:proofErr w:type="spellStart"/>
      <w:r w:rsidRPr="001A2DD6">
        <w:rPr>
          <w:rFonts w:ascii="Times New Roman" w:hAnsi="Times New Roman" w:cs="Times New Roman"/>
          <w:b/>
          <w:bCs/>
          <w:color w:val="000000" w:themeColor="text1"/>
          <w:sz w:val="24"/>
          <w:szCs w:val="24"/>
          <w:lang w:val="pt-BR"/>
        </w:rPr>
        <w:t>Hiperactivity</w:t>
      </w:r>
      <w:proofErr w:type="spellEnd"/>
    </w:p>
    <w:p w14:paraId="1CBBAF03" w14:textId="77777777" w:rsidR="000032EB" w:rsidRPr="001A2DD6" w:rsidRDefault="000032EB" w:rsidP="000032EB">
      <w:pPr>
        <w:rPr>
          <w:rStyle w:val="katex-mathml"/>
          <w:rFonts w:ascii="Times New Roman" w:hAnsi="Times New Roman" w:cs="Times New Roman"/>
          <w:sz w:val="24"/>
          <w:szCs w:val="24"/>
          <w:lang w:val="pt-BR"/>
        </w:rPr>
      </w:pPr>
      <w:r w:rsidRPr="001A2DD6">
        <w:rPr>
          <w:rStyle w:val="katex-mathml"/>
          <w:rFonts w:ascii="Times New Roman" w:hAnsi="Times New Roman" w:cs="Times New Roman"/>
          <w:sz w:val="24"/>
          <w:szCs w:val="24"/>
          <w:lang w:val="pt-BR"/>
        </w:rPr>
        <w:t>LPH=−7.085+1.104(H1)+1.062(H2)+1.063(H3)+1.204(H4)+1.758(H5)+1.427(H6)+1.749(H7)+1.530(H8)+0.940(H9)+0.252(Sexo)−0.083(EdadGrupo)LP_H= -7.085 +1.104(H1) +1.062(H2) +1.063(H3) +1.204(H4) +1.758(H5) +1.427(H6) +1.749(H7) +1.530(H8) +0.940(H9) +0.252(Sexo) -0.083(EdadGrupo)</w:t>
      </w:r>
      <w:r w:rsidRPr="001A2DD6">
        <w:rPr>
          <w:rStyle w:val="mord"/>
          <w:rFonts w:ascii="Times New Roman" w:hAnsi="Times New Roman" w:cs="Times New Roman"/>
          <w:sz w:val="24"/>
          <w:szCs w:val="24"/>
          <w:lang w:val="pt-BR"/>
        </w:rPr>
        <w:t>LPH</w:t>
      </w:r>
      <w:r w:rsidRPr="001A2DD6">
        <w:rPr>
          <w:rStyle w:val="vlist-s"/>
          <w:rFonts w:ascii="Times New Roman" w:hAnsi="Times New Roman" w:cs="Times New Roman"/>
          <w:sz w:val="24"/>
          <w:szCs w:val="24"/>
          <w:lang w:val="pt-BR"/>
        </w:rPr>
        <w:t>​</w:t>
      </w:r>
      <w:r w:rsidRPr="001A2DD6">
        <w:rPr>
          <w:rStyle w:val="mrel"/>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−7.085</w:t>
      </w:r>
      <w:r w:rsidRPr="001A2DD6">
        <w:rPr>
          <w:rStyle w:val="mbi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1.104</w:t>
      </w:r>
      <w:r w:rsidRPr="001A2DD6">
        <w:rPr>
          <w:rStyle w:val="mope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H1</w:t>
      </w:r>
      <w:r w:rsidRPr="001A2DD6">
        <w:rPr>
          <w:rStyle w:val="mclose"/>
          <w:rFonts w:ascii="Times New Roman" w:hAnsi="Times New Roman" w:cs="Times New Roman"/>
          <w:sz w:val="24"/>
          <w:szCs w:val="24"/>
          <w:lang w:val="pt-BR"/>
        </w:rPr>
        <w:t>)</w:t>
      </w:r>
      <w:r w:rsidRPr="001A2DD6">
        <w:rPr>
          <w:rStyle w:val="mbi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1.062</w:t>
      </w:r>
      <w:r w:rsidRPr="001A2DD6">
        <w:rPr>
          <w:rStyle w:val="mope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H2</w:t>
      </w:r>
      <w:r w:rsidRPr="001A2DD6">
        <w:rPr>
          <w:rStyle w:val="mclose"/>
          <w:rFonts w:ascii="Times New Roman" w:hAnsi="Times New Roman" w:cs="Times New Roman"/>
          <w:sz w:val="24"/>
          <w:szCs w:val="24"/>
          <w:lang w:val="pt-BR"/>
        </w:rPr>
        <w:t>)</w:t>
      </w:r>
      <w:r w:rsidRPr="001A2DD6">
        <w:rPr>
          <w:rStyle w:val="mbi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1.063</w:t>
      </w:r>
      <w:r w:rsidRPr="001A2DD6">
        <w:rPr>
          <w:rStyle w:val="mope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H3</w:t>
      </w:r>
      <w:r w:rsidRPr="001A2DD6">
        <w:rPr>
          <w:rStyle w:val="mclose"/>
          <w:rFonts w:ascii="Times New Roman" w:hAnsi="Times New Roman" w:cs="Times New Roman"/>
          <w:sz w:val="24"/>
          <w:szCs w:val="24"/>
          <w:lang w:val="pt-BR"/>
        </w:rPr>
        <w:t>)</w:t>
      </w:r>
      <w:r w:rsidRPr="001A2DD6">
        <w:rPr>
          <w:rStyle w:val="mbi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1.204</w:t>
      </w:r>
      <w:r w:rsidRPr="001A2DD6">
        <w:rPr>
          <w:rStyle w:val="mope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H4</w:t>
      </w:r>
      <w:r w:rsidRPr="001A2DD6">
        <w:rPr>
          <w:rStyle w:val="mclose"/>
          <w:rFonts w:ascii="Times New Roman" w:hAnsi="Times New Roman" w:cs="Times New Roman"/>
          <w:sz w:val="24"/>
          <w:szCs w:val="24"/>
          <w:lang w:val="pt-BR"/>
        </w:rPr>
        <w:t>)</w:t>
      </w:r>
      <w:r w:rsidRPr="001A2DD6">
        <w:rPr>
          <w:rStyle w:val="mbi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1.758</w:t>
      </w:r>
      <w:r w:rsidRPr="001A2DD6">
        <w:rPr>
          <w:rStyle w:val="mope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H5</w:t>
      </w:r>
      <w:r w:rsidRPr="001A2DD6">
        <w:rPr>
          <w:rStyle w:val="mclose"/>
          <w:rFonts w:ascii="Times New Roman" w:hAnsi="Times New Roman" w:cs="Times New Roman"/>
          <w:sz w:val="24"/>
          <w:szCs w:val="24"/>
          <w:lang w:val="pt-BR"/>
        </w:rPr>
        <w:t>)</w:t>
      </w:r>
      <w:r w:rsidRPr="001A2DD6">
        <w:rPr>
          <w:rStyle w:val="mbi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1.427</w:t>
      </w:r>
      <w:r w:rsidRPr="001A2DD6">
        <w:rPr>
          <w:rStyle w:val="mope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H6</w:t>
      </w:r>
      <w:r w:rsidRPr="001A2DD6">
        <w:rPr>
          <w:rStyle w:val="mclose"/>
          <w:rFonts w:ascii="Times New Roman" w:hAnsi="Times New Roman" w:cs="Times New Roman"/>
          <w:sz w:val="24"/>
          <w:szCs w:val="24"/>
          <w:lang w:val="pt-BR"/>
        </w:rPr>
        <w:t>)</w:t>
      </w:r>
      <w:r w:rsidRPr="001A2DD6">
        <w:rPr>
          <w:rStyle w:val="mbi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1.749</w:t>
      </w:r>
      <w:r w:rsidRPr="001A2DD6">
        <w:rPr>
          <w:rStyle w:val="mope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H7</w:t>
      </w:r>
      <w:r w:rsidRPr="001A2DD6">
        <w:rPr>
          <w:rStyle w:val="mclose"/>
          <w:rFonts w:ascii="Times New Roman" w:hAnsi="Times New Roman" w:cs="Times New Roman"/>
          <w:sz w:val="24"/>
          <w:szCs w:val="24"/>
          <w:lang w:val="pt-BR"/>
        </w:rPr>
        <w:t>)</w:t>
      </w:r>
      <w:r w:rsidRPr="001A2DD6">
        <w:rPr>
          <w:rStyle w:val="mbi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1.530</w:t>
      </w:r>
      <w:r w:rsidRPr="001A2DD6">
        <w:rPr>
          <w:rStyle w:val="mope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H8</w:t>
      </w:r>
      <w:r w:rsidRPr="001A2DD6">
        <w:rPr>
          <w:rStyle w:val="mclose"/>
          <w:rFonts w:ascii="Times New Roman" w:hAnsi="Times New Roman" w:cs="Times New Roman"/>
          <w:sz w:val="24"/>
          <w:szCs w:val="24"/>
          <w:lang w:val="pt-BR"/>
        </w:rPr>
        <w:t>)</w:t>
      </w:r>
      <w:r w:rsidRPr="001A2DD6">
        <w:rPr>
          <w:rStyle w:val="mbi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0.940</w:t>
      </w:r>
      <w:r w:rsidRPr="001A2DD6">
        <w:rPr>
          <w:rStyle w:val="mope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H9</w:t>
      </w:r>
      <w:r w:rsidRPr="001A2DD6">
        <w:rPr>
          <w:rStyle w:val="mclose"/>
          <w:rFonts w:ascii="Times New Roman" w:hAnsi="Times New Roman" w:cs="Times New Roman"/>
          <w:sz w:val="24"/>
          <w:szCs w:val="24"/>
          <w:lang w:val="pt-BR"/>
        </w:rPr>
        <w:t>)</w:t>
      </w:r>
      <w:r w:rsidRPr="001A2DD6">
        <w:rPr>
          <w:rStyle w:val="mbi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0.252</w:t>
      </w:r>
      <w:r w:rsidRPr="001A2DD6">
        <w:rPr>
          <w:rStyle w:val="mope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Sexo</w:t>
      </w:r>
      <w:r w:rsidRPr="001A2DD6">
        <w:rPr>
          <w:rStyle w:val="mclose"/>
          <w:rFonts w:ascii="Times New Roman" w:hAnsi="Times New Roman" w:cs="Times New Roman"/>
          <w:sz w:val="24"/>
          <w:szCs w:val="24"/>
          <w:lang w:val="pt-BR"/>
        </w:rPr>
        <w:t>)</w:t>
      </w:r>
      <w:r w:rsidRPr="001A2DD6">
        <w:rPr>
          <w:rStyle w:val="mbi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0.083</w:t>
      </w:r>
      <w:r w:rsidRPr="001A2DD6">
        <w:rPr>
          <w:rStyle w:val="mope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EdadGrupo</w:t>
      </w:r>
      <w:r w:rsidRPr="001A2DD6">
        <w:rPr>
          <w:rStyle w:val="mclose"/>
          <w:rFonts w:ascii="Times New Roman" w:hAnsi="Times New Roman" w:cs="Times New Roman"/>
          <w:sz w:val="24"/>
          <w:szCs w:val="24"/>
          <w:lang w:val="pt-BR"/>
        </w:rPr>
        <w:t>)</w:t>
      </w:r>
      <w:r w:rsidRPr="001A2DD6">
        <w:rPr>
          <w:rFonts w:ascii="Times New Roman" w:hAnsi="Times New Roman" w:cs="Times New Roman"/>
          <w:sz w:val="24"/>
          <w:szCs w:val="24"/>
          <w:lang w:val="pt-BR"/>
        </w:rPr>
        <w:t xml:space="preserve"> </w:t>
      </w:r>
      <w:r w:rsidRPr="001A2DD6">
        <w:rPr>
          <w:rStyle w:val="katex-mathml"/>
          <w:rFonts w:ascii="Times New Roman" w:hAnsi="Times New Roman" w:cs="Times New Roman"/>
          <w:sz w:val="24"/>
          <w:szCs w:val="24"/>
          <w:lang w:val="pt-BR"/>
        </w:rPr>
        <w:t>PH=11+e−LPHP_H=\</w:t>
      </w:r>
      <w:proofErr w:type="spellStart"/>
      <w:r w:rsidRPr="001A2DD6">
        <w:rPr>
          <w:rStyle w:val="katex-mathml"/>
          <w:rFonts w:ascii="Times New Roman" w:hAnsi="Times New Roman" w:cs="Times New Roman"/>
          <w:sz w:val="24"/>
          <w:szCs w:val="24"/>
          <w:lang w:val="pt-BR"/>
        </w:rPr>
        <w:t>frac</w:t>
      </w:r>
      <w:proofErr w:type="spellEnd"/>
      <w:r w:rsidRPr="001A2DD6">
        <w:rPr>
          <w:rStyle w:val="katex-mathml"/>
          <w:rFonts w:ascii="Times New Roman" w:hAnsi="Times New Roman" w:cs="Times New Roman"/>
          <w:sz w:val="24"/>
          <w:szCs w:val="24"/>
          <w:lang w:val="pt-BR"/>
        </w:rPr>
        <w:t>{1}{1+e^{-LP_H}}</w:t>
      </w:r>
    </w:p>
    <w:p w14:paraId="6735CD58" w14:textId="77777777" w:rsidR="000032EB" w:rsidRPr="001A2DD6" w:rsidRDefault="000032EB" w:rsidP="000032EB">
      <w:pPr>
        <w:rPr>
          <w:rStyle w:val="katex-mathml"/>
          <w:rFonts w:ascii="Times New Roman" w:hAnsi="Times New Roman" w:cs="Times New Roman"/>
          <w:sz w:val="24"/>
          <w:szCs w:val="24"/>
          <w:lang w:val="pt-BR"/>
        </w:rPr>
      </w:pPr>
    </w:p>
    <w:p w14:paraId="16139F35" w14:textId="39EF85A0" w:rsidR="000032EB" w:rsidRDefault="000032EB" w:rsidP="000032EB">
      <w:pPr>
        <w:rPr>
          <w:rFonts w:ascii="Times New Roman" w:hAnsi="Times New Roman" w:cs="Times New Roman"/>
          <w:sz w:val="24"/>
          <w:szCs w:val="24"/>
          <w:lang w:val="pt-BR"/>
        </w:rPr>
      </w:pPr>
      <w:r w:rsidRPr="001A2DD6">
        <w:rPr>
          <w:rStyle w:val="mord"/>
          <w:rFonts w:ascii="Times New Roman" w:hAnsi="Times New Roman" w:cs="Times New Roman"/>
          <w:sz w:val="24"/>
          <w:szCs w:val="24"/>
          <w:lang w:val="pt-BR"/>
        </w:rPr>
        <w:t>PH</w:t>
      </w:r>
      <w:r w:rsidRPr="001A2DD6">
        <w:rPr>
          <w:rStyle w:val="vlist-s"/>
          <w:rFonts w:ascii="Times New Roman" w:hAnsi="Times New Roman" w:cs="Times New Roman"/>
          <w:sz w:val="24"/>
          <w:szCs w:val="24"/>
          <w:lang w:val="pt-BR"/>
        </w:rPr>
        <w:t>​</w:t>
      </w:r>
      <w:r w:rsidRPr="001A2DD6">
        <w:rPr>
          <w:rStyle w:val="mrel"/>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1</w:t>
      </w:r>
      <w:r w:rsidRPr="001A2DD6">
        <w:rPr>
          <w:rStyle w:val="mbin"/>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e−LPH</w:t>
      </w:r>
      <w:r w:rsidRPr="001A2DD6">
        <w:rPr>
          <w:rStyle w:val="vlist-s"/>
          <w:rFonts w:ascii="Times New Roman" w:hAnsi="Times New Roman" w:cs="Times New Roman"/>
          <w:sz w:val="24"/>
          <w:szCs w:val="24"/>
          <w:lang w:val="pt-BR"/>
        </w:rPr>
        <w:t>​</w:t>
      </w:r>
      <w:r w:rsidRPr="001A2DD6">
        <w:rPr>
          <w:rStyle w:val="mord"/>
          <w:rFonts w:ascii="Times New Roman" w:hAnsi="Times New Roman" w:cs="Times New Roman"/>
          <w:sz w:val="24"/>
          <w:szCs w:val="24"/>
          <w:lang w:val="pt-BR"/>
        </w:rPr>
        <w:t>1</w:t>
      </w:r>
      <w:r w:rsidRPr="001A2DD6">
        <w:rPr>
          <w:rStyle w:val="vlist-s"/>
          <w:rFonts w:ascii="Times New Roman" w:hAnsi="Times New Roman" w:cs="Times New Roman"/>
          <w:sz w:val="24"/>
          <w:szCs w:val="24"/>
          <w:lang w:val="pt-BR"/>
        </w:rPr>
        <w:t>​</w:t>
      </w:r>
      <w:r w:rsidRPr="001A2DD6">
        <w:rPr>
          <w:rFonts w:ascii="Times New Roman" w:hAnsi="Times New Roman" w:cs="Times New Roman"/>
          <w:sz w:val="24"/>
          <w:szCs w:val="24"/>
          <w:lang w:val="pt-BR"/>
        </w:rPr>
        <w:t xml:space="preserve"> </w:t>
      </w:r>
    </w:p>
    <w:p w14:paraId="34E628C9" w14:textId="7CB782CE" w:rsidR="000032EB" w:rsidRDefault="000032EB" w:rsidP="000032EB">
      <w:pPr>
        <w:rPr>
          <w:rFonts w:ascii="Times New Roman" w:hAnsi="Times New Roman" w:cs="Times New Roman"/>
          <w:sz w:val="24"/>
          <w:szCs w:val="24"/>
          <w:lang w:val="pt-BR"/>
        </w:rPr>
      </w:pPr>
    </w:p>
    <w:p w14:paraId="2722063C" w14:textId="77777777" w:rsidR="000032EB" w:rsidRPr="001A2DD6" w:rsidRDefault="000032EB" w:rsidP="000032EB">
      <w:pPr>
        <w:rPr>
          <w:rFonts w:ascii="Times New Roman" w:hAnsi="Times New Roman" w:cs="Times New Roman"/>
          <w:sz w:val="24"/>
          <w:szCs w:val="24"/>
          <w:lang w:val="pt-BR"/>
        </w:rPr>
      </w:pPr>
    </w:p>
    <w:p w14:paraId="09CF7FDC" w14:textId="77777777" w:rsidR="000032EB" w:rsidRPr="001A2DD6" w:rsidRDefault="000032EB" w:rsidP="000032EB">
      <w:pPr>
        <w:pStyle w:val="Ttulo2"/>
        <w:rPr>
          <w:rFonts w:ascii="Times New Roman" w:hAnsi="Times New Roman" w:cs="Times New Roman"/>
          <w:b/>
          <w:bCs/>
          <w:color w:val="000000" w:themeColor="text1"/>
          <w:sz w:val="24"/>
          <w:szCs w:val="24"/>
          <w:lang w:val="en-US"/>
        </w:rPr>
      </w:pPr>
      <w:proofErr w:type="spellStart"/>
      <w:r w:rsidRPr="001A2DD6">
        <w:rPr>
          <w:rFonts w:ascii="Times New Roman" w:hAnsi="Times New Roman" w:cs="Times New Roman"/>
          <w:b/>
          <w:bCs/>
          <w:color w:val="000000" w:themeColor="text1"/>
          <w:sz w:val="24"/>
          <w:szCs w:val="24"/>
          <w:lang w:val="en-US"/>
        </w:rPr>
        <w:lastRenderedPageBreak/>
        <w:t>Inatention</w:t>
      </w:r>
      <w:proofErr w:type="spellEnd"/>
    </w:p>
    <w:p w14:paraId="7868D8F6" w14:textId="77777777" w:rsidR="000032EB" w:rsidRPr="001A2DD6" w:rsidRDefault="000032EB" w:rsidP="000032EB">
      <w:pPr>
        <w:rPr>
          <w:rStyle w:val="katex-mathml"/>
          <w:rFonts w:ascii="Times New Roman" w:hAnsi="Times New Roman" w:cs="Times New Roman"/>
          <w:sz w:val="24"/>
          <w:szCs w:val="24"/>
          <w:lang w:val="en-US"/>
        </w:rPr>
      </w:pPr>
      <w:r w:rsidRPr="001A2DD6">
        <w:rPr>
          <w:rStyle w:val="katex-mathml"/>
          <w:rFonts w:ascii="Times New Roman" w:hAnsi="Times New Roman" w:cs="Times New Roman"/>
          <w:sz w:val="24"/>
          <w:szCs w:val="24"/>
          <w:lang w:val="en-US"/>
        </w:rPr>
        <w:t>LPI=−2.979+1.635(I1)+1.146(I2)+0.665(I3)+1.138(I4)+0.925(I5)+0.550(I6)+0.909(I7)+1.230(I8)+1.395(I9)−1.206(Sexo)−0.269(EdadGrupo)LP_I= -2.979 +1.635(I1) +1.146(I2) +0.665(I3) +1.138(I4) +0.925(I5) +0.550(I6) +0.909(I7) +1.230(I8) +1.395(I9) -1.206(</w:t>
      </w:r>
      <w:proofErr w:type="spellStart"/>
      <w:r w:rsidRPr="001A2DD6">
        <w:rPr>
          <w:rStyle w:val="katex-mathml"/>
          <w:rFonts w:ascii="Times New Roman" w:hAnsi="Times New Roman" w:cs="Times New Roman"/>
          <w:sz w:val="24"/>
          <w:szCs w:val="24"/>
          <w:lang w:val="en-US"/>
        </w:rPr>
        <w:t>Sexo</w:t>
      </w:r>
      <w:proofErr w:type="spellEnd"/>
      <w:r w:rsidRPr="001A2DD6">
        <w:rPr>
          <w:rStyle w:val="katex-mathml"/>
          <w:rFonts w:ascii="Times New Roman" w:hAnsi="Times New Roman" w:cs="Times New Roman"/>
          <w:sz w:val="24"/>
          <w:szCs w:val="24"/>
          <w:lang w:val="en-US"/>
        </w:rPr>
        <w:t>) -0.269(EdadGrupo)</w:t>
      </w:r>
      <w:r w:rsidRPr="001A2DD6">
        <w:rPr>
          <w:rStyle w:val="mord"/>
          <w:rFonts w:ascii="Times New Roman" w:hAnsi="Times New Roman" w:cs="Times New Roman"/>
          <w:sz w:val="24"/>
          <w:szCs w:val="24"/>
          <w:lang w:val="en-US"/>
        </w:rPr>
        <w:t>LPI</w:t>
      </w:r>
      <w:r w:rsidRPr="001A2DD6">
        <w:rPr>
          <w:rStyle w:val="vlist-s"/>
          <w:rFonts w:ascii="Times New Roman" w:hAnsi="Times New Roman" w:cs="Times New Roman"/>
          <w:sz w:val="24"/>
          <w:szCs w:val="24"/>
          <w:lang w:val="en-US"/>
        </w:rPr>
        <w:t>​</w:t>
      </w:r>
      <w:r w:rsidRPr="001A2DD6">
        <w:rPr>
          <w:rStyle w:val="mrel"/>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−2.979</w:t>
      </w:r>
      <w:r w:rsidRPr="001A2DD6">
        <w:rPr>
          <w:rStyle w:val="mbi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1.635</w:t>
      </w:r>
      <w:r w:rsidRPr="001A2DD6">
        <w:rPr>
          <w:rStyle w:val="mope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I1</w:t>
      </w:r>
      <w:r w:rsidRPr="001A2DD6">
        <w:rPr>
          <w:rStyle w:val="mclose"/>
          <w:rFonts w:ascii="Times New Roman" w:hAnsi="Times New Roman" w:cs="Times New Roman"/>
          <w:sz w:val="24"/>
          <w:szCs w:val="24"/>
          <w:lang w:val="en-US"/>
        </w:rPr>
        <w:t>)</w:t>
      </w:r>
      <w:r w:rsidRPr="001A2DD6">
        <w:rPr>
          <w:rStyle w:val="mbi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1.146</w:t>
      </w:r>
      <w:r w:rsidRPr="001A2DD6">
        <w:rPr>
          <w:rStyle w:val="mope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I2</w:t>
      </w:r>
      <w:r w:rsidRPr="001A2DD6">
        <w:rPr>
          <w:rStyle w:val="mclose"/>
          <w:rFonts w:ascii="Times New Roman" w:hAnsi="Times New Roman" w:cs="Times New Roman"/>
          <w:sz w:val="24"/>
          <w:szCs w:val="24"/>
          <w:lang w:val="en-US"/>
        </w:rPr>
        <w:t>)</w:t>
      </w:r>
      <w:r w:rsidRPr="001A2DD6">
        <w:rPr>
          <w:rStyle w:val="mbi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0.665</w:t>
      </w:r>
      <w:r w:rsidRPr="001A2DD6">
        <w:rPr>
          <w:rStyle w:val="mope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I3</w:t>
      </w:r>
      <w:r w:rsidRPr="001A2DD6">
        <w:rPr>
          <w:rStyle w:val="mclose"/>
          <w:rFonts w:ascii="Times New Roman" w:hAnsi="Times New Roman" w:cs="Times New Roman"/>
          <w:sz w:val="24"/>
          <w:szCs w:val="24"/>
          <w:lang w:val="en-US"/>
        </w:rPr>
        <w:t>)</w:t>
      </w:r>
      <w:r w:rsidRPr="001A2DD6">
        <w:rPr>
          <w:rStyle w:val="mbi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1.138</w:t>
      </w:r>
      <w:r w:rsidRPr="001A2DD6">
        <w:rPr>
          <w:rStyle w:val="mope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I4</w:t>
      </w:r>
      <w:r w:rsidRPr="001A2DD6">
        <w:rPr>
          <w:rStyle w:val="mclose"/>
          <w:rFonts w:ascii="Times New Roman" w:hAnsi="Times New Roman" w:cs="Times New Roman"/>
          <w:sz w:val="24"/>
          <w:szCs w:val="24"/>
          <w:lang w:val="en-US"/>
        </w:rPr>
        <w:t>)</w:t>
      </w:r>
      <w:r w:rsidRPr="001A2DD6">
        <w:rPr>
          <w:rStyle w:val="mbi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0.925</w:t>
      </w:r>
      <w:r w:rsidRPr="001A2DD6">
        <w:rPr>
          <w:rStyle w:val="mope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I5</w:t>
      </w:r>
      <w:r w:rsidRPr="001A2DD6">
        <w:rPr>
          <w:rStyle w:val="mclose"/>
          <w:rFonts w:ascii="Times New Roman" w:hAnsi="Times New Roman" w:cs="Times New Roman"/>
          <w:sz w:val="24"/>
          <w:szCs w:val="24"/>
          <w:lang w:val="en-US"/>
        </w:rPr>
        <w:t>)</w:t>
      </w:r>
      <w:r w:rsidRPr="001A2DD6">
        <w:rPr>
          <w:rStyle w:val="mbi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0.550</w:t>
      </w:r>
      <w:r w:rsidRPr="001A2DD6">
        <w:rPr>
          <w:rStyle w:val="mope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I6</w:t>
      </w:r>
      <w:r w:rsidRPr="001A2DD6">
        <w:rPr>
          <w:rStyle w:val="mclose"/>
          <w:rFonts w:ascii="Times New Roman" w:hAnsi="Times New Roman" w:cs="Times New Roman"/>
          <w:sz w:val="24"/>
          <w:szCs w:val="24"/>
          <w:lang w:val="en-US"/>
        </w:rPr>
        <w:t>)</w:t>
      </w:r>
      <w:r w:rsidRPr="001A2DD6">
        <w:rPr>
          <w:rStyle w:val="mbi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0.909</w:t>
      </w:r>
      <w:r w:rsidRPr="001A2DD6">
        <w:rPr>
          <w:rStyle w:val="mope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I7</w:t>
      </w:r>
      <w:r w:rsidRPr="001A2DD6">
        <w:rPr>
          <w:rStyle w:val="mclose"/>
          <w:rFonts w:ascii="Times New Roman" w:hAnsi="Times New Roman" w:cs="Times New Roman"/>
          <w:sz w:val="24"/>
          <w:szCs w:val="24"/>
          <w:lang w:val="en-US"/>
        </w:rPr>
        <w:t>)</w:t>
      </w:r>
      <w:r w:rsidRPr="001A2DD6">
        <w:rPr>
          <w:rStyle w:val="mbi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1.230</w:t>
      </w:r>
      <w:r w:rsidRPr="001A2DD6">
        <w:rPr>
          <w:rStyle w:val="mope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I8</w:t>
      </w:r>
      <w:r w:rsidRPr="001A2DD6">
        <w:rPr>
          <w:rStyle w:val="mclose"/>
          <w:rFonts w:ascii="Times New Roman" w:hAnsi="Times New Roman" w:cs="Times New Roman"/>
          <w:sz w:val="24"/>
          <w:szCs w:val="24"/>
          <w:lang w:val="en-US"/>
        </w:rPr>
        <w:t>)</w:t>
      </w:r>
      <w:r w:rsidRPr="001A2DD6">
        <w:rPr>
          <w:rStyle w:val="mbi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1.395</w:t>
      </w:r>
      <w:r w:rsidRPr="001A2DD6">
        <w:rPr>
          <w:rStyle w:val="mope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I9</w:t>
      </w:r>
      <w:r w:rsidRPr="001A2DD6">
        <w:rPr>
          <w:rStyle w:val="mclose"/>
          <w:rFonts w:ascii="Times New Roman" w:hAnsi="Times New Roman" w:cs="Times New Roman"/>
          <w:sz w:val="24"/>
          <w:szCs w:val="24"/>
          <w:lang w:val="en-US"/>
        </w:rPr>
        <w:t>)</w:t>
      </w:r>
      <w:r w:rsidRPr="001A2DD6">
        <w:rPr>
          <w:rStyle w:val="mbi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1.206</w:t>
      </w:r>
      <w:r w:rsidRPr="001A2DD6">
        <w:rPr>
          <w:rStyle w:val="mope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Sexo</w:t>
      </w:r>
      <w:r w:rsidRPr="001A2DD6">
        <w:rPr>
          <w:rStyle w:val="mclose"/>
          <w:rFonts w:ascii="Times New Roman" w:hAnsi="Times New Roman" w:cs="Times New Roman"/>
          <w:sz w:val="24"/>
          <w:szCs w:val="24"/>
          <w:lang w:val="en-US"/>
        </w:rPr>
        <w:t>)</w:t>
      </w:r>
      <w:r w:rsidRPr="001A2DD6">
        <w:rPr>
          <w:rStyle w:val="mbi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0.269</w:t>
      </w:r>
      <w:r w:rsidRPr="001A2DD6">
        <w:rPr>
          <w:rStyle w:val="mope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EdadGrupo</w:t>
      </w:r>
      <w:r w:rsidRPr="001A2DD6">
        <w:rPr>
          <w:rStyle w:val="mclose"/>
          <w:rFonts w:ascii="Times New Roman" w:hAnsi="Times New Roman" w:cs="Times New Roman"/>
          <w:sz w:val="24"/>
          <w:szCs w:val="24"/>
          <w:lang w:val="en-US"/>
        </w:rPr>
        <w:t>)</w:t>
      </w:r>
      <w:r w:rsidRPr="001A2DD6">
        <w:rPr>
          <w:rFonts w:ascii="Times New Roman" w:hAnsi="Times New Roman" w:cs="Times New Roman"/>
          <w:sz w:val="24"/>
          <w:szCs w:val="24"/>
          <w:lang w:val="en-US"/>
        </w:rPr>
        <w:t xml:space="preserve"> </w:t>
      </w:r>
      <w:r w:rsidRPr="001A2DD6">
        <w:rPr>
          <w:rStyle w:val="katex-mathml"/>
          <w:rFonts w:ascii="Times New Roman" w:hAnsi="Times New Roman" w:cs="Times New Roman"/>
          <w:sz w:val="24"/>
          <w:szCs w:val="24"/>
          <w:lang w:val="en-US"/>
        </w:rPr>
        <w:t>PI=11+e−LPIP_I=\frac{1}{1+e^{-LP_I}}</w:t>
      </w:r>
    </w:p>
    <w:p w14:paraId="69583E7D" w14:textId="77777777" w:rsidR="000032EB" w:rsidRPr="001A2DD6" w:rsidRDefault="000032EB" w:rsidP="000032EB">
      <w:pPr>
        <w:rPr>
          <w:rStyle w:val="katex-mathml"/>
          <w:rFonts w:ascii="Times New Roman" w:hAnsi="Times New Roman" w:cs="Times New Roman"/>
          <w:sz w:val="24"/>
          <w:szCs w:val="24"/>
          <w:lang w:val="en-US"/>
        </w:rPr>
      </w:pPr>
    </w:p>
    <w:p w14:paraId="79623B9D" w14:textId="77777777" w:rsidR="000032EB" w:rsidRPr="001A2DD6" w:rsidRDefault="000032EB" w:rsidP="000032EB">
      <w:pPr>
        <w:rPr>
          <w:rFonts w:ascii="Times New Roman" w:hAnsi="Times New Roman" w:cs="Times New Roman"/>
          <w:sz w:val="24"/>
          <w:szCs w:val="24"/>
          <w:lang w:val="en-US"/>
        </w:rPr>
      </w:pPr>
      <w:r w:rsidRPr="001A2DD6">
        <w:rPr>
          <w:rStyle w:val="mord"/>
          <w:rFonts w:ascii="Times New Roman" w:hAnsi="Times New Roman" w:cs="Times New Roman"/>
          <w:sz w:val="24"/>
          <w:szCs w:val="24"/>
          <w:lang w:val="en-US"/>
        </w:rPr>
        <w:t>PI</w:t>
      </w:r>
      <w:r w:rsidRPr="001A2DD6">
        <w:rPr>
          <w:rStyle w:val="vlist-s"/>
          <w:rFonts w:ascii="Times New Roman" w:hAnsi="Times New Roman" w:cs="Times New Roman"/>
          <w:sz w:val="24"/>
          <w:szCs w:val="24"/>
          <w:lang w:val="en-US"/>
        </w:rPr>
        <w:t>​</w:t>
      </w:r>
      <w:r w:rsidRPr="001A2DD6">
        <w:rPr>
          <w:rStyle w:val="mrel"/>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1</w:t>
      </w:r>
      <w:r w:rsidRPr="001A2DD6">
        <w:rPr>
          <w:rStyle w:val="mbin"/>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e−LPI</w:t>
      </w:r>
      <w:r w:rsidRPr="001A2DD6">
        <w:rPr>
          <w:rStyle w:val="vlist-s"/>
          <w:rFonts w:ascii="Times New Roman" w:hAnsi="Times New Roman" w:cs="Times New Roman"/>
          <w:sz w:val="24"/>
          <w:szCs w:val="24"/>
          <w:lang w:val="en-US"/>
        </w:rPr>
        <w:t>​</w:t>
      </w:r>
      <w:r w:rsidRPr="001A2DD6">
        <w:rPr>
          <w:rStyle w:val="mord"/>
          <w:rFonts w:ascii="Times New Roman" w:hAnsi="Times New Roman" w:cs="Times New Roman"/>
          <w:sz w:val="24"/>
          <w:szCs w:val="24"/>
          <w:lang w:val="en-US"/>
        </w:rPr>
        <w:t>1</w:t>
      </w:r>
      <w:r w:rsidRPr="001A2DD6">
        <w:rPr>
          <w:rStyle w:val="vlist-s"/>
          <w:rFonts w:ascii="Times New Roman" w:hAnsi="Times New Roman" w:cs="Times New Roman"/>
          <w:sz w:val="24"/>
          <w:szCs w:val="24"/>
          <w:lang w:val="en-US"/>
        </w:rPr>
        <w:t>​</w:t>
      </w:r>
    </w:p>
    <w:p w14:paraId="4896000E" w14:textId="77777777" w:rsidR="000032EB" w:rsidRPr="001A2DD6" w:rsidRDefault="000032EB" w:rsidP="000032EB">
      <w:pPr>
        <w:spacing w:line="480" w:lineRule="auto"/>
        <w:rPr>
          <w:rFonts w:ascii="Times New Roman" w:hAnsi="Times New Roman" w:cs="Times New Roman"/>
          <w:b/>
          <w:bCs/>
          <w:sz w:val="24"/>
          <w:szCs w:val="24"/>
          <w:lang w:val="en-US"/>
        </w:rPr>
      </w:pPr>
    </w:p>
    <w:p w14:paraId="3D8CE30A" w14:textId="77777777" w:rsidR="000032EB" w:rsidRPr="001A2DD6" w:rsidRDefault="000032EB" w:rsidP="000032EB">
      <w:pPr>
        <w:rPr>
          <w:rFonts w:ascii="Times New Roman" w:hAnsi="Times New Roman" w:cs="Times New Roman"/>
          <w:sz w:val="24"/>
          <w:szCs w:val="24"/>
          <w:lang w:val="en-US"/>
        </w:rPr>
      </w:pPr>
      <w:r w:rsidRPr="001A2DD6">
        <w:rPr>
          <w:rFonts w:ascii="Times New Roman" w:hAnsi="Times New Roman" w:cs="Times New Roman"/>
          <w:b/>
          <w:bCs/>
          <w:sz w:val="24"/>
          <w:szCs w:val="24"/>
          <w:lang w:val="en-US"/>
        </w:rPr>
        <w:t>S7. Web calculator</w:t>
      </w:r>
      <w:r w:rsidRPr="001A2DD6">
        <w:rPr>
          <w:rFonts w:ascii="Times New Roman" w:hAnsi="Times New Roman" w:cs="Times New Roman"/>
          <w:sz w:val="24"/>
          <w:szCs w:val="24"/>
          <w:lang w:val="en-US"/>
        </w:rPr>
        <w:t>.</w:t>
      </w:r>
    </w:p>
    <w:p w14:paraId="60EEDB2F" w14:textId="77777777" w:rsidR="000032EB" w:rsidRPr="001A2DD6" w:rsidRDefault="000032EB" w:rsidP="000032EB">
      <w:pPr>
        <w:rPr>
          <w:rFonts w:ascii="Times New Roman" w:hAnsi="Times New Roman" w:cs="Times New Roman"/>
          <w:sz w:val="24"/>
          <w:szCs w:val="24"/>
          <w:lang w:val="en-US"/>
        </w:rPr>
      </w:pPr>
      <w:r w:rsidRPr="001A2DD6">
        <w:rPr>
          <w:rFonts w:ascii="Times New Roman" w:hAnsi="Times New Roman" w:cs="Times New Roman"/>
          <w:sz w:val="24"/>
          <w:szCs w:val="24"/>
          <w:lang w:val="en-US"/>
        </w:rPr>
        <w:t xml:space="preserve">A web calculator was developed, stored in </w:t>
      </w:r>
      <w:proofErr w:type="spellStart"/>
      <w:r w:rsidRPr="001A2DD6">
        <w:rPr>
          <w:rFonts w:ascii="Times New Roman" w:hAnsi="Times New Roman" w:cs="Times New Roman"/>
          <w:sz w:val="24"/>
          <w:szCs w:val="24"/>
          <w:lang w:val="en-US"/>
        </w:rPr>
        <w:t>github</w:t>
      </w:r>
      <w:proofErr w:type="spellEnd"/>
      <w:r w:rsidRPr="001A2DD6">
        <w:rPr>
          <w:rFonts w:ascii="Times New Roman" w:hAnsi="Times New Roman" w:cs="Times New Roman"/>
          <w:sz w:val="24"/>
          <w:szCs w:val="24"/>
          <w:lang w:val="en-US"/>
        </w:rPr>
        <w:t xml:space="preserve"> and deployed using </w:t>
      </w:r>
      <w:proofErr w:type="spellStart"/>
      <w:r w:rsidRPr="001A2DD6">
        <w:rPr>
          <w:rFonts w:ascii="Times New Roman" w:hAnsi="Times New Roman" w:cs="Times New Roman"/>
          <w:sz w:val="24"/>
          <w:szCs w:val="24"/>
          <w:lang w:val="en-US"/>
        </w:rPr>
        <w:t>Streamlit</w:t>
      </w:r>
      <w:proofErr w:type="spellEnd"/>
    </w:p>
    <w:p w14:paraId="465B9123" w14:textId="77777777" w:rsidR="000032EB" w:rsidRPr="001A2DD6" w:rsidRDefault="000032EB" w:rsidP="000032EB">
      <w:pPr>
        <w:rPr>
          <w:rFonts w:ascii="Times New Roman" w:hAnsi="Times New Roman" w:cs="Times New Roman"/>
          <w:sz w:val="24"/>
          <w:szCs w:val="24"/>
          <w:lang w:val="en-US"/>
        </w:rPr>
      </w:pPr>
    </w:p>
    <w:p w14:paraId="41DBB73E" w14:textId="77777777" w:rsidR="000032EB" w:rsidRPr="001A2DD6" w:rsidRDefault="000032EB" w:rsidP="000032EB">
      <w:pPr>
        <w:rPr>
          <w:rFonts w:ascii="Times New Roman" w:hAnsi="Times New Roman" w:cs="Times New Roman"/>
          <w:color w:val="000000" w:themeColor="text1"/>
          <w:sz w:val="24"/>
          <w:szCs w:val="24"/>
          <w:lang w:val="en-US"/>
        </w:rPr>
      </w:pPr>
      <w:hyperlink r:id="rId4" w:anchor="adhd-weighted-diagnostic-calculator" w:history="1">
        <w:r w:rsidRPr="001A2DD6">
          <w:rPr>
            <w:rStyle w:val="Hipervnculo"/>
            <w:rFonts w:ascii="Times New Roman" w:hAnsi="Times New Roman" w:cs="Times New Roman"/>
            <w:color w:val="000000" w:themeColor="text1"/>
            <w:sz w:val="24"/>
            <w:szCs w:val="24"/>
            <w:lang w:val="en-US"/>
          </w:rPr>
          <w:t>https://pacomontanes-adhd-calculator.streamlit.app/#adhd-weighted-diagnostic-calculator</w:t>
        </w:r>
      </w:hyperlink>
    </w:p>
    <w:p w14:paraId="2511A2F6" w14:textId="77777777" w:rsidR="000032EB" w:rsidRPr="001A2DD6" w:rsidRDefault="000032EB" w:rsidP="000032EB">
      <w:pPr>
        <w:rPr>
          <w:rFonts w:ascii="Times New Roman" w:hAnsi="Times New Roman" w:cs="Times New Roman"/>
          <w:color w:val="000000" w:themeColor="text1"/>
          <w:sz w:val="24"/>
          <w:szCs w:val="24"/>
          <w:lang w:val="en-US"/>
        </w:rPr>
      </w:pPr>
    </w:p>
    <w:p w14:paraId="30A57E40" w14:textId="77777777" w:rsidR="000032EB" w:rsidRPr="001A2DD6" w:rsidRDefault="000032EB" w:rsidP="000032EB">
      <w:pPr>
        <w:rPr>
          <w:rFonts w:ascii="Times New Roman" w:hAnsi="Times New Roman" w:cs="Times New Roman"/>
          <w:color w:val="000000" w:themeColor="text1"/>
          <w:sz w:val="24"/>
          <w:szCs w:val="24"/>
        </w:rPr>
      </w:pPr>
      <w:proofErr w:type="spellStart"/>
      <w:r w:rsidRPr="001A2DD6">
        <w:rPr>
          <w:rFonts w:ascii="Times New Roman" w:hAnsi="Times New Roman" w:cs="Times New Roman"/>
          <w:color w:val="000000" w:themeColor="text1"/>
          <w:sz w:val="24"/>
          <w:szCs w:val="24"/>
        </w:rPr>
        <w:t>Phyton</w:t>
      </w:r>
      <w:proofErr w:type="spellEnd"/>
      <w:r w:rsidRPr="001A2DD6">
        <w:rPr>
          <w:rFonts w:ascii="Times New Roman" w:hAnsi="Times New Roman" w:cs="Times New Roman"/>
          <w:color w:val="000000" w:themeColor="text1"/>
          <w:sz w:val="24"/>
          <w:szCs w:val="24"/>
        </w:rPr>
        <w:t xml:space="preserve"> </w:t>
      </w:r>
      <w:proofErr w:type="spellStart"/>
      <w:r w:rsidRPr="001A2DD6">
        <w:rPr>
          <w:rFonts w:ascii="Times New Roman" w:hAnsi="Times New Roman" w:cs="Times New Roman"/>
          <w:color w:val="000000" w:themeColor="text1"/>
          <w:sz w:val="24"/>
          <w:szCs w:val="24"/>
        </w:rPr>
        <w:t>code</w:t>
      </w:r>
      <w:proofErr w:type="spellEnd"/>
      <w:r w:rsidRPr="001A2DD6">
        <w:rPr>
          <w:rFonts w:ascii="Times New Roman" w:hAnsi="Times New Roman" w:cs="Times New Roman"/>
          <w:color w:val="000000" w:themeColor="text1"/>
          <w:sz w:val="24"/>
          <w:szCs w:val="24"/>
        </w:rPr>
        <w:t xml:space="preserve"> </w:t>
      </w:r>
      <w:proofErr w:type="spellStart"/>
      <w:r w:rsidRPr="001A2DD6">
        <w:rPr>
          <w:rFonts w:ascii="Times New Roman" w:hAnsi="Times New Roman" w:cs="Times New Roman"/>
          <w:color w:val="000000" w:themeColor="text1"/>
          <w:sz w:val="24"/>
          <w:szCs w:val="24"/>
        </w:rPr>
        <w:t>avalaible</w:t>
      </w:r>
      <w:proofErr w:type="spellEnd"/>
      <w:r w:rsidRPr="001A2DD6">
        <w:rPr>
          <w:rFonts w:ascii="Times New Roman" w:hAnsi="Times New Roman" w:cs="Times New Roman"/>
          <w:color w:val="000000" w:themeColor="text1"/>
          <w:sz w:val="24"/>
          <w:szCs w:val="24"/>
        </w:rPr>
        <w:t xml:space="preserve"> </w:t>
      </w:r>
      <w:proofErr w:type="spellStart"/>
      <w:r w:rsidRPr="001A2DD6">
        <w:rPr>
          <w:rFonts w:ascii="Times New Roman" w:hAnsi="Times New Roman" w:cs="Times New Roman"/>
          <w:color w:val="000000" w:themeColor="text1"/>
          <w:sz w:val="24"/>
          <w:szCs w:val="24"/>
        </w:rPr>
        <w:t>upon</w:t>
      </w:r>
      <w:proofErr w:type="spellEnd"/>
      <w:r w:rsidRPr="001A2DD6">
        <w:rPr>
          <w:rFonts w:ascii="Times New Roman" w:hAnsi="Times New Roman" w:cs="Times New Roman"/>
          <w:color w:val="000000" w:themeColor="text1"/>
          <w:sz w:val="24"/>
          <w:szCs w:val="24"/>
        </w:rPr>
        <w:t xml:space="preserve"> </w:t>
      </w:r>
      <w:proofErr w:type="spellStart"/>
      <w:r w:rsidRPr="001A2DD6">
        <w:rPr>
          <w:rFonts w:ascii="Times New Roman" w:hAnsi="Times New Roman" w:cs="Times New Roman"/>
          <w:color w:val="000000" w:themeColor="text1"/>
          <w:sz w:val="24"/>
          <w:szCs w:val="24"/>
        </w:rPr>
        <w:t>request</w:t>
      </w:r>
      <w:proofErr w:type="spellEnd"/>
    </w:p>
    <w:p w14:paraId="18D630FC" w14:textId="77777777" w:rsidR="005F149E" w:rsidRDefault="000032EB"/>
    <w:sectPr w:rsidR="005F149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2EB"/>
    <w:rsid w:val="000032EB"/>
    <w:rsid w:val="002271CA"/>
    <w:rsid w:val="005469D6"/>
    <w:rsid w:val="00C34034"/>
    <w:rsid w:val="00DC4FF4"/>
    <w:rsid w:val="00FB4A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5B59"/>
  <w15:chartTrackingRefBased/>
  <w15:docId w15:val="{CE997721-7CCE-4048-8AD8-22FE08884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2EB"/>
    <w:pPr>
      <w:spacing w:before="120" w:after="0" w:line="240" w:lineRule="auto"/>
    </w:pPr>
    <w:rPr>
      <w:kern w:val="2"/>
      <w14:ligatures w14:val="standardContextual"/>
    </w:rPr>
  </w:style>
  <w:style w:type="paragraph" w:styleId="Ttulo1">
    <w:name w:val="heading 1"/>
    <w:basedOn w:val="Normal"/>
    <w:next w:val="Normal"/>
    <w:link w:val="Ttulo1Car"/>
    <w:uiPriority w:val="9"/>
    <w:qFormat/>
    <w:rsid w:val="000032E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032E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32EB"/>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Ttulo2Car">
    <w:name w:val="Título 2 Car"/>
    <w:basedOn w:val="Fuentedeprrafopredeter"/>
    <w:link w:val="Ttulo2"/>
    <w:uiPriority w:val="9"/>
    <w:semiHidden/>
    <w:rsid w:val="000032EB"/>
    <w:rPr>
      <w:rFonts w:asciiTheme="majorHAnsi" w:eastAsiaTheme="majorEastAsia" w:hAnsiTheme="majorHAnsi" w:cstheme="majorBidi"/>
      <w:color w:val="2F5496" w:themeColor="accent1" w:themeShade="BF"/>
      <w:kern w:val="2"/>
      <w:sz w:val="26"/>
      <w:szCs w:val="26"/>
      <w14:ligatures w14:val="standardContextual"/>
    </w:rPr>
  </w:style>
  <w:style w:type="paragraph" w:styleId="NormalWeb">
    <w:name w:val="Normal (Web)"/>
    <w:basedOn w:val="Normal"/>
    <w:uiPriority w:val="99"/>
    <w:unhideWhenUsed/>
    <w:rsid w:val="000032EB"/>
    <w:pPr>
      <w:spacing w:before="100" w:beforeAutospacing="1" w:after="100" w:afterAutospacing="1"/>
    </w:pPr>
  </w:style>
  <w:style w:type="character" w:customStyle="1" w:styleId="mord">
    <w:name w:val="mord"/>
    <w:basedOn w:val="Fuentedeprrafopredeter"/>
    <w:rsid w:val="000032EB"/>
  </w:style>
  <w:style w:type="character" w:customStyle="1" w:styleId="mrel">
    <w:name w:val="mrel"/>
    <w:basedOn w:val="Fuentedeprrafopredeter"/>
    <w:rsid w:val="000032EB"/>
  </w:style>
  <w:style w:type="character" w:styleId="Hipervnculo">
    <w:name w:val="Hyperlink"/>
    <w:basedOn w:val="Fuentedeprrafopredeter"/>
    <w:uiPriority w:val="99"/>
    <w:unhideWhenUsed/>
    <w:rsid w:val="000032EB"/>
    <w:rPr>
      <w:color w:val="0000FF"/>
      <w:u w:val="single"/>
    </w:rPr>
  </w:style>
  <w:style w:type="table" w:styleId="Tablaconcuadrcula">
    <w:name w:val="Table Grid"/>
    <w:basedOn w:val="Tablanormal"/>
    <w:uiPriority w:val="39"/>
    <w:rsid w:val="00003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Fuentedeprrafopredeter"/>
    <w:rsid w:val="000032EB"/>
  </w:style>
  <w:style w:type="character" w:customStyle="1" w:styleId="mopen">
    <w:name w:val="mopen"/>
    <w:basedOn w:val="Fuentedeprrafopredeter"/>
    <w:rsid w:val="000032EB"/>
  </w:style>
  <w:style w:type="character" w:customStyle="1" w:styleId="mclose">
    <w:name w:val="mclose"/>
    <w:basedOn w:val="Fuentedeprrafopredeter"/>
    <w:rsid w:val="000032EB"/>
  </w:style>
  <w:style w:type="character" w:customStyle="1" w:styleId="mbin">
    <w:name w:val="mbin"/>
    <w:basedOn w:val="Fuentedeprrafopredeter"/>
    <w:rsid w:val="000032EB"/>
  </w:style>
  <w:style w:type="character" w:customStyle="1" w:styleId="vlist-s">
    <w:name w:val="vlist-s"/>
    <w:basedOn w:val="Fuentedeprrafopredeter"/>
    <w:rsid w:val="00003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acomontanes-adhd-calculator.streamlit.ap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1102</Words>
  <Characters>6065</Characters>
  <Application>Microsoft Office Word</Application>
  <DocSecurity>0</DocSecurity>
  <Lines>50</Lines>
  <Paragraphs>14</Paragraphs>
  <ScaleCrop>false</ScaleCrop>
  <Company>Madrid Digital</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Junquera Blanco.Adriana</dc:creator>
  <cp:keywords/>
  <dc:description/>
  <cp:lastModifiedBy>Junquera Blanco.Adriana</cp:lastModifiedBy>
  <cp:revision>1</cp:revision>
  <dcterms:created xsi:type="dcterms:W3CDTF">2026-07-30T20:40:00Z</dcterms:created>
  <dcterms:modified xsi:type="dcterms:W3CDTF">2026-07-30T20:46:00Z</dcterms:modified>
</cp:coreProperties>
</file>