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DC433" w14:textId="5D69CAF6" w:rsidR="00C811F5" w:rsidRPr="00553EE2" w:rsidRDefault="00F56227" w:rsidP="00553EE2">
      <w:pPr>
        <w:pStyle w:val="berschrift1"/>
        <w:jc w:val="both"/>
        <w:rPr>
          <w:lang w:val="en-US"/>
        </w:rPr>
      </w:pPr>
      <w:bookmarkStart w:id="0" w:name="_GoBack"/>
      <w:bookmarkEnd w:id="0"/>
      <w:r>
        <w:rPr>
          <w:lang w:val="en-US"/>
        </w:rPr>
        <w:t>Supplementary material</w:t>
      </w:r>
    </w:p>
    <w:p w14:paraId="45F0229E" w14:textId="77777777" w:rsidR="00AF4A82" w:rsidRDefault="00AF4A82" w:rsidP="00553EE2">
      <w:pPr>
        <w:rPr>
          <w:rFonts w:ascii="Arial" w:hAnsi="Arial" w:cs="Arial"/>
          <w:sz w:val="28"/>
          <w:szCs w:val="28"/>
          <w:u w:val="single"/>
          <w:lang w:val="en-US"/>
        </w:rPr>
      </w:pPr>
    </w:p>
    <w:p w14:paraId="214E6F91" w14:textId="01DAE782" w:rsidR="00C811F5" w:rsidRPr="00553EE2" w:rsidRDefault="00F56227" w:rsidP="00553EE2">
      <w:pPr>
        <w:rPr>
          <w:rFonts w:ascii="Arial" w:hAnsi="Arial" w:cs="Arial"/>
          <w:sz w:val="28"/>
          <w:szCs w:val="28"/>
          <w:u w:val="single"/>
          <w:lang w:val="en-US"/>
        </w:rPr>
      </w:pPr>
      <w:r>
        <w:rPr>
          <w:rFonts w:ascii="Arial" w:hAnsi="Arial" w:cs="Arial"/>
          <w:sz w:val="28"/>
          <w:szCs w:val="28"/>
          <w:u w:val="single"/>
          <w:lang w:val="en-US"/>
        </w:rPr>
        <w:t>List of abbreviations:</w:t>
      </w:r>
    </w:p>
    <w:p w14:paraId="7659EF31" w14:textId="77777777" w:rsidR="00AF4A82" w:rsidRDefault="00AF4A82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37BEAF17" w14:textId="286CF0AD" w:rsidR="00DB2308" w:rsidRDefault="00DB2308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DB2308">
        <w:rPr>
          <w:rFonts w:ascii="Arial" w:hAnsi="Arial" w:cs="Arial"/>
          <w:color w:val="000000"/>
          <w:sz w:val="24"/>
          <w:szCs w:val="24"/>
          <w:lang w:val="en-US"/>
        </w:rPr>
        <w:t>HPTLC</w:t>
      </w:r>
      <w:proofErr w:type="gramStart"/>
      <w:r w:rsidRPr="00DB2308">
        <w:rPr>
          <w:rFonts w:ascii="Arial" w:hAnsi="Arial" w:cs="Arial"/>
          <w:color w:val="000000"/>
          <w:sz w:val="24"/>
          <w:szCs w:val="24"/>
          <w:lang w:val="en-US"/>
        </w:rPr>
        <w:t>……………………</w:t>
      </w:r>
      <w:r>
        <w:rPr>
          <w:rFonts w:ascii="Arial" w:hAnsi="Arial" w:cs="Arial"/>
          <w:color w:val="000000"/>
          <w:sz w:val="24"/>
          <w:szCs w:val="24"/>
          <w:lang w:val="en-US"/>
        </w:rPr>
        <w:t>……………</w:t>
      </w:r>
      <w:proofErr w:type="gramEnd"/>
      <w:r>
        <w:rPr>
          <w:rFonts w:ascii="Arial" w:hAnsi="Arial" w:cs="Arial"/>
          <w:color w:val="000000"/>
          <w:sz w:val="24"/>
          <w:szCs w:val="24"/>
          <w:lang w:val="en-US"/>
        </w:rPr>
        <w:t>..</w:t>
      </w:r>
      <w:r w:rsidRPr="00DB2308">
        <w:rPr>
          <w:rFonts w:ascii="Arial" w:hAnsi="Arial" w:cs="Arial"/>
          <w:color w:val="000000"/>
          <w:sz w:val="24"/>
          <w:szCs w:val="24"/>
          <w:lang w:val="en-US"/>
        </w:rPr>
        <w:t>High-Performance Thin-Layer Chromatography</w:t>
      </w:r>
    </w:p>
    <w:p w14:paraId="658FA377" w14:textId="2F966573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>
        <w:rPr>
          <w:rFonts w:ascii="Arial" w:hAnsi="Arial" w:cs="Arial"/>
          <w:color w:val="000000"/>
          <w:sz w:val="24"/>
          <w:szCs w:val="24"/>
          <w:lang w:val="en-US"/>
        </w:rPr>
        <w:t>h</w:t>
      </w:r>
      <w:proofErr w:type="gramEnd"/>
      <w:r>
        <w:rPr>
          <w:rFonts w:ascii="Arial" w:hAnsi="Arial" w:cs="Arial"/>
          <w:color w:val="000000"/>
          <w:sz w:val="24"/>
          <w:szCs w:val="24"/>
          <w:lang w:val="en-US"/>
        </w:rPr>
        <w:t>…………………………………………………………………………………….…….hours</w:t>
      </w:r>
    </w:p>
    <w:p w14:paraId="527EEC48" w14:textId="0F22C71D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>
        <w:rPr>
          <w:rFonts w:ascii="Arial" w:hAnsi="Arial" w:cs="Arial"/>
          <w:color w:val="000000"/>
          <w:sz w:val="24"/>
          <w:szCs w:val="24"/>
          <w:lang w:val="en-US"/>
        </w:rPr>
        <w:t>min</w:t>
      </w:r>
      <w:proofErr w:type="gramEnd"/>
      <w:r>
        <w:rPr>
          <w:rFonts w:ascii="Arial" w:hAnsi="Arial" w:cs="Arial"/>
          <w:color w:val="000000"/>
          <w:sz w:val="24"/>
          <w:szCs w:val="24"/>
          <w:lang w:val="en-US"/>
        </w:rPr>
        <w:t>………………………………………………………………………………….….minutes</w:t>
      </w:r>
    </w:p>
    <w:p w14:paraId="6A3B6E01" w14:textId="754EEDC0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L…………………………………………………………………………………….……….</w:t>
      </w:r>
      <w:proofErr w:type="spellStart"/>
      <w:r>
        <w:rPr>
          <w:rFonts w:ascii="Arial" w:hAnsi="Arial" w:cs="Arial"/>
          <w:color w:val="000000"/>
          <w:sz w:val="24"/>
          <w:szCs w:val="24"/>
          <w:lang w:val="en-US"/>
        </w:rPr>
        <w:t>litre</w:t>
      </w:r>
      <w:proofErr w:type="spellEnd"/>
    </w:p>
    <w:p w14:paraId="04F81321" w14:textId="724CCBC4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>
        <w:rPr>
          <w:rFonts w:ascii="Arial" w:hAnsi="Arial" w:cs="Arial"/>
          <w:color w:val="000000"/>
          <w:sz w:val="24"/>
          <w:szCs w:val="24"/>
          <w:lang w:val="en-US"/>
        </w:rPr>
        <w:t>g</w:t>
      </w:r>
      <w:proofErr w:type="gramEnd"/>
      <w:r>
        <w:rPr>
          <w:rFonts w:ascii="Arial" w:hAnsi="Arial" w:cs="Arial"/>
          <w:color w:val="000000"/>
          <w:sz w:val="24"/>
          <w:szCs w:val="24"/>
          <w:lang w:val="en-US"/>
        </w:rPr>
        <w:t>…………………………………………………………………………………….……grams</w:t>
      </w:r>
    </w:p>
    <w:p w14:paraId="0732121F" w14:textId="4BF1DC85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>
        <w:rPr>
          <w:rFonts w:ascii="Arial" w:hAnsi="Arial" w:cs="Arial"/>
          <w:color w:val="000000"/>
          <w:sz w:val="24"/>
          <w:szCs w:val="24"/>
          <w:lang w:val="en-US"/>
        </w:rPr>
        <w:t>ng</w:t>
      </w:r>
      <w:proofErr w:type="gramEnd"/>
      <w:r>
        <w:rPr>
          <w:rFonts w:ascii="Arial" w:hAnsi="Arial" w:cs="Arial"/>
          <w:color w:val="000000"/>
          <w:sz w:val="24"/>
          <w:szCs w:val="24"/>
          <w:lang w:val="en-US"/>
        </w:rPr>
        <w:t>……………………………………………………………………………………</w:t>
      </w:r>
      <w:proofErr w:type="spellStart"/>
      <w:r>
        <w:rPr>
          <w:rFonts w:ascii="Arial" w:hAnsi="Arial" w:cs="Arial"/>
          <w:color w:val="000000"/>
          <w:sz w:val="24"/>
          <w:szCs w:val="24"/>
          <w:lang w:val="en-US"/>
        </w:rPr>
        <w:t>nanogams</w:t>
      </w:r>
      <w:proofErr w:type="spellEnd"/>
    </w:p>
    <w:p w14:paraId="0102DAC7" w14:textId="25F9C03E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µg……………………………………………………………………………….…micrograms</w:t>
      </w:r>
    </w:p>
    <w:p w14:paraId="31388EE8" w14:textId="4E49E80E" w:rsidR="00522460" w:rsidRPr="00522460" w:rsidRDefault="00522460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22460">
        <w:rPr>
          <w:rFonts w:ascii="Arial" w:hAnsi="Arial" w:cs="Arial"/>
          <w:color w:val="000000"/>
          <w:sz w:val="24"/>
          <w:szCs w:val="24"/>
          <w:lang w:val="en-US"/>
        </w:rPr>
        <w:t>FDA</w:t>
      </w:r>
      <w:proofErr w:type="gramStart"/>
      <w:r w:rsidRPr="00522460">
        <w:rPr>
          <w:rFonts w:ascii="Arial" w:hAnsi="Arial" w:cs="Arial"/>
          <w:color w:val="000000"/>
          <w:sz w:val="24"/>
          <w:szCs w:val="24"/>
          <w:lang w:val="en-US"/>
        </w:rPr>
        <w:t>…………………………………………………………</w:t>
      </w:r>
      <w:proofErr w:type="gramEnd"/>
      <w:r w:rsidRPr="00522460">
        <w:rPr>
          <w:rFonts w:ascii="Arial" w:hAnsi="Arial" w:cs="Arial"/>
          <w:color w:val="000000"/>
          <w:sz w:val="24"/>
          <w:szCs w:val="24"/>
          <w:lang w:val="en-US"/>
        </w:rPr>
        <w:t>..Food and Drug Administration</w:t>
      </w:r>
    </w:p>
    <w:p w14:paraId="46133C34" w14:textId="75EB4220" w:rsidR="00522460" w:rsidRDefault="00522460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22460">
        <w:rPr>
          <w:rFonts w:ascii="Arial" w:hAnsi="Arial" w:cs="Arial"/>
          <w:color w:val="000000"/>
          <w:sz w:val="24"/>
          <w:szCs w:val="24"/>
          <w:lang w:val="en-US"/>
        </w:rPr>
        <w:t>CE-</w:t>
      </w:r>
      <w:proofErr w:type="spellStart"/>
      <w:r w:rsidRPr="00522460">
        <w:rPr>
          <w:rFonts w:ascii="Arial" w:hAnsi="Arial" w:cs="Arial"/>
          <w:color w:val="000000"/>
          <w:sz w:val="24"/>
          <w:szCs w:val="24"/>
          <w:lang w:val="en-US"/>
        </w:rPr>
        <w:t>Kennzeichnung</w:t>
      </w:r>
      <w:proofErr w:type="spellEnd"/>
      <w:proofErr w:type="gramStart"/>
      <w:r>
        <w:rPr>
          <w:rFonts w:ascii="Arial" w:hAnsi="Arial" w:cs="Arial"/>
          <w:color w:val="000000"/>
          <w:sz w:val="24"/>
          <w:szCs w:val="24"/>
          <w:lang w:val="en-US"/>
        </w:rPr>
        <w:t>………………………………………………</w:t>
      </w:r>
      <w:proofErr w:type="gramEnd"/>
      <w:r>
        <w:rPr>
          <w:rFonts w:ascii="Arial" w:hAnsi="Arial" w:cs="Arial"/>
          <w:color w:val="000000"/>
          <w:sz w:val="24"/>
          <w:szCs w:val="24"/>
          <w:lang w:val="en-US"/>
        </w:rPr>
        <w:t>..</w:t>
      </w:r>
      <w:proofErr w:type="spellStart"/>
      <w:r w:rsidRPr="00522460">
        <w:rPr>
          <w:rFonts w:ascii="Arial" w:hAnsi="Arial" w:cs="Arial"/>
          <w:color w:val="000000"/>
          <w:sz w:val="24"/>
          <w:szCs w:val="24"/>
          <w:lang w:val="en-US"/>
        </w:rPr>
        <w:t>Conformité</w:t>
      </w:r>
      <w:proofErr w:type="spellEnd"/>
      <w:r w:rsidRPr="00522460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22460">
        <w:rPr>
          <w:rFonts w:ascii="Arial" w:hAnsi="Arial" w:cs="Arial"/>
          <w:color w:val="000000"/>
          <w:sz w:val="24"/>
          <w:szCs w:val="24"/>
          <w:lang w:val="en-US"/>
        </w:rPr>
        <w:t>Européenne</w:t>
      </w:r>
      <w:proofErr w:type="spellEnd"/>
    </w:p>
    <w:p w14:paraId="159865F9" w14:textId="48F42E5F" w:rsidR="00522460" w:rsidRPr="00553EE2" w:rsidRDefault="00522460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53EE2">
        <w:rPr>
          <w:rFonts w:ascii="Arial" w:hAnsi="Arial" w:cs="Arial"/>
          <w:color w:val="000000"/>
          <w:sz w:val="24"/>
          <w:szCs w:val="24"/>
          <w:lang w:val="en-US"/>
        </w:rPr>
        <w:t>CAS………………………………………………………….….Chemical Abstracts Service</w:t>
      </w:r>
    </w:p>
    <w:p w14:paraId="724B1FEA" w14:textId="1172B496" w:rsidR="00553EE2" w:rsidRPr="00553EE2" w:rsidRDefault="00553EE2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53EE2">
        <w:rPr>
          <w:rFonts w:ascii="Arial" w:hAnsi="Arial" w:cs="Arial"/>
          <w:color w:val="000000"/>
          <w:sz w:val="24"/>
          <w:szCs w:val="24"/>
          <w:lang w:val="en-US"/>
        </w:rPr>
        <w:t>R</w:t>
      </w:r>
      <w:r>
        <w:rPr>
          <w:rFonts w:ascii="Arial" w:hAnsi="Arial" w:cs="Arial"/>
          <w:color w:val="000000"/>
          <w:sz w:val="24"/>
          <w:szCs w:val="24"/>
          <w:lang w:val="en-US"/>
        </w:rPr>
        <w:t>I</w:t>
      </w:r>
      <w:proofErr w:type="gramStart"/>
      <w:r>
        <w:rPr>
          <w:rFonts w:ascii="Arial" w:hAnsi="Arial" w:cs="Arial"/>
          <w:color w:val="000000"/>
          <w:sz w:val="24"/>
          <w:szCs w:val="24"/>
          <w:lang w:val="en-US"/>
        </w:rPr>
        <w:t>…………………………………………………………………………..….</w:t>
      </w:r>
      <w:proofErr w:type="gramEnd"/>
      <w:r w:rsidRPr="00553EE2">
        <w:rPr>
          <w:rFonts w:ascii="Arial" w:hAnsi="Arial" w:cs="Arial"/>
          <w:color w:val="000000"/>
          <w:sz w:val="24"/>
          <w:szCs w:val="24"/>
          <w:lang w:val="en-US"/>
        </w:rPr>
        <w:t>Retention Index</w:t>
      </w:r>
    </w:p>
    <w:p w14:paraId="7950CBEF" w14:textId="58061510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HPTLC</w:t>
      </w:r>
      <w:proofErr w:type="gramStart"/>
      <w:r>
        <w:rPr>
          <w:rFonts w:ascii="Arial" w:hAnsi="Arial" w:cs="Arial"/>
          <w:color w:val="000000"/>
          <w:sz w:val="24"/>
          <w:szCs w:val="24"/>
          <w:lang w:val="en-US"/>
        </w:rPr>
        <w:t>…………………………………</w:t>
      </w:r>
      <w:proofErr w:type="gramEnd"/>
      <w:r>
        <w:rPr>
          <w:rFonts w:ascii="Arial" w:hAnsi="Arial" w:cs="Arial"/>
          <w:color w:val="000000"/>
          <w:sz w:val="24"/>
          <w:szCs w:val="24"/>
          <w:lang w:val="en-US"/>
        </w:rPr>
        <w:t>..High-Performance Thin-Layer Chromatography</w:t>
      </w:r>
    </w:p>
    <w:p w14:paraId="7C62EE0F" w14:textId="7B2FE838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DZMS</w:t>
      </w:r>
      <w:proofErr w:type="gramStart"/>
      <w:r>
        <w:rPr>
          <w:rFonts w:ascii="Arial" w:hAnsi="Arial" w:cs="Arial"/>
          <w:color w:val="000000"/>
          <w:sz w:val="24"/>
          <w:szCs w:val="24"/>
          <w:lang w:val="en-US"/>
        </w:rPr>
        <w:t>…………………………</w:t>
      </w:r>
      <w:proofErr w:type="gramEnd"/>
      <w:r>
        <w:rPr>
          <w:rFonts w:ascii="Arial" w:hAnsi="Arial" w:cs="Arial"/>
          <w:color w:val="000000"/>
          <w:sz w:val="24"/>
          <w:szCs w:val="24"/>
          <w:lang w:val="en-US"/>
        </w:rPr>
        <w:t>..German Collection of Microorganisms and Cell Cultures</w:t>
      </w:r>
    </w:p>
    <w:p w14:paraId="3BFFAD52" w14:textId="2902C870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DMSO……………………………………………………………………….</w:t>
      </w:r>
      <w:proofErr w:type="spellStart"/>
      <w:r>
        <w:rPr>
          <w:rFonts w:ascii="Arial" w:hAnsi="Arial" w:cs="Arial"/>
          <w:color w:val="000000"/>
          <w:sz w:val="24"/>
          <w:szCs w:val="24"/>
          <w:lang w:val="en-US"/>
        </w:rPr>
        <w:t>Dimethylsulfoxid</w:t>
      </w:r>
      <w:proofErr w:type="spellEnd"/>
    </w:p>
    <w:p w14:paraId="6AD02C54" w14:textId="7836E4EE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MUG…………………………………………4-methylumbelliferyl-</w:t>
      </w:r>
      <w:r>
        <w:rPr>
          <w:rFonts w:ascii="Arial" w:eastAsia="Arial" w:hAnsi="Arial" w:cs="Arial"/>
          <w:color w:val="000000"/>
          <w:sz w:val="24"/>
          <w:szCs w:val="24"/>
          <w:lang w:val="en-US"/>
        </w:rPr>
        <w:t>β</w:t>
      </w:r>
      <w:r>
        <w:rPr>
          <w:rFonts w:ascii="Arial" w:hAnsi="Arial" w:cs="Arial"/>
          <w:color w:val="000000"/>
          <w:sz w:val="24"/>
          <w:szCs w:val="24"/>
          <w:lang w:val="en-US"/>
        </w:rPr>
        <w:t>-D-</w:t>
      </w:r>
      <w:proofErr w:type="spellStart"/>
      <w:r>
        <w:rPr>
          <w:rFonts w:ascii="Arial" w:hAnsi="Arial" w:cs="Arial"/>
          <w:color w:val="000000"/>
          <w:sz w:val="24"/>
          <w:szCs w:val="24"/>
          <w:lang w:val="en-US"/>
        </w:rPr>
        <w:t>galactopyranoside</w:t>
      </w:r>
      <w:proofErr w:type="spellEnd"/>
    </w:p>
    <w:p w14:paraId="720DF952" w14:textId="39DE3EB5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MRM………………………………………………………………….multiple reaction mode</w:t>
      </w:r>
    </w:p>
    <w:p w14:paraId="591ADBD3" w14:textId="01C1C082" w:rsidR="00C811F5" w:rsidRDefault="00F56227">
      <w:pPr>
        <w:pStyle w:val="Default"/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TEGDMA………………………………………………….</w:t>
      </w:r>
      <w:proofErr w:type="spellStart"/>
      <w:r>
        <w:rPr>
          <w:rFonts w:ascii="Arial" w:hAnsi="Arial" w:cs="Arial"/>
          <w:lang w:val="en-US"/>
        </w:rPr>
        <w:t>triethylene</w:t>
      </w:r>
      <w:proofErr w:type="spellEnd"/>
      <w:r>
        <w:rPr>
          <w:rFonts w:ascii="Arial" w:hAnsi="Arial" w:cs="Arial"/>
          <w:lang w:val="en-US"/>
        </w:rPr>
        <w:t xml:space="preserve"> glycol </w:t>
      </w:r>
      <w:proofErr w:type="spellStart"/>
      <w:r>
        <w:rPr>
          <w:rFonts w:ascii="Arial" w:hAnsi="Arial" w:cs="Arial"/>
          <w:lang w:val="en-US"/>
        </w:rPr>
        <w:t>dimethacrylate</w:t>
      </w:r>
      <w:proofErr w:type="spellEnd"/>
      <w:r>
        <w:rPr>
          <w:rFonts w:ascii="Arial" w:hAnsi="Arial" w:cs="Arial"/>
          <w:lang w:val="en-US"/>
        </w:rPr>
        <w:t xml:space="preserve"> </w:t>
      </w:r>
    </w:p>
    <w:p w14:paraId="767018CC" w14:textId="77777777" w:rsidR="00C811F5" w:rsidRDefault="00F56227">
      <w:pPr>
        <w:pStyle w:val="Default"/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HEMA…………………………………………………2- HEMA hydroxyethyl methacrylate </w:t>
      </w:r>
    </w:p>
    <w:p w14:paraId="3AFB1909" w14:textId="397C46B6" w:rsidR="00C811F5" w:rsidRDefault="00F56227">
      <w:pPr>
        <w:pStyle w:val="Default"/>
        <w:spacing w:line="36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Bis</w:t>
      </w:r>
      <w:proofErr w:type="spellEnd"/>
      <w:r>
        <w:rPr>
          <w:rFonts w:ascii="Arial" w:hAnsi="Arial" w:cs="Arial"/>
          <w:lang w:val="en-US"/>
        </w:rPr>
        <w:t>-GMA</w:t>
      </w:r>
      <w:proofErr w:type="gramStart"/>
      <w:r>
        <w:rPr>
          <w:rFonts w:ascii="Arial" w:hAnsi="Arial" w:cs="Arial"/>
          <w:lang w:val="en-US"/>
        </w:rPr>
        <w:t>………………………………………………...</w:t>
      </w:r>
      <w:proofErr w:type="spellStart"/>
      <w:proofErr w:type="gramEnd"/>
      <w:r>
        <w:rPr>
          <w:rFonts w:ascii="Arial" w:hAnsi="Arial" w:cs="Arial"/>
          <w:lang w:val="en-US"/>
        </w:rPr>
        <w:t>bisphenol</w:t>
      </w:r>
      <w:proofErr w:type="spellEnd"/>
      <w:r>
        <w:rPr>
          <w:rFonts w:ascii="Arial" w:hAnsi="Arial" w:cs="Arial"/>
          <w:lang w:val="en-US"/>
        </w:rPr>
        <w:t>-A-</w:t>
      </w:r>
      <w:proofErr w:type="spellStart"/>
      <w:r>
        <w:rPr>
          <w:rFonts w:ascii="Arial" w:hAnsi="Arial" w:cs="Arial"/>
          <w:lang w:val="en-US"/>
        </w:rPr>
        <w:t>glycidyl</w:t>
      </w:r>
      <w:proofErr w:type="spellEnd"/>
      <w:r>
        <w:rPr>
          <w:rFonts w:ascii="Arial" w:hAnsi="Arial" w:cs="Arial"/>
          <w:lang w:val="en-US"/>
        </w:rPr>
        <w:t xml:space="preserve"> methacrylate</w:t>
      </w:r>
    </w:p>
    <w:p w14:paraId="45744092" w14:textId="3D6A8848" w:rsidR="00C811F5" w:rsidRDefault="00F56227">
      <w:pPr>
        <w:pStyle w:val="Default"/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BPA………………………………………………………………………………</w:t>
      </w:r>
      <w:proofErr w:type="spellStart"/>
      <w:r>
        <w:rPr>
          <w:rFonts w:ascii="Arial" w:hAnsi="Arial" w:cs="Arial"/>
          <w:lang w:val="en-US"/>
        </w:rPr>
        <w:t>bisphenol</w:t>
      </w:r>
      <w:proofErr w:type="spellEnd"/>
      <w:r>
        <w:rPr>
          <w:rFonts w:ascii="Arial" w:hAnsi="Arial" w:cs="Arial"/>
          <w:lang w:val="en-US"/>
        </w:rPr>
        <w:noBreakHyphen/>
        <w:t xml:space="preserve">A </w:t>
      </w:r>
    </w:p>
    <w:p w14:paraId="17DE01A0" w14:textId="77777777" w:rsidR="00C811F5" w:rsidRPr="00A84E81" w:rsidRDefault="00F56227" w:rsidP="00A84E81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A84E81">
        <w:rPr>
          <w:rFonts w:ascii="Arial" w:hAnsi="Arial" w:cs="Arial"/>
          <w:color w:val="000000"/>
          <w:sz w:val="24"/>
          <w:szCs w:val="24"/>
          <w:lang w:val="en-US"/>
        </w:rPr>
        <w:t>BPS…………………………………………………………………………….…</w:t>
      </w:r>
      <w:proofErr w:type="spellStart"/>
      <w:r w:rsidRPr="00A84E81">
        <w:rPr>
          <w:rFonts w:ascii="Arial" w:hAnsi="Arial" w:cs="Arial"/>
          <w:color w:val="000000"/>
          <w:sz w:val="24"/>
          <w:szCs w:val="24"/>
          <w:lang w:val="en-US"/>
        </w:rPr>
        <w:t>bisphenol</w:t>
      </w:r>
      <w:proofErr w:type="spellEnd"/>
      <w:r w:rsidRPr="00A84E81">
        <w:rPr>
          <w:rFonts w:ascii="Arial" w:hAnsi="Arial" w:cs="Arial"/>
          <w:color w:val="000000"/>
          <w:sz w:val="24"/>
          <w:szCs w:val="24"/>
          <w:lang w:val="en-US"/>
        </w:rPr>
        <w:noBreakHyphen/>
        <w:t>S</w:t>
      </w:r>
    </w:p>
    <w:p w14:paraId="5E4192D2" w14:textId="4C62A0E3" w:rsidR="00A84E81" w:rsidRPr="00A84E81" w:rsidRDefault="00A84E81" w:rsidP="00A84E81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A84E81">
        <w:rPr>
          <w:rFonts w:ascii="Arial" w:hAnsi="Arial" w:cs="Arial"/>
          <w:color w:val="000000"/>
          <w:sz w:val="24"/>
          <w:szCs w:val="24"/>
          <w:lang w:val="en-US"/>
        </w:rPr>
        <w:t>SI…………………………</w:t>
      </w:r>
      <w:r>
        <w:rPr>
          <w:rFonts w:ascii="Arial" w:hAnsi="Arial" w:cs="Arial"/>
          <w:color w:val="000000"/>
          <w:sz w:val="24"/>
          <w:szCs w:val="24"/>
          <w:lang w:val="en-US"/>
        </w:rPr>
        <w:t>….</w:t>
      </w:r>
      <w:r w:rsidRPr="00A84E81">
        <w:rPr>
          <w:rFonts w:ascii="Arial" w:hAnsi="Arial" w:cs="Arial"/>
          <w:color w:val="000000"/>
          <w:sz w:val="24"/>
          <w:szCs w:val="24"/>
          <w:lang w:val="en-US"/>
        </w:rPr>
        <w:t>…………………………………………………similarity index</w:t>
      </w:r>
    </w:p>
    <w:p w14:paraId="14AA73BC" w14:textId="6FB547EF" w:rsidR="00A84E81" w:rsidRPr="00A84E81" w:rsidRDefault="00A84E81" w:rsidP="00A84E81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A84E81">
        <w:rPr>
          <w:rFonts w:ascii="Arial" w:hAnsi="Arial" w:cs="Arial"/>
          <w:color w:val="000000"/>
          <w:sz w:val="24"/>
          <w:szCs w:val="24"/>
          <w:lang w:val="en-US"/>
        </w:rPr>
        <w:t>RT</w:t>
      </w:r>
      <w:proofErr w:type="gramStart"/>
      <w:r w:rsidRPr="00A84E81">
        <w:rPr>
          <w:rFonts w:ascii="Arial" w:hAnsi="Arial" w:cs="Arial"/>
          <w:color w:val="000000"/>
          <w:sz w:val="24"/>
          <w:szCs w:val="24"/>
          <w:lang w:val="en-US"/>
        </w:rPr>
        <w:t>………………………………</w:t>
      </w:r>
      <w:r>
        <w:rPr>
          <w:rFonts w:ascii="Arial" w:hAnsi="Arial" w:cs="Arial"/>
          <w:color w:val="000000"/>
          <w:sz w:val="24"/>
          <w:szCs w:val="24"/>
          <w:lang w:val="en-US"/>
        </w:rPr>
        <w:t>…</w:t>
      </w:r>
      <w:r w:rsidRPr="00A84E81">
        <w:rPr>
          <w:rFonts w:ascii="Arial" w:hAnsi="Arial" w:cs="Arial"/>
          <w:color w:val="000000"/>
          <w:sz w:val="24"/>
          <w:szCs w:val="24"/>
          <w:lang w:val="en-US"/>
        </w:rPr>
        <w:t>…………………………………………...</w:t>
      </w:r>
      <w:proofErr w:type="gramEnd"/>
      <w:r>
        <w:rPr>
          <w:rFonts w:ascii="Arial" w:hAnsi="Arial" w:cs="Arial"/>
          <w:color w:val="000000"/>
          <w:sz w:val="24"/>
          <w:szCs w:val="24"/>
          <w:lang w:val="en-US"/>
        </w:rPr>
        <w:t>r</w:t>
      </w:r>
      <w:r w:rsidRPr="00A84E81">
        <w:rPr>
          <w:rFonts w:ascii="Arial" w:hAnsi="Arial" w:cs="Arial"/>
          <w:color w:val="000000"/>
          <w:sz w:val="24"/>
          <w:szCs w:val="24"/>
          <w:lang w:val="en-US"/>
        </w:rPr>
        <w:t>etention time</w:t>
      </w:r>
    </w:p>
    <w:p w14:paraId="0837C307" w14:textId="0FD7D553" w:rsidR="00A84E81" w:rsidRDefault="00A84E81" w:rsidP="00A84E81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A84E81">
        <w:rPr>
          <w:rFonts w:ascii="Arial" w:hAnsi="Arial" w:cs="Arial"/>
          <w:color w:val="000000"/>
          <w:sz w:val="24"/>
          <w:szCs w:val="24"/>
          <w:lang w:val="en-US"/>
        </w:rPr>
        <w:t>n.i</w:t>
      </w:r>
      <w:proofErr w:type="spellEnd"/>
      <w:r w:rsidRPr="00A84E81">
        <w:rPr>
          <w:rFonts w:ascii="Arial" w:hAnsi="Arial" w:cs="Arial"/>
          <w:color w:val="000000"/>
          <w:sz w:val="24"/>
          <w:szCs w:val="24"/>
          <w:lang w:val="en-US"/>
        </w:rPr>
        <w:t>………………………………………………</w:t>
      </w:r>
      <w:r>
        <w:rPr>
          <w:rFonts w:ascii="Arial" w:hAnsi="Arial" w:cs="Arial"/>
          <w:color w:val="000000"/>
          <w:sz w:val="24"/>
          <w:szCs w:val="24"/>
          <w:lang w:val="en-US"/>
        </w:rPr>
        <w:t>…</w:t>
      </w:r>
      <w:r w:rsidRPr="00A84E81">
        <w:rPr>
          <w:rFonts w:ascii="Arial" w:hAnsi="Arial" w:cs="Arial"/>
          <w:color w:val="000000"/>
          <w:sz w:val="24"/>
          <w:szCs w:val="24"/>
          <w:lang w:val="en-US"/>
        </w:rPr>
        <w:t>………………………………not identified</w:t>
      </w:r>
    </w:p>
    <w:p w14:paraId="05FA001D" w14:textId="480C9D8D" w:rsidR="00553EE2" w:rsidRPr="00A84E81" w:rsidRDefault="00553EE2" w:rsidP="00A84E81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B1596">
        <w:rPr>
          <w:rFonts w:ascii="Arial" w:hAnsi="Arial" w:cs="Arial"/>
          <w:sz w:val="24"/>
          <w:szCs w:val="24"/>
          <w:lang w:val="en-US"/>
        </w:rPr>
        <w:t>LC</w:t>
      </w:r>
      <w:r w:rsidRPr="005B1596">
        <w:rPr>
          <w:rFonts w:ascii="Arial" w:hAnsi="Arial" w:cs="Arial"/>
          <w:sz w:val="24"/>
          <w:szCs w:val="24"/>
          <w:lang w:val="en-US"/>
        </w:rPr>
        <w:noBreakHyphen/>
        <w:t>MS/MS</w:t>
      </w:r>
      <w:r>
        <w:rPr>
          <w:rFonts w:ascii="Arial" w:hAnsi="Arial" w:cs="Arial"/>
          <w:sz w:val="24"/>
          <w:szCs w:val="24"/>
          <w:lang w:val="en-US"/>
        </w:rPr>
        <w:t>…………………………..l</w:t>
      </w:r>
      <w:r w:rsidRPr="00553EE2">
        <w:rPr>
          <w:rFonts w:ascii="Arial" w:hAnsi="Arial" w:cs="Arial"/>
          <w:sz w:val="24"/>
          <w:szCs w:val="24"/>
          <w:lang w:val="en-US"/>
        </w:rPr>
        <w:t>iquid chromatography–tandem mass spectrometry</w:t>
      </w:r>
    </w:p>
    <w:p w14:paraId="3AF10FC5" w14:textId="77777777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FTIR…………..…………………………………Fourier Transform Infrared Spectroscopy</w:t>
      </w:r>
    </w:p>
    <w:p w14:paraId="4CF6DEB1" w14:textId="77777777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GHS</w:t>
      </w:r>
      <w:proofErr w:type="gramStart"/>
      <w:r>
        <w:rPr>
          <w:rFonts w:ascii="Arial" w:hAnsi="Arial" w:cs="Arial"/>
          <w:color w:val="000000"/>
          <w:sz w:val="24"/>
          <w:szCs w:val="24"/>
          <w:lang w:val="en-US"/>
        </w:rPr>
        <w:t>…………………………………………………………...</w:t>
      </w:r>
      <w:proofErr w:type="gramEnd"/>
      <w:r>
        <w:rPr>
          <w:rFonts w:ascii="Arial" w:hAnsi="Arial" w:cs="Arial"/>
          <w:color w:val="000000"/>
          <w:sz w:val="24"/>
          <w:szCs w:val="24"/>
          <w:lang w:val="en-US"/>
        </w:rPr>
        <w:t>Globally Harmonized System</w:t>
      </w:r>
    </w:p>
    <w:p w14:paraId="35CA1C3F" w14:textId="77777777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MMA</w:t>
      </w:r>
      <w:proofErr w:type="gramStart"/>
      <w:r>
        <w:rPr>
          <w:rFonts w:ascii="Arial" w:hAnsi="Arial" w:cs="Arial"/>
          <w:color w:val="000000"/>
          <w:sz w:val="24"/>
          <w:szCs w:val="24"/>
          <w:lang w:val="en-US"/>
        </w:rPr>
        <w:t>………………………………………………………………..……</w:t>
      </w:r>
      <w:proofErr w:type="gramEnd"/>
      <w:r>
        <w:rPr>
          <w:rFonts w:ascii="Arial" w:hAnsi="Arial" w:cs="Arial"/>
          <w:color w:val="000000"/>
          <w:sz w:val="24"/>
          <w:szCs w:val="24"/>
          <w:lang w:val="en-US"/>
        </w:rPr>
        <w:t>methyl methacrylate</w:t>
      </w:r>
    </w:p>
    <w:p w14:paraId="25AA5E9A" w14:textId="77777777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lastRenderedPageBreak/>
        <w:t>ROS…………………………………………………………………reactive oxygen species</w:t>
      </w:r>
    </w:p>
    <w:p w14:paraId="13FBF8E3" w14:textId="77777777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Nrf2…………………………………….…….Nuclear Factor Erythroid 2-Related Factor 2</w:t>
      </w:r>
    </w:p>
    <w:p w14:paraId="4487E61F" w14:textId="77777777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Keap1…………………………………………………</w:t>
      </w:r>
      <w:proofErr w:type="spellStart"/>
      <w:r>
        <w:rPr>
          <w:rFonts w:ascii="Arial" w:hAnsi="Arial" w:cs="Arial"/>
          <w:color w:val="000000"/>
          <w:sz w:val="24"/>
          <w:szCs w:val="24"/>
          <w:lang w:val="en-US"/>
        </w:rPr>
        <w:t>Kelch</w:t>
      </w:r>
      <w:proofErr w:type="spellEnd"/>
      <w:r>
        <w:rPr>
          <w:rFonts w:ascii="Arial" w:hAnsi="Arial" w:cs="Arial"/>
          <w:color w:val="000000"/>
          <w:sz w:val="24"/>
          <w:szCs w:val="24"/>
          <w:lang w:val="en-US"/>
        </w:rPr>
        <w:t>-like ECH-associated protein 1</w:t>
      </w:r>
    </w:p>
    <w:p w14:paraId="2C93FBF2" w14:textId="77777777" w:rsidR="00C811F5" w:rsidRDefault="00F56227">
      <w:pPr>
        <w:widowControl w:val="0"/>
        <w:spacing w:before="9"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 xml:space="preserve">MTBSTFA…………………………….N-tert-Butyldimethylsilyl-N-methyltrifluoracetamid </w:t>
      </w:r>
    </w:p>
    <w:p w14:paraId="44352DBC" w14:textId="77777777" w:rsidR="00C811F5" w:rsidRDefault="00C811F5">
      <w:pPr>
        <w:rPr>
          <w:lang w:val="en-US"/>
        </w:rPr>
      </w:pPr>
    </w:p>
    <w:sectPr w:rsidR="00C811F5">
      <w:headerReference w:type="default" r:id="rId8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0A7E4" w14:textId="77777777" w:rsidR="00600300" w:rsidRDefault="00600300">
      <w:pPr>
        <w:spacing w:after="0" w:line="240" w:lineRule="auto"/>
      </w:pPr>
      <w:r>
        <w:separator/>
      </w:r>
    </w:p>
  </w:endnote>
  <w:endnote w:type="continuationSeparator" w:id="0">
    <w:p w14:paraId="213C07E6" w14:textId="77777777" w:rsidR="00600300" w:rsidRDefault="00600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E2FD2" w14:textId="77777777" w:rsidR="00600300" w:rsidRDefault="00600300">
      <w:pPr>
        <w:spacing w:after="0" w:line="240" w:lineRule="auto"/>
      </w:pPr>
      <w:r>
        <w:separator/>
      </w:r>
    </w:p>
  </w:footnote>
  <w:footnote w:type="continuationSeparator" w:id="0">
    <w:p w14:paraId="2DF9D865" w14:textId="77777777" w:rsidR="00600300" w:rsidRDefault="00600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42FD9" w14:textId="77777777" w:rsidR="00C811F5" w:rsidRDefault="00C811F5">
    <w:pPr>
      <w:pStyle w:val="Kopfzeile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BB80"/>
    <w:multiLevelType w:val="multilevel"/>
    <w:tmpl w:val="DC0A306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C7F1484"/>
    <w:multiLevelType w:val="multilevel"/>
    <w:tmpl w:val="ACD4B6C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9B8C9A6"/>
    <w:multiLevelType w:val="multilevel"/>
    <w:tmpl w:val="DD0A8D2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767033B"/>
    <w:multiLevelType w:val="multilevel"/>
    <w:tmpl w:val="F8D4971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F98CEBC"/>
    <w:multiLevelType w:val="multilevel"/>
    <w:tmpl w:val="03066B9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55D6F8F"/>
    <w:multiLevelType w:val="multilevel"/>
    <w:tmpl w:val="03FC2D2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732A0EEC"/>
    <w:multiLevelType w:val="multilevel"/>
    <w:tmpl w:val="EB9EAA1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7BC4B21F"/>
    <w:multiLevelType w:val="multilevel"/>
    <w:tmpl w:val="2582315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F5"/>
    <w:rsid w:val="00077224"/>
    <w:rsid w:val="0019037F"/>
    <w:rsid w:val="001D5DD9"/>
    <w:rsid w:val="002835AD"/>
    <w:rsid w:val="002A75F3"/>
    <w:rsid w:val="003B533C"/>
    <w:rsid w:val="003C7959"/>
    <w:rsid w:val="0040456E"/>
    <w:rsid w:val="00433817"/>
    <w:rsid w:val="00436E16"/>
    <w:rsid w:val="00522460"/>
    <w:rsid w:val="00542DEE"/>
    <w:rsid w:val="00553EE2"/>
    <w:rsid w:val="005B1596"/>
    <w:rsid w:val="00600300"/>
    <w:rsid w:val="00664989"/>
    <w:rsid w:val="0070787E"/>
    <w:rsid w:val="00740969"/>
    <w:rsid w:val="00776DC0"/>
    <w:rsid w:val="007D711A"/>
    <w:rsid w:val="00801A64"/>
    <w:rsid w:val="008C3BB2"/>
    <w:rsid w:val="009B7EEB"/>
    <w:rsid w:val="009E45EB"/>
    <w:rsid w:val="00A103C3"/>
    <w:rsid w:val="00A321B1"/>
    <w:rsid w:val="00A451FF"/>
    <w:rsid w:val="00A66FBF"/>
    <w:rsid w:val="00A84E81"/>
    <w:rsid w:val="00AF4A82"/>
    <w:rsid w:val="00B74DD5"/>
    <w:rsid w:val="00B8220E"/>
    <w:rsid w:val="00C811F5"/>
    <w:rsid w:val="00CF6823"/>
    <w:rsid w:val="00D96D6E"/>
    <w:rsid w:val="00DB2308"/>
    <w:rsid w:val="00E839FE"/>
    <w:rsid w:val="00EB6804"/>
    <w:rsid w:val="00F02A78"/>
    <w:rsid w:val="00F56227"/>
    <w:rsid w:val="00F60D4D"/>
    <w:rsid w:val="00F905FA"/>
    <w:rsid w:val="00FC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CEAB"/>
  <w15:docId w15:val="{2FBE0503-8903-45D1-8A5A-147F0A48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120" w:after="120" w:line="360" w:lineRule="auto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itleChar">
    <w:name w:val="Title Char"/>
    <w:basedOn w:val="Absatz-Standardschriftar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Pr>
      <w:i/>
      <w:iCs/>
      <w:color w:val="2E74B5" w:themeColor="accent1" w:themeShade="BF"/>
    </w:rPr>
  </w:style>
  <w:style w:type="character" w:customStyle="1" w:styleId="FooterChar">
    <w:name w:val="Footer Char"/>
    <w:basedOn w:val="Absatz-Standardschriftart"/>
    <w:uiPriority w:val="99"/>
  </w:style>
  <w:style w:type="character" w:customStyle="1" w:styleId="FootnoteTextChar">
    <w:name w:val="Footnote Text Char"/>
    <w:basedOn w:val="Absatz-Standardschriftar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bsatz-Standardschriftart"/>
    <w:uiPriority w:val="99"/>
    <w:semiHidden/>
    <w:rPr>
      <w:sz w:val="20"/>
      <w:szCs w:val="20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AT" w:eastAsia="de-AT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sz w:val="32"/>
      <w:szCs w:val="32"/>
      <w:lang w:val="de-AT"/>
    </w:rPr>
  </w:style>
  <w:style w:type="paragraph" w:customStyle="1" w:styleId="Default">
    <w:name w:val="Default"/>
    <w:link w:val="DefaultZchn"/>
    <w:pPr>
      <w:spacing w:after="0" w:line="240" w:lineRule="auto"/>
    </w:pPr>
    <w:rPr>
      <w:rFonts w:ascii="Calibri" w:hAnsi="Calibri" w:cs="Calibri"/>
      <w:color w:val="000000"/>
      <w:sz w:val="24"/>
      <w:szCs w:val="24"/>
      <w:lang w:val="de-AT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Pr>
      <w:rFonts w:ascii="Courier New" w:eastAsia="Times New Roman" w:hAnsi="Courier New" w:cs="Courier New"/>
      <w:sz w:val="20"/>
      <w:szCs w:val="20"/>
      <w:lang w:eastAsia="de-AT"/>
    </w:rPr>
  </w:style>
  <w:style w:type="paragraph" w:styleId="HTMLVorformatiert">
    <w:name w:val="HTML Preformatted"/>
    <w:basedOn w:val="Standard"/>
    <w:link w:val="HTMLVorformatiertZchn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AT"/>
    </w:rPr>
  </w:style>
  <w:style w:type="character" w:customStyle="1" w:styleId="HTMLVorformatiertZchn1">
    <w:name w:val="HTML Vorformatiert Zchn1"/>
    <w:basedOn w:val="Absatz-Standardschriftart"/>
    <w:uiPriority w:val="99"/>
    <w:semiHidden/>
    <w:rPr>
      <w:rFonts w:ascii="Consolas" w:hAnsi="Consolas"/>
      <w:sz w:val="20"/>
      <w:szCs w:val="20"/>
      <w:lang w:val="de-AT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lang w:val="de-AT"/>
    </w:r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customStyle="1" w:styleId="CitaviBibliographyEntry">
    <w:name w:val="Citavi Bibliography Entry"/>
    <w:basedOn w:val="Standard"/>
    <w:link w:val="CitaviBibliographyEntryZchn"/>
    <w:uiPriority w:val="99"/>
    <w:pPr>
      <w:tabs>
        <w:tab w:val="left" w:pos="397"/>
      </w:tabs>
      <w:spacing w:after="0"/>
      <w:ind w:left="397" w:hanging="397"/>
    </w:pPr>
    <w:rPr>
      <w:rFonts w:ascii="Calibri" w:hAnsi="Calibri" w:cs="Calibri"/>
      <w:color w:val="000000"/>
      <w:sz w:val="24"/>
      <w:szCs w:val="24"/>
    </w:rPr>
  </w:style>
  <w:style w:type="character" w:customStyle="1" w:styleId="DefaultZchn">
    <w:name w:val="Default Zchn"/>
    <w:basedOn w:val="Absatz-Standardschriftart"/>
    <w:link w:val="Default"/>
    <w:rPr>
      <w:rFonts w:ascii="Calibri" w:hAnsi="Calibri" w:cs="Calibri"/>
      <w:color w:val="000000"/>
      <w:sz w:val="24"/>
      <w:szCs w:val="24"/>
      <w:lang w:val="de-AT"/>
    </w:rPr>
  </w:style>
  <w:style w:type="character" w:customStyle="1" w:styleId="CitaviBibliographyEntryZchn">
    <w:name w:val="Citavi Bibliography Entry Zchn"/>
    <w:basedOn w:val="DefaultZchn"/>
    <w:link w:val="CitaviBibliographyEntry"/>
    <w:uiPriority w:val="99"/>
    <w:rPr>
      <w:rFonts w:ascii="Calibri" w:hAnsi="Calibri" w:cs="Calibri"/>
      <w:color w:val="000000"/>
      <w:sz w:val="24"/>
      <w:szCs w:val="24"/>
      <w:lang w:val="de-AT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</w:style>
  <w:style w:type="character" w:customStyle="1" w:styleId="CitaviBibliographyHeadingZchn">
    <w:name w:val="Citavi Bibliography Heading Zchn"/>
    <w:basedOn w:val="DefaultZchn"/>
    <w:link w:val="CitaviBibliographyHeading"/>
    <w:uiPriority w:val="99"/>
    <w:rPr>
      <w:rFonts w:ascii="Arial" w:eastAsiaTheme="majorEastAsia" w:hAnsi="Arial" w:cstheme="majorBidi"/>
      <w:b/>
      <w:color w:val="000000"/>
      <w:sz w:val="32"/>
      <w:szCs w:val="32"/>
      <w:lang w:val="de-AT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</w:style>
  <w:style w:type="character" w:customStyle="1" w:styleId="CitaviChapterBibliographyHeadingZchn">
    <w:name w:val="Citavi Chapter Bibliography Heading Zchn"/>
    <w:basedOn w:val="DefaultZchn"/>
    <w:link w:val="CitaviChapterBibliographyHeading"/>
    <w:uiPriority w:val="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A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AT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pPr>
      <w:spacing w:line="360" w:lineRule="auto"/>
      <w:jc w:val="both"/>
      <w:outlineLvl w:val="9"/>
    </w:pPr>
    <w:rPr>
      <w:rFonts w:ascii="Arial" w:hAnsi="Arial" w:cs="Arial"/>
      <w:lang w:val="en-US"/>
    </w:rPr>
  </w:style>
  <w:style w:type="character" w:customStyle="1" w:styleId="CitaviBibliographySubheading1Zchn">
    <w:name w:val="Citavi Bibliography Subheading 1 Zchn"/>
    <w:basedOn w:val="DefaultZchn"/>
    <w:link w:val="CitaviBibliographySubheading1"/>
    <w:uiPriority w:val="99"/>
    <w:rPr>
      <w:rFonts w:ascii="Arial" w:eastAsiaTheme="majorEastAsia" w:hAnsi="Arial" w:cs="Arial"/>
      <w:color w:val="2E74B5" w:themeColor="accent1" w:themeShade="BF"/>
      <w:sz w:val="26"/>
      <w:szCs w:val="26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pPr>
      <w:spacing w:line="360" w:lineRule="auto"/>
      <w:jc w:val="both"/>
      <w:outlineLvl w:val="9"/>
    </w:pPr>
    <w:rPr>
      <w:rFonts w:ascii="Arial" w:hAnsi="Arial" w:cs="Arial"/>
      <w:lang w:val="en-US"/>
    </w:rPr>
  </w:style>
  <w:style w:type="character" w:customStyle="1" w:styleId="CitaviBibliographySubheading2Zchn">
    <w:name w:val="Citavi Bibliography Subheading 2 Zchn"/>
    <w:basedOn w:val="DefaultZchn"/>
    <w:link w:val="CitaviBibliographySubheading2"/>
    <w:uiPriority w:val="99"/>
    <w:rPr>
      <w:rFonts w:ascii="Arial" w:eastAsiaTheme="majorEastAsia" w:hAnsi="Arial" w:cs="Arial"/>
      <w:color w:val="1F4D78" w:themeColor="accent1" w:themeShade="7F"/>
      <w:sz w:val="24"/>
      <w:szCs w:val="24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AT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pPr>
      <w:spacing w:line="360" w:lineRule="auto"/>
      <w:jc w:val="both"/>
      <w:outlineLvl w:val="9"/>
    </w:pPr>
    <w:rPr>
      <w:rFonts w:ascii="Arial" w:hAnsi="Arial" w:cs="Arial"/>
      <w:sz w:val="24"/>
      <w:szCs w:val="24"/>
      <w:lang w:val="en-US"/>
    </w:rPr>
  </w:style>
  <w:style w:type="character" w:customStyle="1" w:styleId="CitaviBibliographySubheading3Zchn">
    <w:name w:val="Citavi Bibliography Subheading 3 Zchn"/>
    <w:basedOn w:val="DefaultZchn"/>
    <w:link w:val="CitaviBibliographySubheading3"/>
    <w:uiPriority w:val="99"/>
    <w:rPr>
      <w:rFonts w:ascii="Arial" w:eastAsiaTheme="majorEastAsia" w:hAnsi="Arial" w:cs="Arial"/>
      <w:i/>
      <w:iCs/>
      <w:color w:val="2E74B5" w:themeColor="accent1" w:themeShade="BF"/>
      <w:sz w:val="24"/>
      <w:szCs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lang w:val="de-AT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pPr>
      <w:spacing w:line="360" w:lineRule="auto"/>
      <w:jc w:val="both"/>
      <w:outlineLvl w:val="9"/>
    </w:pPr>
    <w:rPr>
      <w:rFonts w:ascii="Arial" w:hAnsi="Arial" w:cs="Arial"/>
      <w:sz w:val="24"/>
      <w:szCs w:val="24"/>
      <w:lang w:val="en-US"/>
    </w:rPr>
  </w:style>
  <w:style w:type="character" w:customStyle="1" w:styleId="CitaviBibliographySubheading4Zchn">
    <w:name w:val="Citavi Bibliography Subheading 4 Zchn"/>
    <w:basedOn w:val="DefaultZchn"/>
    <w:link w:val="CitaviBibliographySubheading4"/>
    <w:uiPriority w:val="99"/>
    <w:rPr>
      <w:rFonts w:ascii="Arial" w:eastAsiaTheme="majorEastAsia" w:hAnsi="Arial" w:cs="Arial"/>
      <w:color w:val="2E74B5" w:themeColor="accent1" w:themeShade="BF"/>
      <w:sz w:val="24"/>
      <w:szCs w:val="24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E74B5" w:themeColor="accent1" w:themeShade="BF"/>
      <w:lang w:val="de-AT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pPr>
      <w:spacing w:line="360" w:lineRule="auto"/>
      <w:jc w:val="both"/>
      <w:outlineLvl w:val="9"/>
    </w:pPr>
    <w:rPr>
      <w:rFonts w:ascii="Arial" w:hAnsi="Arial" w:cs="Arial"/>
      <w:sz w:val="24"/>
      <w:szCs w:val="24"/>
      <w:lang w:val="en-US"/>
    </w:rPr>
  </w:style>
  <w:style w:type="character" w:customStyle="1" w:styleId="CitaviBibliographySubheading5Zchn">
    <w:name w:val="Citavi Bibliography Subheading 5 Zchn"/>
    <w:basedOn w:val="DefaultZchn"/>
    <w:link w:val="CitaviBibliographySubheading5"/>
    <w:uiPriority w:val="99"/>
    <w:rPr>
      <w:rFonts w:ascii="Arial" w:eastAsiaTheme="majorEastAsia" w:hAnsi="Arial" w:cs="Arial"/>
      <w:color w:val="1F4D78" w:themeColor="accent1" w:themeShade="7F"/>
      <w:sz w:val="24"/>
      <w:szCs w:val="24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color w:val="1F4D78" w:themeColor="accent1" w:themeShade="7F"/>
      <w:lang w:val="de-AT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pPr>
      <w:spacing w:line="360" w:lineRule="auto"/>
      <w:jc w:val="both"/>
      <w:outlineLvl w:val="9"/>
    </w:pPr>
    <w:rPr>
      <w:rFonts w:ascii="Arial" w:hAnsi="Arial" w:cs="Arial"/>
      <w:sz w:val="24"/>
      <w:szCs w:val="24"/>
      <w:lang w:val="en-US"/>
    </w:rPr>
  </w:style>
  <w:style w:type="character" w:customStyle="1" w:styleId="CitaviBibliographySubheading6Zchn">
    <w:name w:val="Citavi Bibliography Subheading 6 Zchn"/>
    <w:basedOn w:val="DefaultZchn"/>
    <w:link w:val="CitaviBibliographySubheading6"/>
    <w:uiPriority w:val="99"/>
    <w:rPr>
      <w:rFonts w:ascii="Arial" w:eastAsiaTheme="majorEastAsia" w:hAnsi="Arial" w:cs="Arial"/>
      <w:i/>
      <w:iCs/>
      <w:color w:val="1F4D78" w:themeColor="accent1" w:themeShade="7F"/>
      <w:sz w:val="24"/>
      <w:szCs w:val="24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  <w:lang w:val="de-AT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pPr>
      <w:spacing w:line="360" w:lineRule="auto"/>
      <w:jc w:val="both"/>
      <w:outlineLvl w:val="9"/>
    </w:pPr>
    <w:rPr>
      <w:rFonts w:ascii="Arial" w:hAnsi="Arial" w:cs="Arial"/>
      <w:lang w:val="en-US"/>
    </w:rPr>
  </w:style>
  <w:style w:type="character" w:customStyle="1" w:styleId="CitaviBibliographySubheading7Zchn">
    <w:name w:val="Citavi Bibliography Subheading 7 Zchn"/>
    <w:basedOn w:val="DefaultZchn"/>
    <w:link w:val="CitaviBibliographySubheading7"/>
    <w:uiPriority w:val="99"/>
    <w:rPr>
      <w:rFonts w:ascii="Arial" w:eastAsiaTheme="majorEastAsia" w:hAnsi="Arial" w:cs="Arial"/>
      <w:color w:val="272727" w:themeColor="text1" w:themeTint="D8"/>
      <w:sz w:val="21"/>
      <w:szCs w:val="21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pPr>
      <w:spacing w:line="360" w:lineRule="auto"/>
      <w:jc w:val="both"/>
      <w:outlineLvl w:val="9"/>
    </w:pPr>
    <w:rPr>
      <w:rFonts w:ascii="Arial" w:hAnsi="Arial" w:cs="Arial"/>
      <w:lang w:val="en-US"/>
    </w:rPr>
  </w:style>
  <w:style w:type="character" w:customStyle="1" w:styleId="CitaviBibliographySubheading8Zchn">
    <w:name w:val="Citavi Bibliography Subheading 8 Zchn"/>
    <w:basedOn w:val="DefaultZchn"/>
    <w:link w:val="CitaviBibliographySubheading8"/>
    <w:uiPriority w:val="99"/>
    <w:rPr>
      <w:rFonts w:ascii="Arial" w:eastAsiaTheme="majorEastAsia" w:hAnsi="Arial" w:cs="Arial"/>
      <w:i/>
      <w:iCs/>
      <w:color w:val="272727" w:themeColor="text1" w:themeTint="D8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customStyle="1" w:styleId="t286pc">
    <w:name w:val="t286pc"/>
    <w:basedOn w:val="Absatz-Standardschriftart"/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de-AT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64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1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BFED8-FE64-4506-AA56-393B87C43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Regensburg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Rechenzentrum</dc:creator>
  <cp:keywords/>
  <dc:description/>
  <cp:lastModifiedBy>Rechenzentrum</cp:lastModifiedBy>
  <cp:revision>2</cp:revision>
  <cp:lastPrinted>2026-07-30T08:09:00Z</cp:lastPrinted>
  <dcterms:created xsi:type="dcterms:W3CDTF">2026-07-30T08:16:00Z</dcterms:created>
  <dcterms:modified xsi:type="dcterms:W3CDTF">2026-07-30T08:16:00Z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CloudProjectKey=n4iiu3fjdzlnfp8zvaxqge14nx2o1nhdukxcu1u0j08; ProjectName=Genotoxizität_Aligner</vt:lpwstr>
  </property>
  <property fmtid="{D5CDD505-2E9C-101B-9397-08002B2CF9AE}" pid="3" name="CitaviDocumentProperty_7">
    <vt:lpwstr>Genotoxizität_Aligner</vt:lpwstr>
  </property>
  <property fmtid="{D5CDD505-2E9C-101B-9397-08002B2CF9AE}" pid="4" name="CitaviDocumentProperty_0">
    <vt:lpwstr>031fcbee-cbe6-4c69-bdf6-75ec4c65323f</vt:lpwstr>
  </property>
  <property fmtid="{D5CDD505-2E9C-101B-9397-08002B2CF9AE}" pid="5" name="CitaviDocumentProperty_1">
    <vt:lpwstr>7.3.0.17</vt:lpwstr>
  </property>
  <property fmtid="{D5CDD505-2E9C-101B-9397-08002B2CF9AE}" pid="6" name="CitaviDocumentProperty_6">
    <vt:lpwstr>False</vt:lpwstr>
  </property>
</Properties>
</file>