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63"/>
        <w:gridCol w:w="1767"/>
        <w:gridCol w:w="2062"/>
        <w:gridCol w:w="1767"/>
        <w:gridCol w:w="977"/>
      </w:tblGrid>
      <w:tr w:rsidR="005B34AE" w:rsidRPr="00B0245A" w14:paraId="3A80D3AF" w14:textId="77777777" w:rsidTr="005B34AE">
        <w:tc>
          <w:tcPr>
            <w:tcW w:w="0" w:type="auto"/>
            <w:hideMark/>
          </w:tcPr>
          <w:p w14:paraId="29E09F64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Characteristic</w:t>
            </w:r>
            <w:proofErr w:type="spellEnd"/>
          </w:p>
        </w:tc>
        <w:tc>
          <w:tcPr>
            <w:tcW w:w="0" w:type="auto"/>
            <w:hideMark/>
          </w:tcPr>
          <w:p w14:paraId="294F8982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Control (n=41)</w:t>
            </w:r>
          </w:p>
        </w:tc>
        <w:tc>
          <w:tcPr>
            <w:tcW w:w="0" w:type="auto"/>
            <w:hideMark/>
          </w:tcPr>
          <w:p w14:paraId="6B5B1352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Pre</w:t>
            </w:r>
            <w:proofErr w:type="spellEnd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-COPD (n=36)</w:t>
            </w:r>
          </w:p>
        </w:tc>
        <w:tc>
          <w:tcPr>
            <w:tcW w:w="0" w:type="auto"/>
            <w:hideMark/>
          </w:tcPr>
          <w:p w14:paraId="20011B7D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COPD (n=37)</w:t>
            </w:r>
          </w:p>
        </w:tc>
        <w:tc>
          <w:tcPr>
            <w:tcW w:w="0" w:type="auto"/>
            <w:hideMark/>
          </w:tcPr>
          <w:p w14:paraId="6588570F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gramStart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p</w:t>
            </w:r>
            <w:proofErr w:type="gramEnd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-</w:t>
            </w:r>
            <w:proofErr w:type="spellStart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value</w:t>
            </w:r>
            <w:proofErr w:type="spellEnd"/>
          </w:p>
        </w:tc>
      </w:tr>
      <w:tr w:rsidR="005B34AE" w:rsidRPr="00B0245A" w14:paraId="0A4F03EF" w14:textId="77777777" w:rsidTr="005B34AE">
        <w:tc>
          <w:tcPr>
            <w:tcW w:w="0" w:type="auto"/>
            <w:hideMark/>
          </w:tcPr>
          <w:p w14:paraId="7B45B65D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Sex</w:t>
            </w:r>
            <w:proofErr w:type="spellEnd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(Male)</w:t>
            </w:r>
          </w:p>
        </w:tc>
        <w:tc>
          <w:tcPr>
            <w:tcW w:w="0" w:type="auto"/>
            <w:hideMark/>
          </w:tcPr>
          <w:p w14:paraId="3C720D2A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19 (46.3%)</w:t>
            </w:r>
          </w:p>
        </w:tc>
        <w:tc>
          <w:tcPr>
            <w:tcW w:w="0" w:type="auto"/>
            <w:hideMark/>
          </w:tcPr>
          <w:p w14:paraId="7E6FD600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12 (33.3%)</w:t>
            </w:r>
          </w:p>
        </w:tc>
        <w:tc>
          <w:tcPr>
            <w:tcW w:w="0" w:type="auto"/>
            <w:hideMark/>
          </w:tcPr>
          <w:p w14:paraId="2371C4B9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8 (21.6%)</w:t>
            </w:r>
          </w:p>
        </w:tc>
        <w:tc>
          <w:tcPr>
            <w:tcW w:w="0" w:type="auto"/>
            <w:hideMark/>
          </w:tcPr>
          <w:p w14:paraId="5E94B776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0.071</w:t>
            </w:r>
          </w:p>
        </w:tc>
      </w:tr>
      <w:tr w:rsidR="005B34AE" w:rsidRPr="00B0245A" w14:paraId="7AD4B562" w14:textId="77777777" w:rsidTr="005B34AE">
        <w:tc>
          <w:tcPr>
            <w:tcW w:w="0" w:type="auto"/>
            <w:hideMark/>
          </w:tcPr>
          <w:p w14:paraId="1456A80A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Diabetes</w:t>
            </w:r>
            <w:proofErr w:type="spellEnd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Mellitus</w:t>
            </w:r>
            <w:proofErr w:type="spellEnd"/>
          </w:p>
        </w:tc>
        <w:tc>
          <w:tcPr>
            <w:tcW w:w="0" w:type="auto"/>
            <w:hideMark/>
          </w:tcPr>
          <w:p w14:paraId="5B7954A8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36 (87.8%)</w:t>
            </w:r>
          </w:p>
        </w:tc>
        <w:tc>
          <w:tcPr>
            <w:tcW w:w="0" w:type="auto"/>
            <w:hideMark/>
          </w:tcPr>
          <w:p w14:paraId="58B1A6BE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18 (50.0%)</w:t>
            </w:r>
          </w:p>
        </w:tc>
        <w:tc>
          <w:tcPr>
            <w:tcW w:w="0" w:type="auto"/>
            <w:hideMark/>
          </w:tcPr>
          <w:p w14:paraId="3256AE93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16 (43.2%)</w:t>
            </w:r>
          </w:p>
        </w:tc>
        <w:tc>
          <w:tcPr>
            <w:tcW w:w="0" w:type="auto"/>
            <w:hideMark/>
          </w:tcPr>
          <w:p w14:paraId="4274184A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0.019</w:t>
            </w:r>
          </w:p>
        </w:tc>
      </w:tr>
      <w:tr w:rsidR="005B34AE" w:rsidRPr="00B0245A" w14:paraId="4F1E83C9" w14:textId="77777777" w:rsidTr="005B34AE">
        <w:tc>
          <w:tcPr>
            <w:tcW w:w="0" w:type="auto"/>
            <w:hideMark/>
          </w:tcPr>
          <w:p w14:paraId="4D3F5D06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Hypertension</w:t>
            </w:r>
            <w:proofErr w:type="spellEnd"/>
          </w:p>
        </w:tc>
        <w:tc>
          <w:tcPr>
            <w:tcW w:w="0" w:type="auto"/>
            <w:hideMark/>
          </w:tcPr>
          <w:p w14:paraId="12E082BA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27 (65.9%)</w:t>
            </w:r>
          </w:p>
        </w:tc>
        <w:tc>
          <w:tcPr>
            <w:tcW w:w="0" w:type="auto"/>
            <w:hideMark/>
          </w:tcPr>
          <w:p w14:paraId="4A03E15A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17 (47.2%)</w:t>
            </w:r>
          </w:p>
        </w:tc>
        <w:tc>
          <w:tcPr>
            <w:tcW w:w="0" w:type="auto"/>
            <w:hideMark/>
          </w:tcPr>
          <w:p w14:paraId="11E913FD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22 (59.5%)</w:t>
            </w:r>
          </w:p>
        </w:tc>
        <w:tc>
          <w:tcPr>
            <w:tcW w:w="0" w:type="auto"/>
            <w:hideMark/>
          </w:tcPr>
          <w:p w14:paraId="35B07FAB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0.248</w:t>
            </w:r>
          </w:p>
        </w:tc>
      </w:tr>
      <w:tr w:rsidR="005B34AE" w:rsidRPr="00B0245A" w14:paraId="4DEA085F" w14:textId="77777777" w:rsidTr="005B34AE">
        <w:tc>
          <w:tcPr>
            <w:tcW w:w="0" w:type="auto"/>
            <w:hideMark/>
          </w:tcPr>
          <w:p w14:paraId="60B2867E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Heart</w:t>
            </w:r>
            <w:proofErr w:type="spellEnd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Failure</w:t>
            </w:r>
            <w:proofErr w:type="spellEnd"/>
          </w:p>
        </w:tc>
        <w:tc>
          <w:tcPr>
            <w:tcW w:w="0" w:type="auto"/>
            <w:hideMark/>
          </w:tcPr>
          <w:p w14:paraId="3BDE6CC3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 (2.4%)</w:t>
            </w:r>
          </w:p>
        </w:tc>
        <w:tc>
          <w:tcPr>
            <w:tcW w:w="0" w:type="auto"/>
            <w:hideMark/>
          </w:tcPr>
          <w:p w14:paraId="5EFF3846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 (11.1%)</w:t>
            </w:r>
          </w:p>
        </w:tc>
        <w:tc>
          <w:tcPr>
            <w:tcW w:w="0" w:type="auto"/>
            <w:hideMark/>
          </w:tcPr>
          <w:p w14:paraId="001EC18E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22 (59.5%)</w:t>
            </w:r>
          </w:p>
        </w:tc>
        <w:tc>
          <w:tcPr>
            <w:tcW w:w="0" w:type="auto"/>
            <w:hideMark/>
          </w:tcPr>
          <w:p w14:paraId="36F41C2F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&lt;0.001</w:t>
            </w:r>
          </w:p>
        </w:tc>
      </w:tr>
      <w:tr w:rsidR="005B34AE" w:rsidRPr="00B0245A" w14:paraId="34736B87" w14:textId="77777777" w:rsidTr="005B34AE">
        <w:tc>
          <w:tcPr>
            <w:tcW w:w="0" w:type="auto"/>
            <w:hideMark/>
          </w:tcPr>
          <w:p w14:paraId="26500FD0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Age (</w:t>
            </w:r>
            <w:proofErr w:type="spellStart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years</w:t>
            </w:r>
            <w:proofErr w:type="spellEnd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)</w:t>
            </w:r>
          </w:p>
        </w:tc>
        <w:tc>
          <w:tcPr>
            <w:tcW w:w="0" w:type="auto"/>
            <w:hideMark/>
          </w:tcPr>
          <w:p w14:paraId="687B563B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63.0 (60-66)</w:t>
            </w:r>
          </w:p>
        </w:tc>
        <w:tc>
          <w:tcPr>
            <w:tcW w:w="0" w:type="auto"/>
            <w:hideMark/>
          </w:tcPr>
          <w:p w14:paraId="5EA81410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62.0 (57-66)</w:t>
            </w:r>
          </w:p>
        </w:tc>
        <w:tc>
          <w:tcPr>
            <w:tcW w:w="0" w:type="auto"/>
            <w:hideMark/>
          </w:tcPr>
          <w:p w14:paraId="7116829A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65.0 (62-68)</w:t>
            </w:r>
          </w:p>
        </w:tc>
        <w:tc>
          <w:tcPr>
            <w:tcW w:w="0" w:type="auto"/>
            <w:hideMark/>
          </w:tcPr>
          <w:p w14:paraId="079D3127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0.198</w:t>
            </w:r>
          </w:p>
        </w:tc>
      </w:tr>
      <w:tr w:rsidR="005B34AE" w:rsidRPr="00B0245A" w14:paraId="3542E748" w14:textId="77777777" w:rsidTr="005B34AE">
        <w:tc>
          <w:tcPr>
            <w:tcW w:w="0" w:type="auto"/>
            <w:hideMark/>
          </w:tcPr>
          <w:p w14:paraId="4AF0E306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Smoking</w:t>
            </w:r>
            <w:proofErr w:type="spellEnd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(</w:t>
            </w:r>
            <w:proofErr w:type="spellStart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pack-years</w:t>
            </w:r>
            <w:proofErr w:type="spellEnd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)</w:t>
            </w:r>
          </w:p>
        </w:tc>
        <w:tc>
          <w:tcPr>
            <w:tcW w:w="0" w:type="auto"/>
            <w:hideMark/>
          </w:tcPr>
          <w:p w14:paraId="164233E0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0.0 (0-0)</w:t>
            </w:r>
          </w:p>
        </w:tc>
        <w:tc>
          <w:tcPr>
            <w:tcW w:w="0" w:type="auto"/>
            <w:hideMark/>
          </w:tcPr>
          <w:p w14:paraId="04CCD1ED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30.0 (25-40)</w:t>
            </w:r>
          </w:p>
        </w:tc>
        <w:tc>
          <w:tcPr>
            <w:tcW w:w="0" w:type="auto"/>
            <w:hideMark/>
          </w:tcPr>
          <w:p w14:paraId="409E1164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50.0 (50-55)</w:t>
            </w:r>
          </w:p>
        </w:tc>
        <w:tc>
          <w:tcPr>
            <w:tcW w:w="0" w:type="auto"/>
            <w:hideMark/>
          </w:tcPr>
          <w:p w14:paraId="0B0E0E2F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&lt;0.001</w:t>
            </w:r>
          </w:p>
        </w:tc>
      </w:tr>
      <w:tr w:rsidR="005B34AE" w:rsidRPr="00B0245A" w14:paraId="279100A2" w14:textId="77777777" w:rsidTr="005B34AE">
        <w:tc>
          <w:tcPr>
            <w:tcW w:w="0" w:type="auto"/>
            <w:hideMark/>
          </w:tcPr>
          <w:p w14:paraId="62AF9690" w14:textId="779C85AE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WBC 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tr-TR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tr-TR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tr-TR"/>
                    </w:rPr>
                    <m:t>9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tr-TR"/>
                </w:rPr>
                <m:t>/L</m:t>
              </m:r>
            </m:oMath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)</w:t>
            </w:r>
          </w:p>
        </w:tc>
        <w:tc>
          <w:tcPr>
            <w:tcW w:w="0" w:type="auto"/>
            <w:hideMark/>
          </w:tcPr>
          <w:p w14:paraId="052FF140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7.7 (6.4-8.9)</w:t>
            </w:r>
          </w:p>
        </w:tc>
        <w:tc>
          <w:tcPr>
            <w:tcW w:w="0" w:type="auto"/>
            <w:hideMark/>
          </w:tcPr>
          <w:p w14:paraId="1B46DD0C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8.9 (7.1-9.9)</w:t>
            </w:r>
          </w:p>
        </w:tc>
        <w:tc>
          <w:tcPr>
            <w:tcW w:w="0" w:type="auto"/>
            <w:hideMark/>
          </w:tcPr>
          <w:p w14:paraId="089AE310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9.1 (8.3-10.4)</w:t>
            </w:r>
          </w:p>
        </w:tc>
        <w:tc>
          <w:tcPr>
            <w:tcW w:w="0" w:type="auto"/>
            <w:hideMark/>
          </w:tcPr>
          <w:p w14:paraId="39059E27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0.002</w:t>
            </w:r>
          </w:p>
        </w:tc>
      </w:tr>
      <w:tr w:rsidR="005B34AE" w:rsidRPr="00B0245A" w14:paraId="1B79BE8E" w14:textId="77777777" w:rsidTr="005B34AE">
        <w:tc>
          <w:tcPr>
            <w:tcW w:w="0" w:type="auto"/>
            <w:hideMark/>
          </w:tcPr>
          <w:p w14:paraId="00D1FEC1" w14:textId="453ACC13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Platelets</w:t>
            </w:r>
            <w:proofErr w:type="spellEnd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(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tr-TR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tr-TR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tr-TR"/>
                    </w:rPr>
                    <m:t>9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tr-TR"/>
                </w:rPr>
                <m:t>/L</m:t>
              </m:r>
            </m:oMath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)</w:t>
            </w:r>
          </w:p>
        </w:tc>
        <w:tc>
          <w:tcPr>
            <w:tcW w:w="0" w:type="auto"/>
            <w:hideMark/>
          </w:tcPr>
          <w:p w14:paraId="1326D28F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264.0 (210-311)</w:t>
            </w:r>
          </w:p>
        </w:tc>
        <w:tc>
          <w:tcPr>
            <w:tcW w:w="0" w:type="auto"/>
            <w:hideMark/>
          </w:tcPr>
          <w:p w14:paraId="53688460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262.5 (209-280)</w:t>
            </w:r>
          </w:p>
        </w:tc>
        <w:tc>
          <w:tcPr>
            <w:tcW w:w="0" w:type="auto"/>
            <w:hideMark/>
          </w:tcPr>
          <w:p w14:paraId="6BAB46B4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267.0 (211-288)</w:t>
            </w:r>
          </w:p>
        </w:tc>
        <w:tc>
          <w:tcPr>
            <w:tcW w:w="0" w:type="auto"/>
            <w:hideMark/>
          </w:tcPr>
          <w:p w14:paraId="24C4583C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0.880</w:t>
            </w:r>
          </w:p>
        </w:tc>
      </w:tr>
      <w:tr w:rsidR="005B34AE" w:rsidRPr="00B0245A" w14:paraId="78A09BF2" w14:textId="77777777" w:rsidTr="005B34AE">
        <w:tc>
          <w:tcPr>
            <w:tcW w:w="0" w:type="auto"/>
            <w:hideMark/>
          </w:tcPr>
          <w:p w14:paraId="28900F60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FEV1 (%)</w:t>
            </w:r>
          </w:p>
        </w:tc>
        <w:tc>
          <w:tcPr>
            <w:tcW w:w="0" w:type="auto"/>
            <w:hideMark/>
          </w:tcPr>
          <w:p w14:paraId="39AA9BC9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90.0 (86-93)</w:t>
            </w:r>
          </w:p>
        </w:tc>
        <w:tc>
          <w:tcPr>
            <w:tcW w:w="0" w:type="auto"/>
            <w:hideMark/>
          </w:tcPr>
          <w:p w14:paraId="6127338D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78.0 (67-85)</w:t>
            </w:r>
          </w:p>
        </w:tc>
        <w:tc>
          <w:tcPr>
            <w:tcW w:w="0" w:type="auto"/>
            <w:hideMark/>
          </w:tcPr>
          <w:p w14:paraId="37F197A4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65.0 (55-70)</w:t>
            </w:r>
          </w:p>
        </w:tc>
        <w:tc>
          <w:tcPr>
            <w:tcW w:w="0" w:type="auto"/>
            <w:hideMark/>
          </w:tcPr>
          <w:p w14:paraId="4A534C3D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&lt;0.001</w:t>
            </w:r>
          </w:p>
        </w:tc>
      </w:tr>
      <w:tr w:rsidR="005B34AE" w:rsidRPr="00B0245A" w14:paraId="72C07621" w14:textId="77777777" w:rsidTr="005B34AE">
        <w:tc>
          <w:tcPr>
            <w:tcW w:w="0" w:type="auto"/>
            <w:hideMark/>
          </w:tcPr>
          <w:p w14:paraId="448B804F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proofErr w:type="gramStart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mMRC</w:t>
            </w:r>
            <w:proofErr w:type="spellEnd"/>
            <w:proofErr w:type="gramEnd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Scale</w:t>
            </w:r>
            <w:proofErr w:type="spellEnd"/>
          </w:p>
        </w:tc>
        <w:tc>
          <w:tcPr>
            <w:tcW w:w="0" w:type="auto"/>
            <w:hideMark/>
          </w:tcPr>
          <w:p w14:paraId="36C63808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0.0 (0-0)</w:t>
            </w:r>
          </w:p>
        </w:tc>
        <w:tc>
          <w:tcPr>
            <w:tcW w:w="0" w:type="auto"/>
            <w:hideMark/>
          </w:tcPr>
          <w:p w14:paraId="6D6062DF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1.0 (1-1)</w:t>
            </w:r>
          </w:p>
        </w:tc>
        <w:tc>
          <w:tcPr>
            <w:tcW w:w="0" w:type="auto"/>
            <w:hideMark/>
          </w:tcPr>
          <w:p w14:paraId="25BDE84B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2.0 (2-3)</w:t>
            </w:r>
          </w:p>
        </w:tc>
        <w:tc>
          <w:tcPr>
            <w:tcW w:w="0" w:type="auto"/>
            <w:hideMark/>
          </w:tcPr>
          <w:p w14:paraId="018552A7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&lt;0.001</w:t>
            </w:r>
          </w:p>
        </w:tc>
      </w:tr>
      <w:tr w:rsidR="005B34AE" w:rsidRPr="00B0245A" w14:paraId="0A71092C" w14:textId="77777777" w:rsidTr="005B34AE">
        <w:tc>
          <w:tcPr>
            <w:tcW w:w="0" w:type="auto"/>
            <w:hideMark/>
          </w:tcPr>
          <w:p w14:paraId="5C80C94C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CAT </w:t>
            </w:r>
            <w:proofErr w:type="spellStart"/>
            <w:r w:rsidRPr="00B024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Score</w:t>
            </w:r>
            <w:proofErr w:type="spellEnd"/>
          </w:p>
        </w:tc>
        <w:tc>
          <w:tcPr>
            <w:tcW w:w="0" w:type="auto"/>
            <w:hideMark/>
          </w:tcPr>
          <w:p w14:paraId="53B750FC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6.0 (4-9)</w:t>
            </w:r>
          </w:p>
        </w:tc>
        <w:tc>
          <w:tcPr>
            <w:tcW w:w="0" w:type="auto"/>
            <w:hideMark/>
          </w:tcPr>
          <w:p w14:paraId="3AAAAE5C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19.5 (15-23)</w:t>
            </w:r>
          </w:p>
        </w:tc>
        <w:tc>
          <w:tcPr>
            <w:tcW w:w="0" w:type="auto"/>
            <w:hideMark/>
          </w:tcPr>
          <w:p w14:paraId="40EFDEF5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26.0 (23-30)</w:t>
            </w:r>
          </w:p>
        </w:tc>
        <w:tc>
          <w:tcPr>
            <w:tcW w:w="0" w:type="auto"/>
            <w:hideMark/>
          </w:tcPr>
          <w:p w14:paraId="4D49272F" w14:textId="77777777" w:rsidR="005B34AE" w:rsidRPr="00B0245A" w:rsidRDefault="005B34AE" w:rsidP="005B34A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0245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&lt;0.001</w:t>
            </w:r>
          </w:p>
        </w:tc>
      </w:tr>
    </w:tbl>
    <w:p w14:paraId="7082FFFC" w14:textId="77777777" w:rsidR="000145B7" w:rsidRPr="00B0245A" w:rsidRDefault="000145B7">
      <w:pPr>
        <w:rPr>
          <w:rFonts w:ascii="Times New Roman" w:hAnsi="Times New Roman" w:cs="Times New Roman"/>
          <w:sz w:val="24"/>
          <w:szCs w:val="24"/>
        </w:rPr>
      </w:pPr>
    </w:p>
    <w:p w14:paraId="6375638A" w14:textId="410B9F02" w:rsidR="00B0245A" w:rsidRDefault="00B0245A">
      <w:pPr>
        <w:rPr>
          <w:rFonts w:ascii="Times New Roman" w:hAnsi="Times New Roman" w:cs="Times New Roman"/>
          <w:sz w:val="24"/>
          <w:szCs w:val="24"/>
        </w:rPr>
      </w:pPr>
      <w:r w:rsidRPr="00B0245A">
        <w:rPr>
          <w:rFonts w:ascii="Times New Roman" w:hAnsi="Times New Roman" w:cs="Times New Roman"/>
          <w:b/>
          <w:bCs/>
          <w:sz w:val="24"/>
          <w:szCs w:val="24"/>
        </w:rPr>
        <w:t>Table 2. Sensitivity analysis of baseline characteristics in the age-matched cohort (n=114)</w:t>
      </w:r>
      <w:r w:rsidRPr="00B0245A">
        <w:rPr>
          <w:rFonts w:ascii="Times New Roman" w:hAnsi="Times New Roman" w:cs="Times New Roman"/>
          <w:sz w:val="24"/>
          <w:szCs w:val="24"/>
        </w:rPr>
        <w:t xml:space="preserve"> </w:t>
      </w:r>
      <w:r w:rsidRPr="00B0245A">
        <w:rPr>
          <w:rFonts w:ascii="Times New Roman" w:hAnsi="Times New Roman" w:cs="Times New Roman"/>
          <w:i/>
          <w:iCs/>
          <w:sz w:val="24"/>
          <w:szCs w:val="24"/>
        </w:rPr>
        <w:t>Legend:</w:t>
      </w:r>
      <w:r w:rsidRPr="00B0245A">
        <w:rPr>
          <w:rFonts w:ascii="Times New Roman" w:hAnsi="Times New Roman" w:cs="Times New Roman"/>
          <w:sz w:val="24"/>
          <w:szCs w:val="24"/>
        </w:rPr>
        <w:t xml:space="preserve"> Age range restricted to 55–72 years to ensure inter-group homogeneity. Data are presented as median (interquartile range) or frequency (percentage). Abbreviations: COPD, Chronic Obstructive Pulmonary Disease; DM, Diabetes Mellitus; HT, Hypertension; HF, Heart Failure; WBC, White Blood Cell; FEV1, Forced Expiratory Volume in 1 second; </w:t>
      </w:r>
      <w:proofErr w:type="spellStart"/>
      <w:r w:rsidRPr="00B0245A">
        <w:rPr>
          <w:rFonts w:ascii="Times New Roman" w:hAnsi="Times New Roman" w:cs="Times New Roman"/>
          <w:sz w:val="24"/>
          <w:szCs w:val="24"/>
        </w:rPr>
        <w:t>mMRC</w:t>
      </w:r>
      <w:proofErr w:type="spellEnd"/>
      <w:r w:rsidRPr="00B0245A">
        <w:rPr>
          <w:rFonts w:ascii="Times New Roman" w:hAnsi="Times New Roman" w:cs="Times New Roman"/>
          <w:sz w:val="24"/>
          <w:szCs w:val="24"/>
        </w:rPr>
        <w:t>, modified Medical Research Council; CAT, COPD Assessment Test.</w:t>
      </w:r>
    </w:p>
    <w:p w14:paraId="19B67908" w14:textId="77777777" w:rsidR="00B0245A" w:rsidRDefault="00B0245A" w:rsidP="00B0245A">
      <w:pPr>
        <w:rPr>
          <w:rFonts w:ascii="Times New Roman" w:hAnsi="Times New Roman" w:cs="Times New Roman"/>
          <w:sz w:val="24"/>
          <w:szCs w:val="24"/>
        </w:rPr>
      </w:pPr>
    </w:p>
    <w:p w14:paraId="31ABE4D2" w14:textId="2A762215" w:rsidR="00B0245A" w:rsidRPr="00B0245A" w:rsidRDefault="00B0245A" w:rsidP="00B0245A">
      <w:pPr>
        <w:tabs>
          <w:tab w:val="left" w:pos="5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B0245A" w:rsidRPr="00B02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F56"/>
    <w:rsid w:val="000145B7"/>
    <w:rsid w:val="00061687"/>
    <w:rsid w:val="00166175"/>
    <w:rsid w:val="00215144"/>
    <w:rsid w:val="003031F8"/>
    <w:rsid w:val="003312C5"/>
    <w:rsid w:val="003F0644"/>
    <w:rsid w:val="005B34AE"/>
    <w:rsid w:val="006F3A9A"/>
    <w:rsid w:val="007F0376"/>
    <w:rsid w:val="00846473"/>
    <w:rsid w:val="009D3F04"/>
    <w:rsid w:val="00A24F56"/>
    <w:rsid w:val="00AF2ADE"/>
    <w:rsid w:val="00B0245A"/>
    <w:rsid w:val="00B130D3"/>
    <w:rsid w:val="00BB5DE3"/>
    <w:rsid w:val="00CB493A"/>
    <w:rsid w:val="00D27315"/>
    <w:rsid w:val="00DC143A"/>
    <w:rsid w:val="00E11B8D"/>
    <w:rsid w:val="00E30176"/>
    <w:rsid w:val="00E507BF"/>
    <w:rsid w:val="00EE5E16"/>
    <w:rsid w:val="00FD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BC5E"/>
  <w15:chartTrackingRefBased/>
  <w15:docId w15:val="{D43CB26B-B493-46A0-B8E7-CA2DCBE21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A24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24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24F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24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24F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24F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24F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24F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24F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24F5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24F5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24F5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24F56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24F56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24F5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24F56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24F5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24F56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A24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24F5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A24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24F5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A24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24F56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A24F5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24F5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24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24F56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A24F5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B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yıldırım</dc:creator>
  <cp:keywords/>
  <dc:description/>
  <cp:lastModifiedBy>serkan yıldırım</cp:lastModifiedBy>
  <cp:revision>2</cp:revision>
  <dcterms:created xsi:type="dcterms:W3CDTF">2026-07-12T14:07:00Z</dcterms:created>
  <dcterms:modified xsi:type="dcterms:W3CDTF">2026-07-12T15:14:00Z</dcterms:modified>
</cp:coreProperties>
</file>