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49248" w14:textId="77777777" w:rsidR="00250872" w:rsidRDefault="00250872" w:rsidP="00250872">
      <w:pPr>
        <w:keepNext/>
        <w:keepLines/>
        <w:adjustRightInd w:val="0"/>
        <w:snapToGrid w:val="0"/>
        <w:spacing w:line="240" w:lineRule="auto"/>
        <w:ind w:firstLineChars="0" w:firstLine="0"/>
        <w:jc w:val="center"/>
        <w:rPr>
          <w:rFonts w:eastAsia="PMingLiU"/>
          <w:color w:val="000000" w:themeColor="text1"/>
          <w:sz w:val="21"/>
          <w:szCs w:val="21"/>
          <w:lang w:eastAsia="zh-TW"/>
        </w:rPr>
      </w:pPr>
      <w:r>
        <w:rPr>
          <w:rFonts w:eastAsia="Microsoft YaHei" w:hint="eastAsia"/>
          <w:color w:val="000000" w:themeColor="text1"/>
          <w:sz w:val="21"/>
          <w:szCs w:val="21"/>
          <w:lang w:eastAsia="zh-TW"/>
        </w:rPr>
        <w:t>Appendix.</w:t>
      </w:r>
      <w:r>
        <w:rPr>
          <w:rFonts w:eastAsia="Microsoft YaHei"/>
          <w:color w:val="000000" w:themeColor="text1"/>
          <w:sz w:val="21"/>
          <w:szCs w:val="21"/>
          <w:lang w:eastAsia="zh-TW"/>
        </w:rPr>
        <w:t xml:space="preserve"> </w:t>
      </w:r>
      <w:r>
        <w:rPr>
          <w:rFonts w:eastAsia="Microsoft YaHei" w:hint="eastAsia"/>
          <w:color w:val="000000" w:themeColor="text1"/>
          <w:sz w:val="21"/>
          <w:szCs w:val="21"/>
          <w:lang w:eastAsia="zh-TW"/>
        </w:rPr>
        <w:t>The final measurement items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7590"/>
      </w:tblGrid>
      <w:tr w:rsidR="00250872" w14:paraId="4B56C33D" w14:textId="77777777" w:rsidTr="00CE40E1">
        <w:trPr>
          <w:trHeight w:val="324"/>
          <w:tblHeader/>
        </w:trPr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608CA18E" w14:textId="77777777" w:rsidR="00250872" w:rsidRDefault="00250872" w:rsidP="00CE40E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Microsoft YaHei"/>
                <w:b/>
                <w:bCs/>
                <w:color w:val="000000" w:themeColor="text1"/>
                <w:kern w:val="0"/>
                <w:sz w:val="21"/>
                <w:szCs w:val="21"/>
                <w:lang w:eastAsia="zh-TW"/>
              </w:rPr>
            </w:pPr>
            <w:r>
              <w:rPr>
                <w:rFonts w:eastAsia="Microsoft YaHei" w:hint="eastAsia"/>
                <w:b/>
                <w:bCs/>
                <w:color w:val="000000" w:themeColor="text1"/>
                <w:kern w:val="0"/>
                <w:sz w:val="21"/>
                <w:szCs w:val="21"/>
                <w:lang w:eastAsia="zh-TW"/>
              </w:rPr>
              <w:t>Constructs &amp; dimensions</w:t>
            </w:r>
          </w:p>
        </w:tc>
        <w:tc>
          <w:tcPr>
            <w:tcW w:w="75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0E1EB6C8" w14:textId="77777777" w:rsidR="00250872" w:rsidRDefault="00250872" w:rsidP="00CE40E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PMingLiU"/>
                <w:b/>
                <w:bCs/>
                <w:color w:val="000000" w:themeColor="text1"/>
                <w:kern w:val="0"/>
                <w:sz w:val="21"/>
                <w:szCs w:val="21"/>
                <w:lang w:eastAsia="zh-TW"/>
              </w:rPr>
            </w:pPr>
            <w:r>
              <w:rPr>
                <w:rFonts w:eastAsia="Microsoft YaHei"/>
                <w:b/>
                <w:bCs/>
                <w:color w:val="000000" w:themeColor="text1"/>
                <w:kern w:val="0"/>
                <w:sz w:val="21"/>
                <w:szCs w:val="21"/>
                <w:lang w:eastAsia="zh-TW"/>
              </w:rPr>
              <w:t>Measurement items</w:t>
            </w:r>
          </w:p>
        </w:tc>
      </w:tr>
      <w:tr w:rsidR="00250872" w14:paraId="1F62EB9D" w14:textId="77777777" w:rsidTr="00CE40E1">
        <w:trPr>
          <w:trHeight w:val="324"/>
        </w:trPr>
        <w:tc>
          <w:tcPr>
            <w:tcW w:w="148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8CD7EC" w14:textId="77777777" w:rsidR="00250872" w:rsidRDefault="00250872" w:rsidP="00CE40E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Microsoft YaHei"/>
                <w:b/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Microsoft YaHei"/>
                <w:b/>
                <w:bCs/>
                <w:color w:val="000000" w:themeColor="text1"/>
                <w:sz w:val="21"/>
                <w:szCs w:val="21"/>
                <w:lang w:eastAsia="zh-TW"/>
              </w:rPr>
              <w:t>SVM</w:t>
            </w:r>
          </w:p>
        </w:tc>
        <w:tc>
          <w:tcPr>
            <w:tcW w:w="759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44DA0" w14:textId="77777777" w:rsidR="00250872" w:rsidRDefault="00250872" w:rsidP="00CE40E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color w:val="000000" w:themeColor="text1"/>
                <w:sz w:val="21"/>
                <w:szCs w:val="21"/>
                <w:lang w:bidi="ar"/>
              </w:rPr>
            </w:pPr>
          </w:p>
        </w:tc>
      </w:tr>
      <w:tr w:rsidR="00250872" w14:paraId="6BBD575A" w14:textId="77777777" w:rsidTr="00CE40E1">
        <w:trPr>
          <w:trHeight w:val="324"/>
        </w:trPr>
        <w:tc>
          <w:tcPr>
            <w:tcW w:w="1481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30F59C82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Short video content quality</w:t>
            </w:r>
          </w:p>
        </w:tc>
        <w:tc>
          <w:tcPr>
            <w:tcW w:w="75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20316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storyline design of this short video is well-crafted and interesting.</w:t>
            </w:r>
          </w:p>
        </w:tc>
      </w:tr>
      <w:tr w:rsidR="00250872" w14:paraId="777BBB89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9CD1B45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color w:val="000000" w:themeColor="text1"/>
                <w:sz w:val="21"/>
                <w:szCs w:val="21"/>
                <w:lang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BFE69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2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I think the shooting footage of this short video is exquisite.</w:t>
            </w:r>
          </w:p>
        </w:tc>
      </w:tr>
      <w:tr w:rsidR="00250872" w14:paraId="7C189F97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0D67C37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color w:val="000000" w:themeColor="text1"/>
                <w:sz w:val="21"/>
                <w:szCs w:val="21"/>
                <w:lang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83727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3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This short video features smooth editing and high-definition visuals.</w:t>
            </w:r>
          </w:p>
        </w:tc>
      </w:tr>
      <w:tr w:rsidR="00250872" w14:paraId="6C1EF836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F6E8C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color w:val="000000" w:themeColor="text1"/>
                <w:sz w:val="21"/>
                <w:szCs w:val="21"/>
                <w:lang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0D318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4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audio effect of this short video is good.</w:t>
            </w:r>
          </w:p>
        </w:tc>
      </w:tr>
      <w:tr w:rsidR="00250872" w14:paraId="4A20D047" w14:textId="77777777" w:rsidTr="00CE40E1">
        <w:trPr>
          <w:trHeight w:val="324"/>
        </w:trPr>
        <w:tc>
          <w:tcPr>
            <w:tcW w:w="148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B252E2B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color w:val="000000" w:themeColor="text1"/>
                <w:sz w:val="21"/>
                <w:szCs w:val="21"/>
                <w:lang w:bidi="ar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bidi="ar"/>
              </w:rPr>
              <w:t>Short video credibility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692E44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5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Hanfu tourism commentary in this short video is in line with reality.</w:t>
            </w:r>
          </w:p>
        </w:tc>
      </w:tr>
      <w:tr w:rsidR="00250872" w14:paraId="4A6860E5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7E30B02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color w:val="000000" w:themeColor="text1"/>
                <w:sz w:val="21"/>
                <w:szCs w:val="21"/>
                <w:lang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2A360E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6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Hanfu tourism information in this short video is true and reliable.</w:t>
            </w:r>
          </w:p>
        </w:tc>
      </w:tr>
      <w:tr w:rsidR="00250872" w14:paraId="48B36641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15A18AB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color w:val="000000" w:themeColor="text1"/>
                <w:sz w:val="21"/>
                <w:szCs w:val="21"/>
                <w:lang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12C0B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7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Hanfu tourist destinations recommended in this short video are trustworthy.</w:t>
            </w:r>
          </w:p>
        </w:tc>
      </w:tr>
      <w:tr w:rsidR="00250872" w14:paraId="5DF59C62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6B7A9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color w:val="000000" w:themeColor="text1"/>
                <w:sz w:val="21"/>
                <w:szCs w:val="21"/>
                <w:lang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0A562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8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Hanfu tourism experience recommended in this short video is of high quality.</w:t>
            </w:r>
          </w:p>
        </w:tc>
      </w:tr>
      <w:tr w:rsidR="00250872" w14:paraId="00CDD3AA" w14:textId="77777777" w:rsidTr="00CE40E1">
        <w:trPr>
          <w:trHeight w:val="324"/>
        </w:trPr>
        <w:tc>
          <w:tcPr>
            <w:tcW w:w="148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27D3824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Short video entertainment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F7D12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9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Watching this short video makes me feel happy.</w:t>
            </w:r>
          </w:p>
        </w:tc>
      </w:tr>
      <w:tr w:rsidR="00250872" w14:paraId="40B4DEDD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33DD61B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color w:val="000000" w:themeColor="text1"/>
                <w:sz w:val="21"/>
                <w:szCs w:val="21"/>
                <w:lang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BB03D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10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Watching this short video made me very relaxed.</w:t>
            </w:r>
          </w:p>
        </w:tc>
      </w:tr>
      <w:tr w:rsidR="00250872" w14:paraId="036E98B8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5D6A1CB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color w:val="000000" w:themeColor="text1"/>
                <w:sz w:val="21"/>
                <w:szCs w:val="21"/>
                <w:lang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9DCF6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11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Watching this short video has given me a lot of fun.</w:t>
            </w:r>
          </w:p>
        </w:tc>
      </w:tr>
      <w:tr w:rsidR="00250872" w14:paraId="09CAF740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4E58C08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color w:val="000000" w:themeColor="text1"/>
                <w:sz w:val="21"/>
                <w:szCs w:val="21"/>
                <w:lang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539E9CC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color w:val="000000" w:themeColor="text1"/>
                <w:sz w:val="21"/>
                <w:szCs w:val="21"/>
                <w:lang w:bidi="ar"/>
              </w:rPr>
              <w:t>S</w:t>
            </w: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VM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12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Watching this short video makes me feel happy.</w:t>
            </w:r>
          </w:p>
        </w:tc>
      </w:tr>
      <w:tr w:rsidR="00250872" w14:paraId="1D6BF2CD" w14:textId="77777777" w:rsidTr="00CE40E1">
        <w:trPr>
          <w:trHeight w:val="324"/>
        </w:trPr>
        <w:tc>
          <w:tcPr>
            <w:tcW w:w="148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C184F" w14:textId="77777777" w:rsidR="00250872" w:rsidRDefault="00250872" w:rsidP="00CE40E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Microsoft YaHei"/>
                <w:b/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Microsoft YaHei"/>
                <w:b/>
                <w:bCs/>
                <w:color w:val="000000" w:themeColor="text1"/>
                <w:sz w:val="21"/>
                <w:szCs w:val="21"/>
                <w:lang w:eastAsia="zh-TW"/>
              </w:rPr>
              <w:t>HTM</w:t>
            </w:r>
          </w:p>
        </w:tc>
        <w:tc>
          <w:tcPr>
            <w:tcW w:w="759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BD622C" w14:textId="77777777" w:rsidR="00250872" w:rsidRDefault="00250872" w:rsidP="00CE40E1">
            <w:pPr>
              <w:widowControl/>
              <w:adjustRightInd w:val="0"/>
              <w:snapToGrid w:val="0"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</w:tr>
      <w:tr w:rsidR="00250872" w14:paraId="27DEAB00" w14:textId="77777777" w:rsidTr="00CE40E1">
        <w:trPr>
          <w:trHeight w:val="324"/>
        </w:trPr>
        <w:tc>
          <w:tcPr>
            <w:tcW w:w="148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14E5A85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 w:hint="eastAsia"/>
                <w:color w:val="000000" w:themeColor="text1"/>
                <w:sz w:val="21"/>
                <w:szCs w:val="21"/>
                <w:lang w:eastAsia="zh-TW" w:bidi="ar"/>
              </w:rPr>
              <w:t>Physical motivations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F3750F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can provide me with novel experiences and satisfy my curiosity.</w:t>
            </w:r>
          </w:p>
        </w:tc>
      </w:tr>
      <w:tr w:rsidR="00250872" w14:paraId="0887EC44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452DDB8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09099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2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allows me to see clothing with historical characteristics.</w:t>
            </w:r>
          </w:p>
        </w:tc>
      </w:tr>
      <w:tr w:rsidR="00250872" w14:paraId="45719BEB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17FA665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F6BA5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3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allows me to understand and experience Hanfu culture.</w:t>
            </w:r>
          </w:p>
        </w:tc>
      </w:tr>
      <w:tr w:rsidR="00250872" w14:paraId="6090B8D3" w14:textId="77777777" w:rsidTr="00CE40E1">
        <w:trPr>
          <w:trHeight w:val="324"/>
        </w:trPr>
        <w:tc>
          <w:tcPr>
            <w:tcW w:w="1481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2774D54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 w:hint="eastAsia"/>
                <w:color w:val="000000" w:themeColor="text1"/>
                <w:sz w:val="21"/>
                <w:szCs w:val="21"/>
                <w:lang w:eastAsia="zh-TW" w:bidi="ar"/>
              </w:rPr>
              <w:t>Safety motivations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DE69E2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4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safety of Hanfu tourism will affect my willingness to travel.</w:t>
            </w:r>
          </w:p>
        </w:tc>
      </w:tr>
      <w:tr w:rsidR="00250872" w14:paraId="1691D294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B0F598F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B93CD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5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allows me to relax and travel.</w:t>
            </w:r>
          </w:p>
        </w:tc>
      </w:tr>
      <w:tr w:rsidR="00250872" w14:paraId="659FA155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3482698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D8337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6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Participating in Hanfu tourism gives me a sense of security.</w:t>
            </w:r>
          </w:p>
        </w:tc>
      </w:tr>
      <w:tr w:rsidR="00250872" w14:paraId="304D5134" w14:textId="77777777" w:rsidTr="00CE40E1">
        <w:trPr>
          <w:trHeight w:val="324"/>
        </w:trPr>
        <w:tc>
          <w:tcPr>
            <w:tcW w:w="1481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7FD173E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 w:hint="eastAsia"/>
                <w:color w:val="000000" w:themeColor="text1"/>
                <w:sz w:val="21"/>
                <w:szCs w:val="21"/>
                <w:lang w:eastAsia="zh-TW" w:bidi="ar"/>
              </w:rPr>
              <w:t>Social motivations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16571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7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allows me to interact with people and make new friends.</w:t>
            </w:r>
          </w:p>
        </w:tc>
      </w:tr>
      <w:tr w:rsidR="00250872" w14:paraId="76F89EF3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13117BA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7FA42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8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allows me to share my ideas and talents with others.</w:t>
            </w:r>
          </w:p>
        </w:tc>
      </w:tr>
      <w:tr w:rsidR="00250872" w14:paraId="3726E567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AF6BC8D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AC32D5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9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>: Hanfu tourism can earn me others' respect.</w:t>
            </w:r>
          </w:p>
        </w:tc>
      </w:tr>
      <w:tr w:rsidR="00250872" w14:paraId="6FEE9D21" w14:textId="77777777" w:rsidTr="00CE40E1">
        <w:trPr>
          <w:trHeight w:val="324"/>
        </w:trPr>
        <w:tc>
          <w:tcPr>
            <w:tcW w:w="1481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A3B79F4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 w:hint="eastAsia"/>
                <w:color w:val="000000" w:themeColor="text1"/>
                <w:sz w:val="21"/>
                <w:szCs w:val="21"/>
                <w:lang w:eastAsia="zh-TW" w:bidi="ar"/>
              </w:rPr>
              <w:t>Respect motivations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2882B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10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can satisfy my pursuit of aesthetics and my desire to learn new knowledge.</w:t>
            </w:r>
          </w:p>
        </w:tc>
      </w:tr>
      <w:tr w:rsidR="00250872" w14:paraId="1D77907C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00EEE14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04F1B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11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has allowed me to understand myself better.</w:t>
            </w:r>
          </w:p>
        </w:tc>
      </w:tr>
      <w:tr w:rsidR="00250872" w14:paraId="0A18C0BF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EEE9814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4CDF20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12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can help me achieve personal success and a reputation.</w:t>
            </w:r>
          </w:p>
        </w:tc>
      </w:tr>
      <w:tr w:rsidR="00250872" w14:paraId="553669A9" w14:textId="77777777" w:rsidTr="00CE40E1">
        <w:trPr>
          <w:trHeight w:val="324"/>
        </w:trPr>
        <w:tc>
          <w:tcPr>
            <w:tcW w:w="1481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2A70513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 w:hint="eastAsia"/>
                <w:color w:val="000000" w:themeColor="text1"/>
                <w:sz w:val="21"/>
                <w:szCs w:val="21"/>
                <w:lang w:eastAsia="zh-TW" w:bidi="ar"/>
              </w:rPr>
              <w:t>Self-actualization  motivations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7A91C2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13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can provide personal emotional comfort, a sense of precipitation, or a sense of liberation.</w:t>
            </w:r>
          </w:p>
        </w:tc>
      </w:tr>
      <w:tr w:rsidR="00250872" w14:paraId="2031413A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3805C5A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3A803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14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can enhance personal abilities and perspectives.</w:t>
            </w:r>
          </w:p>
        </w:tc>
      </w:tr>
      <w:tr w:rsidR="00250872" w14:paraId="46416EEC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CA00226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17F287F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HTM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15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can help me reduce mental stress, tension, or frustration.</w:t>
            </w:r>
          </w:p>
        </w:tc>
      </w:tr>
      <w:tr w:rsidR="00250872" w14:paraId="3AFA4ADE" w14:textId="77777777" w:rsidTr="00CE40E1">
        <w:trPr>
          <w:trHeight w:val="324"/>
        </w:trPr>
        <w:tc>
          <w:tcPr>
            <w:tcW w:w="148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924F5" w14:textId="77777777" w:rsidR="00250872" w:rsidRDefault="00250872" w:rsidP="00CE40E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Microsoft YaHei"/>
                <w:b/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Microsoft YaHei"/>
                <w:b/>
                <w:bCs/>
                <w:color w:val="000000" w:themeColor="text1"/>
                <w:sz w:val="21"/>
                <w:szCs w:val="21"/>
                <w:lang w:eastAsia="zh-TW"/>
              </w:rPr>
              <w:t>HTC</w:t>
            </w:r>
          </w:p>
        </w:tc>
        <w:tc>
          <w:tcPr>
            <w:tcW w:w="759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BA0F3" w14:textId="77777777" w:rsidR="00250872" w:rsidRDefault="00250872" w:rsidP="00CE40E1">
            <w:pPr>
              <w:widowControl/>
              <w:adjustRightInd w:val="0"/>
              <w:snapToGrid w:val="0"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</w:tr>
      <w:tr w:rsidR="00250872" w14:paraId="308D0BDB" w14:textId="77777777" w:rsidTr="00CE40E1">
        <w:trPr>
          <w:trHeight w:val="324"/>
        </w:trPr>
        <w:tc>
          <w:tcPr>
            <w:tcW w:w="148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F16F028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 w:hint="eastAsia"/>
                <w:color w:val="000000" w:themeColor="text1"/>
                <w:sz w:val="21"/>
                <w:szCs w:val="21"/>
                <w:lang w:eastAsia="zh-TW" w:bidi="ar"/>
              </w:rPr>
              <w:t>Intrapersonal constraints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7E947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My inability to confidently showcase and express myself has hindered my participation in Hanfu tourism.</w:t>
            </w:r>
          </w:p>
        </w:tc>
      </w:tr>
      <w:tr w:rsidR="00250872" w14:paraId="44E43B20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E0C99D7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6994F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2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Economic pressure has hindered my participation in Hanfu tourism.</w:t>
            </w:r>
          </w:p>
        </w:tc>
      </w:tr>
      <w:tr w:rsidR="00250872" w14:paraId="0344DB1E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2BD02C9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0896D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3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Social distancing hinders my participation in Hanfu tourism.</w:t>
            </w:r>
          </w:p>
        </w:tc>
      </w:tr>
      <w:tr w:rsidR="00250872" w14:paraId="617CB0AE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396C114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9D211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4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Limited Time has prevented me from participating in Hanfu tourism.</w:t>
            </w:r>
          </w:p>
        </w:tc>
      </w:tr>
      <w:tr w:rsidR="00250872" w14:paraId="0E56ABC6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792DDF4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98BD8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5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lack of mental connection has hindered my participation in Hanfu tourism.</w:t>
            </w:r>
          </w:p>
        </w:tc>
      </w:tr>
      <w:tr w:rsidR="00250872" w14:paraId="2B4948EB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8774A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D519BE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6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anxiety and shame of the unfamiliar environment hindered my participation in Hanfu tourism.</w:t>
            </w:r>
          </w:p>
        </w:tc>
      </w:tr>
      <w:tr w:rsidR="00250872" w14:paraId="2CCA872D" w14:textId="77777777" w:rsidTr="00CE40E1">
        <w:trPr>
          <w:trHeight w:val="324"/>
        </w:trPr>
        <w:tc>
          <w:tcPr>
            <w:tcW w:w="148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57F305F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 w:hint="eastAsia"/>
                <w:color w:val="000000" w:themeColor="text1"/>
                <w:sz w:val="21"/>
                <w:szCs w:val="21"/>
                <w:lang w:eastAsia="zh-TW" w:bidi="ar"/>
              </w:rPr>
              <w:t>Interpersonal constraints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F6D8C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7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complexity of friendship has hindered my participation in Hanfu tourism.</w:t>
            </w:r>
          </w:p>
        </w:tc>
      </w:tr>
      <w:tr w:rsidR="00250872" w14:paraId="79FF2713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0B091CD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D6581D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8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lack of support from family or friends has hindered my participation in Hanfu tourism.</w:t>
            </w:r>
          </w:p>
        </w:tc>
      </w:tr>
      <w:tr w:rsidR="00250872" w14:paraId="6D4C064B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C8AFC3D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FB7F37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9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Low social identity has hindered my participation in Hanfu tourism.</w:t>
            </w:r>
          </w:p>
        </w:tc>
      </w:tr>
      <w:tr w:rsidR="00250872" w14:paraId="51BFB36F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A569F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9D079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10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Intimate personal relationships have hindered my participation in Hanfu tourism.</w:t>
            </w:r>
          </w:p>
        </w:tc>
      </w:tr>
      <w:tr w:rsidR="00250872" w14:paraId="2DF811D9" w14:textId="77777777" w:rsidTr="00CE40E1">
        <w:trPr>
          <w:trHeight w:val="324"/>
        </w:trPr>
        <w:tc>
          <w:tcPr>
            <w:tcW w:w="148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2537E5E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 w:hint="eastAsia"/>
                <w:color w:val="000000" w:themeColor="text1"/>
                <w:sz w:val="21"/>
                <w:szCs w:val="21"/>
                <w:lang w:eastAsia="zh-TW" w:bidi="ar"/>
              </w:rPr>
              <w:t>Structural constraints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3BC36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11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Choosing a single mode of transportation has hindered my participation in Hanfu tourism.</w:t>
            </w:r>
          </w:p>
        </w:tc>
      </w:tr>
      <w:tr w:rsidR="00250872" w14:paraId="4FFA80E0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0D18E72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2527260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HTC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12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Safety hazards hindered my participation in Hanfu tourism.</w:t>
            </w:r>
          </w:p>
        </w:tc>
      </w:tr>
      <w:tr w:rsidR="00250872" w14:paraId="339C3EC7" w14:textId="77777777" w:rsidTr="00CE40E1">
        <w:trPr>
          <w:trHeight w:val="324"/>
        </w:trPr>
        <w:tc>
          <w:tcPr>
            <w:tcW w:w="148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EED76" w14:textId="77777777" w:rsidR="00250872" w:rsidRDefault="00250872" w:rsidP="00CE40E1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Microsoft YaHei"/>
                <w:b/>
                <w:bCs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Microsoft YaHei"/>
                <w:b/>
                <w:bCs/>
                <w:color w:val="000000" w:themeColor="text1"/>
                <w:sz w:val="21"/>
                <w:szCs w:val="21"/>
                <w:lang w:eastAsia="zh-TW"/>
              </w:rPr>
              <w:t>HTA</w:t>
            </w:r>
          </w:p>
        </w:tc>
        <w:tc>
          <w:tcPr>
            <w:tcW w:w="759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8AAC6" w14:textId="77777777" w:rsidR="00250872" w:rsidRDefault="00250872" w:rsidP="00CE40E1">
            <w:pPr>
              <w:widowControl/>
              <w:adjustRightInd w:val="0"/>
              <w:snapToGrid w:val="0"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</w:tr>
      <w:tr w:rsidR="00250872" w14:paraId="47E5F21E" w14:textId="77777777" w:rsidTr="00CE40E1">
        <w:trPr>
          <w:trHeight w:val="324"/>
        </w:trPr>
        <w:tc>
          <w:tcPr>
            <w:tcW w:w="148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C2131C3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 w:hint="eastAsia"/>
                <w:color w:val="000000" w:themeColor="text1"/>
                <w:sz w:val="21"/>
                <w:szCs w:val="21"/>
                <w:lang w:eastAsia="zh-TW" w:bidi="ar"/>
              </w:rPr>
              <w:t xml:space="preserve">Cognitive attitudes 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EB4AB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I learned about Hanfu's history through Hanfu tourism.</w:t>
            </w:r>
          </w:p>
        </w:tc>
      </w:tr>
      <w:tr w:rsidR="00250872" w14:paraId="440507F3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B863540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5B59C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2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enables me to accurately distinguish the structure and form of Hanfu.</w:t>
            </w:r>
          </w:p>
        </w:tc>
      </w:tr>
      <w:tr w:rsidR="00250872" w14:paraId="23397ED2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00ECCCC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D36795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3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has helped me understand the Hanfu production process.</w:t>
            </w:r>
          </w:p>
        </w:tc>
      </w:tr>
      <w:tr w:rsidR="00250872" w14:paraId="3B2DA1AE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300E6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663C1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4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Through Hanfu tourism, I have expanded my familiarity with Hanfu brands.</w:t>
            </w:r>
          </w:p>
        </w:tc>
      </w:tr>
      <w:tr w:rsidR="00250872" w14:paraId="364A828F" w14:textId="77777777" w:rsidTr="00CE40E1">
        <w:trPr>
          <w:trHeight w:val="324"/>
        </w:trPr>
        <w:tc>
          <w:tcPr>
            <w:tcW w:w="148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0A05D63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 w:hint="eastAsia"/>
                <w:color w:val="000000" w:themeColor="text1"/>
                <w:sz w:val="21"/>
                <w:szCs w:val="21"/>
                <w:lang w:eastAsia="zh-TW" w:bidi="ar"/>
              </w:rPr>
              <w:t xml:space="preserve">Affection attitudes 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B7C41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5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>: Traveling in Hanfu has deepened my love for it.</w:t>
            </w:r>
          </w:p>
        </w:tc>
      </w:tr>
      <w:tr w:rsidR="00250872" w14:paraId="3985FC26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37F8396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E807F5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6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homogenization of Hanfu tourism content will not make me feel excluded.</w:t>
            </w:r>
          </w:p>
        </w:tc>
      </w:tr>
      <w:tr w:rsidR="00250872" w14:paraId="5B7C010C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42715D8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DE9B7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7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I should vigorously promote Hanfu tourism to revive Hanfu culture.</w:t>
            </w:r>
          </w:p>
        </w:tc>
      </w:tr>
      <w:tr w:rsidR="00250872" w14:paraId="7879BF00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114F5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DCE8D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8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Wearing Hanfu for Hanfu tourism can make me feel self-identified.</w:t>
            </w:r>
          </w:p>
        </w:tc>
      </w:tr>
      <w:tr w:rsidR="00250872" w14:paraId="513E2FFE" w14:textId="77777777" w:rsidTr="00CE40E1">
        <w:trPr>
          <w:trHeight w:val="324"/>
        </w:trPr>
        <w:tc>
          <w:tcPr>
            <w:tcW w:w="148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1A163A6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PMingLiU" w:hint="eastAsia"/>
                <w:color w:val="000000" w:themeColor="text1"/>
                <w:sz w:val="21"/>
                <w:szCs w:val="21"/>
                <w:lang w:eastAsia="zh-TW" w:bidi="ar"/>
              </w:rPr>
              <w:t xml:space="preserve">Behavioral attitudes 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8D2DC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9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I took the initiative to learn about Hanfu and Hanfu culture through Hanfu tourism.</w:t>
            </w:r>
          </w:p>
        </w:tc>
      </w:tr>
      <w:tr w:rsidR="00250872" w14:paraId="7249B527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9C3F698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7FE75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10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I actively promote Chinese Hanfu culture through Hanfu tourism.</w:t>
            </w:r>
          </w:p>
        </w:tc>
      </w:tr>
      <w:tr w:rsidR="00250872" w14:paraId="31A6B7DD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0B79387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36D58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11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has increased my participation in Hanfu cultural activities.</w:t>
            </w:r>
          </w:p>
        </w:tc>
      </w:tr>
      <w:tr w:rsidR="00250872" w14:paraId="01012AA0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3E86C87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6986FAD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HTA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12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Hanfu tourism has increased the frequency with which I wear Hanfu in my daily life.</w:t>
            </w:r>
          </w:p>
        </w:tc>
      </w:tr>
      <w:tr w:rsidR="00250872" w14:paraId="0CB3155E" w14:textId="77777777" w:rsidTr="00CE40E1">
        <w:trPr>
          <w:trHeight w:val="324"/>
        </w:trPr>
        <w:tc>
          <w:tcPr>
            <w:tcW w:w="148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4CCE962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  <w:r>
              <w:rPr>
                <w:rFonts w:eastAsia="Microsoft YaHei"/>
                <w:b/>
                <w:bCs/>
                <w:color w:val="000000" w:themeColor="text1"/>
                <w:sz w:val="21"/>
                <w:szCs w:val="21"/>
                <w:lang w:eastAsia="zh-TW"/>
              </w:rPr>
              <w:t>HTIE</w:t>
            </w: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2235A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HTIE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1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The interactivity in Hanfu tourism has more effectively promoted the dissemination of Hanfu culture.</w:t>
            </w:r>
          </w:p>
        </w:tc>
      </w:tr>
      <w:tr w:rsidR="00250872" w14:paraId="6DAE0F84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D4774E4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C1C14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HTIE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2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I will express my opinions in the Hanfu comment area on the Internet.</w:t>
            </w:r>
          </w:p>
        </w:tc>
      </w:tr>
      <w:tr w:rsidR="00250872" w14:paraId="3243D92F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9963C81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9BFCF4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HTIE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3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I will pay attention to the comments on Hanfu culture promotion videos.</w:t>
            </w:r>
          </w:p>
        </w:tc>
      </w:tr>
      <w:tr w:rsidR="00250872" w14:paraId="4BE3A4DF" w14:textId="77777777" w:rsidTr="00CE40E1">
        <w:trPr>
          <w:trHeight w:val="324"/>
        </w:trPr>
        <w:tc>
          <w:tcPr>
            <w:tcW w:w="1481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FEFB0EB" w14:textId="77777777" w:rsidR="00250872" w:rsidRDefault="00250872" w:rsidP="00CE40E1">
            <w:pPr>
              <w:widowControl/>
              <w:spacing w:line="240" w:lineRule="auto"/>
              <w:ind w:firstLineChars="0" w:firstLine="0"/>
              <w:jc w:val="center"/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9632733" w14:textId="77777777" w:rsidR="00250872" w:rsidRDefault="00250872" w:rsidP="00CE40E1">
            <w:pPr>
              <w:widowControl/>
              <w:spacing w:line="240" w:lineRule="auto"/>
              <w:ind w:firstLineChars="0" w:firstLine="0"/>
              <w:rPr>
                <w:rFonts w:eastAsia="PMingLiU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="PMingLiU"/>
                <w:color w:val="000000" w:themeColor="text1"/>
                <w:sz w:val="21"/>
                <w:szCs w:val="21"/>
                <w:lang w:eastAsia="zh-TW" w:bidi="ar"/>
              </w:rPr>
              <w:t>HTIE</w:t>
            </w:r>
            <w:r>
              <w:rPr>
                <w:color w:val="000000" w:themeColor="text1"/>
                <w:sz w:val="21"/>
                <w:szCs w:val="21"/>
                <w:lang w:bidi="ar"/>
              </w:rPr>
              <w:t>4</w:t>
            </w:r>
            <w:r>
              <w:rPr>
                <w:rFonts w:eastAsia="PMingLiU"/>
                <w:color w:val="000000" w:themeColor="text1"/>
                <w:sz w:val="21"/>
                <w:szCs w:val="21"/>
                <w:lang w:bidi="ar"/>
              </w:rPr>
              <w:t xml:space="preserve"> I pay attention to previous user feedback when purchasing Hanfu.</w:t>
            </w:r>
          </w:p>
        </w:tc>
      </w:tr>
    </w:tbl>
    <w:p w14:paraId="7738D494" w14:textId="77777777" w:rsidR="00250872" w:rsidRDefault="00250872" w:rsidP="00250872">
      <w:pPr>
        <w:adjustRightInd w:val="0"/>
        <w:snapToGrid w:val="0"/>
        <w:spacing w:line="240" w:lineRule="auto"/>
        <w:ind w:firstLineChars="0" w:firstLine="0"/>
        <w:rPr>
          <w:rFonts w:eastAsia="PMingLiU"/>
          <w:color w:val="000000" w:themeColor="text1"/>
          <w:lang w:eastAsia="zh-TW"/>
        </w:rPr>
      </w:pPr>
    </w:p>
    <w:p w14:paraId="3F39D8EC" w14:textId="77777777" w:rsidR="00DC2479" w:rsidRDefault="00DC2479">
      <w:pPr>
        <w:ind w:firstLine="480"/>
      </w:pPr>
    </w:p>
    <w:sectPr w:rsidR="00DC2479" w:rsidSect="00250872">
      <w:headerReference w:type="even" r:id="rId4"/>
      <w:headerReference w:type="default" r:id="rId5"/>
      <w:footerReference w:type="even" r:id="rId6"/>
      <w:footerReference w:type="default" r:id="rId7"/>
      <w:pgSz w:w="11905" w:h="16838"/>
      <w:pgMar w:top="1440" w:right="1417" w:bottom="1440" w:left="1417" w:header="851" w:footer="992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ED872" w14:textId="77777777" w:rsidR="00000000" w:rsidRDefault="00000000">
    <w:pPr>
      <w:pStyle w:val="Footer"/>
      <w:ind w:firstLine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A4CCCB" wp14:editId="3251551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0670" cy="164465"/>
              <wp:effectExtent l="0" t="0" r="0" b="0"/>
              <wp:wrapNone/>
              <wp:docPr id="3" name="文本框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670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A401C3D" w14:textId="77777777" w:rsidR="00000000" w:rsidRDefault="00000000">
                          <w:pPr>
                            <w:pStyle w:val="Footer"/>
                            <w:ind w:firstLine="360"/>
                            <w:jc w:val="center"/>
                          </w:pP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9A4CCCB" id="文本框 62" o:spid="_x0000_s1026" style="position:absolute;left:0;text-align:left;margin-left:0;margin-top:0;width:22.1pt;height:12.95pt;z-index:251659264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" filled="f" stroked="f">
              <v:textbox style="mso-fit-shape-to-text:t" inset="0,0,0,0">
                <w:txbxContent>
                  <w:p w14:paraId="5A401C3D" w14:textId="77777777" w:rsidR="00000000" w:rsidRDefault="00000000">
                    <w:pPr>
                      <w:pStyle w:val="Footer"/>
                      <w:ind w:firstLine="360"/>
                      <w:jc w:val="cente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E3889" w14:textId="77777777" w:rsidR="00000000" w:rsidRDefault="00000000">
    <w:pPr>
      <w:pStyle w:val="Footer"/>
      <w:ind w:firstLine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5397EC2" wp14:editId="39C0D5E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0670" cy="164465"/>
              <wp:effectExtent l="0" t="0" r="0" b="0"/>
              <wp:wrapNone/>
              <wp:docPr id="4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670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B66CC2C" w14:textId="77777777" w:rsidR="00000000" w:rsidRDefault="00000000">
                          <w:pPr>
                            <w:pStyle w:val="Footer"/>
                            <w:ind w:firstLine="360"/>
                          </w:pP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5397EC2" id="文本框 10" o:spid="_x0000_s1027" style="position:absolute;left:0;text-align:left;margin-left:0;margin-top:0;width:22.1pt;height:12.95pt;z-index:251660288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" filled="f" stroked="f">
              <v:textbox style="mso-fit-shape-to-text:t" inset="0,0,0,0">
                <w:txbxContent>
                  <w:p w14:paraId="4B66CC2C" w14:textId="77777777" w:rsidR="00000000" w:rsidRDefault="00000000">
                    <w:pPr>
                      <w:pStyle w:val="Footer"/>
                      <w:ind w:firstLine="360"/>
                    </w:pPr>
                  </w:p>
                </w:txbxContent>
              </v:textbox>
              <w10:wrap anchorx="margin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0395D" w14:textId="77777777" w:rsidR="00000000" w:rsidRDefault="00000000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DFF95" w14:textId="77777777" w:rsidR="00000000" w:rsidRDefault="00000000">
    <w:pPr>
      <w:pStyle w:val="Header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872"/>
    <w:rsid w:val="00250872"/>
    <w:rsid w:val="003F741A"/>
    <w:rsid w:val="005B6877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28B34"/>
  <w15:chartTrackingRefBased/>
  <w15:docId w15:val="{890DB9B1-BB42-4DCE-82F8-30B467F9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872"/>
    <w:pPr>
      <w:widowControl w:val="0"/>
      <w:spacing w:after="0" w:line="300" w:lineRule="auto"/>
      <w:ind w:firstLineChars="200" w:firstLine="200"/>
      <w:jc w:val="both"/>
    </w:pPr>
    <w:rPr>
      <w:rFonts w:ascii="Times New Roman" w:eastAsia="SimSun" w:hAnsi="Times New Roman" w:cs="Times New Roman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872"/>
    <w:pPr>
      <w:keepNext/>
      <w:keepLines/>
      <w:widowControl/>
      <w:spacing w:before="36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872"/>
    <w:pPr>
      <w:keepNext/>
      <w:keepLines/>
      <w:widowControl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872"/>
    <w:pPr>
      <w:keepNext/>
      <w:keepLines/>
      <w:widowControl/>
      <w:spacing w:before="160" w:after="80" w:line="278" w:lineRule="auto"/>
      <w:ind w:firstLineChars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872"/>
    <w:pPr>
      <w:keepNext/>
      <w:keepLines/>
      <w:widowControl/>
      <w:spacing w:before="80" w:after="40" w:line="278" w:lineRule="auto"/>
      <w:ind w:firstLineChars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872"/>
    <w:pPr>
      <w:keepNext/>
      <w:keepLines/>
      <w:widowControl/>
      <w:spacing w:before="80" w:after="40" w:line="278" w:lineRule="auto"/>
      <w:ind w:firstLineChars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872"/>
    <w:pPr>
      <w:keepNext/>
      <w:keepLines/>
      <w:widowControl/>
      <w:spacing w:before="40" w:line="278" w:lineRule="auto"/>
      <w:ind w:firstLineChars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872"/>
    <w:pPr>
      <w:keepNext/>
      <w:keepLines/>
      <w:widowControl/>
      <w:spacing w:before="40" w:line="278" w:lineRule="auto"/>
      <w:ind w:firstLineChars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872"/>
    <w:pPr>
      <w:keepNext/>
      <w:keepLines/>
      <w:widowControl/>
      <w:spacing w:line="278" w:lineRule="auto"/>
      <w:ind w:firstLineChars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872"/>
    <w:pPr>
      <w:keepNext/>
      <w:keepLines/>
      <w:widowControl/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8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8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8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8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8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8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8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8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8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872"/>
    <w:pPr>
      <w:widowControl/>
      <w:spacing w:after="80" w:line="240" w:lineRule="auto"/>
      <w:ind w:firstLineChars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0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872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0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872"/>
    <w:pPr>
      <w:widowControl/>
      <w:spacing w:before="160" w:after="160" w:line="278" w:lineRule="auto"/>
      <w:ind w:firstLineChars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08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872"/>
    <w:pPr>
      <w:widowControl/>
      <w:spacing w:after="160" w:line="278" w:lineRule="auto"/>
      <w:ind w:left="720" w:firstLineChars="0" w:firstLine="0"/>
      <w:contextualSpacing/>
      <w:jc w:val="left"/>
    </w:pPr>
    <w:rPr>
      <w:rFonts w:asciiTheme="minorHAnsi" w:eastAsiaTheme="minorHAnsi" w:hAnsiTheme="minorHAnsi" w:cstheme="minorBidi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08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87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8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87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qFormat/>
    <w:rsid w:val="0025087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250872"/>
    <w:rPr>
      <w:rFonts w:ascii="Times New Roman" w:eastAsia="SimSun" w:hAnsi="Times New Roman" w:cs="Times New Roman"/>
      <w:sz w:val="18"/>
      <w:lang w:val="en-US" w:eastAsia="zh-CN"/>
      <w14:ligatures w14:val="none"/>
    </w:rPr>
  </w:style>
  <w:style w:type="paragraph" w:styleId="Header">
    <w:name w:val="header"/>
    <w:basedOn w:val="Normal"/>
    <w:link w:val="HeaderChar"/>
    <w:qFormat/>
    <w:rsid w:val="0025087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250872"/>
    <w:rPr>
      <w:rFonts w:ascii="Times New Roman" w:eastAsia="SimSun" w:hAnsi="Times New Roman" w:cs="Times New Roman"/>
      <w:sz w:val="18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2026-08-04T10:41:00Z</dcterms:created>
  <dcterms:modified xsi:type="dcterms:W3CDTF">2026-08-04T10:41:00Z</dcterms:modified>
</cp:coreProperties>
</file>