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707" w:type="dxa"/>
        <w:tblInd w:w="-14" w:type="dxa"/>
        <w:tblCellMar>
          <w:top w:w="62" w:type="dxa"/>
          <w:right w:w="37" w:type="dxa"/>
        </w:tblCellMar>
        <w:tblLook w:val="04A0" w:firstRow="1" w:lastRow="0" w:firstColumn="1" w:lastColumn="0" w:noHBand="0" w:noVBand="1"/>
      </w:tblPr>
      <w:tblGrid>
        <w:gridCol w:w="3098"/>
        <w:gridCol w:w="1328"/>
        <w:gridCol w:w="1951"/>
        <w:gridCol w:w="330"/>
      </w:tblGrid>
      <w:tr w:rsidR="000A3320" w14:paraId="44ADECC9" w14:textId="77777777" w:rsidTr="000A3320">
        <w:trPr>
          <w:trHeight w:val="61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8D0F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rPr>
                <w:b/>
              </w:rPr>
              <w:t xml:space="preserve">Statistic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5535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rPr>
                <w:b/>
              </w:rPr>
              <w:t xml:space="preserve">Value 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CD83" w14:textId="77777777" w:rsidR="000A3320" w:rsidRDefault="000A3320" w:rsidP="00AF4B5C">
            <w:pPr>
              <w:spacing w:after="0"/>
              <w:ind w:left="106" w:firstLine="0"/>
              <w:jc w:val="left"/>
            </w:pPr>
            <w:r>
              <w:rPr>
                <w:b/>
              </w:rPr>
              <w:t xml:space="preserve">95% CI </w:t>
            </w:r>
          </w:p>
        </w:tc>
      </w:tr>
      <w:tr w:rsidR="000A3320" w14:paraId="69ED5E62" w14:textId="77777777" w:rsidTr="000A3320">
        <w:trPr>
          <w:trHeight w:val="977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BED3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Sensitivity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7C65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75.75% 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FD11" w14:textId="2239404B" w:rsidR="000A3320" w:rsidRDefault="000A3320" w:rsidP="00AF4B5C">
            <w:pPr>
              <w:tabs>
                <w:tab w:val="right" w:pos="2244"/>
              </w:tabs>
              <w:spacing w:after="190"/>
              <w:ind w:left="0" w:firstLine="0"/>
              <w:jc w:val="left"/>
            </w:pPr>
            <w:r>
              <w:t>86.2</w:t>
            </w:r>
            <w:r>
              <w:t>8-</w:t>
            </w:r>
          </w:p>
          <w:p w14:paraId="205B4EDE" w14:textId="77777777" w:rsidR="000A3320" w:rsidRDefault="000A3320" w:rsidP="00AF4B5C">
            <w:pPr>
              <w:spacing w:after="0"/>
              <w:ind w:left="106" w:firstLine="0"/>
              <w:jc w:val="left"/>
            </w:pPr>
            <w:r>
              <w:t xml:space="preserve">100.00% </w:t>
            </w:r>
          </w:p>
        </w:tc>
      </w:tr>
      <w:tr w:rsidR="000A3320" w14:paraId="07D685E6" w14:textId="77777777" w:rsidTr="000A3320">
        <w:trPr>
          <w:trHeight w:val="61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B73B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Specificity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4647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33.33% </w:t>
            </w:r>
          </w:p>
        </w:tc>
        <w:tc>
          <w:tcPr>
            <w:tcW w:w="2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BE39" w14:textId="1C9D8E1B" w:rsidR="000A3320" w:rsidRDefault="000A3320" w:rsidP="00AF4B5C">
            <w:pPr>
              <w:spacing w:after="0"/>
              <w:ind w:left="106" w:firstLine="0"/>
              <w:jc w:val="left"/>
            </w:pPr>
            <w:r>
              <w:t>0.00</w:t>
            </w:r>
            <w:r>
              <w:t>-</w:t>
            </w:r>
            <w:r>
              <w:t xml:space="preserve">8.60% </w:t>
            </w:r>
          </w:p>
        </w:tc>
      </w:tr>
      <w:tr w:rsidR="000A3320" w14:paraId="0DA7285F" w14:textId="77777777" w:rsidTr="000A3320">
        <w:trPr>
          <w:trHeight w:val="977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7F54" w14:textId="77777777" w:rsidR="000A3320" w:rsidRDefault="000A3320" w:rsidP="00AF4B5C">
            <w:pPr>
              <w:spacing w:after="0"/>
              <w:ind w:left="108" w:firstLine="0"/>
            </w:pPr>
            <w:r>
              <w:t xml:space="preserve">Positive Predictive Value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8AE3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37.88%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2B0AD" w14:textId="1464D632" w:rsidR="000A3320" w:rsidRDefault="000A3320" w:rsidP="000A3320">
            <w:pPr>
              <w:spacing w:after="185"/>
              <w:ind w:left="106" w:firstLine="0"/>
              <w:jc w:val="left"/>
            </w:pPr>
            <w:r>
              <w:t>37.88</w:t>
            </w:r>
            <w:r>
              <w:t>-</w:t>
            </w:r>
            <w:r>
              <w:t xml:space="preserve">37.88% 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10CD77" w14:textId="7695BEF4" w:rsidR="000A3320" w:rsidRDefault="000A3320" w:rsidP="00AF4B5C">
            <w:pPr>
              <w:spacing w:after="0"/>
              <w:ind w:left="0" w:firstLine="0"/>
            </w:pPr>
          </w:p>
        </w:tc>
      </w:tr>
      <w:tr w:rsidR="000A3320" w14:paraId="6CD54C3A" w14:textId="77777777" w:rsidTr="000A3320">
        <w:trPr>
          <w:trHeight w:val="977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B894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Accuracy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BEF0" w14:textId="77777777" w:rsidR="000A3320" w:rsidRDefault="000A3320" w:rsidP="00AF4B5C">
            <w:pPr>
              <w:spacing w:after="0"/>
              <w:ind w:left="108" w:firstLine="0"/>
              <w:jc w:val="left"/>
            </w:pPr>
            <w:r>
              <w:t xml:space="preserve">37.88%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B9343E" w14:textId="2BF4F1E8" w:rsidR="000A3320" w:rsidRDefault="000A3320" w:rsidP="000A3320">
            <w:pPr>
              <w:spacing w:after="182"/>
              <w:ind w:left="106" w:firstLine="0"/>
              <w:jc w:val="left"/>
            </w:pPr>
            <w:r>
              <w:t>26.2</w:t>
            </w:r>
            <w:r>
              <w:t>2-</w:t>
            </w:r>
            <w:r>
              <w:t xml:space="preserve">50.66% 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16194B" w14:textId="32165835" w:rsidR="000A3320" w:rsidRDefault="000A3320" w:rsidP="00AF4B5C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14:paraId="0D8F6E33" w14:textId="77777777" w:rsidR="00B22B6D" w:rsidRDefault="00B22B6D"/>
    <w:p w14:paraId="6F5B3371" w14:textId="1587E127" w:rsidR="000A3320" w:rsidRDefault="000A3320">
      <w:r>
        <w:t>Table 2: Methylene blue accuracy to detect parathyroid glands (confirmation through intra-operative frozen section).</w:t>
      </w:r>
    </w:p>
    <w:sectPr w:rsidR="000A33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20"/>
    <w:rsid w:val="000A3320"/>
    <w:rsid w:val="00376D71"/>
    <w:rsid w:val="00431F07"/>
    <w:rsid w:val="00566030"/>
    <w:rsid w:val="008A177B"/>
    <w:rsid w:val="00B2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73BC"/>
  <w15:chartTrackingRefBased/>
  <w15:docId w15:val="{1A956526-21CF-4875-BBD0-15C7B21E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320"/>
    <w:pPr>
      <w:spacing w:after="186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3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3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3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3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3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3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3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3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3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3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320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0A3320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jagdeep thakur</dc:creator>
  <cp:keywords/>
  <dc:description/>
  <cp:lastModifiedBy>jagdeep thakur</cp:lastModifiedBy>
  <cp:revision>1</cp:revision>
  <dcterms:created xsi:type="dcterms:W3CDTF">2026-08-02T09:39:00Z</dcterms:created>
  <dcterms:modified xsi:type="dcterms:W3CDTF">2026-08-02T10:11:00Z</dcterms:modified>
</cp:coreProperties>
</file>