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51889" w14:textId="496C9972" w:rsidR="00CA62B0" w:rsidRPr="000D0BF1" w:rsidRDefault="00F83904">
      <w:pPr>
        <w:rPr>
          <w:rFonts w:ascii="Times New Roman" w:hAnsi="Times New Roman" w:cs="Times New Roman"/>
          <w:b/>
          <w:bCs/>
          <w:color w:val="000000" w:themeColor="text1"/>
          <w:lang w:val="en-US"/>
        </w:rPr>
      </w:pPr>
      <w:r w:rsidRPr="000D0BF1">
        <w:rPr>
          <w:rFonts w:ascii="Times New Roman" w:hAnsi="Times New Roman" w:cs="Times New Roman"/>
          <w:b/>
          <w:bCs/>
          <w:color w:val="000000" w:themeColor="text1"/>
          <w:lang w:val="en-US"/>
        </w:rPr>
        <w:t>Summary</w:t>
      </w:r>
      <w:r w:rsidR="000D0BF1" w:rsidRPr="000D0BF1">
        <w:rPr>
          <w:rFonts w:ascii="Times New Roman" w:hAnsi="Times New Roman" w:cs="Times New Roman"/>
          <w:b/>
          <w:bCs/>
          <w:color w:val="000000" w:themeColor="text1"/>
          <w:lang w:val="en-US"/>
        </w:rPr>
        <w:t>:</w:t>
      </w:r>
    </w:p>
    <w:p w14:paraId="311C13B4" w14:textId="1D2CA986" w:rsidR="00F83904" w:rsidRPr="000D0BF1" w:rsidRDefault="00F83904">
      <w:pPr>
        <w:rPr>
          <w:rFonts w:ascii="Times New Roman" w:hAnsi="Times New Roman" w:cs="Times New Roman"/>
          <w:color w:val="000000" w:themeColor="text1"/>
          <w:lang w:val="en-US"/>
        </w:rPr>
      </w:pPr>
    </w:p>
    <w:p w14:paraId="768AAEBC" w14:textId="084028D4" w:rsidR="00F83904" w:rsidRDefault="00F83904" w:rsidP="00F83904">
      <w:pPr>
        <w:pStyle w:val="NormalWeb"/>
        <w:spacing w:before="0" w:beforeAutospacing="0" w:after="360" w:afterAutospacing="0"/>
        <w:rPr>
          <w:color w:val="000000" w:themeColor="text1"/>
        </w:rPr>
      </w:pPr>
      <w:r w:rsidRPr="000D0BF1">
        <w:rPr>
          <w:color w:val="000000" w:themeColor="text1"/>
        </w:rPr>
        <w:t>1. Why is this study needed?</w:t>
      </w:r>
    </w:p>
    <w:p w14:paraId="206AF22F" w14:textId="07018DD4" w:rsidR="000D0BF1" w:rsidRPr="000D0BF1" w:rsidRDefault="000D0BF1" w:rsidP="000D0BF1">
      <w:pPr>
        <w:pStyle w:val="NormalWeb"/>
        <w:numPr>
          <w:ilvl w:val="0"/>
          <w:numId w:val="2"/>
        </w:numPr>
        <w:spacing w:before="0" w:beforeAutospacing="0" w:after="360" w:afterAutospacing="0"/>
        <w:rPr>
          <w:color w:val="000000" w:themeColor="text1"/>
        </w:rPr>
      </w:pPr>
      <w:r w:rsidRPr="0066355C">
        <w:rPr>
          <w:color w:val="000000" w:themeColor="text1"/>
          <w:lang w:val="en-GB"/>
        </w:rPr>
        <w:t>T</w:t>
      </w:r>
      <w:r>
        <w:rPr>
          <w:color w:val="000000" w:themeColor="text1"/>
          <w:lang w:val="en-GB"/>
        </w:rPr>
        <w:t xml:space="preserve">raditional </w:t>
      </w:r>
      <w:r w:rsidRPr="0066355C">
        <w:rPr>
          <w:color w:val="000000" w:themeColor="text1"/>
          <w:lang w:val="en-GB"/>
        </w:rPr>
        <w:t>C</w:t>
      </w:r>
      <w:r>
        <w:rPr>
          <w:color w:val="000000" w:themeColor="text1"/>
          <w:lang w:val="en-GB"/>
        </w:rPr>
        <w:t xml:space="preserve">hinese </w:t>
      </w:r>
      <w:r w:rsidRPr="0066355C">
        <w:rPr>
          <w:color w:val="000000" w:themeColor="text1"/>
          <w:lang w:val="en-GB"/>
        </w:rPr>
        <w:t>M</w:t>
      </w:r>
      <w:r>
        <w:rPr>
          <w:color w:val="000000" w:themeColor="text1"/>
          <w:lang w:val="en-GB"/>
        </w:rPr>
        <w:t>edicine (TCM)</w:t>
      </w:r>
      <w:r w:rsidRPr="0066355C">
        <w:rPr>
          <w:color w:val="000000" w:themeColor="text1"/>
          <w:lang w:val="en-GB"/>
        </w:rPr>
        <w:t xml:space="preserve"> is a growing phenomenon around the world.</w:t>
      </w:r>
      <w:r>
        <w:rPr>
          <w:color w:val="000000" w:themeColor="text1"/>
          <w:lang w:val="en-GB"/>
        </w:rPr>
        <w:t xml:space="preserve"> Yet, </w:t>
      </w:r>
      <w:r w:rsidRPr="0066355C">
        <w:rPr>
          <w:color w:val="000000" w:themeColor="text1"/>
          <w:lang w:val="en-GB"/>
        </w:rPr>
        <w:t xml:space="preserve">limited research </w:t>
      </w:r>
      <w:r>
        <w:rPr>
          <w:color w:val="000000" w:themeColor="text1"/>
          <w:lang w:val="en-GB"/>
        </w:rPr>
        <w:t>explored</w:t>
      </w:r>
      <w:r w:rsidRPr="0066355C">
        <w:rPr>
          <w:color w:val="000000" w:themeColor="text1"/>
          <w:lang w:val="en-GB"/>
        </w:rPr>
        <w:t xml:space="preserve"> the nature of communication around cancer patients who receive TCM care in the Chinese context.</w:t>
      </w:r>
    </w:p>
    <w:p w14:paraId="415E68F1" w14:textId="3DAC12E2" w:rsidR="00F83904" w:rsidRDefault="00F83904" w:rsidP="00F83904">
      <w:pPr>
        <w:pStyle w:val="NormalWeb"/>
        <w:spacing w:before="0" w:beforeAutospacing="0" w:after="360" w:afterAutospacing="0"/>
        <w:rPr>
          <w:color w:val="000000" w:themeColor="text1"/>
        </w:rPr>
      </w:pPr>
      <w:r w:rsidRPr="000D0BF1">
        <w:rPr>
          <w:color w:val="000000" w:themeColor="text1"/>
        </w:rPr>
        <w:t>2. What is the key problem/issue/question this manuscript addresses?</w:t>
      </w:r>
    </w:p>
    <w:p w14:paraId="0D5D2F5D" w14:textId="3DB2DF74" w:rsidR="000D0BF1" w:rsidRPr="000D0BF1" w:rsidRDefault="000D0BF1" w:rsidP="000D0BF1">
      <w:pPr>
        <w:pStyle w:val="NormalWeb"/>
        <w:numPr>
          <w:ilvl w:val="0"/>
          <w:numId w:val="2"/>
        </w:numPr>
        <w:spacing w:before="0" w:beforeAutospacing="0" w:after="360" w:afterAutospacing="0"/>
        <w:rPr>
          <w:color w:val="000000" w:themeColor="text1"/>
        </w:rPr>
      </w:pPr>
      <w:r w:rsidRPr="0066355C">
        <w:rPr>
          <w:color w:val="000000" w:themeColor="text1"/>
          <w:lang w:val="en-GB"/>
        </w:rPr>
        <w:t xml:space="preserve">If TCM practitioners with </w:t>
      </w:r>
      <w:r>
        <w:rPr>
          <w:color w:val="000000" w:themeColor="text1"/>
          <w:lang w:val="en-GB"/>
        </w:rPr>
        <w:t xml:space="preserve">no </w:t>
      </w:r>
      <w:r w:rsidRPr="0066355C">
        <w:rPr>
          <w:color w:val="000000" w:themeColor="text1"/>
          <w:lang w:val="en-GB"/>
        </w:rPr>
        <w:t xml:space="preserve">adequate knowledge in understanding the needs and communication issues around patients with cancer, </w:t>
      </w:r>
      <w:proofErr w:type="gramStart"/>
      <w:r w:rsidRPr="0066355C">
        <w:rPr>
          <w:color w:val="000000" w:themeColor="text1"/>
          <w:lang w:val="en-GB"/>
        </w:rPr>
        <w:t>in particular those</w:t>
      </w:r>
      <w:proofErr w:type="gramEnd"/>
      <w:r w:rsidRPr="0066355C">
        <w:rPr>
          <w:color w:val="000000" w:themeColor="text1"/>
          <w:lang w:val="en-GB"/>
        </w:rPr>
        <w:t xml:space="preserve"> who simultaneously receive </w:t>
      </w:r>
      <w:r w:rsidR="00D472A0">
        <w:rPr>
          <w:color w:val="0E101A"/>
        </w:rPr>
        <w:t>conventional</w:t>
      </w:r>
      <w:r w:rsidR="00D472A0" w:rsidRPr="0010133B">
        <w:rPr>
          <w:color w:val="0E101A"/>
        </w:rPr>
        <w:t xml:space="preserve"> medicine</w:t>
      </w:r>
      <w:r w:rsidRPr="0066355C">
        <w:rPr>
          <w:color w:val="000000" w:themeColor="text1"/>
          <w:lang w:val="en-GB"/>
        </w:rPr>
        <w:t xml:space="preserve">, it will lead to better quality of care and result better clinical outcomes such as high patient satisfaction and compliance with treatments. To fill in this gap, this study aims to explore the nature communication of cancer patients in Hong Kong who receive TCM treatment in addition to </w:t>
      </w:r>
      <w:r w:rsidR="002E7182">
        <w:rPr>
          <w:color w:val="0E101A"/>
        </w:rPr>
        <w:t>conventional</w:t>
      </w:r>
      <w:r w:rsidR="002E7182" w:rsidRPr="0010133B">
        <w:rPr>
          <w:color w:val="0E101A"/>
        </w:rPr>
        <w:t xml:space="preserve"> medicine</w:t>
      </w:r>
      <w:r w:rsidRPr="0066355C">
        <w:rPr>
          <w:color w:val="000000" w:themeColor="text1"/>
          <w:lang w:val="en-GB"/>
        </w:rPr>
        <w:t>.</w:t>
      </w:r>
    </w:p>
    <w:p w14:paraId="5DECCF20" w14:textId="4D09CF15" w:rsidR="00F83904" w:rsidRDefault="00F83904" w:rsidP="00F83904">
      <w:pPr>
        <w:pStyle w:val="NormalWeb"/>
        <w:spacing w:before="0" w:beforeAutospacing="0" w:after="360" w:afterAutospacing="0"/>
        <w:rPr>
          <w:color w:val="000000" w:themeColor="text1"/>
        </w:rPr>
      </w:pPr>
      <w:r w:rsidRPr="000D0BF1">
        <w:rPr>
          <w:color w:val="000000" w:themeColor="text1"/>
        </w:rPr>
        <w:t>3. What is the main point of your study?</w:t>
      </w:r>
    </w:p>
    <w:p w14:paraId="505040B9" w14:textId="77777777" w:rsidR="001E52F2" w:rsidRDefault="001E52F2" w:rsidP="00F25FEE">
      <w:pPr>
        <w:pStyle w:val="NormalWeb"/>
        <w:numPr>
          <w:ilvl w:val="0"/>
          <w:numId w:val="2"/>
        </w:numPr>
        <w:spacing w:after="360"/>
        <w:rPr>
          <w:color w:val="0E101A"/>
        </w:rPr>
      </w:pPr>
      <w:r w:rsidRPr="0010133B">
        <w:rPr>
          <w:color w:val="0E101A"/>
        </w:rPr>
        <w:t xml:space="preserve">TCM practitioners exchange medical information with patients in ways that allow them to construct an interpersonal relationship with their patients, which leads to better clinical outcomes and higher patient satisfaction as a result. </w:t>
      </w:r>
    </w:p>
    <w:p w14:paraId="6EC266DB" w14:textId="2BD02E87" w:rsidR="00F83904" w:rsidRDefault="00F83904" w:rsidP="000D0BF1">
      <w:pPr>
        <w:pStyle w:val="NormalWeb"/>
        <w:spacing w:before="0" w:beforeAutospacing="0" w:after="360" w:afterAutospacing="0"/>
        <w:rPr>
          <w:color w:val="000000" w:themeColor="text1"/>
        </w:rPr>
      </w:pPr>
      <w:r w:rsidRPr="000D0BF1">
        <w:rPr>
          <w:color w:val="000000" w:themeColor="text1"/>
        </w:rPr>
        <w:t>4. What are your main results and what do they mean?</w:t>
      </w:r>
    </w:p>
    <w:p w14:paraId="09D9A549" w14:textId="2157BC43" w:rsidR="00160F40" w:rsidRPr="001E52F2" w:rsidRDefault="00160F40" w:rsidP="00160F40">
      <w:pPr>
        <w:pStyle w:val="NormalWeb"/>
        <w:numPr>
          <w:ilvl w:val="0"/>
          <w:numId w:val="2"/>
        </w:numPr>
        <w:spacing w:after="360"/>
        <w:rPr>
          <w:color w:val="0E101A"/>
        </w:rPr>
      </w:pPr>
      <w:r w:rsidRPr="00F25FEE">
        <w:rPr>
          <w:color w:val="000000" w:themeColor="text1"/>
        </w:rPr>
        <w:t>The findings of this study can shed light to inform priorities in communication when caring for patients who opt for TCM care in addition to</w:t>
      </w:r>
      <w:r w:rsidR="00906FBA">
        <w:rPr>
          <w:color w:val="000000" w:themeColor="text1"/>
        </w:rPr>
        <w:t xml:space="preserve"> standard</w:t>
      </w:r>
      <w:r w:rsidRPr="00F25FEE">
        <w:rPr>
          <w:color w:val="000000" w:themeColor="text1"/>
        </w:rPr>
        <w:t xml:space="preserve"> treatments, and to provide useful information for developing future clinical research of providing integrated approach between TCM and </w:t>
      </w:r>
      <w:r w:rsidR="00906FBA">
        <w:rPr>
          <w:color w:val="0E101A"/>
        </w:rPr>
        <w:t>conventional</w:t>
      </w:r>
      <w:r w:rsidR="00906FBA" w:rsidRPr="0010133B">
        <w:rPr>
          <w:color w:val="0E101A"/>
        </w:rPr>
        <w:t xml:space="preserve"> medicine</w:t>
      </w:r>
      <w:r w:rsidRPr="00F25FEE">
        <w:rPr>
          <w:color w:val="000000" w:themeColor="text1"/>
        </w:rPr>
        <w:t xml:space="preserve"> in treating cancer patients. </w:t>
      </w:r>
    </w:p>
    <w:p w14:paraId="6C95B0A8" w14:textId="77777777" w:rsidR="00160F40" w:rsidRPr="000D0BF1" w:rsidRDefault="00160F40" w:rsidP="00160F40">
      <w:pPr>
        <w:pStyle w:val="NormalWeb"/>
        <w:spacing w:before="0" w:beforeAutospacing="0" w:after="360" w:afterAutospacing="0"/>
        <w:ind w:left="720"/>
        <w:rPr>
          <w:color w:val="000000" w:themeColor="text1"/>
        </w:rPr>
      </w:pPr>
    </w:p>
    <w:sectPr w:rsidR="00160F40" w:rsidRPr="000D0B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63292"/>
    <w:multiLevelType w:val="hybridMultilevel"/>
    <w:tmpl w:val="9314F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2686F"/>
    <w:multiLevelType w:val="hybridMultilevel"/>
    <w:tmpl w:val="0B7C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1339EB"/>
    <w:multiLevelType w:val="hybridMultilevel"/>
    <w:tmpl w:val="C61CA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04"/>
    <w:rsid w:val="000652E5"/>
    <w:rsid w:val="000D0BF1"/>
    <w:rsid w:val="00160F40"/>
    <w:rsid w:val="001E52F2"/>
    <w:rsid w:val="002E7182"/>
    <w:rsid w:val="00906FBA"/>
    <w:rsid w:val="00B12FD0"/>
    <w:rsid w:val="00CC3EC3"/>
    <w:rsid w:val="00D472A0"/>
    <w:rsid w:val="00F25FEE"/>
    <w:rsid w:val="00F83904"/>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2E34C67"/>
  <w15:chartTrackingRefBased/>
  <w15:docId w15:val="{6FC985BD-B19D-A545-8780-71A542D3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904"/>
    <w:pPr>
      <w:ind w:left="720"/>
      <w:contextualSpacing/>
    </w:pPr>
  </w:style>
  <w:style w:type="paragraph" w:styleId="NormalWeb">
    <w:name w:val="Normal (Web)"/>
    <w:basedOn w:val="Normal"/>
    <w:uiPriority w:val="99"/>
    <w:unhideWhenUsed/>
    <w:rsid w:val="00F8390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29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Jack PUN</dc:creator>
  <cp:keywords/>
  <dc:description/>
  <cp:lastModifiedBy>Jack Pun</cp:lastModifiedBy>
  <cp:revision>6</cp:revision>
  <dcterms:created xsi:type="dcterms:W3CDTF">2020-12-28T11:18:00Z</dcterms:created>
  <dcterms:modified xsi:type="dcterms:W3CDTF">2021-09-16T15:44:00Z</dcterms:modified>
</cp:coreProperties>
</file>