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FD286E" w14:textId="73AEC416" w:rsidR="00217B6D" w:rsidRDefault="0000000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Table </w:t>
      </w:r>
      <w:r w:rsidR="002322B0">
        <w:rPr>
          <w:rFonts w:ascii="Times New Roman" w:hAnsi="Times New Roman" w:cs="Times New Roman" w:hint="eastAsia"/>
        </w:rPr>
        <w:t>2</w:t>
      </w:r>
      <w:r>
        <w:rPr>
          <w:rFonts w:ascii="Times New Roman" w:hAnsi="Times New Roman" w:cs="Times New Roman"/>
        </w:rPr>
        <w:t xml:space="preserve"> </w:t>
      </w:r>
      <w:r w:rsidR="00B9066B" w:rsidRPr="00B9066B">
        <w:rPr>
          <w:rFonts w:ascii="Times New Roman" w:hAnsi="Times New Roman" w:cs="Times New Roman"/>
        </w:rPr>
        <w:t>Intra-group comparisons of theoretical scores and Mini-CEX scores pre- vs post-rotation for two groups of interns</w:t>
      </w:r>
    </w:p>
    <w:tbl>
      <w:tblPr>
        <w:tblStyle w:val="a3"/>
        <w:tblW w:w="13982" w:type="dxa"/>
        <w:tblInd w:w="-743" w:type="dxa"/>
        <w:tblBorders>
          <w:left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941"/>
        <w:gridCol w:w="1421"/>
        <w:gridCol w:w="1301"/>
        <w:gridCol w:w="1301"/>
        <w:gridCol w:w="1301"/>
        <w:gridCol w:w="1496"/>
        <w:gridCol w:w="1581"/>
        <w:gridCol w:w="1301"/>
        <w:gridCol w:w="1339"/>
      </w:tblGrid>
      <w:tr w:rsidR="00ED732D" w14:paraId="1C56C6DC" w14:textId="77777777" w:rsidTr="001110DD">
        <w:tc>
          <w:tcPr>
            <w:tcW w:w="2941" w:type="dxa"/>
            <w:tcBorders>
              <w:top w:val="single" w:sz="4" w:space="0" w:color="auto"/>
              <w:bottom w:val="nil"/>
            </w:tcBorders>
          </w:tcPr>
          <w:p w14:paraId="625C78D4" w14:textId="77777777" w:rsidR="00ED732D" w:rsidRDefault="00ED732D" w:rsidP="00ED732D">
            <w:pPr>
              <w:rPr>
                <w:rFonts w:ascii="Times New Roman" w:hAnsi="Times New Roman" w:cs="Times New Roman"/>
              </w:rPr>
            </w:pPr>
            <w:bookmarkStart w:id="0" w:name="_Hlk234592081"/>
            <w:r>
              <w:rPr>
                <w:rFonts w:ascii="Times New Roman" w:hAnsi="Times New Roman" w:cs="Times New Roman"/>
              </w:rPr>
              <w:t>Variables</w:t>
            </w:r>
          </w:p>
        </w:tc>
        <w:tc>
          <w:tcPr>
            <w:tcW w:w="2722" w:type="dxa"/>
            <w:gridSpan w:val="2"/>
            <w:tcBorders>
              <w:top w:val="single" w:sz="4" w:space="0" w:color="auto"/>
              <w:bottom w:val="nil"/>
            </w:tcBorders>
          </w:tcPr>
          <w:p w14:paraId="5DDCB4E8" w14:textId="350D05A4" w:rsidR="00ED732D" w:rsidRDefault="00ED732D" w:rsidP="00ED7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Control group</w:t>
            </w:r>
          </w:p>
          <w:p w14:paraId="0FB86039" w14:textId="7714FF1F" w:rsidR="00ED732D" w:rsidRDefault="00ED732D" w:rsidP="00ED7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auto"/>
              <w:bottom w:val="nil"/>
            </w:tcBorders>
          </w:tcPr>
          <w:p w14:paraId="143B1907" w14:textId="3B7BBE80" w:rsidR="00ED732D" w:rsidRPr="00ED732D" w:rsidRDefault="00ED732D" w:rsidP="00ED732D">
            <w:r w:rsidRPr="000B617A">
              <w:t>Statistic</w:t>
            </w:r>
            <w:r>
              <w:rPr>
                <w:rFonts w:hint="eastAsia"/>
              </w:rPr>
              <w:t xml:space="preserve"> </w:t>
            </w:r>
            <w:r w:rsidRPr="00ED732D">
              <w:rPr>
                <w:rFonts w:ascii="Times New Roman" w:hAnsi="Times New Roman" w:cs="Times New Roman"/>
              </w:rPr>
              <w:t xml:space="preserve">(intra-group) </w:t>
            </w:r>
          </w:p>
        </w:tc>
        <w:tc>
          <w:tcPr>
            <w:tcW w:w="1301" w:type="dxa"/>
            <w:tcBorders>
              <w:top w:val="single" w:sz="4" w:space="0" w:color="auto"/>
              <w:bottom w:val="nil"/>
            </w:tcBorders>
          </w:tcPr>
          <w:p w14:paraId="441D8908" w14:textId="77777777" w:rsidR="00ED732D" w:rsidRDefault="00ED732D" w:rsidP="00ED732D">
            <w:r w:rsidRPr="00495AB6">
              <w:rPr>
                <w:i/>
                <w:iCs/>
              </w:rPr>
              <w:t>P</w:t>
            </w:r>
            <w:r w:rsidRPr="000B617A">
              <w:t xml:space="preserve"> -value</w:t>
            </w:r>
          </w:p>
          <w:p w14:paraId="6531DA8F" w14:textId="30F2EEEF" w:rsidR="00495AB6" w:rsidRDefault="00495AB6" w:rsidP="00ED732D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(intra-group)</w:t>
            </w:r>
          </w:p>
        </w:tc>
        <w:tc>
          <w:tcPr>
            <w:tcW w:w="3077" w:type="dxa"/>
            <w:gridSpan w:val="2"/>
            <w:tcBorders>
              <w:top w:val="single" w:sz="4" w:space="0" w:color="auto"/>
              <w:bottom w:val="nil"/>
            </w:tcBorders>
          </w:tcPr>
          <w:p w14:paraId="5E737CC5" w14:textId="77777777" w:rsidR="00ED732D" w:rsidRDefault="00ED732D" w:rsidP="00ED7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Experimental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>group</w:t>
            </w:r>
          </w:p>
          <w:p w14:paraId="1277F067" w14:textId="6DAB4498" w:rsidR="00ED732D" w:rsidRDefault="00ED732D" w:rsidP="00ED732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(n=</w:t>
            </w:r>
            <w:r>
              <w:rPr>
                <w:rFonts w:ascii="Times New Roman" w:hAnsi="Times New Roman" w:cs="Times New Roman" w:hint="eastAsia"/>
              </w:rPr>
              <w:t>36</w:t>
            </w:r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1301" w:type="dxa"/>
            <w:tcBorders>
              <w:top w:val="single" w:sz="4" w:space="0" w:color="auto"/>
              <w:bottom w:val="nil"/>
            </w:tcBorders>
          </w:tcPr>
          <w:p w14:paraId="79B2A7EB" w14:textId="77777777" w:rsidR="00ED732D" w:rsidRDefault="00ED732D" w:rsidP="00ED7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Statistic</w:t>
            </w:r>
          </w:p>
          <w:p w14:paraId="5F5D6778" w14:textId="7F197BDE" w:rsidR="00495AB6" w:rsidRDefault="00495AB6" w:rsidP="00ED732D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(intra-group)</w:t>
            </w:r>
          </w:p>
        </w:tc>
        <w:tc>
          <w:tcPr>
            <w:tcW w:w="1339" w:type="dxa"/>
            <w:tcBorders>
              <w:top w:val="single" w:sz="4" w:space="0" w:color="auto"/>
              <w:bottom w:val="nil"/>
            </w:tcBorders>
          </w:tcPr>
          <w:p w14:paraId="01FF97C1" w14:textId="77777777" w:rsidR="00ED732D" w:rsidRDefault="00ED732D" w:rsidP="00ED732D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  <w:i/>
                <w:iCs/>
              </w:rPr>
              <w:t>P</w:t>
            </w:r>
            <w:r>
              <w:rPr>
                <w:rFonts w:ascii="Times New Roman" w:hAnsi="Times New Roman" w:cs="Times New Roman" w:hint="eastAsia"/>
              </w:rPr>
              <w:t xml:space="preserve"> -</w:t>
            </w:r>
            <w:r>
              <w:rPr>
                <w:rFonts w:ascii="Times New Roman" w:hAnsi="Times New Roman" w:cs="Times New Roman"/>
              </w:rPr>
              <w:t>value</w:t>
            </w:r>
          </w:p>
          <w:p w14:paraId="69FB4D8B" w14:textId="31555EFC" w:rsidR="00495AB6" w:rsidRDefault="00495AB6" w:rsidP="00ED732D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(intra-group)</w:t>
            </w:r>
          </w:p>
        </w:tc>
      </w:tr>
      <w:bookmarkEnd w:id="0"/>
      <w:tr w:rsidR="00ED732D" w14:paraId="17BCCC96" w14:textId="77777777" w:rsidTr="001110DD">
        <w:tc>
          <w:tcPr>
            <w:tcW w:w="2941" w:type="dxa"/>
            <w:tcBorders>
              <w:top w:val="nil"/>
              <w:bottom w:val="single" w:sz="4" w:space="0" w:color="auto"/>
            </w:tcBorders>
          </w:tcPr>
          <w:p w14:paraId="780F2644" w14:textId="3D21504A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21" w:type="dxa"/>
            <w:tcBorders>
              <w:top w:val="nil"/>
              <w:bottom w:val="single" w:sz="4" w:space="0" w:color="auto"/>
            </w:tcBorders>
          </w:tcPr>
          <w:p w14:paraId="1D69C377" w14:textId="15864FE3" w:rsidR="00ED732D" w:rsidRDefault="00ED732D">
            <w:pPr>
              <w:rPr>
                <w:rFonts w:ascii="Times New Roman" w:hAnsi="Times New Roman" w:cs="Times New Roman"/>
              </w:rPr>
            </w:pPr>
            <w:r w:rsidRPr="00ED732D">
              <w:rPr>
                <w:rFonts w:ascii="Times New Roman" w:hAnsi="Times New Roman" w:cs="Times New Roman"/>
              </w:rPr>
              <w:t>Pre-rotation</w:t>
            </w: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</w:tcPr>
          <w:p w14:paraId="312C9108" w14:textId="61AC87BB" w:rsidR="00ED732D" w:rsidRDefault="00ED732D">
            <w:pPr>
              <w:rPr>
                <w:rFonts w:ascii="Times New Roman" w:hAnsi="Times New Roman" w:cs="Times New Roman"/>
              </w:rPr>
            </w:pPr>
            <w:r w:rsidRPr="00ED732D">
              <w:rPr>
                <w:rFonts w:ascii="Times New Roman" w:hAnsi="Times New Roman" w:cs="Times New Roman"/>
              </w:rPr>
              <w:t>Post-rotation</w:t>
            </w: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</w:tcPr>
          <w:p w14:paraId="25032B82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</w:tcPr>
          <w:p w14:paraId="7A553178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nil"/>
              <w:bottom w:val="single" w:sz="4" w:space="0" w:color="auto"/>
            </w:tcBorders>
          </w:tcPr>
          <w:p w14:paraId="4D2000D5" w14:textId="368BDD63" w:rsidR="00ED732D" w:rsidRDefault="00ED732D">
            <w:pPr>
              <w:rPr>
                <w:rFonts w:ascii="Times New Roman" w:hAnsi="Times New Roman" w:cs="Times New Roman"/>
              </w:rPr>
            </w:pPr>
            <w:r w:rsidRPr="00ED732D">
              <w:rPr>
                <w:rFonts w:ascii="Times New Roman" w:hAnsi="Times New Roman" w:cs="Times New Roman"/>
              </w:rPr>
              <w:t>Pre-rotation</w:t>
            </w:r>
          </w:p>
        </w:tc>
        <w:tc>
          <w:tcPr>
            <w:tcW w:w="1581" w:type="dxa"/>
            <w:tcBorders>
              <w:top w:val="nil"/>
              <w:bottom w:val="single" w:sz="4" w:space="0" w:color="auto"/>
            </w:tcBorders>
          </w:tcPr>
          <w:p w14:paraId="3EE8A031" w14:textId="3500B7ED" w:rsidR="00ED732D" w:rsidRDefault="00ED732D">
            <w:pPr>
              <w:rPr>
                <w:rFonts w:ascii="Times New Roman" w:hAnsi="Times New Roman" w:cs="Times New Roman"/>
              </w:rPr>
            </w:pPr>
            <w:r w:rsidRPr="00ED732D">
              <w:rPr>
                <w:rFonts w:ascii="Times New Roman" w:hAnsi="Times New Roman" w:cs="Times New Roman"/>
              </w:rPr>
              <w:t>Post-rotation</w:t>
            </w:r>
          </w:p>
        </w:tc>
        <w:tc>
          <w:tcPr>
            <w:tcW w:w="1301" w:type="dxa"/>
            <w:tcBorders>
              <w:top w:val="nil"/>
              <w:bottom w:val="single" w:sz="4" w:space="0" w:color="auto"/>
            </w:tcBorders>
          </w:tcPr>
          <w:p w14:paraId="49494CB3" w14:textId="59CDBBAA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  <w:tcBorders>
              <w:top w:val="nil"/>
              <w:bottom w:val="single" w:sz="4" w:space="0" w:color="auto"/>
            </w:tcBorders>
          </w:tcPr>
          <w:p w14:paraId="3033BD4E" w14:textId="6B57AB46" w:rsidR="00ED732D" w:rsidRDefault="00ED732D">
            <w:pPr>
              <w:rPr>
                <w:rFonts w:ascii="Times New Roman" w:hAnsi="Times New Roman" w:cs="Times New Roman"/>
              </w:rPr>
            </w:pPr>
          </w:p>
        </w:tc>
      </w:tr>
      <w:tr w:rsidR="00ED732D" w14:paraId="1CD09FD3" w14:textId="77777777" w:rsidTr="001110DD">
        <w:tc>
          <w:tcPr>
            <w:tcW w:w="2941" w:type="dxa"/>
            <w:tcBorders>
              <w:top w:val="single" w:sz="4" w:space="0" w:color="auto"/>
            </w:tcBorders>
          </w:tcPr>
          <w:p w14:paraId="53AEB4F8" w14:textId="1D527B11" w:rsidR="00ED732D" w:rsidRDefault="00ED732D">
            <w:pPr>
              <w:jc w:val="left"/>
              <w:rPr>
                <w:rFonts w:ascii="Times New Roman" w:hAnsi="Times New Roman" w:cs="Times New Roman"/>
              </w:rPr>
            </w:pPr>
            <w:bookmarkStart w:id="1" w:name="_Hlk234593762"/>
            <w:r>
              <w:rPr>
                <w:rFonts w:ascii="Times New Roman" w:hAnsi="Times New Roman" w:cs="Times New Roman" w:hint="eastAsia"/>
              </w:rPr>
              <w:t>Theoretical score, Mean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SD</w:t>
            </w:r>
          </w:p>
        </w:tc>
        <w:tc>
          <w:tcPr>
            <w:tcW w:w="1421" w:type="dxa"/>
            <w:tcBorders>
              <w:top w:val="single" w:sz="4" w:space="0" w:color="auto"/>
            </w:tcBorders>
          </w:tcPr>
          <w:p w14:paraId="7ABD8DEE" w14:textId="77777777" w:rsidR="00ED732D" w:rsidRDefault="00ED7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71.00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3.04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14:paraId="710E66C1" w14:textId="63641D7A" w:rsidR="00ED732D" w:rsidRDefault="00495AB6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79.22±1.94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14:paraId="3C2471CA" w14:textId="7DE9BB21" w:rsidR="00ED732D" w:rsidRDefault="00495AB6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18.377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14:paraId="5D26EFD9" w14:textId="60A38F4D" w:rsidR="00ED732D" w:rsidRDefault="00495AB6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  <w:tcBorders>
              <w:top w:val="single" w:sz="4" w:space="0" w:color="auto"/>
            </w:tcBorders>
          </w:tcPr>
          <w:p w14:paraId="56964267" w14:textId="645CF4C4" w:rsidR="00ED732D" w:rsidRDefault="00ED7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71.31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2.89</w:t>
            </w:r>
          </w:p>
        </w:tc>
        <w:tc>
          <w:tcPr>
            <w:tcW w:w="1581" w:type="dxa"/>
            <w:tcBorders>
              <w:top w:val="single" w:sz="4" w:space="0" w:color="auto"/>
            </w:tcBorders>
          </w:tcPr>
          <w:p w14:paraId="05BD6A45" w14:textId="04DC6CF6" w:rsidR="00ED732D" w:rsidRDefault="00495AB6">
            <w:pPr>
              <w:rPr>
                <w:rFonts w:ascii="Times New Roman" w:hAnsi="Times New Roman" w:cs="Times New Roman"/>
              </w:rPr>
            </w:pPr>
            <w:r w:rsidRPr="00495AB6">
              <w:rPr>
                <w:rFonts w:ascii="Times New Roman" w:hAnsi="Times New Roman" w:cs="Times New Roman"/>
              </w:rPr>
              <w:t>81.75±2.05</w:t>
            </w:r>
          </w:p>
        </w:tc>
        <w:tc>
          <w:tcPr>
            <w:tcW w:w="1301" w:type="dxa"/>
            <w:tcBorders>
              <w:top w:val="single" w:sz="4" w:space="0" w:color="auto"/>
            </w:tcBorders>
          </w:tcPr>
          <w:p w14:paraId="16E4CE69" w14:textId="00CCA85F" w:rsidR="00ED732D" w:rsidRDefault="00ED732D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</w:t>
            </w:r>
            <w:r w:rsidR="00444FD6">
              <w:rPr>
                <w:rFonts w:ascii="Times New Roman" w:hAnsi="Times New Roman" w:cs="Times New Roman" w:hint="eastAsia"/>
              </w:rPr>
              <w:t>19.251</w:t>
            </w:r>
          </w:p>
        </w:tc>
        <w:tc>
          <w:tcPr>
            <w:tcW w:w="1339" w:type="dxa"/>
            <w:tcBorders>
              <w:top w:val="single" w:sz="4" w:space="0" w:color="auto"/>
            </w:tcBorders>
          </w:tcPr>
          <w:p w14:paraId="3C5C1D84" w14:textId="0D8F581E" w:rsidR="00ED732D" w:rsidRDefault="00444FD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</w:tr>
      <w:bookmarkEnd w:id="1"/>
      <w:tr w:rsidR="00ED732D" w14:paraId="73C26F62" w14:textId="77777777" w:rsidTr="001110DD">
        <w:tc>
          <w:tcPr>
            <w:tcW w:w="2941" w:type="dxa"/>
          </w:tcPr>
          <w:p w14:paraId="62A43C49" w14:textId="0047FE8A" w:rsidR="00ED732D" w:rsidRDefault="00ED732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Mini-</w:t>
            </w:r>
            <w:r>
              <w:rPr>
                <w:rFonts w:ascii="Times New Roman" w:hAnsi="Times New Roman" w:cs="Times New Roman" w:hint="eastAsia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CEX score, </w:t>
            </w:r>
            <w:proofErr w:type="spellStart"/>
            <w:r>
              <w:rPr>
                <w:rFonts w:ascii="Times New Roman" w:hAnsi="Times New Roman" w:cs="Times New Roman"/>
              </w:rPr>
              <w:t>Mean±SD</w:t>
            </w:r>
            <w:proofErr w:type="spellEnd"/>
          </w:p>
        </w:tc>
        <w:tc>
          <w:tcPr>
            <w:tcW w:w="1421" w:type="dxa"/>
          </w:tcPr>
          <w:p w14:paraId="0174C6F5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</w:tcPr>
          <w:p w14:paraId="2FAA98B0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</w:tcPr>
          <w:p w14:paraId="4FD65335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</w:tcPr>
          <w:p w14:paraId="6BC80C11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</w:tcPr>
          <w:p w14:paraId="755880A4" w14:textId="39CC4035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81" w:type="dxa"/>
          </w:tcPr>
          <w:p w14:paraId="4B05388A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01" w:type="dxa"/>
          </w:tcPr>
          <w:p w14:paraId="090BEFB8" w14:textId="4EA27F94" w:rsidR="00ED732D" w:rsidRDefault="00ED732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339" w:type="dxa"/>
          </w:tcPr>
          <w:p w14:paraId="7B5B8137" w14:textId="77777777" w:rsidR="00ED732D" w:rsidRDefault="00ED732D">
            <w:pPr>
              <w:rPr>
                <w:rFonts w:ascii="Times New Roman" w:hAnsi="Times New Roman" w:cs="Times New Roman"/>
              </w:rPr>
            </w:pPr>
          </w:p>
        </w:tc>
      </w:tr>
      <w:tr w:rsidR="00495AB6" w14:paraId="17FCE785" w14:textId="77777777" w:rsidTr="001110DD">
        <w:tc>
          <w:tcPr>
            <w:tcW w:w="2941" w:type="dxa"/>
          </w:tcPr>
          <w:p w14:paraId="4B3346A6" w14:textId="77777777" w:rsidR="00495AB6" w:rsidRDefault="00495AB6" w:rsidP="00495AB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H</w:t>
            </w:r>
            <w:r>
              <w:rPr>
                <w:rFonts w:ascii="Times New Roman" w:hAnsi="Times New Roman" w:cs="Times New Roman"/>
              </w:rPr>
              <w:t>istory taking</w:t>
            </w:r>
          </w:p>
        </w:tc>
        <w:tc>
          <w:tcPr>
            <w:tcW w:w="1421" w:type="dxa"/>
          </w:tcPr>
          <w:p w14:paraId="76D87289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0.62</w:t>
            </w:r>
          </w:p>
        </w:tc>
        <w:tc>
          <w:tcPr>
            <w:tcW w:w="1301" w:type="dxa"/>
          </w:tcPr>
          <w:p w14:paraId="11C793F1" w14:textId="5876FD43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7.10±0.29</w:t>
            </w:r>
          </w:p>
        </w:tc>
        <w:tc>
          <w:tcPr>
            <w:tcW w:w="1301" w:type="dxa"/>
          </w:tcPr>
          <w:p w14:paraId="5D8828D3" w14:textId="6F2F3952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23.389</w:t>
            </w:r>
          </w:p>
        </w:tc>
        <w:tc>
          <w:tcPr>
            <w:tcW w:w="1301" w:type="dxa"/>
          </w:tcPr>
          <w:p w14:paraId="7E915B5E" w14:textId="1F103696" w:rsidR="00495AB6" w:rsidRDefault="00444FD6" w:rsidP="00495AB6">
            <w:pPr>
              <w:rPr>
                <w:rFonts w:ascii="Times New Roman" w:hAnsi="Times New Roman" w:cs="Times New Roman"/>
              </w:rPr>
            </w:pPr>
            <w:bookmarkStart w:id="2" w:name="OLE_LINK5"/>
            <w:r w:rsidRPr="00444FD6">
              <w:rPr>
                <w:rFonts w:ascii="Times New Roman" w:hAnsi="Times New Roman" w:cs="Times New Roman"/>
              </w:rPr>
              <w:t>&lt;0.001</w:t>
            </w:r>
            <w:bookmarkEnd w:id="2"/>
          </w:p>
        </w:tc>
        <w:tc>
          <w:tcPr>
            <w:tcW w:w="1496" w:type="dxa"/>
          </w:tcPr>
          <w:p w14:paraId="726C60D1" w14:textId="7483C7B5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0.52</w:t>
            </w:r>
          </w:p>
        </w:tc>
        <w:tc>
          <w:tcPr>
            <w:tcW w:w="1581" w:type="dxa"/>
          </w:tcPr>
          <w:p w14:paraId="7D255F3C" w14:textId="4CC005B3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7.25±0.30</w:t>
            </w:r>
          </w:p>
        </w:tc>
        <w:tc>
          <w:tcPr>
            <w:tcW w:w="1301" w:type="dxa"/>
          </w:tcPr>
          <w:p w14:paraId="2D443D37" w14:textId="6C3CABEE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</w:t>
            </w:r>
            <w:r w:rsidR="00AE4F83">
              <w:rPr>
                <w:rFonts w:ascii="Times New Roman" w:hAnsi="Times New Roman" w:cs="Times New Roman" w:hint="eastAsia"/>
              </w:rPr>
              <w:t>-31.196</w:t>
            </w:r>
          </w:p>
        </w:tc>
        <w:tc>
          <w:tcPr>
            <w:tcW w:w="1339" w:type="dxa"/>
          </w:tcPr>
          <w:p w14:paraId="2705177E" w14:textId="1F90032E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6405EE36" w14:textId="77777777" w:rsidTr="001110DD">
        <w:tc>
          <w:tcPr>
            <w:tcW w:w="2941" w:type="dxa"/>
          </w:tcPr>
          <w:p w14:paraId="648ECA13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P</w:t>
            </w:r>
            <w:r>
              <w:rPr>
                <w:rFonts w:ascii="Times New Roman" w:hAnsi="Times New Roman" w:cs="Times New Roman"/>
              </w:rPr>
              <w:t>hysical examination</w:t>
            </w:r>
          </w:p>
        </w:tc>
        <w:tc>
          <w:tcPr>
            <w:tcW w:w="1421" w:type="dxa"/>
          </w:tcPr>
          <w:p w14:paraId="5A55B8C5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4.48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0.60</w:t>
            </w:r>
          </w:p>
        </w:tc>
        <w:tc>
          <w:tcPr>
            <w:tcW w:w="1301" w:type="dxa"/>
          </w:tcPr>
          <w:p w14:paraId="37ACB7D3" w14:textId="67DEE561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7.08±0.33</w:t>
            </w:r>
          </w:p>
        </w:tc>
        <w:tc>
          <w:tcPr>
            <w:tcW w:w="1301" w:type="dxa"/>
          </w:tcPr>
          <w:p w14:paraId="614D3608" w14:textId="4DCF5B90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22.759</w:t>
            </w:r>
          </w:p>
        </w:tc>
        <w:tc>
          <w:tcPr>
            <w:tcW w:w="1301" w:type="dxa"/>
          </w:tcPr>
          <w:p w14:paraId="0E903EEE" w14:textId="1BB381BF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28CBFEA3" w14:textId="296B25A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0.60</w:t>
            </w:r>
          </w:p>
        </w:tc>
        <w:tc>
          <w:tcPr>
            <w:tcW w:w="1581" w:type="dxa"/>
          </w:tcPr>
          <w:p w14:paraId="6D6CEF05" w14:textId="7DA779F7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7.31±0.32</w:t>
            </w:r>
          </w:p>
        </w:tc>
        <w:tc>
          <w:tcPr>
            <w:tcW w:w="1301" w:type="dxa"/>
          </w:tcPr>
          <w:p w14:paraId="45ECE45A" w14:textId="3A0779B9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</w:t>
            </w:r>
            <w:r w:rsidR="00AE4F83">
              <w:rPr>
                <w:rFonts w:ascii="Times New Roman" w:hAnsi="Times New Roman" w:cs="Times New Roman" w:hint="eastAsia"/>
              </w:rPr>
              <w:t>-24.373</w:t>
            </w:r>
          </w:p>
        </w:tc>
        <w:tc>
          <w:tcPr>
            <w:tcW w:w="1339" w:type="dxa"/>
          </w:tcPr>
          <w:p w14:paraId="01938F4B" w14:textId="04B4912A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1E646FE8" w14:textId="77777777" w:rsidTr="001110DD">
        <w:tc>
          <w:tcPr>
            <w:tcW w:w="2941" w:type="dxa"/>
          </w:tcPr>
          <w:p w14:paraId="4262DE94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 w:hint="eastAsia"/>
              </w:rPr>
              <w:t xml:space="preserve">   H</w:t>
            </w:r>
            <w:r>
              <w:rPr>
                <w:rFonts w:ascii="Times New Roman" w:hAnsi="Times New Roman" w:cs="Times New Roman"/>
              </w:rPr>
              <w:t>umanistic care</w:t>
            </w:r>
          </w:p>
        </w:tc>
        <w:tc>
          <w:tcPr>
            <w:tcW w:w="1421" w:type="dxa"/>
          </w:tcPr>
          <w:p w14:paraId="1A6A95F5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4.28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0.64</w:t>
            </w:r>
          </w:p>
        </w:tc>
        <w:tc>
          <w:tcPr>
            <w:tcW w:w="1301" w:type="dxa"/>
          </w:tcPr>
          <w:p w14:paraId="55556B63" w14:textId="6D12A59C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7.06±0.33</w:t>
            </w:r>
          </w:p>
        </w:tc>
        <w:tc>
          <w:tcPr>
            <w:tcW w:w="1301" w:type="dxa"/>
          </w:tcPr>
          <w:p w14:paraId="36526A02" w14:textId="5A410588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26.618</w:t>
            </w:r>
          </w:p>
        </w:tc>
        <w:tc>
          <w:tcPr>
            <w:tcW w:w="1301" w:type="dxa"/>
          </w:tcPr>
          <w:p w14:paraId="5718F10F" w14:textId="78A30922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545765CF" w14:textId="4ECAD9F8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4.40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0.63</w:t>
            </w:r>
          </w:p>
        </w:tc>
        <w:tc>
          <w:tcPr>
            <w:tcW w:w="1581" w:type="dxa"/>
          </w:tcPr>
          <w:p w14:paraId="2219920B" w14:textId="1CFF060C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7.26±0.37</w:t>
            </w:r>
          </w:p>
        </w:tc>
        <w:tc>
          <w:tcPr>
            <w:tcW w:w="1301" w:type="dxa"/>
          </w:tcPr>
          <w:p w14:paraId="0FE62E8C" w14:textId="734C90EF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</w:t>
            </w:r>
            <w:r w:rsidR="00AE4F83">
              <w:rPr>
                <w:rFonts w:ascii="Times New Roman" w:hAnsi="Times New Roman" w:cs="Times New Roman" w:hint="eastAsia"/>
              </w:rPr>
              <w:t>23.737</w:t>
            </w:r>
          </w:p>
        </w:tc>
        <w:tc>
          <w:tcPr>
            <w:tcW w:w="1339" w:type="dxa"/>
          </w:tcPr>
          <w:p w14:paraId="5490DF61" w14:textId="7EEF548F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1F19787A" w14:textId="77777777" w:rsidTr="001110DD">
        <w:tc>
          <w:tcPr>
            <w:tcW w:w="2941" w:type="dxa"/>
          </w:tcPr>
          <w:p w14:paraId="2F351345" w14:textId="77777777" w:rsidR="00495AB6" w:rsidRDefault="00495AB6" w:rsidP="00495AB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linical judgment</w:t>
            </w:r>
          </w:p>
        </w:tc>
        <w:tc>
          <w:tcPr>
            <w:tcW w:w="1421" w:type="dxa"/>
          </w:tcPr>
          <w:p w14:paraId="5D15BCAA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3.96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0.61</w:t>
            </w:r>
          </w:p>
        </w:tc>
        <w:tc>
          <w:tcPr>
            <w:tcW w:w="1301" w:type="dxa"/>
          </w:tcPr>
          <w:p w14:paraId="75A0425E" w14:textId="7F6836AC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7.04±0.28</w:t>
            </w:r>
          </w:p>
        </w:tc>
        <w:tc>
          <w:tcPr>
            <w:tcW w:w="1301" w:type="dxa"/>
          </w:tcPr>
          <w:p w14:paraId="7476B785" w14:textId="6C179F64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26.742</w:t>
            </w:r>
          </w:p>
        </w:tc>
        <w:tc>
          <w:tcPr>
            <w:tcW w:w="1301" w:type="dxa"/>
          </w:tcPr>
          <w:p w14:paraId="4A618452" w14:textId="59BC8C29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028E77D9" w14:textId="72E4B0DA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4.04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0.25</w:t>
            </w:r>
          </w:p>
        </w:tc>
        <w:tc>
          <w:tcPr>
            <w:tcW w:w="1581" w:type="dxa"/>
          </w:tcPr>
          <w:p w14:paraId="2A6DD0D2" w14:textId="7E97C403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7.21±0.32</w:t>
            </w:r>
          </w:p>
        </w:tc>
        <w:tc>
          <w:tcPr>
            <w:tcW w:w="1301" w:type="dxa"/>
          </w:tcPr>
          <w:p w14:paraId="3F385FE3" w14:textId="62C41562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</w:t>
            </w:r>
            <w:r w:rsidR="00AE4F83">
              <w:rPr>
                <w:rFonts w:ascii="Times New Roman" w:hAnsi="Times New Roman" w:cs="Times New Roman" w:hint="eastAsia"/>
              </w:rPr>
              <w:t>50.269</w:t>
            </w:r>
          </w:p>
        </w:tc>
        <w:tc>
          <w:tcPr>
            <w:tcW w:w="1339" w:type="dxa"/>
          </w:tcPr>
          <w:p w14:paraId="3950F5B6" w14:textId="10D3AF3C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6C52E329" w14:textId="77777777" w:rsidTr="001110DD">
        <w:tc>
          <w:tcPr>
            <w:tcW w:w="2941" w:type="dxa"/>
          </w:tcPr>
          <w:p w14:paraId="7D88F709" w14:textId="77777777" w:rsidR="00495AB6" w:rsidRDefault="00495AB6" w:rsidP="00495AB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C</w:t>
            </w:r>
            <w:r>
              <w:rPr>
                <w:rFonts w:ascii="Times New Roman" w:hAnsi="Times New Roman" w:cs="Times New Roman"/>
              </w:rPr>
              <w:t>ounseling skills</w:t>
            </w:r>
          </w:p>
        </w:tc>
        <w:tc>
          <w:tcPr>
            <w:tcW w:w="1421" w:type="dxa"/>
          </w:tcPr>
          <w:p w14:paraId="32BD1942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4.19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0.55</w:t>
            </w:r>
          </w:p>
        </w:tc>
        <w:tc>
          <w:tcPr>
            <w:tcW w:w="1301" w:type="dxa"/>
          </w:tcPr>
          <w:p w14:paraId="602DFC2F" w14:textId="5C065EFE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7.01±0.30</w:t>
            </w:r>
          </w:p>
        </w:tc>
        <w:tc>
          <w:tcPr>
            <w:tcW w:w="1301" w:type="dxa"/>
          </w:tcPr>
          <w:p w14:paraId="79EC975A" w14:textId="162E49F1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27.676</w:t>
            </w:r>
          </w:p>
        </w:tc>
        <w:tc>
          <w:tcPr>
            <w:tcW w:w="1301" w:type="dxa"/>
          </w:tcPr>
          <w:p w14:paraId="0E975782" w14:textId="66A27E10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108101FC" w14:textId="1A1E11A3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4.26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0.41</w:t>
            </w:r>
          </w:p>
        </w:tc>
        <w:tc>
          <w:tcPr>
            <w:tcW w:w="1581" w:type="dxa"/>
          </w:tcPr>
          <w:p w14:paraId="20F4BF9A" w14:textId="1F479623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7.22±0.33</w:t>
            </w:r>
          </w:p>
        </w:tc>
        <w:tc>
          <w:tcPr>
            <w:tcW w:w="1301" w:type="dxa"/>
          </w:tcPr>
          <w:p w14:paraId="066C81B3" w14:textId="506BE394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</w:t>
            </w:r>
            <w:r w:rsidR="00AE4F83">
              <w:rPr>
                <w:rFonts w:ascii="Times New Roman" w:hAnsi="Times New Roman" w:cs="Times New Roman" w:hint="eastAsia"/>
              </w:rPr>
              <w:t>33.739</w:t>
            </w:r>
          </w:p>
        </w:tc>
        <w:tc>
          <w:tcPr>
            <w:tcW w:w="1339" w:type="dxa"/>
          </w:tcPr>
          <w:p w14:paraId="5736E0D8" w14:textId="77557D51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4524ECF1" w14:textId="77777777" w:rsidTr="001110DD">
        <w:tc>
          <w:tcPr>
            <w:tcW w:w="2941" w:type="dxa"/>
          </w:tcPr>
          <w:p w14:paraId="5BC5E170" w14:textId="77777777" w:rsidR="00495AB6" w:rsidRDefault="00495AB6" w:rsidP="00495AB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rganizational efficiency</w:t>
            </w:r>
          </w:p>
        </w:tc>
        <w:tc>
          <w:tcPr>
            <w:tcW w:w="1421" w:type="dxa"/>
          </w:tcPr>
          <w:p w14:paraId="0182E1B5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4.36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0.46</w:t>
            </w:r>
          </w:p>
        </w:tc>
        <w:tc>
          <w:tcPr>
            <w:tcW w:w="1301" w:type="dxa"/>
          </w:tcPr>
          <w:p w14:paraId="6573389C" w14:textId="7B770F82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6.97±0.31</w:t>
            </w:r>
          </w:p>
        </w:tc>
        <w:tc>
          <w:tcPr>
            <w:tcW w:w="1301" w:type="dxa"/>
          </w:tcPr>
          <w:p w14:paraId="7034D294" w14:textId="1A8A4676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27.266</w:t>
            </w:r>
          </w:p>
        </w:tc>
        <w:tc>
          <w:tcPr>
            <w:tcW w:w="1301" w:type="dxa"/>
          </w:tcPr>
          <w:p w14:paraId="59136986" w14:textId="2EE96345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1019235B" w14:textId="5F04E008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4.50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0.59</w:t>
            </w:r>
          </w:p>
        </w:tc>
        <w:tc>
          <w:tcPr>
            <w:tcW w:w="1581" w:type="dxa"/>
          </w:tcPr>
          <w:p w14:paraId="5C45BB34" w14:textId="185777B0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7.21±0.30</w:t>
            </w:r>
          </w:p>
        </w:tc>
        <w:tc>
          <w:tcPr>
            <w:tcW w:w="1301" w:type="dxa"/>
          </w:tcPr>
          <w:p w14:paraId="376DDF4E" w14:textId="2E36D108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t=-</w:t>
            </w:r>
            <w:r w:rsidR="00AE4F83">
              <w:rPr>
                <w:rFonts w:ascii="Times New Roman" w:hAnsi="Times New Roman" w:cs="Times New Roman" w:hint="eastAsia"/>
              </w:rPr>
              <w:t>26.990</w:t>
            </w:r>
          </w:p>
        </w:tc>
        <w:tc>
          <w:tcPr>
            <w:tcW w:w="1339" w:type="dxa"/>
          </w:tcPr>
          <w:p w14:paraId="7285021D" w14:textId="3FB8C3AF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  <w:tr w:rsidR="00495AB6" w14:paraId="6C98D580" w14:textId="77777777" w:rsidTr="001110DD">
        <w:tc>
          <w:tcPr>
            <w:tcW w:w="2941" w:type="dxa"/>
          </w:tcPr>
          <w:p w14:paraId="0AE57586" w14:textId="77777777" w:rsidR="00495AB6" w:rsidRDefault="00495AB6" w:rsidP="00495AB6">
            <w:pPr>
              <w:ind w:firstLineChars="200" w:firstLine="42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O</w:t>
            </w:r>
            <w:r>
              <w:rPr>
                <w:rFonts w:ascii="Times New Roman" w:hAnsi="Times New Roman" w:cs="Times New Roman"/>
              </w:rPr>
              <w:t>verall performance</w:t>
            </w:r>
          </w:p>
        </w:tc>
        <w:tc>
          <w:tcPr>
            <w:tcW w:w="1421" w:type="dxa"/>
          </w:tcPr>
          <w:p w14:paraId="65343913" w14:textId="7777777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4.65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0.43</w:t>
            </w:r>
          </w:p>
        </w:tc>
        <w:tc>
          <w:tcPr>
            <w:tcW w:w="1301" w:type="dxa"/>
          </w:tcPr>
          <w:p w14:paraId="5C0CEB36" w14:textId="219AFB3E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E21E55">
              <w:t>7.03±0.29</w:t>
            </w:r>
          </w:p>
        </w:tc>
        <w:tc>
          <w:tcPr>
            <w:tcW w:w="1301" w:type="dxa"/>
          </w:tcPr>
          <w:p w14:paraId="75A8DCBB" w14:textId="7309CB15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t=-</w:t>
            </w:r>
            <w:r>
              <w:rPr>
                <w:rFonts w:ascii="Times New Roman" w:hAnsi="Times New Roman" w:cs="Times New Roman" w:hint="eastAsia"/>
              </w:rPr>
              <w:t>29.463</w:t>
            </w:r>
          </w:p>
        </w:tc>
        <w:tc>
          <w:tcPr>
            <w:tcW w:w="1301" w:type="dxa"/>
          </w:tcPr>
          <w:p w14:paraId="750B288A" w14:textId="2DA8B3A2" w:rsidR="00495AB6" w:rsidRDefault="00444FD6" w:rsidP="00495AB6">
            <w:pPr>
              <w:rPr>
                <w:rFonts w:ascii="Times New Roman" w:hAnsi="Times New Roman" w:cs="Times New Roman"/>
              </w:rPr>
            </w:pPr>
            <w:r w:rsidRPr="00444FD6">
              <w:rPr>
                <w:rFonts w:ascii="Times New Roman" w:hAnsi="Times New Roman" w:cs="Times New Roman"/>
              </w:rPr>
              <w:t>&lt;0.001</w:t>
            </w:r>
          </w:p>
        </w:tc>
        <w:tc>
          <w:tcPr>
            <w:tcW w:w="1496" w:type="dxa"/>
          </w:tcPr>
          <w:p w14:paraId="187EC668" w14:textId="58C4129E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4.61</w:t>
            </w:r>
            <w:r>
              <w:rPr>
                <w:rFonts w:ascii="Times New Roman" w:hAnsi="Times New Roman" w:cs="Times New Roman" w:hint="eastAsia"/>
              </w:rPr>
              <w:t>±</w:t>
            </w:r>
            <w:r>
              <w:rPr>
                <w:rFonts w:ascii="Times New Roman" w:hAnsi="Times New Roman" w:cs="Times New Roman" w:hint="eastAsia"/>
              </w:rPr>
              <w:t>0.52</w:t>
            </w:r>
          </w:p>
        </w:tc>
        <w:tc>
          <w:tcPr>
            <w:tcW w:w="1581" w:type="dxa"/>
          </w:tcPr>
          <w:p w14:paraId="74DD9DF5" w14:textId="6E974C8A" w:rsidR="00495AB6" w:rsidRDefault="00495AB6" w:rsidP="00495AB6">
            <w:pPr>
              <w:rPr>
                <w:rFonts w:ascii="Times New Roman" w:hAnsi="Times New Roman" w:cs="Times New Roman"/>
              </w:rPr>
            </w:pPr>
            <w:r w:rsidRPr="00342D8C">
              <w:t>7.24±0.28</w:t>
            </w:r>
          </w:p>
        </w:tc>
        <w:tc>
          <w:tcPr>
            <w:tcW w:w="1301" w:type="dxa"/>
          </w:tcPr>
          <w:p w14:paraId="494FD03B" w14:textId="4D855027" w:rsidR="00495AB6" w:rsidRDefault="00495AB6" w:rsidP="00495AB6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 w:hint="eastAsia"/>
              </w:rPr>
              <w:t>t=</w:t>
            </w:r>
            <w:r w:rsidR="00AE4F83">
              <w:rPr>
                <w:rFonts w:ascii="Times New Roman" w:hAnsi="Times New Roman" w:cs="Times New Roman" w:hint="eastAsia"/>
              </w:rPr>
              <w:t>-23.910</w:t>
            </w:r>
          </w:p>
        </w:tc>
        <w:tc>
          <w:tcPr>
            <w:tcW w:w="1339" w:type="dxa"/>
          </w:tcPr>
          <w:p w14:paraId="717AB5E0" w14:textId="2E57DA82" w:rsidR="00495AB6" w:rsidRDefault="00AE4F83" w:rsidP="00495AB6">
            <w:pPr>
              <w:rPr>
                <w:rFonts w:ascii="Times New Roman" w:hAnsi="Times New Roman" w:cs="Times New Roman"/>
              </w:rPr>
            </w:pPr>
            <w:r w:rsidRPr="00AE4F83">
              <w:rPr>
                <w:rFonts w:ascii="Times New Roman" w:hAnsi="Times New Roman" w:cs="Times New Roman"/>
              </w:rPr>
              <w:t>&lt;0.001</w:t>
            </w:r>
          </w:p>
        </w:tc>
      </w:tr>
    </w:tbl>
    <w:p w14:paraId="5431BD94" w14:textId="77777777" w:rsidR="00217B6D" w:rsidRDefault="00217B6D">
      <w:pPr>
        <w:rPr>
          <w:rFonts w:ascii="Times New Roman" w:hAnsi="Times New Roman" w:cs="Times New Roman"/>
        </w:rPr>
      </w:pPr>
    </w:p>
    <w:sectPr w:rsidR="00217B6D" w:rsidSect="00495AB6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C53FB3" w14:textId="77777777" w:rsidR="002D178E" w:rsidRDefault="002D178E" w:rsidP="009F6C81">
      <w:r>
        <w:separator/>
      </w:r>
    </w:p>
  </w:endnote>
  <w:endnote w:type="continuationSeparator" w:id="0">
    <w:p w14:paraId="0EFDA8D3" w14:textId="77777777" w:rsidR="002D178E" w:rsidRDefault="002D178E" w:rsidP="009F6C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442579" w14:textId="77777777" w:rsidR="002D178E" w:rsidRDefault="002D178E" w:rsidP="009F6C81">
      <w:r>
        <w:separator/>
      </w:r>
    </w:p>
  </w:footnote>
  <w:footnote w:type="continuationSeparator" w:id="0">
    <w:p w14:paraId="49635E8B" w14:textId="77777777" w:rsidR="002D178E" w:rsidRDefault="002D178E" w:rsidP="009F6C8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embedSystemFonts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593A2DC6"/>
    <w:rsid w:val="001110DD"/>
    <w:rsid w:val="00217B6D"/>
    <w:rsid w:val="002322B0"/>
    <w:rsid w:val="002D178E"/>
    <w:rsid w:val="002E7B58"/>
    <w:rsid w:val="00444FD6"/>
    <w:rsid w:val="00495AB6"/>
    <w:rsid w:val="00531973"/>
    <w:rsid w:val="0087070D"/>
    <w:rsid w:val="009F6C81"/>
    <w:rsid w:val="00AB792A"/>
    <w:rsid w:val="00AE4F83"/>
    <w:rsid w:val="00B9066B"/>
    <w:rsid w:val="00ED732D"/>
    <w:rsid w:val="05810F71"/>
    <w:rsid w:val="1BA202C7"/>
    <w:rsid w:val="20B65C9E"/>
    <w:rsid w:val="27677944"/>
    <w:rsid w:val="461065BA"/>
    <w:rsid w:val="593A2DC6"/>
    <w:rsid w:val="5FAA3B5E"/>
    <w:rsid w:val="62285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3B97F35"/>
  <w15:docId w15:val="{AD5F2C1C-9A20-429E-B0D4-08040B4AD0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9F6C81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rsid w:val="009F6C81"/>
    <w:rPr>
      <w:rFonts w:asciiTheme="minorHAnsi" w:eastAsiaTheme="minorEastAsia" w:hAnsiTheme="minorHAnsi" w:cstheme="minorBidi"/>
      <w:kern w:val="2"/>
      <w:sz w:val="18"/>
      <w:szCs w:val="18"/>
    </w:rPr>
  </w:style>
  <w:style w:type="paragraph" w:styleId="a6">
    <w:name w:val="footer"/>
    <w:basedOn w:val="a"/>
    <w:link w:val="a7"/>
    <w:rsid w:val="009F6C8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rsid w:val="009F6C81"/>
    <w:rPr>
      <w:rFonts w:asciiTheme="minorHAnsi" w:eastAsiaTheme="minorEastAsia" w:hAnsiTheme="minorHAnsi" w:cstheme="min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986</Characters>
  <Application>Microsoft Office Word</Application>
  <DocSecurity>0</DocSecurity>
  <Lines>109</Lines>
  <Paragraphs>103</Paragraphs>
  <ScaleCrop>false</ScaleCrop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大明</dc:creator>
  <cp:lastModifiedBy>JL G</cp:lastModifiedBy>
  <cp:revision>2</cp:revision>
  <dcterms:created xsi:type="dcterms:W3CDTF">2026-07-31T15:21:00Z</dcterms:created>
  <dcterms:modified xsi:type="dcterms:W3CDTF">2026-07-31T15:21:00Z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4D14D94179A84C79B9A627458C50BB54_11</vt:lpwstr>
  </property>
  <property fmtid="{D5CDD505-2E9C-101B-9397-08002B2CF9AE}" pid="4" name="KSOTemplateDocerSaveRecord">
    <vt:lpwstr>eyJoZGlkIjoiMTM3ZTc2YjE2NmE0NGYyYzBlYjQxOWVlNmU3YWFlMjIiLCJ1c2VySWQiOiIzNTc2MzM3NzIifQ==</vt:lpwstr>
  </property>
</Properties>
</file>