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D338" w14:textId="7DCAE450" w:rsidR="003741A6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OLE_LINK64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A5D0AA" wp14:editId="3E05A04F">
            <wp:extent cx="5274310" cy="1322705"/>
            <wp:effectExtent l="0" t="0" r="0" b="0"/>
            <wp:docPr id="13533513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351330" name="图片 135335133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6BEF" w14:textId="41C805ED" w:rsidR="005D769E" w:rsidRPr="003741A6" w:rsidRDefault="003741A6" w:rsidP="003741A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="008C03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. DPAn‑6 inhibits </w:t>
      </w:r>
      <w:proofErr w:type="spellStart"/>
      <w:r w:rsidRPr="003741A6">
        <w:rPr>
          <w:rFonts w:ascii="Times New Roman" w:hAnsi="Times New Roman" w:cs="Times New Roman"/>
          <w:b/>
          <w:bCs/>
          <w:sz w:val="24"/>
          <w:szCs w:val="24"/>
        </w:rPr>
        <w:t>Erastin</w:t>
      </w:r>
      <w:proofErr w:type="spellEnd"/>
      <w:r w:rsidRPr="003741A6">
        <w:rPr>
          <w:rFonts w:ascii="Times New Roman" w:hAnsi="Times New Roman" w:cs="Times New Roman"/>
          <w:b/>
          <w:bCs/>
          <w:sz w:val="24"/>
          <w:szCs w:val="24"/>
        </w:rPr>
        <w:t>‑induced macrophage ferroptosis with comparable efficacy to Ferrostatin‑1.</w:t>
      </w:r>
    </w:p>
    <w:p w14:paraId="25F7ABAE" w14:textId="5539C767" w:rsidR="003741A6" w:rsidRDefault="003741A6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OLE_LINK13"/>
      <w:bookmarkStart w:id="2" w:name="OLE_LINK14"/>
      <w:r w:rsidRPr="003741A6">
        <w:rPr>
          <w:rFonts w:ascii="Times New Roman" w:hAnsi="Times New Roman" w:cs="Times New Roman"/>
          <w:sz w:val="24"/>
          <w:szCs w:val="24"/>
        </w:rPr>
        <w:t xml:space="preserve">RAW264.7 </w:t>
      </w:r>
      <w:bookmarkEnd w:id="1"/>
      <w:r w:rsidRPr="003741A6">
        <w:rPr>
          <w:rFonts w:ascii="Times New Roman" w:hAnsi="Times New Roman" w:cs="Times New Roman"/>
          <w:sz w:val="24"/>
          <w:szCs w:val="24"/>
        </w:rPr>
        <w:t xml:space="preserve">macrophages were treated with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Erastin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 (10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>) alone or together with DPAn‑6 (</w:t>
      </w:r>
      <w:r w:rsidR="008B0878">
        <w:rPr>
          <w:rFonts w:ascii="Times New Roman" w:hAnsi="Times New Roman" w:cs="Times New Roman" w:hint="eastAsia"/>
          <w:sz w:val="24"/>
          <w:szCs w:val="24"/>
        </w:rPr>
        <w:t>50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) or Ferrostatin‑1 (1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>).</w:t>
      </w:r>
      <w:bookmarkEnd w:id="2"/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 xml:space="preserve">(A) Cell viability assessed by </w:t>
      </w:r>
      <w:r w:rsidR="008931FD">
        <w:rPr>
          <w:rFonts w:ascii="Times New Roman" w:hAnsi="Times New Roman" w:cs="Times New Roman"/>
          <w:sz w:val="24"/>
          <w:szCs w:val="24"/>
        </w:rPr>
        <w:t>CCK-8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r w:rsidR="0047503D" w:rsidRPr="003741A6">
        <w:rPr>
          <w:rFonts w:ascii="Times New Roman" w:hAnsi="Times New Roman" w:cs="Times New Roman"/>
          <w:sz w:val="24"/>
          <w:szCs w:val="24"/>
        </w:rPr>
        <w:t>assay.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(B) Intracellular total iron levels measured by colorimetric assay.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(C) Representative Western blots and quantification of ACSL4 and GPX</w:t>
      </w:r>
      <w:r w:rsidR="0047503D" w:rsidRPr="003741A6">
        <w:rPr>
          <w:rFonts w:ascii="Times New Roman" w:hAnsi="Times New Roman" w:cs="Times New Roman"/>
          <w:sz w:val="24"/>
          <w:szCs w:val="24"/>
        </w:rPr>
        <w:t>4.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Data are presented as mean ± SD</w:t>
      </w:r>
      <w:r w:rsidR="0047503D">
        <w:rPr>
          <w:rFonts w:ascii="Times New Roman" w:hAnsi="Times New Roman" w:cs="Times New Roman"/>
          <w:sz w:val="24"/>
          <w:szCs w:val="24"/>
        </w:rPr>
        <w:t xml:space="preserve"> </w:t>
      </w:r>
      <w:r w:rsidR="0047503D" w:rsidRPr="003741A6">
        <w:rPr>
          <w:rFonts w:ascii="Times New Roman" w:hAnsi="Times New Roman" w:cs="Times New Roman"/>
          <w:sz w:val="24"/>
          <w:szCs w:val="24"/>
        </w:rPr>
        <w:t>(n = 3)</w:t>
      </w:r>
      <w:r w:rsidRPr="003741A6">
        <w:rPr>
          <w:rFonts w:ascii="Times New Roman" w:hAnsi="Times New Roman" w:cs="Times New Roman"/>
          <w:sz w:val="24"/>
          <w:szCs w:val="24"/>
        </w:rPr>
        <w:t>. *p &lt; 0.05, **p &lt; 0.01, ***p &lt; 0.001, ****p &lt; 0.0001, ns: not significant.</w:t>
      </w:r>
    </w:p>
    <w:p w14:paraId="4B731F8A" w14:textId="77777777" w:rsidR="005D769E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8205C2" w14:textId="4C20E1F7" w:rsidR="003741A6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89A270" wp14:editId="2C6DDBAC">
            <wp:extent cx="5469829" cy="4286948"/>
            <wp:effectExtent l="0" t="0" r="0" b="0"/>
            <wp:docPr id="7272348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234825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829" cy="428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3AB41" w14:textId="512BE808" w:rsidR="003741A6" w:rsidRPr="00B17526" w:rsidRDefault="003741A6" w:rsidP="003741A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17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Supplemental Figure S</w:t>
      </w:r>
      <w:r w:rsidR="008C035C" w:rsidRPr="00B17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B17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ALOX15 is a specific and essential mediator for the anti‑</w:t>
      </w:r>
      <w:proofErr w:type="spellStart"/>
      <w:r w:rsidRPr="00B17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ferroptotic</w:t>
      </w:r>
      <w:proofErr w:type="spellEnd"/>
      <w:r w:rsidRPr="00B17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anti‑inflammatory effects of DPAn‑6</w:t>
      </w:r>
      <w:r w:rsidR="006D5B09" w:rsidRPr="00B17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5712E3BA" w14:textId="557E39F8" w:rsidR="003741A6" w:rsidRPr="00B17526" w:rsidRDefault="003741A6" w:rsidP="003741A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RAW264.7 macrophages were transfected with Si‑NC or Si‑ALOX15 before DPAn‑6 and LPS treatments.</w:t>
      </w:r>
      <w:r w:rsidR="006D5B09" w:rsidRPr="00B1752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Representative Western blots and quantification </w:t>
      </w:r>
      <w:r w:rsidR="00314EB4" w:rsidRPr="00B1752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 ALOX15 protein expression after DPAn‑6 treatment in LPS‑stimulated </w:t>
      </w:r>
      <w:r w:rsidR="0047503D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macrophages.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3" w:name="OLE_LINK11"/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D405F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Representative immunofluorescence images of ALOX15 </w:t>
      </w:r>
      <w:bookmarkStart w:id="4" w:name="OLE_LINK10"/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and quantification of ALOX15‑positive cells</w:t>
      </w:r>
      <w:bookmarkEnd w:id="4"/>
      <w:r w:rsidR="00E36F8B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assess knockdown efficiency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36F8B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scale bar: 10 </w:t>
      </w:r>
      <w:proofErr w:type="spellStart"/>
      <w:r w:rsidR="00E36F8B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061E8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(C) Representative Western blots and quantification of ALOX15 knockdown efficiency. 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85076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qPCR validation of ALOX15 knockdown </w:t>
      </w:r>
      <w:r w:rsidR="0047503D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efficiency.</w:t>
      </w:r>
      <w:r w:rsidR="00314EB4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3"/>
      <w:r w:rsidR="00061E8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(E) Cell viability assessed by CCK-8 assay. 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61E8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61E8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486B30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Relative mRNA expression of </w:t>
      </w:r>
      <w:r w:rsidR="00A10D44">
        <w:rPr>
          <w:rFonts w:ascii="Times New Roman" w:hAnsi="Times New Roman" w:cs="Times New Roman"/>
          <w:color w:val="000000" w:themeColor="text1"/>
          <w:sz w:val="24"/>
          <w:szCs w:val="24"/>
        </w:rPr>
        <w:t>ACSL4</w:t>
      </w:r>
      <w:r w:rsidR="00486B30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A10D44">
        <w:rPr>
          <w:rFonts w:ascii="Times New Roman" w:hAnsi="Times New Roman" w:cs="Times New Roman"/>
          <w:color w:val="000000" w:themeColor="text1"/>
          <w:sz w:val="24"/>
          <w:szCs w:val="24"/>
        </w:rPr>
        <w:t>GPX</w:t>
      </w:r>
      <w:r w:rsidR="00486B30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measured by qPCR. 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61E8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061E8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486B30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Relative mRNA expression of </w:t>
      </w:r>
      <w:r w:rsidR="00C26FC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TNF‑α</w:t>
      </w:r>
      <w:r w:rsidR="00C26FC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26FC8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486B30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IL‑1β</w:t>
      </w:r>
      <w:r w:rsidR="00C26FC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86B30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measured by qPCR.</w:t>
      </w:r>
      <w:r w:rsidR="006D5B09" w:rsidRPr="00B1752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Data are presented as mean ± SD</w:t>
      </w:r>
      <w:r w:rsidR="0047503D"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 = 3)</w:t>
      </w:r>
      <w:r w:rsidRPr="00B17526">
        <w:rPr>
          <w:rFonts w:ascii="Times New Roman" w:hAnsi="Times New Roman" w:cs="Times New Roman"/>
          <w:color w:val="000000" w:themeColor="text1"/>
          <w:sz w:val="24"/>
          <w:szCs w:val="24"/>
        </w:rPr>
        <w:t>. *p &lt; 0.05, **p &lt; 0.01, ***p &lt; 0.001, ****p &lt; 0.0001, ns: not significant.</w:t>
      </w:r>
    </w:p>
    <w:p w14:paraId="52BB306D" w14:textId="77777777" w:rsidR="004A3F98" w:rsidRDefault="004A3F98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21B422" w14:textId="77777777" w:rsidR="004A3F98" w:rsidRPr="003741A6" w:rsidRDefault="004A3F98" w:rsidP="004A3F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82A898" wp14:editId="3F4F0314">
            <wp:extent cx="5273891" cy="1484768"/>
            <wp:effectExtent l="0" t="0" r="0" b="1270"/>
            <wp:docPr id="13243232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323280" name="图片 132432328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3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84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86EB1" w14:textId="731C2DFE" w:rsidR="004A3F98" w:rsidRPr="003741A6" w:rsidRDefault="004A3F98" w:rsidP="004A3F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="00C952A6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>. PD146176 abolishes the anti‑</w:t>
      </w:r>
      <w:proofErr w:type="spellStart"/>
      <w:r w:rsidRPr="003741A6">
        <w:rPr>
          <w:rFonts w:ascii="Times New Roman" w:hAnsi="Times New Roman" w:cs="Times New Roman"/>
          <w:b/>
          <w:bCs/>
          <w:sz w:val="24"/>
          <w:szCs w:val="24"/>
        </w:rPr>
        <w:t>ferroptotic</w:t>
      </w:r>
      <w:proofErr w:type="spellEnd"/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and anti‑inflammatory effects of DPAn‑6.</w:t>
      </w:r>
    </w:p>
    <w:p w14:paraId="358B5D2F" w14:textId="4313652B" w:rsidR="004A3F98" w:rsidRDefault="004A3F98" w:rsidP="004A3F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1A6">
        <w:rPr>
          <w:rFonts w:ascii="Times New Roman" w:hAnsi="Times New Roman" w:cs="Times New Roman"/>
          <w:sz w:val="24"/>
          <w:szCs w:val="24"/>
        </w:rPr>
        <w:t xml:space="preserve">RAW264.7 macrophages were pretreated with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 DPAn‑6 and/or 10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 PD146176 for 2 h followed by </w:t>
      </w:r>
      <w:r w:rsidRPr="00E52C72">
        <w:rPr>
          <w:rFonts w:ascii="Times New Roman" w:hAnsi="Times New Roman" w:cs="Times New Roman"/>
          <w:sz w:val="24"/>
          <w:szCs w:val="24"/>
        </w:rPr>
        <w:t>100 ng/ml</w:t>
      </w:r>
      <w:r w:rsidRPr="003741A6">
        <w:rPr>
          <w:rFonts w:ascii="Times New Roman" w:hAnsi="Times New Roman" w:cs="Times New Roman"/>
          <w:sz w:val="24"/>
          <w:szCs w:val="24"/>
        </w:rPr>
        <w:t xml:space="preserve"> LPS stimulation for 8 h.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 xml:space="preserve">(A) Cell viability assessed by </w:t>
      </w:r>
      <w:r>
        <w:rPr>
          <w:rFonts w:ascii="Times New Roman" w:hAnsi="Times New Roman" w:cs="Times New Roman"/>
          <w:sz w:val="24"/>
          <w:szCs w:val="24"/>
        </w:rPr>
        <w:t>CCK-8</w:t>
      </w:r>
      <w:r w:rsidRPr="003741A6">
        <w:rPr>
          <w:rFonts w:ascii="Times New Roman" w:hAnsi="Times New Roman" w:cs="Times New Roman"/>
          <w:sz w:val="24"/>
          <w:szCs w:val="24"/>
        </w:rPr>
        <w:t xml:space="preserve"> assay.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(B–E) Levels of GSH/GSSG, MDA, iron content and 4‑HNE in macrophages measured by commercial kits.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Data are presented as mean ± SD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(n = 3). *p &lt; 0.05, **p &lt; 0.01, ***p &lt; 0.001, ****p &lt; 0.0001, ns: not significant.</w:t>
      </w:r>
    </w:p>
    <w:p w14:paraId="430E4E0D" w14:textId="77777777" w:rsidR="004A3F98" w:rsidRDefault="004A3F98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DE63D1" w14:textId="77777777" w:rsidR="00C45BEE" w:rsidRDefault="00C45BE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B09898" w14:textId="77777777" w:rsidR="00C45BEE" w:rsidRDefault="00C45BE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95B52D" w14:textId="6A12761B" w:rsidR="00C45BEE" w:rsidRDefault="00242658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149C7D8" wp14:editId="213A6B47">
            <wp:extent cx="5274310" cy="2383100"/>
            <wp:effectExtent l="0" t="0" r="0" b="5080"/>
            <wp:docPr id="8105379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537914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F45C0" w14:textId="77777777" w:rsidR="00C45BEE" w:rsidRPr="004A3F98" w:rsidRDefault="00C45BE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5292F5" w14:textId="64C87F7B" w:rsidR="00C45BEE" w:rsidRPr="00BA16EB" w:rsidRDefault="00C45BEE" w:rsidP="00C45BE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5" w:name="OLE_LINK117"/>
      <w:r w:rsidRPr="00A667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Supplemental Figure S</w:t>
      </w:r>
      <w:r w:rsidR="00C952A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A667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BA16EB" w:rsidRPr="00BA16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Restoration of ALOX15 expression rescues the anti-</w:t>
      </w:r>
      <w:proofErr w:type="spellStart"/>
      <w:r w:rsidR="00BA16EB" w:rsidRPr="00BA16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ferroptotic</w:t>
      </w:r>
      <w:proofErr w:type="spellEnd"/>
      <w:r w:rsidR="00BA16EB" w:rsidRPr="00BA16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effects of DPAn-6 in ALOX15-deficient macrophages.</w:t>
      </w:r>
    </w:p>
    <w:p w14:paraId="73DC96CB" w14:textId="02F9BD36" w:rsidR="00C45BEE" w:rsidRDefault="00BA16EB" w:rsidP="00C45BE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51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RAW264.7 macrophages were transfected with ALOX15 siRNA followed by re-expression of an siRNA-resistant ALOX15 plasmid as indicated, pretreated with 50 </w:t>
      </w:r>
      <w:proofErr w:type="spellStart"/>
      <w:r w:rsidRPr="004C5177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4C51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DPAn-6 for 2 h, and then stimulated with 100 ng/mL LPS for 8 h.</w:t>
      </w:r>
      <w:r w:rsidR="00C45BEE" w:rsidRPr="004C517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C5177" w:rsidRPr="004C51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Representative Western blots and quantification confirming ALOX15 knockdown and restoration by ALOX15 overexpression. </w:t>
      </w:r>
      <w:r w:rsidR="00C45BEE" w:rsidRPr="004C517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C5177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45BEE" w:rsidRPr="004C51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Cell 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viability assessed by CCK-8 assay.</w:t>
      </w:r>
      <w:r w:rsidR="00C45BEE" w:rsidRPr="00A667E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C517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C5177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Levels of </w:t>
      </w:r>
      <w:r w:rsidR="00242658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MDA, 4‑HNE, 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GSH/GSSG</w:t>
      </w:r>
      <w:r w:rsidR="00242658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iron content in macrophages measured by commercial kits.</w:t>
      </w:r>
      <w:r w:rsidR="00C45BEE" w:rsidRPr="00A667E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C5177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="00C45BEE" w:rsidRPr="00A667E7">
        <w:rPr>
          <w:rFonts w:ascii="Times New Roman" w:hAnsi="Times New Roman" w:cs="Times New Roman"/>
          <w:color w:val="000000" w:themeColor="text1"/>
          <w:sz w:val="24"/>
          <w:szCs w:val="24"/>
        </w:rPr>
        <w:t>) Representative Western blots and quantification of ACSL4 and GPX4. Data are presented as mean ± SD (n = 3). *p &lt; 0.05, **p &lt; 0.01, ***p &lt; 0.001, ****p &lt; 0.0001, ns: not significant.</w:t>
      </w:r>
    </w:p>
    <w:p w14:paraId="1406D3D5" w14:textId="77777777" w:rsidR="00C952A6" w:rsidRPr="00A667E7" w:rsidRDefault="00C952A6" w:rsidP="00C45BE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5"/>
    <w:p w14:paraId="44F16984" w14:textId="77777777" w:rsidR="00C952A6" w:rsidRPr="003741A6" w:rsidRDefault="00C952A6" w:rsidP="00C952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CF2D73" wp14:editId="10187BD3">
            <wp:extent cx="5274310" cy="4773295"/>
            <wp:effectExtent l="0" t="0" r="0" b="1905"/>
            <wp:docPr id="12854927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492753" name="图片 128549275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9CEE2" w14:textId="77777777" w:rsidR="00C952A6" w:rsidRPr="003741A6" w:rsidRDefault="00C952A6" w:rsidP="00C952A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>. Knockdown of ALOX5 or ALOX12 does not affect the anti‑inflammatory and anti‑</w:t>
      </w:r>
      <w:proofErr w:type="spellStart"/>
      <w:r w:rsidRPr="003741A6">
        <w:rPr>
          <w:rFonts w:ascii="Times New Roman" w:hAnsi="Times New Roman" w:cs="Times New Roman"/>
          <w:b/>
          <w:bCs/>
          <w:sz w:val="24"/>
          <w:szCs w:val="24"/>
        </w:rPr>
        <w:t>ferroptotic</w:t>
      </w:r>
      <w:proofErr w:type="spellEnd"/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effects of DPAn‑6.</w:t>
      </w:r>
    </w:p>
    <w:p w14:paraId="02329D74" w14:textId="77777777" w:rsidR="00C952A6" w:rsidRDefault="00C952A6" w:rsidP="00C952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1A6">
        <w:rPr>
          <w:rFonts w:ascii="Times New Roman" w:hAnsi="Times New Roman" w:cs="Times New Roman"/>
          <w:sz w:val="24"/>
          <w:szCs w:val="24"/>
        </w:rPr>
        <w:t>RAW264.7 macrophages were transfected with Si‑NC, Si‑ALOX5 or Si‑ALOX12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741A6">
        <w:rPr>
          <w:rFonts w:ascii="Times New Roman" w:hAnsi="Times New Roman" w:cs="Times New Roman"/>
          <w:sz w:val="24"/>
          <w:szCs w:val="24"/>
        </w:rPr>
        <w:t xml:space="preserve"> then pretreated with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 DPAn‑6 for 2 h followed by </w:t>
      </w:r>
      <w:r w:rsidRPr="00E52C72">
        <w:rPr>
          <w:rFonts w:ascii="Times New Roman" w:hAnsi="Times New Roman" w:cs="Times New Roman"/>
          <w:sz w:val="24"/>
          <w:szCs w:val="24"/>
        </w:rPr>
        <w:t xml:space="preserve">100 ng/ml </w:t>
      </w:r>
      <w:r w:rsidRPr="003741A6">
        <w:rPr>
          <w:rFonts w:ascii="Times New Roman" w:hAnsi="Times New Roman" w:cs="Times New Roman"/>
          <w:sz w:val="24"/>
          <w:szCs w:val="24"/>
        </w:rPr>
        <w:t>LPS stimulation for 8 h.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(A–B) qPCR validation of ALOX5 and ALOX12 knockdown efficiency.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(C–D) Relative mRNA expression of TNF‑α and IL‑1β measured by qPCR.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 xml:space="preserve">(E) Cell viability assessed by </w:t>
      </w:r>
      <w:r>
        <w:rPr>
          <w:rFonts w:ascii="Times New Roman" w:hAnsi="Times New Roman" w:cs="Times New Roman"/>
          <w:sz w:val="24"/>
          <w:szCs w:val="24"/>
        </w:rPr>
        <w:t>CCK-8</w:t>
      </w:r>
      <w:r w:rsidRPr="003741A6">
        <w:rPr>
          <w:rFonts w:ascii="Times New Roman" w:hAnsi="Times New Roman" w:cs="Times New Roman"/>
          <w:sz w:val="24"/>
          <w:szCs w:val="24"/>
        </w:rPr>
        <w:t xml:space="preserve"> assay.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(F–G) Levels of iron content and 4‑HNE in macrophages measured by commercial kits.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(H–I) Relative mRNA expression of ACSL4 and GPX4 measured by qPCR.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Data are presented as mean ± SD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(n = 3). *p &lt; 0.05, **p &lt; 0.01, ***p &lt; 0.001, ****p &lt; 0.0001, ns: not significant.</w:t>
      </w:r>
    </w:p>
    <w:p w14:paraId="1CE3E854" w14:textId="77777777" w:rsidR="00A667E7" w:rsidRPr="00C952A6" w:rsidRDefault="00A667E7" w:rsidP="00C45BEE">
      <w:p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0BCAFF61" w14:textId="77777777" w:rsidR="00C952A6" w:rsidRPr="00C45BEE" w:rsidRDefault="00C952A6" w:rsidP="00C45BEE">
      <w:p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38E4B35E" w14:textId="279D132A" w:rsidR="003741A6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FF4F23F" wp14:editId="6025CE93">
            <wp:extent cx="5274310" cy="1373505"/>
            <wp:effectExtent l="0" t="0" r="0" b="0"/>
            <wp:docPr id="33065159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651594" name="图片 33065159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1FD82" w14:textId="37DB6A5F" w:rsidR="003741A6" w:rsidRPr="003741A6" w:rsidRDefault="003741A6" w:rsidP="003741A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="004A3F98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>. The ALOX15‑E650A mutation abolishes the anti‑inflammatory and anti‑</w:t>
      </w:r>
      <w:proofErr w:type="spellStart"/>
      <w:r w:rsidRPr="003741A6">
        <w:rPr>
          <w:rFonts w:ascii="Times New Roman" w:hAnsi="Times New Roman" w:cs="Times New Roman"/>
          <w:b/>
          <w:bCs/>
          <w:sz w:val="24"/>
          <w:szCs w:val="24"/>
        </w:rPr>
        <w:t>ferroptotic</w:t>
      </w:r>
      <w:proofErr w:type="spellEnd"/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effects of DPAn‑6.</w:t>
      </w:r>
    </w:p>
    <w:p w14:paraId="57D7EF5A" w14:textId="44BFB5C2" w:rsidR="003741A6" w:rsidRDefault="003741A6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1A6">
        <w:rPr>
          <w:rFonts w:ascii="Times New Roman" w:hAnsi="Times New Roman" w:cs="Times New Roman"/>
          <w:sz w:val="24"/>
          <w:szCs w:val="24"/>
        </w:rPr>
        <w:t xml:space="preserve">RAW264.7 macrophages were transfected with ALOX15‑WT or ALOX15‑E650A mutant plasmids, then pretreated with </w:t>
      </w:r>
      <w:r w:rsidR="008B0878">
        <w:rPr>
          <w:rFonts w:ascii="Times New Roman" w:hAnsi="Times New Roman" w:cs="Times New Roman"/>
          <w:sz w:val="24"/>
          <w:szCs w:val="24"/>
        </w:rPr>
        <w:t>50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 DPAn‑6 for 2 h followed by </w:t>
      </w:r>
      <w:r w:rsidR="00E52C72" w:rsidRPr="00E52C72">
        <w:rPr>
          <w:rFonts w:ascii="Times New Roman" w:hAnsi="Times New Roman" w:cs="Times New Roman"/>
          <w:sz w:val="24"/>
          <w:szCs w:val="24"/>
        </w:rPr>
        <w:t xml:space="preserve">100 ng/ml </w:t>
      </w:r>
      <w:r w:rsidRPr="003741A6">
        <w:rPr>
          <w:rFonts w:ascii="Times New Roman" w:hAnsi="Times New Roman" w:cs="Times New Roman"/>
          <w:sz w:val="24"/>
          <w:szCs w:val="24"/>
        </w:rPr>
        <w:t>LPS stimulation for 8 h.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</w:t>
      </w:r>
      <w:r w:rsidR="00AC774F">
        <w:rPr>
          <w:rFonts w:ascii="Times New Roman" w:hAnsi="Times New Roman" w:cs="Times New Roman"/>
          <w:sz w:val="24"/>
          <w:szCs w:val="24"/>
        </w:rPr>
        <w:t>A</w:t>
      </w:r>
      <w:r w:rsidRPr="003741A6">
        <w:rPr>
          <w:rFonts w:ascii="Times New Roman" w:hAnsi="Times New Roman" w:cs="Times New Roman"/>
          <w:sz w:val="24"/>
          <w:szCs w:val="24"/>
        </w:rPr>
        <w:t>–</w:t>
      </w:r>
      <w:r w:rsidR="00AC774F">
        <w:rPr>
          <w:rFonts w:ascii="Times New Roman" w:hAnsi="Times New Roman" w:cs="Times New Roman"/>
          <w:sz w:val="24"/>
          <w:szCs w:val="24"/>
        </w:rPr>
        <w:t>B</w:t>
      </w:r>
      <w:r w:rsidRPr="003741A6">
        <w:rPr>
          <w:rFonts w:ascii="Times New Roman" w:hAnsi="Times New Roman" w:cs="Times New Roman"/>
          <w:sz w:val="24"/>
          <w:szCs w:val="24"/>
        </w:rPr>
        <w:t xml:space="preserve">) Relative mRNA expression of ACSL4 and GPX4 measured by </w:t>
      </w:r>
      <w:r w:rsidR="0047503D" w:rsidRPr="003741A6">
        <w:rPr>
          <w:rFonts w:ascii="Times New Roman" w:hAnsi="Times New Roman" w:cs="Times New Roman"/>
          <w:sz w:val="24"/>
          <w:szCs w:val="24"/>
        </w:rPr>
        <w:t>qPCR.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774F" w:rsidRPr="003741A6">
        <w:rPr>
          <w:rFonts w:ascii="Times New Roman" w:hAnsi="Times New Roman" w:cs="Times New Roman"/>
          <w:sz w:val="24"/>
          <w:szCs w:val="24"/>
        </w:rPr>
        <w:t>(</w:t>
      </w:r>
      <w:r w:rsidR="00AC774F">
        <w:rPr>
          <w:rFonts w:ascii="Times New Roman" w:hAnsi="Times New Roman" w:cs="Times New Roman"/>
          <w:sz w:val="24"/>
          <w:szCs w:val="24"/>
        </w:rPr>
        <w:t>C</w:t>
      </w:r>
      <w:r w:rsidR="00AC774F" w:rsidRPr="003741A6">
        <w:rPr>
          <w:rFonts w:ascii="Times New Roman" w:hAnsi="Times New Roman" w:cs="Times New Roman"/>
          <w:sz w:val="24"/>
          <w:szCs w:val="24"/>
        </w:rPr>
        <w:t>–</w:t>
      </w:r>
      <w:r w:rsidR="00AC774F">
        <w:rPr>
          <w:rFonts w:ascii="Times New Roman" w:hAnsi="Times New Roman" w:cs="Times New Roman"/>
          <w:sz w:val="24"/>
          <w:szCs w:val="24"/>
        </w:rPr>
        <w:t>D</w:t>
      </w:r>
      <w:r w:rsidR="00AC774F" w:rsidRPr="003741A6">
        <w:rPr>
          <w:rFonts w:ascii="Times New Roman" w:hAnsi="Times New Roman" w:cs="Times New Roman"/>
          <w:sz w:val="24"/>
          <w:szCs w:val="24"/>
        </w:rPr>
        <w:t xml:space="preserve">) Relative mRNA expression of TNF‑α and IL‑1β measured by </w:t>
      </w:r>
      <w:r w:rsidR="0047503D" w:rsidRPr="003741A6">
        <w:rPr>
          <w:rFonts w:ascii="Times New Roman" w:hAnsi="Times New Roman" w:cs="Times New Roman"/>
          <w:sz w:val="24"/>
          <w:szCs w:val="24"/>
        </w:rPr>
        <w:t>qPCR.</w:t>
      </w:r>
      <w:r w:rsidR="00AC774F">
        <w:rPr>
          <w:rFonts w:ascii="Times New Roman" w:hAnsi="Times New Roman" w:cs="Times New Roman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Data are presented as mean ± SD</w:t>
      </w:r>
      <w:r w:rsidR="0047503D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47503D" w:rsidRPr="003741A6">
        <w:rPr>
          <w:rFonts w:ascii="Times New Roman" w:hAnsi="Times New Roman" w:cs="Times New Roman"/>
          <w:sz w:val="24"/>
          <w:szCs w:val="24"/>
        </w:rPr>
        <w:t>(n = 3)</w:t>
      </w:r>
      <w:r w:rsidRPr="003741A6">
        <w:rPr>
          <w:rFonts w:ascii="Times New Roman" w:hAnsi="Times New Roman" w:cs="Times New Roman"/>
          <w:sz w:val="24"/>
          <w:szCs w:val="24"/>
        </w:rPr>
        <w:t>. *p &lt; 0.05, **p &lt; 0.01, ***p &lt; 0.001, ****p &lt; 0.0001, ns: not significant.</w:t>
      </w:r>
    </w:p>
    <w:p w14:paraId="387308CC" w14:textId="77777777" w:rsidR="005D769E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062617" w14:textId="590ADE38" w:rsidR="003741A6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BE7EF" wp14:editId="3A4ABC47">
            <wp:extent cx="5274310" cy="4745990"/>
            <wp:effectExtent l="0" t="0" r="0" b="3810"/>
            <wp:docPr id="4397734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773471" name="图片 43977347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0465" w14:textId="5800BFB9" w:rsidR="003741A6" w:rsidRPr="003741A6" w:rsidRDefault="003741A6" w:rsidP="003741A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="004A3F98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>. DPAn‑6 inhibits macrophage ferroptosis and inflammation in ALOX15‑Y651A and ALOX15‑P648A mutated macrophages.</w:t>
      </w:r>
    </w:p>
    <w:p w14:paraId="73F1CA2E" w14:textId="29D45D2E" w:rsidR="003741A6" w:rsidRDefault="003741A6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1A6">
        <w:rPr>
          <w:rFonts w:ascii="Times New Roman" w:hAnsi="Times New Roman" w:cs="Times New Roman"/>
          <w:sz w:val="24"/>
          <w:szCs w:val="24"/>
        </w:rPr>
        <w:t xml:space="preserve">RAW264.7 macrophages were transfected with ALOX15‑WT, ALOX15‑Y651A or ALOX15‑P648A mutant plasmids, then pretreated with </w:t>
      </w:r>
      <w:r w:rsidR="008B0878">
        <w:rPr>
          <w:rFonts w:ascii="Times New Roman" w:hAnsi="Times New Roman" w:cs="Times New Roman"/>
          <w:sz w:val="24"/>
          <w:szCs w:val="24"/>
        </w:rPr>
        <w:t>50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A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741A6">
        <w:rPr>
          <w:rFonts w:ascii="Times New Roman" w:hAnsi="Times New Roman" w:cs="Times New Roman"/>
          <w:sz w:val="24"/>
          <w:szCs w:val="24"/>
        </w:rPr>
        <w:t xml:space="preserve"> DPAn‑6 for 2 h followed by </w:t>
      </w:r>
      <w:r w:rsidR="00E52C72" w:rsidRPr="00E52C72">
        <w:rPr>
          <w:rFonts w:ascii="Times New Roman" w:hAnsi="Times New Roman" w:cs="Times New Roman"/>
          <w:sz w:val="24"/>
          <w:szCs w:val="24"/>
        </w:rPr>
        <w:t xml:space="preserve">100 ng/ml </w:t>
      </w:r>
      <w:r w:rsidRPr="003741A6">
        <w:rPr>
          <w:rFonts w:ascii="Times New Roman" w:hAnsi="Times New Roman" w:cs="Times New Roman"/>
          <w:sz w:val="24"/>
          <w:szCs w:val="24"/>
        </w:rPr>
        <w:t>LPS stimulation for 8 h. (</w:t>
      </w:r>
      <w:r w:rsidR="00C97CE2">
        <w:rPr>
          <w:rFonts w:ascii="Times New Roman" w:hAnsi="Times New Roman" w:cs="Times New Roman"/>
          <w:sz w:val="24"/>
          <w:szCs w:val="24"/>
        </w:rPr>
        <w:t>A</w:t>
      </w:r>
      <w:r w:rsidRPr="003741A6">
        <w:rPr>
          <w:rFonts w:ascii="Times New Roman" w:hAnsi="Times New Roman" w:cs="Times New Roman" w:hint="eastAsia"/>
          <w:sz w:val="24"/>
          <w:szCs w:val="24"/>
        </w:rPr>
        <w:t>)</w:t>
      </w:r>
      <w:r w:rsidRPr="003741A6">
        <w:rPr>
          <w:rFonts w:ascii="Times New Roman" w:hAnsi="Times New Roman" w:cs="Times New Roman"/>
          <w:sz w:val="24"/>
          <w:szCs w:val="24"/>
        </w:rPr>
        <w:t xml:space="preserve"> Cell viability assessed by </w:t>
      </w:r>
      <w:r w:rsidR="008931FD">
        <w:rPr>
          <w:rFonts w:ascii="Times New Roman" w:hAnsi="Times New Roman" w:cs="Times New Roman"/>
          <w:sz w:val="24"/>
          <w:szCs w:val="24"/>
        </w:rPr>
        <w:t>CCK-8</w:t>
      </w:r>
      <w:r w:rsidRPr="003741A6">
        <w:rPr>
          <w:rFonts w:ascii="Times New Roman" w:hAnsi="Times New Roman" w:cs="Times New Roman"/>
          <w:sz w:val="24"/>
          <w:szCs w:val="24"/>
        </w:rPr>
        <w:t xml:space="preserve"> </w:t>
      </w:r>
      <w:r w:rsidR="0047503D" w:rsidRPr="003741A6">
        <w:rPr>
          <w:rFonts w:ascii="Times New Roman" w:hAnsi="Times New Roman" w:cs="Times New Roman"/>
          <w:sz w:val="24"/>
          <w:szCs w:val="24"/>
        </w:rPr>
        <w:t>assay.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</w:t>
      </w:r>
      <w:r w:rsidR="00C97CE2">
        <w:rPr>
          <w:rFonts w:ascii="Times New Roman" w:hAnsi="Times New Roman" w:cs="Times New Roman"/>
          <w:sz w:val="24"/>
          <w:szCs w:val="24"/>
        </w:rPr>
        <w:t>B</w:t>
      </w:r>
      <w:r w:rsidRPr="003741A6">
        <w:rPr>
          <w:rFonts w:ascii="Times New Roman" w:hAnsi="Times New Roman" w:cs="Times New Roman"/>
          <w:sz w:val="24"/>
          <w:szCs w:val="24"/>
        </w:rPr>
        <w:t>–</w:t>
      </w:r>
      <w:r w:rsidR="00C97CE2">
        <w:rPr>
          <w:rFonts w:ascii="Times New Roman" w:hAnsi="Times New Roman" w:cs="Times New Roman"/>
          <w:sz w:val="24"/>
          <w:szCs w:val="24"/>
        </w:rPr>
        <w:t>C</w:t>
      </w:r>
      <w:r w:rsidRPr="003741A6">
        <w:rPr>
          <w:rFonts w:ascii="Times New Roman" w:hAnsi="Times New Roman" w:cs="Times New Roman"/>
          <w:sz w:val="24"/>
          <w:szCs w:val="24"/>
        </w:rPr>
        <w:t xml:space="preserve">) Levels of 4‑HNE and iron content in macrophages measured by commercial </w:t>
      </w:r>
      <w:r w:rsidR="0047503D" w:rsidRPr="003741A6">
        <w:rPr>
          <w:rFonts w:ascii="Times New Roman" w:hAnsi="Times New Roman" w:cs="Times New Roman"/>
          <w:sz w:val="24"/>
          <w:szCs w:val="24"/>
        </w:rPr>
        <w:t>kits.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</w:t>
      </w:r>
      <w:r w:rsidR="00C97CE2">
        <w:rPr>
          <w:rFonts w:ascii="Times New Roman" w:hAnsi="Times New Roman" w:cs="Times New Roman"/>
          <w:sz w:val="24"/>
          <w:szCs w:val="24"/>
        </w:rPr>
        <w:t>D</w:t>
      </w:r>
      <w:r w:rsidRPr="003741A6">
        <w:rPr>
          <w:rFonts w:ascii="Times New Roman" w:hAnsi="Times New Roman" w:cs="Times New Roman"/>
          <w:sz w:val="24"/>
          <w:szCs w:val="24"/>
        </w:rPr>
        <w:t>) Representative Western blots and quantification of ACSL4 and GPX</w:t>
      </w:r>
      <w:r w:rsidR="0047503D" w:rsidRPr="003741A6">
        <w:rPr>
          <w:rFonts w:ascii="Times New Roman" w:hAnsi="Times New Roman" w:cs="Times New Roman"/>
          <w:sz w:val="24"/>
          <w:szCs w:val="24"/>
        </w:rPr>
        <w:t>4.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Data are presented as mean ± SD</w:t>
      </w:r>
      <w:r w:rsidR="0047503D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47503D" w:rsidRPr="003741A6">
        <w:rPr>
          <w:rFonts w:ascii="Times New Roman" w:hAnsi="Times New Roman" w:cs="Times New Roman"/>
          <w:sz w:val="24"/>
          <w:szCs w:val="24"/>
        </w:rPr>
        <w:t>(n = 3)</w:t>
      </w:r>
      <w:r w:rsidRPr="003741A6">
        <w:rPr>
          <w:rFonts w:ascii="Times New Roman" w:hAnsi="Times New Roman" w:cs="Times New Roman"/>
          <w:sz w:val="24"/>
          <w:szCs w:val="24"/>
        </w:rPr>
        <w:t>. *p &lt; 0.05, **p &lt; 0.01, ***p &lt; 0.001, ****p &lt; 0.0001, ns: not significant.</w:t>
      </w:r>
    </w:p>
    <w:p w14:paraId="47D22504" w14:textId="77777777" w:rsidR="005D769E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E630E3" w14:textId="6F6C4726" w:rsidR="003741A6" w:rsidRPr="003741A6" w:rsidRDefault="005D769E" w:rsidP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F2609C" wp14:editId="30D0188E">
            <wp:extent cx="5274310" cy="1754505"/>
            <wp:effectExtent l="0" t="0" r="0" b="0"/>
            <wp:docPr id="14602778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77830" name="图片 146027783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E36C7" w14:textId="1EC3CC43" w:rsidR="003741A6" w:rsidRPr="003741A6" w:rsidRDefault="003741A6" w:rsidP="003741A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OLE_LINK31"/>
      <w:r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="004A3F98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Pr="003741A6">
        <w:rPr>
          <w:rFonts w:ascii="Times New Roman" w:hAnsi="Times New Roman" w:cs="Times New Roman"/>
          <w:b/>
          <w:bCs/>
          <w:sz w:val="24"/>
          <w:szCs w:val="24"/>
        </w:rPr>
        <w:t>. The ALOX15‑E650A mutation attenuates the protective effect of DPAn‑6 on macrophage ferroptosis in vivo.</w:t>
      </w:r>
    </w:p>
    <w:p w14:paraId="5B69192A" w14:textId="4E083EEB" w:rsidR="0030256B" w:rsidRPr="005D769E" w:rsidRDefault="003741A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1A6">
        <w:rPr>
          <w:rFonts w:ascii="Times New Roman" w:hAnsi="Times New Roman" w:cs="Times New Roman"/>
          <w:sz w:val="24"/>
          <w:szCs w:val="24"/>
        </w:rPr>
        <w:t>BALB/c mice were injected via the tail vein with AAV‑Control, AAV‑ALOX15‑WT or AAV‑ALOX15‑E650A two weeks before CLP surgery, followed by daily gavage of saline or DPAn‑6 (700 mg/kg/day).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(A–D) Levels of GSH/GSSG, MDA, 4‑HNE and iron content in liver tissues measured by commercial kits.</w:t>
      </w:r>
      <w:r w:rsidR="006D5B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741A6">
        <w:rPr>
          <w:rFonts w:ascii="Times New Roman" w:hAnsi="Times New Roman" w:cs="Times New Roman"/>
          <w:sz w:val="24"/>
          <w:szCs w:val="24"/>
        </w:rPr>
        <w:t>Data are presented as mean ± SD</w:t>
      </w:r>
      <w:r w:rsidR="0047503D" w:rsidRPr="003741A6">
        <w:rPr>
          <w:rFonts w:ascii="Times New Roman" w:hAnsi="Times New Roman" w:cs="Times New Roman"/>
          <w:sz w:val="24"/>
          <w:szCs w:val="24"/>
        </w:rPr>
        <w:t xml:space="preserve"> (n = </w:t>
      </w:r>
      <w:r w:rsidR="0047503D">
        <w:rPr>
          <w:rFonts w:ascii="Times New Roman" w:hAnsi="Times New Roman" w:cs="Times New Roman"/>
          <w:sz w:val="24"/>
          <w:szCs w:val="24"/>
        </w:rPr>
        <w:t>5</w:t>
      </w:r>
      <w:r w:rsidR="0047503D" w:rsidRPr="003741A6">
        <w:rPr>
          <w:rFonts w:ascii="Times New Roman" w:hAnsi="Times New Roman" w:cs="Times New Roman"/>
          <w:sz w:val="24"/>
          <w:szCs w:val="24"/>
        </w:rPr>
        <w:t>)</w:t>
      </w:r>
      <w:r w:rsidRPr="003741A6">
        <w:rPr>
          <w:rFonts w:ascii="Times New Roman" w:hAnsi="Times New Roman" w:cs="Times New Roman"/>
          <w:sz w:val="24"/>
          <w:szCs w:val="24"/>
        </w:rPr>
        <w:t>. *p &lt; 0.05, **p &lt; 0.01, ***p &lt; 0.001, ****p &lt; 0.0001, ns: not significant.</w:t>
      </w:r>
      <w:bookmarkEnd w:id="0"/>
      <w:bookmarkEnd w:id="6"/>
    </w:p>
    <w:p w14:paraId="0DA98877" w14:textId="1ED1D4DF" w:rsidR="0030256B" w:rsidRDefault="003741A6" w:rsidP="00BE1E3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4B1407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1: Protein and nucleic acid sequences of ALOX15-WT, </w:t>
      </w:r>
      <w:r w:rsidR="00830328">
        <w:rPr>
          <w:rFonts w:ascii="Times New Roman" w:hAnsi="Times New Roman" w:cs="Times New Roman"/>
          <w:b/>
          <w:bCs/>
          <w:sz w:val="24"/>
          <w:szCs w:val="24"/>
        </w:rPr>
        <w:t xml:space="preserve">ALOX15 OE,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ALOX15-E650A, Alox15-Y651A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ALOX15-P648A.</w:t>
      </w:r>
    </w:p>
    <w:p w14:paraId="57D46BEE" w14:textId="77777777" w:rsidR="0030256B" w:rsidRDefault="0030256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61D94" w14:textId="64932BD3" w:rsidR="0030256B" w:rsidRPr="00EA2972" w:rsidRDefault="00000000">
      <w:pPr>
        <w:rPr>
          <w:rFonts w:ascii="Times New Roman" w:hAnsi="Times New Roman" w:cs="Times New Roman"/>
          <w:b/>
          <w:sz w:val="24"/>
          <w:szCs w:val="24"/>
        </w:rPr>
      </w:pPr>
      <w:r w:rsidRPr="00EA2972">
        <w:rPr>
          <w:rFonts w:ascii="Times New Roman" w:hAnsi="Times New Roman" w:cs="Times New Roman" w:hint="eastAsia"/>
          <w:b/>
          <w:sz w:val="24"/>
          <w:szCs w:val="24"/>
        </w:rPr>
        <w:t>Alox15 arachidonate 15-lipoxygenase [ Mus musculus (house mouse</w:t>
      </w:r>
      <w:proofErr w:type="gramStart"/>
      <w:r w:rsidRPr="00EA2972">
        <w:rPr>
          <w:rFonts w:ascii="Times New Roman" w:hAnsi="Times New Roman" w:cs="Times New Roman" w:hint="eastAsia"/>
          <w:b/>
          <w:sz w:val="24"/>
          <w:szCs w:val="24"/>
        </w:rPr>
        <w:t>) ]</w:t>
      </w:r>
      <w:proofErr w:type="gramEnd"/>
      <w:r w:rsidRPr="00EA2972">
        <w:rPr>
          <w:rFonts w:ascii="Times New Roman" w:hAnsi="Times New Roman" w:cs="Times New Roman"/>
          <w:b/>
          <w:sz w:val="24"/>
          <w:szCs w:val="24"/>
        </w:rPr>
        <w:t xml:space="preserve"> Gene ID: </w:t>
      </w:r>
      <w:r w:rsidRPr="00EA2972">
        <w:rPr>
          <w:rFonts w:ascii="Times New Roman" w:hAnsi="Times New Roman" w:cs="Times New Roman" w:hint="eastAsia"/>
          <w:b/>
          <w:sz w:val="24"/>
          <w:szCs w:val="24"/>
        </w:rPr>
        <w:t>11</w:t>
      </w:r>
      <w:r w:rsidRPr="00EA2972">
        <w:rPr>
          <w:rFonts w:ascii="Times New Roman" w:hAnsi="Times New Roman" w:cs="Times New Roman"/>
          <w:b/>
          <w:sz w:val="24"/>
          <w:szCs w:val="24"/>
        </w:rPr>
        <w:t xml:space="preserve">687   </w:t>
      </w:r>
      <w:r w:rsidRPr="00EA2972">
        <w:rPr>
          <w:rFonts w:ascii="Times New Roman" w:hAnsi="Times New Roman" w:cs="Times New Roman" w:hint="eastAsia"/>
          <w:b/>
          <w:sz w:val="24"/>
          <w:szCs w:val="24"/>
        </w:rPr>
        <w:t>NM_009660.</w:t>
      </w:r>
      <w:proofErr w:type="gramStart"/>
      <w:r w:rsidRPr="00EA2972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EA29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A2972">
        <w:rPr>
          <w:rFonts w:ascii="Times New Roman" w:hAnsi="Times New Roman" w:cs="Times New Roman" w:hint="eastAsia"/>
          <w:b/>
          <w:sz w:val="24"/>
          <w:szCs w:val="24"/>
        </w:rPr>
        <w:t>2462</w:t>
      </w:r>
      <w:proofErr w:type="gramEnd"/>
      <w:r w:rsidRPr="00EA2972">
        <w:rPr>
          <w:rFonts w:ascii="Times New Roman" w:hAnsi="Times New Roman" w:cs="Times New Roman" w:hint="eastAsia"/>
          <w:b/>
          <w:sz w:val="24"/>
          <w:szCs w:val="24"/>
        </w:rPr>
        <w:t>bp</w:t>
      </w:r>
    </w:p>
    <w:p w14:paraId="2AED4ADD" w14:textId="77777777" w:rsidR="0030256B" w:rsidRDefault="0030256B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8"/>
        <w:tblW w:w="852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C10E0B" w:rsidRPr="001521EA" w14:paraId="4F909DD0" w14:textId="77777777" w:rsidTr="005B2BBD">
        <w:tc>
          <w:tcPr>
            <w:tcW w:w="8522" w:type="dxa"/>
            <w:tcBorders>
              <w:bottom w:val="nil"/>
            </w:tcBorders>
          </w:tcPr>
          <w:p w14:paraId="486B1850" w14:textId="68DEAD35" w:rsidR="00C10E0B" w:rsidRPr="001521EA" w:rsidRDefault="00C10E0B" w:rsidP="00C10E0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7" w:name="OLE_LINK133"/>
            <w:r w:rsidRPr="00152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ALOX15-WT</w:t>
            </w:r>
            <w:r w:rsidRPr="00C10E0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：</w:t>
            </w:r>
          </w:p>
        </w:tc>
      </w:tr>
      <w:tr w:rsidR="00C10E0B" w:rsidRPr="001521EA" w14:paraId="61EA9B7C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7A030BDA" w14:textId="3F9AC240" w:rsidR="00C10E0B" w:rsidRPr="001521EA" w:rsidRDefault="00C10E0B" w:rsidP="00B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GAAGGGAGAAAACTTCATCTGCAAGATGGGTGTCTACCGCATCCGCGTCTCCACCGGGGACTCCGTGTACGCGGGCTCCAACAACGAGGTCTACCTGTGGTTGATCGGACAGCATGGGGAGGCATCTCTCGGGAAGCTGTTCCGACCCTGTCGGAACTCGGAGGCAGAATTCAAGGTGGATGTGTCAGAATACCTTGGGCCACTGCTGTTTGTGAGAGTGCAGAAATGGCATTATCTCAAAGAGGACGCCTGGTTCTGCAACTGGATTTCTGTGAAGGGCCCCGGAGACCAGGGATCGGAGTACACGTTCCCCTGTTACCGATGGGTTCAGGGCACCAGCATCCTGAACCTCCCTGAGGGCACTGGCTGCACCGTGGTTGAAGACTCTCAAGGCCTGTTCAGGAACCACAGGGAGGAGGAACTGGAAGAAAGGAGGAGTCTGTACAGGTGGGGCAACTGGAAGGATGGCACAATCCTGAACGTGGCGGCGACCAGTATCTCTGACCTCCCTGTAGACCAGCGATTTCGAGAGGACAAAAGACTTGAATTTGAAGCTTCACAGGTTCTGGGGACAATGGACACCGTTATTAACTTCCCTAAAAACACTGTGACCTGCTGGAAAAGCCTAGATGACTTCAACTATGTTTTCAAGAGTGGCCACACCAAGATGGCTGAGCGGGTTCGAAACTCCTGGAAAGAGGATGCTTTCTTTGGGTACCAGTTTCTCAATGGTGCTAACCCCATGGTGCTGAAGCGGTCTACTTGTCTCCCTGCCCGCCTGGTATTCCCTCCGGGGATGGAGAAGCTACAGGCCCAGCTGGATGAGGAGCTCAAGAAAGGCACTCTGTTTGAAGCGGATTTCTTCCTTCTGGATGGGATCAAGGCCAATGTCATCCTTTGTAGTCAGCAGTACCTGGCTGCCCCCCTCGTCATGCTGAAGCTGCAGCCCGATGGGCAACTCTTGCCTATAGCCATCCAGCTCGAACTGCCCAAAACTGGGTCTACCCCACCGCCGATTTTCACGCCCTTGGATCCCCCAATGGACTGGCTCCTGGCCAAATGCTGGGTCCGAAGCTCAGACTTACAGCTTCATGAGCTACAGGCTCATCTTCTGAGGGGACACTTGGTGGCTGAGGTCTTTGCTGTGGCCACCATGAGGTGCCTGCCTTCCGTGCACCCTGTTTTTAAGCTTCTAGTTCCTCACCTACTCTACACCATGGAAATCAATGTCCGGGCCAGGAGCGACCTGATCTCAGAGAGAGGCTTTTTTGACAAGGTGATGAGCACAGGTGGAGGAGGCCACCTGGATCTTCTCAAGCAAGCTGGAGCCTTCCTGACCTACAGCTCATTGTGTCCCCCTGATGACTTGGCTGAGCGAGGACTCCTGGATATTGACACTTGCTTCTATGCTAAAGATGCCCTGCAGCTCTGGCAAGTCATGAATCGGTACGTGGTGGGAATGTTCGATCTCTACTACAAGACCGACCAAGCTGTTCAGGATGACTATGAACTGCAGAGCTGGTGTCAAGAGATCACTGAGATTGGGTTGCAAGGTGCCCAGGACAGAGGCTTCCCCACCTCCCTCCAGTCCCGGGCTCAGGCTTGCCACTTCATCACCATGTGCATCTTCACATGCACTGCGCAGCACTCTTCCATCCATCTTGGCCAGCTGGATTGGTTCTACTGGGTTCCTAATGCACCCTGCACCATGCGGCTGCCACCACCTAAAACCAAGGACGCGACGATGGAGAAGCTGATGGCGACGCTGCCCAATCCTAATCAGTCTACTCTCCAGATAAATGTCGTTTGGCTCCTGGGCAGACGCCA</w:t>
            </w: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lastRenderedPageBreak/>
              <w:t>GGCTGTTATGGTGCCCCTGGGCCAGCATTCAGAGGAACACTTCCCAAACCCTGAGGCCAAAGCTGTGCTGAAGAAGTTCAGAGAGGAGCTGGCTGCCTTGGATAAGGAAATTGAGATTCGTAACAAGAGCTTGGACATACCTTATGAGTACCTGCGGCCCAGCCTGGTAGAAAACAGCGTGGCCATATGACCATCCCCCCTCTCGATTTGTTATTTAATCAAGACCACTCAAGTGCATCCCTGTGCTTGAGCCCCGCCCTCTGCCAGTGTGGAACCCTTTTCCAAGAGCCCGCTTTCCATAGTCTGCTGTAGTGAACACATTTTGCTTTGGATGCGTTACCCAGAGTGCCACTTTTCATTCATCCTTTCTGCTTTTCCTTCCCCATAGGGTAAATAATAGCCATGCTTGGGAAAAGCACCCCGGGAACACAAAAGGGTGATAATATACATTGTTACACATCGTCTATGAATCAAATAGATCTCAAGCCTTAATAGAGTCTAATAGCAACAATAAAAGATGTTTTGGGCTAGTGATAGAAAAGAACAGGGACCTAATTATTTTAAATAAAATGTTGCAAAGATTATA</w:t>
            </w:r>
          </w:p>
        </w:tc>
      </w:tr>
      <w:tr w:rsidR="00C10E0B" w:rsidRPr="001521EA" w14:paraId="3CDC987A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4ABC8239" w14:textId="38CA8B3B" w:rsidR="00C10E0B" w:rsidRPr="001521EA" w:rsidRDefault="00C10E0B" w:rsidP="00C10E0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ALOX15</w:t>
            </w:r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-WT: </w:t>
            </w:r>
            <w:bookmarkStart w:id="8" w:name="OLE_LINK134"/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Amino acid sequence</w:t>
            </w:r>
            <w:bookmarkEnd w:id="8"/>
          </w:p>
        </w:tc>
      </w:tr>
      <w:tr w:rsidR="00C10E0B" w:rsidRPr="001521EA" w14:paraId="2246E3A7" w14:textId="77777777" w:rsidTr="005B2BBD">
        <w:tc>
          <w:tcPr>
            <w:tcW w:w="8522" w:type="dxa"/>
            <w:tcBorders>
              <w:top w:val="nil"/>
              <w:bottom w:val="single" w:sz="4" w:space="0" w:color="auto"/>
            </w:tcBorders>
          </w:tcPr>
          <w:p w14:paraId="75D25D01" w14:textId="002C705D" w:rsidR="00C10E0B" w:rsidRPr="001521EA" w:rsidRDefault="00C10E0B" w:rsidP="00B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MGVYRIRVSTGDSVYAGSNNEVYLWLIGQHGEASLGKLFRPCRNSEAEFKVDVSEYLGPLLFVRVQKWHYLKEDAWFCNWISVKGPGDQGSEYTFPCYRWVQGTSILNLPEGTGCTVVEDSQGLFRNHREEELEERRSLYRWGNWKDGTILNVAATSISDLPVDQRFREDKRLEFEASQVLGTMDTVINFPKNTVTCWKSLDDFNYVFKSGHTKMAERVRNSWKEDAFFGYQFLNGANPMVLKRSTCLPARLVFPPGMEKLQAQLDEELKKGTLFEADFFLLDGIKANVILCSQQYLAAPLVMLKLQPDGQLLPIAIQLELPKTGSTPPPIFTPLDPPMDWLLAKCWVRSSDLQLHELQAHLLRGHLVAEVFAVATMRCLPSVHPVFKLLVPHLLYTMEINVRARSDLISERGFFDKVMSTGGGGHLDLLKQAGAFLTYSSLCPPDDLAERGLLDIDTCFYAKDALQLWQVMNRYVVGMFDLYYKTDQAVQDDYELQSWCQEITEIGLQGAQDRGFPTSLQSRAQACHFITMCIFTCTAQHSSIHLGQLDWFYWVPNAPCTMRLPPPKTKDATMEKLMATLPNPNQSTLQINVVWLLGRRQAVMVPLGQHSEEHFPNPEAKAVLKKFREELAALDKEIEIRNKSLDIPYEYLRPSLVENSVAI</w:t>
            </w:r>
          </w:p>
        </w:tc>
      </w:tr>
      <w:tr w:rsidR="005B2BBD" w:rsidRPr="001521EA" w14:paraId="34646115" w14:textId="77777777" w:rsidTr="00663B1E">
        <w:tc>
          <w:tcPr>
            <w:tcW w:w="8522" w:type="dxa"/>
            <w:tcBorders>
              <w:top w:val="nil"/>
              <w:bottom w:val="nil"/>
            </w:tcBorders>
          </w:tcPr>
          <w:p w14:paraId="69BA815B" w14:textId="77777777" w:rsidR="005B2BBD" w:rsidRPr="005B2BBD" w:rsidRDefault="005B2BBD" w:rsidP="005B2BBD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ALOX15 OE:</w:t>
            </w:r>
          </w:p>
          <w:p w14:paraId="2A0781E3" w14:textId="127A11D4" w:rsidR="005B2BBD" w:rsidRPr="005B2BBD" w:rsidRDefault="005B2BBD" w:rsidP="005B2B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BBD">
              <w:rPr>
                <w:rFonts w:ascii="Times New Roman" w:hAnsi="Times New Roman" w:cs="Times New Roman"/>
                <w:sz w:val="24"/>
                <w:szCs w:val="24"/>
              </w:rPr>
              <w:t>ATGGGTGTCTACCGCATCCGCGTCTCCACCGGGGACTCCGTGTACGCGGGCTCCAACAACGAGGTCTACCTGTGGTTGATCGGACAGCATGGGGAGGCATCTCTCGGGAAGCTGTTCCGACCCTGTCGGAACTCGGAGGCAGAATTCAAGGTGGATGTGTCAGAATACCTTGGGCCACTGCTGTTTGTGAGAGTGCAGAAATGGCATTATCTCAAAGAGGACGCCTGGTTCTGCAACTGGATTTCTGTGAAGGGCCCCGGAGACCAGGGATCGGAGTACACGTTCCCCTGTTACCGATGGGTTCAGGGCACCAGCATCCTGAACCTCCCTGAGGGCACTGGCTGCACCGTGGTTGAAGACTCTCAAGGCCTGTTCAGGAACCACAGGGAGGAGGAACTGGAAGAAAGGAGGAGTCTGTACAGGTGGGGCAACTGGAAGGATGGCACAATCCTGAACGTGGCGGCGACCAGTATCTCTGACCTCCCTGTAGACCAGCGATTTCGAGAGGACAAAAGACTTGAATTTGAAGCTTCACAGGTTCTGGGGACAATGGACACCGTTATTAACTTCCCTAAAAACACTGTGACCTGCTGGAAAAGCCTAGATGACTTCAACTATGTTTTCAAGAGTGGCCACACCAAGATGGCTGAGCGGGTTCGAAACTCCTGGAAAGAGGATGCTTTCTTTGGGTACCAGTTTCTCAATGGTGCTAACCCCATGGTGCTGAAGCGGTCTACTTGTCTCCCTGCCCGCCTGGTATTCCCTCCGGGGATGGAGAAGCTACAGGCCCAGCTGGATGAGGAGCTCAAG</w:t>
            </w:r>
            <w:r w:rsidRPr="005B2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AAGGCACTCTGTTTGAAGCGGATTTCTTCCTTCTGGATGGGATCAAGGCCAATGTCATCCTTTGTAGTCAGCAGTACCTGGCTGCCCCCCTCGTCATGCTGAAGCTGCAGCCCGATGGGCAACTCTTGCCTATAGCCATCCAGCTCGAACTGCCCAAAACTGGGTCTACCCCACCGCCGATTTTCACGCCCTTGGATCCCCCAATGGACTGGCTCCTGGCCAAATGCTGGGTCCGAAGCTCAGACTTACAGCTTCATGAGCTACAGGCTCATCTTCTGAGGGGACACTTGGTGGCTGAGGTCTTTGCTGTGGCCACCATGAGGTGCCTGCCTTCCGTGCACCCTGTTTTTAAGCTTCTAGTTCCTCACCTACTCTACACCATGGAAATCAATGTCCGGGCCAGGAGCGACCTGATCTCAGAGAGAGGCTTTTTTGACAAGGTGATGAGCACAGGTGGAGGAGGCCACCTGGATCTTCTCAAGCAAGCTGGAGCCTTCCTGACCTACAGCTCATTGTGTCCCCCTGATGACTTGGCTGAGCGAGGACTCCTGGATATTGACACTTGCTTCTATGCTAAAGATGCCCTGCAGCTCTGGCAAGTCATGAATCGGTACGTGGTGGGAATGTTCGATCTCTACTACAAGACCGACCAAGCTGTTCAGGATGACTATGAACTGCAGAGCTGGTGTCAAGAGATCACTGAGATTGGGTTGCAAGGTGCCCAGGACAGAGGCTTCCCCACCTCCCTCCAGTCCCGGGCTCAGGCTTGCCACTTCATCACCATGTGCATCTTCACATGCACTGCGCAGCACTCTTCCATCCATCTTGGCCAGCTGGATTGGTTCTACTGGGTTCCTAATGCACCCTGCACCATGCGGCTGCCACCACCTAAAACCAAGGACGCGACGATGGAGAAGCTGATGGCGACGCTGCCCAATCCTAATCAGTCTACTCTCCAGATAAATGTCGTTTGGCTCCTGGGCAGACGCCAGGCTGTTATGGTGCCCCTGGGCCAGCATTCAGAGGAACACTTCCCAAACCCTGAGGCCAAAGCTGTGCTGAAGAAGTTCAGAGAGGAGCTGGCTGCCTTGGATAAGGAAATTGAGATTCGTAACAAGAGCTTGGACATACCTTATGAGTACCTGCGGCCCAGCCTGGTAGAAAACAGCGTGGCCATA</w:t>
            </w:r>
          </w:p>
          <w:p w14:paraId="2C14C8B4" w14:textId="3F5F5DEB" w:rsidR="005B2BBD" w:rsidRPr="005B2BBD" w:rsidRDefault="005B2BBD" w:rsidP="00663B1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ALOX15</w:t>
            </w:r>
            <w:r w:rsidRPr="005B2BB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 w:rsidRPr="005B2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OE</w:t>
            </w:r>
            <w:r w:rsidRPr="005B2BB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:</w:t>
            </w:r>
            <w:r w:rsidRPr="005B2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Amino acid sequence</w:t>
            </w:r>
          </w:p>
        </w:tc>
      </w:tr>
      <w:tr w:rsidR="005B2BBD" w:rsidRPr="001521EA" w14:paraId="0D14EB56" w14:textId="77777777" w:rsidTr="005B2BBD">
        <w:tc>
          <w:tcPr>
            <w:tcW w:w="8522" w:type="dxa"/>
            <w:tcBorders>
              <w:top w:val="nil"/>
              <w:bottom w:val="single" w:sz="4" w:space="0" w:color="auto"/>
            </w:tcBorders>
          </w:tcPr>
          <w:p w14:paraId="0DAEFC62" w14:textId="435B6B07" w:rsidR="005B2BBD" w:rsidRPr="001521EA" w:rsidRDefault="005B2BBD" w:rsidP="005B2BB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BB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MGVYRIRVSTGDSVYAGSNNEVYLWLIGQHGEASLGKLFRPCRNSEAEFKVDVSEYLGPLLFVRVQKWHYLKEDAWFCNWISVKGPGDQGSEYTFPCYRWVQGTSILNLPEGTGCTVVEDSQGLFRNHREEELEERRSLYRWGNWKDGTILNVAATSISDLPVDQRFREDKRLEFEASQVLGTMDTVINFPKNTVTCWKSLDDFNYVFKSGHTKMAERVRNSWKEDAFFGYQFLNGANPMVLKRSTCLPARLVFPPGMEKLQAQLDEELKKGTLFEADFFLLDGIKANVILCSQQYLAAPLVMLKLQPDGQLLPIAIQLELPKTGSTPPPIFTPLDPPMDWLLAKCWVRSSDLQLHELQAHLLRGHLVAEVFAVATMRCLPSVHPVFKLLVPHLLYTMEINVRARSDLISERGFFDKVMSTGGGGHLDLLKQAGAFLTYSSLCPPDDLAERGLLDIDTCFYAKDALQLWQVMNRYVVGMFDLYYKTDQAVQDDYELQSWCQEITEIGLQGAQDRGFPTSLQSRAQACHFITMCIFTCTAQHSSIHLGQLDWFYWVPNAPCTMRLPPPKTKDATMEKLMATLPNPNQSTLQINVVWLLGRRQAVMVPLGQHSEEHFPNPEAKAVLKKFREELAALDKEIEIRNKSLDIPYEYLRPSLVENSVAI</w:t>
            </w:r>
          </w:p>
        </w:tc>
      </w:tr>
      <w:tr w:rsidR="00C10E0B" w:rsidRPr="001521EA" w14:paraId="37D7E4D9" w14:textId="77777777" w:rsidTr="005B2BBD">
        <w:tc>
          <w:tcPr>
            <w:tcW w:w="8522" w:type="dxa"/>
            <w:tcBorders>
              <w:top w:val="single" w:sz="4" w:space="0" w:color="auto"/>
              <w:bottom w:val="nil"/>
            </w:tcBorders>
          </w:tcPr>
          <w:p w14:paraId="5F00AC1E" w14:textId="680E9415" w:rsidR="00C10E0B" w:rsidRPr="001521EA" w:rsidRDefault="00C10E0B" w:rsidP="00BB38E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ALOX15-E650A</w:t>
            </w:r>
            <w:r w:rsidRPr="00152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  <w:tr w:rsidR="00C10E0B" w:rsidRPr="001521EA" w14:paraId="0D800CC4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70732C86" w14:textId="359DC050" w:rsidR="00C10E0B" w:rsidRPr="001521EA" w:rsidRDefault="00C10E0B" w:rsidP="00B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AGAAGGGAGAAAACTTCATCTGCAAGATGGGTGTCTACCGCATCCGCGTCTCCACCGGGGACTCCGTGTACGCGGGCTCCAACAACGAGGTCTACCTGTGGTTGATCGGACAGCATGGGGAGGCATCTCTCGGGAAGCTGTTCCGACCCTGTCGGAACTCGGAGGCAGAATTCAAGGTGGATGTGTCAGAATACCTTGGGCC</w:t>
            </w: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lastRenderedPageBreak/>
              <w:t>ACTGCTGTTTGTGAGAGTGCAGAAATGGCATTATCTCAAAGAGGACGCCTGGTTCTGCAACTGGATTTCTGTGAAGGGCCCCGGAGACCAGGGATCGGAGTACACGTTCCCCTGTTACCGATGGGTTCAGGGCACCAGCATCCTGAACCTCCCTGAGGGCACTGGCTGCACCGTGGTTGAAGACTCTCAAGGCCTGTTCAGGAACCACAGGGAGGAGGAACTGGAAGAAAGGAGGAGTCTGTACAGGTGGGGCAACTGGAAGGATGGCACAATCCTGAACGTGGCGGCGACCAGTATCTCTGACCTCCCTGTAGACCAGCGATTTCGAGAGGACAAAAGACTTGAATTTGAAGCTTCACAGGTTCTGGGGACAATGGACACCGTTATTAACTTCCCTAAAAACACTGTGACCTGCTGGAAAAGCCTAGATGACTTCAACTATGTTTTCAAGAGTGGCCACACCAAGATGGCTGAGCGGGTTCGAAACTCCTGGAAAGAGGATGCTTTCTTTGGGTACCAGTTTCTCAATGGTGCTAACCCCATGGTGCTGAAGCGGTCTACTTGTCTCCCTGCCCGCCTGGTATTCCCTCCGGGGATGGAGAAGCTACAGGCCCAGCTGGATGAGGAGCTCAAGAAAGGCACTCTGTTTGAAGCGGATTTCTTCCTTCTGGATGGGATCAAGGCCAATGTCATCCTTTGTAGTCAGCAGTACCTGGCTGCCCCCCTCGTCATGCTGAAGCTGCAGCCCGATGGGCAACTCTTGCCTATAGCCATCCAGCTCGAACTGCCCAAAACTGGGTCTACCCCACCGCCGATTTTCACGCCCTTGGATCCCCCAATGGACTGGCTCCTGGCCAAATGCTGGGTCCGAAGCTCAGACTTACAGCTTCATGAGCTACAGGCTCATCTTCTGAGGGGACACTTGGTGGCTGAGGTCTTTGCTGTGGCCACCATGAGGTGCCTGCCTTCCGTGCACCCTGTTTTTAAGCTTCTAGTTCCTCACCTACTCTACACCATGGAAATCAATGTCCGGGCCAGGAGCGACCTGATCTCAGAGAGAGGCTTTTTTGACAAGGTGATGAGCACAGGTGGAGGAGGCCACCTGGATCTTCTCAAGCAAGCTGGAGCCTTCCTGACCTACAGCTCATTGTGTCCCCCTGATGACTTGGCTGAGCGAGGACTCCTGGATATTGACACTTGCTTCTATGCTAAAGATGCCCTGCAGCTCTGGCAAGTCATGAATCGGTACGTGGTGGGAATGTTCGATCTCTACTACAAGACCGACCAAGCTGTTCAGGATGACTATGAACTGCAGAGCTGGTGTCAAGAGATCACTGAGATTGGGTTGCAAGGTGCCCAGGACAGAGGCTTCCCCACCTCCCTCCAGTCCCGGGCTCAGGCTTGCCACTTCATCACCATGTGCATCTTCACATGCACTGCGCAGCACTCTTCCATCCATCTTGGCCAGCTGGATTGGTTCTACTGGGTTCCTAATGCACCCTGCACCATGCGGCTGCCACCACCTAAAACCAAGGACGCGACGATGGAGAAGCTGATGGCGACGCTGCCCAATCCTAATCAGTCTACTCTCCAGATAAATGTCGTTTGGCTCCTGGGCAGACGCCAGGCTGTTATGGTGCCCCTGGGCCAGCATTCAGAGGAACACTTCCCAAACCCTGAGGCCAAAGCTGTGCTGAAGAAGTTCAGAGAGGAGCTGGCTGCCTTGGATAAGGAAATTGAGATTCGTAACAAGAGCTTGGACATACCTTATGAGTACCTGCGGCCCAGCCTGGTAGCCAACAGCGTGGCCATATGACCATCCCCCCTCTCGATTTGTTATTTAATCAAGACCACTCAAGTGCATCCCTGTGCTTGAGCCCCGCCCTCTGCCAGTGTGGAACCCTTTTCCAAGAGCCCGCTTTCCATAGTCTGCTGTAGTGAACACATTTTGCTTTGGATGCGTTACCCAGAGTGCCACTTTTCATTCATCCTTTCTGCTTTTCCTTCCCCATAGGGTAAATAATAGCCATGCTTGGGAAAAGCACCCCGGGAACACAAAAGGGTGATAATATACATTGTTACACATCGTCTATGAATCAAATAGATCTCAAGCCTTAATAGAGTCTAATAGCAACAATAAAAGATGTTTTGGGCTAGTGATAGAAAAGAACAGGGACCTAATTATTTTAAATAAAATGTTGCAAAGATTATA</w:t>
            </w:r>
          </w:p>
        </w:tc>
      </w:tr>
      <w:tr w:rsidR="00C10E0B" w:rsidRPr="001521EA" w14:paraId="770105E5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36F52E61" w14:textId="734CE54F" w:rsidR="00C10E0B" w:rsidRPr="001521EA" w:rsidRDefault="00C10E0B" w:rsidP="00C10E0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ALOX15-E650A</w:t>
            </w:r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Amino acid sequence</w:t>
            </w:r>
          </w:p>
        </w:tc>
      </w:tr>
      <w:tr w:rsidR="00C10E0B" w:rsidRPr="001521EA" w14:paraId="68B71D91" w14:textId="77777777" w:rsidTr="005B2BBD">
        <w:tc>
          <w:tcPr>
            <w:tcW w:w="8522" w:type="dxa"/>
            <w:tcBorders>
              <w:top w:val="nil"/>
              <w:bottom w:val="single" w:sz="4" w:space="0" w:color="auto"/>
            </w:tcBorders>
          </w:tcPr>
          <w:p w14:paraId="7D4C070B" w14:textId="4B10B32A" w:rsidR="00C10E0B" w:rsidRPr="001521EA" w:rsidRDefault="00C10E0B" w:rsidP="00B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MGVYRIRVSTGDSVYAGSNNEVYLWLIGQHGEASLGKLFRPCRNSEAEFKVDVSEYLGPLLFVRVQKWHYLKEDAWFCNWISVKGPGDQGSEYTFPCYRWVQGTSILNLPEGTGCTVVEDSQGLFRNHREEELEERRSLYRWGNWKDGTILNVAATSISDLPVDQRFREDKRLEFEASQVLGTMDTVINFPKNTVTCWKSLDDFNYVFKSGHTKMAERVRNSWKEDAFFGYQFLNGANPMVLKRSTCLPARLVFPPGMEKLQAQLDEELKKGTLFEADFFLLDGIKANVILCSQQYLAAPLVMLKLQPDGQLLPIAIQLELPKTGSTPPPIFTPLDPPMDWLLAKCWVRSSDLQLHELQAHLLRGHLVAEVFAVATMRCLPSVHPVFKLLVPHLLYTMEINVRARSDLISERGFFDKVMSTGGGGHLDLLKQAGAFLTYSSLCPPDDLAERGLLDIDTCFYAKDALQLWQVMNRYVVGMFDLYYKTDQAVQDDYELQSWCQEITEIGLQGAQDRGFPTSLQSRAQACHFITMCIFTCTAQHSSIHLGQLDWFYWVPNAPCTMRLPPPKTKDATMEKLMATLPNPNQSTLQINVVWLLGRRQAVMVPLGQHSEEHFPNPEAKAVLKKFREELAALDKEIEIRNKSLDIPYEYLRPSLVANSVAI</w:t>
            </w:r>
          </w:p>
        </w:tc>
      </w:tr>
      <w:tr w:rsidR="00C10E0B" w:rsidRPr="001521EA" w14:paraId="4258E0AA" w14:textId="77777777" w:rsidTr="005B2BBD">
        <w:tc>
          <w:tcPr>
            <w:tcW w:w="8522" w:type="dxa"/>
            <w:tcBorders>
              <w:bottom w:val="nil"/>
            </w:tcBorders>
          </w:tcPr>
          <w:p w14:paraId="28B8531A" w14:textId="196D70C4" w:rsidR="00C10E0B" w:rsidRPr="001521EA" w:rsidRDefault="00C10E0B" w:rsidP="00C10E0B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</w:pPr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Alox15-Y651A</w:t>
            </w:r>
            <w:r w:rsidRPr="00C10E0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：</w:t>
            </w:r>
          </w:p>
        </w:tc>
      </w:tr>
      <w:tr w:rsidR="00C10E0B" w:rsidRPr="001521EA" w14:paraId="7E7B3B63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66AFB9E4" w14:textId="0C8CE9CE" w:rsidR="00C10E0B" w:rsidRPr="001521EA" w:rsidRDefault="00C10E0B" w:rsidP="00BB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/>
                <w:sz w:val="24"/>
                <w:szCs w:val="24"/>
              </w:rPr>
              <w:t>AGAAGGGAGAAAACTTCATCTGCAAGATGGGTGTCTACCGCATCCGCGTCTCCACCGGGGACTCCGTGTACGCGGGCTCCAACAACGAGGTCTACCTGTGGTTGATCGGACAGCATGGGGAGGCATCTCTCGGGAAGCTGTTCCGACCCTGTCGGAACTCGGAGGCAGAATTCAAGGTGGATGTGTCAGAATACCTTGGGCCACTGCTGTTTGTGAGAGTGCAGAAATGGCATTATCTCAAAGAGGACGCCTGGTTCTGCAACTGGATTTCTGTGAAGGGCCCCGGAGACCAGGGATCGGAGTACACGTTCCCCTGTTACCGATGGGTTCAGGGCACCAGCATCCTGAACCTCCCTGAGGGCACTGGCTGCACCGTGGTTGAAGACTCTCAAGGCCTGTTCAGGAACCACAGGGAGGAGGAACTGGAAGAAAGGAGGAGTCTGTACAGGTGGGGCAACTGGAAGGATGGCACAATCCTGAACGTGGCGGCGACCAGTATCTCTGACCTCCCTGTAGACCAGCGATTTCGAGAGGACAAAAGACTTGAATTTGAAGCTTCACAGGTTCTGGGGACAATGGACACCGTTATTAACTTCCCTAAAAACACTGTGACCTGCTGGAAAAGCCTAGATGACTTCAACTATGTTTTCAAGAGTGGCCACACCAAGATGGCTGAGCGGGTTCGAAACTCCTGGAAAGAGGATGCTTTCTTTGGGTACCAGTTTCTCAATGGTGCTAACCCCATGGTGCTGAAGCGGTCTACTTGTCTCCCTGCCCGCCTGGTATTCCCTCCGGGGATGGAGAAGCTACAGGCCCAGCTGGATGAGGAGCTCAAGAAAGGCACTCTGTTTGAAGCGGATTTCTTCCTTCTGGATGGGATCAAGGCCAATGTCATCCTTTGTAGTCAGCAGTACCTGGCTGCCCCCCTCGTCATGCTGAAGCTGCAGCCCGATGGGCAACTCTTGCCTATAGCCATCCAGCTCGAACTGCCCAAAACTGGGTCTACCCCACCGCCGATTTTCACGCCCTTGGATCCCCCAATGGACTGGCTCCTGGCCAAATGCTGGGTCCGAAGCTCAGACTTACAGCTTCATGAGCTACAGGCTCATCTTCTGAGGGGACACTTGGTGGCTGAGGTCTTTGCTGTGGCCACCATGAGGTGCCTGCCTTCCGTGCACCCTGTTTTTAAGCTTCTAGTTCCTCACCTACTCTACACCATGGAAATCAATGTCCGGGCCAGGAGCGACCTGATCTCAGAGAGAGGCTTTTTTGACAAGGTGATGAGCACAGGTGGAGGAGGCCACCTGGATCTTCTCAAGCAAGCTGGAGCCTTCCTGACCTACAGCTCATTGTGTCCCCCTGATGACTTGGCTGAGCGAGGACTCCTGGATATTGACACTTGCTTCTATGCTAAAGATGC</w:t>
            </w:r>
            <w:r w:rsidRPr="001521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CTGCAGCTCTGGCAAGTCATGAATCGGTACGTGGTGGGAATGTTCGATCTCTACTACAAGACCGACCAAGCTGTTCAGGATGACTATGAACTGCAGAGCTGGTGTCAAGAGATCACTGAGATTGGGTTGCAAGGTGCCCAGGACAGAGGCTTCCCCACCTCCCTCCAGTCCCGGGCTCAGGCTTGCCACTTCATCACCATGTGCATCTTCACATGCACTGCGCAGCACTCTTCCATCCATCTTGGCCAGCTGGATTGGTTCTACTGGGTTCCTAATGCACCCTGCACCATGCGGCTGCCACCACCTAAAACCAAGGACGCGACGATGGAGAAGCTGATGGCGACGCTGCCCAATCCTAATCAGTCTACTCTCCAGATAAATGTCGTTTGGCTCCTGGGCAGACGCCAGGCTGTTATGGTGCCCCTGGGCCAGCATTCAGAGGAACACTTCCCAAACCCTGAGGCCAAAGCTGTGCTGAAGAAGTTCAGAGAGGAGCTGGCTGCCTTGGATAAGGAAATTGAGATTCGTAACAAGAGCTTGGACATACCTTATGAGGCCTGCGGCCCAGCCTGGTAGAAAACAGCGTGGCCATATGACCATCCCCCCTCTCGATTTGTTATTTAATCAAGACCACTCAAGTGCATCCCTGTGCTTGAGCCCCGCCCTCTGCCAGTGTGGAACCCTTTTCCAAGAGCCCGCTTTCCATAGTCTGCTGTAGTGAACACATTTTGCTTTGGATGCGTTACCCAGAGTGCCACTTTTCATTCATCCTTTCTGCTTTTCCTTCCCCATAGGGTAAATAATAGCCATGCTTGGGAAAAGCACCCCGGGAACACAAAAGGGTGATAATATACATTGTTACACATCGTCTATGAATCAAATAGATCTCAAGCCTTAATAGAGTCTAATAGCAACAATAAAAGATGTTTTGGGCTAGTGATAGAAAAGAACAGGGACCTAATTATTTTAAATAAAATGTTGCAAAGATTATA</w:t>
            </w:r>
          </w:p>
        </w:tc>
      </w:tr>
      <w:tr w:rsidR="00C10E0B" w:rsidRPr="001521EA" w14:paraId="740E94BC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15803F71" w14:textId="2E010A0D" w:rsidR="00C10E0B" w:rsidRPr="001521EA" w:rsidRDefault="00C10E0B" w:rsidP="00C10E0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E0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lastRenderedPageBreak/>
              <w:t>Alox15-Y651A</w:t>
            </w:r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Amino acid sequence</w:t>
            </w:r>
          </w:p>
        </w:tc>
      </w:tr>
      <w:tr w:rsidR="00C10E0B" w:rsidRPr="001521EA" w14:paraId="625F06BF" w14:textId="77777777" w:rsidTr="005B2BBD">
        <w:tc>
          <w:tcPr>
            <w:tcW w:w="8522" w:type="dxa"/>
            <w:tcBorders>
              <w:top w:val="nil"/>
              <w:bottom w:val="single" w:sz="4" w:space="0" w:color="auto"/>
            </w:tcBorders>
          </w:tcPr>
          <w:p w14:paraId="6E6CE376" w14:textId="791791D6" w:rsidR="00C10E0B" w:rsidRPr="001521EA" w:rsidRDefault="00C10E0B" w:rsidP="00BB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/>
                <w:sz w:val="24"/>
                <w:szCs w:val="24"/>
              </w:rPr>
              <w:t>MGVYRIRVSTGDSVYAGSNNEVYLWLIGQHGEASLGKLFRPCRNSEAEFKVDVSEYLGPLLFVRVQKWHYLKEDAWFCNWISVKGPGDQGSEYTFPCYRWVQGTSILNLPEGTGCTVVEDSQGLFRNHREEELEERRSLYRWGNWKDGTILNVAATSISDLPVDQRFREDKRLEFEASQVLGTMDTVINFPKNTVTCWKSLDDFNYVFKSGHTKMAERVRNSWKEDAFFGYQFLNGANPMVLKRSTCLPARLVFPPGMEKLQAQLDEELKKGTLFEADFFLLDGIKANVILCSQQYLAAPLVMLKLQPDGQLLPIAIQLELPKTGSTPPPIFTPLDPPMDWLLAKCWVRSSDLQLHELQAHLLRGHLVAEVFAVATMRCLPSVHPVFKLLVPHLLYTMEINVRARSDLISERGFFDKVMSTGGGGHLDLLKQAGAFLTYSSLCPPDDLAERGLLDIDTCFYAKDALQLWQVMNRYVVGMFDLYYKTDQAVQDDYELQSWCQEITEIGLQGAQDRGFPTSLQSRAQACHFITMCIFTCTAQHSSIHLGQLDWFYWVPNAPCTMRLPPPKTKDATMEKLMATLPNPNQSTLQINVVWLLGRRQAVMVPLGQHSEEHFPNPEAKAVLKKFREELAALDKEIEIRNKSLDIPYEACRPSLVENSVAI</w:t>
            </w:r>
          </w:p>
        </w:tc>
      </w:tr>
      <w:tr w:rsidR="00C10E0B" w:rsidRPr="001521EA" w14:paraId="05EAE25A" w14:textId="77777777" w:rsidTr="005B2BBD">
        <w:tc>
          <w:tcPr>
            <w:tcW w:w="8522" w:type="dxa"/>
            <w:tcBorders>
              <w:bottom w:val="nil"/>
            </w:tcBorders>
          </w:tcPr>
          <w:p w14:paraId="114B0426" w14:textId="5478D217" w:rsidR="00C10E0B" w:rsidRPr="00C10E0B" w:rsidRDefault="00C10E0B" w:rsidP="00C10E0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ALOX15-P648A</w:t>
            </w:r>
            <w:r w:rsidRPr="00C10E0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：</w:t>
            </w:r>
          </w:p>
        </w:tc>
      </w:tr>
      <w:tr w:rsidR="00C10E0B" w:rsidRPr="001521EA" w14:paraId="01A35B2E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1EFA412F" w14:textId="10739F3A" w:rsidR="00C10E0B" w:rsidRPr="001521EA" w:rsidRDefault="00C10E0B" w:rsidP="00BB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/>
                <w:sz w:val="24"/>
                <w:szCs w:val="24"/>
              </w:rPr>
              <w:t>AGAAGGGAGAAAACTTCATCTGCAAGATGGGTGTCTACCGCATCCGCGTCTCCACCGGGGACTCCGTGTACGCGGGCTCCAACAACGAGGTCTACCTGTGGTTGATCGGACAGCATGGGGAGGCATCTCTCGGGAAGCTGTTCCGACCCTGTCGGAACTCGGAGGCAGAATTCAAGGTGGATGTGTCAGAATACCTTGGGCCACTGCTGTTTGTGAGAGTGCAGAAATGGCATTATCTCAAAGAGGACGCCTGGTTCTGCAACTGGATTTCTGTGAAGGGCCCCGGAGACCAGGGATCGGAGTACACGTTCCCCTGTTACCGATGGGTTCAGGGCACCAGCATCCTGAACCTCCCTGAGGGCACTGGCTGCACCGTGGTTGAAGACTCTCAAGGCCTGTTCAGG</w:t>
            </w:r>
            <w:r w:rsidRPr="001521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ACCACAGGGAGGAGGAACTGGAAGAAAGGAGGAGTCTGTACAGGTGGGGCAACTGGAAGGATGGCACAATCCTGAACGTGGCGGCGACCAGTATCTCTGACCTCCCTGTAGACCAGCGATTTCGAGAGGACAAAAGACTTGAATTTGAAGCTTCACAGGTTCTGGGGACAATGGACACCGTTATTAACTTCCCTAAAAACACTGTGACCTGCTGGAAAAGCCTAGATGACTTCAACTATGTTTTCAAGAGTGGCCACACCAAGATGGCTGAGCGGGTTCGAAACTCCTGGAAAGAGGATGCTTTCTTTGGGTACCAGTTTCTCAATGGTGCTAACCCCATGGTGCTGAAGCGGTCTACTTGTCTCCCTGCCCGCCTGGTATTCCCTCCGGGGATGGAGAAGCTACAGGCCCAGCTGGATGAGGAGCTCAAGAAAGGCACTCTGTTTGAAGCGGATTTCTTCCTTCTGGATGGGATCAAGGCCAATGTCATCCTTTGTAGTCAGCAGTACCTGGCTGCCCCCCTCGTCATGCTGAAGCTGCAGCCCGATGGGCAACTCTTGCCTATAGCCATCCAGCTCGAACTGCCCAAAACTGGGTCTACCCCACCGCCGATTTTCACGCCCTTGGATCCCCCAATGGACTGGCTCCTGGCCAAATGCTGGGTCCGAAGCTCAGACTTACAGCTTCATGAGCTACAGGCTCATCTTCTGAGGGGACACTTGGTGGCTGAGGTCTTTGCTGTGGCCACCATGAGGTGCCTGCCTTCCGTGCACCCTGTTTTTAAGCTTCTAGTTCCTCACCTACTCTACACCATGGAAATCAATGTCCGGGCCAGGAGCGACCTGATCTCAGAGAGAGGCTTTTTTGACAAGGTGATGAGCACAGGTGGAGGAGGCCACCTGGATCTTCTCAAGCAAGCTGGAGCCTTCCTGACCTACAGCTCATTGTGTCCCCCTGATGACTTGGCTGAGCGAGGACTCCTGGATATTGACACTTGCTTCTATGCTAAAGATGCCCTGCAGCTCTGGCAAGTCATGAATCGGTACGTGGTGGGAATGTTCGATCTCTACTACAAGACCGACCAAGCTGTTCAGGATGACTATGAACTGCAGAGCTGGTGTCAAGAGATCACTGAGATTGGGTTGCAAGGTGCCCAGGACAGAGGCTTCCCCACCTCCCTCCAGTCCCGGGCTCAGGCTTGCCACTTCATCACCATGTGCATCTTCACATGCACTGCGCAGCACTCTTCCATCCATCTTGGCCAGCTGGATTGGTTCTACTGGGTTCCTAATGCACCCTGCACCATGCGGCTGCCACCACCTAAAACCAAGGACGCGACGATGGAGAAGCTGATGGCGACGCTGCCCAATCCTAATCAGTCTACTCTCCAGATAAATGTCGTTTGGCTCCTGGGCAGACGCCAGGCTGTTATGGTGCCCCTGGGCCAGCATTCAGAGGAACACTTCCCAAACCCTGAGGCCAAAGCTGTGCTGAAGAAGTTCAGAGAGGAGCTGGCTGCCTTGGATAAGGAAATTGAGATTCGTAACAAGAGCTTGGACATACCTTATGAGTACCTGCGCGCCAGCCTGGTAGAAAACAGCGTGGCCATATGACCATCCCCCCTCTCGATTTGTTATTTAATCAAGACCACTCAAGTGCATCCCTGTGCTTGAGCCCCGCCCTCTGCCAGTGTGGAACCCTTTTCCAAGAGCCCGCTTTCCATAGTCTGCTGTAGTGAACACATTTTGCTTTGGATGCGTTACCCAGAGTGCCACTTTTCATTCATCCTTTCTGCTTTTCCTTCCCCATAGGGTAAATAATAGCCATGCTTGGGAAAAGCACCCCGGGAACACAAAAGGGTGATAATATACATTGTTACACATCGTCTATGAATCAAATAGATCTCAAGCCTTAATAGAGTCTAATAGCAACAATAAAAGATGTTTTGGGCTAGTGATAGAAAAGAACAGGGACCTAATTATTTTAAATAAAATGTTGCAAAGATTATA</w:t>
            </w:r>
          </w:p>
        </w:tc>
      </w:tr>
      <w:tr w:rsidR="00C10E0B" w:rsidRPr="001521EA" w14:paraId="0FEB0779" w14:textId="77777777" w:rsidTr="005B2BBD">
        <w:tc>
          <w:tcPr>
            <w:tcW w:w="8522" w:type="dxa"/>
            <w:tcBorders>
              <w:top w:val="nil"/>
              <w:bottom w:val="nil"/>
            </w:tcBorders>
          </w:tcPr>
          <w:p w14:paraId="4C05A72B" w14:textId="060CA17E" w:rsidR="00C10E0B" w:rsidRPr="001521EA" w:rsidRDefault="00C10E0B" w:rsidP="00C10E0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ALOX15-P648A: Amino acid sequence</w:t>
            </w:r>
          </w:p>
        </w:tc>
      </w:tr>
      <w:tr w:rsidR="00C10E0B" w:rsidRPr="001521EA" w14:paraId="4776DEEA" w14:textId="77777777" w:rsidTr="005B2BBD">
        <w:tc>
          <w:tcPr>
            <w:tcW w:w="8522" w:type="dxa"/>
            <w:tcBorders>
              <w:top w:val="nil"/>
            </w:tcBorders>
          </w:tcPr>
          <w:p w14:paraId="468A6CA5" w14:textId="58F341B8" w:rsidR="00C10E0B" w:rsidRPr="001521EA" w:rsidRDefault="00C10E0B" w:rsidP="00B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MGVYRIRVSTGDSVYAGSNNEVYLWLIGQHGEASLGKLFRPCRNSEAEFKVDVSEYLGPLLFVRVQKWHYLKEDAWFCNWISVKGPGDQGSEYTFPCYRWVQGTSILNLPEGTGCTVVEDSQGLFRNHREEELEERRSLYRWGNWKDGTILNVAAT</w:t>
            </w:r>
            <w:r w:rsidRPr="001521E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lastRenderedPageBreak/>
              <w:t>SISDLPVDQRFREDKRLEFEASQVLGTMDTVINFPKNTVTCWKSLDDFNYVFKSGHTKMAERVRNSWKEDAFFGYQFLNGANPMVLKRSTCLPARLVFPPGMEKLQAQLDEELKKGTLFEADFFLLDGIKANVILCSQQYLAAPLVMLKLQPDGQLLPIAIQLELPKTGSTPPPIFTPLDPPMDWLLAKCWVRSSDLQLHELQAHLLRGHLVAEVFAVATMRCLPSVHPVFKLLVPHLLYTMEINVRARSDLISERGFFDKVMSTGGGGHLDLLKQAGAFLTYSSLCPPDDLAERGLLDIDTCFYAKDALQLWQVMNRYVVGMFDLYYKTDQAVQDDYELQSWCQEITEIGLQGAQDRGFPTSLQSRAQACHFITMCIFTCTAQHSSIHLGQLDWFYWVPNAPCTMRLPPPKTKDATMEKLMATLPNPNQSTLQINVVWLLGRRQAVMVPLGQHSEEHFPNPEAKAVLKKFREELAALDKEIEIRNKSLDIPYEYLRASLVENSVAI</w:t>
            </w:r>
          </w:p>
        </w:tc>
      </w:tr>
      <w:bookmarkEnd w:id="7"/>
    </w:tbl>
    <w:p w14:paraId="6FDA18CD" w14:textId="77777777" w:rsidR="00BE1E31" w:rsidRDefault="00BE1E31">
      <w:pPr>
        <w:rPr>
          <w:rFonts w:ascii="Times New Roman" w:hAnsi="Times New Roman" w:cs="Times New Roman"/>
          <w:sz w:val="24"/>
          <w:szCs w:val="24"/>
        </w:rPr>
      </w:pPr>
    </w:p>
    <w:p w14:paraId="64FA7BF4" w14:textId="502361B2" w:rsidR="00E0360E" w:rsidRPr="00DC1F16" w:rsidRDefault="00E0360E" w:rsidP="00E0360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OLE_LINK29"/>
      <w:bookmarkStart w:id="10" w:name="OLE_LINK8"/>
      <w:r w:rsidRPr="00DC1F16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DC1F16">
        <w:rPr>
          <w:rFonts w:ascii="Times New Roman" w:hAnsi="Times New Roman" w:cs="Times New Roman"/>
          <w:b/>
          <w:bCs/>
          <w:sz w:val="24"/>
          <w:szCs w:val="24"/>
        </w:rPr>
        <w:t>. Sources and catalog numbers of reagents and kits.</w:t>
      </w:r>
    </w:p>
    <w:tbl>
      <w:tblPr>
        <w:tblStyle w:val="20"/>
        <w:tblW w:w="0" w:type="auto"/>
        <w:tblBorders>
          <w:top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079"/>
        <w:gridCol w:w="3089"/>
        <w:gridCol w:w="2316"/>
      </w:tblGrid>
      <w:tr w:rsidR="00E0360E" w:rsidRPr="004B1407" w14:paraId="3D5F85B9" w14:textId="77777777" w:rsidTr="006E0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8721BCD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bookmarkStart w:id="11" w:name="_Hlk230619155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Reagent / Kit</w:t>
            </w:r>
          </w:p>
        </w:tc>
        <w:tc>
          <w:tcPr>
            <w:tcW w:w="308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A18859" w14:textId="77777777" w:rsidR="00E0360E" w:rsidRPr="00DC1F16" w:rsidRDefault="00E0360E" w:rsidP="006E013A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Source</w:t>
            </w:r>
          </w:p>
        </w:tc>
        <w:tc>
          <w:tcPr>
            <w:tcW w:w="231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F8A85A" w14:textId="77777777" w:rsidR="00E0360E" w:rsidRPr="00DC1F16" w:rsidRDefault="00E0360E" w:rsidP="006E013A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Catalog Number</w:t>
            </w:r>
          </w:p>
        </w:tc>
      </w:tr>
      <w:tr w:rsidR="00E0360E" w:rsidRPr="004B1407" w14:paraId="1271999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single" w:sz="4" w:space="0" w:color="000000" w:themeColor="text1"/>
              <w:bottom w:val="none" w:sz="0" w:space="0" w:color="auto"/>
            </w:tcBorders>
            <w:vAlign w:val="center"/>
          </w:tcPr>
          <w:p w14:paraId="1499DBCF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AST/GOT assay kit</w:t>
            </w:r>
          </w:p>
        </w:tc>
        <w:tc>
          <w:tcPr>
            <w:tcW w:w="3089" w:type="dxa"/>
            <w:tcBorders>
              <w:top w:val="single" w:sz="4" w:space="0" w:color="000000" w:themeColor="text1"/>
              <w:bottom w:val="none" w:sz="0" w:space="0" w:color="auto"/>
            </w:tcBorders>
            <w:vAlign w:val="center"/>
          </w:tcPr>
          <w:p w14:paraId="6D924041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Bioswamp</w:t>
            </w:r>
            <w:proofErr w:type="spellEnd"/>
          </w:p>
        </w:tc>
        <w:tc>
          <w:tcPr>
            <w:tcW w:w="2316" w:type="dxa"/>
            <w:tcBorders>
              <w:top w:val="single" w:sz="4" w:space="0" w:color="000000" w:themeColor="text1"/>
              <w:bottom w:val="none" w:sz="0" w:space="0" w:color="auto"/>
            </w:tcBorders>
            <w:vAlign w:val="center"/>
          </w:tcPr>
          <w:p w14:paraId="1EB7F653" w14:textId="77777777" w:rsidR="00E0360E" w:rsidRPr="00DC1F16" w:rsidRDefault="00E0360E" w:rsidP="006E01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BTK070</w:t>
            </w:r>
          </w:p>
        </w:tc>
      </w:tr>
      <w:tr w:rsidR="00E0360E" w:rsidRPr="004B1407" w14:paraId="3FD42038" w14:textId="77777777" w:rsidTr="006E013A">
        <w:trPr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2B1EA5C7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LT/GPT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assay kit</w:t>
            </w:r>
          </w:p>
        </w:tc>
        <w:tc>
          <w:tcPr>
            <w:tcW w:w="3089" w:type="dxa"/>
            <w:vAlign w:val="center"/>
          </w:tcPr>
          <w:p w14:paraId="51CA8E4C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Bioswamp</w:t>
            </w:r>
            <w:proofErr w:type="spellEnd"/>
          </w:p>
        </w:tc>
        <w:tc>
          <w:tcPr>
            <w:tcW w:w="2316" w:type="dxa"/>
            <w:vAlign w:val="center"/>
          </w:tcPr>
          <w:p w14:paraId="62C1CCA1" w14:textId="77777777" w:rsidR="00E0360E" w:rsidRPr="00DC1F16" w:rsidRDefault="00E0360E" w:rsidP="006E01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BTK060</w:t>
            </w:r>
          </w:p>
        </w:tc>
      </w:tr>
      <w:tr w:rsidR="00E0360E" w:rsidRPr="004B1407" w14:paraId="50E561F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7E4D51E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TBIL assay kit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0D0B265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Bioswamp</w:t>
            </w:r>
            <w:proofErr w:type="spellEnd"/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158A601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TK121</w:t>
            </w:r>
          </w:p>
        </w:tc>
      </w:tr>
      <w:tr w:rsidR="00E0360E" w:rsidRPr="008931FD" w14:paraId="045E2C92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0AECD06D" w14:textId="77777777" w:rsidR="00E0360E" w:rsidRPr="008931FD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8931FD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Cell Counting Kit-8</w:t>
            </w:r>
          </w:p>
        </w:tc>
        <w:tc>
          <w:tcPr>
            <w:tcW w:w="3089" w:type="dxa"/>
            <w:vAlign w:val="center"/>
          </w:tcPr>
          <w:p w14:paraId="3A048AD6" w14:textId="77777777" w:rsidR="00E0360E" w:rsidRPr="008931FD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Beyotime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vAlign w:val="center"/>
          </w:tcPr>
          <w:p w14:paraId="5B4F1825" w14:textId="77777777" w:rsidR="00E0360E" w:rsidRPr="008931FD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C00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37</w:t>
            </w:r>
          </w:p>
        </w:tc>
      </w:tr>
      <w:tr w:rsidR="00E0360E" w:rsidRPr="004B1407" w14:paraId="641DCDC1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BE08A72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Safflower seed oil (from</w:t>
            </w:r>
            <w:r w:rsidRPr="00DC1F16">
              <w:rPr>
                <w:rStyle w:val="apple-converted-space"/>
                <w:rFonts w:ascii="Times New Roman" w:hAnsi="Times New Roman" w:cs="Times New Roman"/>
                <w:color w:val="0F1115"/>
                <w:sz w:val="24"/>
                <w:szCs w:val="24"/>
              </w:rPr>
              <w:t> </w:t>
            </w:r>
            <w:r w:rsidRPr="00DC1F16">
              <w:rPr>
                <w:rStyle w:val="a5"/>
                <w:rFonts w:ascii="Times New Roman" w:hAnsi="Times New Roman" w:cs="Times New Roman"/>
                <w:color w:val="0F1115"/>
                <w:sz w:val="24"/>
                <w:szCs w:val="24"/>
              </w:rPr>
              <w:t>Carthamus tinctorius</w:t>
            </w:r>
            <w:r w:rsidRPr="00DC1F16">
              <w:rPr>
                <w:rStyle w:val="apple-converted-space"/>
                <w:rFonts w:ascii="Times New Roman" w:hAnsi="Times New Roman" w:cs="Times New Roman"/>
                <w:color w:val="0F1115"/>
                <w:sz w:val="24"/>
                <w:szCs w:val="24"/>
              </w:rPr>
              <w:t> 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seed)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02C1419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Sigma-Aldrich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60BF760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S8281</w:t>
            </w:r>
          </w:p>
        </w:tc>
      </w:tr>
      <w:tr w:rsidR="00E0360E" w:rsidRPr="004B1407" w14:paraId="65FF0D76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666B4193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Ferrous ion content assay kit</w:t>
            </w:r>
          </w:p>
        </w:tc>
        <w:tc>
          <w:tcPr>
            <w:tcW w:w="3089" w:type="dxa"/>
            <w:vAlign w:val="center"/>
          </w:tcPr>
          <w:p w14:paraId="3BBF83C9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Beijing 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Leagene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vAlign w:val="center"/>
          </w:tcPr>
          <w:p w14:paraId="3D2F98A0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TC0986L</w:t>
            </w:r>
          </w:p>
        </w:tc>
      </w:tr>
      <w:tr w:rsidR="00E0360E" w:rsidRPr="004B1407" w14:paraId="2A4E47BB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4B451D2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DPAn-6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4B392A0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Aladdin Biochemical Technology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0CB37B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Z378139</w:t>
            </w:r>
          </w:p>
        </w:tc>
      </w:tr>
      <w:tr w:rsidR="00E0360E" w:rsidRPr="004B1407" w14:paraId="3EAAA6B9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1822A6CE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DHA </w:t>
            </w:r>
          </w:p>
        </w:tc>
        <w:tc>
          <w:tcPr>
            <w:tcW w:w="3089" w:type="dxa"/>
            <w:vAlign w:val="center"/>
          </w:tcPr>
          <w:p w14:paraId="0465E676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Aladdin Biochemical Technology</w:t>
            </w:r>
          </w:p>
        </w:tc>
        <w:tc>
          <w:tcPr>
            <w:tcW w:w="2316" w:type="dxa"/>
            <w:vAlign w:val="center"/>
          </w:tcPr>
          <w:p w14:paraId="5446E421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D100925</w:t>
            </w:r>
          </w:p>
        </w:tc>
      </w:tr>
      <w:tr w:rsidR="00E0360E" w:rsidRPr="004B1407" w14:paraId="163C7CBA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CACDCA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DMEM high glucose medium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6459C46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Gibco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Thermo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Fisher Scientific)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788CD65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11965092</w:t>
            </w:r>
          </w:p>
        </w:tc>
      </w:tr>
      <w:tr w:rsidR="00E0360E" w:rsidRPr="004B1407" w14:paraId="4C4ABE27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2989A7AA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FBS</w:t>
            </w:r>
          </w:p>
        </w:tc>
        <w:tc>
          <w:tcPr>
            <w:tcW w:w="3089" w:type="dxa"/>
            <w:vAlign w:val="center"/>
          </w:tcPr>
          <w:p w14:paraId="20F1F229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Gibco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Thermo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Fisher Scientific)</w:t>
            </w:r>
          </w:p>
        </w:tc>
        <w:tc>
          <w:tcPr>
            <w:tcW w:w="2316" w:type="dxa"/>
            <w:vAlign w:val="center"/>
          </w:tcPr>
          <w:p w14:paraId="7CE3DAB8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A5256701</w:t>
            </w:r>
          </w:p>
        </w:tc>
      </w:tr>
      <w:tr w:rsidR="00E0360E" w:rsidRPr="004B1407" w14:paraId="67A5EBBF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A6DBB00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Penicillin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streptomycin solution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EABF13B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Gibco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Thermo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Fisher Scientific)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520C11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15140148</w:t>
            </w:r>
          </w:p>
        </w:tc>
      </w:tr>
      <w:tr w:rsidR="00E0360E" w:rsidRPr="004B1407" w14:paraId="7E2BE87E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6351FD17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LPS</w:t>
            </w:r>
          </w:p>
        </w:tc>
        <w:tc>
          <w:tcPr>
            <w:tcW w:w="3089" w:type="dxa"/>
            <w:vAlign w:val="center"/>
          </w:tcPr>
          <w:p w14:paraId="5B673B1D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Gibco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Thermo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Fisher Scientific)</w:t>
            </w:r>
          </w:p>
        </w:tc>
        <w:tc>
          <w:tcPr>
            <w:tcW w:w="2316" w:type="dxa"/>
            <w:vAlign w:val="center"/>
          </w:tcPr>
          <w:p w14:paraId="2253A69F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L384562</w:t>
            </w:r>
          </w:p>
        </w:tc>
      </w:tr>
      <w:tr w:rsidR="00E0360E" w:rsidRPr="004B1407" w14:paraId="58CA7017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5831598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RIPA lysis buffer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0E050BE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Absin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AiXin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Bio)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88671D8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abs9229</w:t>
            </w:r>
          </w:p>
        </w:tc>
      </w:tr>
      <w:tr w:rsidR="00E0360E" w:rsidRPr="004B1407" w14:paraId="017A0CE5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693B0F86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BCA protein assay kit</w:t>
            </w:r>
          </w:p>
        </w:tc>
        <w:tc>
          <w:tcPr>
            <w:tcW w:w="3089" w:type="dxa"/>
            <w:vAlign w:val="center"/>
          </w:tcPr>
          <w:p w14:paraId="19CF7A79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Beyotime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vAlign w:val="center"/>
          </w:tcPr>
          <w:p w14:paraId="479A31EC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P0010</w:t>
            </w:r>
          </w:p>
        </w:tc>
      </w:tr>
      <w:tr w:rsidR="00E0360E" w:rsidRPr="004B1407" w14:paraId="721E5DE1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4D5EB8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TRIzol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reagent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D379528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Beyotime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861FC71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R0016</w:t>
            </w:r>
          </w:p>
        </w:tc>
      </w:tr>
      <w:tr w:rsidR="00E0360E" w:rsidRPr="004B1407" w14:paraId="09244D1F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120470FC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Reverse transcription kit</w:t>
            </w:r>
          </w:p>
        </w:tc>
        <w:tc>
          <w:tcPr>
            <w:tcW w:w="3089" w:type="dxa"/>
            <w:vAlign w:val="center"/>
          </w:tcPr>
          <w:p w14:paraId="4F6F2AC5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Takara Bio</w:t>
            </w:r>
          </w:p>
        </w:tc>
        <w:tc>
          <w:tcPr>
            <w:tcW w:w="2316" w:type="dxa"/>
            <w:vAlign w:val="center"/>
          </w:tcPr>
          <w:p w14:paraId="76C89C62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RC102</w:t>
            </w:r>
          </w:p>
        </w:tc>
      </w:tr>
      <w:tr w:rsidR="00E0360E" w:rsidRPr="004B1407" w14:paraId="58DA8FD5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AF58EE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SYBR Green PCR master mix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1F384EA" w14:textId="77777777" w:rsidR="00E0360E" w:rsidRPr="00DC1F16" w:rsidRDefault="00E0360E" w:rsidP="006E013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Toyobo Co., Ltd.</w:t>
            </w:r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63EF8C6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Q713</w:t>
            </w:r>
          </w:p>
        </w:tc>
      </w:tr>
      <w:tr w:rsidR="00E0360E" w:rsidRPr="004B1407" w14:paraId="628CE4E5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53CCB84B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HNE ELISA kit</w:t>
            </w:r>
          </w:p>
        </w:tc>
        <w:tc>
          <w:tcPr>
            <w:tcW w:w="3089" w:type="dxa"/>
            <w:vAlign w:val="center"/>
          </w:tcPr>
          <w:p w14:paraId="6FC6EDE2" w14:textId="77777777" w:rsidR="00E0360E" w:rsidRPr="00DC1F16" w:rsidRDefault="00E0360E" w:rsidP="006E013A">
            <w:pPr>
              <w:tabs>
                <w:tab w:val="left" w:pos="658"/>
              </w:tabs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Wuhan Beiyinlai Biotechnology</w:t>
            </w:r>
          </w:p>
        </w:tc>
        <w:tc>
          <w:tcPr>
            <w:tcW w:w="2316" w:type="dxa"/>
            <w:vAlign w:val="center"/>
          </w:tcPr>
          <w:p w14:paraId="3DA0F2BC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EUN00136</w:t>
            </w:r>
          </w:p>
        </w:tc>
      </w:tr>
      <w:tr w:rsidR="00E0360E" w:rsidRPr="004B1407" w14:paraId="45A43EE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23613C9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Mouse IL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1β ELISA kit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FA1E3C0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Youkelife</w:t>
            </w:r>
            <w:proofErr w:type="spellEnd"/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0AB45DF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EMSS0029</w:t>
            </w:r>
          </w:p>
        </w:tc>
      </w:tr>
      <w:tr w:rsidR="00E0360E" w:rsidRPr="004B1407" w14:paraId="2E1CF609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490EC571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Mouse TNF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α ELISA kit</w:t>
            </w:r>
          </w:p>
        </w:tc>
        <w:tc>
          <w:tcPr>
            <w:tcW w:w="3089" w:type="dxa"/>
            <w:vAlign w:val="center"/>
          </w:tcPr>
          <w:p w14:paraId="56B95FF5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Youkelife</w:t>
            </w:r>
            <w:proofErr w:type="spellEnd"/>
          </w:p>
        </w:tc>
        <w:tc>
          <w:tcPr>
            <w:tcW w:w="2316" w:type="dxa"/>
            <w:vAlign w:val="center"/>
          </w:tcPr>
          <w:p w14:paraId="20A32707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EM0010</w:t>
            </w:r>
          </w:p>
        </w:tc>
      </w:tr>
      <w:tr w:rsidR="00E0360E" w:rsidRPr="004B1407" w14:paraId="11FADC06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177D7B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bookmarkStart w:id="12" w:name="_Hlk230619006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Mouse IL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6 ELISA kit</w:t>
            </w:r>
          </w:p>
        </w:tc>
        <w:tc>
          <w:tcPr>
            <w:tcW w:w="30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83592BB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Youkelife</w:t>
            </w:r>
            <w:proofErr w:type="spellEnd"/>
          </w:p>
        </w:tc>
        <w:tc>
          <w:tcPr>
            <w:tcW w:w="231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A4AC882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EM0004</w:t>
            </w:r>
          </w:p>
        </w:tc>
      </w:tr>
      <w:bookmarkEnd w:id="12"/>
      <w:tr w:rsidR="00E0360E" w:rsidRPr="004B1407" w14:paraId="219BBEED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vAlign w:val="center"/>
          </w:tcPr>
          <w:p w14:paraId="5FD79FE1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Mouse IL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4 ELISA kit</w:t>
            </w:r>
          </w:p>
        </w:tc>
        <w:tc>
          <w:tcPr>
            <w:tcW w:w="3089" w:type="dxa"/>
            <w:vAlign w:val="center"/>
          </w:tcPr>
          <w:p w14:paraId="6E1D6270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Youkelife</w:t>
            </w:r>
            <w:proofErr w:type="spellEnd"/>
          </w:p>
        </w:tc>
        <w:tc>
          <w:tcPr>
            <w:tcW w:w="2316" w:type="dxa"/>
            <w:vAlign w:val="center"/>
          </w:tcPr>
          <w:p w14:paraId="78564B82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EM0003</w:t>
            </w:r>
          </w:p>
        </w:tc>
      </w:tr>
      <w:tr w:rsidR="00E0360E" w:rsidRPr="004B1407" w14:paraId="1E388ED9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one" w:sz="0" w:space="0" w:color="auto"/>
              <w:bottom w:val="nil"/>
            </w:tcBorders>
            <w:vAlign w:val="center"/>
          </w:tcPr>
          <w:p w14:paraId="6EF857F2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Mouse IL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10 ELISA kit</w:t>
            </w:r>
          </w:p>
        </w:tc>
        <w:tc>
          <w:tcPr>
            <w:tcW w:w="3089" w:type="dxa"/>
            <w:tcBorders>
              <w:top w:val="none" w:sz="0" w:space="0" w:color="auto"/>
              <w:bottom w:val="nil"/>
            </w:tcBorders>
            <w:vAlign w:val="center"/>
          </w:tcPr>
          <w:p w14:paraId="4852D48D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Youkelife</w:t>
            </w:r>
            <w:proofErr w:type="spellEnd"/>
          </w:p>
        </w:tc>
        <w:tc>
          <w:tcPr>
            <w:tcW w:w="2316" w:type="dxa"/>
            <w:tcBorders>
              <w:top w:val="none" w:sz="0" w:space="0" w:color="auto"/>
              <w:bottom w:val="nil"/>
            </w:tcBorders>
            <w:vAlign w:val="center"/>
          </w:tcPr>
          <w:p w14:paraId="2CB105CF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EM0005</w:t>
            </w:r>
          </w:p>
        </w:tc>
      </w:tr>
      <w:tr w:rsidR="00E0360E" w:rsidRPr="004B1407" w14:paraId="195B5C66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7ACCDA98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B5D2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15S-HETE ELISA Kit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1FEAE92A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B5D2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R&amp;D Systems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11FFB1F9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B5D2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NBP2-61284</w:t>
            </w:r>
          </w:p>
        </w:tc>
      </w:tr>
      <w:tr w:rsidR="00E0360E" w:rsidRPr="004B1407" w14:paraId="04F24247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60F47EB5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BODIPY 581/591 C11 (lipid peroxidation probe)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1EADD4CD" w14:textId="77777777" w:rsidR="00E0360E" w:rsidRPr="00DC1F16" w:rsidRDefault="00E0360E" w:rsidP="006E013A">
            <w:pPr>
              <w:tabs>
                <w:tab w:val="left" w:pos="802"/>
              </w:tabs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Beyotime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0DC9774B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S0043S</w:t>
            </w:r>
          </w:p>
        </w:tc>
      </w:tr>
      <w:tr w:rsidR="00E0360E" w:rsidRPr="004B1407" w14:paraId="105EA9CE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5CE562F3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GSH/GSSG assay kit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6711F737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Beyotime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3745EB3F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S0053</w:t>
            </w:r>
          </w:p>
        </w:tc>
      </w:tr>
      <w:tr w:rsidR="00E0360E" w:rsidRPr="004B1407" w14:paraId="1EC78CE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1AA4F61E" w14:textId="77777777" w:rsidR="00E0360E" w:rsidRPr="00DC1F16" w:rsidRDefault="00E0360E" w:rsidP="006E013A">
            <w:pPr>
              <w:tabs>
                <w:tab w:val="left" w:pos="905"/>
              </w:tabs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MDA assay kit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45828BCE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Beyotime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Biotechnology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3C3A2C70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S0131S</w:t>
            </w:r>
          </w:p>
        </w:tc>
      </w:tr>
      <w:tr w:rsidR="00E0360E" w:rsidRPr="004B1407" w14:paraId="38CF5833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6875F11B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Lipofectamine 3000 transfection reagent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0FAF7B91" w14:textId="77777777" w:rsidR="00E0360E" w:rsidRPr="00DC1F16" w:rsidRDefault="00E0360E" w:rsidP="006E013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Invitrogen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Thermo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Fisher Scientific)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5A242C96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L3000001</w:t>
            </w:r>
          </w:p>
        </w:tc>
      </w:tr>
      <w:tr w:rsidR="00E0360E" w:rsidRPr="004B1407" w14:paraId="4FFF6CD6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057770FA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Opti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noBreakHyphen/>
              <w:t>MEM reduced serum medium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5235CF22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Gibco (</w:t>
            </w: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Thermo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Fisher Scientific)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75581A8C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31985062</w:t>
            </w:r>
          </w:p>
        </w:tc>
      </w:tr>
      <w:tr w:rsidR="00E0360E" w:rsidRPr="004B1407" w14:paraId="4ADB42A7" w14:textId="77777777" w:rsidTr="006E013A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  <w:bottom w:val="nil"/>
            </w:tcBorders>
            <w:vAlign w:val="center"/>
          </w:tcPr>
          <w:p w14:paraId="14FF30E0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Erastin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(ferroptosis inducer)</w:t>
            </w:r>
          </w:p>
        </w:tc>
        <w:tc>
          <w:tcPr>
            <w:tcW w:w="3089" w:type="dxa"/>
            <w:tcBorders>
              <w:top w:val="nil"/>
              <w:bottom w:val="nil"/>
            </w:tcBorders>
            <w:vAlign w:val="center"/>
          </w:tcPr>
          <w:p w14:paraId="1D02C0C4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TargetMol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Chemicals</w:t>
            </w:r>
          </w:p>
        </w:tc>
        <w:tc>
          <w:tcPr>
            <w:tcW w:w="2316" w:type="dxa"/>
            <w:tcBorders>
              <w:top w:val="nil"/>
              <w:bottom w:val="nil"/>
            </w:tcBorders>
            <w:vAlign w:val="center"/>
          </w:tcPr>
          <w:p w14:paraId="0DA9EC4F" w14:textId="77777777" w:rsidR="00E0360E" w:rsidRPr="00DC1F16" w:rsidRDefault="00E0360E" w:rsidP="006E013A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335141</w:t>
            </w:r>
          </w:p>
        </w:tc>
      </w:tr>
      <w:tr w:rsidR="00E0360E" w:rsidRPr="004B1407" w14:paraId="532D2A2B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tcBorders>
              <w:top w:val="nil"/>
            </w:tcBorders>
            <w:vAlign w:val="center"/>
          </w:tcPr>
          <w:p w14:paraId="5898E419" w14:textId="77777777" w:rsidR="00E0360E" w:rsidRPr="00DC1F16" w:rsidRDefault="00E0360E" w:rsidP="006E013A">
            <w:pPr>
              <w:spacing w:line="360" w:lineRule="auto"/>
              <w:jc w:val="left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Fer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-</w:t>
            </w: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 (ferroptosis inhibitor)</w:t>
            </w:r>
          </w:p>
        </w:tc>
        <w:tc>
          <w:tcPr>
            <w:tcW w:w="3089" w:type="dxa"/>
            <w:tcBorders>
              <w:top w:val="nil"/>
            </w:tcBorders>
            <w:vAlign w:val="center"/>
          </w:tcPr>
          <w:p w14:paraId="7C736E57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TargetMol</w:t>
            </w:r>
            <w:proofErr w:type="spellEnd"/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Chemicals</w:t>
            </w:r>
          </w:p>
        </w:tc>
        <w:tc>
          <w:tcPr>
            <w:tcW w:w="2316" w:type="dxa"/>
            <w:tcBorders>
              <w:top w:val="nil"/>
            </w:tcBorders>
            <w:vAlign w:val="center"/>
          </w:tcPr>
          <w:p w14:paraId="735D08F2" w14:textId="77777777" w:rsidR="00E0360E" w:rsidRPr="00DC1F16" w:rsidRDefault="00E0360E" w:rsidP="006E013A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DC1F16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244229</w:t>
            </w:r>
          </w:p>
        </w:tc>
      </w:tr>
      <w:bookmarkEnd w:id="9"/>
      <w:bookmarkEnd w:id="10"/>
      <w:bookmarkEnd w:id="11"/>
    </w:tbl>
    <w:p w14:paraId="5BA30F33" w14:textId="77777777" w:rsidR="00C10E0B" w:rsidRDefault="00C10E0B" w:rsidP="00C10E0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B5401" w14:textId="4BD23E0B" w:rsidR="0030256B" w:rsidRPr="00C10E0B" w:rsidRDefault="00000000" w:rsidP="00C10E0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0E0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4B1407" w:rsidRPr="00C10E0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10E0B">
        <w:rPr>
          <w:rFonts w:ascii="Times New Roman" w:hAnsi="Times New Roman" w:cs="Times New Roman"/>
          <w:b/>
          <w:bCs/>
          <w:sz w:val="24"/>
          <w:szCs w:val="24"/>
        </w:rPr>
        <w:t>. The antibodies were used in Western blotting or immunofluorescence assays</w:t>
      </w:r>
      <w:r w:rsidR="00C10E0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2450"/>
        <w:gridCol w:w="2270"/>
        <w:gridCol w:w="1702"/>
        <w:gridCol w:w="2064"/>
      </w:tblGrid>
      <w:tr w:rsidR="0030256B" w:rsidRPr="004B1407" w14:paraId="785C6430" w14:textId="77777777" w:rsidTr="009717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</w:tcPr>
          <w:p w14:paraId="4663CC26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230180382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Antibody</w:t>
            </w:r>
          </w:p>
        </w:tc>
        <w:tc>
          <w:tcPr>
            <w:tcW w:w="2270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</w:tcPr>
          <w:p w14:paraId="2FFEBD99" w14:textId="77777777" w:rsidR="0030256B" w:rsidRPr="004B1407" w:rsidRDefault="00000000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Source</w:t>
            </w:r>
          </w:p>
        </w:tc>
        <w:tc>
          <w:tcPr>
            <w:tcW w:w="1702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</w:tcPr>
          <w:p w14:paraId="75081CB4" w14:textId="77777777" w:rsidR="0030256B" w:rsidRPr="004B1407" w:rsidRDefault="00000000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Identifier</w:t>
            </w:r>
          </w:p>
        </w:tc>
        <w:tc>
          <w:tcPr>
            <w:tcW w:w="2064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</w:tcPr>
          <w:p w14:paraId="3B57D8BE" w14:textId="77777777" w:rsidR="0030256B" w:rsidRPr="004B1407" w:rsidRDefault="00000000">
            <w:pPr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Dilution (for WB)</w:t>
            </w:r>
          </w:p>
        </w:tc>
      </w:tr>
      <w:tr w:rsidR="0030256B" w:rsidRPr="004B1407" w14:paraId="33A1606C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single" w:sz="4" w:space="0" w:color="000000" w:themeColor="text1"/>
              <w:bottom w:val="none" w:sz="0" w:space="0" w:color="auto"/>
            </w:tcBorders>
          </w:tcPr>
          <w:p w14:paraId="6E68D67F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ACSL4</w:t>
            </w:r>
          </w:p>
        </w:tc>
        <w:tc>
          <w:tcPr>
            <w:tcW w:w="2270" w:type="dxa"/>
            <w:tcBorders>
              <w:top w:val="single" w:sz="4" w:space="0" w:color="000000" w:themeColor="text1"/>
              <w:bottom w:val="none" w:sz="0" w:space="0" w:color="auto"/>
            </w:tcBorders>
          </w:tcPr>
          <w:p w14:paraId="32F6349D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Abmart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 w:themeColor="text1"/>
              <w:bottom w:val="none" w:sz="0" w:space="0" w:color="auto"/>
            </w:tcBorders>
          </w:tcPr>
          <w:p w14:paraId="4A62337B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T510198</w:t>
            </w:r>
          </w:p>
        </w:tc>
        <w:tc>
          <w:tcPr>
            <w:tcW w:w="2064" w:type="dxa"/>
            <w:tcBorders>
              <w:top w:val="single" w:sz="4" w:space="0" w:color="000000" w:themeColor="text1"/>
              <w:bottom w:val="none" w:sz="0" w:space="0" w:color="auto"/>
            </w:tcBorders>
          </w:tcPr>
          <w:p w14:paraId="1859D79A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</w:t>
            </w:r>
          </w:p>
        </w:tc>
      </w:tr>
      <w:tr w:rsidR="0030256B" w:rsidRPr="004B1407" w14:paraId="72882767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47FB8606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GPX4</w:t>
            </w:r>
          </w:p>
        </w:tc>
        <w:tc>
          <w:tcPr>
            <w:tcW w:w="2270" w:type="dxa"/>
          </w:tcPr>
          <w:p w14:paraId="4545AC28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Abmart</w:t>
            </w:r>
            <w:proofErr w:type="spellEnd"/>
          </w:p>
        </w:tc>
        <w:tc>
          <w:tcPr>
            <w:tcW w:w="1702" w:type="dxa"/>
          </w:tcPr>
          <w:p w14:paraId="41BF5336" w14:textId="77777777" w:rsidR="0030256B" w:rsidRPr="004B140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T56959</w:t>
            </w:r>
          </w:p>
        </w:tc>
        <w:tc>
          <w:tcPr>
            <w:tcW w:w="2064" w:type="dxa"/>
          </w:tcPr>
          <w:p w14:paraId="251EBFF8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</w:t>
            </w:r>
          </w:p>
        </w:tc>
      </w:tr>
      <w:tr w:rsidR="0030256B" w:rsidRPr="004B1407" w14:paraId="3AC90149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none" w:sz="0" w:space="0" w:color="auto"/>
              <w:bottom w:val="none" w:sz="0" w:space="0" w:color="auto"/>
            </w:tcBorders>
          </w:tcPr>
          <w:p w14:paraId="113DA4C3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GAPDH</w:t>
            </w:r>
          </w:p>
        </w:tc>
        <w:tc>
          <w:tcPr>
            <w:tcW w:w="2270" w:type="dxa"/>
            <w:tcBorders>
              <w:top w:val="none" w:sz="0" w:space="0" w:color="auto"/>
              <w:bottom w:val="none" w:sz="0" w:space="0" w:color="auto"/>
            </w:tcBorders>
          </w:tcPr>
          <w:p w14:paraId="526D018A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HUABIO</w:t>
            </w:r>
          </w:p>
        </w:tc>
        <w:tc>
          <w:tcPr>
            <w:tcW w:w="1702" w:type="dxa"/>
            <w:tcBorders>
              <w:top w:val="none" w:sz="0" w:space="0" w:color="auto"/>
              <w:bottom w:val="none" w:sz="0" w:space="0" w:color="auto"/>
            </w:tcBorders>
          </w:tcPr>
          <w:p w14:paraId="4B5BACFB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ET1601-4</w:t>
            </w:r>
          </w:p>
        </w:tc>
        <w:tc>
          <w:tcPr>
            <w:tcW w:w="2064" w:type="dxa"/>
            <w:tcBorders>
              <w:top w:val="none" w:sz="0" w:space="0" w:color="auto"/>
              <w:bottom w:val="none" w:sz="0" w:space="0" w:color="auto"/>
            </w:tcBorders>
          </w:tcPr>
          <w:p w14:paraId="1811FD62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1:20000</w:t>
            </w:r>
          </w:p>
        </w:tc>
      </w:tr>
      <w:bookmarkEnd w:id="13"/>
      <w:tr w:rsidR="0030256B" w:rsidRPr="004B1407" w14:paraId="64F766B2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748227AC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NF-</w:t>
            </w: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κB</w:t>
            </w:r>
            <w:proofErr w:type="spellEnd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 xml:space="preserve"> p65</w:t>
            </w:r>
          </w:p>
        </w:tc>
        <w:tc>
          <w:tcPr>
            <w:tcW w:w="2270" w:type="dxa"/>
          </w:tcPr>
          <w:p w14:paraId="46CE1B82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HUABIO</w:t>
            </w:r>
          </w:p>
        </w:tc>
        <w:tc>
          <w:tcPr>
            <w:tcW w:w="1702" w:type="dxa"/>
          </w:tcPr>
          <w:p w14:paraId="570ED0F3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ET1603-12</w:t>
            </w:r>
          </w:p>
        </w:tc>
        <w:tc>
          <w:tcPr>
            <w:tcW w:w="2064" w:type="dxa"/>
          </w:tcPr>
          <w:p w14:paraId="44997460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</w:t>
            </w:r>
          </w:p>
        </w:tc>
      </w:tr>
      <w:tr w:rsidR="0030256B" w:rsidRPr="004B1407" w14:paraId="476E6933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none" w:sz="0" w:space="0" w:color="auto"/>
              <w:bottom w:val="none" w:sz="0" w:space="0" w:color="auto"/>
            </w:tcBorders>
          </w:tcPr>
          <w:p w14:paraId="78946192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Phospho-p65 (Ser536)</w:t>
            </w:r>
          </w:p>
        </w:tc>
        <w:tc>
          <w:tcPr>
            <w:tcW w:w="2270" w:type="dxa"/>
            <w:tcBorders>
              <w:top w:val="none" w:sz="0" w:space="0" w:color="auto"/>
              <w:bottom w:val="none" w:sz="0" w:space="0" w:color="auto"/>
            </w:tcBorders>
          </w:tcPr>
          <w:p w14:paraId="488C2D14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HUABIO</w:t>
            </w:r>
          </w:p>
        </w:tc>
        <w:tc>
          <w:tcPr>
            <w:tcW w:w="1702" w:type="dxa"/>
            <w:tcBorders>
              <w:top w:val="none" w:sz="0" w:space="0" w:color="auto"/>
              <w:bottom w:val="none" w:sz="0" w:space="0" w:color="auto"/>
            </w:tcBorders>
          </w:tcPr>
          <w:p w14:paraId="5936DB32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HA723223</w:t>
            </w:r>
          </w:p>
        </w:tc>
        <w:tc>
          <w:tcPr>
            <w:tcW w:w="2064" w:type="dxa"/>
            <w:tcBorders>
              <w:top w:val="none" w:sz="0" w:space="0" w:color="auto"/>
              <w:bottom w:val="none" w:sz="0" w:space="0" w:color="auto"/>
            </w:tcBorders>
          </w:tcPr>
          <w:p w14:paraId="1399D1E2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1:5000</w:t>
            </w:r>
          </w:p>
        </w:tc>
      </w:tr>
      <w:tr w:rsidR="0030256B" w:rsidRPr="004B1407" w14:paraId="34BA8160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1CEB1AEA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JNKs (JNK1+JNK2+JNK3)</w:t>
            </w:r>
          </w:p>
        </w:tc>
        <w:tc>
          <w:tcPr>
            <w:tcW w:w="2270" w:type="dxa"/>
          </w:tcPr>
          <w:p w14:paraId="3B0D4D49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HUABIO</w:t>
            </w:r>
          </w:p>
        </w:tc>
        <w:tc>
          <w:tcPr>
            <w:tcW w:w="1702" w:type="dxa"/>
          </w:tcPr>
          <w:p w14:paraId="7E8E924C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ET1601-28</w:t>
            </w:r>
          </w:p>
        </w:tc>
        <w:tc>
          <w:tcPr>
            <w:tcW w:w="2064" w:type="dxa"/>
          </w:tcPr>
          <w:p w14:paraId="07E43E3A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1:2000</w:t>
            </w:r>
          </w:p>
        </w:tc>
      </w:tr>
      <w:tr w:rsidR="0030256B" w:rsidRPr="004B1407" w14:paraId="320BBC4C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none" w:sz="0" w:space="0" w:color="auto"/>
              <w:bottom w:val="none" w:sz="0" w:space="0" w:color="auto"/>
            </w:tcBorders>
          </w:tcPr>
          <w:p w14:paraId="37C67757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Phospho-JNK (Tyr185)</w:t>
            </w:r>
          </w:p>
        </w:tc>
        <w:tc>
          <w:tcPr>
            <w:tcW w:w="2270" w:type="dxa"/>
            <w:tcBorders>
              <w:top w:val="none" w:sz="0" w:space="0" w:color="auto"/>
              <w:bottom w:val="none" w:sz="0" w:space="0" w:color="auto"/>
            </w:tcBorders>
          </w:tcPr>
          <w:p w14:paraId="78CB07BE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Proteintech</w:t>
            </w:r>
            <w:proofErr w:type="spellEnd"/>
          </w:p>
        </w:tc>
        <w:tc>
          <w:tcPr>
            <w:tcW w:w="1702" w:type="dxa"/>
            <w:tcBorders>
              <w:top w:val="none" w:sz="0" w:space="0" w:color="auto"/>
              <w:bottom w:val="none" w:sz="0" w:space="0" w:color="auto"/>
            </w:tcBorders>
          </w:tcPr>
          <w:p w14:paraId="0B8E0A76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80024-1-RR</w:t>
            </w:r>
          </w:p>
        </w:tc>
        <w:tc>
          <w:tcPr>
            <w:tcW w:w="2064" w:type="dxa"/>
            <w:tcBorders>
              <w:top w:val="none" w:sz="0" w:space="0" w:color="auto"/>
              <w:bottom w:val="none" w:sz="0" w:space="0" w:color="auto"/>
            </w:tcBorders>
          </w:tcPr>
          <w:p w14:paraId="2063B99B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</w:t>
            </w:r>
          </w:p>
        </w:tc>
      </w:tr>
      <w:tr w:rsidR="0030256B" w:rsidRPr="004B1407" w14:paraId="3BAA15D6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0C74779D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P38 MAPK</w:t>
            </w:r>
          </w:p>
        </w:tc>
        <w:tc>
          <w:tcPr>
            <w:tcW w:w="2270" w:type="dxa"/>
          </w:tcPr>
          <w:p w14:paraId="360AEF9D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HUABIO</w:t>
            </w:r>
          </w:p>
        </w:tc>
        <w:tc>
          <w:tcPr>
            <w:tcW w:w="1702" w:type="dxa"/>
          </w:tcPr>
          <w:p w14:paraId="57FA2794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HA722036</w:t>
            </w:r>
          </w:p>
        </w:tc>
        <w:tc>
          <w:tcPr>
            <w:tcW w:w="2064" w:type="dxa"/>
          </w:tcPr>
          <w:p w14:paraId="3BF7A888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</w:t>
            </w:r>
          </w:p>
        </w:tc>
      </w:tr>
      <w:tr w:rsidR="0030256B" w:rsidRPr="004B1407" w14:paraId="3D4BCD06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none" w:sz="0" w:space="0" w:color="auto"/>
              <w:bottom w:val="none" w:sz="0" w:space="0" w:color="auto"/>
            </w:tcBorders>
          </w:tcPr>
          <w:p w14:paraId="7072D07D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Phospho-p38 MAPK (Thr180/Thr182)</w:t>
            </w:r>
          </w:p>
        </w:tc>
        <w:tc>
          <w:tcPr>
            <w:tcW w:w="2270" w:type="dxa"/>
            <w:tcBorders>
              <w:top w:val="none" w:sz="0" w:space="0" w:color="auto"/>
              <w:bottom w:val="none" w:sz="0" w:space="0" w:color="auto"/>
            </w:tcBorders>
          </w:tcPr>
          <w:p w14:paraId="6307B46E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Proteintech</w:t>
            </w:r>
            <w:proofErr w:type="spellEnd"/>
          </w:p>
        </w:tc>
        <w:tc>
          <w:tcPr>
            <w:tcW w:w="1702" w:type="dxa"/>
            <w:tcBorders>
              <w:top w:val="none" w:sz="0" w:space="0" w:color="auto"/>
              <w:bottom w:val="none" w:sz="0" w:space="0" w:color="auto"/>
            </w:tcBorders>
          </w:tcPr>
          <w:p w14:paraId="6D45AD18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28796-1-AP</w:t>
            </w:r>
          </w:p>
        </w:tc>
        <w:tc>
          <w:tcPr>
            <w:tcW w:w="2064" w:type="dxa"/>
            <w:tcBorders>
              <w:top w:val="none" w:sz="0" w:space="0" w:color="auto"/>
              <w:bottom w:val="none" w:sz="0" w:space="0" w:color="auto"/>
            </w:tcBorders>
          </w:tcPr>
          <w:p w14:paraId="771ADDC5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</w:t>
            </w:r>
          </w:p>
        </w:tc>
      </w:tr>
      <w:tr w:rsidR="0030256B" w:rsidRPr="004B1407" w14:paraId="02720A4C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5BAC8D06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ALOX15</w:t>
            </w:r>
          </w:p>
        </w:tc>
        <w:tc>
          <w:tcPr>
            <w:tcW w:w="2270" w:type="dxa"/>
          </w:tcPr>
          <w:p w14:paraId="441B8D7A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Epizyme</w:t>
            </w:r>
            <w:proofErr w:type="spellEnd"/>
          </w:p>
        </w:tc>
        <w:tc>
          <w:tcPr>
            <w:tcW w:w="1702" w:type="dxa"/>
          </w:tcPr>
          <w:p w14:paraId="520A6EA3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R014020</w:t>
            </w:r>
          </w:p>
        </w:tc>
        <w:tc>
          <w:tcPr>
            <w:tcW w:w="2064" w:type="dxa"/>
          </w:tcPr>
          <w:p w14:paraId="273795B4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1:500</w:t>
            </w:r>
          </w:p>
        </w:tc>
      </w:tr>
      <w:tr w:rsidR="0030256B" w:rsidRPr="004B1407" w14:paraId="334ABECB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none" w:sz="0" w:space="0" w:color="auto"/>
              <w:bottom w:val="none" w:sz="0" w:space="0" w:color="auto"/>
            </w:tcBorders>
          </w:tcPr>
          <w:p w14:paraId="22ADC42F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PEBP1</w:t>
            </w:r>
          </w:p>
        </w:tc>
        <w:tc>
          <w:tcPr>
            <w:tcW w:w="2270" w:type="dxa"/>
            <w:tcBorders>
              <w:top w:val="none" w:sz="0" w:space="0" w:color="auto"/>
              <w:bottom w:val="none" w:sz="0" w:space="0" w:color="auto"/>
            </w:tcBorders>
          </w:tcPr>
          <w:p w14:paraId="1D81BC7C" w14:textId="77777777" w:rsidR="0030256B" w:rsidRPr="004B1407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Proteintech</w:t>
            </w:r>
            <w:proofErr w:type="spellEnd"/>
          </w:p>
        </w:tc>
        <w:tc>
          <w:tcPr>
            <w:tcW w:w="1702" w:type="dxa"/>
            <w:tcBorders>
              <w:top w:val="none" w:sz="0" w:space="0" w:color="auto"/>
              <w:bottom w:val="none" w:sz="0" w:space="0" w:color="auto"/>
            </w:tcBorders>
          </w:tcPr>
          <w:p w14:paraId="0C391BD7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10575-1-AP</w:t>
            </w:r>
          </w:p>
        </w:tc>
        <w:tc>
          <w:tcPr>
            <w:tcW w:w="2064" w:type="dxa"/>
            <w:tcBorders>
              <w:top w:val="none" w:sz="0" w:space="0" w:color="auto"/>
              <w:bottom w:val="none" w:sz="0" w:space="0" w:color="auto"/>
            </w:tcBorders>
          </w:tcPr>
          <w:p w14:paraId="102608F1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1:500</w:t>
            </w:r>
          </w:p>
        </w:tc>
      </w:tr>
      <w:tr w:rsidR="0030256B" w:rsidRPr="004B1407" w14:paraId="76AA5EBD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39FB50E7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HRP Goat anti-Rabbit IgG</w:t>
            </w:r>
          </w:p>
        </w:tc>
        <w:tc>
          <w:tcPr>
            <w:tcW w:w="2270" w:type="dxa"/>
          </w:tcPr>
          <w:p w14:paraId="2453B314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HUABIO</w:t>
            </w:r>
          </w:p>
        </w:tc>
        <w:tc>
          <w:tcPr>
            <w:tcW w:w="1702" w:type="dxa"/>
          </w:tcPr>
          <w:p w14:paraId="6C5E4732" w14:textId="77777777" w:rsidR="0030256B" w:rsidRPr="004B1407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HA1001</w:t>
            </w:r>
          </w:p>
        </w:tc>
        <w:tc>
          <w:tcPr>
            <w:tcW w:w="2064" w:type="dxa"/>
          </w:tcPr>
          <w:p w14:paraId="2DBD32BE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1:10000</w:t>
            </w:r>
          </w:p>
        </w:tc>
      </w:tr>
      <w:tr w:rsidR="0030256B" w:rsidRPr="004B1407" w14:paraId="45CC237A" w14:textId="77777777" w:rsidTr="00971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  <w:tcBorders>
              <w:top w:val="none" w:sz="0" w:space="0" w:color="auto"/>
              <w:bottom w:val="none" w:sz="0" w:space="0" w:color="auto"/>
            </w:tcBorders>
          </w:tcPr>
          <w:p w14:paraId="660B9EC1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CoraLite</w:t>
            </w:r>
            <w:proofErr w:type="spellEnd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® Plus 488 Goat Anti-Rabbit IgG (H+L)</w:t>
            </w:r>
          </w:p>
        </w:tc>
        <w:tc>
          <w:tcPr>
            <w:tcW w:w="2270" w:type="dxa"/>
            <w:tcBorders>
              <w:top w:val="none" w:sz="0" w:space="0" w:color="auto"/>
              <w:bottom w:val="none" w:sz="0" w:space="0" w:color="auto"/>
            </w:tcBorders>
          </w:tcPr>
          <w:p w14:paraId="09B20AD6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Proteintech</w:t>
            </w:r>
            <w:proofErr w:type="spellEnd"/>
          </w:p>
        </w:tc>
        <w:tc>
          <w:tcPr>
            <w:tcW w:w="1702" w:type="dxa"/>
            <w:tcBorders>
              <w:top w:val="none" w:sz="0" w:space="0" w:color="auto"/>
              <w:bottom w:val="none" w:sz="0" w:space="0" w:color="auto"/>
            </w:tcBorders>
          </w:tcPr>
          <w:p w14:paraId="59727211" w14:textId="77777777" w:rsidR="0030256B" w:rsidRPr="004B1407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RGAR002</w:t>
            </w:r>
          </w:p>
        </w:tc>
        <w:tc>
          <w:tcPr>
            <w:tcW w:w="2064" w:type="dxa"/>
            <w:tcBorders>
              <w:top w:val="none" w:sz="0" w:space="0" w:color="auto"/>
              <w:bottom w:val="none" w:sz="0" w:space="0" w:color="auto"/>
            </w:tcBorders>
          </w:tcPr>
          <w:p w14:paraId="6E71963E" w14:textId="77777777" w:rsidR="0030256B" w:rsidRPr="004B1407" w:rsidRDefault="00000000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</w:pP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1:200</w:t>
            </w:r>
          </w:p>
        </w:tc>
      </w:tr>
      <w:tr w:rsidR="0030256B" w:rsidRPr="004B1407" w14:paraId="502DCFDC" w14:textId="77777777" w:rsidTr="009717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0" w:type="dxa"/>
          </w:tcPr>
          <w:p w14:paraId="0564AD8F" w14:textId="77777777" w:rsidR="0030256B" w:rsidRPr="004B1407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>CoraLite</w:t>
            </w:r>
            <w:proofErr w:type="spellEnd"/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  <w:lang w:bidi="ar"/>
              </w:rPr>
              <w:t>®</w:t>
            </w:r>
            <w:r w:rsidRPr="004B1407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lang w:bidi="ar"/>
              </w:rPr>
              <w:t xml:space="preserve"> Plus 594 Goat Anti-Rabbit IgG (H+L)</w:t>
            </w:r>
          </w:p>
        </w:tc>
        <w:tc>
          <w:tcPr>
            <w:tcW w:w="2270" w:type="dxa"/>
          </w:tcPr>
          <w:p w14:paraId="15ADF7FA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1407">
              <w:rPr>
                <w:rFonts w:ascii="Times New Roman" w:eastAsia="DengXian" w:hAnsi="Times New Roman" w:cs="Times New Roman"/>
                <w:sz w:val="24"/>
                <w:szCs w:val="24"/>
                <w:lang w:bidi="ar"/>
              </w:rPr>
              <w:t>Proteintech</w:t>
            </w:r>
            <w:proofErr w:type="spellEnd"/>
          </w:p>
        </w:tc>
        <w:tc>
          <w:tcPr>
            <w:tcW w:w="1702" w:type="dxa"/>
          </w:tcPr>
          <w:p w14:paraId="1EE37FE1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7">
              <w:rPr>
                <w:rFonts w:ascii="Times New Roman" w:eastAsia="DengXian" w:hAnsi="Times New Roman" w:cs="Times New Roman"/>
                <w:sz w:val="24"/>
                <w:szCs w:val="24"/>
                <w:lang w:bidi="ar"/>
              </w:rPr>
              <w:t>RGAR004</w:t>
            </w:r>
          </w:p>
        </w:tc>
        <w:tc>
          <w:tcPr>
            <w:tcW w:w="2064" w:type="dxa"/>
          </w:tcPr>
          <w:p w14:paraId="1356E2B4" w14:textId="77777777" w:rsidR="0030256B" w:rsidRPr="004B1407" w:rsidRDefault="00000000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7">
              <w:rPr>
                <w:rFonts w:ascii="Times New Roman" w:eastAsia="DengXian" w:hAnsi="Times New Roman" w:cs="Times New Roman"/>
                <w:sz w:val="24"/>
                <w:szCs w:val="24"/>
                <w:lang w:bidi="ar"/>
              </w:rPr>
              <w:t>1:200</w:t>
            </w:r>
          </w:p>
        </w:tc>
      </w:tr>
    </w:tbl>
    <w:p w14:paraId="3167175C" w14:textId="77777777" w:rsidR="0030256B" w:rsidRDefault="003025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962A74" w14:textId="77777777" w:rsidR="00830328" w:rsidRDefault="00830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9072F8" w14:textId="77777777" w:rsidR="00830328" w:rsidRDefault="008303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95D5E5" w14:textId="6D6F530F" w:rsidR="00E0360E" w:rsidRDefault="00E0360E" w:rsidP="00E0360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</w:t>
      </w:r>
      <w:bookmarkStart w:id="14" w:name="OLE_LINK30"/>
      <w:r>
        <w:rPr>
          <w:rFonts w:ascii="Times New Roman" w:hAnsi="Times New Roman" w:cs="Times New Roman"/>
          <w:b/>
          <w:bCs/>
          <w:sz w:val="24"/>
          <w:szCs w:val="24"/>
        </w:rPr>
        <w:t>Table</w:t>
      </w:r>
      <w:bookmarkEnd w:id="14"/>
      <w:r>
        <w:rPr>
          <w:rFonts w:ascii="Times New Roman" w:hAnsi="Times New Roman" w:cs="Times New Roman"/>
          <w:b/>
          <w:bCs/>
          <w:sz w:val="24"/>
          <w:szCs w:val="24"/>
        </w:rPr>
        <w:t xml:space="preserve"> S4.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The sequences of primer for PCR amplification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20"/>
        <w:tblW w:w="8120" w:type="dxa"/>
        <w:tblLook w:val="04A0" w:firstRow="1" w:lastRow="0" w:firstColumn="1" w:lastColumn="0" w:noHBand="0" w:noVBand="1"/>
      </w:tblPr>
      <w:tblGrid>
        <w:gridCol w:w="2410"/>
        <w:gridCol w:w="5710"/>
      </w:tblGrid>
      <w:tr w:rsidR="00E0360E" w14:paraId="0FC67637" w14:textId="77777777" w:rsidTr="006E01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</w:tcPr>
          <w:p w14:paraId="333BA13C" w14:textId="77777777" w:rsidR="00E0360E" w:rsidRDefault="00E0360E" w:rsidP="006E013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Gene (mouse)</w:t>
            </w:r>
          </w:p>
        </w:tc>
        <w:tc>
          <w:tcPr>
            <w:tcW w:w="5710" w:type="dxa"/>
            <w:tcBorders>
              <w:top w:val="single" w:sz="4" w:space="0" w:color="7F7F7F" w:themeColor="text1" w:themeTint="80"/>
              <w:bottom w:val="single" w:sz="4" w:space="0" w:color="000000" w:themeColor="text1"/>
            </w:tcBorders>
          </w:tcPr>
          <w:p w14:paraId="11A55BFB" w14:textId="77777777" w:rsidR="00E0360E" w:rsidRDefault="00E0360E" w:rsidP="006E013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Sequence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5' to 3'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</w:tr>
      <w:tr w:rsidR="00E0360E" w14:paraId="44CE6EEF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000000" w:themeColor="text1"/>
              <w:bottom w:val="none" w:sz="0" w:space="0" w:color="auto"/>
            </w:tcBorders>
          </w:tcPr>
          <w:p w14:paraId="4BB1E124" w14:textId="77777777" w:rsidR="00E0360E" w:rsidRDefault="00E0360E" w:rsidP="006E013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ALOX15-F</w:t>
            </w:r>
          </w:p>
        </w:tc>
        <w:tc>
          <w:tcPr>
            <w:tcW w:w="5710" w:type="dxa"/>
            <w:tcBorders>
              <w:top w:val="single" w:sz="4" w:space="0" w:color="000000" w:themeColor="text1"/>
              <w:bottom w:val="none" w:sz="0" w:space="0" w:color="auto"/>
            </w:tcBorders>
          </w:tcPr>
          <w:p w14:paraId="0216EEA9" w14:textId="77777777" w:rsidR="00E0360E" w:rsidRDefault="00E0360E" w:rsidP="006E013A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CCACCTGGATCTTCTCAAGC</w:t>
            </w:r>
          </w:p>
        </w:tc>
      </w:tr>
      <w:tr w:rsidR="00E0360E" w14:paraId="7D911689" w14:textId="77777777" w:rsidTr="00EF05C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nil"/>
            </w:tcBorders>
          </w:tcPr>
          <w:p w14:paraId="3E82A0BE" w14:textId="77777777" w:rsidR="00E0360E" w:rsidRDefault="00E0360E" w:rsidP="006E013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ALOX15-R</w:t>
            </w:r>
          </w:p>
        </w:tc>
        <w:tc>
          <w:tcPr>
            <w:tcW w:w="5710" w:type="dxa"/>
            <w:tcBorders>
              <w:bottom w:val="nil"/>
            </w:tcBorders>
          </w:tcPr>
          <w:p w14:paraId="345D624E" w14:textId="77777777" w:rsidR="00E0360E" w:rsidRDefault="00E0360E" w:rsidP="006E013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GCAGGGCGTCTTTAGCATAG</w:t>
            </w:r>
          </w:p>
        </w:tc>
      </w:tr>
      <w:tr w:rsidR="00EF05C1" w14:paraId="5FF7433C" w14:textId="77777777" w:rsidTr="00EF0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14:paraId="3EA2EF4E" w14:textId="4280A3BB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-F</w:t>
            </w:r>
          </w:p>
        </w:tc>
        <w:tc>
          <w:tcPr>
            <w:tcW w:w="5710" w:type="dxa"/>
            <w:tcBorders>
              <w:top w:val="nil"/>
              <w:bottom w:val="nil"/>
            </w:tcBorders>
          </w:tcPr>
          <w:p w14:paraId="0BC35742" w14:textId="3CC59AFC" w:rsidR="00EF05C1" w:rsidRDefault="005E009F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E009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CCTCAGTGCAGGAACCTGTG</w:t>
            </w:r>
          </w:p>
        </w:tc>
      </w:tr>
      <w:tr w:rsidR="00EF05C1" w14:paraId="3C61582C" w14:textId="77777777" w:rsidTr="00EF05C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14:paraId="23AD9E0F" w14:textId="5782AF72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-R</w:t>
            </w:r>
          </w:p>
        </w:tc>
        <w:tc>
          <w:tcPr>
            <w:tcW w:w="5710" w:type="dxa"/>
            <w:tcBorders>
              <w:top w:val="nil"/>
              <w:bottom w:val="nil"/>
            </w:tcBorders>
          </w:tcPr>
          <w:p w14:paraId="56956570" w14:textId="29FEE4DA" w:rsidR="00EF05C1" w:rsidRDefault="005E009F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E009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TACTTCCATTTGTCACGTCCTG</w:t>
            </w:r>
          </w:p>
        </w:tc>
      </w:tr>
      <w:tr w:rsidR="00EF05C1" w14:paraId="0A69BCD4" w14:textId="77777777" w:rsidTr="00EF0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14:paraId="53C83746" w14:textId="4B917E0F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ALOX5-F</w:t>
            </w:r>
          </w:p>
        </w:tc>
        <w:tc>
          <w:tcPr>
            <w:tcW w:w="5710" w:type="dxa"/>
            <w:tcBorders>
              <w:top w:val="nil"/>
              <w:bottom w:val="nil"/>
            </w:tcBorders>
          </w:tcPr>
          <w:p w14:paraId="42FD4C6D" w14:textId="130B8C08" w:rsidR="00EF05C1" w:rsidRDefault="005E009F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E009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ATTGCCATCCAGCTCAACCA</w:t>
            </w:r>
          </w:p>
        </w:tc>
      </w:tr>
      <w:tr w:rsidR="00EF05C1" w14:paraId="70A7BA35" w14:textId="77777777" w:rsidTr="00EF05C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</w:tcBorders>
          </w:tcPr>
          <w:p w14:paraId="0BBBD9AA" w14:textId="279DD08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ALOX5-R</w:t>
            </w:r>
          </w:p>
        </w:tc>
        <w:tc>
          <w:tcPr>
            <w:tcW w:w="5710" w:type="dxa"/>
            <w:tcBorders>
              <w:top w:val="nil"/>
              <w:bottom w:val="nil"/>
            </w:tcBorders>
          </w:tcPr>
          <w:p w14:paraId="409A0B13" w14:textId="1E0A9D21" w:rsidR="00EF05C1" w:rsidRDefault="005E009F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E009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ACTGGAACGCACCCAGATTT</w:t>
            </w:r>
          </w:p>
        </w:tc>
      </w:tr>
      <w:tr w:rsidR="00EF05C1" w14:paraId="431C1393" w14:textId="77777777" w:rsidTr="00EF05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one" w:sz="0" w:space="0" w:color="auto"/>
            </w:tcBorders>
          </w:tcPr>
          <w:p w14:paraId="421A7B8F" w14:textId="77777777" w:rsidR="00EF05C1" w:rsidRP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05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TNF-α-F</w:t>
            </w:r>
          </w:p>
        </w:tc>
        <w:tc>
          <w:tcPr>
            <w:tcW w:w="5710" w:type="dxa"/>
            <w:tcBorders>
              <w:top w:val="nil"/>
              <w:bottom w:val="none" w:sz="0" w:space="0" w:color="auto"/>
            </w:tcBorders>
          </w:tcPr>
          <w:p w14:paraId="0D02E51C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CCTGTAGCCCACGTCGTAG</w:t>
            </w:r>
          </w:p>
        </w:tc>
      </w:tr>
      <w:tr w:rsidR="00EF05C1" w14:paraId="03048488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727D548" w14:textId="77777777" w:rsidR="00EF05C1" w:rsidRP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05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TNF-α-R</w:t>
            </w:r>
          </w:p>
        </w:tc>
        <w:tc>
          <w:tcPr>
            <w:tcW w:w="5710" w:type="dxa"/>
          </w:tcPr>
          <w:p w14:paraId="3E2DEDB1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GGGAGTAGACAAGGTACAACCC</w:t>
            </w:r>
          </w:p>
        </w:tc>
      </w:tr>
      <w:tr w:rsidR="00EF05C1" w14:paraId="61E36F20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5F5D1817" w14:textId="77777777" w:rsidR="00EF05C1" w:rsidRP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05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IL-1β-F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11721D87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GAAATGCCACCTTTTGACAGTG</w:t>
            </w:r>
          </w:p>
        </w:tc>
      </w:tr>
      <w:tr w:rsidR="00EF05C1" w14:paraId="423A6290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D2B0978" w14:textId="77777777" w:rsidR="00EF05C1" w:rsidRP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F05C1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IL-1β-R</w:t>
            </w:r>
          </w:p>
        </w:tc>
        <w:tc>
          <w:tcPr>
            <w:tcW w:w="5710" w:type="dxa"/>
          </w:tcPr>
          <w:p w14:paraId="2717418C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TGGATGCTCTCATCAGGACAG</w:t>
            </w:r>
          </w:p>
        </w:tc>
      </w:tr>
      <w:tr w:rsidR="00EF05C1" w14:paraId="4A770323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54E40BD2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IL-4-F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4BA66B81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CAAGGAACACCACGGAGAA</w:t>
            </w:r>
          </w:p>
        </w:tc>
      </w:tr>
      <w:tr w:rsidR="00EF05C1" w14:paraId="3788F387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2C0364C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IL-4-R</w:t>
            </w:r>
          </w:p>
        </w:tc>
        <w:tc>
          <w:tcPr>
            <w:tcW w:w="5710" w:type="dxa"/>
          </w:tcPr>
          <w:p w14:paraId="32EFE09F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AGCACGGAGGTACATCACG</w:t>
            </w:r>
          </w:p>
        </w:tc>
      </w:tr>
      <w:tr w:rsidR="00EF05C1" w14:paraId="70ABC90B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1BF34BA0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IL-6-F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5FA8FAD6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CTGCAAGAGACTTCCATCCAG</w:t>
            </w:r>
          </w:p>
        </w:tc>
      </w:tr>
      <w:tr w:rsidR="00EF05C1" w14:paraId="6C122667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94C9B04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IL-6-R</w:t>
            </w:r>
          </w:p>
        </w:tc>
        <w:tc>
          <w:tcPr>
            <w:tcW w:w="5710" w:type="dxa"/>
          </w:tcPr>
          <w:p w14:paraId="5AE3B135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AGTGGTATAGACAGGTCTGTTGG</w:t>
            </w:r>
          </w:p>
        </w:tc>
      </w:tr>
      <w:tr w:rsidR="00EF05C1" w14:paraId="07152AA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0F5829B1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IL-10-F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444430E9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AGGGCACCCAGTCTGAGAACA</w:t>
            </w:r>
          </w:p>
        </w:tc>
      </w:tr>
      <w:tr w:rsidR="00EF05C1" w14:paraId="6CBF1775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212BBA9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IL-10-R</w:t>
            </w:r>
          </w:p>
        </w:tc>
        <w:tc>
          <w:tcPr>
            <w:tcW w:w="5710" w:type="dxa"/>
          </w:tcPr>
          <w:p w14:paraId="33B61E8F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CGGCCTTGCTCTTGTTTTCAC</w:t>
            </w:r>
          </w:p>
        </w:tc>
      </w:tr>
      <w:tr w:rsidR="00EF05C1" w14:paraId="30579433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79F3D697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GAPDH-F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1A7C5F0F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AGGTCGGTGTGAACGGATTTG</w:t>
            </w:r>
          </w:p>
        </w:tc>
      </w:tr>
      <w:tr w:rsidR="00EF05C1" w14:paraId="1EC94326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ADD2286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GAPDH-R</w:t>
            </w:r>
          </w:p>
        </w:tc>
        <w:tc>
          <w:tcPr>
            <w:tcW w:w="5710" w:type="dxa"/>
          </w:tcPr>
          <w:p w14:paraId="008238CA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GGGGTCGTTGATGGCAACA</w:t>
            </w:r>
          </w:p>
        </w:tc>
      </w:tr>
      <w:tr w:rsidR="00EF05C1" w14:paraId="52C796F0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2A21D143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GPX4-F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6E65CF1E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AGTACAGGGGTTTCGTGTGC</w:t>
            </w:r>
          </w:p>
        </w:tc>
      </w:tr>
      <w:tr w:rsidR="00EF05C1" w14:paraId="57F33FA9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DF65FF6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GPX4-R</w:t>
            </w:r>
          </w:p>
        </w:tc>
        <w:tc>
          <w:tcPr>
            <w:tcW w:w="5710" w:type="dxa"/>
          </w:tcPr>
          <w:p w14:paraId="7FCC33FC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CATGCAGATCGACTAGCTGAG</w:t>
            </w:r>
          </w:p>
        </w:tc>
      </w:tr>
      <w:tr w:rsidR="00EF05C1" w14:paraId="42BBBD3B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29DE0CA4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ACSL4-F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4697A5AD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CTCACCATTATATTGCTGCCTGT</w:t>
            </w:r>
          </w:p>
        </w:tc>
      </w:tr>
      <w:tr w:rsidR="00EF05C1" w14:paraId="6578810A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757630A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ACSL4-R</w:t>
            </w:r>
          </w:p>
        </w:tc>
        <w:tc>
          <w:tcPr>
            <w:tcW w:w="5710" w:type="dxa"/>
          </w:tcPr>
          <w:p w14:paraId="2E7F51F9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TCTCTTTGCCATAGCGTTTTTCT</w:t>
            </w:r>
          </w:p>
        </w:tc>
      </w:tr>
      <w:tr w:rsidR="00EF05C1" w14:paraId="77D683D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5AFB56B1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i-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ALOX15-F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77399A04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GGAUGUGUCAGGAUACCU UTT</w:t>
            </w:r>
          </w:p>
        </w:tc>
      </w:tr>
      <w:tr w:rsidR="00EF05C1" w14:paraId="5D39EAA1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B8D8B39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i-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ALOX15-R</w:t>
            </w:r>
          </w:p>
        </w:tc>
        <w:tc>
          <w:tcPr>
            <w:tcW w:w="5710" w:type="dxa"/>
          </w:tcPr>
          <w:p w14:paraId="0023171A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AAGGUAUCCUGACACAUCCTT</w:t>
            </w:r>
          </w:p>
        </w:tc>
      </w:tr>
      <w:tr w:rsidR="00EF05C1" w14:paraId="73946D3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11EB0672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i-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ALOX5-F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0063111E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GATTCACCATTGCAATCAA</w:t>
            </w:r>
          </w:p>
        </w:tc>
      </w:tr>
      <w:tr w:rsidR="00EF05C1" w14:paraId="0301154A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02F7FA0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i-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ALOX5-R</w:t>
            </w:r>
          </w:p>
        </w:tc>
        <w:tc>
          <w:tcPr>
            <w:tcW w:w="5710" w:type="dxa"/>
          </w:tcPr>
          <w:p w14:paraId="593FE355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GCAACACCGACGTAAAGAA </w:t>
            </w:r>
          </w:p>
        </w:tc>
      </w:tr>
      <w:tr w:rsidR="00EF05C1" w14:paraId="73ADFBAC" w14:textId="77777777" w:rsidTr="006E01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bottom w:val="none" w:sz="0" w:space="0" w:color="auto"/>
            </w:tcBorders>
          </w:tcPr>
          <w:p w14:paraId="5B9A7074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i-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ALOX12-F</w:t>
            </w:r>
          </w:p>
        </w:tc>
        <w:tc>
          <w:tcPr>
            <w:tcW w:w="5710" w:type="dxa"/>
            <w:tcBorders>
              <w:top w:val="none" w:sz="0" w:space="0" w:color="auto"/>
              <w:bottom w:val="none" w:sz="0" w:space="0" w:color="auto"/>
            </w:tcBorders>
          </w:tcPr>
          <w:p w14:paraId="4ED8F14D" w14:textId="77777777" w:rsidR="00EF05C1" w:rsidRDefault="00EF05C1" w:rsidP="00EF05C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GGAGTTTGATCATGACGTT</w:t>
            </w:r>
          </w:p>
        </w:tc>
      </w:tr>
      <w:tr w:rsidR="00EF05C1" w14:paraId="1661BD03" w14:textId="77777777" w:rsidTr="006E01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49CFA7B" w14:textId="77777777" w:rsidR="00EF05C1" w:rsidRDefault="00EF05C1" w:rsidP="00EF05C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i-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ALOX12-R</w:t>
            </w:r>
          </w:p>
        </w:tc>
        <w:tc>
          <w:tcPr>
            <w:tcW w:w="5710" w:type="dxa"/>
          </w:tcPr>
          <w:p w14:paraId="45422A68" w14:textId="77777777" w:rsidR="00EF05C1" w:rsidRDefault="00EF05C1" w:rsidP="00EF05C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GCAAACGGCACCTCCTTAA</w:t>
            </w:r>
          </w:p>
        </w:tc>
      </w:tr>
    </w:tbl>
    <w:p w14:paraId="582D495E" w14:textId="68AD1D80" w:rsidR="0030256B" w:rsidRPr="00BF5C1A" w:rsidRDefault="0030256B" w:rsidP="00762A94">
      <w:pPr>
        <w:widowControl/>
        <w:jc w:val="left"/>
        <w:rPr>
          <w:rFonts w:hint="eastAsia"/>
        </w:rPr>
      </w:pPr>
    </w:p>
    <w:sectPr w:rsidR="0030256B" w:rsidRPr="00BF5C1A" w:rsidSect="00CC20EC">
      <w:footerReference w:type="even" r:id="rId14"/>
      <w:footerReference w:type="default" r:id="rId1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81A8" w14:textId="77777777" w:rsidR="000A7563" w:rsidRDefault="000A7563" w:rsidP="00385FF5">
      <w:r>
        <w:separator/>
      </w:r>
    </w:p>
  </w:endnote>
  <w:endnote w:type="continuationSeparator" w:id="0">
    <w:p w14:paraId="6CE90ADF" w14:textId="77777777" w:rsidR="000A7563" w:rsidRDefault="000A7563" w:rsidP="0038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-1812700922"/>
      <w:docPartObj>
        <w:docPartGallery w:val="Page Numbers (Bottom of Page)"/>
        <w:docPartUnique/>
      </w:docPartObj>
    </w:sdtPr>
    <w:sdtContent>
      <w:p w14:paraId="78633B53" w14:textId="04E1154C" w:rsidR="00201A40" w:rsidRDefault="00201A40" w:rsidP="00983032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4332368B" w14:textId="77777777" w:rsidR="00201A40" w:rsidRDefault="00201A4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1131439571"/>
      <w:docPartObj>
        <w:docPartGallery w:val="Page Numbers (Bottom of Page)"/>
        <w:docPartUnique/>
      </w:docPartObj>
    </w:sdtPr>
    <w:sdtContent>
      <w:p w14:paraId="0923E7D4" w14:textId="3A9287CC" w:rsidR="00201A40" w:rsidRDefault="00201A40" w:rsidP="00983032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12</w:t>
        </w:r>
        <w:r>
          <w:rPr>
            <w:rStyle w:val="ab"/>
          </w:rPr>
          <w:fldChar w:fldCharType="end"/>
        </w:r>
      </w:p>
    </w:sdtContent>
  </w:sdt>
  <w:p w14:paraId="2F73D0F4" w14:textId="77777777" w:rsidR="00201A40" w:rsidRDefault="00201A4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2FDA1" w14:textId="77777777" w:rsidR="000A7563" w:rsidRDefault="000A7563" w:rsidP="00385FF5">
      <w:r>
        <w:separator/>
      </w:r>
    </w:p>
  </w:footnote>
  <w:footnote w:type="continuationSeparator" w:id="0">
    <w:p w14:paraId="7D3DE336" w14:textId="77777777" w:rsidR="000A7563" w:rsidRDefault="000A7563" w:rsidP="00385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C3C60E87"/>
    <w:rsid w:val="C3C60E87"/>
    <w:rsid w:val="DD1F2568"/>
    <w:rsid w:val="E8AEBAD8"/>
    <w:rsid w:val="F3DF95C5"/>
    <w:rsid w:val="FFF7D5BE"/>
    <w:rsid w:val="00053752"/>
    <w:rsid w:val="00061E88"/>
    <w:rsid w:val="000667D3"/>
    <w:rsid w:val="000A7563"/>
    <w:rsid w:val="000B5B21"/>
    <w:rsid w:val="00150AB1"/>
    <w:rsid w:val="001521EA"/>
    <w:rsid w:val="00172C2C"/>
    <w:rsid w:val="00175EB2"/>
    <w:rsid w:val="001B17FB"/>
    <w:rsid w:val="001E2062"/>
    <w:rsid w:val="00201A40"/>
    <w:rsid w:val="0021039F"/>
    <w:rsid w:val="00242658"/>
    <w:rsid w:val="002540B5"/>
    <w:rsid w:val="0030256B"/>
    <w:rsid w:val="00313C5A"/>
    <w:rsid w:val="00314873"/>
    <w:rsid w:val="00314EB4"/>
    <w:rsid w:val="00351DF0"/>
    <w:rsid w:val="00373E0E"/>
    <w:rsid w:val="003741A6"/>
    <w:rsid w:val="0038407E"/>
    <w:rsid w:val="00385FF5"/>
    <w:rsid w:val="00396308"/>
    <w:rsid w:val="004340A3"/>
    <w:rsid w:val="00440BCB"/>
    <w:rsid w:val="0044627D"/>
    <w:rsid w:val="0047503D"/>
    <w:rsid w:val="00486B30"/>
    <w:rsid w:val="00497CFB"/>
    <w:rsid w:val="004A3F98"/>
    <w:rsid w:val="004B1407"/>
    <w:rsid w:val="004C5177"/>
    <w:rsid w:val="004E5966"/>
    <w:rsid w:val="00506EB3"/>
    <w:rsid w:val="00570864"/>
    <w:rsid w:val="005B2BBD"/>
    <w:rsid w:val="005B3A19"/>
    <w:rsid w:val="005C7154"/>
    <w:rsid w:val="005D405F"/>
    <w:rsid w:val="005D57F2"/>
    <w:rsid w:val="005D769E"/>
    <w:rsid w:val="005E009F"/>
    <w:rsid w:val="006147C2"/>
    <w:rsid w:val="006433FD"/>
    <w:rsid w:val="006849C8"/>
    <w:rsid w:val="006B118D"/>
    <w:rsid w:val="006D5B09"/>
    <w:rsid w:val="006F3EED"/>
    <w:rsid w:val="006F7D33"/>
    <w:rsid w:val="00701222"/>
    <w:rsid w:val="007056EE"/>
    <w:rsid w:val="00762A94"/>
    <w:rsid w:val="007E1E85"/>
    <w:rsid w:val="00830328"/>
    <w:rsid w:val="00841125"/>
    <w:rsid w:val="0085586C"/>
    <w:rsid w:val="008931FD"/>
    <w:rsid w:val="008B0878"/>
    <w:rsid w:val="008C035C"/>
    <w:rsid w:val="008C1C14"/>
    <w:rsid w:val="008E7E88"/>
    <w:rsid w:val="008F1C7D"/>
    <w:rsid w:val="00971788"/>
    <w:rsid w:val="009B211C"/>
    <w:rsid w:val="009C717F"/>
    <w:rsid w:val="009F3F1C"/>
    <w:rsid w:val="00A10D44"/>
    <w:rsid w:val="00A14D40"/>
    <w:rsid w:val="00A51A70"/>
    <w:rsid w:val="00A667E7"/>
    <w:rsid w:val="00A92613"/>
    <w:rsid w:val="00A944D8"/>
    <w:rsid w:val="00A97DD6"/>
    <w:rsid w:val="00AC774F"/>
    <w:rsid w:val="00B17526"/>
    <w:rsid w:val="00B1756B"/>
    <w:rsid w:val="00B545DB"/>
    <w:rsid w:val="00BA16EB"/>
    <w:rsid w:val="00BB10D7"/>
    <w:rsid w:val="00BC3A87"/>
    <w:rsid w:val="00BD22EF"/>
    <w:rsid w:val="00BE1E31"/>
    <w:rsid w:val="00BF5C1A"/>
    <w:rsid w:val="00C10E0B"/>
    <w:rsid w:val="00C26FC8"/>
    <w:rsid w:val="00C45BEE"/>
    <w:rsid w:val="00C952A6"/>
    <w:rsid w:val="00C97CE2"/>
    <w:rsid w:val="00CC20EC"/>
    <w:rsid w:val="00D42BDD"/>
    <w:rsid w:val="00D45F60"/>
    <w:rsid w:val="00DB5D29"/>
    <w:rsid w:val="00DC1F16"/>
    <w:rsid w:val="00E0360E"/>
    <w:rsid w:val="00E33A85"/>
    <w:rsid w:val="00E36F8B"/>
    <w:rsid w:val="00E52C72"/>
    <w:rsid w:val="00E74BB7"/>
    <w:rsid w:val="00EA2972"/>
    <w:rsid w:val="00EF05C1"/>
    <w:rsid w:val="00EF3982"/>
    <w:rsid w:val="00F85076"/>
    <w:rsid w:val="00FA5034"/>
    <w:rsid w:val="00FB43A6"/>
    <w:rsid w:val="00FC2E01"/>
    <w:rsid w:val="6FD7018E"/>
    <w:rsid w:val="6FDFB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36C63E"/>
  <w15:docId w15:val="{D153963C-5C7B-1547-B105-EF799B24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160" w:after="80" w:line="276" w:lineRule="auto"/>
      <w:jc w:val="left"/>
      <w:outlineLvl w:val="2"/>
    </w:pPr>
    <w:rPr>
      <w:rFonts w:ascii="等线 Light" w:eastAsia="等线 Light" w:hAnsi="等线 Light" w:cs="Times New Roman" w:hint="eastAsia"/>
      <w:color w:val="0F476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Times New Roman"/>
      <w:kern w:val="0"/>
      <w:sz w:val="20"/>
      <w:szCs w:val="20"/>
    </w:rPr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  <w:style w:type="character" w:styleId="a5">
    <w:name w:val="Emphasis"/>
    <w:basedOn w:val="a0"/>
    <w:uiPriority w:val="20"/>
    <w:qFormat/>
    <w:rPr>
      <w:i/>
    </w:rPr>
  </w:style>
  <w:style w:type="character" w:styleId="a6">
    <w:name w:val="Hyperlink"/>
    <w:basedOn w:val="a0"/>
    <w:uiPriority w:val="99"/>
    <w:rPr>
      <w:color w:val="0000FF"/>
      <w:u w:val="single"/>
    </w:rPr>
  </w:style>
  <w:style w:type="character" w:customStyle="1" w:styleId="s1">
    <w:name w:val="s1"/>
    <w:basedOn w:val="a0"/>
    <w:rPr>
      <w:spacing w:val="-4"/>
    </w:rPr>
  </w:style>
  <w:style w:type="paragraph" w:customStyle="1" w:styleId="p1">
    <w:name w:val="p1"/>
    <w:basedOn w:val="a"/>
    <w:pPr>
      <w:jc w:val="center"/>
    </w:pPr>
    <w:rPr>
      <w:rFonts w:ascii="Arial" w:hAnsi="Arial" w:cs="Times New Roman"/>
      <w:color w:val="000000"/>
      <w:kern w:val="0"/>
      <w:sz w:val="22"/>
    </w:rPr>
  </w:style>
  <w:style w:type="table" w:customStyle="1" w:styleId="12">
    <w:name w:val="无格式表格 12"/>
    <w:basedOn w:val="a1"/>
    <w:rPr>
      <w:rFonts w:ascii="DengXian" w:eastAsia="DengXian" w:hAnsi="DengXian" w:cs="DengXian" w:hint="eastAsia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tc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tcBorders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30">
    <w:name w:val="标题 3 字符"/>
    <w:basedOn w:val="a0"/>
    <w:link w:val="3"/>
    <w:rPr>
      <w:rFonts w:ascii="等线 Light" w:eastAsia="等线 Light" w:hAnsi="等线 Light" w:cs="Times New Roman" w:hint="eastAsia"/>
      <w:color w:val="0F4761"/>
      <w:kern w:val="2"/>
      <w:sz w:val="32"/>
      <w:szCs w:val="32"/>
    </w:rPr>
  </w:style>
  <w:style w:type="character" w:styleId="a7">
    <w:name w:val="line number"/>
    <w:basedOn w:val="a0"/>
    <w:rsid w:val="00CC20EC"/>
  </w:style>
  <w:style w:type="table" w:styleId="4">
    <w:name w:val="Plain Table 4"/>
    <w:basedOn w:val="a1"/>
    <w:uiPriority w:val="44"/>
    <w:rsid w:val="00CC20E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1">
    <w:name w:val="Plain Table 1"/>
    <w:basedOn w:val="a1"/>
    <w:uiPriority w:val="41"/>
    <w:rsid w:val="00CC20E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3">
    <w:name w:val="Grid Table 1 Light"/>
    <w:basedOn w:val="a1"/>
    <w:uiPriority w:val="46"/>
    <w:rsid w:val="00CC20E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1">
    <w:name w:val="Plain Table 3"/>
    <w:basedOn w:val="a1"/>
    <w:uiPriority w:val="43"/>
    <w:rsid w:val="00CC20E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20">
    <w:name w:val="Plain Table 2"/>
    <w:basedOn w:val="a1"/>
    <w:uiPriority w:val="42"/>
    <w:rsid w:val="00CC20E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rsid w:val="00152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51A70"/>
  </w:style>
  <w:style w:type="character" w:customStyle="1" w:styleId="10">
    <w:name w:val="标题 1 字符"/>
    <w:basedOn w:val="a0"/>
    <w:link w:val="1"/>
    <w:uiPriority w:val="9"/>
    <w:rsid w:val="006F7D33"/>
    <w:rPr>
      <w:rFonts w:ascii="宋体" w:hAnsi="宋体"/>
      <w:b/>
      <w:bCs/>
      <w:kern w:val="44"/>
      <w:sz w:val="48"/>
      <w:szCs w:val="48"/>
    </w:rPr>
  </w:style>
  <w:style w:type="paragraph" w:styleId="a9">
    <w:name w:val="footer"/>
    <w:basedOn w:val="a"/>
    <w:link w:val="aa"/>
    <w:rsid w:val="00385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385FF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page number"/>
    <w:basedOn w:val="a0"/>
    <w:rsid w:val="00385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17</Pages>
  <Words>3608</Words>
  <Characters>20570</Characters>
  <Application>Microsoft Office Word</Application>
  <DocSecurity>0</DocSecurity>
  <Lines>171</Lines>
  <Paragraphs>48</Paragraphs>
  <ScaleCrop>false</ScaleCrop>
  <Company/>
  <LinksUpToDate>false</LinksUpToDate>
  <CharactersWithSpaces>24130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</dc:creator>
  <cp:lastModifiedBy>a5011</cp:lastModifiedBy>
  <cp:revision>65</cp:revision>
  <dcterms:created xsi:type="dcterms:W3CDTF">2026-05-18T12:24:00Z</dcterms:created>
  <dcterms:modified xsi:type="dcterms:W3CDTF">2026-07-31T07:46:00Z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7490AE0A80F5C5619A940A6A98D12586_41</vt:lpwstr>
  </property>
</Properties>
</file>