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92A07">
      <w:r>
        <w:rPr>
          <w:rFonts w:ascii="Times New Roman" w:hAnsi="Times New Roman"/>
          <w:b/>
        </w:rPr>
        <w:t xml:space="preserve">Table 2 </w:t>
      </w:r>
      <w:r>
        <w:rPr>
          <w:rFonts w:ascii="Times New Roman" w:hAnsi="Times New Roman"/>
        </w:rPr>
        <w:t>Spearman correlation analysis of gene pathway scores and clinicopathological characteristics (r value)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058"/>
        <w:gridCol w:w="1316"/>
        <w:gridCol w:w="1004"/>
        <w:gridCol w:w="1050"/>
        <w:gridCol w:w="1000"/>
        <w:gridCol w:w="1039"/>
        <w:gridCol w:w="1004"/>
      </w:tblGrid>
      <w:tr w14:paraId="59580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77C553AB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Variable</w:t>
            </w:r>
          </w:p>
        </w:tc>
        <w:tc>
          <w:tcPr>
            <w:tcW w:w="1080" w:type="dxa"/>
          </w:tcPr>
          <w:p w14:paraId="52C7DD8A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Estrogen</w:t>
            </w:r>
            <w:r>
              <w:rPr>
                <w:rFonts w:ascii="Times New Roman" w:hAnsi="Times New Roman"/>
                <w:b/>
                <w:sz w:val="20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</w:rPr>
              <w:t>group</w:t>
            </w:r>
          </w:p>
        </w:tc>
        <w:tc>
          <w:tcPr>
            <w:tcW w:w="1080" w:type="dxa"/>
          </w:tcPr>
          <w:p w14:paraId="7E9F06BE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Proliferation</w:t>
            </w:r>
            <w:r>
              <w:rPr>
                <w:rFonts w:ascii="Times New Roman" w:hAnsi="Times New Roman"/>
                <w:b/>
                <w:sz w:val="20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</w:rPr>
              <w:t>group</w:t>
            </w:r>
          </w:p>
        </w:tc>
        <w:tc>
          <w:tcPr>
            <w:tcW w:w="1080" w:type="dxa"/>
          </w:tcPr>
          <w:p w14:paraId="14EAC2B3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HER2</w:t>
            </w:r>
            <w:r>
              <w:rPr>
                <w:rFonts w:ascii="Times New Roman" w:hAnsi="Times New Roman"/>
                <w:b/>
                <w:sz w:val="20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</w:rPr>
              <w:t>group</w:t>
            </w:r>
          </w:p>
        </w:tc>
        <w:tc>
          <w:tcPr>
            <w:tcW w:w="1080" w:type="dxa"/>
          </w:tcPr>
          <w:p w14:paraId="1D4211D1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Invasion</w:t>
            </w:r>
            <w:r>
              <w:rPr>
                <w:rFonts w:ascii="Times New Roman" w:hAnsi="Times New Roman"/>
                <w:b/>
                <w:sz w:val="20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</w:rPr>
              <w:t>group</w:t>
            </w:r>
          </w:p>
        </w:tc>
        <w:tc>
          <w:tcPr>
            <w:tcW w:w="1080" w:type="dxa"/>
          </w:tcPr>
          <w:p w14:paraId="47D65309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CD68</w:t>
            </w:r>
          </w:p>
        </w:tc>
        <w:tc>
          <w:tcPr>
            <w:tcW w:w="1080" w:type="dxa"/>
          </w:tcPr>
          <w:p w14:paraId="47E2B782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GSTM1</w:t>
            </w:r>
          </w:p>
        </w:tc>
        <w:tc>
          <w:tcPr>
            <w:tcW w:w="1080" w:type="dxa"/>
          </w:tcPr>
          <w:p w14:paraId="16E506D7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BAG1</w:t>
            </w:r>
          </w:p>
        </w:tc>
      </w:tr>
      <w:tr w14:paraId="1E5DB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6EF90036">
            <w:pPr>
              <w:jc w:val="center"/>
            </w:pPr>
            <w:r>
              <w:rPr>
                <w:rFonts w:ascii="Times New Roman" w:hAnsi="Times New Roman"/>
                <w:sz w:val="20"/>
              </w:rPr>
              <w:t>Age</w:t>
            </w:r>
          </w:p>
        </w:tc>
        <w:tc>
          <w:tcPr>
            <w:tcW w:w="1080" w:type="dxa"/>
          </w:tcPr>
          <w:p w14:paraId="74CF0148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-0.154</w:t>
            </w:r>
          </w:p>
        </w:tc>
        <w:tc>
          <w:tcPr>
            <w:tcW w:w="1080" w:type="dxa"/>
          </w:tcPr>
          <w:p w14:paraId="5405AF18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0.089</w:t>
            </w:r>
          </w:p>
        </w:tc>
        <w:tc>
          <w:tcPr>
            <w:tcW w:w="1080" w:type="dxa"/>
          </w:tcPr>
          <w:p w14:paraId="56D284F6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-0.203</w:t>
            </w:r>
          </w:p>
        </w:tc>
        <w:tc>
          <w:tcPr>
            <w:tcW w:w="1080" w:type="dxa"/>
          </w:tcPr>
          <w:p w14:paraId="314C26A2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0.112</w:t>
            </w:r>
          </w:p>
        </w:tc>
        <w:tc>
          <w:tcPr>
            <w:tcW w:w="1080" w:type="dxa"/>
          </w:tcPr>
          <w:p w14:paraId="3CA37BA4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-0.098</w:t>
            </w:r>
          </w:p>
        </w:tc>
        <w:tc>
          <w:tcPr>
            <w:tcW w:w="1080" w:type="dxa"/>
          </w:tcPr>
          <w:p w14:paraId="5A2E57AC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0.105</w:t>
            </w:r>
          </w:p>
        </w:tc>
        <w:tc>
          <w:tcPr>
            <w:tcW w:w="1080" w:type="dxa"/>
          </w:tcPr>
          <w:p w14:paraId="74C2BAFF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-0.062</w:t>
            </w:r>
          </w:p>
        </w:tc>
      </w:tr>
      <w:tr w14:paraId="0F3EC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2E47711C">
            <w:pPr>
              <w:jc w:val="center"/>
            </w:pPr>
            <w:r>
              <w:rPr>
                <w:rFonts w:ascii="Times New Roman" w:hAnsi="Times New Roman"/>
                <w:sz w:val="20"/>
              </w:rPr>
              <w:t>Tumor size</w:t>
            </w:r>
          </w:p>
        </w:tc>
        <w:tc>
          <w:tcPr>
            <w:tcW w:w="1080" w:type="dxa"/>
          </w:tcPr>
          <w:p w14:paraId="3795E97F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0.187</w:t>
            </w:r>
          </w:p>
        </w:tc>
        <w:tc>
          <w:tcPr>
            <w:tcW w:w="1080" w:type="dxa"/>
          </w:tcPr>
          <w:p w14:paraId="6BD6CC4D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0.358*</w:t>
            </w:r>
          </w:p>
        </w:tc>
        <w:tc>
          <w:tcPr>
            <w:tcW w:w="1080" w:type="dxa"/>
          </w:tcPr>
          <w:p w14:paraId="0F715448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0.156</w:t>
            </w:r>
          </w:p>
        </w:tc>
        <w:tc>
          <w:tcPr>
            <w:tcW w:w="1080" w:type="dxa"/>
          </w:tcPr>
          <w:p w14:paraId="0B574254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0.317*</w:t>
            </w:r>
          </w:p>
        </w:tc>
        <w:tc>
          <w:tcPr>
            <w:tcW w:w="1080" w:type="dxa"/>
          </w:tcPr>
          <w:p w14:paraId="1D1C54B4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0.214</w:t>
            </w:r>
          </w:p>
        </w:tc>
        <w:tc>
          <w:tcPr>
            <w:tcW w:w="1080" w:type="dxa"/>
          </w:tcPr>
          <w:p w14:paraId="7B05AB35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-0.128</w:t>
            </w:r>
          </w:p>
        </w:tc>
        <w:tc>
          <w:tcPr>
            <w:tcW w:w="1080" w:type="dxa"/>
          </w:tcPr>
          <w:p w14:paraId="1B1C10AB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0.165</w:t>
            </w:r>
          </w:p>
        </w:tc>
      </w:tr>
      <w:tr w14:paraId="6DC4D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17E569D6">
            <w:pPr>
              <w:jc w:val="center"/>
            </w:pPr>
            <w:r>
              <w:rPr>
                <w:rFonts w:ascii="Times New Roman" w:hAnsi="Times New Roman"/>
                <w:sz w:val="20"/>
              </w:rPr>
              <w:t>Ki-67</w:t>
            </w:r>
          </w:p>
        </w:tc>
        <w:tc>
          <w:tcPr>
            <w:tcW w:w="1080" w:type="dxa"/>
          </w:tcPr>
          <w:p w14:paraId="1D0C0AAA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-0.264</w:t>
            </w:r>
          </w:p>
        </w:tc>
        <w:tc>
          <w:tcPr>
            <w:tcW w:w="1080" w:type="dxa"/>
          </w:tcPr>
          <w:p w14:paraId="36459B87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0.612**</w:t>
            </w:r>
          </w:p>
        </w:tc>
        <w:tc>
          <w:tcPr>
            <w:tcW w:w="1080" w:type="dxa"/>
          </w:tcPr>
          <w:p w14:paraId="097470A1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0.187</w:t>
            </w:r>
          </w:p>
        </w:tc>
        <w:tc>
          <w:tcPr>
            <w:tcW w:w="1080" w:type="dxa"/>
          </w:tcPr>
          <w:p w14:paraId="394DBFF3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0.489**</w:t>
            </w:r>
          </w:p>
        </w:tc>
        <w:tc>
          <w:tcPr>
            <w:tcW w:w="1080" w:type="dxa"/>
          </w:tcPr>
          <w:p w14:paraId="1D0AACCB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0.287</w:t>
            </w:r>
          </w:p>
        </w:tc>
        <w:tc>
          <w:tcPr>
            <w:tcW w:w="1080" w:type="dxa"/>
          </w:tcPr>
          <w:p w14:paraId="7B841D72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-0.074</w:t>
            </w:r>
          </w:p>
        </w:tc>
        <w:tc>
          <w:tcPr>
            <w:tcW w:w="1080" w:type="dxa"/>
          </w:tcPr>
          <w:p w14:paraId="27220D50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-0.105</w:t>
            </w:r>
          </w:p>
        </w:tc>
      </w:tr>
      <w:tr w14:paraId="5AE63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07F8DA78">
            <w:pPr>
              <w:jc w:val="center"/>
            </w:pPr>
            <w:r>
              <w:rPr>
                <w:rFonts w:ascii="Times New Roman" w:hAnsi="Times New Roman"/>
                <w:sz w:val="20"/>
              </w:rPr>
              <w:t>ER</w:t>
            </w:r>
          </w:p>
        </w:tc>
        <w:tc>
          <w:tcPr>
            <w:tcW w:w="1080" w:type="dxa"/>
          </w:tcPr>
          <w:p w14:paraId="761366AE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0.743**</w:t>
            </w:r>
          </w:p>
        </w:tc>
        <w:tc>
          <w:tcPr>
            <w:tcW w:w="1080" w:type="dxa"/>
          </w:tcPr>
          <w:p w14:paraId="753981BE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-0.198</w:t>
            </w:r>
          </w:p>
        </w:tc>
        <w:tc>
          <w:tcPr>
            <w:tcW w:w="1080" w:type="dxa"/>
          </w:tcPr>
          <w:p w14:paraId="508AE79B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-0.134</w:t>
            </w:r>
          </w:p>
        </w:tc>
        <w:tc>
          <w:tcPr>
            <w:tcW w:w="1080" w:type="dxa"/>
          </w:tcPr>
          <w:p w14:paraId="3F6CC5AC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-0.162</w:t>
            </w:r>
          </w:p>
        </w:tc>
        <w:tc>
          <w:tcPr>
            <w:tcW w:w="1080" w:type="dxa"/>
          </w:tcPr>
          <w:p w14:paraId="5B5A678E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-0.189</w:t>
            </w:r>
          </w:p>
        </w:tc>
        <w:tc>
          <w:tcPr>
            <w:tcW w:w="1080" w:type="dxa"/>
          </w:tcPr>
          <w:p w14:paraId="47142465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0.082</w:t>
            </w:r>
          </w:p>
        </w:tc>
        <w:tc>
          <w:tcPr>
            <w:tcW w:w="1080" w:type="dxa"/>
          </w:tcPr>
          <w:p w14:paraId="64E3A0C6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0.113</w:t>
            </w:r>
          </w:p>
        </w:tc>
      </w:tr>
      <w:tr w14:paraId="030E2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23073FEB">
            <w:pPr>
              <w:jc w:val="center"/>
            </w:pPr>
            <w:r>
              <w:rPr>
                <w:rFonts w:ascii="Times New Roman" w:hAnsi="Times New Roman"/>
                <w:sz w:val="20"/>
              </w:rPr>
              <w:t>PR</w:t>
            </w:r>
          </w:p>
        </w:tc>
        <w:tc>
          <w:tcPr>
            <w:tcW w:w="1080" w:type="dxa"/>
          </w:tcPr>
          <w:p w14:paraId="0D68DC1A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0.521**</w:t>
            </w:r>
          </w:p>
        </w:tc>
        <w:tc>
          <w:tcPr>
            <w:tcW w:w="1080" w:type="dxa"/>
          </w:tcPr>
          <w:p w14:paraId="7A7E54A3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-0.156</w:t>
            </w:r>
          </w:p>
        </w:tc>
        <w:tc>
          <w:tcPr>
            <w:tcW w:w="1080" w:type="dxa"/>
          </w:tcPr>
          <w:p w14:paraId="4961EF7D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-0.098</w:t>
            </w:r>
          </w:p>
        </w:tc>
        <w:tc>
          <w:tcPr>
            <w:tcW w:w="1080" w:type="dxa"/>
          </w:tcPr>
          <w:p w14:paraId="00E16D9C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-0.187</w:t>
            </w:r>
          </w:p>
        </w:tc>
        <w:tc>
          <w:tcPr>
            <w:tcW w:w="1080" w:type="dxa"/>
          </w:tcPr>
          <w:p w14:paraId="58E35B41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-0.124</w:t>
            </w:r>
          </w:p>
        </w:tc>
        <w:tc>
          <w:tcPr>
            <w:tcW w:w="1080" w:type="dxa"/>
          </w:tcPr>
          <w:p w14:paraId="62594E87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0.065</w:t>
            </w:r>
          </w:p>
        </w:tc>
        <w:tc>
          <w:tcPr>
            <w:tcW w:w="1080" w:type="dxa"/>
          </w:tcPr>
          <w:p w14:paraId="1F7B8B8A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0.078</w:t>
            </w:r>
          </w:p>
        </w:tc>
      </w:tr>
      <w:tr w14:paraId="008B4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2DD3FF96">
            <w:pPr>
              <w:jc w:val="center"/>
            </w:pPr>
            <w:r>
              <w:rPr>
                <w:rFonts w:ascii="Times New Roman" w:hAnsi="Times New Roman"/>
                <w:sz w:val="20"/>
              </w:rPr>
              <w:t>RS</w:t>
            </w:r>
          </w:p>
        </w:tc>
        <w:tc>
          <w:tcPr>
            <w:tcW w:w="1080" w:type="dxa"/>
          </w:tcPr>
          <w:p w14:paraId="256C096C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-0.235</w:t>
            </w:r>
          </w:p>
        </w:tc>
        <w:tc>
          <w:tcPr>
            <w:tcW w:w="1080" w:type="dxa"/>
          </w:tcPr>
          <w:p w14:paraId="5BBCA4BA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0.487**</w:t>
            </w:r>
          </w:p>
        </w:tc>
        <w:tc>
          <w:tcPr>
            <w:tcW w:w="1080" w:type="dxa"/>
          </w:tcPr>
          <w:p w14:paraId="0F8BE9AC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0.102</w:t>
            </w:r>
          </w:p>
        </w:tc>
        <w:tc>
          <w:tcPr>
            <w:tcW w:w="1080" w:type="dxa"/>
          </w:tcPr>
          <w:p w14:paraId="2A83E7B9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0.312*</w:t>
            </w:r>
          </w:p>
        </w:tc>
        <w:tc>
          <w:tcPr>
            <w:tcW w:w="1080" w:type="dxa"/>
          </w:tcPr>
          <w:p w14:paraId="0BA19343">
            <w:pPr>
              <w:jc w:val="center"/>
            </w:pPr>
            <w:r>
              <w:rPr>
                <w:rFonts w:ascii="Times New Roman" w:hAnsi="Times New Roman"/>
                <w:sz w:val="20"/>
              </w:rPr>
              <w:t>0.156</w:t>
            </w:r>
          </w:p>
        </w:tc>
        <w:tc>
          <w:tcPr>
            <w:tcW w:w="1080" w:type="dxa"/>
          </w:tcPr>
          <w:p w14:paraId="7759A74A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-0.089</w:t>
            </w:r>
          </w:p>
        </w:tc>
        <w:tc>
          <w:tcPr>
            <w:tcW w:w="1080" w:type="dxa"/>
          </w:tcPr>
          <w:p w14:paraId="3609BF24">
            <w:pPr>
              <w:jc w:val="center"/>
            </w:pPr>
            <w:r>
              <w:rPr>
                <w:rFonts w:ascii="Times New Roman" w:hAnsi="Times New Roman"/>
                <w:sz w:val="20"/>
              </w:rPr>
              <w:t>-0.112</w:t>
            </w:r>
          </w:p>
        </w:tc>
      </w:tr>
    </w:tbl>
    <w:p w14:paraId="19576C56">
      <w:r>
        <w:rPr>
          <w:rFonts w:ascii="Times New Roman" w:hAnsi="Times New Roman"/>
          <w:i/>
          <w:sz w:val="18"/>
        </w:rPr>
        <w:t>*P &lt; 0.05; **P &lt; 0.01 (Spearman rank correlation).</w:t>
      </w:r>
    </w:p>
    <w:p w14:paraId="351E99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973FA"/>
    <w:rsid w:val="14E013D0"/>
    <w:rsid w:val="1C02568B"/>
    <w:rsid w:val="1D79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452</Characters>
  <Lines>0</Lines>
  <Paragraphs>0</Paragraphs>
  <TotalTime>0</TotalTime>
  <ScaleCrop>false</ScaleCrop>
  <LinksUpToDate>false</LinksUpToDate>
  <CharactersWithSpaces>469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2026-06-05T10:37:00Z</dcterms:created>
  <dc:creator>康宁</dc:creator>
  <cp:lastModifiedBy>康宁</cp:lastModifiedBy>
  <dcterms:modified xsi:type="dcterms:W3CDTF">2026-08-02T02:42:15Z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0C1B6CE70682489883D206F8A7443440_11</vt:lpwstr>
  </property>
  <property fmtid="{D5CDD505-2E9C-101B-9397-08002B2CF9AE}" pid="4" name="KSOTemplateDocerSaveRecord">
    <vt:lpwstr>eyJoZGlkIjoiY2QxMTViNDA0ZjRiNmFmNWZmNDBjYTgyOTExMGJhZjYiLCJ1c2VySWQiOiIzMDkxNzUzODcifQ==</vt:lpwstr>
  </property>
</Properties>
</file>