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6866C" w14:textId="77777777" w:rsidR="00C44308" w:rsidRPr="00C44308" w:rsidRDefault="00C44308" w:rsidP="00C44308">
      <w:pPr>
        <w:widowControl/>
        <w:suppressLineNumbers/>
        <w:spacing w:before="240" w:after="120" w:line="240" w:lineRule="auto"/>
        <w:jc w:val="center"/>
        <w:rPr>
          <w:rFonts w:cs="Times New Roman"/>
          <w:i/>
          <w:kern w:val="0"/>
          <w:sz w:val="32"/>
          <w:szCs w:val="32"/>
          <w:lang w:eastAsia="en-US"/>
          <w14:ligatures w14:val="none"/>
        </w:rPr>
      </w:pPr>
      <w:r w:rsidRPr="00C44308">
        <w:rPr>
          <w:rFonts w:cs="Times New Roman"/>
          <w:b/>
          <w:i/>
          <w:kern w:val="0"/>
          <w:sz w:val="32"/>
          <w:szCs w:val="32"/>
          <w:lang w:eastAsia="en-US"/>
          <w14:ligatures w14:val="none"/>
        </w:rPr>
        <w:t>Supplementary Material</w:t>
      </w:r>
    </w:p>
    <w:p w14:paraId="6DDA4E54" w14:textId="4C000C8B" w:rsidR="00C44308" w:rsidRPr="00C44308" w:rsidRDefault="00C44308" w:rsidP="00C44308">
      <w:pPr>
        <w:widowControl/>
        <w:tabs>
          <w:tab w:val="num" w:pos="567"/>
        </w:tabs>
        <w:spacing w:before="240" w:after="240" w:line="240" w:lineRule="auto"/>
        <w:ind w:left="567" w:hanging="567"/>
        <w:jc w:val="left"/>
        <w:outlineLvl w:val="0"/>
        <w:rPr>
          <w:rFonts w:eastAsia="Cambria" w:cs="Times New Roman"/>
          <w:b/>
          <w:kern w:val="0"/>
          <w:sz w:val="24"/>
          <w:lang w:eastAsia="en-US"/>
          <w14:ligatures w14:val="none"/>
        </w:rPr>
      </w:pPr>
      <w:proofErr w:type="gramStart"/>
      <w:r>
        <w:rPr>
          <w:rFonts w:eastAsiaTheme="minorEastAsia" w:cs="Times New Roman" w:hint="eastAsia"/>
          <w:b/>
          <w:kern w:val="0"/>
          <w:sz w:val="24"/>
          <w14:ligatures w14:val="none"/>
        </w:rPr>
        <w:t xml:space="preserve">1  </w:t>
      </w:r>
      <w:r w:rsidRPr="00C44308">
        <w:rPr>
          <w:rFonts w:eastAsia="Cambria" w:cs="Times New Roman"/>
          <w:b/>
          <w:kern w:val="0"/>
          <w:sz w:val="24"/>
          <w:lang w:eastAsia="en-US"/>
          <w14:ligatures w14:val="none"/>
        </w:rPr>
        <w:t>Supplementary</w:t>
      </w:r>
      <w:proofErr w:type="gramEnd"/>
      <w:r w:rsidRPr="00C44308">
        <w:rPr>
          <w:rFonts w:eastAsia="Cambria" w:cs="Times New Roman"/>
          <w:b/>
          <w:kern w:val="0"/>
          <w:sz w:val="24"/>
          <w:lang w:eastAsia="en-US"/>
          <w14:ligatures w14:val="none"/>
        </w:rPr>
        <w:t xml:space="preserve"> Figures and Tables</w:t>
      </w:r>
    </w:p>
    <w:p w14:paraId="64980A89" w14:textId="570CB27D" w:rsidR="00C44308" w:rsidRPr="00C44308" w:rsidRDefault="00C44308" w:rsidP="00C44308">
      <w:pPr>
        <w:widowControl/>
        <w:numPr>
          <w:ilvl w:val="1"/>
          <w:numId w:val="0"/>
        </w:numPr>
        <w:tabs>
          <w:tab w:val="num" w:pos="567"/>
        </w:tabs>
        <w:spacing w:before="240" w:after="200" w:line="240" w:lineRule="auto"/>
        <w:ind w:left="567" w:hanging="567"/>
        <w:jc w:val="left"/>
        <w:outlineLvl w:val="1"/>
        <w:rPr>
          <w:rFonts w:eastAsiaTheme="minorEastAsia" w:cs="Times New Roman" w:hint="eastAsia"/>
          <w:b/>
          <w:kern w:val="0"/>
          <w:sz w:val="24"/>
          <w14:ligatures w14:val="none"/>
        </w:rPr>
      </w:pPr>
      <w:r>
        <w:rPr>
          <w:rFonts w:eastAsiaTheme="minorEastAsia" w:cs="Times New Roman" w:hint="eastAsia"/>
          <w:b/>
          <w:kern w:val="0"/>
          <w:sz w:val="24"/>
          <w14:ligatures w14:val="none"/>
        </w:rPr>
        <w:t xml:space="preserve">1.1 </w:t>
      </w:r>
      <w:r w:rsidRPr="00C44308">
        <w:rPr>
          <w:rFonts w:eastAsia="Cambria" w:cs="Times New Roman"/>
          <w:b/>
          <w:kern w:val="0"/>
          <w:sz w:val="24"/>
          <w:lang w:eastAsia="en-US"/>
          <w14:ligatures w14:val="none"/>
        </w:rPr>
        <w:t>Supplementary Tables</w:t>
      </w:r>
    </w:p>
    <w:p w14:paraId="367C99AA" w14:textId="77777777" w:rsidR="00175EB7" w:rsidRPr="00C44308" w:rsidRDefault="00175EB7" w:rsidP="00C44308">
      <w:pPr>
        <w:pStyle w:val="ae"/>
        <w:spacing w:line="240" w:lineRule="auto"/>
        <w:jc w:val="center"/>
        <w:rPr>
          <w:rFonts w:ascii="Times New Roman" w:eastAsia="宋体" w:hAnsi="Times New Roman"/>
          <w:sz w:val="24"/>
        </w:rPr>
      </w:pPr>
      <w:r w:rsidRPr="00C44308">
        <w:rPr>
          <w:rFonts w:ascii="Times New Roman" w:eastAsia="宋体" w:hAnsi="Times New Roman"/>
          <w:sz w:val="24"/>
        </w:rPr>
        <w:t xml:space="preserve">Supplementary Table S </w:t>
      </w:r>
      <w:r w:rsidRPr="00C44308">
        <w:rPr>
          <w:rFonts w:ascii="Times New Roman" w:eastAsia="宋体" w:hAnsi="Times New Roman"/>
          <w:sz w:val="24"/>
        </w:rPr>
        <w:fldChar w:fldCharType="begin"/>
      </w:r>
      <w:r w:rsidRPr="00C44308">
        <w:rPr>
          <w:rFonts w:ascii="Times New Roman" w:eastAsia="宋体" w:hAnsi="Times New Roman"/>
          <w:sz w:val="24"/>
        </w:rPr>
        <w:instrText xml:space="preserve"> SEQ Supplementary_Table_S \* ARABIC </w:instrText>
      </w:r>
      <w:r w:rsidRPr="00C44308">
        <w:rPr>
          <w:rFonts w:ascii="Times New Roman" w:eastAsia="宋体" w:hAnsi="Times New Roman"/>
          <w:sz w:val="24"/>
        </w:rPr>
        <w:fldChar w:fldCharType="separate"/>
      </w:r>
      <w:r w:rsidRPr="00C44308">
        <w:rPr>
          <w:rFonts w:ascii="Times New Roman" w:eastAsia="宋体" w:hAnsi="Times New Roman"/>
          <w:noProof/>
          <w:sz w:val="24"/>
        </w:rPr>
        <w:t>1</w:t>
      </w:r>
      <w:r w:rsidRPr="00C44308">
        <w:rPr>
          <w:rFonts w:ascii="Times New Roman" w:eastAsia="宋体" w:hAnsi="Times New Roman"/>
          <w:sz w:val="24"/>
        </w:rPr>
        <w:fldChar w:fldCharType="end"/>
      </w:r>
      <w:r w:rsidRPr="00C44308">
        <w:rPr>
          <w:rFonts w:ascii="Times New Roman" w:eastAsia="宋体" w:hAnsi="Times New Roman" w:hint="eastAsia"/>
          <w:sz w:val="24"/>
        </w:rPr>
        <w:t xml:space="preserve">. </w:t>
      </w:r>
      <w:r w:rsidRPr="00C44308">
        <w:rPr>
          <w:rFonts w:ascii="Times New Roman" w:eastAsia="宋体" w:hAnsi="Times New Roman"/>
          <w:sz w:val="24"/>
        </w:rPr>
        <w:t xml:space="preserve">Associations Between </w:t>
      </w:r>
      <w:proofErr w:type="gramStart"/>
      <w:r w:rsidRPr="00C44308">
        <w:rPr>
          <w:rFonts w:ascii="Times New Roman" w:eastAsia="宋体" w:hAnsi="Times New Roman"/>
          <w:sz w:val="24"/>
        </w:rPr>
        <w:t>ln</w:t>
      </w:r>
      <w:proofErr w:type="gramEnd"/>
      <w:r w:rsidRPr="00C44308">
        <w:rPr>
          <w:rFonts w:ascii="Times New Roman" w:eastAsia="宋体" w:hAnsi="Times New Roman"/>
          <w:sz w:val="24"/>
        </w:rPr>
        <w:t>-Transformed Urinary Heavy Metals and Liver Function Biomarkers Estimated Using Multivariable Linear Regression Models</w:t>
      </w:r>
    </w:p>
    <w:tbl>
      <w:tblPr>
        <w:tblStyle w:val="af"/>
        <w:tblW w:w="8306" w:type="dxa"/>
        <w:jc w:val="center"/>
        <w:tblLook w:val="04A0" w:firstRow="1" w:lastRow="0" w:firstColumn="1" w:lastColumn="0" w:noHBand="0" w:noVBand="1"/>
      </w:tblPr>
      <w:tblGrid>
        <w:gridCol w:w="1283"/>
        <w:gridCol w:w="1105"/>
        <w:gridCol w:w="2006"/>
        <w:gridCol w:w="953"/>
        <w:gridCol w:w="2006"/>
        <w:gridCol w:w="953"/>
      </w:tblGrid>
      <w:tr w:rsidR="00175EB7" w:rsidRPr="00C44308" w14:paraId="4E87ADEC" w14:textId="77777777" w:rsidTr="006D1EC1">
        <w:trPr>
          <w:cnfStyle w:val="100000000000" w:firstRow="1" w:lastRow="0" w:firstColumn="0" w:lastColumn="0" w:oddVBand="0" w:evenVBand="0" w:oddHBand="0" w:evenHBand="0" w:firstRowFirstColumn="0" w:firstRowLastColumn="0" w:lastRowFirstColumn="0" w:lastRowLastColumn="0"/>
          <w:trHeight w:val="276"/>
          <w:tblHeader/>
          <w:jc w:val="center"/>
        </w:trPr>
        <w:tc>
          <w:tcPr>
            <w:tcW w:w="1312" w:type="dxa"/>
            <w:vMerge w:val="restart"/>
            <w:noWrap/>
            <w:vAlign w:val="center"/>
            <w:hideMark/>
          </w:tcPr>
          <w:p w14:paraId="651FE18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Liver Function Biomarker</w:t>
            </w:r>
          </w:p>
        </w:tc>
        <w:tc>
          <w:tcPr>
            <w:tcW w:w="1130" w:type="dxa"/>
            <w:vMerge w:val="restart"/>
            <w:noWrap/>
            <w:vAlign w:val="center"/>
            <w:hideMark/>
          </w:tcPr>
          <w:p w14:paraId="131CD36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Urinary Heavy Metal</w:t>
            </w:r>
          </w:p>
        </w:tc>
        <w:tc>
          <w:tcPr>
            <w:tcW w:w="2932" w:type="dxa"/>
            <w:gridSpan w:val="2"/>
            <w:noWrap/>
            <w:vAlign w:val="center"/>
            <w:hideMark/>
          </w:tcPr>
          <w:p w14:paraId="53E7404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Model 1</w:t>
            </w:r>
          </w:p>
        </w:tc>
        <w:tc>
          <w:tcPr>
            <w:tcW w:w="2932" w:type="dxa"/>
            <w:gridSpan w:val="2"/>
            <w:noWrap/>
            <w:vAlign w:val="center"/>
            <w:hideMark/>
          </w:tcPr>
          <w:p w14:paraId="6999DB8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Model 2</w:t>
            </w:r>
          </w:p>
        </w:tc>
      </w:tr>
      <w:tr w:rsidR="00175EB7" w:rsidRPr="00C44308" w14:paraId="13D7E0A5" w14:textId="77777777" w:rsidTr="006D1EC1">
        <w:trPr>
          <w:cnfStyle w:val="100000000000" w:firstRow="1" w:lastRow="0" w:firstColumn="0" w:lastColumn="0" w:oddVBand="0" w:evenVBand="0" w:oddHBand="0" w:evenHBand="0" w:firstRowFirstColumn="0" w:firstRowLastColumn="0" w:lastRowFirstColumn="0" w:lastRowLastColumn="0"/>
          <w:trHeight w:val="288"/>
          <w:tblHeader/>
          <w:jc w:val="center"/>
        </w:trPr>
        <w:tc>
          <w:tcPr>
            <w:tcW w:w="1312" w:type="dxa"/>
            <w:vMerge/>
            <w:vAlign w:val="center"/>
            <w:hideMark/>
          </w:tcPr>
          <w:p w14:paraId="46281572"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vMerge/>
            <w:vAlign w:val="center"/>
            <w:hideMark/>
          </w:tcPr>
          <w:p w14:paraId="0ACB80AC"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959" w:type="dxa"/>
            <w:noWrap/>
            <w:vAlign w:val="center"/>
            <w:hideMark/>
          </w:tcPr>
          <w:p w14:paraId="3C13FA2F" w14:textId="77777777" w:rsidR="00175EB7" w:rsidRPr="00C44308" w:rsidRDefault="00175EB7" w:rsidP="00C44308">
            <w:pPr>
              <w:widowControl/>
              <w:spacing w:line="240" w:lineRule="auto"/>
              <w:jc w:val="center"/>
              <w:rPr>
                <w:rFonts w:cs="Times New Roman"/>
                <w:iCs/>
                <w:color w:val="000000"/>
                <w:kern w:val="0"/>
                <w:sz w:val="24"/>
                <w:szCs w:val="21"/>
                <w14:ligatures w14:val="none"/>
              </w:rPr>
            </w:pPr>
            <w:r w:rsidRPr="00C44308">
              <w:rPr>
                <w:rFonts w:cs="Times New Roman"/>
                <w:iCs/>
                <w:color w:val="000000"/>
                <w:kern w:val="0"/>
                <w:sz w:val="24"/>
                <w:szCs w:val="21"/>
                <w14:ligatures w14:val="none"/>
              </w:rPr>
              <w:t>β</w:t>
            </w:r>
            <w:r w:rsidRPr="00C44308">
              <w:rPr>
                <w:rFonts w:cs="Times New Roman"/>
                <w:color w:val="000000"/>
                <w:kern w:val="0"/>
                <w:sz w:val="24"/>
                <w:szCs w:val="21"/>
                <w14:ligatures w14:val="none"/>
              </w:rPr>
              <w:t>（</w:t>
            </w:r>
            <w:r w:rsidRPr="00C44308">
              <w:rPr>
                <w:rFonts w:cs="Times New Roman"/>
                <w:color w:val="000000"/>
                <w:kern w:val="0"/>
                <w:sz w:val="24"/>
                <w:szCs w:val="21"/>
                <w14:ligatures w14:val="none"/>
              </w:rPr>
              <w:t>95%</w:t>
            </w:r>
            <w:r w:rsidRPr="00C44308">
              <w:rPr>
                <w:rFonts w:cs="Times New Roman"/>
                <w:iCs/>
                <w:color w:val="000000"/>
                <w:kern w:val="0"/>
                <w:sz w:val="24"/>
                <w:szCs w:val="21"/>
                <w14:ligatures w14:val="none"/>
              </w:rPr>
              <w:t>CI</w:t>
            </w:r>
            <w:r w:rsidRPr="00C44308">
              <w:rPr>
                <w:rFonts w:cs="Times New Roman"/>
                <w:color w:val="000000"/>
                <w:kern w:val="0"/>
                <w:sz w:val="24"/>
                <w:szCs w:val="21"/>
                <w14:ligatures w14:val="none"/>
              </w:rPr>
              <w:t>）</w:t>
            </w:r>
          </w:p>
        </w:tc>
        <w:tc>
          <w:tcPr>
            <w:tcW w:w="973" w:type="dxa"/>
            <w:noWrap/>
            <w:vAlign w:val="center"/>
            <w:hideMark/>
          </w:tcPr>
          <w:p w14:paraId="6571C3A6" w14:textId="77777777" w:rsidR="00175EB7" w:rsidRPr="00C44308" w:rsidRDefault="00175EB7" w:rsidP="00C44308">
            <w:pPr>
              <w:widowControl/>
              <w:spacing w:line="240" w:lineRule="auto"/>
              <w:jc w:val="center"/>
              <w:rPr>
                <w:rFonts w:cs="Times New Roman"/>
                <w:iCs/>
                <w:color w:val="000000"/>
                <w:kern w:val="0"/>
                <w:sz w:val="24"/>
                <w:szCs w:val="21"/>
                <w14:ligatures w14:val="none"/>
              </w:rPr>
            </w:pPr>
            <w:r w:rsidRPr="00C44308">
              <w:rPr>
                <w:rFonts w:cs="Times New Roman"/>
                <w:iCs/>
                <w:color w:val="000000"/>
                <w:kern w:val="0"/>
                <w:sz w:val="24"/>
                <w:szCs w:val="21"/>
                <w14:ligatures w14:val="none"/>
              </w:rPr>
              <w:t>P</w:t>
            </w:r>
          </w:p>
        </w:tc>
        <w:tc>
          <w:tcPr>
            <w:tcW w:w="1959" w:type="dxa"/>
            <w:noWrap/>
            <w:vAlign w:val="center"/>
            <w:hideMark/>
          </w:tcPr>
          <w:p w14:paraId="586BAAB1" w14:textId="77777777" w:rsidR="00175EB7" w:rsidRPr="00C44308" w:rsidRDefault="00175EB7" w:rsidP="00C44308">
            <w:pPr>
              <w:widowControl/>
              <w:spacing w:line="240" w:lineRule="auto"/>
              <w:jc w:val="center"/>
              <w:rPr>
                <w:rFonts w:cs="Times New Roman"/>
                <w:iCs/>
                <w:color w:val="000000"/>
                <w:kern w:val="0"/>
                <w:sz w:val="24"/>
                <w:szCs w:val="21"/>
                <w14:ligatures w14:val="none"/>
              </w:rPr>
            </w:pPr>
            <w:r w:rsidRPr="00C44308">
              <w:rPr>
                <w:rFonts w:cs="Times New Roman"/>
                <w:iCs/>
                <w:color w:val="000000"/>
                <w:kern w:val="0"/>
                <w:sz w:val="24"/>
                <w:szCs w:val="21"/>
                <w14:ligatures w14:val="none"/>
              </w:rPr>
              <w:t>β</w:t>
            </w:r>
            <w:r w:rsidRPr="00C44308">
              <w:rPr>
                <w:rFonts w:cs="Times New Roman"/>
                <w:color w:val="000000"/>
                <w:kern w:val="0"/>
                <w:sz w:val="24"/>
                <w:szCs w:val="21"/>
                <w14:ligatures w14:val="none"/>
              </w:rPr>
              <w:t>（</w:t>
            </w:r>
            <w:r w:rsidRPr="00C44308">
              <w:rPr>
                <w:rFonts w:cs="Times New Roman"/>
                <w:color w:val="000000"/>
                <w:kern w:val="0"/>
                <w:sz w:val="24"/>
                <w:szCs w:val="21"/>
                <w14:ligatures w14:val="none"/>
              </w:rPr>
              <w:t>95%</w:t>
            </w:r>
            <w:r w:rsidRPr="00C44308">
              <w:rPr>
                <w:rFonts w:cs="Times New Roman"/>
                <w:iCs/>
                <w:color w:val="000000"/>
                <w:kern w:val="0"/>
                <w:sz w:val="24"/>
                <w:szCs w:val="21"/>
                <w14:ligatures w14:val="none"/>
              </w:rPr>
              <w:t>CI</w:t>
            </w:r>
            <w:r w:rsidRPr="00C44308">
              <w:rPr>
                <w:rFonts w:cs="Times New Roman"/>
                <w:color w:val="000000"/>
                <w:kern w:val="0"/>
                <w:sz w:val="24"/>
                <w:szCs w:val="21"/>
                <w14:ligatures w14:val="none"/>
              </w:rPr>
              <w:t>）</w:t>
            </w:r>
          </w:p>
        </w:tc>
        <w:tc>
          <w:tcPr>
            <w:tcW w:w="973" w:type="dxa"/>
            <w:noWrap/>
            <w:vAlign w:val="center"/>
            <w:hideMark/>
          </w:tcPr>
          <w:p w14:paraId="35803E04" w14:textId="77777777" w:rsidR="00175EB7" w:rsidRPr="00C44308" w:rsidRDefault="00175EB7" w:rsidP="00C44308">
            <w:pPr>
              <w:widowControl/>
              <w:spacing w:line="240" w:lineRule="auto"/>
              <w:jc w:val="center"/>
              <w:rPr>
                <w:rFonts w:cs="Times New Roman"/>
                <w:iCs/>
                <w:color w:val="000000"/>
                <w:kern w:val="0"/>
                <w:sz w:val="24"/>
                <w:szCs w:val="21"/>
                <w14:ligatures w14:val="none"/>
              </w:rPr>
            </w:pPr>
            <w:r w:rsidRPr="00C44308">
              <w:rPr>
                <w:rFonts w:cs="Times New Roman"/>
                <w:iCs/>
                <w:color w:val="000000"/>
                <w:kern w:val="0"/>
                <w:sz w:val="24"/>
                <w:szCs w:val="21"/>
                <w14:ligatures w14:val="none"/>
              </w:rPr>
              <w:t>P</w:t>
            </w:r>
          </w:p>
        </w:tc>
      </w:tr>
      <w:tr w:rsidR="00175EB7" w:rsidRPr="00C44308" w14:paraId="51F089DB" w14:textId="77777777" w:rsidTr="006D1EC1">
        <w:trPr>
          <w:trHeight w:val="276"/>
          <w:jc w:val="center"/>
        </w:trPr>
        <w:tc>
          <w:tcPr>
            <w:tcW w:w="1312" w:type="dxa"/>
            <w:vMerge w:val="restart"/>
            <w:noWrap/>
            <w:vAlign w:val="center"/>
            <w:hideMark/>
          </w:tcPr>
          <w:p w14:paraId="5BD1CE7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ALT</w:t>
            </w:r>
          </w:p>
        </w:tc>
        <w:tc>
          <w:tcPr>
            <w:tcW w:w="1130" w:type="dxa"/>
            <w:noWrap/>
            <w:vAlign w:val="center"/>
            <w:hideMark/>
          </w:tcPr>
          <w:p w14:paraId="1AEA91B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Li</w:t>
            </w:r>
          </w:p>
        </w:tc>
        <w:tc>
          <w:tcPr>
            <w:tcW w:w="1959" w:type="dxa"/>
            <w:noWrap/>
            <w:vAlign w:val="center"/>
            <w:hideMark/>
          </w:tcPr>
          <w:p w14:paraId="33E59F5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0.638(-1.050,2.325)</w:t>
            </w:r>
          </w:p>
        </w:tc>
        <w:tc>
          <w:tcPr>
            <w:tcW w:w="973" w:type="dxa"/>
            <w:noWrap/>
            <w:vAlign w:val="center"/>
            <w:hideMark/>
          </w:tcPr>
          <w:p w14:paraId="0B1F398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0.459</w:t>
            </w:r>
          </w:p>
        </w:tc>
        <w:tc>
          <w:tcPr>
            <w:tcW w:w="1959" w:type="dxa"/>
            <w:noWrap/>
            <w:vAlign w:val="center"/>
            <w:hideMark/>
          </w:tcPr>
          <w:p w14:paraId="47EED73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1.678(-0.014,3.370)</w:t>
            </w:r>
          </w:p>
        </w:tc>
        <w:tc>
          <w:tcPr>
            <w:tcW w:w="973" w:type="dxa"/>
            <w:noWrap/>
            <w:vAlign w:val="center"/>
            <w:hideMark/>
          </w:tcPr>
          <w:p w14:paraId="30C35DC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0.053</w:t>
            </w:r>
          </w:p>
        </w:tc>
      </w:tr>
      <w:tr w:rsidR="00175EB7" w:rsidRPr="00C44308" w14:paraId="6C9F44A6" w14:textId="77777777" w:rsidTr="006D1EC1">
        <w:trPr>
          <w:trHeight w:val="276"/>
          <w:jc w:val="center"/>
        </w:trPr>
        <w:tc>
          <w:tcPr>
            <w:tcW w:w="1312" w:type="dxa"/>
            <w:vMerge/>
            <w:vAlign w:val="center"/>
            <w:hideMark/>
          </w:tcPr>
          <w:p w14:paraId="13E5811C"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6696CDE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Al</w:t>
            </w:r>
          </w:p>
        </w:tc>
        <w:tc>
          <w:tcPr>
            <w:tcW w:w="1959" w:type="dxa"/>
            <w:noWrap/>
            <w:vAlign w:val="center"/>
            <w:hideMark/>
          </w:tcPr>
          <w:p w14:paraId="4265589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0.333(-1.18,1.847)</w:t>
            </w:r>
          </w:p>
        </w:tc>
        <w:tc>
          <w:tcPr>
            <w:tcW w:w="973" w:type="dxa"/>
            <w:noWrap/>
            <w:vAlign w:val="center"/>
            <w:hideMark/>
          </w:tcPr>
          <w:p w14:paraId="4503FAC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0.666</w:t>
            </w:r>
          </w:p>
        </w:tc>
        <w:tc>
          <w:tcPr>
            <w:tcW w:w="1959" w:type="dxa"/>
            <w:noWrap/>
            <w:vAlign w:val="center"/>
            <w:hideMark/>
          </w:tcPr>
          <w:p w14:paraId="44B9B74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1.047(-0.462,2.557)</w:t>
            </w:r>
          </w:p>
        </w:tc>
        <w:tc>
          <w:tcPr>
            <w:tcW w:w="973" w:type="dxa"/>
            <w:noWrap/>
            <w:vAlign w:val="center"/>
            <w:hideMark/>
          </w:tcPr>
          <w:p w14:paraId="23B8339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0.175</w:t>
            </w:r>
          </w:p>
        </w:tc>
      </w:tr>
      <w:tr w:rsidR="00175EB7" w:rsidRPr="00C44308" w14:paraId="037F44EE" w14:textId="77777777" w:rsidTr="006D1EC1">
        <w:trPr>
          <w:trHeight w:val="276"/>
          <w:jc w:val="center"/>
        </w:trPr>
        <w:tc>
          <w:tcPr>
            <w:tcW w:w="1312" w:type="dxa"/>
            <w:vMerge/>
            <w:vAlign w:val="center"/>
            <w:hideMark/>
          </w:tcPr>
          <w:p w14:paraId="351981A0"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E8EB19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Ti</w:t>
            </w:r>
          </w:p>
        </w:tc>
        <w:tc>
          <w:tcPr>
            <w:tcW w:w="1959" w:type="dxa"/>
            <w:noWrap/>
            <w:vAlign w:val="center"/>
            <w:hideMark/>
          </w:tcPr>
          <w:p w14:paraId="333EC45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-0.345(-1.978,1.288)</w:t>
            </w:r>
          </w:p>
        </w:tc>
        <w:tc>
          <w:tcPr>
            <w:tcW w:w="973" w:type="dxa"/>
            <w:noWrap/>
            <w:vAlign w:val="center"/>
            <w:hideMark/>
          </w:tcPr>
          <w:p w14:paraId="0A0028F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0.679</w:t>
            </w:r>
          </w:p>
        </w:tc>
        <w:tc>
          <w:tcPr>
            <w:tcW w:w="1959" w:type="dxa"/>
            <w:noWrap/>
            <w:vAlign w:val="center"/>
            <w:hideMark/>
          </w:tcPr>
          <w:p w14:paraId="432F2A0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0.847(-0.831,2.525)</w:t>
            </w:r>
          </w:p>
        </w:tc>
        <w:tc>
          <w:tcPr>
            <w:tcW w:w="973" w:type="dxa"/>
            <w:noWrap/>
            <w:vAlign w:val="center"/>
            <w:hideMark/>
          </w:tcPr>
          <w:p w14:paraId="036CE44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0.323</w:t>
            </w:r>
          </w:p>
        </w:tc>
      </w:tr>
      <w:tr w:rsidR="00175EB7" w:rsidRPr="00C44308" w14:paraId="6D502702" w14:textId="77777777" w:rsidTr="006D1EC1">
        <w:trPr>
          <w:trHeight w:val="276"/>
          <w:jc w:val="center"/>
        </w:trPr>
        <w:tc>
          <w:tcPr>
            <w:tcW w:w="1312" w:type="dxa"/>
            <w:vMerge/>
            <w:vAlign w:val="center"/>
            <w:hideMark/>
          </w:tcPr>
          <w:p w14:paraId="4484019A"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173E520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Sr</w:t>
            </w:r>
          </w:p>
        </w:tc>
        <w:tc>
          <w:tcPr>
            <w:tcW w:w="1959" w:type="dxa"/>
            <w:noWrap/>
            <w:vAlign w:val="center"/>
            <w:hideMark/>
          </w:tcPr>
          <w:p w14:paraId="4CDEA62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-0.998(-2.498,0.501)</w:t>
            </w:r>
          </w:p>
        </w:tc>
        <w:tc>
          <w:tcPr>
            <w:tcW w:w="973" w:type="dxa"/>
            <w:noWrap/>
            <w:vAlign w:val="center"/>
            <w:hideMark/>
          </w:tcPr>
          <w:p w14:paraId="1498C916"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0.193</w:t>
            </w:r>
          </w:p>
        </w:tc>
        <w:tc>
          <w:tcPr>
            <w:tcW w:w="1959" w:type="dxa"/>
            <w:noWrap/>
            <w:vAlign w:val="center"/>
            <w:hideMark/>
          </w:tcPr>
          <w:p w14:paraId="44671D3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0.018(-1.527,1.563)</w:t>
            </w:r>
          </w:p>
        </w:tc>
        <w:tc>
          <w:tcPr>
            <w:tcW w:w="973" w:type="dxa"/>
            <w:noWrap/>
            <w:vAlign w:val="center"/>
            <w:hideMark/>
          </w:tcPr>
          <w:p w14:paraId="42D7D69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0.982</w:t>
            </w:r>
          </w:p>
        </w:tc>
      </w:tr>
      <w:tr w:rsidR="00175EB7" w:rsidRPr="00C44308" w14:paraId="6B955C4B" w14:textId="77777777" w:rsidTr="006D1EC1">
        <w:trPr>
          <w:trHeight w:val="276"/>
          <w:jc w:val="center"/>
        </w:trPr>
        <w:tc>
          <w:tcPr>
            <w:tcW w:w="1312" w:type="dxa"/>
            <w:vMerge/>
            <w:vAlign w:val="center"/>
            <w:hideMark/>
          </w:tcPr>
          <w:p w14:paraId="36F574DC"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0190DC9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Hg</w:t>
            </w:r>
          </w:p>
        </w:tc>
        <w:tc>
          <w:tcPr>
            <w:tcW w:w="1959" w:type="dxa"/>
            <w:noWrap/>
            <w:vAlign w:val="center"/>
            <w:hideMark/>
          </w:tcPr>
          <w:p w14:paraId="2D6B36F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0.253(-0.947,1.454)</w:t>
            </w:r>
          </w:p>
        </w:tc>
        <w:tc>
          <w:tcPr>
            <w:tcW w:w="973" w:type="dxa"/>
            <w:noWrap/>
            <w:vAlign w:val="center"/>
            <w:hideMark/>
          </w:tcPr>
          <w:p w14:paraId="05287EB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0.68</w:t>
            </w:r>
          </w:p>
        </w:tc>
        <w:tc>
          <w:tcPr>
            <w:tcW w:w="1959" w:type="dxa"/>
            <w:noWrap/>
            <w:vAlign w:val="center"/>
            <w:hideMark/>
          </w:tcPr>
          <w:p w14:paraId="7D9227C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0.792(-0.414,1.997)</w:t>
            </w:r>
          </w:p>
        </w:tc>
        <w:tc>
          <w:tcPr>
            <w:tcW w:w="973" w:type="dxa"/>
            <w:noWrap/>
            <w:vAlign w:val="center"/>
            <w:hideMark/>
          </w:tcPr>
          <w:p w14:paraId="6B0CF81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0.199</w:t>
            </w:r>
          </w:p>
        </w:tc>
      </w:tr>
      <w:tr w:rsidR="00175EB7" w:rsidRPr="00C44308" w14:paraId="4703CB66" w14:textId="77777777" w:rsidTr="006D1EC1">
        <w:trPr>
          <w:trHeight w:val="276"/>
          <w:jc w:val="center"/>
        </w:trPr>
        <w:tc>
          <w:tcPr>
            <w:tcW w:w="1312" w:type="dxa"/>
            <w:vMerge/>
            <w:vAlign w:val="center"/>
            <w:hideMark/>
          </w:tcPr>
          <w:p w14:paraId="5C02AB65"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6D762F2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Pb</w:t>
            </w:r>
          </w:p>
        </w:tc>
        <w:tc>
          <w:tcPr>
            <w:tcW w:w="1959" w:type="dxa"/>
            <w:noWrap/>
            <w:vAlign w:val="center"/>
            <w:hideMark/>
          </w:tcPr>
          <w:p w14:paraId="69FC203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0.040(-1.055,1.136)</w:t>
            </w:r>
          </w:p>
        </w:tc>
        <w:tc>
          <w:tcPr>
            <w:tcW w:w="973" w:type="dxa"/>
            <w:noWrap/>
            <w:vAlign w:val="center"/>
            <w:hideMark/>
          </w:tcPr>
          <w:p w14:paraId="086BF20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0.943</w:t>
            </w:r>
          </w:p>
        </w:tc>
        <w:tc>
          <w:tcPr>
            <w:tcW w:w="1959" w:type="dxa"/>
            <w:noWrap/>
            <w:vAlign w:val="center"/>
            <w:hideMark/>
          </w:tcPr>
          <w:p w14:paraId="30301A6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0.484(-0.604,1.571)</w:t>
            </w:r>
          </w:p>
        </w:tc>
        <w:tc>
          <w:tcPr>
            <w:tcW w:w="973" w:type="dxa"/>
            <w:noWrap/>
            <w:vAlign w:val="center"/>
            <w:hideMark/>
          </w:tcPr>
          <w:p w14:paraId="4070EB6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0.384</w:t>
            </w:r>
          </w:p>
        </w:tc>
      </w:tr>
      <w:tr w:rsidR="00175EB7" w:rsidRPr="00C44308" w14:paraId="1222D47F" w14:textId="77777777" w:rsidTr="006D1EC1">
        <w:trPr>
          <w:trHeight w:val="276"/>
          <w:jc w:val="center"/>
        </w:trPr>
        <w:tc>
          <w:tcPr>
            <w:tcW w:w="1312" w:type="dxa"/>
            <w:vMerge/>
            <w:vAlign w:val="center"/>
            <w:hideMark/>
          </w:tcPr>
          <w:p w14:paraId="779EE0FE"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52A616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V</w:t>
            </w:r>
          </w:p>
        </w:tc>
        <w:tc>
          <w:tcPr>
            <w:tcW w:w="1959" w:type="dxa"/>
            <w:noWrap/>
            <w:vAlign w:val="center"/>
            <w:hideMark/>
          </w:tcPr>
          <w:p w14:paraId="65E8042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0.001(-1.62,1.623)</w:t>
            </w:r>
          </w:p>
        </w:tc>
        <w:tc>
          <w:tcPr>
            <w:tcW w:w="973" w:type="dxa"/>
            <w:noWrap/>
            <w:vAlign w:val="center"/>
            <w:hideMark/>
          </w:tcPr>
          <w:p w14:paraId="10F38A6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0.999</w:t>
            </w:r>
          </w:p>
        </w:tc>
        <w:tc>
          <w:tcPr>
            <w:tcW w:w="1959" w:type="dxa"/>
            <w:noWrap/>
            <w:vAlign w:val="center"/>
            <w:hideMark/>
          </w:tcPr>
          <w:p w14:paraId="6A10990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0.769(-0.881,2.420)</w:t>
            </w:r>
          </w:p>
        </w:tc>
        <w:tc>
          <w:tcPr>
            <w:tcW w:w="973" w:type="dxa"/>
            <w:noWrap/>
            <w:vAlign w:val="center"/>
            <w:hideMark/>
          </w:tcPr>
          <w:p w14:paraId="19CABF8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0.362</w:t>
            </w:r>
          </w:p>
        </w:tc>
      </w:tr>
      <w:tr w:rsidR="00175EB7" w:rsidRPr="00C44308" w14:paraId="72B80FCA" w14:textId="77777777" w:rsidTr="006D1EC1">
        <w:trPr>
          <w:trHeight w:val="276"/>
          <w:jc w:val="center"/>
        </w:trPr>
        <w:tc>
          <w:tcPr>
            <w:tcW w:w="1312" w:type="dxa"/>
            <w:vMerge/>
            <w:vAlign w:val="center"/>
            <w:hideMark/>
          </w:tcPr>
          <w:p w14:paraId="5D3ECAED"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4CFBC82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Cr</w:t>
            </w:r>
          </w:p>
        </w:tc>
        <w:tc>
          <w:tcPr>
            <w:tcW w:w="1959" w:type="dxa"/>
            <w:noWrap/>
            <w:vAlign w:val="center"/>
            <w:hideMark/>
          </w:tcPr>
          <w:p w14:paraId="723B5DA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0.384(-1.573,2.34)</w:t>
            </w:r>
          </w:p>
        </w:tc>
        <w:tc>
          <w:tcPr>
            <w:tcW w:w="973" w:type="dxa"/>
            <w:noWrap/>
            <w:vAlign w:val="center"/>
            <w:hideMark/>
          </w:tcPr>
          <w:p w14:paraId="6A83F04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0.701</w:t>
            </w:r>
          </w:p>
        </w:tc>
        <w:tc>
          <w:tcPr>
            <w:tcW w:w="1959" w:type="dxa"/>
            <w:noWrap/>
            <w:vAlign w:val="center"/>
            <w:hideMark/>
          </w:tcPr>
          <w:p w14:paraId="62A5F1A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0.975(-0.977,2.927)</w:t>
            </w:r>
          </w:p>
        </w:tc>
        <w:tc>
          <w:tcPr>
            <w:tcW w:w="973" w:type="dxa"/>
            <w:noWrap/>
            <w:vAlign w:val="center"/>
            <w:hideMark/>
          </w:tcPr>
          <w:p w14:paraId="1334FC1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0.328</w:t>
            </w:r>
          </w:p>
        </w:tc>
      </w:tr>
      <w:tr w:rsidR="00175EB7" w:rsidRPr="00C44308" w14:paraId="292B8C74" w14:textId="77777777" w:rsidTr="006D1EC1">
        <w:trPr>
          <w:trHeight w:val="276"/>
          <w:jc w:val="center"/>
        </w:trPr>
        <w:tc>
          <w:tcPr>
            <w:tcW w:w="1312" w:type="dxa"/>
            <w:vMerge/>
            <w:vAlign w:val="center"/>
            <w:hideMark/>
          </w:tcPr>
          <w:p w14:paraId="1A42A7E1"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0A2F210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Co</w:t>
            </w:r>
          </w:p>
        </w:tc>
        <w:tc>
          <w:tcPr>
            <w:tcW w:w="1959" w:type="dxa"/>
            <w:noWrap/>
            <w:vAlign w:val="center"/>
            <w:hideMark/>
          </w:tcPr>
          <w:p w14:paraId="4D11FB0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0.035(-1.52,1.59)</w:t>
            </w:r>
          </w:p>
        </w:tc>
        <w:tc>
          <w:tcPr>
            <w:tcW w:w="973" w:type="dxa"/>
            <w:noWrap/>
            <w:vAlign w:val="center"/>
            <w:hideMark/>
          </w:tcPr>
          <w:p w14:paraId="45D8295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0.965</w:t>
            </w:r>
          </w:p>
        </w:tc>
        <w:tc>
          <w:tcPr>
            <w:tcW w:w="1959" w:type="dxa"/>
            <w:noWrap/>
            <w:vAlign w:val="center"/>
            <w:hideMark/>
          </w:tcPr>
          <w:p w14:paraId="10B5BFE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0.683(-0.846,2.212)</w:t>
            </w:r>
          </w:p>
        </w:tc>
        <w:tc>
          <w:tcPr>
            <w:tcW w:w="973" w:type="dxa"/>
            <w:noWrap/>
            <w:vAlign w:val="center"/>
            <w:hideMark/>
          </w:tcPr>
          <w:p w14:paraId="278EB7B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0.382</w:t>
            </w:r>
          </w:p>
        </w:tc>
      </w:tr>
      <w:tr w:rsidR="00175EB7" w:rsidRPr="00C44308" w14:paraId="1A1A91AB" w14:textId="77777777" w:rsidTr="006D1EC1">
        <w:trPr>
          <w:trHeight w:val="276"/>
          <w:jc w:val="center"/>
        </w:trPr>
        <w:tc>
          <w:tcPr>
            <w:tcW w:w="1312" w:type="dxa"/>
            <w:vMerge/>
            <w:vAlign w:val="center"/>
            <w:hideMark/>
          </w:tcPr>
          <w:p w14:paraId="06B7F9DD"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AF93DD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Ni</w:t>
            </w:r>
          </w:p>
        </w:tc>
        <w:tc>
          <w:tcPr>
            <w:tcW w:w="1959" w:type="dxa"/>
            <w:noWrap/>
            <w:vAlign w:val="center"/>
            <w:hideMark/>
          </w:tcPr>
          <w:p w14:paraId="26C667E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0.247(-0.484,0.977)</w:t>
            </w:r>
          </w:p>
        </w:tc>
        <w:tc>
          <w:tcPr>
            <w:tcW w:w="973" w:type="dxa"/>
            <w:noWrap/>
            <w:vAlign w:val="center"/>
            <w:hideMark/>
          </w:tcPr>
          <w:p w14:paraId="248CD9F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0.508</w:t>
            </w:r>
          </w:p>
        </w:tc>
        <w:tc>
          <w:tcPr>
            <w:tcW w:w="1959" w:type="dxa"/>
            <w:noWrap/>
            <w:vAlign w:val="center"/>
            <w:hideMark/>
          </w:tcPr>
          <w:p w14:paraId="4A93AD4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0.693(-0.040,1.426)</w:t>
            </w:r>
          </w:p>
        </w:tc>
        <w:tc>
          <w:tcPr>
            <w:tcW w:w="973" w:type="dxa"/>
            <w:noWrap/>
            <w:vAlign w:val="center"/>
            <w:hideMark/>
          </w:tcPr>
          <w:p w14:paraId="1E6B6BF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0.065</w:t>
            </w:r>
          </w:p>
        </w:tc>
      </w:tr>
      <w:tr w:rsidR="00175EB7" w:rsidRPr="00C44308" w14:paraId="7C688480" w14:textId="77777777" w:rsidTr="006D1EC1">
        <w:trPr>
          <w:trHeight w:val="276"/>
          <w:jc w:val="center"/>
        </w:trPr>
        <w:tc>
          <w:tcPr>
            <w:tcW w:w="1312" w:type="dxa"/>
            <w:vMerge/>
            <w:vAlign w:val="center"/>
            <w:hideMark/>
          </w:tcPr>
          <w:p w14:paraId="08530EE9"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756FC68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Cu</w:t>
            </w:r>
          </w:p>
        </w:tc>
        <w:tc>
          <w:tcPr>
            <w:tcW w:w="1959" w:type="dxa"/>
            <w:noWrap/>
            <w:vAlign w:val="center"/>
            <w:hideMark/>
          </w:tcPr>
          <w:p w14:paraId="5C20FB1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1.209(-0.376,2.794)</w:t>
            </w:r>
          </w:p>
        </w:tc>
        <w:tc>
          <w:tcPr>
            <w:tcW w:w="973" w:type="dxa"/>
            <w:noWrap/>
            <w:vAlign w:val="center"/>
            <w:hideMark/>
          </w:tcPr>
          <w:p w14:paraId="784E9D5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0.136</w:t>
            </w:r>
          </w:p>
        </w:tc>
        <w:tc>
          <w:tcPr>
            <w:tcW w:w="1959" w:type="dxa"/>
            <w:noWrap/>
            <w:vAlign w:val="center"/>
            <w:hideMark/>
          </w:tcPr>
          <w:p w14:paraId="7AF60A1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1.654(0.075,3.233)</w:t>
            </w:r>
          </w:p>
        </w:tc>
        <w:tc>
          <w:tcPr>
            <w:tcW w:w="973" w:type="dxa"/>
            <w:noWrap/>
            <w:vAlign w:val="center"/>
            <w:hideMark/>
          </w:tcPr>
          <w:p w14:paraId="4BEDC9E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0.041</w:t>
            </w:r>
          </w:p>
        </w:tc>
      </w:tr>
      <w:tr w:rsidR="00175EB7" w:rsidRPr="00C44308" w14:paraId="19437E76" w14:textId="77777777" w:rsidTr="006D1EC1">
        <w:trPr>
          <w:trHeight w:val="276"/>
          <w:jc w:val="center"/>
        </w:trPr>
        <w:tc>
          <w:tcPr>
            <w:tcW w:w="1312" w:type="dxa"/>
            <w:vMerge/>
            <w:vAlign w:val="center"/>
            <w:hideMark/>
          </w:tcPr>
          <w:p w14:paraId="50B028EC"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111EBA7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Zn</w:t>
            </w:r>
          </w:p>
        </w:tc>
        <w:tc>
          <w:tcPr>
            <w:tcW w:w="1959" w:type="dxa"/>
            <w:noWrap/>
            <w:vAlign w:val="center"/>
            <w:hideMark/>
          </w:tcPr>
          <w:p w14:paraId="62E4C4D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1.709(0.097,3.321)</w:t>
            </w:r>
          </w:p>
        </w:tc>
        <w:tc>
          <w:tcPr>
            <w:tcW w:w="973" w:type="dxa"/>
            <w:noWrap/>
            <w:vAlign w:val="center"/>
            <w:hideMark/>
          </w:tcPr>
          <w:p w14:paraId="7D615DB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0.039</w:t>
            </w:r>
          </w:p>
        </w:tc>
        <w:tc>
          <w:tcPr>
            <w:tcW w:w="1959" w:type="dxa"/>
            <w:noWrap/>
            <w:vAlign w:val="center"/>
            <w:hideMark/>
          </w:tcPr>
          <w:p w14:paraId="1B5583B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1.714(0.109,3.320)</w:t>
            </w:r>
          </w:p>
        </w:tc>
        <w:tc>
          <w:tcPr>
            <w:tcW w:w="973" w:type="dxa"/>
            <w:noWrap/>
            <w:vAlign w:val="center"/>
            <w:hideMark/>
          </w:tcPr>
          <w:p w14:paraId="3AA9A59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0.037</w:t>
            </w:r>
          </w:p>
        </w:tc>
      </w:tr>
      <w:tr w:rsidR="00175EB7" w:rsidRPr="00C44308" w14:paraId="7828EE06" w14:textId="77777777" w:rsidTr="006D1EC1">
        <w:trPr>
          <w:trHeight w:val="276"/>
          <w:jc w:val="center"/>
        </w:trPr>
        <w:tc>
          <w:tcPr>
            <w:tcW w:w="1312" w:type="dxa"/>
            <w:vMerge/>
            <w:vAlign w:val="center"/>
            <w:hideMark/>
          </w:tcPr>
          <w:p w14:paraId="4D572319"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2EA52B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As</w:t>
            </w:r>
          </w:p>
        </w:tc>
        <w:tc>
          <w:tcPr>
            <w:tcW w:w="1959" w:type="dxa"/>
            <w:noWrap/>
            <w:vAlign w:val="center"/>
            <w:hideMark/>
          </w:tcPr>
          <w:p w14:paraId="12733DA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1.218(0.254,2.181)</w:t>
            </w:r>
          </w:p>
        </w:tc>
        <w:tc>
          <w:tcPr>
            <w:tcW w:w="973" w:type="dxa"/>
            <w:noWrap/>
            <w:vAlign w:val="center"/>
            <w:hideMark/>
          </w:tcPr>
          <w:p w14:paraId="6A0FD71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0.014</w:t>
            </w:r>
          </w:p>
        </w:tc>
        <w:tc>
          <w:tcPr>
            <w:tcW w:w="1959" w:type="dxa"/>
            <w:noWrap/>
            <w:vAlign w:val="center"/>
            <w:hideMark/>
          </w:tcPr>
          <w:p w14:paraId="7CBCC2B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0.910(-0.069,1.889)</w:t>
            </w:r>
          </w:p>
        </w:tc>
        <w:tc>
          <w:tcPr>
            <w:tcW w:w="973" w:type="dxa"/>
            <w:noWrap/>
            <w:vAlign w:val="center"/>
            <w:hideMark/>
          </w:tcPr>
          <w:p w14:paraId="7086A30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0.07</w:t>
            </w:r>
          </w:p>
        </w:tc>
      </w:tr>
      <w:tr w:rsidR="00175EB7" w:rsidRPr="00C44308" w14:paraId="3D28F02E" w14:textId="77777777" w:rsidTr="006D1EC1">
        <w:trPr>
          <w:trHeight w:val="276"/>
          <w:jc w:val="center"/>
        </w:trPr>
        <w:tc>
          <w:tcPr>
            <w:tcW w:w="1312" w:type="dxa"/>
            <w:vMerge/>
            <w:vAlign w:val="center"/>
            <w:hideMark/>
          </w:tcPr>
          <w:p w14:paraId="55405C15"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1196DD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Se</w:t>
            </w:r>
          </w:p>
        </w:tc>
        <w:tc>
          <w:tcPr>
            <w:tcW w:w="1959" w:type="dxa"/>
            <w:noWrap/>
            <w:vAlign w:val="center"/>
            <w:hideMark/>
          </w:tcPr>
          <w:p w14:paraId="6798A82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0.226(-1.65,2.102)</w:t>
            </w:r>
          </w:p>
        </w:tc>
        <w:tc>
          <w:tcPr>
            <w:tcW w:w="973" w:type="dxa"/>
            <w:noWrap/>
            <w:vAlign w:val="center"/>
            <w:hideMark/>
          </w:tcPr>
          <w:p w14:paraId="6676C29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0.813</w:t>
            </w:r>
          </w:p>
        </w:tc>
        <w:tc>
          <w:tcPr>
            <w:tcW w:w="1959" w:type="dxa"/>
            <w:noWrap/>
            <w:vAlign w:val="center"/>
            <w:hideMark/>
          </w:tcPr>
          <w:p w14:paraId="75141B6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1.200(-0.684,3.083)</w:t>
            </w:r>
          </w:p>
        </w:tc>
        <w:tc>
          <w:tcPr>
            <w:tcW w:w="973" w:type="dxa"/>
            <w:noWrap/>
            <w:vAlign w:val="center"/>
            <w:hideMark/>
          </w:tcPr>
          <w:p w14:paraId="1F6D3F7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0.213</w:t>
            </w:r>
          </w:p>
        </w:tc>
      </w:tr>
      <w:tr w:rsidR="00175EB7" w:rsidRPr="00C44308" w14:paraId="13401E4E" w14:textId="77777777" w:rsidTr="006D1EC1">
        <w:trPr>
          <w:trHeight w:val="276"/>
          <w:jc w:val="center"/>
        </w:trPr>
        <w:tc>
          <w:tcPr>
            <w:tcW w:w="1312" w:type="dxa"/>
            <w:vMerge w:val="restart"/>
            <w:noWrap/>
            <w:vAlign w:val="center"/>
            <w:hideMark/>
          </w:tcPr>
          <w:p w14:paraId="6692EBC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AST</w:t>
            </w:r>
          </w:p>
        </w:tc>
        <w:tc>
          <w:tcPr>
            <w:tcW w:w="1130" w:type="dxa"/>
            <w:noWrap/>
            <w:vAlign w:val="center"/>
            <w:hideMark/>
          </w:tcPr>
          <w:p w14:paraId="2D6C0DA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Li</w:t>
            </w:r>
          </w:p>
        </w:tc>
        <w:tc>
          <w:tcPr>
            <w:tcW w:w="1959" w:type="dxa"/>
            <w:noWrap/>
            <w:vAlign w:val="center"/>
            <w:hideMark/>
          </w:tcPr>
          <w:p w14:paraId="2555A4A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1.186(0.181,2.192)</w:t>
            </w:r>
          </w:p>
        </w:tc>
        <w:tc>
          <w:tcPr>
            <w:tcW w:w="973" w:type="dxa"/>
            <w:noWrap/>
            <w:vAlign w:val="center"/>
            <w:hideMark/>
          </w:tcPr>
          <w:p w14:paraId="619974D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0.021</w:t>
            </w:r>
          </w:p>
        </w:tc>
        <w:tc>
          <w:tcPr>
            <w:tcW w:w="1959" w:type="dxa"/>
            <w:noWrap/>
            <w:vAlign w:val="center"/>
            <w:hideMark/>
          </w:tcPr>
          <w:p w14:paraId="5724AA2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1.25(0.174,2.327)</w:t>
            </w:r>
          </w:p>
        </w:tc>
        <w:tc>
          <w:tcPr>
            <w:tcW w:w="973" w:type="dxa"/>
            <w:noWrap/>
            <w:vAlign w:val="center"/>
            <w:hideMark/>
          </w:tcPr>
          <w:p w14:paraId="34A0AE0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0.024</w:t>
            </w:r>
          </w:p>
        </w:tc>
      </w:tr>
      <w:tr w:rsidR="00175EB7" w:rsidRPr="00C44308" w14:paraId="24663134" w14:textId="77777777" w:rsidTr="006D1EC1">
        <w:trPr>
          <w:trHeight w:val="276"/>
          <w:jc w:val="center"/>
        </w:trPr>
        <w:tc>
          <w:tcPr>
            <w:tcW w:w="1312" w:type="dxa"/>
            <w:vMerge/>
            <w:vAlign w:val="center"/>
            <w:hideMark/>
          </w:tcPr>
          <w:p w14:paraId="1DD743D2"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66518C9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Al</w:t>
            </w:r>
          </w:p>
        </w:tc>
        <w:tc>
          <w:tcPr>
            <w:tcW w:w="1959" w:type="dxa"/>
            <w:noWrap/>
            <w:vAlign w:val="center"/>
            <w:hideMark/>
          </w:tcPr>
          <w:p w14:paraId="618AF9E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0.443(-0.466,1.351)</w:t>
            </w:r>
          </w:p>
        </w:tc>
        <w:tc>
          <w:tcPr>
            <w:tcW w:w="973" w:type="dxa"/>
            <w:noWrap/>
            <w:vAlign w:val="center"/>
            <w:hideMark/>
          </w:tcPr>
          <w:p w14:paraId="2BA31C7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0.34</w:t>
            </w:r>
          </w:p>
        </w:tc>
        <w:tc>
          <w:tcPr>
            <w:tcW w:w="1959" w:type="dxa"/>
            <w:noWrap/>
            <w:vAlign w:val="center"/>
            <w:hideMark/>
          </w:tcPr>
          <w:p w14:paraId="2B86F3F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0.458(-0.506,1.422)</w:t>
            </w:r>
          </w:p>
        </w:tc>
        <w:tc>
          <w:tcPr>
            <w:tcW w:w="973" w:type="dxa"/>
            <w:noWrap/>
            <w:vAlign w:val="center"/>
            <w:hideMark/>
          </w:tcPr>
          <w:p w14:paraId="734B220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0.352</w:t>
            </w:r>
          </w:p>
        </w:tc>
      </w:tr>
      <w:tr w:rsidR="00175EB7" w:rsidRPr="00C44308" w14:paraId="51FE7274" w14:textId="77777777" w:rsidTr="006D1EC1">
        <w:trPr>
          <w:trHeight w:val="276"/>
          <w:jc w:val="center"/>
        </w:trPr>
        <w:tc>
          <w:tcPr>
            <w:tcW w:w="1312" w:type="dxa"/>
            <w:vMerge/>
            <w:vAlign w:val="center"/>
            <w:hideMark/>
          </w:tcPr>
          <w:p w14:paraId="7F7A61B1"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1502C04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Ti</w:t>
            </w:r>
          </w:p>
        </w:tc>
        <w:tc>
          <w:tcPr>
            <w:tcW w:w="1959" w:type="dxa"/>
            <w:noWrap/>
            <w:vAlign w:val="center"/>
            <w:hideMark/>
          </w:tcPr>
          <w:p w14:paraId="2597631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0.717(-0.261,1.695)</w:t>
            </w:r>
          </w:p>
        </w:tc>
        <w:tc>
          <w:tcPr>
            <w:tcW w:w="973" w:type="dxa"/>
            <w:noWrap/>
            <w:vAlign w:val="center"/>
            <w:hideMark/>
          </w:tcPr>
          <w:p w14:paraId="3BC180D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0.152</w:t>
            </w:r>
          </w:p>
        </w:tc>
        <w:tc>
          <w:tcPr>
            <w:tcW w:w="1959" w:type="dxa"/>
            <w:noWrap/>
            <w:vAlign w:val="center"/>
            <w:hideMark/>
          </w:tcPr>
          <w:p w14:paraId="09795C6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0.813(-0.255,1.88)</w:t>
            </w:r>
          </w:p>
        </w:tc>
        <w:tc>
          <w:tcPr>
            <w:tcW w:w="973" w:type="dxa"/>
            <w:noWrap/>
            <w:vAlign w:val="center"/>
            <w:hideMark/>
          </w:tcPr>
          <w:p w14:paraId="0FDAA52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0.137</w:t>
            </w:r>
          </w:p>
        </w:tc>
      </w:tr>
      <w:tr w:rsidR="00175EB7" w:rsidRPr="00C44308" w14:paraId="69B9DE4A" w14:textId="77777777" w:rsidTr="006D1EC1">
        <w:trPr>
          <w:trHeight w:val="276"/>
          <w:jc w:val="center"/>
        </w:trPr>
        <w:tc>
          <w:tcPr>
            <w:tcW w:w="1312" w:type="dxa"/>
            <w:vMerge/>
            <w:vAlign w:val="center"/>
            <w:hideMark/>
          </w:tcPr>
          <w:p w14:paraId="2979A934"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3B5CFA4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Sr</w:t>
            </w:r>
          </w:p>
        </w:tc>
        <w:tc>
          <w:tcPr>
            <w:tcW w:w="1959" w:type="dxa"/>
            <w:noWrap/>
            <w:vAlign w:val="center"/>
            <w:hideMark/>
          </w:tcPr>
          <w:p w14:paraId="78FAF73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0.129(-0.774,1.033)</w:t>
            </w:r>
          </w:p>
        </w:tc>
        <w:tc>
          <w:tcPr>
            <w:tcW w:w="973" w:type="dxa"/>
            <w:noWrap/>
            <w:vAlign w:val="center"/>
            <w:hideMark/>
          </w:tcPr>
          <w:p w14:paraId="4EEC0A3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0.779</w:t>
            </w:r>
          </w:p>
        </w:tc>
        <w:tc>
          <w:tcPr>
            <w:tcW w:w="1959" w:type="dxa"/>
            <w:noWrap/>
            <w:vAlign w:val="center"/>
            <w:hideMark/>
          </w:tcPr>
          <w:p w14:paraId="5050FA8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0.172(-0.813,1.157)</w:t>
            </w:r>
          </w:p>
        </w:tc>
        <w:tc>
          <w:tcPr>
            <w:tcW w:w="973" w:type="dxa"/>
            <w:noWrap/>
            <w:vAlign w:val="center"/>
            <w:hideMark/>
          </w:tcPr>
          <w:p w14:paraId="4DA90F3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0.733</w:t>
            </w:r>
          </w:p>
        </w:tc>
      </w:tr>
      <w:tr w:rsidR="00175EB7" w:rsidRPr="00C44308" w14:paraId="637C44DC" w14:textId="77777777" w:rsidTr="006D1EC1">
        <w:trPr>
          <w:trHeight w:val="276"/>
          <w:jc w:val="center"/>
        </w:trPr>
        <w:tc>
          <w:tcPr>
            <w:tcW w:w="1312" w:type="dxa"/>
            <w:vMerge/>
            <w:vAlign w:val="center"/>
            <w:hideMark/>
          </w:tcPr>
          <w:p w14:paraId="1A919BE5"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F165FF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Hg</w:t>
            </w:r>
          </w:p>
        </w:tc>
        <w:tc>
          <w:tcPr>
            <w:tcW w:w="1959" w:type="dxa"/>
            <w:noWrap/>
            <w:vAlign w:val="center"/>
            <w:hideMark/>
          </w:tcPr>
          <w:p w14:paraId="786C039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0.182(-0.539,0.903)</w:t>
            </w:r>
          </w:p>
        </w:tc>
        <w:tc>
          <w:tcPr>
            <w:tcW w:w="973" w:type="dxa"/>
            <w:noWrap/>
            <w:vAlign w:val="center"/>
            <w:hideMark/>
          </w:tcPr>
          <w:p w14:paraId="62D2533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0.621</w:t>
            </w:r>
          </w:p>
        </w:tc>
        <w:tc>
          <w:tcPr>
            <w:tcW w:w="1959" w:type="dxa"/>
            <w:noWrap/>
            <w:vAlign w:val="center"/>
            <w:hideMark/>
          </w:tcPr>
          <w:p w14:paraId="39CED74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0.199(-0.571,0.97)</w:t>
            </w:r>
          </w:p>
        </w:tc>
        <w:tc>
          <w:tcPr>
            <w:tcW w:w="973" w:type="dxa"/>
            <w:noWrap/>
            <w:vAlign w:val="center"/>
            <w:hideMark/>
          </w:tcPr>
          <w:p w14:paraId="4F2542B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0.613</w:t>
            </w:r>
          </w:p>
        </w:tc>
      </w:tr>
      <w:tr w:rsidR="00175EB7" w:rsidRPr="00C44308" w14:paraId="7390D832" w14:textId="77777777" w:rsidTr="006D1EC1">
        <w:trPr>
          <w:trHeight w:val="276"/>
          <w:jc w:val="center"/>
        </w:trPr>
        <w:tc>
          <w:tcPr>
            <w:tcW w:w="1312" w:type="dxa"/>
            <w:vMerge/>
            <w:vAlign w:val="center"/>
            <w:hideMark/>
          </w:tcPr>
          <w:p w14:paraId="316A8D7B"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FC26E3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Pb</w:t>
            </w:r>
          </w:p>
        </w:tc>
        <w:tc>
          <w:tcPr>
            <w:tcW w:w="1959" w:type="dxa"/>
            <w:noWrap/>
            <w:vAlign w:val="center"/>
            <w:hideMark/>
          </w:tcPr>
          <w:p w14:paraId="410A24B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0.383(-0.274,1.04)</w:t>
            </w:r>
          </w:p>
        </w:tc>
        <w:tc>
          <w:tcPr>
            <w:tcW w:w="973" w:type="dxa"/>
            <w:noWrap/>
            <w:vAlign w:val="center"/>
            <w:hideMark/>
          </w:tcPr>
          <w:p w14:paraId="3D2F754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0.254</w:t>
            </w:r>
          </w:p>
        </w:tc>
        <w:tc>
          <w:tcPr>
            <w:tcW w:w="1959" w:type="dxa"/>
            <w:noWrap/>
            <w:vAlign w:val="center"/>
            <w:hideMark/>
          </w:tcPr>
          <w:p w14:paraId="60B39EE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0.331(-0.362,1.025)</w:t>
            </w:r>
          </w:p>
        </w:tc>
        <w:tc>
          <w:tcPr>
            <w:tcW w:w="973" w:type="dxa"/>
            <w:noWrap/>
            <w:vAlign w:val="center"/>
            <w:hideMark/>
          </w:tcPr>
          <w:p w14:paraId="65E3E9E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0.35</w:t>
            </w:r>
          </w:p>
        </w:tc>
      </w:tr>
      <w:tr w:rsidR="00175EB7" w:rsidRPr="00C44308" w14:paraId="7D5D0379" w14:textId="77777777" w:rsidTr="006D1EC1">
        <w:trPr>
          <w:trHeight w:val="276"/>
          <w:jc w:val="center"/>
        </w:trPr>
        <w:tc>
          <w:tcPr>
            <w:tcW w:w="1312" w:type="dxa"/>
            <w:vMerge/>
            <w:vAlign w:val="center"/>
            <w:hideMark/>
          </w:tcPr>
          <w:p w14:paraId="16C2E67C"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4E10E15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V</w:t>
            </w:r>
          </w:p>
        </w:tc>
        <w:tc>
          <w:tcPr>
            <w:tcW w:w="1959" w:type="dxa"/>
            <w:noWrap/>
            <w:vAlign w:val="center"/>
            <w:hideMark/>
          </w:tcPr>
          <w:p w14:paraId="78A091B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0.578(-0.395,1.55)</w:t>
            </w:r>
          </w:p>
        </w:tc>
        <w:tc>
          <w:tcPr>
            <w:tcW w:w="973" w:type="dxa"/>
            <w:noWrap/>
            <w:vAlign w:val="center"/>
            <w:hideMark/>
          </w:tcPr>
          <w:p w14:paraId="43037A5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0.245</w:t>
            </w:r>
          </w:p>
        </w:tc>
        <w:tc>
          <w:tcPr>
            <w:tcW w:w="1959" w:type="dxa"/>
            <w:noWrap/>
            <w:vAlign w:val="center"/>
            <w:hideMark/>
          </w:tcPr>
          <w:p w14:paraId="7779397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0.58(-0.471,1.632)</w:t>
            </w:r>
          </w:p>
        </w:tc>
        <w:tc>
          <w:tcPr>
            <w:tcW w:w="973" w:type="dxa"/>
            <w:noWrap/>
            <w:vAlign w:val="center"/>
            <w:hideMark/>
          </w:tcPr>
          <w:p w14:paraId="009F611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0.28</w:t>
            </w:r>
          </w:p>
        </w:tc>
      </w:tr>
      <w:tr w:rsidR="00175EB7" w:rsidRPr="00C44308" w14:paraId="673DA62C" w14:textId="77777777" w:rsidTr="006D1EC1">
        <w:trPr>
          <w:trHeight w:val="276"/>
          <w:jc w:val="center"/>
        </w:trPr>
        <w:tc>
          <w:tcPr>
            <w:tcW w:w="1312" w:type="dxa"/>
            <w:vMerge/>
            <w:vAlign w:val="center"/>
            <w:hideMark/>
          </w:tcPr>
          <w:p w14:paraId="745B41C6"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6BF7483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Cr</w:t>
            </w:r>
          </w:p>
        </w:tc>
        <w:tc>
          <w:tcPr>
            <w:tcW w:w="1959" w:type="dxa"/>
            <w:noWrap/>
            <w:vAlign w:val="center"/>
            <w:hideMark/>
          </w:tcPr>
          <w:p w14:paraId="089AF0A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0.805(-0.367,1.978)</w:t>
            </w:r>
          </w:p>
        </w:tc>
        <w:tc>
          <w:tcPr>
            <w:tcW w:w="973" w:type="dxa"/>
            <w:noWrap/>
            <w:vAlign w:val="center"/>
            <w:hideMark/>
          </w:tcPr>
          <w:p w14:paraId="3B0EFBD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0.179</w:t>
            </w:r>
          </w:p>
        </w:tc>
        <w:tc>
          <w:tcPr>
            <w:tcW w:w="1959" w:type="dxa"/>
            <w:noWrap/>
            <w:vAlign w:val="center"/>
            <w:hideMark/>
          </w:tcPr>
          <w:p w14:paraId="48DFC09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0.785(-0.459,2.028)</w:t>
            </w:r>
          </w:p>
        </w:tc>
        <w:tc>
          <w:tcPr>
            <w:tcW w:w="973" w:type="dxa"/>
            <w:noWrap/>
            <w:vAlign w:val="center"/>
            <w:hideMark/>
          </w:tcPr>
          <w:p w14:paraId="4AEC531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0.217</w:t>
            </w:r>
          </w:p>
        </w:tc>
      </w:tr>
      <w:tr w:rsidR="00175EB7" w:rsidRPr="00C44308" w14:paraId="5A536068" w14:textId="77777777" w:rsidTr="006D1EC1">
        <w:trPr>
          <w:trHeight w:val="276"/>
          <w:jc w:val="center"/>
        </w:trPr>
        <w:tc>
          <w:tcPr>
            <w:tcW w:w="1312" w:type="dxa"/>
            <w:vMerge/>
            <w:vAlign w:val="center"/>
            <w:hideMark/>
          </w:tcPr>
          <w:p w14:paraId="431CE4FD"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4689932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Co</w:t>
            </w:r>
          </w:p>
        </w:tc>
        <w:tc>
          <w:tcPr>
            <w:tcW w:w="1959" w:type="dxa"/>
            <w:noWrap/>
            <w:vAlign w:val="center"/>
            <w:hideMark/>
          </w:tcPr>
          <w:p w14:paraId="26E01A5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0.224(-0.71,1.158)</w:t>
            </w:r>
          </w:p>
        </w:tc>
        <w:tc>
          <w:tcPr>
            <w:tcW w:w="973" w:type="dxa"/>
            <w:noWrap/>
            <w:vAlign w:val="center"/>
            <w:hideMark/>
          </w:tcPr>
          <w:p w14:paraId="7E5E374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0.639</w:t>
            </w:r>
          </w:p>
        </w:tc>
        <w:tc>
          <w:tcPr>
            <w:tcW w:w="1959" w:type="dxa"/>
            <w:noWrap/>
            <w:vAlign w:val="center"/>
            <w:hideMark/>
          </w:tcPr>
          <w:p w14:paraId="7F7C15F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0.271(-0.705,1.247)</w:t>
            </w:r>
          </w:p>
        </w:tc>
        <w:tc>
          <w:tcPr>
            <w:tcW w:w="973" w:type="dxa"/>
            <w:noWrap/>
            <w:vAlign w:val="center"/>
            <w:hideMark/>
          </w:tcPr>
          <w:p w14:paraId="5664210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0.587</w:t>
            </w:r>
          </w:p>
        </w:tc>
      </w:tr>
      <w:tr w:rsidR="00175EB7" w:rsidRPr="00C44308" w14:paraId="01F454DD" w14:textId="77777777" w:rsidTr="006D1EC1">
        <w:trPr>
          <w:trHeight w:val="276"/>
          <w:jc w:val="center"/>
        </w:trPr>
        <w:tc>
          <w:tcPr>
            <w:tcW w:w="1312" w:type="dxa"/>
            <w:vMerge/>
            <w:vAlign w:val="center"/>
            <w:hideMark/>
          </w:tcPr>
          <w:p w14:paraId="4BA65A56"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47E465F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Ni</w:t>
            </w:r>
          </w:p>
        </w:tc>
        <w:tc>
          <w:tcPr>
            <w:tcW w:w="1959" w:type="dxa"/>
            <w:noWrap/>
            <w:vAlign w:val="center"/>
            <w:hideMark/>
          </w:tcPr>
          <w:p w14:paraId="20279A1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-0.072(-0.511,0.367)</w:t>
            </w:r>
          </w:p>
        </w:tc>
        <w:tc>
          <w:tcPr>
            <w:tcW w:w="973" w:type="dxa"/>
            <w:noWrap/>
            <w:vAlign w:val="center"/>
            <w:hideMark/>
          </w:tcPr>
          <w:p w14:paraId="2A4ECEB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0.748</w:t>
            </w:r>
          </w:p>
        </w:tc>
        <w:tc>
          <w:tcPr>
            <w:tcW w:w="1959" w:type="dxa"/>
            <w:noWrap/>
            <w:vAlign w:val="center"/>
            <w:hideMark/>
          </w:tcPr>
          <w:p w14:paraId="2C5C9646"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-0.078(-0.549,0.392)</w:t>
            </w:r>
          </w:p>
        </w:tc>
        <w:tc>
          <w:tcPr>
            <w:tcW w:w="973" w:type="dxa"/>
            <w:noWrap/>
            <w:vAlign w:val="center"/>
            <w:hideMark/>
          </w:tcPr>
          <w:p w14:paraId="76FDCED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0.744</w:t>
            </w:r>
          </w:p>
        </w:tc>
      </w:tr>
      <w:tr w:rsidR="00175EB7" w:rsidRPr="00C44308" w14:paraId="21909A61" w14:textId="77777777" w:rsidTr="006D1EC1">
        <w:trPr>
          <w:trHeight w:val="276"/>
          <w:jc w:val="center"/>
        </w:trPr>
        <w:tc>
          <w:tcPr>
            <w:tcW w:w="1312" w:type="dxa"/>
            <w:vMerge/>
            <w:vAlign w:val="center"/>
            <w:hideMark/>
          </w:tcPr>
          <w:p w14:paraId="15685E75"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FFC5C8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Cu</w:t>
            </w:r>
          </w:p>
        </w:tc>
        <w:tc>
          <w:tcPr>
            <w:tcW w:w="1959" w:type="dxa"/>
            <w:noWrap/>
            <w:vAlign w:val="center"/>
            <w:hideMark/>
          </w:tcPr>
          <w:p w14:paraId="6F75EC4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0.721(-0.232,1.674)</w:t>
            </w:r>
          </w:p>
        </w:tc>
        <w:tc>
          <w:tcPr>
            <w:tcW w:w="973" w:type="dxa"/>
            <w:noWrap/>
            <w:vAlign w:val="center"/>
            <w:hideMark/>
          </w:tcPr>
          <w:p w14:paraId="19F7103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0.139</w:t>
            </w:r>
          </w:p>
        </w:tc>
        <w:tc>
          <w:tcPr>
            <w:tcW w:w="1959" w:type="dxa"/>
            <w:noWrap/>
            <w:vAlign w:val="center"/>
            <w:hideMark/>
          </w:tcPr>
          <w:p w14:paraId="36365B36"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0.76(-0.251,1.77)</w:t>
            </w:r>
          </w:p>
        </w:tc>
        <w:tc>
          <w:tcPr>
            <w:tcW w:w="973" w:type="dxa"/>
            <w:noWrap/>
            <w:vAlign w:val="center"/>
            <w:hideMark/>
          </w:tcPr>
          <w:p w14:paraId="5E55EDC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0.142</w:t>
            </w:r>
          </w:p>
        </w:tc>
      </w:tr>
      <w:tr w:rsidR="00175EB7" w:rsidRPr="00C44308" w14:paraId="73D54258" w14:textId="77777777" w:rsidTr="006D1EC1">
        <w:trPr>
          <w:trHeight w:val="276"/>
          <w:jc w:val="center"/>
        </w:trPr>
        <w:tc>
          <w:tcPr>
            <w:tcW w:w="1312" w:type="dxa"/>
            <w:vMerge/>
            <w:vAlign w:val="center"/>
            <w:hideMark/>
          </w:tcPr>
          <w:p w14:paraId="437F4AF6"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056BA366"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Zn</w:t>
            </w:r>
          </w:p>
        </w:tc>
        <w:tc>
          <w:tcPr>
            <w:tcW w:w="1959" w:type="dxa"/>
            <w:noWrap/>
            <w:vAlign w:val="center"/>
            <w:hideMark/>
          </w:tcPr>
          <w:p w14:paraId="0D68465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0.519(-0.455,1.494)</w:t>
            </w:r>
          </w:p>
        </w:tc>
        <w:tc>
          <w:tcPr>
            <w:tcW w:w="973" w:type="dxa"/>
            <w:noWrap/>
            <w:vAlign w:val="center"/>
            <w:hideMark/>
          </w:tcPr>
          <w:p w14:paraId="745F399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0.297</w:t>
            </w:r>
          </w:p>
        </w:tc>
        <w:tc>
          <w:tcPr>
            <w:tcW w:w="1959" w:type="dxa"/>
            <w:noWrap/>
            <w:vAlign w:val="center"/>
            <w:hideMark/>
          </w:tcPr>
          <w:p w14:paraId="04323D3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0.646(-0.383,1.675)</w:t>
            </w:r>
          </w:p>
        </w:tc>
        <w:tc>
          <w:tcPr>
            <w:tcW w:w="973" w:type="dxa"/>
            <w:noWrap/>
            <w:vAlign w:val="center"/>
            <w:hideMark/>
          </w:tcPr>
          <w:p w14:paraId="1663202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0.219</w:t>
            </w:r>
          </w:p>
        </w:tc>
      </w:tr>
      <w:tr w:rsidR="00175EB7" w:rsidRPr="00C44308" w14:paraId="025E5B4B" w14:textId="77777777" w:rsidTr="006D1EC1">
        <w:trPr>
          <w:trHeight w:val="276"/>
          <w:jc w:val="center"/>
        </w:trPr>
        <w:tc>
          <w:tcPr>
            <w:tcW w:w="1312" w:type="dxa"/>
            <w:vMerge/>
            <w:vAlign w:val="center"/>
            <w:hideMark/>
          </w:tcPr>
          <w:p w14:paraId="575F236D"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77DEF75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As</w:t>
            </w:r>
          </w:p>
        </w:tc>
        <w:tc>
          <w:tcPr>
            <w:tcW w:w="1959" w:type="dxa"/>
            <w:noWrap/>
            <w:vAlign w:val="center"/>
            <w:hideMark/>
          </w:tcPr>
          <w:p w14:paraId="3FC4CB2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0.619(0.038,1.199)</w:t>
            </w:r>
          </w:p>
        </w:tc>
        <w:tc>
          <w:tcPr>
            <w:tcW w:w="973" w:type="dxa"/>
            <w:noWrap/>
            <w:vAlign w:val="center"/>
            <w:hideMark/>
          </w:tcPr>
          <w:p w14:paraId="7BB1A61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0.038</w:t>
            </w:r>
          </w:p>
        </w:tc>
        <w:tc>
          <w:tcPr>
            <w:tcW w:w="1959" w:type="dxa"/>
            <w:noWrap/>
            <w:vAlign w:val="center"/>
            <w:hideMark/>
          </w:tcPr>
          <w:p w14:paraId="693E099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0.635(0.012,1.259)</w:t>
            </w:r>
          </w:p>
        </w:tc>
        <w:tc>
          <w:tcPr>
            <w:tcW w:w="973" w:type="dxa"/>
            <w:noWrap/>
            <w:vAlign w:val="center"/>
            <w:hideMark/>
          </w:tcPr>
          <w:p w14:paraId="0C03A1A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0.047</w:t>
            </w:r>
          </w:p>
        </w:tc>
      </w:tr>
      <w:tr w:rsidR="00175EB7" w:rsidRPr="00C44308" w14:paraId="03ADFF38" w14:textId="77777777" w:rsidTr="006D1EC1">
        <w:trPr>
          <w:trHeight w:val="276"/>
          <w:jc w:val="center"/>
        </w:trPr>
        <w:tc>
          <w:tcPr>
            <w:tcW w:w="1312" w:type="dxa"/>
            <w:vMerge/>
            <w:vAlign w:val="center"/>
            <w:hideMark/>
          </w:tcPr>
          <w:p w14:paraId="78E0FFDE"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6AC4ED9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Se</w:t>
            </w:r>
          </w:p>
        </w:tc>
        <w:tc>
          <w:tcPr>
            <w:tcW w:w="1959" w:type="dxa"/>
            <w:noWrap/>
            <w:vAlign w:val="center"/>
            <w:hideMark/>
          </w:tcPr>
          <w:p w14:paraId="1FDCD4F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1.043(-0.078,2.164)</w:t>
            </w:r>
          </w:p>
        </w:tc>
        <w:tc>
          <w:tcPr>
            <w:tcW w:w="973" w:type="dxa"/>
            <w:noWrap/>
            <w:vAlign w:val="center"/>
            <w:hideMark/>
          </w:tcPr>
          <w:p w14:paraId="75E3BAD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0.069</w:t>
            </w:r>
          </w:p>
        </w:tc>
        <w:tc>
          <w:tcPr>
            <w:tcW w:w="1959" w:type="dxa"/>
            <w:noWrap/>
            <w:vAlign w:val="center"/>
            <w:hideMark/>
          </w:tcPr>
          <w:p w14:paraId="3C8478A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1.08(-0.117,2.278)</w:t>
            </w:r>
          </w:p>
        </w:tc>
        <w:tc>
          <w:tcPr>
            <w:tcW w:w="973" w:type="dxa"/>
            <w:noWrap/>
            <w:vAlign w:val="center"/>
            <w:hideMark/>
          </w:tcPr>
          <w:p w14:paraId="4115FD9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0.078</w:t>
            </w:r>
          </w:p>
        </w:tc>
      </w:tr>
      <w:tr w:rsidR="00175EB7" w:rsidRPr="00C44308" w14:paraId="21E57721" w14:textId="77777777" w:rsidTr="006D1EC1">
        <w:trPr>
          <w:trHeight w:val="276"/>
          <w:jc w:val="center"/>
        </w:trPr>
        <w:tc>
          <w:tcPr>
            <w:tcW w:w="1312" w:type="dxa"/>
            <w:vMerge w:val="restart"/>
            <w:noWrap/>
            <w:vAlign w:val="center"/>
            <w:hideMark/>
          </w:tcPr>
          <w:p w14:paraId="4524C2C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AST/ALT</w:t>
            </w:r>
          </w:p>
        </w:tc>
        <w:tc>
          <w:tcPr>
            <w:tcW w:w="1130" w:type="dxa"/>
            <w:noWrap/>
            <w:vAlign w:val="center"/>
            <w:hideMark/>
          </w:tcPr>
          <w:p w14:paraId="2E508E4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Li</w:t>
            </w:r>
          </w:p>
        </w:tc>
        <w:tc>
          <w:tcPr>
            <w:tcW w:w="1959" w:type="dxa"/>
            <w:noWrap/>
            <w:vAlign w:val="center"/>
            <w:hideMark/>
          </w:tcPr>
          <w:p w14:paraId="636E1E2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0.017(-0.035,0.07)</w:t>
            </w:r>
          </w:p>
        </w:tc>
        <w:tc>
          <w:tcPr>
            <w:tcW w:w="973" w:type="dxa"/>
            <w:noWrap/>
            <w:vAlign w:val="center"/>
            <w:hideMark/>
          </w:tcPr>
          <w:p w14:paraId="1288273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0.522</w:t>
            </w:r>
          </w:p>
        </w:tc>
        <w:tc>
          <w:tcPr>
            <w:tcW w:w="1959" w:type="dxa"/>
            <w:noWrap/>
            <w:vAlign w:val="center"/>
            <w:hideMark/>
          </w:tcPr>
          <w:p w14:paraId="0C547F4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-0.016(-0.068,0.035)</w:t>
            </w:r>
          </w:p>
        </w:tc>
        <w:tc>
          <w:tcPr>
            <w:tcW w:w="973" w:type="dxa"/>
            <w:noWrap/>
            <w:vAlign w:val="center"/>
            <w:hideMark/>
          </w:tcPr>
          <w:p w14:paraId="20A2D58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0.541</w:t>
            </w:r>
          </w:p>
        </w:tc>
      </w:tr>
      <w:tr w:rsidR="00175EB7" w:rsidRPr="00C44308" w14:paraId="01A8CBC4" w14:textId="77777777" w:rsidTr="006D1EC1">
        <w:trPr>
          <w:trHeight w:val="276"/>
          <w:jc w:val="center"/>
        </w:trPr>
        <w:tc>
          <w:tcPr>
            <w:tcW w:w="1312" w:type="dxa"/>
            <w:vMerge/>
            <w:vAlign w:val="center"/>
            <w:hideMark/>
          </w:tcPr>
          <w:p w14:paraId="7B17E87A"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F3E991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Al</w:t>
            </w:r>
          </w:p>
        </w:tc>
        <w:tc>
          <w:tcPr>
            <w:tcW w:w="1959" w:type="dxa"/>
            <w:noWrap/>
            <w:vAlign w:val="center"/>
            <w:hideMark/>
          </w:tcPr>
          <w:p w14:paraId="7F82E7A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0.007(-0.04,0.054)</w:t>
            </w:r>
          </w:p>
        </w:tc>
        <w:tc>
          <w:tcPr>
            <w:tcW w:w="973" w:type="dxa"/>
            <w:noWrap/>
            <w:vAlign w:val="center"/>
            <w:hideMark/>
          </w:tcPr>
          <w:p w14:paraId="5BFEFB7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0.779</w:t>
            </w:r>
          </w:p>
        </w:tc>
        <w:tc>
          <w:tcPr>
            <w:tcW w:w="1959" w:type="dxa"/>
            <w:noWrap/>
            <w:vAlign w:val="center"/>
            <w:hideMark/>
          </w:tcPr>
          <w:p w14:paraId="6002DF3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-0.017(-0.063,0.028)</w:t>
            </w:r>
          </w:p>
        </w:tc>
        <w:tc>
          <w:tcPr>
            <w:tcW w:w="973" w:type="dxa"/>
            <w:noWrap/>
            <w:vAlign w:val="center"/>
            <w:hideMark/>
          </w:tcPr>
          <w:p w14:paraId="693A6E5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0.458</w:t>
            </w:r>
          </w:p>
        </w:tc>
      </w:tr>
      <w:tr w:rsidR="00175EB7" w:rsidRPr="00C44308" w14:paraId="75F66A87" w14:textId="77777777" w:rsidTr="006D1EC1">
        <w:trPr>
          <w:trHeight w:val="276"/>
          <w:jc w:val="center"/>
        </w:trPr>
        <w:tc>
          <w:tcPr>
            <w:tcW w:w="1312" w:type="dxa"/>
            <w:vMerge/>
            <w:vAlign w:val="center"/>
            <w:hideMark/>
          </w:tcPr>
          <w:p w14:paraId="439DD9D9"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19BB23C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Ti</w:t>
            </w:r>
          </w:p>
        </w:tc>
        <w:tc>
          <w:tcPr>
            <w:tcW w:w="1959" w:type="dxa"/>
            <w:noWrap/>
            <w:vAlign w:val="center"/>
            <w:hideMark/>
          </w:tcPr>
          <w:p w14:paraId="3B58C60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0.029(-0.022,0.079)</w:t>
            </w:r>
          </w:p>
        </w:tc>
        <w:tc>
          <w:tcPr>
            <w:tcW w:w="973" w:type="dxa"/>
            <w:noWrap/>
            <w:vAlign w:val="center"/>
            <w:hideMark/>
          </w:tcPr>
          <w:p w14:paraId="57B2365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0.266</w:t>
            </w:r>
          </w:p>
        </w:tc>
        <w:tc>
          <w:tcPr>
            <w:tcW w:w="1959" w:type="dxa"/>
            <w:noWrap/>
            <w:vAlign w:val="center"/>
            <w:hideMark/>
          </w:tcPr>
          <w:p w14:paraId="6ADA7C3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-0.009(-0.06,0.042)</w:t>
            </w:r>
          </w:p>
        </w:tc>
        <w:tc>
          <w:tcPr>
            <w:tcW w:w="973" w:type="dxa"/>
            <w:noWrap/>
            <w:vAlign w:val="center"/>
            <w:hideMark/>
          </w:tcPr>
          <w:p w14:paraId="5ADD46E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0.729</w:t>
            </w:r>
          </w:p>
        </w:tc>
      </w:tr>
      <w:tr w:rsidR="00175EB7" w:rsidRPr="00C44308" w14:paraId="7D505DDE" w14:textId="77777777" w:rsidTr="006D1EC1">
        <w:trPr>
          <w:trHeight w:val="276"/>
          <w:jc w:val="center"/>
        </w:trPr>
        <w:tc>
          <w:tcPr>
            <w:tcW w:w="1312" w:type="dxa"/>
            <w:vMerge/>
            <w:vAlign w:val="center"/>
            <w:hideMark/>
          </w:tcPr>
          <w:p w14:paraId="0961AFFD"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03A9229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Sr</w:t>
            </w:r>
          </w:p>
        </w:tc>
        <w:tc>
          <w:tcPr>
            <w:tcW w:w="1959" w:type="dxa"/>
            <w:noWrap/>
            <w:vAlign w:val="center"/>
            <w:hideMark/>
          </w:tcPr>
          <w:p w14:paraId="0AA12F7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0.045(-0.002,0.091)</w:t>
            </w:r>
          </w:p>
        </w:tc>
        <w:tc>
          <w:tcPr>
            <w:tcW w:w="973" w:type="dxa"/>
            <w:noWrap/>
            <w:vAlign w:val="center"/>
            <w:hideMark/>
          </w:tcPr>
          <w:p w14:paraId="64A585B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0.059</w:t>
            </w:r>
          </w:p>
        </w:tc>
        <w:tc>
          <w:tcPr>
            <w:tcW w:w="1959" w:type="dxa"/>
            <w:noWrap/>
            <w:vAlign w:val="center"/>
            <w:hideMark/>
          </w:tcPr>
          <w:p w14:paraId="3D07E03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0.012(-0.035,0.059)</w:t>
            </w:r>
          </w:p>
        </w:tc>
        <w:tc>
          <w:tcPr>
            <w:tcW w:w="973" w:type="dxa"/>
            <w:noWrap/>
            <w:vAlign w:val="center"/>
            <w:hideMark/>
          </w:tcPr>
          <w:p w14:paraId="7231D8A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0.619</w:t>
            </w:r>
          </w:p>
        </w:tc>
      </w:tr>
      <w:tr w:rsidR="00175EB7" w:rsidRPr="00C44308" w14:paraId="4C4275E9" w14:textId="77777777" w:rsidTr="006D1EC1">
        <w:trPr>
          <w:trHeight w:val="276"/>
          <w:jc w:val="center"/>
        </w:trPr>
        <w:tc>
          <w:tcPr>
            <w:tcW w:w="1312" w:type="dxa"/>
            <w:vMerge/>
            <w:vAlign w:val="center"/>
            <w:hideMark/>
          </w:tcPr>
          <w:p w14:paraId="0F2E15A6"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7601287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Hg</w:t>
            </w:r>
          </w:p>
        </w:tc>
        <w:tc>
          <w:tcPr>
            <w:tcW w:w="1959" w:type="dxa"/>
            <w:noWrap/>
            <w:vAlign w:val="center"/>
            <w:hideMark/>
          </w:tcPr>
          <w:p w14:paraId="257B438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-0.011(-0.049,0.026)</w:t>
            </w:r>
          </w:p>
        </w:tc>
        <w:tc>
          <w:tcPr>
            <w:tcW w:w="973" w:type="dxa"/>
            <w:noWrap/>
            <w:vAlign w:val="center"/>
            <w:hideMark/>
          </w:tcPr>
          <w:p w14:paraId="04DACFF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0.557</w:t>
            </w:r>
          </w:p>
        </w:tc>
        <w:tc>
          <w:tcPr>
            <w:tcW w:w="1959" w:type="dxa"/>
            <w:noWrap/>
            <w:vAlign w:val="center"/>
            <w:hideMark/>
          </w:tcPr>
          <w:p w14:paraId="5969E1F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-0.03(-0.067,0.006)</w:t>
            </w:r>
          </w:p>
        </w:tc>
        <w:tc>
          <w:tcPr>
            <w:tcW w:w="973" w:type="dxa"/>
            <w:noWrap/>
            <w:vAlign w:val="center"/>
            <w:hideMark/>
          </w:tcPr>
          <w:p w14:paraId="4E0FB93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0.104</w:t>
            </w:r>
          </w:p>
        </w:tc>
      </w:tr>
      <w:tr w:rsidR="00175EB7" w:rsidRPr="00C44308" w14:paraId="5EC990BC" w14:textId="77777777" w:rsidTr="006D1EC1">
        <w:trPr>
          <w:trHeight w:val="276"/>
          <w:jc w:val="center"/>
        </w:trPr>
        <w:tc>
          <w:tcPr>
            <w:tcW w:w="1312" w:type="dxa"/>
            <w:vMerge/>
            <w:vAlign w:val="center"/>
            <w:hideMark/>
          </w:tcPr>
          <w:p w14:paraId="2CB2452F"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4E14F83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Pb</w:t>
            </w:r>
          </w:p>
        </w:tc>
        <w:tc>
          <w:tcPr>
            <w:tcW w:w="1959" w:type="dxa"/>
            <w:noWrap/>
            <w:vAlign w:val="center"/>
            <w:hideMark/>
          </w:tcPr>
          <w:p w14:paraId="1583FFA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0.018(-0.016,0.052)</w:t>
            </w:r>
          </w:p>
        </w:tc>
        <w:tc>
          <w:tcPr>
            <w:tcW w:w="973" w:type="dxa"/>
            <w:noWrap/>
            <w:vAlign w:val="center"/>
            <w:hideMark/>
          </w:tcPr>
          <w:p w14:paraId="03F4363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0.313</w:t>
            </w:r>
          </w:p>
        </w:tc>
        <w:tc>
          <w:tcPr>
            <w:tcW w:w="1959" w:type="dxa"/>
            <w:noWrap/>
            <w:vAlign w:val="center"/>
            <w:hideMark/>
          </w:tcPr>
          <w:p w14:paraId="4AD08F7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0.001(-0.032,0.034)</w:t>
            </w:r>
          </w:p>
        </w:tc>
        <w:tc>
          <w:tcPr>
            <w:tcW w:w="973" w:type="dxa"/>
            <w:noWrap/>
            <w:vAlign w:val="center"/>
            <w:hideMark/>
          </w:tcPr>
          <w:p w14:paraId="3E1C4D2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0.931</w:t>
            </w:r>
          </w:p>
        </w:tc>
      </w:tr>
      <w:tr w:rsidR="00175EB7" w:rsidRPr="00C44308" w14:paraId="62B19757" w14:textId="77777777" w:rsidTr="006D1EC1">
        <w:trPr>
          <w:trHeight w:val="276"/>
          <w:jc w:val="center"/>
        </w:trPr>
        <w:tc>
          <w:tcPr>
            <w:tcW w:w="1312" w:type="dxa"/>
            <w:vMerge/>
            <w:vAlign w:val="center"/>
            <w:hideMark/>
          </w:tcPr>
          <w:p w14:paraId="75C270E2"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3F71803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V</w:t>
            </w:r>
          </w:p>
        </w:tc>
        <w:tc>
          <w:tcPr>
            <w:tcW w:w="1959" w:type="dxa"/>
            <w:noWrap/>
            <w:vAlign w:val="center"/>
            <w:hideMark/>
          </w:tcPr>
          <w:p w14:paraId="0050B066"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0.011(-0.039,0.062)</w:t>
            </w:r>
          </w:p>
        </w:tc>
        <w:tc>
          <w:tcPr>
            <w:tcW w:w="973" w:type="dxa"/>
            <w:noWrap/>
            <w:vAlign w:val="center"/>
            <w:hideMark/>
          </w:tcPr>
          <w:p w14:paraId="328BFA8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0.661</w:t>
            </w:r>
          </w:p>
        </w:tc>
        <w:tc>
          <w:tcPr>
            <w:tcW w:w="1959" w:type="dxa"/>
            <w:noWrap/>
            <w:vAlign w:val="center"/>
            <w:hideMark/>
          </w:tcPr>
          <w:p w14:paraId="3F1776E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-0.016(-0.066,0.034)</w:t>
            </w:r>
          </w:p>
        </w:tc>
        <w:tc>
          <w:tcPr>
            <w:tcW w:w="973" w:type="dxa"/>
            <w:noWrap/>
            <w:vAlign w:val="center"/>
            <w:hideMark/>
          </w:tcPr>
          <w:p w14:paraId="02391399"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0.539</w:t>
            </w:r>
          </w:p>
        </w:tc>
      </w:tr>
      <w:tr w:rsidR="00175EB7" w:rsidRPr="00C44308" w14:paraId="29A9D402" w14:textId="77777777" w:rsidTr="006D1EC1">
        <w:trPr>
          <w:trHeight w:val="276"/>
          <w:jc w:val="center"/>
        </w:trPr>
        <w:tc>
          <w:tcPr>
            <w:tcW w:w="1312" w:type="dxa"/>
            <w:vMerge/>
            <w:vAlign w:val="center"/>
            <w:hideMark/>
          </w:tcPr>
          <w:p w14:paraId="5207DEBD"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12F8EC5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Cr</w:t>
            </w:r>
          </w:p>
        </w:tc>
        <w:tc>
          <w:tcPr>
            <w:tcW w:w="1959" w:type="dxa"/>
            <w:noWrap/>
            <w:vAlign w:val="center"/>
            <w:hideMark/>
          </w:tcPr>
          <w:p w14:paraId="728FFD8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0.041(-0.020,0.102)</w:t>
            </w:r>
          </w:p>
        </w:tc>
        <w:tc>
          <w:tcPr>
            <w:tcW w:w="973" w:type="dxa"/>
            <w:noWrap/>
            <w:vAlign w:val="center"/>
            <w:hideMark/>
          </w:tcPr>
          <w:p w14:paraId="18FF07A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0.186</w:t>
            </w:r>
          </w:p>
        </w:tc>
        <w:tc>
          <w:tcPr>
            <w:tcW w:w="1959" w:type="dxa"/>
            <w:noWrap/>
            <w:vAlign w:val="center"/>
            <w:hideMark/>
          </w:tcPr>
          <w:p w14:paraId="0AD56E3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0.013(-0.046,0.073)</w:t>
            </w:r>
          </w:p>
        </w:tc>
        <w:tc>
          <w:tcPr>
            <w:tcW w:w="973" w:type="dxa"/>
            <w:noWrap/>
            <w:vAlign w:val="center"/>
            <w:hideMark/>
          </w:tcPr>
          <w:p w14:paraId="38F1A73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0.657</w:t>
            </w:r>
          </w:p>
        </w:tc>
      </w:tr>
      <w:tr w:rsidR="00175EB7" w:rsidRPr="00C44308" w14:paraId="73C89BA2" w14:textId="77777777" w:rsidTr="006D1EC1">
        <w:trPr>
          <w:trHeight w:val="276"/>
          <w:jc w:val="center"/>
        </w:trPr>
        <w:tc>
          <w:tcPr>
            <w:tcW w:w="1312" w:type="dxa"/>
            <w:vMerge/>
            <w:vAlign w:val="center"/>
            <w:hideMark/>
          </w:tcPr>
          <w:p w14:paraId="73372C70"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6B0AB1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Co</w:t>
            </w:r>
          </w:p>
        </w:tc>
        <w:tc>
          <w:tcPr>
            <w:tcW w:w="1959" w:type="dxa"/>
            <w:noWrap/>
            <w:vAlign w:val="center"/>
            <w:hideMark/>
          </w:tcPr>
          <w:p w14:paraId="62A15D1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0.030(-0.018,0.078)</w:t>
            </w:r>
          </w:p>
        </w:tc>
        <w:tc>
          <w:tcPr>
            <w:tcW w:w="973" w:type="dxa"/>
            <w:noWrap/>
            <w:vAlign w:val="center"/>
            <w:hideMark/>
          </w:tcPr>
          <w:p w14:paraId="637C0D5F"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0.227</w:t>
            </w:r>
          </w:p>
        </w:tc>
        <w:tc>
          <w:tcPr>
            <w:tcW w:w="1959" w:type="dxa"/>
            <w:noWrap/>
            <w:vAlign w:val="center"/>
            <w:hideMark/>
          </w:tcPr>
          <w:p w14:paraId="2919D83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-0.001(-0.048,0.045)</w:t>
            </w:r>
          </w:p>
        </w:tc>
        <w:tc>
          <w:tcPr>
            <w:tcW w:w="973" w:type="dxa"/>
            <w:noWrap/>
            <w:vAlign w:val="center"/>
            <w:hideMark/>
          </w:tcPr>
          <w:p w14:paraId="5F87B21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0.952</w:t>
            </w:r>
          </w:p>
        </w:tc>
      </w:tr>
      <w:tr w:rsidR="00175EB7" w:rsidRPr="00C44308" w14:paraId="27F1A0E7" w14:textId="77777777" w:rsidTr="006D1EC1">
        <w:trPr>
          <w:trHeight w:val="276"/>
          <w:jc w:val="center"/>
        </w:trPr>
        <w:tc>
          <w:tcPr>
            <w:tcW w:w="1312" w:type="dxa"/>
            <w:vMerge/>
            <w:vAlign w:val="center"/>
            <w:hideMark/>
          </w:tcPr>
          <w:p w14:paraId="72079048"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73712DE"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Ni</w:t>
            </w:r>
          </w:p>
        </w:tc>
        <w:tc>
          <w:tcPr>
            <w:tcW w:w="1959" w:type="dxa"/>
            <w:noWrap/>
            <w:vAlign w:val="center"/>
            <w:hideMark/>
          </w:tcPr>
          <w:p w14:paraId="06DB9A1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-0.023(-0.</w:t>
            </w:r>
            <w:proofErr w:type="gramStart"/>
            <w:r w:rsidRPr="00C44308">
              <w:rPr>
                <w:rFonts w:cs="宋体"/>
                <w:color w:val="000000"/>
                <w:kern w:val="0"/>
                <w:sz w:val="24"/>
                <w:szCs w:val="22"/>
                <w14:ligatures w14:val="none"/>
              </w:rPr>
              <w:t>046,-</w:t>
            </w:r>
            <w:proofErr w:type="gramEnd"/>
            <w:r w:rsidRPr="00C44308">
              <w:rPr>
                <w:rFonts w:cs="宋体"/>
                <w:color w:val="000000"/>
                <w:kern w:val="0"/>
                <w:sz w:val="24"/>
                <w:szCs w:val="22"/>
                <w14:ligatures w14:val="none"/>
              </w:rPr>
              <w:t>0.001)</w:t>
            </w:r>
          </w:p>
        </w:tc>
        <w:tc>
          <w:tcPr>
            <w:tcW w:w="973" w:type="dxa"/>
            <w:noWrap/>
            <w:vAlign w:val="center"/>
            <w:hideMark/>
          </w:tcPr>
          <w:p w14:paraId="31B3ADE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0.043</w:t>
            </w:r>
          </w:p>
        </w:tc>
        <w:tc>
          <w:tcPr>
            <w:tcW w:w="1959" w:type="dxa"/>
            <w:noWrap/>
            <w:vAlign w:val="center"/>
            <w:hideMark/>
          </w:tcPr>
          <w:p w14:paraId="5523B50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-0.038(-0.</w:t>
            </w:r>
            <w:proofErr w:type="gramStart"/>
            <w:r w:rsidRPr="00C44308">
              <w:rPr>
                <w:rFonts w:cs="宋体"/>
                <w:color w:val="000000"/>
                <w:kern w:val="0"/>
                <w:sz w:val="24"/>
                <w:szCs w:val="22"/>
                <w14:ligatures w14:val="none"/>
              </w:rPr>
              <w:t>060,-</w:t>
            </w:r>
            <w:proofErr w:type="gramEnd"/>
            <w:r w:rsidRPr="00C44308">
              <w:rPr>
                <w:rFonts w:cs="宋体"/>
                <w:color w:val="000000"/>
                <w:kern w:val="0"/>
                <w:sz w:val="24"/>
                <w:szCs w:val="22"/>
                <w14:ligatures w14:val="none"/>
              </w:rPr>
              <w:t>0.016)</w:t>
            </w:r>
          </w:p>
        </w:tc>
        <w:tc>
          <w:tcPr>
            <w:tcW w:w="973" w:type="dxa"/>
            <w:noWrap/>
            <w:vAlign w:val="center"/>
            <w:hideMark/>
          </w:tcPr>
          <w:p w14:paraId="55E4071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0.001</w:t>
            </w:r>
          </w:p>
        </w:tc>
      </w:tr>
      <w:tr w:rsidR="00175EB7" w:rsidRPr="00C44308" w14:paraId="65917F05" w14:textId="77777777" w:rsidTr="006D1EC1">
        <w:trPr>
          <w:trHeight w:val="276"/>
          <w:jc w:val="center"/>
        </w:trPr>
        <w:tc>
          <w:tcPr>
            <w:tcW w:w="1312" w:type="dxa"/>
            <w:vMerge/>
            <w:vAlign w:val="center"/>
            <w:hideMark/>
          </w:tcPr>
          <w:p w14:paraId="7BB68EB0"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258CEECC"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Cu</w:t>
            </w:r>
          </w:p>
        </w:tc>
        <w:tc>
          <w:tcPr>
            <w:tcW w:w="1959" w:type="dxa"/>
            <w:noWrap/>
            <w:vAlign w:val="center"/>
            <w:hideMark/>
          </w:tcPr>
          <w:p w14:paraId="2AB1E180"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-0.014(-0.064,0.035)</w:t>
            </w:r>
          </w:p>
        </w:tc>
        <w:tc>
          <w:tcPr>
            <w:tcW w:w="973" w:type="dxa"/>
            <w:noWrap/>
            <w:vAlign w:val="center"/>
            <w:hideMark/>
          </w:tcPr>
          <w:p w14:paraId="0524B9BB"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0.575</w:t>
            </w:r>
          </w:p>
        </w:tc>
        <w:tc>
          <w:tcPr>
            <w:tcW w:w="1959" w:type="dxa"/>
            <w:noWrap/>
            <w:vAlign w:val="center"/>
            <w:hideMark/>
          </w:tcPr>
          <w:p w14:paraId="6CF5E05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-0.030(-0.078,0.018)</w:t>
            </w:r>
          </w:p>
        </w:tc>
        <w:tc>
          <w:tcPr>
            <w:tcW w:w="973" w:type="dxa"/>
            <w:noWrap/>
            <w:vAlign w:val="center"/>
            <w:hideMark/>
          </w:tcPr>
          <w:p w14:paraId="2FAB9C22"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0.216</w:t>
            </w:r>
          </w:p>
        </w:tc>
      </w:tr>
      <w:tr w:rsidR="00175EB7" w:rsidRPr="00C44308" w14:paraId="16BA466B" w14:textId="77777777" w:rsidTr="006D1EC1">
        <w:trPr>
          <w:trHeight w:val="276"/>
          <w:jc w:val="center"/>
        </w:trPr>
        <w:tc>
          <w:tcPr>
            <w:tcW w:w="1312" w:type="dxa"/>
            <w:vMerge/>
            <w:vAlign w:val="center"/>
            <w:hideMark/>
          </w:tcPr>
          <w:p w14:paraId="19C2C546"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6016DBD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Zn</w:t>
            </w:r>
          </w:p>
        </w:tc>
        <w:tc>
          <w:tcPr>
            <w:tcW w:w="1959" w:type="dxa"/>
            <w:noWrap/>
            <w:vAlign w:val="center"/>
            <w:hideMark/>
          </w:tcPr>
          <w:p w14:paraId="67FC4634"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-0.053(-0.</w:t>
            </w:r>
            <w:proofErr w:type="gramStart"/>
            <w:r w:rsidRPr="00C44308">
              <w:rPr>
                <w:rFonts w:cs="宋体"/>
                <w:color w:val="000000"/>
                <w:kern w:val="0"/>
                <w:sz w:val="24"/>
                <w:szCs w:val="22"/>
                <w14:ligatures w14:val="none"/>
              </w:rPr>
              <w:t>103,-</w:t>
            </w:r>
            <w:proofErr w:type="gramEnd"/>
            <w:r w:rsidRPr="00C44308">
              <w:rPr>
                <w:rFonts w:cs="宋体"/>
                <w:color w:val="000000"/>
                <w:kern w:val="0"/>
                <w:sz w:val="24"/>
                <w:szCs w:val="22"/>
                <w14:ligatures w14:val="none"/>
              </w:rPr>
              <w:t>0.003)</w:t>
            </w:r>
          </w:p>
        </w:tc>
        <w:tc>
          <w:tcPr>
            <w:tcW w:w="973" w:type="dxa"/>
            <w:noWrap/>
            <w:vAlign w:val="center"/>
            <w:hideMark/>
          </w:tcPr>
          <w:p w14:paraId="541E323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0.038</w:t>
            </w:r>
          </w:p>
        </w:tc>
        <w:tc>
          <w:tcPr>
            <w:tcW w:w="1959" w:type="dxa"/>
            <w:noWrap/>
            <w:vAlign w:val="center"/>
            <w:hideMark/>
          </w:tcPr>
          <w:p w14:paraId="2578AB4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-0.049(-0.098,0.000)</w:t>
            </w:r>
          </w:p>
        </w:tc>
        <w:tc>
          <w:tcPr>
            <w:tcW w:w="973" w:type="dxa"/>
            <w:noWrap/>
            <w:vAlign w:val="center"/>
            <w:hideMark/>
          </w:tcPr>
          <w:p w14:paraId="21500AC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0.05</w:t>
            </w:r>
          </w:p>
        </w:tc>
      </w:tr>
      <w:tr w:rsidR="00175EB7" w:rsidRPr="00C44308" w14:paraId="67D3F920" w14:textId="77777777" w:rsidTr="006D1EC1">
        <w:trPr>
          <w:trHeight w:val="276"/>
          <w:jc w:val="center"/>
        </w:trPr>
        <w:tc>
          <w:tcPr>
            <w:tcW w:w="1312" w:type="dxa"/>
            <w:vMerge/>
            <w:vAlign w:val="center"/>
            <w:hideMark/>
          </w:tcPr>
          <w:p w14:paraId="032C2D59"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0D464D5"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As</w:t>
            </w:r>
          </w:p>
        </w:tc>
        <w:tc>
          <w:tcPr>
            <w:tcW w:w="1959" w:type="dxa"/>
            <w:noWrap/>
            <w:vAlign w:val="center"/>
            <w:hideMark/>
          </w:tcPr>
          <w:p w14:paraId="7F2D0D61"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-0.010(-0.040,0.020)</w:t>
            </w:r>
          </w:p>
        </w:tc>
        <w:tc>
          <w:tcPr>
            <w:tcW w:w="973" w:type="dxa"/>
            <w:noWrap/>
            <w:vAlign w:val="center"/>
            <w:hideMark/>
          </w:tcPr>
          <w:p w14:paraId="7E67367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0.507</w:t>
            </w:r>
          </w:p>
        </w:tc>
        <w:tc>
          <w:tcPr>
            <w:tcW w:w="1959" w:type="dxa"/>
            <w:noWrap/>
            <w:vAlign w:val="center"/>
            <w:hideMark/>
          </w:tcPr>
          <w:p w14:paraId="58A0CF7D"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-0.002(-0.032,0.028)</w:t>
            </w:r>
          </w:p>
        </w:tc>
        <w:tc>
          <w:tcPr>
            <w:tcW w:w="973" w:type="dxa"/>
            <w:noWrap/>
            <w:vAlign w:val="center"/>
            <w:hideMark/>
          </w:tcPr>
          <w:p w14:paraId="2C44D60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0.883</w:t>
            </w:r>
          </w:p>
        </w:tc>
      </w:tr>
      <w:tr w:rsidR="00175EB7" w:rsidRPr="00C44308" w14:paraId="2F47DF7A" w14:textId="77777777" w:rsidTr="006D1EC1">
        <w:trPr>
          <w:trHeight w:val="276"/>
          <w:jc w:val="center"/>
        </w:trPr>
        <w:tc>
          <w:tcPr>
            <w:tcW w:w="1312" w:type="dxa"/>
            <w:vMerge/>
            <w:vAlign w:val="center"/>
            <w:hideMark/>
          </w:tcPr>
          <w:p w14:paraId="4A092301" w14:textId="77777777" w:rsidR="00175EB7" w:rsidRPr="00C44308" w:rsidRDefault="00175EB7" w:rsidP="00C44308">
            <w:pPr>
              <w:widowControl/>
              <w:spacing w:line="240" w:lineRule="auto"/>
              <w:jc w:val="center"/>
              <w:rPr>
                <w:rFonts w:cs="宋体"/>
                <w:color w:val="000000"/>
                <w:kern w:val="0"/>
                <w:sz w:val="24"/>
                <w:szCs w:val="22"/>
                <w14:ligatures w14:val="none"/>
              </w:rPr>
            </w:pPr>
          </w:p>
        </w:tc>
        <w:tc>
          <w:tcPr>
            <w:tcW w:w="1130" w:type="dxa"/>
            <w:noWrap/>
            <w:vAlign w:val="center"/>
            <w:hideMark/>
          </w:tcPr>
          <w:p w14:paraId="5B90CA28"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Se</w:t>
            </w:r>
          </w:p>
        </w:tc>
        <w:tc>
          <w:tcPr>
            <w:tcW w:w="1959" w:type="dxa"/>
            <w:noWrap/>
            <w:vAlign w:val="center"/>
            <w:hideMark/>
          </w:tcPr>
          <w:p w14:paraId="5CA856D7"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0.018(-0.040,0.076)</w:t>
            </w:r>
          </w:p>
        </w:tc>
        <w:tc>
          <w:tcPr>
            <w:tcW w:w="973" w:type="dxa"/>
            <w:noWrap/>
            <w:vAlign w:val="center"/>
            <w:hideMark/>
          </w:tcPr>
          <w:p w14:paraId="41186F0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0.543</w:t>
            </w:r>
          </w:p>
        </w:tc>
        <w:tc>
          <w:tcPr>
            <w:tcW w:w="1959" w:type="dxa"/>
            <w:noWrap/>
            <w:vAlign w:val="center"/>
            <w:hideMark/>
          </w:tcPr>
          <w:p w14:paraId="6168B2EA"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-0.013(-0.070,0.044)</w:t>
            </w:r>
          </w:p>
        </w:tc>
        <w:tc>
          <w:tcPr>
            <w:tcW w:w="973" w:type="dxa"/>
            <w:noWrap/>
            <w:vAlign w:val="center"/>
            <w:hideMark/>
          </w:tcPr>
          <w:p w14:paraId="08A4A483" w14:textId="77777777" w:rsidR="00175EB7" w:rsidRPr="00C44308" w:rsidRDefault="00175EB7" w:rsidP="00C44308">
            <w:pPr>
              <w:widowControl/>
              <w:spacing w:line="240" w:lineRule="auto"/>
              <w:jc w:val="center"/>
              <w:rPr>
                <w:rFonts w:cs="宋体"/>
                <w:color w:val="000000"/>
                <w:kern w:val="0"/>
                <w:sz w:val="24"/>
                <w:szCs w:val="22"/>
                <w14:ligatures w14:val="none"/>
              </w:rPr>
            </w:pPr>
            <w:r w:rsidRPr="00C44308">
              <w:rPr>
                <w:rFonts w:cs="宋体"/>
                <w:color w:val="000000"/>
                <w:kern w:val="0"/>
                <w:sz w:val="24"/>
                <w:szCs w:val="22"/>
                <w14:ligatures w14:val="none"/>
              </w:rPr>
              <w:t>0.652</w:t>
            </w:r>
          </w:p>
        </w:tc>
      </w:tr>
    </w:tbl>
    <w:p w14:paraId="73551366" w14:textId="77777777" w:rsidR="00175EB7" w:rsidRDefault="00175EB7" w:rsidP="00C44308">
      <w:pPr>
        <w:spacing w:line="240" w:lineRule="auto"/>
        <w:rPr>
          <w:sz w:val="24"/>
        </w:rPr>
      </w:pPr>
      <w:r w:rsidRPr="00C44308">
        <w:rPr>
          <w:sz w:val="24"/>
        </w:rPr>
        <w:t xml:space="preserve">Note: Model 1 was unadjusted. Model 2 was adjusted for age, sex, body mass index (BMI), estimated glomerular filtration rate (eGFR), educational attainment, smoking status, alcohol consumption, physical activity, hypertension, and diabetes. All urinary heavy metal concentrations were </w:t>
      </w:r>
      <w:proofErr w:type="gramStart"/>
      <w:r w:rsidRPr="00C44308">
        <w:rPr>
          <w:sz w:val="24"/>
        </w:rPr>
        <w:t>natural</w:t>
      </w:r>
      <w:proofErr w:type="gramEnd"/>
      <w:r w:rsidRPr="00C44308">
        <w:rPr>
          <w:sz w:val="24"/>
        </w:rPr>
        <w:t xml:space="preserve"> log-transformed prior to analysis. β, regression coefficient; CI, confidence interval.</w:t>
      </w:r>
    </w:p>
    <w:p w14:paraId="31A883C9" w14:textId="77777777" w:rsidR="00C023DA" w:rsidRDefault="00C023DA" w:rsidP="00C44308">
      <w:pPr>
        <w:spacing w:line="240" w:lineRule="auto"/>
        <w:rPr>
          <w:sz w:val="24"/>
        </w:rPr>
      </w:pPr>
    </w:p>
    <w:p w14:paraId="2A4E51B4" w14:textId="77777777" w:rsidR="00C023DA" w:rsidRDefault="00C023DA" w:rsidP="00C44308">
      <w:pPr>
        <w:spacing w:line="240" w:lineRule="auto"/>
        <w:rPr>
          <w:rFonts w:hint="eastAsia"/>
          <w:sz w:val="24"/>
        </w:rPr>
      </w:pPr>
    </w:p>
    <w:p w14:paraId="49C915C0" w14:textId="77777777" w:rsidR="00C023DA" w:rsidRPr="00C023DA" w:rsidRDefault="00C023DA" w:rsidP="00C023DA">
      <w:pPr>
        <w:pStyle w:val="ae"/>
        <w:spacing w:line="240" w:lineRule="auto"/>
        <w:jc w:val="center"/>
        <w:rPr>
          <w:rFonts w:ascii="Times New Roman" w:eastAsia="宋体" w:hAnsi="Times New Roman"/>
          <w:sz w:val="24"/>
          <w:szCs w:val="24"/>
        </w:rPr>
      </w:pPr>
      <w:r w:rsidRPr="00C023DA">
        <w:rPr>
          <w:rFonts w:ascii="Times New Roman" w:eastAsia="宋体" w:hAnsi="Times New Roman"/>
          <w:sz w:val="24"/>
          <w:szCs w:val="24"/>
        </w:rPr>
        <w:t xml:space="preserve">Supplementary Table S </w:t>
      </w:r>
      <w:r w:rsidRPr="00C023DA">
        <w:rPr>
          <w:rFonts w:ascii="Times New Roman" w:eastAsia="宋体" w:hAnsi="Times New Roman"/>
          <w:sz w:val="24"/>
          <w:szCs w:val="24"/>
        </w:rPr>
        <w:fldChar w:fldCharType="begin"/>
      </w:r>
      <w:r w:rsidRPr="00C023DA">
        <w:rPr>
          <w:rFonts w:ascii="Times New Roman" w:eastAsia="宋体" w:hAnsi="Times New Roman"/>
          <w:sz w:val="24"/>
          <w:szCs w:val="24"/>
        </w:rPr>
        <w:instrText xml:space="preserve"> SEQ Supplementary_Table_S \* ARABIC </w:instrText>
      </w:r>
      <w:r w:rsidRPr="00C023DA">
        <w:rPr>
          <w:rFonts w:ascii="Times New Roman" w:eastAsia="宋体" w:hAnsi="Times New Roman"/>
          <w:sz w:val="24"/>
          <w:szCs w:val="24"/>
        </w:rPr>
        <w:fldChar w:fldCharType="separate"/>
      </w:r>
      <w:r w:rsidRPr="00C023DA">
        <w:rPr>
          <w:rFonts w:ascii="Times New Roman" w:eastAsia="宋体" w:hAnsi="Times New Roman"/>
          <w:noProof/>
          <w:sz w:val="24"/>
          <w:szCs w:val="24"/>
        </w:rPr>
        <w:t>2</w:t>
      </w:r>
      <w:r w:rsidRPr="00C023DA">
        <w:rPr>
          <w:rFonts w:ascii="Times New Roman" w:eastAsia="宋体" w:hAnsi="Times New Roman"/>
          <w:sz w:val="24"/>
          <w:szCs w:val="24"/>
        </w:rPr>
        <w:fldChar w:fldCharType="end"/>
      </w:r>
      <w:r w:rsidRPr="00C023DA">
        <w:rPr>
          <w:rFonts w:ascii="Times New Roman" w:eastAsia="宋体" w:hAnsi="Times New Roman" w:hint="eastAsia"/>
          <w:sz w:val="24"/>
          <w:szCs w:val="24"/>
        </w:rPr>
        <w:t xml:space="preserve">. </w:t>
      </w:r>
      <w:r w:rsidRPr="00C023DA">
        <w:rPr>
          <w:rFonts w:ascii="Times New Roman" w:eastAsia="宋体" w:hAnsi="Times New Roman"/>
          <w:sz w:val="24"/>
          <w:szCs w:val="24"/>
        </w:rPr>
        <w:t>Overall Effects of Urinary Heavy Metal Mixtures on Liver Function Biomarkers Estimated by the QG-Comp Model</w:t>
      </w:r>
    </w:p>
    <w:tbl>
      <w:tblPr>
        <w:tblStyle w:val="af"/>
        <w:tblW w:w="9498" w:type="dxa"/>
        <w:jc w:val="center"/>
        <w:tblLook w:val="04A0" w:firstRow="1" w:lastRow="0" w:firstColumn="1" w:lastColumn="0" w:noHBand="0" w:noVBand="1"/>
      </w:tblPr>
      <w:tblGrid>
        <w:gridCol w:w="1257"/>
        <w:gridCol w:w="2240"/>
        <w:gridCol w:w="756"/>
        <w:gridCol w:w="1985"/>
        <w:gridCol w:w="851"/>
        <w:gridCol w:w="2126"/>
        <w:gridCol w:w="756"/>
      </w:tblGrid>
      <w:tr w:rsidR="00C023DA" w:rsidRPr="00C023DA" w14:paraId="53256BA2" w14:textId="77777777" w:rsidTr="006D1EC1">
        <w:trPr>
          <w:cnfStyle w:val="100000000000" w:firstRow="1" w:lastRow="0" w:firstColumn="0" w:lastColumn="0" w:oddVBand="0" w:evenVBand="0" w:oddHBand="0" w:evenHBand="0" w:firstRowFirstColumn="0" w:firstRowLastColumn="0" w:lastRowFirstColumn="0" w:lastRowLastColumn="0"/>
          <w:trHeight w:val="276"/>
          <w:jc w:val="center"/>
        </w:trPr>
        <w:tc>
          <w:tcPr>
            <w:tcW w:w="898" w:type="dxa"/>
            <w:vMerge w:val="restart"/>
            <w:tcBorders>
              <w:bottom w:val="single" w:sz="4" w:space="0" w:color="auto"/>
            </w:tcBorders>
            <w:noWrap/>
            <w:vAlign w:val="center"/>
            <w:hideMark/>
          </w:tcPr>
          <w:p w14:paraId="42544CA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Liver Function Biomarker</w:t>
            </w:r>
          </w:p>
        </w:tc>
        <w:tc>
          <w:tcPr>
            <w:tcW w:w="2929" w:type="dxa"/>
            <w:gridSpan w:val="2"/>
            <w:tcBorders>
              <w:bottom w:val="single" w:sz="4" w:space="0" w:color="auto"/>
            </w:tcBorders>
            <w:noWrap/>
            <w:vAlign w:val="center"/>
            <w:hideMark/>
          </w:tcPr>
          <w:p w14:paraId="370D94B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ALT</w:t>
            </w:r>
          </w:p>
        </w:tc>
        <w:tc>
          <w:tcPr>
            <w:tcW w:w="2836" w:type="dxa"/>
            <w:gridSpan w:val="2"/>
            <w:tcBorders>
              <w:bottom w:val="single" w:sz="4" w:space="0" w:color="auto"/>
            </w:tcBorders>
            <w:noWrap/>
            <w:vAlign w:val="center"/>
            <w:hideMark/>
          </w:tcPr>
          <w:p w14:paraId="1F0ECF2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AST</w:t>
            </w:r>
          </w:p>
        </w:tc>
        <w:tc>
          <w:tcPr>
            <w:tcW w:w="2835" w:type="dxa"/>
            <w:gridSpan w:val="2"/>
            <w:tcBorders>
              <w:bottom w:val="single" w:sz="4" w:space="0" w:color="auto"/>
            </w:tcBorders>
            <w:noWrap/>
            <w:vAlign w:val="center"/>
            <w:hideMark/>
          </w:tcPr>
          <w:p w14:paraId="162CE3A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AST/ALT</w:t>
            </w:r>
          </w:p>
        </w:tc>
      </w:tr>
      <w:tr w:rsidR="00C023DA" w:rsidRPr="00C023DA" w14:paraId="26D5B19F" w14:textId="77777777" w:rsidTr="006D1EC1">
        <w:trPr>
          <w:trHeight w:val="276"/>
          <w:jc w:val="center"/>
        </w:trPr>
        <w:tc>
          <w:tcPr>
            <w:tcW w:w="898" w:type="dxa"/>
            <w:vMerge/>
            <w:tcBorders>
              <w:top w:val="single" w:sz="6" w:space="0" w:color="auto"/>
              <w:bottom w:val="single" w:sz="4" w:space="0" w:color="auto"/>
            </w:tcBorders>
            <w:vAlign w:val="center"/>
            <w:hideMark/>
          </w:tcPr>
          <w:p w14:paraId="5D9EFF0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2240" w:type="dxa"/>
            <w:tcBorders>
              <w:top w:val="single" w:sz="4" w:space="0" w:color="auto"/>
              <w:bottom w:val="single" w:sz="4" w:space="0" w:color="auto"/>
            </w:tcBorders>
            <w:noWrap/>
            <w:vAlign w:val="center"/>
            <w:hideMark/>
          </w:tcPr>
          <w:p w14:paraId="37AA1C23" w14:textId="77777777" w:rsidR="00C023DA" w:rsidRPr="00C023DA" w:rsidRDefault="00C023DA" w:rsidP="00C023DA">
            <w:pPr>
              <w:widowControl/>
              <w:spacing w:line="240" w:lineRule="auto"/>
              <w:jc w:val="center"/>
              <w:rPr>
                <w:rFonts w:eastAsiaTheme="minorEastAsia" w:cs="宋体"/>
                <w:i/>
                <w:iCs/>
                <w:color w:val="000000"/>
                <w:kern w:val="0"/>
                <w:sz w:val="24"/>
                <w14:ligatures w14:val="none"/>
              </w:rPr>
            </w:pPr>
            <w:r w:rsidRPr="00C023DA">
              <w:rPr>
                <w:rFonts w:eastAsiaTheme="minorEastAsia" w:cs="宋体"/>
                <w:i/>
                <w:iCs/>
                <w:color w:val="000000"/>
                <w:kern w:val="0"/>
                <w:sz w:val="24"/>
                <w14:ligatures w14:val="none"/>
              </w:rPr>
              <w:t>β (95%CI)</w:t>
            </w:r>
          </w:p>
        </w:tc>
        <w:tc>
          <w:tcPr>
            <w:tcW w:w="689" w:type="dxa"/>
            <w:tcBorders>
              <w:top w:val="single" w:sz="4" w:space="0" w:color="auto"/>
              <w:bottom w:val="single" w:sz="4" w:space="0" w:color="auto"/>
            </w:tcBorders>
            <w:noWrap/>
            <w:vAlign w:val="center"/>
            <w:hideMark/>
          </w:tcPr>
          <w:p w14:paraId="140642D5" w14:textId="77777777" w:rsidR="00C023DA" w:rsidRPr="00C023DA" w:rsidRDefault="00C023DA" w:rsidP="00C023DA">
            <w:pPr>
              <w:widowControl/>
              <w:spacing w:line="240" w:lineRule="auto"/>
              <w:jc w:val="center"/>
              <w:rPr>
                <w:rFonts w:eastAsiaTheme="minorEastAsia" w:cs="宋体"/>
                <w:i/>
                <w:iCs/>
                <w:color w:val="000000"/>
                <w:kern w:val="0"/>
                <w:sz w:val="24"/>
                <w14:ligatures w14:val="none"/>
              </w:rPr>
            </w:pPr>
            <w:r w:rsidRPr="00C023DA">
              <w:rPr>
                <w:rFonts w:eastAsiaTheme="minorEastAsia" w:cs="宋体"/>
                <w:i/>
                <w:iCs/>
                <w:color w:val="000000"/>
                <w:kern w:val="0"/>
                <w:sz w:val="24"/>
                <w14:ligatures w14:val="none"/>
              </w:rPr>
              <w:t>P</w:t>
            </w:r>
          </w:p>
        </w:tc>
        <w:tc>
          <w:tcPr>
            <w:tcW w:w="1985" w:type="dxa"/>
            <w:tcBorders>
              <w:top w:val="single" w:sz="4" w:space="0" w:color="auto"/>
              <w:bottom w:val="single" w:sz="4" w:space="0" w:color="auto"/>
            </w:tcBorders>
            <w:noWrap/>
            <w:vAlign w:val="center"/>
            <w:hideMark/>
          </w:tcPr>
          <w:p w14:paraId="4F3EB03B" w14:textId="77777777" w:rsidR="00C023DA" w:rsidRPr="00C023DA" w:rsidRDefault="00C023DA" w:rsidP="00C023DA">
            <w:pPr>
              <w:widowControl/>
              <w:spacing w:line="240" w:lineRule="auto"/>
              <w:jc w:val="center"/>
              <w:rPr>
                <w:rFonts w:eastAsiaTheme="minorEastAsia" w:cs="宋体"/>
                <w:i/>
                <w:iCs/>
                <w:color w:val="000000"/>
                <w:kern w:val="0"/>
                <w:sz w:val="24"/>
                <w14:ligatures w14:val="none"/>
              </w:rPr>
            </w:pPr>
            <w:r w:rsidRPr="00C023DA">
              <w:rPr>
                <w:rFonts w:eastAsiaTheme="minorEastAsia" w:cs="宋体"/>
                <w:i/>
                <w:iCs/>
                <w:color w:val="000000"/>
                <w:kern w:val="0"/>
                <w:sz w:val="24"/>
                <w14:ligatures w14:val="none"/>
              </w:rPr>
              <w:t>β (95%CI)</w:t>
            </w:r>
          </w:p>
        </w:tc>
        <w:tc>
          <w:tcPr>
            <w:tcW w:w="851" w:type="dxa"/>
            <w:tcBorders>
              <w:top w:val="single" w:sz="4" w:space="0" w:color="auto"/>
              <w:bottom w:val="single" w:sz="4" w:space="0" w:color="auto"/>
            </w:tcBorders>
            <w:noWrap/>
            <w:vAlign w:val="center"/>
            <w:hideMark/>
          </w:tcPr>
          <w:p w14:paraId="32FBB2E2" w14:textId="77777777" w:rsidR="00C023DA" w:rsidRPr="00C023DA" w:rsidRDefault="00C023DA" w:rsidP="00C023DA">
            <w:pPr>
              <w:widowControl/>
              <w:spacing w:line="240" w:lineRule="auto"/>
              <w:jc w:val="center"/>
              <w:rPr>
                <w:rFonts w:eastAsiaTheme="minorEastAsia" w:cs="宋体"/>
                <w:i/>
                <w:iCs/>
                <w:color w:val="000000"/>
                <w:kern w:val="0"/>
                <w:sz w:val="24"/>
                <w14:ligatures w14:val="none"/>
              </w:rPr>
            </w:pPr>
            <w:r w:rsidRPr="00C023DA">
              <w:rPr>
                <w:rFonts w:eastAsiaTheme="minorEastAsia" w:cs="宋体"/>
                <w:i/>
                <w:iCs/>
                <w:color w:val="000000"/>
                <w:kern w:val="0"/>
                <w:sz w:val="24"/>
                <w14:ligatures w14:val="none"/>
              </w:rPr>
              <w:t>P</w:t>
            </w:r>
          </w:p>
        </w:tc>
        <w:tc>
          <w:tcPr>
            <w:tcW w:w="2126" w:type="dxa"/>
            <w:tcBorders>
              <w:top w:val="single" w:sz="4" w:space="0" w:color="auto"/>
              <w:bottom w:val="single" w:sz="4" w:space="0" w:color="auto"/>
            </w:tcBorders>
            <w:noWrap/>
            <w:vAlign w:val="center"/>
            <w:hideMark/>
          </w:tcPr>
          <w:p w14:paraId="7D0A4DB5" w14:textId="77777777" w:rsidR="00C023DA" w:rsidRPr="00C023DA" w:rsidRDefault="00C023DA" w:rsidP="00C023DA">
            <w:pPr>
              <w:widowControl/>
              <w:spacing w:line="240" w:lineRule="auto"/>
              <w:jc w:val="center"/>
              <w:rPr>
                <w:rFonts w:eastAsiaTheme="minorEastAsia" w:cs="宋体"/>
                <w:i/>
                <w:iCs/>
                <w:color w:val="000000"/>
                <w:kern w:val="0"/>
                <w:sz w:val="24"/>
                <w14:ligatures w14:val="none"/>
              </w:rPr>
            </w:pPr>
            <w:r w:rsidRPr="00C023DA">
              <w:rPr>
                <w:rFonts w:eastAsiaTheme="minorEastAsia" w:cs="宋体"/>
                <w:i/>
                <w:iCs/>
                <w:color w:val="000000"/>
                <w:kern w:val="0"/>
                <w:sz w:val="24"/>
                <w14:ligatures w14:val="none"/>
              </w:rPr>
              <w:t>β (95%CI)</w:t>
            </w:r>
          </w:p>
        </w:tc>
        <w:tc>
          <w:tcPr>
            <w:tcW w:w="709" w:type="dxa"/>
            <w:tcBorders>
              <w:top w:val="single" w:sz="4" w:space="0" w:color="auto"/>
              <w:bottom w:val="single" w:sz="4" w:space="0" w:color="auto"/>
            </w:tcBorders>
            <w:noWrap/>
            <w:vAlign w:val="center"/>
            <w:hideMark/>
          </w:tcPr>
          <w:p w14:paraId="0F540F25" w14:textId="77777777" w:rsidR="00C023DA" w:rsidRPr="00C023DA" w:rsidRDefault="00C023DA" w:rsidP="00C023DA">
            <w:pPr>
              <w:widowControl/>
              <w:spacing w:line="240" w:lineRule="auto"/>
              <w:jc w:val="center"/>
              <w:rPr>
                <w:rFonts w:eastAsiaTheme="minorEastAsia" w:cs="宋体"/>
                <w:i/>
                <w:iCs/>
                <w:color w:val="000000"/>
                <w:kern w:val="0"/>
                <w:sz w:val="24"/>
                <w14:ligatures w14:val="none"/>
              </w:rPr>
            </w:pPr>
            <w:r w:rsidRPr="00C023DA">
              <w:rPr>
                <w:rFonts w:eastAsiaTheme="minorEastAsia" w:cs="宋体"/>
                <w:i/>
                <w:iCs/>
                <w:color w:val="000000"/>
                <w:kern w:val="0"/>
                <w:sz w:val="24"/>
                <w14:ligatures w14:val="none"/>
              </w:rPr>
              <w:t>P</w:t>
            </w:r>
          </w:p>
        </w:tc>
      </w:tr>
      <w:tr w:rsidR="00C023DA" w:rsidRPr="00C023DA" w14:paraId="4D7A06D3" w14:textId="77777777" w:rsidTr="006D1EC1">
        <w:trPr>
          <w:trHeight w:val="276"/>
          <w:jc w:val="center"/>
        </w:trPr>
        <w:tc>
          <w:tcPr>
            <w:tcW w:w="898" w:type="dxa"/>
            <w:tcBorders>
              <w:top w:val="single" w:sz="4" w:space="0" w:color="auto"/>
            </w:tcBorders>
            <w:noWrap/>
            <w:vAlign w:val="center"/>
            <w:hideMark/>
          </w:tcPr>
          <w:p w14:paraId="6F0BD68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Overall Population</w:t>
            </w:r>
          </w:p>
        </w:tc>
        <w:tc>
          <w:tcPr>
            <w:tcW w:w="2240" w:type="dxa"/>
            <w:tcBorders>
              <w:top w:val="single" w:sz="4" w:space="0" w:color="auto"/>
            </w:tcBorders>
            <w:noWrap/>
            <w:vAlign w:val="center"/>
            <w:hideMark/>
          </w:tcPr>
          <w:p w14:paraId="343315D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1.128(-0.710</w:t>
            </w:r>
            <w:r w:rsidRPr="00C023DA">
              <w:rPr>
                <w:rFonts w:eastAsiaTheme="minorEastAsia" w:cs="宋体"/>
                <w:color w:val="000000"/>
                <w:kern w:val="0"/>
                <w:sz w:val="24"/>
                <w14:ligatures w14:val="none"/>
              </w:rPr>
              <w:t>，</w:t>
            </w:r>
            <w:r w:rsidRPr="00C023DA">
              <w:rPr>
                <w:rFonts w:eastAsiaTheme="minorEastAsia" w:cs="宋体"/>
                <w:color w:val="000000"/>
                <w:kern w:val="0"/>
                <w:sz w:val="24"/>
                <w14:ligatures w14:val="none"/>
              </w:rPr>
              <w:t>2.966)</w:t>
            </w:r>
          </w:p>
        </w:tc>
        <w:tc>
          <w:tcPr>
            <w:tcW w:w="689" w:type="dxa"/>
            <w:tcBorders>
              <w:top w:val="single" w:sz="4" w:space="0" w:color="auto"/>
            </w:tcBorders>
            <w:noWrap/>
            <w:vAlign w:val="center"/>
            <w:hideMark/>
          </w:tcPr>
          <w:p w14:paraId="26D90C7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0.230</w:t>
            </w:r>
          </w:p>
        </w:tc>
        <w:tc>
          <w:tcPr>
            <w:tcW w:w="1985" w:type="dxa"/>
            <w:tcBorders>
              <w:top w:val="single" w:sz="4" w:space="0" w:color="auto"/>
            </w:tcBorders>
            <w:noWrap/>
            <w:vAlign w:val="center"/>
            <w:hideMark/>
          </w:tcPr>
          <w:p w14:paraId="6FBF9EF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0.019(-1.143</w:t>
            </w:r>
            <w:r w:rsidRPr="00C023DA">
              <w:rPr>
                <w:rFonts w:eastAsiaTheme="minorEastAsia" w:cs="宋体"/>
                <w:color w:val="000000"/>
                <w:kern w:val="0"/>
                <w:sz w:val="24"/>
                <w14:ligatures w14:val="none"/>
              </w:rPr>
              <w:t>，</w:t>
            </w:r>
            <w:r w:rsidRPr="00C023DA">
              <w:rPr>
                <w:rFonts w:eastAsiaTheme="minorEastAsia" w:cs="宋体"/>
                <w:color w:val="000000"/>
                <w:kern w:val="0"/>
                <w:sz w:val="24"/>
                <w14:ligatures w14:val="none"/>
              </w:rPr>
              <w:t>1.181)</w:t>
            </w:r>
          </w:p>
        </w:tc>
        <w:tc>
          <w:tcPr>
            <w:tcW w:w="851" w:type="dxa"/>
            <w:tcBorders>
              <w:top w:val="single" w:sz="4" w:space="0" w:color="auto"/>
            </w:tcBorders>
            <w:noWrap/>
            <w:vAlign w:val="center"/>
            <w:hideMark/>
          </w:tcPr>
          <w:p w14:paraId="25419DD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0.974</w:t>
            </w:r>
          </w:p>
        </w:tc>
        <w:tc>
          <w:tcPr>
            <w:tcW w:w="2126" w:type="dxa"/>
            <w:tcBorders>
              <w:top w:val="single" w:sz="4" w:space="0" w:color="auto"/>
            </w:tcBorders>
            <w:noWrap/>
            <w:vAlign w:val="center"/>
            <w:hideMark/>
          </w:tcPr>
          <w:p w14:paraId="6150A7D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-0.050</w:t>
            </w:r>
            <w:r w:rsidRPr="00C023DA">
              <w:rPr>
                <w:rFonts w:eastAsiaTheme="minorEastAsia" w:cs="宋体"/>
                <w:color w:val="000000"/>
                <w:kern w:val="0"/>
                <w:sz w:val="24"/>
                <w14:ligatures w14:val="none"/>
              </w:rPr>
              <w:t>（</w:t>
            </w:r>
            <w:r w:rsidRPr="00C023DA">
              <w:rPr>
                <w:rFonts w:eastAsiaTheme="minorEastAsia" w:cs="宋体"/>
                <w:color w:val="000000"/>
                <w:kern w:val="0"/>
                <w:sz w:val="24"/>
                <w14:ligatures w14:val="none"/>
              </w:rPr>
              <w:t>-0.104</w:t>
            </w:r>
            <w:r w:rsidRPr="00C023DA">
              <w:rPr>
                <w:rFonts w:eastAsiaTheme="minorEastAsia" w:cs="宋体"/>
                <w:color w:val="000000"/>
                <w:kern w:val="0"/>
                <w:sz w:val="24"/>
                <w14:ligatures w14:val="none"/>
              </w:rPr>
              <w:t>，</w:t>
            </w:r>
            <w:r w:rsidRPr="00C023DA">
              <w:rPr>
                <w:rFonts w:eastAsiaTheme="minorEastAsia" w:cs="宋体"/>
                <w:color w:val="000000"/>
                <w:kern w:val="0"/>
                <w:sz w:val="24"/>
                <w14:ligatures w14:val="none"/>
              </w:rPr>
              <w:t>0.004</w:t>
            </w:r>
            <w:r w:rsidRPr="00C023DA">
              <w:rPr>
                <w:rFonts w:eastAsiaTheme="minorEastAsia" w:cs="宋体"/>
                <w:color w:val="000000"/>
                <w:kern w:val="0"/>
                <w:sz w:val="24"/>
                <w14:ligatures w14:val="none"/>
              </w:rPr>
              <w:t>）</w:t>
            </w:r>
          </w:p>
        </w:tc>
        <w:tc>
          <w:tcPr>
            <w:tcW w:w="709" w:type="dxa"/>
            <w:tcBorders>
              <w:top w:val="single" w:sz="4" w:space="0" w:color="auto"/>
            </w:tcBorders>
            <w:noWrap/>
            <w:vAlign w:val="center"/>
            <w:hideMark/>
          </w:tcPr>
          <w:p w14:paraId="6E444E3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0.069</w:t>
            </w:r>
          </w:p>
        </w:tc>
      </w:tr>
      <w:tr w:rsidR="00C023DA" w:rsidRPr="00C023DA" w14:paraId="3B525CBC" w14:textId="77777777" w:rsidTr="006D1EC1">
        <w:trPr>
          <w:trHeight w:val="276"/>
          <w:jc w:val="center"/>
        </w:trPr>
        <w:tc>
          <w:tcPr>
            <w:tcW w:w="898" w:type="dxa"/>
            <w:noWrap/>
            <w:vAlign w:val="center"/>
            <w:hideMark/>
          </w:tcPr>
          <w:p w14:paraId="5D649AF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Industrial Region</w:t>
            </w:r>
          </w:p>
        </w:tc>
        <w:tc>
          <w:tcPr>
            <w:tcW w:w="2240" w:type="dxa"/>
            <w:noWrap/>
            <w:vAlign w:val="center"/>
            <w:hideMark/>
          </w:tcPr>
          <w:p w14:paraId="7799555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0.267(-1.444,1.979)</w:t>
            </w:r>
          </w:p>
        </w:tc>
        <w:tc>
          <w:tcPr>
            <w:tcW w:w="689" w:type="dxa"/>
            <w:noWrap/>
            <w:vAlign w:val="center"/>
            <w:hideMark/>
          </w:tcPr>
          <w:p w14:paraId="506C98A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0.760</w:t>
            </w:r>
          </w:p>
        </w:tc>
        <w:tc>
          <w:tcPr>
            <w:tcW w:w="1985" w:type="dxa"/>
            <w:noWrap/>
            <w:vAlign w:val="center"/>
            <w:hideMark/>
          </w:tcPr>
          <w:p w14:paraId="7128ACE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-0.309(-1.654,1.037)</w:t>
            </w:r>
          </w:p>
        </w:tc>
        <w:tc>
          <w:tcPr>
            <w:tcW w:w="851" w:type="dxa"/>
            <w:noWrap/>
            <w:vAlign w:val="center"/>
            <w:hideMark/>
          </w:tcPr>
          <w:p w14:paraId="407E3E9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0.654</w:t>
            </w:r>
          </w:p>
        </w:tc>
        <w:tc>
          <w:tcPr>
            <w:tcW w:w="2126" w:type="dxa"/>
            <w:noWrap/>
            <w:vAlign w:val="center"/>
            <w:hideMark/>
          </w:tcPr>
          <w:p w14:paraId="4634CA1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-0.038(-0.096,0.020)</w:t>
            </w:r>
          </w:p>
        </w:tc>
        <w:tc>
          <w:tcPr>
            <w:tcW w:w="709" w:type="dxa"/>
            <w:noWrap/>
            <w:vAlign w:val="center"/>
            <w:hideMark/>
          </w:tcPr>
          <w:p w14:paraId="723A22B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0.202</w:t>
            </w:r>
          </w:p>
        </w:tc>
      </w:tr>
      <w:tr w:rsidR="00C023DA" w:rsidRPr="00C023DA" w14:paraId="1286C748" w14:textId="77777777" w:rsidTr="006D1EC1">
        <w:trPr>
          <w:trHeight w:val="276"/>
          <w:jc w:val="center"/>
        </w:trPr>
        <w:tc>
          <w:tcPr>
            <w:tcW w:w="898" w:type="dxa"/>
            <w:noWrap/>
            <w:vAlign w:val="center"/>
            <w:hideMark/>
          </w:tcPr>
          <w:p w14:paraId="61BC703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b/>
              <w:t>Non-industrial Region</w:t>
            </w:r>
          </w:p>
        </w:tc>
        <w:tc>
          <w:tcPr>
            <w:tcW w:w="2240" w:type="dxa"/>
            <w:noWrap/>
            <w:vAlign w:val="center"/>
            <w:hideMark/>
          </w:tcPr>
          <w:p w14:paraId="1528BDC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-1.083(-5.590,3.423)</w:t>
            </w:r>
          </w:p>
        </w:tc>
        <w:tc>
          <w:tcPr>
            <w:tcW w:w="689" w:type="dxa"/>
            <w:noWrap/>
            <w:vAlign w:val="center"/>
            <w:hideMark/>
          </w:tcPr>
          <w:p w14:paraId="5704403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0.639</w:t>
            </w:r>
          </w:p>
        </w:tc>
        <w:tc>
          <w:tcPr>
            <w:tcW w:w="1985" w:type="dxa"/>
            <w:noWrap/>
            <w:vAlign w:val="center"/>
            <w:hideMark/>
          </w:tcPr>
          <w:p w14:paraId="591FA90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0.652(-1.648,2.952)</w:t>
            </w:r>
          </w:p>
        </w:tc>
        <w:tc>
          <w:tcPr>
            <w:tcW w:w="851" w:type="dxa"/>
            <w:noWrap/>
            <w:vAlign w:val="center"/>
            <w:hideMark/>
          </w:tcPr>
          <w:p w14:paraId="2EA3B2A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0.580</w:t>
            </w:r>
          </w:p>
        </w:tc>
        <w:tc>
          <w:tcPr>
            <w:tcW w:w="2126" w:type="dxa"/>
            <w:noWrap/>
            <w:vAlign w:val="center"/>
            <w:hideMark/>
          </w:tcPr>
          <w:p w14:paraId="590A87D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0.101(-0.012,0.212)</w:t>
            </w:r>
          </w:p>
        </w:tc>
        <w:tc>
          <w:tcPr>
            <w:tcW w:w="709" w:type="dxa"/>
            <w:noWrap/>
            <w:vAlign w:val="center"/>
            <w:hideMark/>
          </w:tcPr>
          <w:p w14:paraId="040A19A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0.082</w:t>
            </w:r>
          </w:p>
        </w:tc>
      </w:tr>
    </w:tbl>
    <w:p w14:paraId="5797BDB1" w14:textId="77777777" w:rsidR="00C023DA" w:rsidRPr="00C023DA" w:rsidRDefault="00C023DA" w:rsidP="00C023DA">
      <w:pPr>
        <w:spacing w:line="240" w:lineRule="auto"/>
        <w:rPr>
          <w:sz w:val="24"/>
        </w:rPr>
      </w:pPr>
    </w:p>
    <w:p w14:paraId="73551367" w14:textId="77777777" w:rsidR="00C023DA" w:rsidRPr="00C023DA" w:rsidRDefault="00C023DA" w:rsidP="00C023DA">
      <w:pPr>
        <w:spacing w:line="240" w:lineRule="auto"/>
        <w:rPr>
          <w:sz w:val="24"/>
        </w:rPr>
      </w:pPr>
    </w:p>
    <w:p w14:paraId="21D64A09" w14:textId="77777777" w:rsidR="00C023DA" w:rsidRDefault="00C023DA" w:rsidP="00C023DA">
      <w:pPr>
        <w:spacing w:line="240" w:lineRule="auto"/>
        <w:rPr>
          <w:sz w:val="24"/>
        </w:rPr>
      </w:pPr>
    </w:p>
    <w:p w14:paraId="58F37712" w14:textId="77777777" w:rsidR="00C023DA" w:rsidRDefault="00C023DA" w:rsidP="00C023DA">
      <w:pPr>
        <w:spacing w:line="240" w:lineRule="auto"/>
        <w:rPr>
          <w:sz w:val="24"/>
        </w:rPr>
      </w:pPr>
    </w:p>
    <w:p w14:paraId="20F0BEDB" w14:textId="77777777" w:rsidR="00C023DA" w:rsidRDefault="00C023DA" w:rsidP="00C023DA">
      <w:pPr>
        <w:spacing w:line="240" w:lineRule="auto"/>
        <w:rPr>
          <w:sz w:val="24"/>
        </w:rPr>
      </w:pPr>
    </w:p>
    <w:p w14:paraId="1AC585BC" w14:textId="77777777" w:rsidR="00C023DA" w:rsidRPr="00C023DA" w:rsidRDefault="00C023DA" w:rsidP="00C023DA">
      <w:pPr>
        <w:spacing w:line="240" w:lineRule="auto"/>
        <w:rPr>
          <w:rFonts w:hint="eastAsia"/>
          <w:sz w:val="24"/>
        </w:rPr>
      </w:pPr>
    </w:p>
    <w:p w14:paraId="34E2F93C" w14:textId="77777777" w:rsidR="00C023DA" w:rsidRPr="00C023DA" w:rsidRDefault="00C023DA" w:rsidP="00C023DA">
      <w:pPr>
        <w:pStyle w:val="ae"/>
        <w:spacing w:line="240" w:lineRule="auto"/>
        <w:jc w:val="center"/>
        <w:rPr>
          <w:rFonts w:ascii="Times New Roman" w:eastAsia="宋体" w:hAnsi="Times New Roman"/>
          <w:sz w:val="24"/>
          <w:szCs w:val="24"/>
        </w:rPr>
      </w:pPr>
      <w:r w:rsidRPr="00C023DA">
        <w:rPr>
          <w:rFonts w:ascii="Times New Roman" w:eastAsia="宋体" w:hAnsi="Times New Roman"/>
          <w:sz w:val="24"/>
          <w:szCs w:val="24"/>
        </w:rPr>
        <w:lastRenderedPageBreak/>
        <w:t xml:space="preserve">Supplementary Table S </w:t>
      </w:r>
      <w:r w:rsidRPr="00C023DA">
        <w:rPr>
          <w:rFonts w:ascii="Times New Roman" w:eastAsia="宋体" w:hAnsi="Times New Roman"/>
          <w:sz w:val="24"/>
          <w:szCs w:val="24"/>
        </w:rPr>
        <w:fldChar w:fldCharType="begin"/>
      </w:r>
      <w:r w:rsidRPr="00C023DA">
        <w:rPr>
          <w:rFonts w:ascii="Times New Roman" w:eastAsia="宋体" w:hAnsi="Times New Roman"/>
          <w:sz w:val="24"/>
          <w:szCs w:val="24"/>
        </w:rPr>
        <w:instrText xml:space="preserve"> SEQ Supplementary_Table_S \* ARABIC </w:instrText>
      </w:r>
      <w:r w:rsidRPr="00C023DA">
        <w:rPr>
          <w:rFonts w:ascii="Times New Roman" w:eastAsia="宋体" w:hAnsi="Times New Roman"/>
          <w:sz w:val="24"/>
          <w:szCs w:val="24"/>
        </w:rPr>
        <w:fldChar w:fldCharType="separate"/>
      </w:r>
      <w:r w:rsidRPr="00C023DA">
        <w:rPr>
          <w:rFonts w:ascii="Times New Roman" w:eastAsia="宋体" w:hAnsi="Times New Roman" w:hint="eastAsia"/>
          <w:noProof/>
          <w:sz w:val="24"/>
          <w:szCs w:val="24"/>
        </w:rPr>
        <w:t>3</w:t>
      </w:r>
      <w:r w:rsidRPr="00C023DA">
        <w:rPr>
          <w:rFonts w:ascii="Times New Roman" w:eastAsia="宋体" w:hAnsi="Times New Roman"/>
          <w:sz w:val="24"/>
          <w:szCs w:val="24"/>
        </w:rPr>
        <w:fldChar w:fldCharType="end"/>
      </w:r>
      <w:r w:rsidRPr="00C023DA">
        <w:rPr>
          <w:rFonts w:ascii="Times New Roman" w:eastAsia="宋体" w:hAnsi="Times New Roman"/>
          <w:sz w:val="24"/>
          <w:szCs w:val="24"/>
        </w:rPr>
        <w:t xml:space="preserve"> . Region-Stratified Associations Between Urinary Heavy Metals and Liver Function Biomarkers</w:t>
      </w:r>
    </w:p>
    <w:tbl>
      <w:tblPr>
        <w:tblStyle w:val="af"/>
        <w:tblW w:w="9356" w:type="dxa"/>
        <w:tblInd w:w="-567" w:type="dxa"/>
        <w:tblLook w:val="04A0" w:firstRow="1" w:lastRow="0" w:firstColumn="1" w:lastColumn="0" w:noHBand="0" w:noVBand="1"/>
      </w:tblPr>
      <w:tblGrid>
        <w:gridCol w:w="1418"/>
        <w:gridCol w:w="1417"/>
        <w:gridCol w:w="2185"/>
        <w:gridCol w:w="2635"/>
        <w:gridCol w:w="1701"/>
      </w:tblGrid>
      <w:tr w:rsidR="00C023DA" w:rsidRPr="00C023DA" w14:paraId="2FD1738F" w14:textId="77777777" w:rsidTr="006D1EC1">
        <w:trPr>
          <w:cnfStyle w:val="100000000000" w:firstRow="1" w:lastRow="0" w:firstColumn="0" w:lastColumn="0" w:oddVBand="0" w:evenVBand="0" w:oddHBand="0" w:evenHBand="0" w:firstRowFirstColumn="0" w:firstRowLastColumn="0" w:lastRowFirstColumn="0" w:lastRowLastColumn="0"/>
          <w:trHeight w:val="288"/>
          <w:tblHeader/>
        </w:trPr>
        <w:tc>
          <w:tcPr>
            <w:tcW w:w="1418" w:type="dxa"/>
            <w:vMerge w:val="restart"/>
            <w:noWrap/>
            <w:hideMark/>
          </w:tcPr>
          <w:p w14:paraId="028054F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Liver Function Biomarker</w:t>
            </w:r>
          </w:p>
        </w:tc>
        <w:tc>
          <w:tcPr>
            <w:tcW w:w="1417" w:type="dxa"/>
            <w:vMerge w:val="restart"/>
            <w:noWrap/>
            <w:hideMark/>
          </w:tcPr>
          <w:p w14:paraId="1047EC8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Urinary Heavy Metal</w:t>
            </w:r>
          </w:p>
        </w:tc>
        <w:tc>
          <w:tcPr>
            <w:tcW w:w="2185" w:type="dxa"/>
            <w:noWrap/>
            <w:hideMark/>
          </w:tcPr>
          <w:p w14:paraId="3249F9B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Industrial Region</w:t>
            </w:r>
            <w:r w:rsidRPr="00C023DA">
              <w:rPr>
                <w:rFonts w:eastAsiaTheme="minorEastAsia" w:cs="宋体" w:hint="eastAsia"/>
                <w:color w:val="000000"/>
                <w:kern w:val="0"/>
                <w:sz w:val="24"/>
                <w14:ligatures w14:val="none"/>
              </w:rPr>
              <w:t>(</w:t>
            </w:r>
            <w:r w:rsidRPr="00C023DA">
              <w:rPr>
                <w:rFonts w:eastAsiaTheme="minorEastAsia" w:cs="宋体"/>
                <w:color w:val="000000"/>
                <w:kern w:val="0"/>
                <w:sz w:val="24"/>
                <w14:ligatures w14:val="none"/>
              </w:rPr>
              <w:t>n=189</w:t>
            </w:r>
            <w:r w:rsidRPr="00C023DA">
              <w:rPr>
                <w:rFonts w:eastAsiaTheme="minorEastAsia" w:cs="宋体" w:hint="eastAsia"/>
                <w:color w:val="000000"/>
                <w:kern w:val="0"/>
                <w:sz w:val="24"/>
                <w14:ligatures w14:val="none"/>
              </w:rPr>
              <w:t>)</w:t>
            </w:r>
          </w:p>
        </w:tc>
        <w:tc>
          <w:tcPr>
            <w:tcW w:w="2635" w:type="dxa"/>
            <w:noWrap/>
            <w:hideMark/>
          </w:tcPr>
          <w:p w14:paraId="5AFDF04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 xml:space="preserve">Non-industrial </w:t>
            </w:r>
            <w:proofErr w:type="gramStart"/>
            <w:r w:rsidRPr="00C023DA">
              <w:rPr>
                <w:rFonts w:eastAsiaTheme="minorEastAsia" w:cs="宋体"/>
                <w:color w:val="000000"/>
                <w:kern w:val="0"/>
                <w:sz w:val="24"/>
                <w14:ligatures w14:val="none"/>
              </w:rPr>
              <w:t>Region</w:t>
            </w:r>
            <w:r w:rsidRPr="00C023DA">
              <w:rPr>
                <w:rFonts w:eastAsiaTheme="minorEastAsia" w:cs="宋体" w:hint="eastAsia"/>
                <w:color w:val="000000"/>
                <w:kern w:val="0"/>
                <w:sz w:val="24"/>
                <w14:ligatures w14:val="none"/>
              </w:rPr>
              <w:t>(</w:t>
            </w:r>
            <w:r w:rsidRPr="00C023DA">
              <w:rPr>
                <w:rFonts w:eastAsiaTheme="minorEastAsia" w:cs="Times New Roman"/>
                <w:color w:val="000000"/>
                <w:kern w:val="0"/>
                <w:sz w:val="24"/>
                <w14:ligatures w14:val="none"/>
              </w:rPr>
              <w:t xml:space="preserve"> n</w:t>
            </w:r>
            <w:proofErr w:type="gramEnd"/>
            <w:r w:rsidRPr="00C023DA">
              <w:rPr>
                <w:rFonts w:eastAsiaTheme="minorEastAsia" w:cs="Times New Roman"/>
                <w:color w:val="000000"/>
                <w:kern w:val="0"/>
                <w:sz w:val="24"/>
                <w14:ligatures w14:val="none"/>
              </w:rPr>
              <w:t>=95</w:t>
            </w:r>
            <w:r w:rsidRPr="00C023DA">
              <w:rPr>
                <w:rFonts w:eastAsiaTheme="minorEastAsia" w:cs="Times New Roman" w:hint="eastAsia"/>
                <w:color w:val="000000"/>
                <w:kern w:val="0"/>
                <w:sz w:val="24"/>
                <w14:ligatures w14:val="none"/>
              </w:rPr>
              <w:t>)</w:t>
            </w:r>
          </w:p>
        </w:tc>
        <w:tc>
          <w:tcPr>
            <w:tcW w:w="1701" w:type="dxa"/>
            <w:vMerge w:val="restart"/>
            <w:noWrap/>
            <w:hideMark/>
          </w:tcPr>
          <w:p w14:paraId="5AF84F07" w14:textId="77777777" w:rsidR="00C023DA" w:rsidRPr="00C023DA" w:rsidRDefault="00C023DA" w:rsidP="00C023DA">
            <w:pPr>
              <w:widowControl/>
              <w:spacing w:line="240" w:lineRule="auto"/>
              <w:jc w:val="center"/>
              <w:rPr>
                <w:rFonts w:eastAsiaTheme="minorEastAsia" w:cs="宋体"/>
                <w:i/>
                <w:color w:val="000000"/>
                <w:kern w:val="0"/>
                <w:sz w:val="24"/>
                <w14:ligatures w14:val="none"/>
              </w:rPr>
            </w:pPr>
          </w:p>
          <w:p w14:paraId="02FC9AF6" w14:textId="77777777" w:rsidR="00C023DA" w:rsidRPr="00C023DA" w:rsidRDefault="00C023DA" w:rsidP="00C023DA">
            <w:pPr>
              <w:widowControl/>
              <w:spacing w:line="240" w:lineRule="auto"/>
              <w:jc w:val="center"/>
              <w:rPr>
                <w:rFonts w:eastAsiaTheme="minorEastAsia" w:cs="宋体"/>
                <w:color w:val="000000"/>
                <w:kern w:val="0"/>
                <w:sz w:val="24"/>
                <w:highlight w:val="yellow"/>
                <w14:ligatures w14:val="none"/>
              </w:rPr>
            </w:pPr>
            <w:r w:rsidRPr="00C023DA">
              <w:rPr>
                <w:rFonts w:eastAsiaTheme="minorEastAsia" w:cs="宋体"/>
                <w:i/>
                <w:color w:val="000000"/>
                <w:kern w:val="0"/>
                <w:sz w:val="24"/>
                <w14:ligatures w14:val="none"/>
              </w:rPr>
              <w:t xml:space="preserve">P </w:t>
            </w:r>
            <w:r w:rsidRPr="00C023DA">
              <w:rPr>
                <w:rFonts w:eastAsiaTheme="minorEastAsia" w:cs="宋体"/>
                <w:iCs/>
                <w:color w:val="000000"/>
                <w:kern w:val="0"/>
                <w:sz w:val="24"/>
                <w:vertAlign w:val="subscript"/>
                <w14:ligatures w14:val="none"/>
              </w:rPr>
              <w:t xml:space="preserve">for Interaction </w:t>
            </w:r>
          </w:p>
        </w:tc>
      </w:tr>
      <w:tr w:rsidR="00C023DA" w:rsidRPr="00C023DA" w14:paraId="0A297631" w14:textId="77777777" w:rsidTr="006D1EC1">
        <w:trPr>
          <w:cnfStyle w:val="100000000000" w:firstRow="1" w:lastRow="0" w:firstColumn="0" w:lastColumn="0" w:oddVBand="0" w:evenVBand="0" w:oddHBand="0" w:evenHBand="0" w:firstRowFirstColumn="0" w:firstRowLastColumn="0" w:lastRowFirstColumn="0" w:lastRowLastColumn="0"/>
          <w:trHeight w:val="288"/>
          <w:tblHeader/>
        </w:trPr>
        <w:tc>
          <w:tcPr>
            <w:tcW w:w="1418" w:type="dxa"/>
            <w:vMerge/>
            <w:tcBorders>
              <w:bottom w:val="single" w:sz="4" w:space="0" w:color="auto"/>
            </w:tcBorders>
            <w:hideMark/>
          </w:tcPr>
          <w:p w14:paraId="114B048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vMerge/>
            <w:tcBorders>
              <w:bottom w:val="single" w:sz="4" w:space="0" w:color="auto"/>
            </w:tcBorders>
            <w:hideMark/>
          </w:tcPr>
          <w:p w14:paraId="05F975C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2185" w:type="dxa"/>
            <w:tcBorders>
              <w:bottom w:val="single" w:sz="4" w:space="0" w:color="auto"/>
            </w:tcBorders>
            <w:noWrap/>
            <w:hideMark/>
          </w:tcPr>
          <w:p w14:paraId="4E2818C0" w14:textId="77777777" w:rsidR="00C023DA" w:rsidRPr="00C023DA" w:rsidRDefault="00C023DA" w:rsidP="00C023DA">
            <w:pPr>
              <w:widowControl/>
              <w:spacing w:line="240" w:lineRule="auto"/>
              <w:jc w:val="center"/>
              <w:rPr>
                <w:rFonts w:eastAsiaTheme="minorEastAsia" w:cs="Times New Roman"/>
                <w:iCs/>
                <w:color w:val="000000"/>
                <w:kern w:val="0"/>
                <w:sz w:val="24"/>
                <w14:ligatures w14:val="none"/>
              </w:rPr>
            </w:pPr>
            <w:r w:rsidRPr="00C023DA">
              <w:rPr>
                <w:rFonts w:eastAsiaTheme="minorEastAsia" w:cs="Times New Roman"/>
                <w:iCs/>
                <w:color w:val="000000"/>
                <w:kern w:val="0"/>
                <w:sz w:val="24"/>
                <w14:ligatures w14:val="none"/>
              </w:rPr>
              <w:t>β</w:t>
            </w:r>
            <w:r w:rsidRPr="00C023DA">
              <w:rPr>
                <w:rFonts w:eastAsiaTheme="minorEastAsia" w:cs="Times New Roman"/>
                <w:color w:val="000000"/>
                <w:kern w:val="0"/>
                <w:sz w:val="24"/>
                <w14:ligatures w14:val="none"/>
              </w:rPr>
              <w:t>（</w:t>
            </w:r>
            <w:r w:rsidRPr="00C023DA">
              <w:rPr>
                <w:rFonts w:eastAsiaTheme="minorEastAsia" w:cs="Times New Roman"/>
                <w:color w:val="000000"/>
                <w:kern w:val="0"/>
                <w:sz w:val="24"/>
                <w14:ligatures w14:val="none"/>
              </w:rPr>
              <w:t>95%</w:t>
            </w:r>
            <w:r w:rsidRPr="00C023DA">
              <w:rPr>
                <w:rFonts w:eastAsiaTheme="minorEastAsia" w:cs="Times New Roman"/>
                <w:iCs/>
                <w:color w:val="000000"/>
                <w:kern w:val="0"/>
                <w:sz w:val="24"/>
                <w14:ligatures w14:val="none"/>
              </w:rPr>
              <w:t>CI</w:t>
            </w:r>
            <w:r w:rsidRPr="00C023DA">
              <w:rPr>
                <w:rFonts w:eastAsiaTheme="minorEastAsia" w:cs="Times New Roman"/>
                <w:color w:val="000000"/>
                <w:kern w:val="0"/>
                <w:sz w:val="24"/>
                <w14:ligatures w14:val="none"/>
              </w:rPr>
              <w:t>）</w:t>
            </w:r>
          </w:p>
        </w:tc>
        <w:tc>
          <w:tcPr>
            <w:tcW w:w="2635" w:type="dxa"/>
            <w:tcBorders>
              <w:bottom w:val="single" w:sz="4" w:space="0" w:color="auto"/>
            </w:tcBorders>
            <w:noWrap/>
            <w:hideMark/>
          </w:tcPr>
          <w:p w14:paraId="734A6632" w14:textId="77777777" w:rsidR="00C023DA" w:rsidRPr="00C023DA" w:rsidRDefault="00C023DA" w:rsidP="00C023DA">
            <w:pPr>
              <w:widowControl/>
              <w:spacing w:line="240" w:lineRule="auto"/>
              <w:jc w:val="center"/>
              <w:rPr>
                <w:rFonts w:eastAsiaTheme="minorEastAsia" w:cs="Times New Roman"/>
                <w:iCs/>
                <w:color w:val="000000"/>
                <w:kern w:val="0"/>
                <w:sz w:val="24"/>
                <w14:ligatures w14:val="none"/>
              </w:rPr>
            </w:pPr>
            <w:r w:rsidRPr="00C023DA">
              <w:rPr>
                <w:rFonts w:eastAsiaTheme="minorEastAsia" w:cs="Times New Roman"/>
                <w:iCs/>
                <w:color w:val="000000"/>
                <w:kern w:val="0"/>
                <w:sz w:val="24"/>
                <w14:ligatures w14:val="none"/>
              </w:rPr>
              <w:t>β</w:t>
            </w:r>
            <w:r w:rsidRPr="00C023DA">
              <w:rPr>
                <w:rFonts w:eastAsiaTheme="minorEastAsia" w:cs="Times New Roman"/>
                <w:color w:val="000000"/>
                <w:kern w:val="0"/>
                <w:sz w:val="24"/>
                <w14:ligatures w14:val="none"/>
              </w:rPr>
              <w:t>（</w:t>
            </w:r>
            <w:r w:rsidRPr="00C023DA">
              <w:rPr>
                <w:rFonts w:eastAsiaTheme="minorEastAsia" w:cs="Times New Roman"/>
                <w:color w:val="000000"/>
                <w:kern w:val="0"/>
                <w:sz w:val="24"/>
                <w14:ligatures w14:val="none"/>
              </w:rPr>
              <w:t>95%</w:t>
            </w:r>
            <w:r w:rsidRPr="00C023DA">
              <w:rPr>
                <w:rFonts w:eastAsiaTheme="minorEastAsia" w:cs="Times New Roman"/>
                <w:iCs/>
                <w:color w:val="000000"/>
                <w:kern w:val="0"/>
                <w:sz w:val="24"/>
                <w14:ligatures w14:val="none"/>
              </w:rPr>
              <w:t>CI</w:t>
            </w:r>
            <w:r w:rsidRPr="00C023DA">
              <w:rPr>
                <w:rFonts w:eastAsiaTheme="minorEastAsia" w:cs="Times New Roman"/>
                <w:color w:val="000000"/>
                <w:kern w:val="0"/>
                <w:sz w:val="24"/>
                <w14:ligatures w14:val="none"/>
              </w:rPr>
              <w:t>）</w:t>
            </w:r>
          </w:p>
        </w:tc>
        <w:tc>
          <w:tcPr>
            <w:tcW w:w="1701" w:type="dxa"/>
            <w:vMerge/>
            <w:tcBorders>
              <w:bottom w:val="single" w:sz="4" w:space="0" w:color="auto"/>
            </w:tcBorders>
            <w:hideMark/>
          </w:tcPr>
          <w:p w14:paraId="083F945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r>
      <w:tr w:rsidR="00C023DA" w:rsidRPr="00C023DA" w14:paraId="73565D65" w14:textId="77777777" w:rsidTr="006D1EC1">
        <w:trPr>
          <w:trHeight w:val="276"/>
        </w:trPr>
        <w:tc>
          <w:tcPr>
            <w:tcW w:w="1418" w:type="dxa"/>
            <w:vMerge w:val="restart"/>
            <w:tcBorders>
              <w:top w:val="single" w:sz="4" w:space="0" w:color="auto"/>
              <w:bottom w:val="nil"/>
            </w:tcBorders>
            <w:noWrap/>
            <w:hideMark/>
          </w:tcPr>
          <w:p w14:paraId="73A7E0F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ALT</w:t>
            </w:r>
          </w:p>
        </w:tc>
        <w:tc>
          <w:tcPr>
            <w:tcW w:w="1417" w:type="dxa"/>
            <w:tcBorders>
              <w:top w:val="single" w:sz="4" w:space="0" w:color="auto"/>
              <w:bottom w:val="nil"/>
            </w:tcBorders>
            <w:noWrap/>
            <w:hideMark/>
          </w:tcPr>
          <w:p w14:paraId="0A6E08D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Li</w:t>
            </w:r>
          </w:p>
        </w:tc>
        <w:tc>
          <w:tcPr>
            <w:tcW w:w="2185" w:type="dxa"/>
            <w:tcBorders>
              <w:top w:val="single" w:sz="4" w:space="0" w:color="auto"/>
              <w:bottom w:val="nil"/>
            </w:tcBorders>
            <w:noWrap/>
            <w:hideMark/>
          </w:tcPr>
          <w:p w14:paraId="3A5536D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0.250(-1.355,1.856)</w:t>
            </w:r>
          </w:p>
        </w:tc>
        <w:tc>
          <w:tcPr>
            <w:tcW w:w="2635" w:type="dxa"/>
            <w:tcBorders>
              <w:top w:val="single" w:sz="4" w:space="0" w:color="auto"/>
              <w:bottom w:val="nil"/>
            </w:tcBorders>
            <w:noWrap/>
            <w:hideMark/>
          </w:tcPr>
          <w:p w14:paraId="72255B5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3.143(-0.980,7.265)</w:t>
            </w:r>
          </w:p>
        </w:tc>
        <w:tc>
          <w:tcPr>
            <w:tcW w:w="1701" w:type="dxa"/>
            <w:tcBorders>
              <w:top w:val="single" w:sz="4" w:space="0" w:color="auto"/>
              <w:bottom w:val="nil"/>
            </w:tcBorders>
            <w:noWrap/>
            <w:hideMark/>
          </w:tcPr>
          <w:p w14:paraId="1E2E5A9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0.526</w:t>
            </w:r>
          </w:p>
        </w:tc>
      </w:tr>
      <w:tr w:rsidR="00C023DA" w:rsidRPr="00C023DA" w14:paraId="06BAC9E6" w14:textId="77777777" w:rsidTr="006D1EC1">
        <w:trPr>
          <w:trHeight w:val="276"/>
        </w:trPr>
        <w:tc>
          <w:tcPr>
            <w:tcW w:w="1418" w:type="dxa"/>
            <w:vMerge/>
            <w:tcBorders>
              <w:top w:val="nil"/>
            </w:tcBorders>
            <w:hideMark/>
          </w:tcPr>
          <w:p w14:paraId="5349E64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tcBorders>
              <w:top w:val="nil"/>
            </w:tcBorders>
            <w:noWrap/>
            <w:hideMark/>
          </w:tcPr>
          <w:p w14:paraId="5513EB9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Al</w:t>
            </w:r>
          </w:p>
        </w:tc>
        <w:tc>
          <w:tcPr>
            <w:tcW w:w="2185" w:type="dxa"/>
            <w:tcBorders>
              <w:top w:val="nil"/>
            </w:tcBorders>
            <w:noWrap/>
            <w:hideMark/>
          </w:tcPr>
          <w:p w14:paraId="7840CED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0.104(-1.382,1.589)</w:t>
            </w:r>
          </w:p>
        </w:tc>
        <w:tc>
          <w:tcPr>
            <w:tcW w:w="2635" w:type="dxa"/>
            <w:tcBorders>
              <w:top w:val="nil"/>
            </w:tcBorders>
            <w:noWrap/>
            <w:hideMark/>
          </w:tcPr>
          <w:p w14:paraId="694D3FD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2.594(-0.725,5.913)</w:t>
            </w:r>
          </w:p>
        </w:tc>
        <w:tc>
          <w:tcPr>
            <w:tcW w:w="1701" w:type="dxa"/>
            <w:tcBorders>
              <w:top w:val="nil"/>
            </w:tcBorders>
            <w:noWrap/>
            <w:hideMark/>
          </w:tcPr>
          <w:p w14:paraId="5397EF0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0.419</w:t>
            </w:r>
          </w:p>
        </w:tc>
      </w:tr>
      <w:tr w:rsidR="00C023DA" w:rsidRPr="00C023DA" w14:paraId="404DB494" w14:textId="77777777" w:rsidTr="006D1EC1">
        <w:trPr>
          <w:trHeight w:val="276"/>
        </w:trPr>
        <w:tc>
          <w:tcPr>
            <w:tcW w:w="1418" w:type="dxa"/>
            <w:vMerge/>
            <w:hideMark/>
          </w:tcPr>
          <w:p w14:paraId="46E03FE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2400D92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Ti</w:t>
            </w:r>
          </w:p>
        </w:tc>
        <w:tc>
          <w:tcPr>
            <w:tcW w:w="2185" w:type="dxa"/>
            <w:noWrap/>
            <w:hideMark/>
          </w:tcPr>
          <w:p w14:paraId="4F97DBF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-0.532(-2.095,1.031)</w:t>
            </w:r>
          </w:p>
        </w:tc>
        <w:tc>
          <w:tcPr>
            <w:tcW w:w="2635" w:type="dxa"/>
            <w:noWrap/>
            <w:hideMark/>
          </w:tcPr>
          <w:p w14:paraId="0FDED6B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2.304(-1.985,6.594)</w:t>
            </w:r>
          </w:p>
        </w:tc>
        <w:tc>
          <w:tcPr>
            <w:tcW w:w="1701" w:type="dxa"/>
            <w:noWrap/>
            <w:hideMark/>
          </w:tcPr>
          <w:p w14:paraId="72E1177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0.344</w:t>
            </w:r>
          </w:p>
        </w:tc>
      </w:tr>
      <w:tr w:rsidR="00C023DA" w:rsidRPr="00C023DA" w14:paraId="525A01C1" w14:textId="77777777" w:rsidTr="006D1EC1">
        <w:trPr>
          <w:trHeight w:val="276"/>
        </w:trPr>
        <w:tc>
          <w:tcPr>
            <w:tcW w:w="1418" w:type="dxa"/>
            <w:vMerge/>
            <w:hideMark/>
          </w:tcPr>
          <w:p w14:paraId="001559E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4E27898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Sr</w:t>
            </w:r>
          </w:p>
        </w:tc>
        <w:tc>
          <w:tcPr>
            <w:tcW w:w="2185" w:type="dxa"/>
            <w:noWrap/>
            <w:hideMark/>
          </w:tcPr>
          <w:p w14:paraId="5DD2DA6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-0.237(-1.672,1.198)</w:t>
            </w:r>
          </w:p>
        </w:tc>
        <w:tc>
          <w:tcPr>
            <w:tcW w:w="2635" w:type="dxa"/>
            <w:noWrap/>
            <w:hideMark/>
          </w:tcPr>
          <w:p w14:paraId="7D108B6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-0.016(-3.657,3.624)</w:t>
            </w:r>
          </w:p>
        </w:tc>
        <w:tc>
          <w:tcPr>
            <w:tcW w:w="1701" w:type="dxa"/>
            <w:noWrap/>
            <w:hideMark/>
          </w:tcPr>
          <w:p w14:paraId="7EC1229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0.612</w:t>
            </w:r>
          </w:p>
        </w:tc>
      </w:tr>
      <w:tr w:rsidR="00C023DA" w:rsidRPr="00C023DA" w14:paraId="4FE09D25" w14:textId="77777777" w:rsidTr="006D1EC1">
        <w:trPr>
          <w:trHeight w:val="276"/>
        </w:trPr>
        <w:tc>
          <w:tcPr>
            <w:tcW w:w="1418" w:type="dxa"/>
            <w:vMerge/>
            <w:hideMark/>
          </w:tcPr>
          <w:p w14:paraId="62023AC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A95D33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Hg</w:t>
            </w:r>
          </w:p>
        </w:tc>
        <w:tc>
          <w:tcPr>
            <w:tcW w:w="2185" w:type="dxa"/>
            <w:noWrap/>
            <w:hideMark/>
          </w:tcPr>
          <w:p w14:paraId="30D3ABA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0.361(-0.860,1.582)</w:t>
            </w:r>
          </w:p>
        </w:tc>
        <w:tc>
          <w:tcPr>
            <w:tcW w:w="2635" w:type="dxa"/>
            <w:noWrap/>
            <w:hideMark/>
          </w:tcPr>
          <w:p w14:paraId="436E2AD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2.165(-0.238,4.569)</w:t>
            </w:r>
          </w:p>
        </w:tc>
        <w:tc>
          <w:tcPr>
            <w:tcW w:w="1701" w:type="dxa"/>
            <w:noWrap/>
            <w:hideMark/>
          </w:tcPr>
          <w:p w14:paraId="746E8B3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0.596</w:t>
            </w:r>
          </w:p>
        </w:tc>
      </w:tr>
      <w:tr w:rsidR="00C023DA" w:rsidRPr="00C023DA" w14:paraId="17ADDFEA" w14:textId="77777777" w:rsidTr="006D1EC1">
        <w:trPr>
          <w:trHeight w:val="276"/>
        </w:trPr>
        <w:tc>
          <w:tcPr>
            <w:tcW w:w="1418" w:type="dxa"/>
            <w:vMerge/>
            <w:hideMark/>
          </w:tcPr>
          <w:p w14:paraId="76F9633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585F24F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Pb</w:t>
            </w:r>
          </w:p>
        </w:tc>
        <w:tc>
          <w:tcPr>
            <w:tcW w:w="2185" w:type="dxa"/>
            <w:noWrap/>
            <w:hideMark/>
          </w:tcPr>
          <w:p w14:paraId="551A13B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-0.070(-1.021,0.881)</w:t>
            </w:r>
          </w:p>
        </w:tc>
        <w:tc>
          <w:tcPr>
            <w:tcW w:w="2635" w:type="dxa"/>
            <w:noWrap/>
            <w:hideMark/>
          </w:tcPr>
          <w:p w14:paraId="647404B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2.280(-1.556,6.115)</w:t>
            </w:r>
          </w:p>
        </w:tc>
        <w:tc>
          <w:tcPr>
            <w:tcW w:w="1701" w:type="dxa"/>
            <w:noWrap/>
            <w:hideMark/>
          </w:tcPr>
          <w:p w14:paraId="51E6A0A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0.681</w:t>
            </w:r>
          </w:p>
        </w:tc>
      </w:tr>
      <w:tr w:rsidR="00C023DA" w:rsidRPr="00C023DA" w14:paraId="01C89BA6" w14:textId="77777777" w:rsidTr="006D1EC1">
        <w:trPr>
          <w:trHeight w:val="276"/>
        </w:trPr>
        <w:tc>
          <w:tcPr>
            <w:tcW w:w="1418" w:type="dxa"/>
            <w:vMerge/>
            <w:hideMark/>
          </w:tcPr>
          <w:p w14:paraId="0473E52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D2AFE8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V</w:t>
            </w:r>
          </w:p>
        </w:tc>
        <w:tc>
          <w:tcPr>
            <w:tcW w:w="2185" w:type="dxa"/>
            <w:noWrap/>
            <w:hideMark/>
          </w:tcPr>
          <w:p w14:paraId="257285F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-0.572(-2.188,1.045)</w:t>
            </w:r>
          </w:p>
        </w:tc>
        <w:tc>
          <w:tcPr>
            <w:tcW w:w="2635" w:type="dxa"/>
            <w:noWrap/>
            <w:hideMark/>
          </w:tcPr>
          <w:p w14:paraId="3589116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1.348(-2.909,5.605)</w:t>
            </w:r>
          </w:p>
        </w:tc>
        <w:tc>
          <w:tcPr>
            <w:tcW w:w="1701" w:type="dxa"/>
            <w:noWrap/>
            <w:hideMark/>
          </w:tcPr>
          <w:p w14:paraId="666D14E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0.991</w:t>
            </w:r>
          </w:p>
        </w:tc>
      </w:tr>
      <w:tr w:rsidR="00C023DA" w:rsidRPr="00C023DA" w14:paraId="0CC3AD1C" w14:textId="77777777" w:rsidTr="006D1EC1">
        <w:trPr>
          <w:trHeight w:val="276"/>
        </w:trPr>
        <w:tc>
          <w:tcPr>
            <w:tcW w:w="1418" w:type="dxa"/>
            <w:vMerge/>
            <w:hideMark/>
          </w:tcPr>
          <w:p w14:paraId="0807D0B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2EDF238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Cr</w:t>
            </w:r>
          </w:p>
        </w:tc>
        <w:tc>
          <w:tcPr>
            <w:tcW w:w="2185" w:type="dxa"/>
            <w:noWrap/>
            <w:hideMark/>
          </w:tcPr>
          <w:p w14:paraId="4161AB4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-0.703(-2.695,1.288)</w:t>
            </w:r>
          </w:p>
        </w:tc>
        <w:tc>
          <w:tcPr>
            <w:tcW w:w="2635" w:type="dxa"/>
            <w:noWrap/>
            <w:hideMark/>
          </w:tcPr>
          <w:p w14:paraId="5AF384F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0.872(-3.445,5.190)</w:t>
            </w:r>
          </w:p>
        </w:tc>
        <w:tc>
          <w:tcPr>
            <w:tcW w:w="1701" w:type="dxa"/>
            <w:noWrap/>
            <w:hideMark/>
          </w:tcPr>
          <w:p w14:paraId="4B40B74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0.582</w:t>
            </w:r>
          </w:p>
        </w:tc>
      </w:tr>
      <w:tr w:rsidR="00C023DA" w:rsidRPr="00C023DA" w14:paraId="476F545F" w14:textId="77777777" w:rsidTr="006D1EC1">
        <w:trPr>
          <w:trHeight w:val="276"/>
        </w:trPr>
        <w:tc>
          <w:tcPr>
            <w:tcW w:w="1418" w:type="dxa"/>
            <w:vMerge/>
            <w:hideMark/>
          </w:tcPr>
          <w:p w14:paraId="49D4B2E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7FDF6C4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Co</w:t>
            </w:r>
          </w:p>
        </w:tc>
        <w:tc>
          <w:tcPr>
            <w:tcW w:w="2185" w:type="dxa"/>
            <w:noWrap/>
            <w:hideMark/>
          </w:tcPr>
          <w:p w14:paraId="3949DA6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0.187(-1.364,1.739)</w:t>
            </w:r>
          </w:p>
        </w:tc>
        <w:tc>
          <w:tcPr>
            <w:tcW w:w="2635" w:type="dxa"/>
            <w:noWrap/>
            <w:hideMark/>
          </w:tcPr>
          <w:p w14:paraId="614B750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0.852(-2.252,3.956)</w:t>
            </w:r>
          </w:p>
        </w:tc>
        <w:tc>
          <w:tcPr>
            <w:tcW w:w="1701" w:type="dxa"/>
            <w:noWrap/>
            <w:hideMark/>
          </w:tcPr>
          <w:p w14:paraId="26D4A94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0.78</w:t>
            </w:r>
          </w:p>
        </w:tc>
      </w:tr>
      <w:tr w:rsidR="00C023DA" w:rsidRPr="00C023DA" w14:paraId="458D0850" w14:textId="77777777" w:rsidTr="006D1EC1">
        <w:trPr>
          <w:trHeight w:val="276"/>
        </w:trPr>
        <w:tc>
          <w:tcPr>
            <w:tcW w:w="1418" w:type="dxa"/>
            <w:vMerge/>
            <w:hideMark/>
          </w:tcPr>
          <w:p w14:paraId="1504AE3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F9BFE1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Ni</w:t>
            </w:r>
          </w:p>
        </w:tc>
        <w:tc>
          <w:tcPr>
            <w:tcW w:w="2185" w:type="dxa"/>
            <w:noWrap/>
            <w:hideMark/>
          </w:tcPr>
          <w:p w14:paraId="4E6FCC9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0.754(-0.055,1.563)</w:t>
            </w:r>
          </w:p>
        </w:tc>
        <w:tc>
          <w:tcPr>
            <w:tcW w:w="2635" w:type="dxa"/>
            <w:noWrap/>
            <w:hideMark/>
          </w:tcPr>
          <w:p w14:paraId="3207953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0.837(-0.632,2.305)</w:t>
            </w:r>
          </w:p>
        </w:tc>
        <w:tc>
          <w:tcPr>
            <w:tcW w:w="1701" w:type="dxa"/>
            <w:noWrap/>
            <w:hideMark/>
          </w:tcPr>
          <w:p w14:paraId="67F538B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0.86</w:t>
            </w:r>
          </w:p>
        </w:tc>
      </w:tr>
      <w:tr w:rsidR="00C023DA" w:rsidRPr="00C023DA" w14:paraId="179D6908" w14:textId="77777777" w:rsidTr="006D1EC1">
        <w:trPr>
          <w:trHeight w:val="276"/>
        </w:trPr>
        <w:tc>
          <w:tcPr>
            <w:tcW w:w="1418" w:type="dxa"/>
            <w:vMerge/>
            <w:hideMark/>
          </w:tcPr>
          <w:p w14:paraId="4E84C45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566E4C2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Cu</w:t>
            </w:r>
          </w:p>
        </w:tc>
        <w:tc>
          <w:tcPr>
            <w:tcW w:w="2185" w:type="dxa"/>
            <w:noWrap/>
            <w:hideMark/>
          </w:tcPr>
          <w:p w14:paraId="606C2D4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-0.282(-1.915,1.352)</w:t>
            </w:r>
          </w:p>
        </w:tc>
        <w:tc>
          <w:tcPr>
            <w:tcW w:w="2635" w:type="dxa"/>
            <w:noWrap/>
            <w:hideMark/>
          </w:tcPr>
          <w:p w14:paraId="31114CE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2.810(-0.700,6.320)</w:t>
            </w:r>
          </w:p>
        </w:tc>
        <w:tc>
          <w:tcPr>
            <w:tcW w:w="1701" w:type="dxa"/>
            <w:noWrap/>
            <w:hideMark/>
          </w:tcPr>
          <w:p w14:paraId="7FC0843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0.206</w:t>
            </w:r>
          </w:p>
        </w:tc>
      </w:tr>
      <w:tr w:rsidR="00C023DA" w:rsidRPr="00C023DA" w14:paraId="7119D2CD" w14:textId="77777777" w:rsidTr="006D1EC1">
        <w:trPr>
          <w:trHeight w:val="276"/>
        </w:trPr>
        <w:tc>
          <w:tcPr>
            <w:tcW w:w="1418" w:type="dxa"/>
            <w:vMerge/>
            <w:hideMark/>
          </w:tcPr>
          <w:p w14:paraId="0CD3282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1BB84E9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Zn</w:t>
            </w:r>
          </w:p>
        </w:tc>
        <w:tc>
          <w:tcPr>
            <w:tcW w:w="2185" w:type="dxa"/>
            <w:noWrap/>
            <w:hideMark/>
          </w:tcPr>
          <w:p w14:paraId="08ACACD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-0.717(-2.463,1.030)</w:t>
            </w:r>
          </w:p>
        </w:tc>
        <w:tc>
          <w:tcPr>
            <w:tcW w:w="2635" w:type="dxa"/>
            <w:noWrap/>
            <w:hideMark/>
          </w:tcPr>
          <w:p w14:paraId="636F526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3.368(-0.018,6.755)</w:t>
            </w:r>
          </w:p>
        </w:tc>
        <w:tc>
          <w:tcPr>
            <w:tcW w:w="1701" w:type="dxa"/>
            <w:noWrap/>
            <w:hideMark/>
          </w:tcPr>
          <w:p w14:paraId="40B8156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0.077</w:t>
            </w:r>
          </w:p>
        </w:tc>
      </w:tr>
      <w:tr w:rsidR="00C023DA" w:rsidRPr="00C023DA" w14:paraId="1FAEE804" w14:textId="77777777" w:rsidTr="006D1EC1">
        <w:trPr>
          <w:trHeight w:val="276"/>
        </w:trPr>
        <w:tc>
          <w:tcPr>
            <w:tcW w:w="1418" w:type="dxa"/>
            <w:vMerge/>
            <w:hideMark/>
          </w:tcPr>
          <w:p w14:paraId="06B9002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246BCF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w:t>
            </w:r>
          </w:p>
        </w:tc>
        <w:tc>
          <w:tcPr>
            <w:tcW w:w="2185" w:type="dxa"/>
            <w:noWrap/>
            <w:hideMark/>
          </w:tcPr>
          <w:p w14:paraId="6ECD2F4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-0.059(-1.666,1.548)</w:t>
            </w:r>
          </w:p>
        </w:tc>
        <w:tc>
          <w:tcPr>
            <w:tcW w:w="2635" w:type="dxa"/>
            <w:noWrap/>
            <w:hideMark/>
          </w:tcPr>
          <w:p w14:paraId="509C33F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-0.171(-1.874,1.532)</w:t>
            </w:r>
          </w:p>
        </w:tc>
        <w:tc>
          <w:tcPr>
            <w:tcW w:w="1701" w:type="dxa"/>
            <w:noWrap/>
            <w:hideMark/>
          </w:tcPr>
          <w:p w14:paraId="1382E59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0.952</w:t>
            </w:r>
          </w:p>
        </w:tc>
      </w:tr>
      <w:tr w:rsidR="00C023DA" w:rsidRPr="00C023DA" w14:paraId="468F2143" w14:textId="77777777" w:rsidTr="006D1EC1">
        <w:trPr>
          <w:trHeight w:val="276"/>
        </w:trPr>
        <w:tc>
          <w:tcPr>
            <w:tcW w:w="1418" w:type="dxa"/>
            <w:vMerge/>
            <w:hideMark/>
          </w:tcPr>
          <w:p w14:paraId="1407953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1F4BF9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Se</w:t>
            </w:r>
          </w:p>
        </w:tc>
        <w:tc>
          <w:tcPr>
            <w:tcW w:w="2185" w:type="dxa"/>
            <w:noWrap/>
            <w:hideMark/>
          </w:tcPr>
          <w:p w14:paraId="2567D94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0.174(-1.740,2.089)</w:t>
            </w:r>
          </w:p>
        </w:tc>
        <w:tc>
          <w:tcPr>
            <w:tcW w:w="2635" w:type="dxa"/>
            <w:noWrap/>
            <w:hideMark/>
          </w:tcPr>
          <w:p w14:paraId="1C08551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0.903(-2.885,4.691)</w:t>
            </w:r>
          </w:p>
        </w:tc>
        <w:tc>
          <w:tcPr>
            <w:tcW w:w="1701" w:type="dxa"/>
            <w:noWrap/>
            <w:hideMark/>
          </w:tcPr>
          <w:p w14:paraId="06B41B7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0.858</w:t>
            </w:r>
          </w:p>
        </w:tc>
      </w:tr>
      <w:tr w:rsidR="00C023DA" w:rsidRPr="00C023DA" w14:paraId="575D18B0" w14:textId="77777777" w:rsidTr="006D1EC1">
        <w:trPr>
          <w:trHeight w:val="276"/>
        </w:trPr>
        <w:tc>
          <w:tcPr>
            <w:tcW w:w="1418" w:type="dxa"/>
            <w:vMerge w:val="restart"/>
            <w:noWrap/>
            <w:hideMark/>
          </w:tcPr>
          <w:p w14:paraId="7BFBF08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AST</w:t>
            </w:r>
          </w:p>
        </w:tc>
        <w:tc>
          <w:tcPr>
            <w:tcW w:w="1417" w:type="dxa"/>
            <w:noWrap/>
            <w:hideMark/>
          </w:tcPr>
          <w:p w14:paraId="0B47B8E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Li</w:t>
            </w:r>
          </w:p>
        </w:tc>
        <w:tc>
          <w:tcPr>
            <w:tcW w:w="2185" w:type="dxa"/>
            <w:noWrap/>
            <w:hideMark/>
          </w:tcPr>
          <w:p w14:paraId="598C1BA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0.569(-0.707,1.846)</w:t>
            </w:r>
          </w:p>
        </w:tc>
        <w:tc>
          <w:tcPr>
            <w:tcW w:w="2635" w:type="dxa"/>
            <w:noWrap/>
            <w:hideMark/>
          </w:tcPr>
          <w:p w14:paraId="6F0DAAE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2.522(0.418,4.626)</w:t>
            </w:r>
          </w:p>
        </w:tc>
        <w:tc>
          <w:tcPr>
            <w:tcW w:w="1701" w:type="dxa"/>
            <w:noWrap/>
            <w:hideMark/>
          </w:tcPr>
          <w:p w14:paraId="7A6387C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0.319</w:t>
            </w:r>
          </w:p>
        </w:tc>
      </w:tr>
      <w:tr w:rsidR="00C023DA" w:rsidRPr="00C023DA" w14:paraId="09461694" w14:textId="77777777" w:rsidTr="006D1EC1">
        <w:trPr>
          <w:trHeight w:val="276"/>
        </w:trPr>
        <w:tc>
          <w:tcPr>
            <w:tcW w:w="1418" w:type="dxa"/>
            <w:vMerge/>
            <w:hideMark/>
          </w:tcPr>
          <w:p w14:paraId="2988FCB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753DE1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Al</w:t>
            </w:r>
          </w:p>
        </w:tc>
        <w:tc>
          <w:tcPr>
            <w:tcW w:w="2185" w:type="dxa"/>
            <w:noWrap/>
            <w:hideMark/>
          </w:tcPr>
          <w:p w14:paraId="377BB12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-0.526(-1.707,0.655)</w:t>
            </w:r>
          </w:p>
        </w:tc>
        <w:tc>
          <w:tcPr>
            <w:tcW w:w="2635" w:type="dxa"/>
            <w:noWrap/>
            <w:hideMark/>
          </w:tcPr>
          <w:p w14:paraId="1F482A1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2.383(0.710,4.057)</w:t>
            </w:r>
          </w:p>
        </w:tc>
        <w:tc>
          <w:tcPr>
            <w:tcW w:w="1701" w:type="dxa"/>
            <w:noWrap/>
            <w:hideMark/>
          </w:tcPr>
          <w:p w14:paraId="2E83970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0.035</w:t>
            </w:r>
          </w:p>
        </w:tc>
      </w:tr>
      <w:tr w:rsidR="00C023DA" w:rsidRPr="00C023DA" w14:paraId="77D5FA6E" w14:textId="77777777" w:rsidTr="006D1EC1">
        <w:trPr>
          <w:trHeight w:val="276"/>
        </w:trPr>
        <w:tc>
          <w:tcPr>
            <w:tcW w:w="1418" w:type="dxa"/>
            <w:vMerge/>
            <w:hideMark/>
          </w:tcPr>
          <w:p w14:paraId="60DCEB3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16390A8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Ti</w:t>
            </w:r>
          </w:p>
        </w:tc>
        <w:tc>
          <w:tcPr>
            <w:tcW w:w="2185" w:type="dxa"/>
            <w:noWrap/>
            <w:hideMark/>
          </w:tcPr>
          <w:p w14:paraId="2554C91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-0.011(-1.257,1.236)</w:t>
            </w:r>
          </w:p>
        </w:tc>
        <w:tc>
          <w:tcPr>
            <w:tcW w:w="2635" w:type="dxa"/>
            <w:noWrap/>
            <w:hideMark/>
          </w:tcPr>
          <w:p w14:paraId="40B2284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2.518(0.339,4.697)</w:t>
            </w:r>
          </w:p>
        </w:tc>
        <w:tc>
          <w:tcPr>
            <w:tcW w:w="1701" w:type="dxa"/>
            <w:noWrap/>
            <w:hideMark/>
          </w:tcPr>
          <w:p w14:paraId="0DBF1D5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0.117</w:t>
            </w:r>
          </w:p>
        </w:tc>
      </w:tr>
      <w:tr w:rsidR="00C023DA" w:rsidRPr="00C023DA" w14:paraId="143C7B72" w14:textId="77777777" w:rsidTr="006D1EC1">
        <w:trPr>
          <w:trHeight w:val="276"/>
        </w:trPr>
        <w:tc>
          <w:tcPr>
            <w:tcW w:w="1418" w:type="dxa"/>
            <w:vMerge/>
            <w:hideMark/>
          </w:tcPr>
          <w:p w14:paraId="66F54E0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BBEB34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Sr</w:t>
            </w:r>
          </w:p>
        </w:tc>
        <w:tc>
          <w:tcPr>
            <w:tcW w:w="2185" w:type="dxa"/>
            <w:noWrap/>
            <w:hideMark/>
          </w:tcPr>
          <w:p w14:paraId="0DEFF9F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0.110(-1.033,1.253)</w:t>
            </w:r>
          </w:p>
        </w:tc>
        <w:tc>
          <w:tcPr>
            <w:tcW w:w="2635" w:type="dxa"/>
            <w:noWrap/>
            <w:hideMark/>
          </w:tcPr>
          <w:p w14:paraId="4A545BE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0.078(-1.816,1.971)</w:t>
            </w:r>
          </w:p>
        </w:tc>
        <w:tc>
          <w:tcPr>
            <w:tcW w:w="1701" w:type="dxa"/>
            <w:noWrap/>
            <w:hideMark/>
          </w:tcPr>
          <w:p w14:paraId="2156A67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0.854</w:t>
            </w:r>
          </w:p>
        </w:tc>
      </w:tr>
      <w:tr w:rsidR="00C023DA" w:rsidRPr="00C023DA" w14:paraId="46D223FF" w14:textId="77777777" w:rsidTr="006D1EC1">
        <w:trPr>
          <w:trHeight w:val="276"/>
        </w:trPr>
        <w:tc>
          <w:tcPr>
            <w:tcW w:w="1418" w:type="dxa"/>
            <w:vMerge/>
            <w:hideMark/>
          </w:tcPr>
          <w:p w14:paraId="6F588CF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3323F32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Hg</w:t>
            </w:r>
          </w:p>
        </w:tc>
        <w:tc>
          <w:tcPr>
            <w:tcW w:w="2185" w:type="dxa"/>
            <w:noWrap/>
            <w:hideMark/>
          </w:tcPr>
          <w:p w14:paraId="05343E3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-0.031(-1.004,0.943)</w:t>
            </w:r>
          </w:p>
        </w:tc>
        <w:tc>
          <w:tcPr>
            <w:tcW w:w="2635" w:type="dxa"/>
            <w:noWrap/>
            <w:hideMark/>
          </w:tcPr>
          <w:p w14:paraId="40449BE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0.608(-0.659,1.875)</w:t>
            </w:r>
          </w:p>
        </w:tc>
        <w:tc>
          <w:tcPr>
            <w:tcW w:w="1701" w:type="dxa"/>
            <w:noWrap/>
            <w:hideMark/>
          </w:tcPr>
          <w:p w14:paraId="231DBC6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0.694</w:t>
            </w:r>
          </w:p>
        </w:tc>
      </w:tr>
      <w:tr w:rsidR="00C023DA" w:rsidRPr="00C023DA" w14:paraId="568A8BD2" w14:textId="77777777" w:rsidTr="006D1EC1">
        <w:trPr>
          <w:trHeight w:val="276"/>
        </w:trPr>
        <w:tc>
          <w:tcPr>
            <w:tcW w:w="1418" w:type="dxa"/>
            <w:vMerge/>
            <w:hideMark/>
          </w:tcPr>
          <w:p w14:paraId="06BBC04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BCC716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Pb</w:t>
            </w:r>
          </w:p>
        </w:tc>
        <w:tc>
          <w:tcPr>
            <w:tcW w:w="2185" w:type="dxa"/>
            <w:noWrap/>
            <w:hideMark/>
          </w:tcPr>
          <w:p w14:paraId="1D27882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0.127(-0.630,0.884)</w:t>
            </w:r>
          </w:p>
        </w:tc>
        <w:tc>
          <w:tcPr>
            <w:tcW w:w="2635" w:type="dxa"/>
            <w:noWrap/>
            <w:hideMark/>
          </w:tcPr>
          <w:p w14:paraId="109F5D9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1.146(-0.850,3.143)</w:t>
            </w:r>
          </w:p>
        </w:tc>
        <w:tc>
          <w:tcPr>
            <w:tcW w:w="1701" w:type="dxa"/>
            <w:noWrap/>
            <w:hideMark/>
          </w:tcPr>
          <w:p w14:paraId="4CD65BB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0.632</w:t>
            </w:r>
          </w:p>
        </w:tc>
      </w:tr>
      <w:tr w:rsidR="00C023DA" w:rsidRPr="00C023DA" w14:paraId="41C74989" w14:textId="77777777" w:rsidTr="006D1EC1">
        <w:trPr>
          <w:trHeight w:val="276"/>
        </w:trPr>
        <w:tc>
          <w:tcPr>
            <w:tcW w:w="1418" w:type="dxa"/>
            <w:vMerge/>
            <w:hideMark/>
          </w:tcPr>
          <w:p w14:paraId="1C22E48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1A62F2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V</w:t>
            </w:r>
          </w:p>
        </w:tc>
        <w:tc>
          <w:tcPr>
            <w:tcW w:w="2185" w:type="dxa"/>
            <w:noWrap/>
            <w:hideMark/>
          </w:tcPr>
          <w:p w14:paraId="5F6C3E7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-0.391(-1.679,0.897)</w:t>
            </w:r>
          </w:p>
        </w:tc>
        <w:tc>
          <w:tcPr>
            <w:tcW w:w="2635" w:type="dxa"/>
            <w:noWrap/>
            <w:hideMark/>
          </w:tcPr>
          <w:p w14:paraId="56A53DC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2.912(0.784,5.041)</w:t>
            </w:r>
          </w:p>
        </w:tc>
        <w:tc>
          <w:tcPr>
            <w:tcW w:w="1701" w:type="dxa"/>
            <w:noWrap/>
            <w:hideMark/>
          </w:tcPr>
          <w:p w14:paraId="1C3F41A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0.08</w:t>
            </w:r>
          </w:p>
        </w:tc>
      </w:tr>
      <w:tr w:rsidR="00C023DA" w:rsidRPr="00C023DA" w14:paraId="5870CE87" w14:textId="77777777" w:rsidTr="006D1EC1">
        <w:trPr>
          <w:trHeight w:val="276"/>
        </w:trPr>
        <w:tc>
          <w:tcPr>
            <w:tcW w:w="1418" w:type="dxa"/>
            <w:vMerge/>
            <w:hideMark/>
          </w:tcPr>
          <w:p w14:paraId="155CF5B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2A4C663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Cr</w:t>
            </w:r>
          </w:p>
        </w:tc>
        <w:tc>
          <w:tcPr>
            <w:tcW w:w="2185" w:type="dxa"/>
            <w:noWrap/>
            <w:hideMark/>
          </w:tcPr>
          <w:p w14:paraId="4FFA574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-0.353(-1.941,1.234)</w:t>
            </w:r>
          </w:p>
        </w:tc>
        <w:tc>
          <w:tcPr>
            <w:tcW w:w="2635" w:type="dxa"/>
            <w:noWrap/>
            <w:hideMark/>
          </w:tcPr>
          <w:p w14:paraId="51F2E59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2.161(-0.038,4.360)</w:t>
            </w:r>
          </w:p>
        </w:tc>
        <w:tc>
          <w:tcPr>
            <w:tcW w:w="1701" w:type="dxa"/>
            <w:noWrap/>
            <w:hideMark/>
          </w:tcPr>
          <w:p w14:paraId="6E5F489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0.091</w:t>
            </w:r>
          </w:p>
        </w:tc>
      </w:tr>
      <w:tr w:rsidR="00C023DA" w:rsidRPr="00C023DA" w14:paraId="7A814663" w14:textId="77777777" w:rsidTr="006D1EC1">
        <w:trPr>
          <w:trHeight w:val="276"/>
        </w:trPr>
        <w:tc>
          <w:tcPr>
            <w:tcW w:w="1418" w:type="dxa"/>
            <w:vMerge/>
            <w:hideMark/>
          </w:tcPr>
          <w:p w14:paraId="7AAFECA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4A17AEA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Co</w:t>
            </w:r>
          </w:p>
        </w:tc>
        <w:tc>
          <w:tcPr>
            <w:tcW w:w="2185" w:type="dxa"/>
            <w:noWrap/>
            <w:hideMark/>
          </w:tcPr>
          <w:p w14:paraId="0994BFD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-0.118(-1.354,1.118)</w:t>
            </w:r>
          </w:p>
        </w:tc>
        <w:tc>
          <w:tcPr>
            <w:tcW w:w="2635" w:type="dxa"/>
            <w:noWrap/>
            <w:hideMark/>
          </w:tcPr>
          <w:p w14:paraId="2A90A6A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0.578(-1.035,2.191)</w:t>
            </w:r>
          </w:p>
        </w:tc>
        <w:tc>
          <w:tcPr>
            <w:tcW w:w="1701" w:type="dxa"/>
            <w:noWrap/>
            <w:hideMark/>
          </w:tcPr>
          <w:p w14:paraId="0A5503D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0.433</w:t>
            </w:r>
          </w:p>
        </w:tc>
      </w:tr>
      <w:tr w:rsidR="00C023DA" w:rsidRPr="00C023DA" w14:paraId="07774FE2" w14:textId="77777777" w:rsidTr="006D1EC1">
        <w:trPr>
          <w:trHeight w:val="276"/>
        </w:trPr>
        <w:tc>
          <w:tcPr>
            <w:tcW w:w="1418" w:type="dxa"/>
            <w:vMerge/>
            <w:hideMark/>
          </w:tcPr>
          <w:p w14:paraId="4C764AC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711EEBF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Ni</w:t>
            </w:r>
          </w:p>
        </w:tc>
        <w:tc>
          <w:tcPr>
            <w:tcW w:w="2185" w:type="dxa"/>
            <w:noWrap/>
            <w:hideMark/>
          </w:tcPr>
          <w:p w14:paraId="4A5017E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0.084(-0.566,0.735)</w:t>
            </w:r>
          </w:p>
        </w:tc>
        <w:tc>
          <w:tcPr>
            <w:tcW w:w="2635" w:type="dxa"/>
            <w:noWrap/>
            <w:hideMark/>
          </w:tcPr>
          <w:p w14:paraId="7DB1245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-0.226(-0.994,0.542)</w:t>
            </w:r>
          </w:p>
        </w:tc>
        <w:tc>
          <w:tcPr>
            <w:tcW w:w="1701" w:type="dxa"/>
            <w:noWrap/>
            <w:hideMark/>
          </w:tcPr>
          <w:p w14:paraId="0FCB5B3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0.311</w:t>
            </w:r>
          </w:p>
        </w:tc>
      </w:tr>
      <w:tr w:rsidR="00C023DA" w:rsidRPr="00C023DA" w14:paraId="3188A745" w14:textId="77777777" w:rsidTr="006D1EC1">
        <w:trPr>
          <w:trHeight w:val="276"/>
        </w:trPr>
        <w:tc>
          <w:tcPr>
            <w:tcW w:w="1418" w:type="dxa"/>
            <w:vMerge/>
            <w:hideMark/>
          </w:tcPr>
          <w:p w14:paraId="0740511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4973BDD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Cu</w:t>
            </w:r>
          </w:p>
        </w:tc>
        <w:tc>
          <w:tcPr>
            <w:tcW w:w="2185" w:type="dxa"/>
            <w:noWrap/>
            <w:hideMark/>
          </w:tcPr>
          <w:p w14:paraId="7846BCD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-0.425(-1.724,0.875)</w:t>
            </w:r>
          </w:p>
        </w:tc>
        <w:tc>
          <w:tcPr>
            <w:tcW w:w="2635" w:type="dxa"/>
            <w:noWrap/>
            <w:hideMark/>
          </w:tcPr>
          <w:p w14:paraId="4CC6845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2.508(0.736,4.280)</w:t>
            </w:r>
          </w:p>
        </w:tc>
        <w:tc>
          <w:tcPr>
            <w:tcW w:w="1701" w:type="dxa"/>
            <w:noWrap/>
            <w:hideMark/>
          </w:tcPr>
          <w:p w14:paraId="76D0563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0.029</w:t>
            </w:r>
          </w:p>
        </w:tc>
      </w:tr>
      <w:tr w:rsidR="00C023DA" w:rsidRPr="00C023DA" w14:paraId="63E07776" w14:textId="77777777" w:rsidTr="006D1EC1">
        <w:trPr>
          <w:trHeight w:val="276"/>
        </w:trPr>
        <w:tc>
          <w:tcPr>
            <w:tcW w:w="1418" w:type="dxa"/>
            <w:vMerge/>
            <w:hideMark/>
          </w:tcPr>
          <w:p w14:paraId="6285BE8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3FEB57A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Zn</w:t>
            </w:r>
          </w:p>
        </w:tc>
        <w:tc>
          <w:tcPr>
            <w:tcW w:w="2185" w:type="dxa"/>
            <w:noWrap/>
            <w:hideMark/>
          </w:tcPr>
          <w:p w14:paraId="428E58E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-0.518(-1.910,0.873)</w:t>
            </w:r>
          </w:p>
        </w:tc>
        <w:tc>
          <w:tcPr>
            <w:tcW w:w="2635" w:type="dxa"/>
            <w:noWrap/>
            <w:hideMark/>
          </w:tcPr>
          <w:p w14:paraId="69F4F7A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1.891(0.136,3.646)</w:t>
            </w:r>
          </w:p>
        </w:tc>
        <w:tc>
          <w:tcPr>
            <w:tcW w:w="1701" w:type="dxa"/>
            <w:noWrap/>
            <w:hideMark/>
          </w:tcPr>
          <w:p w14:paraId="75CD667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0.115</w:t>
            </w:r>
          </w:p>
        </w:tc>
      </w:tr>
      <w:tr w:rsidR="00C023DA" w:rsidRPr="00C023DA" w14:paraId="033D5568" w14:textId="77777777" w:rsidTr="006D1EC1">
        <w:trPr>
          <w:trHeight w:val="276"/>
        </w:trPr>
        <w:tc>
          <w:tcPr>
            <w:tcW w:w="1418" w:type="dxa"/>
            <w:vMerge/>
            <w:hideMark/>
          </w:tcPr>
          <w:p w14:paraId="3553C58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9CCC55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w:t>
            </w:r>
          </w:p>
        </w:tc>
        <w:tc>
          <w:tcPr>
            <w:tcW w:w="2185" w:type="dxa"/>
            <w:noWrap/>
            <w:hideMark/>
          </w:tcPr>
          <w:p w14:paraId="6FBAC45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-0.430(-1.708,0.848)</w:t>
            </w:r>
          </w:p>
        </w:tc>
        <w:tc>
          <w:tcPr>
            <w:tcW w:w="2635" w:type="dxa"/>
            <w:noWrap/>
            <w:hideMark/>
          </w:tcPr>
          <w:p w14:paraId="6B0BFB0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0.968(0.107,1.829)</w:t>
            </w:r>
          </w:p>
        </w:tc>
        <w:tc>
          <w:tcPr>
            <w:tcW w:w="1701" w:type="dxa"/>
            <w:noWrap/>
            <w:hideMark/>
          </w:tcPr>
          <w:p w14:paraId="45A9195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0.067</w:t>
            </w:r>
          </w:p>
        </w:tc>
      </w:tr>
      <w:tr w:rsidR="00C023DA" w:rsidRPr="00C023DA" w14:paraId="0619C988" w14:textId="77777777" w:rsidTr="006D1EC1">
        <w:trPr>
          <w:trHeight w:val="276"/>
        </w:trPr>
        <w:tc>
          <w:tcPr>
            <w:tcW w:w="1418" w:type="dxa"/>
            <w:vMerge/>
            <w:hideMark/>
          </w:tcPr>
          <w:p w14:paraId="6302187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272B64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Se</w:t>
            </w:r>
          </w:p>
        </w:tc>
        <w:tc>
          <w:tcPr>
            <w:tcW w:w="2185" w:type="dxa"/>
            <w:noWrap/>
            <w:hideMark/>
          </w:tcPr>
          <w:p w14:paraId="65C8839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0.317(-1.208,1.841)</w:t>
            </w:r>
          </w:p>
        </w:tc>
        <w:tc>
          <w:tcPr>
            <w:tcW w:w="2635" w:type="dxa"/>
            <w:noWrap/>
            <w:hideMark/>
          </w:tcPr>
          <w:p w14:paraId="586DD72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1.776(-0.160,3.711)</w:t>
            </w:r>
          </w:p>
        </w:tc>
        <w:tc>
          <w:tcPr>
            <w:tcW w:w="1701" w:type="dxa"/>
            <w:noWrap/>
            <w:hideMark/>
          </w:tcPr>
          <w:p w14:paraId="08E2F69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0.301</w:t>
            </w:r>
          </w:p>
        </w:tc>
      </w:tr>
      <w:tr w:rsidR="00C023DA" w:rsidRPr="00C023DA" w14:paraId="0AA462A7" w14:textId="77777777" w:rsidTr="006D1EC1">
        <w:trPr>
          <w:trHeight w:val="276"/>
        </w:trPr>
        <w:tc>
          <w:tcPr>
            <w:tcW w:w="1418" w:type="dxa"/>
            <w:vMerge w:val="restart"/>
            <w:noWrap/>
            <w:hideMark/>
          </w:tcPr>
          <w:p w14:paraId="26552A5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AST/ALT</w:t>
            </w:r>
          </w:p>
        </w:tc>
        <w:tc>
          <w:tcPr>
            <w:tcW w:w="1417" w:type="dxa"/>
            <w:noWrap/>
            <w:hideMark/>
          </w:tcPr>
          <w:p w14:paraId="2C47285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Li</w:t>
            </w:r>
          </w:p>
        </w:tc>
        <w:tc>
          <w:tcPr>
            <w:tcW w:w="2185" w:type="dxa"/>
            <w:noWrap/>
            <w:hideMark/>
          </w:tcPr>
          <w:p w14:paraId="40E2B94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0.004(-0.053,0.062)</w:t>
            </w:r>
          </w:p>
        </w:tc>
        <w:tc>
          <w:tcPr>
            <w:tcW w:w="2635" w:type="dxa"/>
            <w:noWrap/>
            <w:hideMark/>
          </w:tcPr>
          <w:p w14:paraId="54EA399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-0.005(-0.120,0.110)</w:t>
            </w:r>
          </w:p>
        </w:tc>
        <w:tc>
          <w:tcPr>
            <w:tcW w:w="1701" w:type="dxa"/>
            <w:noWrap/>
            <w:hideMark/>
          </w:tcPr>
          <w:p w14:paraId="38B1736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0.737</w:t>
            </w:r>
          </w:p>
        </w:tc>
      </w:tr>
      <w:tr w:rsidR="00C023DA" w:rsidRPr="00C023DA" w14:paraId="62A218D0" w14:textId="77777777" w:rsidTr="006D1EC1">
        <w:trPr>
          <w:trHeight w:val="276"/>
        </w:trPr>
        <w:tc>
          <w:tcPr>
            <w:tcW w:w="1418" w:type="dxa"/>
            <w:vMerge/>
            <w:hideMark/>
          </w:tcPr>
          <w:p w14:paraId="5F69514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660A60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Al</w:t>
            </w:r>
          </w:p>
        </w:tc>
        <w:tc>
          <w:tcPr>
            <w:tcW w:w="2185" w:type="dxa"/>
            <w:noWrap/>
            <w:hideMark/>
          </w:tcPr>
          <w:p w14:paraId="24CE371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-0.031(-0.084,0.022)</w:t>
            </w:r>
          </w:p>
        </w:tc>
        <w:tc>
          <w:tcPr>
            <w:tcW w:w="2635" w:type="dxa"/>
            <w:noWrap/>
            <w:hideMark/>
          </w:tcPr>
          <w:p w14:paraId="1623E09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0.030(-0.062,0.123)</w:t>
            </w:r>
          </w:p>
        </w:tc>
        <w:tc>
          <w:tcPr>
            <w:tcW w:w="1701" w:type="dxa"/>
            <w:noWrap/>
            <w:hideMark/>
          </w:tcPr>
          <w:p w14:paraId="796CEBE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0.135</w:t>
            </w:r>
          </w:p>
        </w:tc>
      </w:tr>
      <w:tr w:rsidR="00C023DA" w:rsidRPr="00C023DA" w14:paraId="032539DE" w14:textId="77777777" w:rsidTr="006D1EC1">
        <w:trPr>
          <w:trHeight w:val="276"/>
        </w:trPr>
        <w:tc>
          <w:tcPr>
            <w:tcW w:w="1418" w:type="dxa"/>
            <w:vMerge/>
            <w:hideMark/>
          </w:tcPr>
          <w:p w14:paraId="7F9EC9F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9B7D45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Ti</w:t>
            </w:r>
          </w:p>
        </w:tc>
        <w:tc>
          <w:tcPr>
            <w:tcW w:w="2185" w:type="dxa"/>
            <w:noWrap/>
            <w:hideMark/>
          </w:tcPr>
          <w:p w14:paraId="6C5ACB8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-0.005(-0.061,0.051)</w:t>
            </w:r>
          </w:p>
        </w:tc>
        <w:tc>
          <w:tcPr>
            <w:tcW w:w="2635" w:type="dxa"/>
            <w:noWrap/>
            <w:hideMark/>
          </w:tcPr>
          <w:p w14:paraId="723EC86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0.051(-0.067,0.169)</w:t>
            </w:r>
          </w:p>
        </w:tc>
        <w:tc>
          <w:tcPr>
            <w:tcW w:w="1701" w:type="dxa"/>
            <w:noWrap/>
            <w:hideMark/>
          </w:tcPr>
          <w:p w14:paraId="6D9B8AB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0.231</w:t>
            </w:r>
          </w:p>
        </w:tc>
      </w:tr>
      <w:tr w:rsidR="00C023DA" w:rsidRPr="00C023DA" w14:paraId="107FE9A6" w14:textId="77777777" w:rsidTr="006D1EC1">
        <w:trPr>
          <w:trHeight w:val="276"/>
        </w:trPr>
        <w:tc>
          <w:tcPr>
            <w:tcW w:w="1418" w:type="dxa"/>
            <w:vMerge/>
            <w:hideMark/>
          </w:tcPr>
          <w:p w14:paraId="4629B3B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48E06AE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Sr</w:t>
            </w:r>
          </w:p>
        </w:tc>
        <w:tc>
          <w:tcPr>
            <w:tcW w:w="2185" w:type="dxa"/>
            <w:noWrap/>
            <w:hideMark/>
          </w:tcPr>
          <w:p w14:paraId="6472986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0.013(-0.038,0.064)</w:t>
            </w:r>
          </w:p>
        </w:tc>
        <w:tc>
          <w:tcPr>
            <w:tcW w:w="2635" w:type="dxa"/>
            <w:noWrap/>
            <w:hideMark/>
          </w:tcPr>
          <w:p w14:paraId="1B4CA75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0.026(-0.074,0.126)</w:t>
            </w:r>
          </w:p>
        </w:tc>
        <w:tc>
          <w:tcPr>
            <w:tcW w:w="1701" w:type="dxa"/>
            <w:noWrap/>
            <w:hideMark/>
          </w:tcPr>
          <w:p w14:paraId="66BD8AB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0.523</w:t>
            </w:r>
          </w:p>
        </w:tc>
      </w:tr>
      <w:tr w:rsidR="00C023DA" w:rsidRPr="00C023DA" w14:paraId="2D8862D9" w14:textId="77777777" w:rsidTr="006D1EC1">
        <w:trPr>
          <w:trHeight w:val="276"/>
        </w:trPr>
        <w:tc>
          <w:tcPr>
            <w:tcW w:w="1418" w:type="dxa"/>
            <w:vMerge/>
            <w:hideMark/>
          </w:tcPr>
          <w:p w14:paraId="1633443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47CDEE8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Hg</w:t>
            </w:r>
          </w:p>
        </w:tc>
        <w:tc>
          <w:tcPr>
            <w:tcW w:w="2185" w:type="dxa"/>
            <w:noWrap/>
            <w:hideMark/>
          </w:tcPr>
          <w:p w14:paraId="4245132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-0.014(-0.058,0.029)</w:t>
            </w:r>
          </w:p>
        </w:tc>
        <w:tc>
          <w:tcPr>
            <w:tcW w:w="2635" w:type="dxa"/>
            <w:noWrap/>
            <w:hideMark/>
          </w:tcPr>
          <w:p w14:paraId="6EFD868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-0.079(-0.</w:t>
            </w:r>
            <w:proofErr w:type="gramStart"/>
            <w:r w:rsidRPr="00C023DA">
              <w:rPr>
                <w:rFonts w:eastAsiaTheme="minorEastAsia" w:cs="宋体"/>
                <w:color w:val="000000"/>
                <w:kern w:val="0"/>
                <w:sz w:val="24"/>
                <w14:ligatures w14:val="none"/>
              </w:rPr>
              <w:t>144,-</w:t>
            </w:r>
            <w:proofErr w:type="gramEnd"/>
            <w:r w:rsidRPr="00C023DA">
              <w:rPr>
                <w:rFonts w:eastAsiaTheme="minorEastAsia" w:cs="宋体"/>
                <w:color w:val="000000"/>
                <w:kern w:val="0"/>
                <w:sz w:val="24"/>
                <w14:ligatures w14:val="none"/>
              </w:rPr>
              <w:t>0.013)</w:t>
            </w:r>
          </w:p>
        </w:tc>
        <w:tc>
          <w:tcPr>
            <w:tcW w:w="1701" w:type="dxa"/>
            <w:noWrap/>
            <w:hideMark/>
          </w:tcPr>
          <w:p w14:paraId="0F1ED97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0.324</w:t>
            </w:r>
          </w:p>
        </w:tc>
      </w:tr>
      <w:tr w:rsidR="00C023DA" w:rsidRPr="00C023DA" w14:paraId="7A0839F2" w14:textId="77777777" w:rsidTr="006D1EC1">
        <w:trPr>
          <w:trHeight w:val="276"/>
        </w:trPr>
        <w:tc>
          <w:tcPr>
            <w:tcW w:w="1418" w:type="dxa"/>
            <w:vMerge/>
            <w:hideMark/>
          </w:tcPr>
          <w:p w14:paraId="6444EB6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4307E70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Pb</w:t>
            </w:r>
          </w:p>
        </w:tc>
        <w:tc>
          <w:tcPr>
            <w:tcW w:w="2185" w:type="dxa"/>
            <w:noWrap/>
            <w:hideMark/>
          </w:tcPr>
          <w:p w14:paraId="2137914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0.017(-0.017,0.051)</w:t>
            </w:r>
          </w:p>
        </w:tc>
        <w:tc>
          <w:tcPr>
            <w:tcW w:w="2635" w:type="dxa"/>
            <w:noWrap/>
            <w:hideMark/>
          </w:tcPr>
          <w:p w14:paraId="6BCD031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-0.030(-0.136,0.076)</w:t>
            </w:r>
          </w:p>
        </w:tc>
        <w:tc>
          <w:tcPr>
            <w:tcW w:w="1701" w:type="dxa"/>
            <w:noWrap/>
            <w:hideMark/>
          </w:tcPr>
          <w:p w14:paraId="32FB9EC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0.846</w:t>
            </w:r>
          </w:p>
        </w:tc>
      </w:tr>
      <w:tr w:rsidR="00C023DA" w:rsidRPr="00C023DA" w14:paraId="0A2E7E1B" w14:textId="77777777" w:rsidTr="006D1EC1">
        <w:trPr>
          <w:trHeight w:val="276"/>
        </w:trPr>
        <w:tc>
          <w:tcPr>
            <w:tcW w:w="1418" w:type="dxa"/>
            <w:vMerge/>
            <w:hideMark/>
          </w:tcPr>
          <w:p w14:paraId="28A3F57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350BEC0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V</w:t>
            </w:r>
          </w:p>
        </w:tc>
        <w:tc>
          <w:tcPr>
            <w:tcW w:w="2185" w:type="dxa"/>
            <w:noWrap/>
            <w:hideMark/>
          </w:tcPr>
          <w:p w14:paraId="256BC68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-0.013(-0.070,0.045)</w:t>
            </w:r>
          </w:p>
        </w:tc>
        <w:tc>
          <w:tcPr>
            <w:tcW w:w="2635" w:type="dxa"/>
            <w:noWrap/>
            <w:hideMark/>
          </w:tcPr>
          <w:p w14:paraId="32AC0308"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0.070(-0.046,0.186)</w:t>
            </w:r>
          </w:p>
        </w:tc>
        <w:tc>
          <w:tcPr>
            <w:tcW w:w="1701" w:type="dxa"/>
            <w:noWrap/>
            <w:hideMark/>
          </w:tcPr>
          <w:p w14:paraId="0BFD298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0.063</w:t>
            </w:r>
          </w:p>
        </w:tc>
      </w:tr>
      <w:tr w:rsidR="00C023DA" w:rsidRPr="00C023DA" w14:paraId="7DF31BB0" w14:textId="77777777" w:rsidTr="006D1EC1">
        <w:trPr>
          <w:trHeight w:val="276"/>
        </w:trPr>
        <w:tc>
          <w:tcPr>
            <w:tcW w:w="1418" w:type="dxa"/>
            <w:vMerge/>
            <w:hideMark/>
          </w:tcPr>
          <w:p w14:paraId="34A87A6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3E6D45F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Cr</w:t>
            </w:r>
          </w:p>
        </w:tc>
        <w:tc>
          <w:tcPr>
            <w:tcW w:w="2185" w:type="dxa"/>
            <w:noWrap/>
            <w:hideMark/>
          </w:tcPr>
          <w:p w14:paraId="01211E0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0.028(-0.043,0.099)</w:t>
            </w:r>
          </w:p>
        </w:tc>
        <w:tc>
          <w:tcPr>
            <w:tcW w:w="2635" w:type="dxa"/>
            <w:noWrap/>
            <w:hideMark/>
          </w:tcPr>
          <w:p w14:paraId="6E8A709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0.077(-0.040,0.195)</w:t>
            </w:r>
          </w:p>
        </w:tc>
        <w:tc>
          <w:tcPr>
            <w:tcW w:w="1701" w:type="dxa"/>
            <w:noWrap/>
            <w:hideMark/>
          </w:tcPr>
          <w:p w14:paraId="500F81C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0.282</w:t>
            </w:r>
          </w:p>
        </w:tc>
      </w:tr>
      <w:tr w:rsidR="00C023DA" w:rsidRPr="00C023DA" w14:paraId="59B239B3" w14:textId="77777777" w:rsidTr="006D1EC1">
        <w:trPr>
          <w:trHeight w:val="276"/>
        </w:trPr>
        <w:tc>
          <w:tcPr>
            <w:tcW w:w="1418" w:type="dxa"/>
            <w:vMerge/>
            <w:hideMark/>
          </w:tcPr>
          <w:p w14:paraId="727A320F"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54DF64DB"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Co</w:t>
            </w:r>
          </w:p>
        </w:tc>
        <w:tc>
          <w:tcPr>
            <w:tcW w:w="2185" w:type="dxa"/>
            <w:noWrap/>
            <w:hideMark/>
          </w:tcPr>
          <w:p w14:paraId="192D05B2"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-0.012(-0.067,0.044)</w:t>
            </w:r>
          </w:p>
        </w:tc>
        <w:tc>
          <w:tcPr>
            <w:tcW w:w="2635" w:type="dxa"/>
            <w:noWrap/>
            <w:hideMark/>
          </w:tcPr>
          <w:p w14:paraId="6F4032DC"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0.030(-0.055,0.116)</w:t>
            </w:r>
          </w:p>
        </w:tc>
        <w:tc>
          <w:tcPr>
            <w:tcW w:w="1701" w:type="dxa"/>
            <w:noWrap/>
            <w:hideMark/>
          </w:tcPr>
          <w:p w14:paraId="0CEC20C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0.23</w:t>
            </w:r>
          </w:p>
        </w:tc>
      </w:tr>
      <w:tr w:rsidR="00C023DA" w:rsidRPr="00C023DA" w14:paraId="2BD17192" w14:textId="77777777" w:rsidTr="006D1EC1">
        <w:trPr>
          <w:trHeight w:val="276"/>
        </w:trPr>
        <w:tc>
          <w:tcPr>
            <w:tcW w:w="1418" w:type="dxa"/>
            <w:vMerge/>
            <w:hideMark/>
          </w:tcPr>
          <w:p w14:paraId="255C65D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64BBAC7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Ni</w:t>
            </w:r>
          </w:p>
        </w:tc>
        <w:tc>
          <w:tcPr>
            <w:tcW w:w="2185" w:type="dxa"/>
            <w:noWrap/>
            <w:hideMark/>
          </w:tcPr>
          <w:p w14:paraId="0ED4366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-0.036(-0.</w:t>
            </w:r>
            <w:proofErr w:type="gramStart"/>
            <w:r w:rsidRPr="00C023DA">
              <w:rPr>
                <w:rFonts w:eastAsiaTheme="minorEastAsia" w:cs="宋体"/>
                <w:color w:val="000000"/>
                <w:kern w:val="0"/>
                <w:sz w:val="24"/>
                <w14:ligatures w14:val="none"/>
              </w:rPr>
              <w:t>065,-</w:t>
            </w:r>
            <w:proofErr w:type="gramEnd"/>
            <w:r w:rsidRPr="00C023DA">
              <w:rPr>
                <w:rFonts w:eastAsiaTheme="minorEastAsia" w:cs="宋体"/>
                <w:color w:val="000000"/>
                <w:kern w:val="0"/>
                <w:sz w:val="24"/>
                <w14:ligatures w14:val="none"/>
              </w:rPr>
              <w:t>0.007)</w:t>
            </w:r>
          </w:p>
        </w:tc>
        <w:tc>
          <w:tcPr>
            <w:tcW w:w="2635" w:type="dxa"/>
            <w:noWrap/>
            <w:hideMark/>
          </w:tcPr>
          <w:p w14:paraId="7E372FAE"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-0.044(-0.</w:t>
            </w:r>
            <w:proofErr w:type="gramStart"/>
            <w:r w:rsidRPr="00C023DA">
              <w:rPr>
                <w:rFonts w:eastAsiaTheme="minorEastAsia" w:cs="宋体"/>
                <w:color w:val="000000"/>
                <w:kern w:val="0"/>
                <w:sz w:val="24"/>
                <w14:ligatures w14:val="none"/>
              </w:rPr>
              <w:t>084,-</w:t>
            </w:r>
            <w:proofErr w:type="gramEnd"/>
            <w:r w:rsidRPr="00C023DA">
              <w:rPr>
                <w:rFonts w:eastAsiaTheme="minorEastAsia" w:cs="宋体"/>
                <w:color w:val="000000"/>
                <w:kern w:val="0"/>
                <w:sz w:val="24"/>
                <w14:ligatures w14:val="none"/>
              </w:rPr>
              <w:t>0.005)</w:t>
            </w:r>
          </w:p>
        </w:tc>
        <w:tc>
          <w:tcPr>
            <w:tcW w:w="1701" w:type="dxa"/>
            <w:noWrap/>
            <w:hideMark/>
          </w:tcPr>
          <w:p w14:paraId="262D1D8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0.686</w:t>
            </w:r>
          </w:p>
        </w:tc>
      </w:tr>
      <w:tr w:rsidR="00C023DA" w:rsidRPr="00C023DA" w14:paraId="3535A841" w14:textId="77777777" w:rsidTr="006D1EC1">
        <w:trPr>
          <w:trHeight w:val="276"/>
        </w:trPr>
        <w:tc>
          <w:tcPr>
            <w:tcW w:w="1418" w:type="dxa"/>
            <w:vMerge/>
            <w:hideMark/>
          </w:tcPr>
          <w:p w14:paraId="1CFEBF1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73F6838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Cu</w:t>
            </w:r>
          </w:p>
        </w:tc>
        <w:tc>
          <w:tcPr>
            <w:tcW w:w="2185" w:type="dxa"/>
            <w:noWrap/>
            <w:hideMark/>
          </w:tcPr>
          <w:p w14:paraId="53213453"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-0.010(-0.068,0.049)</w:t>
            </w:r>
          </w:p>
        </w:tc>
        <w:tc>
          <w:tcPr>
            <w:tcW w:w="2635" w:type="dxa"/>
            <w:noWrap/>
            <w:hideMark/>
          </w:tcPr>
          <w:p w14:paraId="3BE14346"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0.003(-0.095,0.101)</w:t>
            </w:r>
          </w:p>
        </w:tc>
        <w:tc>
          <w:tcPr>
            <w:tcW w:w="1701" w:type="dxa"/>
            <w:noWrap/>
            <w:hideMark/>
          </w:tcPr>
          <w:p w14:paraId="4BDE963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0.517</w:t>
            </w:r>
          </w:p>
        </w:tc>
      </w:tr>
      <w:tr w:rsidR="00C023DA" w:rsidRPr="00C023DA" w14:paraId="5BD3EFC0" w14:textId="77777777" w:rsidTr="006D1EC1">
        <w:trPr>
          <w:trHeight w:val="276"/>
        </w:trPr>
        <w:tc>
          <w:tcPr>
            <w:tcW w:w="1418" w:type="dxa"/>
            <w:vMerge/>
            <w:hideMark/>
          </w:tcPr>
          <w:p w14:paraId="66848B2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5DAF9D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Zn</w:t>
            </w:r>
          </w:p>
        </w:tc>
        <w:tc>
          <w:tcPr>
            <w:tcW w:w="2185" w:type="dxa"/>
            <w:noWrap/>
            <w:hideMark/>
          </w:tcPr>
          <w:p w14:paraId="3CB04A95"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-0.013(-0.076,0.049)</w:t>
            </w:r>
          </w:p>
        </w:tc>
        <w:tc>
          <w:tcPr>
            <w:tcW w:w="2635" w:type="dxa"/>
            <w:noWrap/>
            <w:hideMark/>
          </w:tcPr>
          <w:p w14:paraId="522A11E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-0.051(-0.146,0.043)</w:t>
            </w:r>
          </w:p>
        </w:tc>
        <w:tc>
          <w:tcPr>
            <w:tcW w:w="1701" w:type="dxa"/>
            <w:noWrap/>
            <w:hideMark/>
          </w:tcPr>
          <w:p w14:paraId="32FE2B6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0.668</w:t>
            </w:r>
          </w:p>
        </w:tc>
      </w:tr>
      <w:tr w:rsidR="00C023DA" w:rsidRPr="00C023DA" w14:paraId="29EBB657" w14:textId="77777777" w:rsidTr="006D1EC1">
        <w:trPr>
          <w:trHeight w:val="276"/>
        </w:trPr>
        <w:tc>
          <w:tcPr>
            <w:tcW w:w="1418" w:type="dxa"/>
            <w:vMerge/>
            <w:hideMark/>
          </w:tcPr>
          <w:p w14:paraId="6CA170B7"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86DFFC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As</w:t>
            </w:r>
          </w:p>
        </w:tc>
        <w:tc>
          <w:tcPr>
            <w:tcW w:w="2185" w:type="dxa"/>
            <w:noWrap/>
            <w:hideMark/>
          </w:tcPr>
          <w:p w14:paraId="7EF9A93D"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-0.010(-0.068,0.047)</w:t>
            </w:r>
          </w:p>
        </w:tc>
        <w:tc>
          <w:tcPr>
            <w:tcW w:w="2635" w:type="dxa"/>
            <w:noWrap/>
            <w:hideMark/>
          </w:tcPr>
          <w:p w14:paraId="4ADE7B5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0.048(0.002,0.093)</w:t>
            </w:r>
          </w:p>
        </w:tc>
        <w:tc>
          <w:tcPr>
            <w:tcW w:w="1701" w:type="dxa"/>
            <w:noWrap/>
            <w:hideMark/>
          </w:tcPr>
          <w:p w14:paraId="542EFEA4"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0.073</w:t>
            </w:r>
          </w:p>
        </w:tc>
      </w:tr>
      <w:tr w:rsidR="00C023DA" w:rsidRPr="00C023DA" w14:paraId="005EC3B9" w14:textId="77777777" w:rsidTr="006D1EC1">
        <w:trPr>
          <w:trHeight w:val="276"/>
        </w:trPr>
        <w:tc>
          <w:tcPr>
            <w:tcW w:w="1418" w:type="dxa"/>
            <w:vMerge/>
            <w:hideMark/>
          </w:tcPr>
          <w:p w14:paraId="52BEFC8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p>
        </w:tc>
        <w:tc>
          <w:tcPr>
            <w:tcW w:w="1417" w:type="dxa"/>
            <w:noWrap/>
            <w:hideMark/>
          </w:tcPr>
          <w:p w14:paraId="03E98CA0"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Se</w:t>
            </w:r>
          </w:p>
        </w:tc>
        <w:tc>
          <w:tcPr>
            <w:tcW w:w="2185" w:type="dxa"/>
            <w:noWrap/>
            <w:hideMark/>
          </w:tcPr>
          <w:p w14:paraId="31C48C99"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-0.021(-0.090,0.047)</w:t>
            </w:r>
          </w:p>
        </w:tc>
        <w:tc>
          <w:tcPr>
            <w:tcW w:w="2635" w:type="dxa"/>
            <w:noWrap/>
            <w:hideMark/>
          </w:tcPr>
          <w:p w14:paraId="5C52A571"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0.047(-0.057,0.151)</w:t>
            </w:r>
          </w:p>
        </w:tc>
        <w:tc>
          <w:tcPr>
            <w:tcW w:w="1701" w:type="dxa"/>
            <w:noWrap/>
            <w:hideMark/>
          </w:tcPr>
          <w:p w14:paraId="69A1D46A" w14:textId="77777777" w:rsidR="00C023DA" w:rsidRPr="00C023DA" w:rsidRDefault="00C023DA" w:rsidP="00C023DA">
            <w:pPr>
              <w:widowControl/>
              <w:spacing w:line="240" w:lineRule="auto"/>
              <w:jc w:val="center"/>
              <w:rPr>
                <w:rFonts w:eastAsiaTheme="minorEastAsia" w:cs="宋体"/>
                <w:color w:val="000000"/>
                <w:kern w:val="0"/>
                <w:sz w:val="24"/>
                <w14:ligatures w14:val="none"/>
              </w:rPr>
            </w:pPr>
            <w:r w:rsidRPr="00C023DA">
              <w:rPr>
                <w:rFonts w:eastAsiaTheme="minorEastAsia" w:cs="宋体"/>
                <w:color w:val="000000"/>
                <w:kern w:val="0"/>
                <w:sz w:val="24"/>
                <w14:ligatures w14:val="none"/>
              </w:rPr>
              <w:t>0.148</w:t>
            </w:r>
          </w:p>
        </w:tc>
      </w:tr>
    </w:tbl>
    <w:p w14:paraId="4E87422F" w14:textId="77777777" w:rsidR="00C023DA" w:rsidRPr="00C023DA" w:rsidRDefault="00C023DA" w:rsidP="00C023DA">
      <w:pPr>
        <w:spacing w:line="240" w:lineRule="auto"/>
        <w:rPr>
          <w:sz w:val="24"/>
        </w:rPr>
      </w:pPr>
      <w:r w:rsidRPr="00C023DA">
        <w:rPr>
          <w:sz w:val="24"/>
        </w:rPr>
        <w:t xml:space="preserve">Note: All heavy metal concentrations were </w:t>
      </w:r>
      <w:proofErr w:type="gramStart"/>
      <w:r w:rsidRPr="00C023DA">
        <w:rPr>
          <w:sz w:val="24"/>
        </w:rPr>
        <w:t>natural</w:t>
      </w:r>
      <w:proofErr w:type="gramEnd"/>
      <w:r w:rsidRPr="00C023DA">
        <w:rPr>
          <w:sz w:val="24"/>
        </w:rPr>
        <w:t xml:space="preserve"> log-transformed prior to analysis. Models were adjusted for age, sex, BMI, eGFR, educational level, smoking status, alcohol consumption, physical activity, hypertension, and diabetes. P for effect modification represents the P value for the interaction term between region and each urinary heavy metal included in the regression model.</w:t>
      </w:r>
    </w:p>
    <w:p w14:paraId="7DF8D895" w14:textId="77777777" w:rsidR="00C023DA" w:rsidRPr="00C023DA" w:rsidRDefault="00C023DA" w:rsidP="00C023DA">
      <w:pPr>
        <w:spacing w:line="240" w:lineRule="auto"/>
        <w:rPr>
          <w:sz w:val="24"/>
        </w:rPr>
      </w:pPr>
    </w:p>
    <w:p w14:paraId="7B49A12E" w14:textId="77777777" w:rsidR="00C023DA" w:rsidRDefault="00C023DA" w:rsidP="00C44308">
      <w:pPr>
        <w:spacing w:line="240" w:lineRule="auto"/>
        <w:rPr>
          <w:sz w:val="24"/>
        </w:rPr>
      </w:pPr>
    </w:p>
    <w:p w14:paraId="2BB4CDED" w14:textId="77777777" w:rsidR="00C023DA" w:rsidRDefault="00C023DA" w:rsidP="00C44308">
      <w:pPr>
        <w:spacing w:line="240" w:lineRule="auto"/>
        <w:rPr>
          <w:sz w:val="24"/>
        </w:rPr>
      </w:pPr>
    </w:p>
    <w:p w14:paraId="4F77CFB5" w14:textId="77777777" w:rsidR="00C023DA" w:rsidRPr="00C44308" w:rsidRDefault="00C023DA" w:rsidP="00C44308">
      <w:pPr>
        <w:spacing w:line="240" w:lineRule="auto"/>
        <w:rPr>
          <w:rFonts w:hint="eastAsia"/>
          <w:sz w:val="24"/>
        </w:rPr>
      </w:pPr>
    </w:p>
    <w:p w14:paraId="5A68BD68" w14:textId="401432F9" w:rsidR="00C44308" w:rsidRPr="00C44308" w:rsidRDefault="00C44308" w:rsidP="00C44308">
      <w:pPr>
        <w:widowControl/>
        <w:numPr>
          <w:ilvl w:val="1"/>
          <w:numId w:val="0"/>
        </w:numPr>
        <w:tabs>
          <w:tab w:val="num" w:pos="567"/>
        </w:tabs>
        <w:spacing w:before="240" w:after="200" w:line="240" w:lineRule="auto"/>
        <w:ind w:left="567" w:hanging="567"/>
        <w:jc w:val="left"/>
        <w:outlineLvl w:val="1"/>
        <w:rPr>
          <w:rFonts w:eastAsiaTheme="minorEastAsia" w:cs="Times New Roman" w:hint="eastAsia"/>
          <w:b/>
          <w:kern w:val="0"/>
          <w:sz w:val="24"/>
          <w14:ligatures w14:val="none"/>
        </w:rPr>
      </w:pPr>
      <w:r>
        <w:rPr>
          <w:rFonts w:eastAsiaTheme="minorEastAsia" w:cs="Times New Roman" w:hint="eastAsia"/>
          <w:b/>
          <w:kern w:val="0"/>
          <w:sz w:val="24"/>
          <w14:ligatures w14:val="none"/>
        </w:rPr>
        <w:lastRenderedPageBreak/>
        <w:t xml:space="preserve">1.2 </w:t>
      </w:r>
      <w:r w:rsidRPr="00C44308">
        <w:rPr>
          <w:rFonts w:eastAsia="Cambria" w:cs="Times New Roman"/>
          <w:b/>
          <w:kern w:val="0"/>
          <w:sz w:val="24"/>
          <w:lang w:eastAsia="en-US"/>
          <w14:ligatures w14:val="none"/>
        </w:rPr>
        <w:t>Supplementary Figures</w:t>
      </w:r>
    </w:p>
    <w:p w14:paraId="24A48FDA" w14:textId="61F44A67" w:rsidR="00C44308" w:rsidRPr="00C44308" w:rsidRDefault="00C44308" w:rsidP="00C44308">
      <w:pPr>
        <w:spacing w:line="240" w:lineRule="auto"/>
        <w:rPr>
          <w:rFonts w:cs="Times New Roman" w:hint="eastAsia"/>
          <w:b/>
          <w:bCs/>
          <w:noProof/>
          <w:szCs w:val="22"/>
          <w14:ligatures w14:val="none"/>
        </w:rPr>
      </w:pPr>
      <w:r w:rsidRPr="00E15347">
        <w:rPr>
          <w:rFonts w:cs="Times New Roman"/>
          <w:b/>
          <w:bCs/>
          <w:noProof/>
          <w:szCs w:val="22"/>
          <w14:ligatures w14:val="none"/>
        </w:rPr>
        <w:drawing>
          <wp:anchor distT="0" distB="0" distL="114300" distR="114300" simplePos="0" relativeHeight="251664384" behindDoc="0" locked="0" layoutInCell="1" allowOverlap="1" wp14:anchorId="0310EC76" wp14:editId="119801FC">
            <wp:simplePos x="0" y="0"/>
            <wp:positionH relativeFrom="margin">
              <wp:posOffset>0</wp:posOffset>
            </wp:positionH>
            <wp:positionV relativeFrom="paragraph">
              <wp:posOffset>196215</wp:posOffset>
            </wp:positionV>
            <wp:extent cx="5274310" cy="3987165"/>
            <wp:effectExtent l="0" t="0" r="2540" b="0"/>
            <wp:wrapTopAndBottom/>
            <wp:docPr id="1031772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72985"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87165"/>
                    </a:xfrm>
                    <a:prstGeom prst="rect">
                      <a:avLst/>
                    </a:prstGeom>
                  </pic:spPr>
                </pic:pic>
              </a:graphicData>
            </a:graphic>
            <wp14:sizeRelH relativeFrom="page">
              <wp14:pctWidth>0</wp14:pctWidth>
            </wp14:sizeRelH>
            <wp14:sizeRelV relativeFrom="page">
              <wp14:pctHeight>0</wp14:pctHeight>
            </wp14:sizeRelV>
          </wp:anchor>
        </w:drawing>
      </w:r>
    </w:p>
    <w:p w14:paraId="2B1C37F0" w14:textId="4E1340AF" w:rsidR="00C44308" w:rsidRPr="00C44308" w:rsidRDefault="00C44308" w:rsidP="00C44308">
      <w:pPr>
        <w:pStyle w:val="ae"/>
        <w:jc w:val="center"/>
        <w:rPr>
          <w:rFonts w:ascii="Times New Roman" w:eastAsia="宋体" w:hAnsi="Times New Roman" w:hint="eastAsia"/>
          <w:sz w:val="24"/>
          <w:szCs w:val="24"/>
        </w:rPr>
      </w:pPr>
      <w:r w:rsidRPr="00C44308">
        <w:rPr>
          <w:rFonts w:ascii="Times New Roman" w:eastAsia="宋体" w:hAnsi="Times New Roman"/>
          <w:sz w:val="24"/>
          <w:szCs w:val="24"/>
        </w:rPr>
        <w:t xml:space="preserve">Supplementary Figure S </w:t>
      </w:r>
      <w:r w:rsidRPr="00C44308">
        <w:rPr>
          <w:rFonts w:ascii="Times New Roman" w:eastAsia="宋体" w:hAnsi="Times New Roman"/>
          <w:sz w:val="24"/>
          <w:szCs w:val="24"/>
        </w:rPr>
        <w:fldChar w:fldCharType="begin"/>
      </w:r>
      <w:r w:rsidRPr="00C44308">
        <w:rPr>
          <w:rFonts w:ascii="Times New Roman" w:eastAsia="宋体" w:hAnsi="Times New Roman"/>
          <w:sz w:val="24"/>
          <w:szCs w:val="24"/>
        </w:rPr>
        <w:instrText xml:space="preserve"> SEQ Supplementary_Figure_S \* ARABIC </w:instrText>
      </w:r>
      <w:r w:rsidRPr="00C44308">
        <w:rPr>
          <w:rFonts w:ascii="Times New Roman" w:eastAsia="宋体" w:hAnsi="Times New Roman"/>
          <w:sz w:val="24"/>
          <w:szCs w:val="24"/>
        </w:rPr>
        <w:fldChar w:fldCharType="separate"/>
      </w:r>
      <w:r w:rsidRPr="00C44308">
        <w:rPr>
          <w:rFonts w:ascii="Times New Roman" w:eastAsia="宋体" w:hAnsi="Times New Roman"/>
          <w:noProof/>
          <w:sz w:val="24"/>
          <w:szCs w:val="24"/>
        </w:rPr>
        <w:t>1</w:t>
      </w:r>
      <w:r w:rsidRPr="00C44308">
        <w:rPr>
          <w:rFonts w:ascii="Times New Roman" w:eastAsia="宋体" w:hAnsi="Times New Roman"/>
          <w:sz w:val="24"/>
          <w:szCs w:val="24"/>
        </w:rPr>
        <w:fldChar w:fldCharType="end"/>
      </w:r>
      <w:r w:rsidRPr="00C44308">
        <w:rPr>
          <w:rFonts w:ascii="Times New Roman" w:eastAsia="宋体" w:hAnsi="Times New Roman"/>
          <w:sz w:val="24"/>
          <w:szCs w:val="24"/>
        </w:rPr>
        <w:t>. Spearman Rank Correlation Matrix of Urinary Heavy Metals</w:t>
      </w:r>
    </w:p>
    <w:p w14:paraId="6F9810F9" w14:textId="77777777" w:rsidR="00C44308" w:rsidRPr="00C44308" w:rsidRDefault="00C44308" w:rsidP="00C44308"/>
    <w:p w14:paraId="39989CC5" w14:textId="77777777" w:rsidR="00C44308" w:rsidRDefault="00C44308" w:rsidP="00C44308">
      <w:pPr>
        <w:rPr>
          <w:rFonts w:hint="eastAsia"/>
        </w:rPr>
        <w:sectPr w:rsidR="00C44308" w:rsidSect="00175EB7">
          <w:pgSz w:w="11906" w:h="16838"/>
          <w:pgMar w:top="1440" w:right="1800" w:bottom="1440" w:left="1800" w:header="851" w:footer="992" w:gutter="0"/>
          <w:cols w:space="425"/>
          <w:docGrid w:type="lines" w:linePitch="312"/>
        </w:sectPr>
      </w:pPr>
    </w:p>
    <w:p w14:paraId="4E78BCA0" w14:textId="77777777" w:rsidR="00C44308" w:rsidRPr="00C44308" w:rsidRDefault="00C44308" w:rsidP="00C44308">
      <w:pPr>
        <w:rPr>
          <w:rFonts w:hint="eastAsia"/>
        </w:rPr>
      </w:pPr>
    </w:p>
    <w:p w14:paraId="70D86B48" w14:textId="77777777" w:rsidR="00C44308" w:rsidRPr="00C44308" w:rsidRDefault="00C44308" w:rsidP="00C44308"/>
    <w:p w14:paraId="2F84F70E" w14:textId="02ADCE6C" w:rsidR="00175EB7" w:rsidRPr="00C44308" w:rsidRDefault="00C44308" w:rsidP="00175EB7">
      <w:pPr>
        <w:pStyle w:val="ae"/>
        <w:jc w:val="center"/>
        <w:rPr>
          <w:rFonts w:ascii="Times New Roman" w:eastAsia="宋体" w:hAnsi="Times New Roman"/>
          <w:sz w:val="24"/>
          <w:szCs w:val="24"/>
        </w:rPr>
      </w:pPr>
      <w:r w:rsidRPr="00C44308">
        <w:rPr>
          <w:rFonts w:ascii="Times New Roman" w:eastAsia="宋体" w:hAnsi="Times New Roman" w:cs="Times New Roman"/>
          <w:noProof/>
          <w:sz w:val="24"/>
          <w:szCs w:val="24"/>
        </w:rPr>
        <w:drawing>
          <wp:anchor distT="0" distB="0" distL="114300" distR="114300" simplePos="0" relativeHeight="251660288" behindDoc="0" locked="0" layoutInCell="1" allowOverlap="1" wp14:anchorId="3E3254D3" wp14:editId="60D4A920">
            <wp:simplePos x="0" y="0"/>
            <wp:positionH relativeFrom="page">
              <wp:align>right</wp:align>
            </wp:positionH>
            <wp:positionV relativeFrom="paragraph">
              <wp:posOffset>223974</wp:posOffset>
            </wp:positionV>
            <wp:extent cx="9564370" cy="3347085"/>
            <wp:effectExtent l="0" t="0" r="0" b="5715"/>
            <wp:wrapTopAndBottom/>
            <wp:docPr id="16450350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35076" name="图片 16450350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64370" cy="3347085"/>
                    </a:xfrm>
                    <a:prstGeom prst="rect">
                      <a:avLst/>
                    </a:prstGeom>
                  </pic:spPr>
                </pic:pic>
              </a:graphicData>
            </a:graphic>
            <wp14:sizeRelH relativeFrom="page">
              <wp14:pctWidth>0</wp14:pctWidth>
            </wp14:sizeRelH>
            <wp14:sizeRelV relativeFrom="page">
              <wp14:pctHeight>0</wp14:pctHeight>
            </wp14:sizeRelV>
          </wp:anchor>
        </w:drawing>
      </w:r>
      <w:r w:rsidR="00175EB7" w:rsidRPr="00C44308">
        <w:rPr>
          <w:rFonts w:ascii="Times New Roman" w:eastAsia="宋体" w:hAnsi="Times New Roman"/>
          <w:sz w:val="24"/>
          <w:szCs w:val="24"/>
        </w:rPr>
        <w:t xml:space="preserve">Supplementary Figure S </w:t>
      </w:r>
      <w:r w:rsidR="00175EB7" w:rsidRPr="00C44308">
        <w:rPr>
          <w:rFonts w:ascii="Times New Roman" w:eastAsia="宋体" w:hAnsi="Times New Roman"/>
          <w:sz w:val="24"/>
          <w:szCs w:val="24"/>
        </w:rPr>
        <w:fldChar w:fldCharType="begin"/>
      </w:r>
      <w:r w:rsidR="00175EB7" w:rsidRPr="00C44308">
        <w:rPr>
          <w:rFonts w:ascii="Times New Roman" w:eastAsia="宋体" w:hAnsi="Times New Roman"/>
          <w:sz w:val="24"/>
          <w:szCs w:val="24"/>
        </w:rPr>
        <w:instrText xml:space="preserve"> SEQ Supplementary_Figure_S \* ARABIC </w:instrText>
      </w:r>
      <w:r w:rsidR="00175EB7" w:rsidRPr="00C44308">
        <w:rPr>
          <w:rFonts w:ascii="Times New Roman" w:eastAsia="宋体" w:hAnsi="Times New Roman"/>
          <w:sz w:val="24"/>
          <w:szCs w:val="24"/>
        </w:rPr>
        <w:fldChar w:fldCharType="separate"/>
      </w:r>
      <w:r w:rsidR="00175EB7" w:rsidRPr="00C44308">
        <w:rPr>
          <w:rFonts w:ascii="Times New Roman" w:eastAsia="宋体" w:hAnsi="Times New Roman"/>
          <w:noProof/>
          <w:sz w:val="24"/>
          <w:szCs w:val="24"/>
        </w:rPr>
        <w:t>2</w:t>
      </w:r>
      <w:r w:rsidR="00175EB7" w:rsidRPr="00C44308">
        <w:rPr>
          <w:rFonts w:ascii="Times New Roman" w:eastAsia="宋体" w:hAnsi="Times New Roman"/>
          <w:sz w:val="24"/>
          <w:szCs w:val="24"/>
        </w:rPr>
        <w:fldChar w:fldCharType="end"/>
      </w:r>
      <w:r w:rsidR="00175EB7" w:rsidRPr="00C44308">
        <w:rPr>
          <w:rFonts w:ascii="Times New Roman" w:eastAsia="宋体" w:hAnsi="Times New Roman" w:hint="eastAsia"/>
          <w:sz w:val="24"/>
          <w:szCs w:val="24"/>
        </w:rPr>
        <w:t xml:space="preserve">. </w:t>
      </w:r>
      <w:r w:rsidR="00175EB7" w:rsidRPr="00C44308">
        <w:rPr>
          <w:rFonts w:ascii="Times New Roman" w:eastAsia="宋体" w:hAnsi="Times New Roman"/>
          <w:sz w:val="24"/>
          <w:szCs w:val="24"/>
        </w:rPr>
        <w:t>Dose–Response Relationships Between Urinary Heavy Metals and ALT Levels</w:t>
      </w:r>
    </w:p>
    <w:p w14:paraId="1B069D38" w14:textId="77777777" w:rsidR="00175EB7" w:rsidRDefault="00175EB7" w:rsidP="00175EB7">
      <w:pPr>
        <w:sectPr w:rsidR="00175EB7" w:rsidSect="00175EB7">
          <w:pgSz w:w="16838" w:h="11906" w:orient="landscape"/>
          <w:pgMar w:top="1800" w:right="1440" w:bottom="1800" w:left="1440" w:header="851" w:footer="992" w:gutter="0"/>
          <w:cols w:space="425"/>
          <w:docGrid w:type="lines" w:linePitch="312"/>
        </w:sectPr>
      </w:pPr>
    </w:p>
    <w:p w14:paraId="67CA2B9B" w14:textId="77777777" w:rsidR="00175EB7" w:rsidRPr="00C44308" w:rsidRDefault="00175EB7" w:rsidP="00175EB7">
      <w:pPr>
        <w:pStyle w:val="ae"/>
        <w:jc w:val="center"/>
        <w:rPr>
          <w:rFonts w:ascii="Times New Roman" w:eastAsia="宋体" w:hAnsi="Times New Roman"/>
          <w:sz w:val="24"/>
          <w:szCs w:val="24"/>
        </w:rPr>
      </w:pPr>
      <w:r w:rsidRPr="00C44308">
        <w:rPr>
          <w:rFonts w:ascii="Times New Roman" w:eastAsia="宋体" w:hAnsi="Times New Roman"/>
          <w:sz w:val="24"/>
          <w:szCs w:val="24"/>
        </w:rPr>
        <w:lastRenderedPageBreak/>
        <w:t xml:space="preserve">Supplementary Figure S </w:t>
      </w:r>
      <w:r w:rsidRPr="00C44308">
        <w:rPr>
          <w:rFonts w:ascii="Times New Roman" w:eastAsia="宋体" w:hAnsi="Times New Roman"/>
          <w:sz w:val="24"/>
          <w:szCs w:val="24"/>
        </w:rPr>
        <w:fldChar w:fldCharType="begin"/>
      </w:r>
      <w:r w:rsidRPr="00C44308">
        <w:rPr>
          <w:rFonts w:ascii="Times New Roman" w:eastAsia="宋体" w:hAnsi="Times New Roman"/>
          <w:sz w:val="24"/>
          <w:szCs w:val="24"/>
        </w:rPr>
        <w:instrText xml:space="preserve"> SEQ Supplementary_Figure_S \* ARABIC </w:instrText>
      </w:r>
      <w:r w:rsidRPr="00C44308">
        <w:rPr>
          <w:rFonts w:ascii="Times New Roman" w:eastAsia="宋体" w:hAnsi="Times New Roman"/>
          <w:sz w:val="24"/>
          <w:szCs w:val="24"/>
        </w:rPr>
        <w:fldChar w:fldCharType="separate"/>
      </w:r>
      <w:r w:rsidRPr="00C44308">
        <w:rPr>
          <w:rFonts w:ascii="Times New Roman" w:eastAsia="宋体" w:hAnsi="Times New Roman"/>
          <w:noProof/>
          <w:sz w:val="24"/>
          <w:szCs w:val="24"/>
        </w:rPr>
        <w:t>3</w:t>
      </w:r>
      <w:r w:rsidRPr="00C44308">
        <w:rPr>
          <w:rFonts w:ascii="Times New Roman" w:eastAsia="宋体" w:hAnsi="Times New Roman"/>
          <w:sz w:val="24"/>
          <w:szCs w:val="24"/>
        </w:rPr>
        <w:fldChar w:fldCharType="end"/>
      </w:r>
      <w:r w:rsidRPr="00C44308">
        <w:rPr>
          <w:rFonts w:ascii="Times New Roman" w:eastAsia="宋体" w:hAnsi="Times New Roman" w:cs="Times New Roman"/>
          <w:noProof/>
          <w:sz w:val="24"/>
          <w:szCs w:val="24"/>
        </w:rPr>
        <w:drawing>
          <wp:anchor distT="0" distB="0" distL="114300" distR="114300" simplePos="0" relativeHeight="251661312" behindDoc="0" locked="0" layoutInCell="1" allowOverlap="1" wp14:anchorId="3C2F5000" wp14:editId="7E1CDFCC">
            <wp:simplePos x="0" y="0"/>
            <wp:positionH relativeFrom="margin">
              <wp:align>center</wp:align>
            </wp:positionH>
            <wp:positionV relativeFrom="paragraph">
              <wp:posOffset>90</wp:posOffset>
            </wp:positionV>
            <wp:extent cx="9519285" cy="3331210"/>
            <wp:effectExtent l="0" t="0" r="5715" b="2540"/>
            <wp:wrapTopAndBottom/>
            <wp:docPr id="8297249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24931" name="图片 8297249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19285" cy="3331210"/>
                    </a:xfrm>
                    <a:prstGeom prst="rect">
                      <a:avLst/>
                    </a:prstGeom>
                  </pic:spPr>
                </pic:pic>
              </a:graphicData>
            </a:graphic>
            <wp14:sizeRelH relativeFrom="page">
              <wp14:pctWidth>0</wp14:pctWidth>
            </wp14:sizeRelH>
            <wp14:sizeRelV relativeFrom="page">
              <wp14:pctHeight>0</wp14:pctHeight>
            </wp14:sizeRelV>
          </wp:anchor>
        </w:drawing>
      </w:r>
      <w:r w:rsidRPr="00C44308">
        <w:rPr>
          <w:rFonts w:ascii="Times New Roman" w:eastAsia="宋体" w:hAnsi="Times New Roman" w:hint="eastAsia"/>
          <w:sz w:val="24"/>
          <w:szCs w:val="24"/>
        </w:rPr>
        <w:t xml:space="preserve">. </w:t>
      </w:r>
      <w:r w:rsidRPr="00C44308">
        <w:rPr>
          <w:rFonts w:ascii="Times New Roman" w:eastAsia="宋体" w:hAnsi="Times New Roman"/>
          <w:sz w:val="24"/>
          <w:szCs w:val="24"/>
        </w:rPr>
        <w:t>Dose–Response Relationships Between Urinary Heavy Metals and A</w:t>
      </w:r>
      <w:r w:rsidRPr="00C44308">
        <w:rPr>
          <w:rFonts w:ascii="Times New Roman" w:eastAsia="宋体" w:hAnsi="Times New Roman" w:hint="eastAsia"/>
          <w:sz w:val="24"/>
          <w:szCs w:val="24"/>
        </w:rPr>
        <w:t>S</w:t>
      </w:r>
      <w:r w:rsidRPr="00C44308">
        <w:rPr>
          <w:rFonts w:ascii="Times New Roman" w:eastAsia="宋体" w:hAnsi="Times New Roman"/>
          <w:sz w:val="24"/>
          <w:szCs w:val="24"/>
        </w:rPr>
        <w:t>T Levels</w:t>
      </w:r>
    </w:p>
    <w:p w14:paraId="51F7D756" w14:textId="77777777" w:rsidR="00175EB7" w:rsidRDefault="00175EB7" w:rsidP="00175EB7">
      <w:pPr>
        <w:sectPr w:rsidR="00175EB7" w:rsidSect="00175EB7">
          <w:pgSz w:w="16838" w:h="11906" w:orient="landscape"/>
          <w:pgMar w:top="1800" w:right="1440" w:bottom="1800" w:left="1440" w:header="851" w:footer="992" w:gutter="0"/>
          <w:cols w:space="425"/>
          <w:docGrid w:type="lines" w:linePitch="312"/>
        </w:sectPr>
      </w:pPr>
    </w:p>
    <w:p w14:paraId="06C70CE7" w14:textId="68B2B45E" w:rsidR="00175EB7" w:rsidRPr="00DF34F4" w:rsidRDefault="00175EB7" w:rsidP="00175EB7">
      <w:pPr>
        <w:rPr>
          <w:rFonts w:hint="eastAsia"/>
        </w:rPr>
      </w:pPr>
      <w:r w:rsidRPr="00C42A55">
        <w:rPr>
          <w:rFonts w:cs="Times New Roman"/>
          <w:noProof/>
        </w:rPr>
        <w:lastRenderedPageBreak/>
        <w:drawing>
          <wp:anchor distT="0" distB="0" distL="114300" distR="114300" simplePos="0" relativeHeight="251662336" behindDoc="0" locked="0" layoutInCell="1" allowOverlap="1" wp14:anchorId="34C2801C" wp14:editId="24B97456">
            <wp:simplePos x="0" y="0"/>
            <wp:positionH relativeFrom="margin">
              <wp:align>right</wp:align>
            </wp:positionH>
            <wp:positionV relativeFrom="paragraph">
              <wp:posOffset>429714</wp:posOffset>
            </wp:positionV>
            <wp:extent cx="8863330" cy="3101975"/>
            <wp:effectExtent l="0" t="0" r="0" b="3175"/>
            <wp:wrapTopAndBottom/>
            <wp:docPr id="2055143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4317" name="图片 2055143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63330" cy="3101975"/>
                    </a:xfrm>
                    <a:prstGeom prst="rect">
                      <a:avLst/>
                    </a:prstGeom>
                  </pic:spPr>
                </pic:pic>
              </a:graphicData>
            </a:graphic>
            <wp14:sizeRelH relativeFrom="page">
              <wp14:pctWidth>0</wp14:pctWidth>
            </wp14:sizeRelH>
            <wp14:sizeRelV relativeFrom="page">
              <wp14:pctHeight>0</wp14:pctHeight>
            </wp14:sizeRelV>
          </wp:anchor>
        </w:drawing>
      </w:r>
    </w:p>
    <w:p w14:paraId="2A00F2FF" w14:textId="351D3640" w:rsidR="00175EB7" w:rsidRPr="00C023DA" w:rsidRDefault="00175EB7" w:rsidP="00C023DA">
      <w:pPr>
        <w:pStyle w:val="ae"/>
        <w:jc w:val="center"/>
        <w:rPr>
          <w:rFonts w:ascii="Times New Roman" w:eastAsia="宋体·" w:hAnsi="Times New Roman" w:hint="eastAsia"/>
          <w:sz w:val="24"/>
          <w:szCs w:val="24"/>
        </w:rPr>
      </w:pPr>
      <w:r w:rsidRPr="00C44308">
        <w:rPr>
          <w:rFonts w:ascii="Times New Roman" w:eastAsia="宋体·" w:hAnsi="Times New Roman"/>
          <w:sz w:val="24"/>
          <w:szCs w:val="24"/>
        </w:rPr>
        <w:t xml:space="preserve">Supplementary Figure S </w:t>
      </w:r>
      <w:r w:rsidRPr="00C44308">
        <w:rPr>
          <w:rFonts w:ascii="Times New Roman" w:eastAsia="宋体·" w:hAnsi="Times New Roman"/>
          <w:sz w:val="24"/>
          <w:szCs w:val="24"/>
        </w:rPr>
        <w:fldChar w:fldCharType="begin"/>
      </w:r>
      <w:r w:rsidRPr="00C44308">
        <w:rPr>
          <w:rFonts w:ascii="Times New Roman" w:eastAsia="宋体·" w:hAnsi="Times New Roman"/>
          <w:sz w:val="24"/>
          <w:szCs w:val="24"/>
        </w:rPr>
        <w:instrText xml:space="preserve"> SEQ Supplementary_Figure_S \* ARABIC </w:instrText>
      </w:r>
      <w:r w:rsidRPr="00C44308">
        <w:rPr>
          <w:rFonts w:ascii="Times New Roman" w:eastAsia="宋体·" w:hAnsi="Times New Roman"/>
          <w:sz w:val="24"/>
          <w:szCs w:val="24"/>
        </w:rPr>
        <w:fldChar w:fldCharType="separate"/>
      </w:r>
      <w:r w:rsidRPr="00C44308">
        <w:rPr>
          <w:rFonts w:ascii="Times New Roman" w:eastAsia="宋体·" w:hAnsi="Times New Roman" w:hint="eastAsia"/>
          <w:noProof/>
          <w:sz w:val="24"/>
          <w:szCs w:val="24"/>
        </w:rPr>
        <w:t>4</w:t>
      </w:r>
      <w:r w:rsidRPr="00C44308">
        <w:rPr>
          <w:rFonts w:ascii="Times New Roman" w:eastAsia="宋体·" w:hAnsi="Times New Roman"/>
          <w:sz w:val="24"/>
          <w:szCs w:val="24"/>
        </w:rPr>
        <w:fldChar w:fldCharType="end"/>
      </w:r>
      <w:r w:rsidRPr="00C44308">
        <w:rPr>
          <w:rFonts w:ascii="Times New Roman" w:eastAsia="宋体·" w:hAnsi="Times New Roman" w:hint="eastAsia"/>
          <w:sz w:val="24"/>
          <w:szCs w:val="24"/>
        </w:rPr>
        <w:t xml:space="preserve">. </w:t>
      </w:r>
      <w:r w:rsidRPr="00C44308">
        <w:rPr>
          <w:rFonts w:ascii="Times New Roman" w:eastAsia="宋体·" w:hAnsi="Times New Roman"/>
          <w:sz w:val="24"/>
          <w:szCs w:val="24"/>
        </w:rPr>
        <w:t>Dose–Response Relationships Between Urinary Heavy Metals and the AST/ALT Ratio</w:t>
      </w:r>
    </w:p>
    <w:p w14:paraId="4F3E29FD" w14:textId="2B8C1559" w:rsidR="00C023DA" w:rsidRPr="00C023DA" w:rsidRDefault="00C023DA" w:rsidP="00C023DA">
      <w:pPr>
        <w:rPr>
          <w:rFonts w:hint="eastAsia"/>
        </w:rPr>
      </w:pPr>
    </w:p>
    <w:sectPr w:rsidR="00C023DA" w:rsidRPr="00C023DA" w:rsidSect="00C023D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25D59" w14:textId="77777777" w:rsidR="00A32511" w:rsidRDefault="00A32511" w:rsidP="00C44308">
      <w:pPr>
        <w:spacing w:line="240" w:lineRule="auto"/>
      </w:pPr>
      <w:r>
        <w:separator/>
      </w:r>
    </w:p>
  </w:endnote>
  <w:endnote w:type="continuationSeparator" w:id="0">
    <w:p w14:paraId="0678A6AE" w14:textId="77777777" w:rsidR="00A32511" w:rsidRDefault="00A32511" w:rsidP="00C443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宋体·">
    <w:altName w:val="宋体"/>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9FC8" w14:textId="77777777" w:rsidR="00A32511" w:rsidRDefault="00A32511" w:rsidP="00C44308">
      <w:pPr>
        <w:spacing w:line="240" w:lineRule="auto"/>
      </w:pPr>
      <w:r>
        <w:separator/>
      </w:r>
    </w:p>
  </w:footnote>
  <w:footnote w:type="continuationSeparator" w:id="0">
    <w:p w14:paraId="2D3B7925" w14:textId="77777777" w:rsidR="00A32511" w:rsidRDefault="00A32511" w:rsidP="00C4430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B7"/>
    <w:rsid w:val="001318FD"/>
    <w:rsid w:val="00175EB7"/>
    <w:rsid w:val="001C1AA6"/>
    <w:rsid w:val="00702C7B"/>
    <w:rsid w:val="00903CF1"/>
    <w:rsid w:val="00953EB0"/>
    <w:rsid w:val="00A32511"/>
    <w:rsid w:val="00AA2592"/>
    <w:rsid w:val="00BA0118"/>
    <w:rsid w:val="00BB2761"/>
    <w:rsid w:val="00C023DA"/>
    <w:rsid w:val="00C44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B0717"/>
  <w15:chartTrackingRefBased/>
  <w15:docId w15:val="{022B7069-669F-4FBE-AAF9-E0A9092A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EB7"/>
    <w:pPr>
      <w:widowControl w:val="0"/>
      <w:spacing w:after="0" w:line="400" w:lineRule="exact"/>
      <w:jc w:val="both"/>
    </w:pPr>
    <w:rPr>
      <w:rFonts w:ascii="Times New Roman" w:eastAsia="宋体" w:hAnsi="Times New Roman"/>
      <w:sz w:val="21"/>
    </w:rPr>
  </w:style>
  <w:style w:type="paragraph" w:styleId="1">
    <w:name w:val="heading 1"/>
    <w:basedOn w:val="a"/>
    <w:next w:val="a"/>
    <w:link w:val="10"/>
    <w:uiPriority w:val="9"/>
    <w:qFormat/>
    <w:rsid w:val="00175EB7"/>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75EB7"/>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75EB7"/>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75EB7"/>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175EB7"/>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175EB7"/>
    <w:pPr>
      <w:keepNext/>
      <w:keepLines/>
      <w:spacing w:before="40" w:line="278" w:lineRule="auto"/>
      <w:jc w:val="left"/>
      <w:outlineLvl w:val="5"/>
    </w:pPr>
    <w:rPr>
      <w:rFonts w:asciiTheme="minorHAnsi" w:eastAsiaTheme="minorEastAsia" w:hAnsiTheme="minorHAnsi" w:cstheme="majorBidi"/>
      <w:b/>
      <w:bCs/>
      <w:color w:val="0F4761" w:themeColor="accent1" w:themeShade="BF"/>
      <w:sz w:val="22"/>
    </w:rPr>
  </w:style>
  <w:style w:type="paragraph" w:styleId="7">
    <w:name w:val="heading 7"/>
    <w:basedOn w:val="a"/>
    <w:next w:val="a"/>
    <w:link w:val="70"/>
    <w:uiPriority w:val="9"/>
    <w:semiHidden/>
    <w:unhideWhenUsed/>
    <w:qFormat/>
    <w:rsid w:val="00175EB7"/>
    <w:pPr>
      <w:keepNext/>
      <w:keepLines/>
      <w:spacing w:before="40" w:line="278" w:lineRule="auto"/>
      <w:jc w:val="left"/>
      <w:outlineLvl w:val="6"/>
    </w:pPr>
    <w:rPr>
      <w:rFonts w:asciiTheme="minorHAnsi" w:eastAsiaTheme="minorEastAsia" w:hAnsiTheme="minorHAnsi" w:cstheme="majorBidi"/>
      <w:b/>
      <w:bCs/>
      <w:color w:val="595959" w:themeColor="text1" w:themeTint="A6"/>
      <w:sz w:val="22"/>
    </w:rPr>
  </w:style>
  <w:style w:type="paragraph" w:styleId="8">
    <w:name w:val="heading 8"/>
    <w:basedOn w:val="a"/>
    <w:next w:val="a"/>
    <w:link w:val="80"/>
    <w:uiPriority w:val="9"/>
    <w:semiHidden/>
    <w:unhideWhenUsed/>
    <w:qFormat/>
    <w:rsid w:val="00175EB7"/>
    <w:pPr>
      <w:keepNext/>
      <w:keepLines/>
      <w:spacing w:line="278" w:lineRule="auto"/>
      <w:jc w:val="left"/>
      <w:outlineLvl w:val="7"/>
    </w:pPr>
    <w:rPr>
      <w:rFonts w:asciiTheme="minorHAnsi" w:eastAsiaTheme="minorEastAsia" w:hAnsiTheme="minorHAnsi" w:cstheme="majorBidi"/>
      <w:color w:val="595959" w:themeColor="text1" w:themeTint="A6"/>
      <w:sz w:val="22"/>
    </w:rPr>
  </w:style>
  <w:style w:type="paragraph" w:styleId="9">
    <w:name w:val="heading 9"/>
    <w:basedOn w:val="a"/>
    <w:next w:val="a"/>
    <w:link w:val="90"/>
    <w:uiPriority w:val="9"/>
    <w:semiHidden/>
    <w:unhideWhenUsed/>
    <w:qFormat/>
    <w:rsid w:val="00175EB7"/>
    <w:pPr>
      <w:keepNext/>
      <w:keepLines/>
      <w:spacing w:line="278" w:lineRule="auto"/>
      <w:jc w:val="left"/>
      <w:outlineLvl w:val="8"/>
    </w:pPr>
    <w:rPr>
      <w:rFonts w:asciiTheme="minorHAnsi" w:eastAsiaTheme="majorEastAsia" w:hAnsiTheme="minorHAnsi" w:cstheme="majorBidi"/>
      <w:color w:val="595959" w:themeColor="text1" w:themeTint="A6"/>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5EB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75EB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75EB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75EB7"/>
    <w:rPr>
      <w:rFonts w:cstheme="majorBidi"/>
      <w:color w:val="0F4761" w:themeColor="accent1" w:themeShade="BF"/>
      <w:sz w:val="28"/>
      <w:szCs w:val="28"/>
    </w:rPr>
  </w:style>
  <w:style w:type="character" w:customStyle="1" w:styleId="50">
    <w:name w:val="标题 5 字符"/>
    <w:basedOn w:val="a0"/>
    <w:link w:val="5"/>
    <w:uiPriority w:val="9"/>
    <w:semiHidden/>
    <w:rsid w:val="00175EB7"/>
    <w:rPr>
      <w:rFonts w:cstheme="majorBidi"/>
      <w:color w:val="0F4761" w:themeColor="accent1" w:themeShade="BF"/>
      <w:sz w:val="24"/>
    </w:rPr>
  </w:style>
  <w:style w:type="character" w:customStyle="1" w:styleId="60">
    <w:name w:val="标题 6 字符"/>
    <w:basedOn w:val="a0"/>
    <w:link w:val="6"/>
    <w:uiPriority w:val="9"/>
    <w:semiHidden/>
    <w:rsid w:val="00175EB7"/>
    <w:rPr>
      <w:rFonts w:cstheme="majorBidi"/>
      <w:b/>
      <w:bCs/>
      <w:color w:val="0F4761" w:themeColor="accent1" w:themeShade="BF"/>
    </w:rPr>
  </w:style>
  <w:style w:type="character" w:customStyle="1" w:styleId="70">
    <w:name w:val="标题 7 字符"/>
    <w:basedOn w:val="a0"/>
    <w:link w:val="7"/>
    <w:uiPriority w:val="9"/>
    <w:semiHidden/>
    <w:rsid w:val="00175EB7"/>
    <w:rPr>
      <w:rFonts w:cstheme="majorBidi"/>
      <w:b/>
      <w:bCs/>
      <w:color w:val="595959" w:themeColor="text1" w:themeTint="A6"/>
    </w:rPr>
  </w:style>
  <w:style w:type="character" w:customStyle="1" w:styleId="80">
    <w:name w:val="标题 8 字符"/>
    <w:basedOn w:val="a0"/>
    <w:link w:val="8"/>
    <w:uiPriority w:val="9"/>
    <w:semiHidden/>
    <w:rsid w:val="00175EB7"/>
    <w:rPr>
      <w:rFonts w:cstheme="majorBidi"/>
      <w:color w:val="595959" w:themeColor="text1" w:themeTint="A6"/>
    </w:rPr>
  </w:style>
  <w:style w:type="character" w:customStyle="1" w:styleId="90">
    <w:name w:val="标题 9 字符"/>
    <w:basedOn w:val="a0"/>
    <w:link w:val="9"/>
    <w:uiPriority w:val="9"/>
    <w:semiHidden/>
    <w:rsid w:val="00175EB7"/>
    <w:rPr>
      <w:rFonts w:eastAsiaTheme="majorEastAsia" w:cstheme="majorBidi"/>
      <w:color w:val="595959" w:themeColor="text1" w:themeTint="A6"/>
    </w:rPr>
  </w:style>
  <w:style w:type="paragraph" w:styleId="a3">
    <w:name w:val="Title"/>
    <w:basedOn w:val="a"/>
    <w:next w:val="a"/>
    <w:link w:val="a4"/>
    <w:uiPriority w:val="10"/>
    <w:qFormat/>
    <w:rsid w:val="00175EB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75E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5EB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75E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5EB7"/>
    <w:pPr>
      <w:spacing w:before="160" w:after="160" w:line="278" w:lineRule="auto"/>
      <w:jc w:val="center"/>
    </w:pPr>
    <w:rPr>
      <w:rFonts w:asciiTheme="minorHAnsi" w:eastAsiaTheme="minorEastAsia" w:hAnsiTheme="minorHAnsi"/>
      <w:i/>
      <w:iCs/>
      <w:color w:val="404040" w:themeColor="text1" w:themeTint="BF"/>
      <w:sz w:val="22"/>
    </w:rPr>
  </w:style>
  <w:style w:type="character" w:customStyle="1" w:styleId="a8">
    <w:name w:val="引用 字符"/>
    <w:basedOn w:val="a0"/>
    <w:link w:val="a7"/>
    <w:uiPriority w:val="29"/>
    <w:rsid w:val="00175EB7"/>
    <w:rPr>
      <w:i/>
      <w:iCs/>
      <w:color w:val="404040" w:themeColor="text1" w:themeTint="BF"/>
    </w:rPr>
  </w:style>
  <w:style w:type="paragraph" w:styleId="a9">
    <w:name w:val="List Paragraph"/>
    <w:basedOn w:val="a"/>
    <w:uiPriority w:val="34"/>
    <w:qFormat/>
    <w:rsid w:val="00175EB7"/>
    <w:pPr>
      <w:spacing w:after="160" w:line="278" w:lineRule="auto"/>
      <w:ind w:left="720"/>
      <w:contextualSpacing/>
      <w:jc w:val="left"/>
    </w:pPr>
    <w:rPr>
      <w:rFonts w:asciiTheme="minorHAnsi" w:eastAsiaTheme="minorEastAsia" w:hAnsiTheme="minorHAnsi"/>
      <w:sz w:val="22"/>
    </w:rPr>
  </w:style>
  <w:style w:type="character" w:styleId="aa">
    <w:name w:val="Intense Emphasis"/>
    <w:basedOn w:val="a0"/>
    <w:uiPriority w:val="21"/>
    <w:qFormat/>
    <w:rsid w:val="00175EB7"/>
    <w:rPr>
      <w:i/>
      <w:iCs/>
      <w:color w:val="0F4761" w:themeColor="accent1" w:themeShade="BF"/>
    </w:rPr>
  </w:style>
  <w:style w:type="paragraph" w:styleId="ab">
    <w:name w:val="Intense Quote"/>
    <w:basedOn w:val="a"/>
    <w:next w:val="a"/>
    <w:link w:val="ac"/>
    <w:uiPriority w:val="30"/>
    <w:qFormat/>
    <w:rsid w:val="00175E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i/>
      <w:iCs/>
      <w:color w:val="0F4761" w:themeColor="accent1" w:themeShade="BF"/>
      <w:sz w:val="22"/>
    </w:rPr>
  </w:style>
  <w:style w:type="character" w:customStyle="1" w:styleId="ac">
    <w:name w:val="明显引用 字符"/>
    <w:basedOn w:val="a0"/>
    <w:link w:val="ab"/>
    <w:uiPriority w:val="30"/>
    <w:rsid w:val="00175EB7"/>
    <w:rPr>
      <w:i/>
      <w:iCs/>
      <w:color w:val="0F4761" w:themeColor="accent1" w:themeShade="BF"/>
    </w:rPr>
  </w:style>
  <w:style w:type="character" w:styleId="ad">
    <w:name w:val="Intense Reference"/>
    <w:basedOn w:val="a0"/>
    <w:uiPriority w:val="32"/>
    <w:qFormat/>
    <w:rsid w:val="00175EB7"/>
    <w:rPr>
      <w:b/>
      <w:bCs/>
      <w:smallCaps/>
      <w:color w:val="0F4761" w:themeColor="accent1" w:themeShade="BF"/>
      <w:spacing w:val="5"/>
    </w:rPr>
  </w:style>
  <w:style w:type="paragraph" w:styleId="ae">
    <w:name w:val="caption"/>
    <w:basedOn w:val="a"/>
    <w:next w:val="a"/>
    <w:uiPriority w:val="35"/>
    <w:unhideWhenUsed/>
    <w:qFormat/>
    <w:rsid w:val="00175EB7"/>
    <w:rPr>
      <w:rFonts w:asciiTheme="majorHAnsi" w:eastAsia="黑体" w:hAnsiTheme="majorHAnsi" w:cstheme="majorBidi"/>
      <w:sz w:val="20"/>
      <w:szCs w:val="20"/>
    </w:rPr>
  </w:style>
  <w:style w:type="table" w:customStyle="1" w:styleId="af">
    <w:name w:val="三线表"/>
    <w:basedOn w:val="a1"/>
    <w:uiPriority w:val="99"/>
    <w:rsid w:val="00175EB7"/>
    <w:pPr>
      <w:spacing w:after="0" w:line="240" w:lineRule="auto"/>
    </w:pPr>
    <w:rPr>
      <w:rFonts w:eastAsia="宋体"/>
      <w:sz w:val="21"/>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f0">
    <w:name w:val="header"/>
    <w:basedOn w:val="a"/>
    <w:link w:val="af1"/>
    <w:uiPriority w:val="99"/>
    <w:unhideWhenUsed/>
    <w:rsid w:val="00C44308"/>
    <w:pPr>
      <w:tabs>
        <w:tab w:val="center" w:pos="4153"/>
        <w:tab w:val="right" w:pos="8306"/>
      </w:tabs>
      <w:snapToGrid w:val="0"/>
      <w:spacing w:line="240" w:lineRule="atLeast"/>
      <w:jc w:val="center"/>
    </w:pPr>
    <w:rPr>
      <w:sz w:val="18"/>
      <w:szCs w:val="18"/>
    </w:rPr>
  </w:style>
  <w:style w:type="character" w:customStyle="1" w:styleId="af1">
    <w:name w:val="页眉 字符"/>
    <w:basedOn w:val="a0"/>
    <w:link w:val="af0"/>
    <w:uiPriority w:val="99"/>
    <w:rsid w:val="00C44308"/>
    <w:rPr>
      <w:rFonts w:ascii="Times New Roman" w:eastAsia="宋体" w:hAnsi="Times New Roman"/>
      <w:sz w:val="18"/>
      <w:szCs w:val="18"/>
    </w:rPr>
  </w:style>
  <w:style w:type="paragraph" w:styleId="af2">
    <w:name w:val="footer"/>
    <w:basedOn w:val="a"/>
    <w:link w:val="af3"/>
    <w:uiPriority w:val="99"/>
    <w:unhideWhenUsed/>
    <w:rsid w:val="00C44308"/>
    <w:pPr>
      <w:tabs>
        <w:tab w:val="center" w:pos="4153"/>
        <w:tab w:val="right" w:pos="8306"/>
      </w:tabs>
      <w:snapToGrid w:val="0"/>
      <w:spacing w:line="240" w:lineRule="atLeast"/>
      <w:jc w:val="left"/>
    </w:pPr>
    <w:rPr>
      <w:sz w:val="18"/>
      <w:szCs w:val="18"/>
    </w:rPr>
  </w:style>
  <w:style w:type="character" w:customStyle="1" w:styleId="af3">
    <w:name w:val="页脚 字符"/>
    <w:basedOn w:val="a0"/>
    <w:link w:val="af2"/>
    <w:uiPriority w:val="99"/>
    <w:rsid w:val="00C44308"/>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746</Words>
  <Characters>6420</Characters>
  <Application>Microsoft Office Word</Application>
  <DocSecurity>0</DocSecurity>
  <Lines>713</Lines>
  <Paragraphs>511</Paragraphs>
  <ScaleCrop>false</ScaleCrop>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凡 李</dc:creator>
  <cp:keywords/>
  <dc:description/>
  <cp:lastModifiedBy>凡 李</cp:lastModifiedBy>
  <cp:revision>2</cp:revision>
  <dcterms:created xsi:type="dcterms:W3CDTF">2026-06-22T07:28:00Z</dcterms:created>
  <dcterms:modified xsi:type="dcterms:W3CDTF">2026-06-22T08:35:00Z</dcterms:modified>
</cp:coreProperties>
</file>