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E9E6E" w14:textId="77777777" w:rsidR="00B5722C" w:rsidRDefault="00B5722C" w:rsidP="005415D8">
      <w:pPr>
        <w:spacing w:line="480" w:lineRule="auto"/>
        <w:jc w:val="center"/>
        <w:rPr>
          <w:rFonts w:eastAsia="宋体"/>
          <w:b/>
          <w:bCs/>
          <w:sz w:val="30"/>
          <w:szCs w:val="30"/>
        </w:rPr>
      </w:pPr>
      <w:r w:rsidRPr="007A0AA9">
        <w:rPr>
          <w:rFonts w:eastAsia="宋体"/>
          <w:b/>
          <w:bCs/>
          <w:sz w:val="30"/>
          <w:szCs w:val="30"/>
        </w:rPr>
        <w:t>Itaconate delays type 2 diabetes progression by alkylating RIPK3 to inhibit pancreatic β‑cell failure</w:t>
      </w:r>
    </w:p>
    <w:p w14:paraId="5CCCA5C8" w14:textId="77777777" w:rsidR="007140F2" w:rsidRPr="007A0AA9" w:rsidRDefault="007140F2" w:rsidP="005415D8">
      <w:pPr>
        <w:spacing w:line="480" w:lineRule="auto"/>
        <w:jc w:val="center"/>
        <w:rPr>
          <w:rFonts w:eastAsia="宋体"/>
          <w:b/>
          <w:bCs/>
          <w:sz w:val="30"/>
          <w:szCs w:val="30"/>
        </w:rPr>
      </w:pPr>
    </w:p>
    <w:p w14:paraId="0C32DFA1" w14:textId="12399092" w:rsidR="00B5722C" w:rsidRPr="00B81E44" w:rsidRDefault="00B5722C" w:rsidP="005415D8">
      <w:pPr>
        <w:widowControl/>
        <w:spacing w:line="480" w:lineRule="auto"/>
        <w:rPr>
          <w:rFonts w:hint="eastAsia"/>
        </w:rPr>
      </w:pPr>
      <w:bookmarkStart w:id="0" w:name="_Hlk198722628"/>
      <w:r w:rsidRPr="007A0AA9">
        <w:rPr>
          <w:rFonts w:eastAsia="宋体"/>
          <w:b/>
          <w:bCs/>
          <w:color w:val="000000"/>
          <w:kern w:val="0"/>
          <w:sz w:val="28"/>
          <w:szCs w:val="28"/>
        </w:rPr>
        <w:t>Authors:</w:t>
      </w:r>
      <w:r w:rsidRPr="007A0AA9">
        <w:t xml:space="preserve"> Jianmin Wu</w:t>
      </w:r>
      <w:r w:rsidRPr="007A0AA9">
        <w:rPr>
          <w:vertAlign w:val="superscript"/>
        </w:rPr>
        <w:t>1,</w:t>
      </w:r>
      <w:r>
        <w:rPr>
          <w:rFonts w:hint="eastAsia"/>
          <w:vertAlign w:val="superscript"/>
        </w:rPr>
        <w:t>2</w:t>
      </w:r>
      <w:r w:rsidRPr="007A0AA9">
        <w:t xml:space="preserve">, </w:t>
      </w:r>
      <w:proofErr w:type="spellStart"/>
      <w:r w:rsidRPr="007A0AA9">
        <w:t>Xingshi</w:t>
      </w:r>
      <w:proofErr w:type="spellEnd"/>
      <w:r w:rsidRPr="007A0AA9">
        <w:t xml:space="preserve"> Gu</w:t>
      </w:r>
      <w:r w:rsidRPr="007A0AA9">
        <w:rPr>
          <w:vertAlign w:val="superscript"/>
        </w:rPr>
        <w:t>1,</w:t>
      </w:r>
      <w:r>
        <w:rPr>
          <w:rFonts w:hint="eastAsia"/>
          <w:vertAlign w:val="superscript"/>
        </w:rPr>
        <w:t>2</w:t>
      </w:r>
      <w:r w:rsidRPr="007A0AA9">
        <w:t>, Wen Liu</w:t>
      </w:r>
      <w:r w:rsidRPr="007A0AA9">
        <w:rPr>
          <w:vertAlign w:val="superscript"/>
        </w:rPr>
        <w:t>1,</w:t>
      </w:r>
      <w:r>
        <w:rPr>
          <w:rFonts w:hint="eastAsia"/>
          <w:vertAlign w:val="superscript"/>
        </w:rPr>
        <w:t>2</w:t>
      </w:r>
      <w:r w:rsidRPr="007A0AA9">
        <w:t xml:space="preserve">, </w:t>
      </w:r>
      <w:proofErr w:type="spellStart"/>
      <w:r w:rsidRPr="007A0AA9">
        <w:t>Mengyu</w:t>
      </w:r>
      <w:proofErr w:type="spellEnd"/>
      <w:r w:rsidRPr="007A0AA9">
        <w:t xml:space="preserve"> Tian</w:t>
      </w:r>
      <w:r>
        <w:rPr>
          <w:rFonts w:hint="eastAsia"/>
          <w:vertAlign w:val="superscript"/>
        </w:rPr>
        <w:t>4</w:t>
      </w:r>
      <w:r w:rsidRPr="007A0AA9">
        <w:t>, Juan Chen</w:t>
      </w:r>
      <w:r w:rsidRPr="007A0AA9">
        <w:rPr>
          <w:vertAlign w:val="superscript"/>
        </w:rPr>
        <w:t>1,</w:t>
      </w:r>
      <w:r>
        <w:rPr>
          <w:rFonts w:hint="eastAsia"/>
          <w:vertAlign w:val="superscript"/>
        </w:rPr>
        <w:t>2</w:t>
      </w:r>
      <w:r w:rsidRPr="007A0AA9">
        <w:t xml:space="preserve">, </w:t>
      </w:r>
      <w:proofErr w:type="spellStart"/>
      <w:r w:rsidRPr="007A0AA9">
        <w:t>Zhenhu</w:t>
      </w:r>
      <w:proofErr w:type="spellEnd"/>
      <w:r w:rsidRPr="007A0AA9">
        <w:t xml:space="preserve"> He</w:t>
      </w:r>
      <w:r w:rsidRPr="007A0AA9">
        <w:rPr>
          <w:vertAlign w:val="superscript"/>
        </w:rPr>
        <w:t>1</w:t>
      </w:r>
      <w:r>
        <w:rPr>
          <w:rFonts w:hint="eastAsia"/>
        </w:rPr>
        <w:t xml:space="preserve">, </w:t>
      </w:r>
      <w:r w:rsidRPr="007A0AA9">
        <w:t>Juan Zhang</w:t>
      </w:r>
      <w:r w:rsidRPr="007A0AA9">
        <w:rPr>
          <w:vertAlign w:val="superscript"/>
        </w:rPr>
        <w:t>1,</w:t>
      </w:r>
      <w:r>
        <w:rPr>
          <w:rFonts w:hint="eastAsia"/>
          <w:vertAlign w:val="superscript"/>
        </w:rPr>
        <w:t>2</w:t>
      </w:r>
      <w:r w:rsidRPr="007A0AA9">
        <w:t xml:space="preserve">, </w:t>
      </w:r>
      <w:proofErr w:type="spellStart"/>
      <w:r w:rsidRPr="007A0AA9">
        <w:t>Cejun</w:t>
      </w:r>
      <w:proofErr w:type="spellEnd"/>
      <w:r w:rsidRPr="007A0AA9">
        <w:t xml:space="preserve"> Yang</w:t>
      </w:r>
      <w:r w:rsidRPr="007A0AA9">
        <w:rPr>
          <w:vertAlign w:val="superscript"/>
        </w:rPr>
        <w:t>1,</w:t>
      </w:r>
      <w:r>
        <w:rPr>
          <w:rFonts w:hint="eastAsia"/>
          <w:vertAlign w:val="superscript"/>
        </w:rPr>
        <w:t>2</w:t>
      </w:r>
      <w:r w:rsidRPr="007A0AA9">
        <w:t>, Min Yang</w:t>
      </w:r>
      <w:r w:rsidRPr="007A0AA9">
        <w:rPr>
          <w:vertAlign w:val="superscript"/>
        </w:rPr>
        <w:t>1,</w:t>
      </w:r>
      <w:r>
        <w:rPr>
          <w:rFonts w:hint="eastAsia"/>
          <w:vertAlign w:val="superscript"/>
        </w:rPr>
        <w:t>2</w:t>
      </w:r>
      <w:r w:rsidRPr="007A0AA9">
        <w:t>, Wei Nie</w:t>
      </w:r>
      <w:r w:rsidRPr="007A0AA9">
        <w:rPr>
          <w:vertAlign w:val="superscript"/>
        </w:rPr>
        <w:t>1</w:t>
      </w:r>
      <w:r w:rsidRPr="007A0AA9">
        <w:t>, Wei Zheng</w:t>
      </w:r>
      <w:r w:rsidRPr="007A0AA9">
        <w:rPr>
          <w:vertAlign w:val="superscript"/>
        </w:rPr>
        <w:t>1</w:t>
      </w:r>
      <w:r w:rsidRPr="007A0AA9">
        <w:t>, Qi Cao</w:t>
      </w:r>
      <w:r>
        <w:rPr>
          <w:rFonts w:hint="eastAsia"/>
          <w:vertAlign w:val="superscript"/>
        </w:rPr>
        <w:t>5</w:t>
      </w:r>
      <w:r w:rsidRPr="007A0AA9">
        <w:t>, Yang Xia</w:t>
      </w:r>
      <w:r>
        <w:rPr>
          <w:rFonts w:hint="eastAsia"/>
          <w:vertAlign w:val="superscript"/>
        </w:rPr>
        <w:t>6</w:t>
      </w:r>
      <w:r w:rsidRPr="007A0AA9">
        <w:t>, Pengfei Rong</w:t>
      </w:r>
      <w:r w:rsidRPr="007A0AA9">
        <w:rPr>
          <w:vertAlign w:val="superscript"/>
        </w:rPr>
        <w:t>1,</w:t>
      </w:r>
      <w:r>
        <w:rPr>
          <w:rFonts w:hint="eastAsia"/>
          <w:vertAlign w:val="superscript"/>
        </w:rPr>
        <w:t>2</w:t>
      </w:r>
      <w:r w:rsidRPr="007A0AA9">
        <w:rPr>
          <w:vertAlign w:val="superscript"/>
        </w:rPr>
        <w:t>.</w:t>
      </w:r>
      <w:r>
        <w:rPr>
          <w:rFonts w:hint="eastAsia"/>
          <w:vertAlign w:val="superscript"/>
        </w:rPr>
        <w:t>3</w:t>
      </w:r>
      <w:r w:rsidRPr="007A0AA9">
        <w:t xml:space="preserve">, </w:t>
      </w:r>
      <w:proofErr w:type="spellStart"/>
      <w:r w:rsidRPr="007A0AA9">
        <w:t>Xiaoqian</w:t>
      </w:r>
      <w:proofErr w:type="spellEnd"/>
      <w:r w:rsidRPr="007A0AA9">
        <w:t xml:space="preserve"> Ma</w:t>
      </w:r>
      <w:r w:rsidRPr="007A0AA9">
        <w:rPr>
          <w:vertAlign w:val="superscript"/>
        </w:rPr>
        <w:t>1,</w:t>
      </w:r>
      <w:r>
        <w:rPr>
          <w:rFonts w:hint="eastAsia"/>
          <w:vertAlign w:val="superscript"/>
        </w:rPr>
        <w:t>2</w:t>
      </w:r>
      <w:r w:rsidRPr="007A0AA9">
        <w:rPr>
          <w:vertAlign w:val="superscript"/>
        </w:rPr>
        <w:t>,</w:t>
      </w:r>
      <w:r>
        <w:rPr>
          <w:rFonts w:hint="eastAsia"/>
          <w:vertAlign w:val="superscript"/>
        </w:rPr>
        <w:t>3</w:t>
      </w:r>
      <w:r w:rsidRPr="007A0AA9">
        <w:t>*, Wei Wang</w:t>
      </w:r>
      <w:r w:rsidRPr="007A0AA9">
        <w:rPr>
          <w:vertAlign w:val="superscript"/>
        </w:rPr>
        <w:t>1,</w:t>
      </w:r>
      <w:r>
        <w:rPr>
          <w:rFonts w:hint="eastAsia"/>
          <w:vertAlign w:val="superscript"/>
        </w:rPr>
        <w:t>2</w:t>
      </w:r>
      <w:r w:rsidRPr="007A0AA9">
        <w:rPr>
          <w:vertAlign w:val="superscript"/>
        </w:rPr>
        <w:t>,</w:t>
      </w:r>
      <w:r>
        <w:rPr>
          <w:rFonts w:hint="eastAsia"/>
          <w:vertAlign w:val="superscript"/>
        </w:rPr>
        <w:t>3</w:t>
      </w:r>
      <w:r w:rsidRPr="007A0AA9">
        <w:t>*.</w:t>
      </w:r>
    </w:p>
    <w:p w14:paraId="16B9EB6C" w14:textId="77777777" w:rsidR="00B5722C" w:rsidRPr="007A0AA9" w:rsidRDefault="00B5722C" w:rsidP="005415D8">
      <w:pPr>
        <w:spacing w:line="480" w:lineRule="auto"/>
        <w:jc w:val="left"/>
        <w:rPr>
          <w:sz w:val="28"/>
          <w:szCs w:val="28"/>
        </w:rPr>
      </w:pPr>
      <w:r w:rsidRPr="007A0AA9">
        <w:rPr>
          <w:rFonts w:eastAsia="宋体"/>
          <w:b/>
          <w:bCs/>
          <w:color w:val="000000"/>
          <w:kern w:val="0"/>
          <w:sz w:val="28"/>
          <w:szCs w:val="28"/>
        </w:rPr>
        <w:t>Affiliations</w:t>
      </w:r>
      <w:r>
        <w:rPr>
          <w:rFonts w:eastAsia="宋体" w:hint="eastAsia"/>
          <w:b/>
          <w:bCs/>
          <w:color w:val="000000"/>
          <w:kern w:val="0"/>
          <w:sz w:val="28"/>
          <w:szCs w:val="28"/>
        </w:rPr>
        <w:t>:</w:t>
      </w:r>
    </w:p>
    <w:p w14:paraId="75895018" w14:textId="77777777" w:rsidR="00B5722C" w:rsidRPr="007A0AA9" w:rsidRDefault="00B5722C" w:rsidP="005415D8">
      <w:pPr>
        <w:spacing w:line="480" w:lineRule="auto"/>
        <w:jc w:val="left"/>
        <w:rPr>
          <w:sz w:val="28"/>
          <w:szCs w:val="28"/>
        </w:rPr>
      </w:pPr>
      <w:r w:rsidRPr="007A0AA9">
        <w:t xml:space="preserve">1 Department of Radiology, The Third </w:t>
      </w:r>
      <w:proofErr w:type="spellStart"/>
      <w:r w:rsidRPr="007A0AA9">
        <w:t>Xiangya</w:t>
      </w:r>
      <w:proofErr w:type="spellEnd"/>
      <w:r w:rsidRPr="007A0AA9">
        <w:t xml:space="preserve"> Hospital, Central South University, Changsha, Hunan, China</w:t>
      </w:r>
    </w:p>
    <w:p w14:paraId="2FD29BF6" w14:textId="77777777" w:rsidR="00B5722C" w:rsidRPr="007A0AA9" w:rsidRDefault="00B5722C" w:rsidP="005415D8">
      <w:pPr>
        <w:spacing w:line="480" w:lineRule="auto"/>
        <w:jc w:val="left"/>
      </w:pPr>
      <w:r>
        <w:rPr>
          <w:rFonts w:hint="eastAsia"/>
        </w:rPr>
        <w:t>2</w:t>
      </w:r>
      <w:r w:rsidRPr="007A0AA9">
        <w:t xml:space="preserve"> Engineering and Technology Research Center for Xenotransplantation of Human Province, Changsha, China</w:t>
      </w:r>
    </w:p>
    <w:p w14:paraId="3DB5EDEE" w14:textId="77777777" w:rsidR="00B5722C" w:rsidRPr="007A0AA9" w:rsidRDefault="00B5722C" w:rsidP="005415D8">
      <w:pPr>
        <w:spacing w:line="480" w:lineRule="auto"/>
      </w:pPr>
      <w:r>
        <w:rPr>
          <w:rFonts w:hint="eastAsia"/>
        </w:rPr>
        <w:t>3</w:t>
      </w:r>
      <w:r w:rsidRPr="007A0AA9">
        <w:t xml:space="preserve"> Clinical Research Center for Minimally Invasive Diagnosis and Therapy under Image Navigation in Hunan Province, Changsha, China</w:t>
      </w:r>
    </w:p>
    <w:p w14:paraId="07759AD5" w14:textId="77777777" w:rsidR="00B5722C" w:rsidRPr="007A0AA9" w:rsidRDefault="00B5722C" w:rsidP="005415D8">
      <w:pPr>
        <w:spacing w:line="480" w:lineRule="auto"/>
      </w:pPr>
      <w:r>
        <w:rPr>
          <w:rFonts w:hint="eastAsia"/>
        </w:rPr>
        <w:t>4</w:t>
      </w:r>
      <w:r w:rsidRPr="007A0AA9">
        <w:t xml:space="preserve"> Department of Radiology, The Second Affiliated Hospital of Anhui Medical University, Hefei, Anhui, China</w:t>
      </w:r>
    </w:p>
    <w:p w14:paraId="45C188EA" w14:textId="77777777" w:rsidR="00B5722C" w:rsidRPr="007A0AA9" w:rsidRDefault="00B5722C" w:rsidP="005415D8">
      <w:pPr>
        <w:spacing w:line="480" w:lineRule="auto"/>
      </w:pPr>
      <w:r>
        <w:rPr>
          <w:rFonts w:hint="eastAsia"/>
        </w:rPr>
        <w:t>5</w:t>
      </w:r>
      <w:r w:rsidRPr="007A0AA9">
        <w:t xml:space="preserve"> Henan Key Laboratory of Immunology and Targeted Drugs, School of Laboratory Medicine, Xinxiang Medical University, Xinxiang, China.</w:t>
      </w:r>
    </w:p>
    <w:p w14:paraId="2CAE40F1" w14:textId="77777777" w:rsidR="00B5722C" w:rsidRPr="007A0AA9" w:rsidRDefault="00B5722C" w:rsidP="005415D8">
      <w:pPr>
        <w:spacing w:line="480" w:lineRule="auto"/>
      </w:pPr>
      <w:r>
        <w:rPr>
          <w:rFonts w:hint="eastAsia"/>
        </w:rPr>
        <w:t>6</w:t>
      </w:r>
      <w:r w:rsidRPr="007A0AA9">
        <w:t xml:space="preserve"> </w:t>
      </w:r>
      <w:r w:rsidRPr="00993E47">
        <w:t xml:space="preserve">National Medical Metabolomics International Collaborative Research Center, </w:t>
      </w:r>
      <w:proofErr w:type="spellStart"/>
      <w:r w:rsidRPr="00993E47">
        <w:t>Xiangya</w:t>
      </w:r>
      <w:proofErr w:type="spellEnd"/>
      <w:r w:rsidRPr="00993E47">
        <w:t xml:space="preserve"> Hospital, Central South University, Changsha, Hunan, China.</w:t>
      </w:r>
    </w:p>
    <w:bookmarkEnd w:id="0"/>
    <w:p w14:paraId="7AF06FAB" w14:textId="1C85037B" w:rsidR="00FF5D1D" w:rsidRPr="00F660FA" w:rsidRDefault="00B5722C" w:rsidP="005415D8">
      <w:pPr>
        <w:spacing w:line="480" w:lineRule="auto"/>
      </w:pPr>
      <w:r w:rsidRPr="007A0AA9">
        <w:rPr>
          <w:b/>
          <w:bCs/>
          <w:sz w:val="28"/>
          <w:szCs w:val="28"/>
        </w:rPr>
        <w:t>Correspondence:</w:t>
      </w:r>
      <w:r w:rsidRPr="007A0AA9">
        <w:t xml:space="preserve"> Correspondence should be addressed to</w:t>
      </w:r>
      <w:r w:rsidRPr="007A0AA9">
        <w:rPr>
          <w:rFonts w:eastAsia="宋体"/>
          <w:color w:val="000000"/>
          <w:kern w:val="0"/>
          <w:sz w:val="28"/>
          <w:szCs w:val="28"/>
        </w:rPr>
        <w:t xml:space="preserve"> </w:t>
      </w:r>
      <w:proofErr w:type="spellStart"/>
      <w:r w:rsidRPr="007A0AA9">
        <w:rPr>
          <w:rFonts w:eastAsia="宋体"/>
          <w:color w:val="000000"/>
          <w:kern w:val="0"/>
        </w:rPr>
        <w:t>Xiaoqian</w:t>
      </w:r>
      <w:proofErr w:type="spellEnd"/>
      <w:r w:rsidRPr="007A0AA9">
        <w:rPr>
          <w:rFonts w:eastAsia="宋体"/>
          <w:color w:val="000000"/>
          <w:kern w:val="0"/>
        </w:rPr>
        <w:t xml:space="preserve"> Ma* </w:t>
      </w:r>
      <w:hyperlink r:id="rId8" w:history="1">
        <w:r w:rsidRPr="007A0AA9">
          <w:rPr>
            <w:rStyle w:val="ad"/>
          </w:rPr>
          <w:t>mxq8933@csu.edu.cn</w:t>
        </w:r>
      </w:hyperlink>
      <w:r w:rsidRPr="007A0AA9">
        <w:rPr>
          <w:rFonts w:eastAsia="宋体"/>
          <w:color w:val="000000"/>
          <w:kern w:val="0"/>
        </w:rPr>
        <w:t xml:space="preserve">, Wei Wang* </w:t>
      </w:r>
      <w:hyperlink r:id="rId9" w:history="1">
        <w:r w:rsidRPr="007A0AA9">
          <w:rPr>
            <w:rStyle w:val="ad"/>
            <w:rFonts w:eastAsia="宋体"/>
            <w:kern w:val="0"/>
          </w:rPr>
          <w:t>wang_w@csu.edu.cn</w:t>
        </w:r>
      </w:hyperlink>
      <w:r w:rsidRPr="007A0AA9">
        <w:rPr>
          <w:rFonts w:eastAsia="宋体"/>
          <w:color w:val="000000"/>
          <w:kern w:val="0"/>
        </w:rPr>
        <w:t xml:space="preserve"> </w:t>
      </w:r>
      <w:r w:rsidR="00FF5D1D" w:rsidRPr="00F660FA">
        <w:br w:type="page"/>
      </w:r>
    </w:p>
    <w:p w14:paraId="2A252F7B" w14:textId="5CE8C879" w:rsidR="000A6110" w:rsidRPr="000A6110" w:rsidRDefault="00534F54" w:rsidP="005415D8">
      <w:pPr>
        <w:spacing w:line="480" w:lineRule="auto"/>
        <w:rPr>
          <w:rFonts w:eastAsia="宋体"/>
          <w:b/>
          <w:bCs/>
          <w:sz w:val="28"/>
          <w:szCs w:val="28"/>
        </w:rPr>
      </w:pPr>
      <w:r w:rsidRPr="000A6110">
        <w:rPr>
          <w:rFonts w:eastAsia="宋体"/>
          <w:b/>
          <w:bCs/>
          <w:sz w:val="28"/>
          <w:szCs w:val="28"/>
        </w:rPr>
        <w:lastRenderedPageBreak/>
        <w:t xml:space="preserve">This file </w:t>
      </w:r>
      <w:proofErr w:type="gramStart"/>
      <w:r w:rsidRPr="000A6110">
        <w:rPr>
          <w:rFonts w:eastAsia="宋体"/>
          <w:b/>
          <w:bCs/>
          <w:sz w:val="28"/>
          <w:szCs w:val="28"/>
        </w:rPr>
        <w:t xml:space="preserve">includes </w:t>
      </w:r>
      <w:r w:rsidR="000A6110" w:rsidRPr="000A6110">
        <w:rPr>
          <w:rFonts w:eastAsia="宋体" w:hint="eastAsia"/>
          <w:b/>
          <w:bCs/>
          <w:sz w:val="28"/>
          <w:szCs w:val="28"/>
        </w:rPr>
        <w:t>:</w:t>
      </w:r>
      <w:proofErr w:type="gramEnd"/>
    </w:p>
    <w:p w14:paraId="1074C4D5" w14:textId="7D8F8459" w:rsidR="00534F54" w:rsidRPr="00AA1F43" w:rsidRDefault="00534F54" w:rsidP="005415D8">
      <w:pPr>
        <w:spacing w:line="480" w:lineRule="auto"/>
        <w:rPr>
          <w:rFonts w:eastAsia="宋体"/>
        </w:rPr>
      </w:pPr>
      <w:r w:rsidRPr="00AA1F43">
        <w:rPr>
          <w:rFonts w:eastAsia="宋体"/>
        </w:rPr>
        <w:t xml:space="preserve">Supplementary Fig. 1 | </w:t>
      </w:r>
      <w:r w:rsidR="000A6110" w:rsidRPr="00AA1F43">
        <w:t xml:space="preserve">Monitoring of mouse body weight during the </w:t>
      </w:r>
      <w:r w:rsidR="000A6110" w:rsidRPr="00AA1F43">
        <w:rPr>
          <w:rFonts w:eastAsiaTheme="minorEastAsia" w:hint="eastAsia"/>
        </w:rPr>
        <w:t xml:space="preserve">type 2 diabetes </w:t>
      </w:r>
      <w:r w:rsidR="000A6110" w:rsidRPr="00AA1F43">
        <w:t>modeling process</w:t>
      </w:r>
    </w:p>
    <w:p w14:paraId="5109ADC6" w14:textId="2B6AC767" w:rsidR="00534F54" w:rsidRPr="00AA1F43" w:rsidRDefault="00534F54" w:rsidP="005415D8">
      <w:pPr>
        <w:spacing w:line="480" w:lineRule="auto"/>
        <w:rPr>
          <w:rFonts w:eastAsia="宋体"/>
        </w:rPr>
      </w:pPr>
      <w:r w:rsidRPr="00AA1F43">
        <w:rPr>
          <w:rFonts w:eastAsia="宋体"/>
        </w:rPr>
        <w:t xml:space="preserve">Supplementary Fig. </w:t>
      </w:r>
      <w:r w:rsidRPr="00AA1F43">
        <w:rPr>
          <w:rFonts w:eastAsia="宋体" w:hint="eastAsia"/>
        </w:rPr>
        <w:t>2</w:t>
      </w:r>
      <w:r w:rsidRPr="00AA1F43">
        <w:rPr>
          <w:rFonts w:eastAsia="宋体"/>
        </w:rPr>
        <w:t xml:space="preserve"> | </w:t>
      </w:r>
      <w:r w:rsidR="000A6110" w:rsidRPr="00AA1F43">
        <w:rPr>
          <w:bCs/>
          <w:iCs/>
        </w:rPr>
        <w:t>Insulin tolerance test assessing systemic insulin sensitivity</w:t>
      </w:r>
      <w:r w:rsidR="000A6110" w:rsidRPr="00AA1F43">
        <w:rPr>
          <w:rFonts w:eastAsiaTheme="minorEastAsia" w:hint="eastAsia"/>
          <w:bCs/>
          <w:iCs/>
        </w:rPr>
        <w:t xml:space="preserve"> of</w:t>
      </w:r>
      <w:r w:rsidR="000A6110" w:rsidRPr="00AA1F43">
        <w:rPr>
          <w:bCs/>
          <w:iCs/>
        </w:rPr>
        <w:t xml:space="preserve"> mice</w:t>
      </w:r>
      <w:r w:rsidR="000A6110" w:rsidRPr="00AA1F43">
        <w:rPr>
          <w:rFonts w:eastAsiaTheme="minorEastAsia" w:hint="eastAsia"/>
          <w:bCs/>
          <w:iCs/>
        </w:rPr>
        <w:t xml:space="preserve"> </w:t>
      </w:r>
      <w:r w:rsidR="000A6110" w:rsidRPr="00AA1F43">
        <w:rPr>
          <w:iCs/>
        </w:rPr>
        <w:t xml:space="preserve">during </w:t>
      </w:r>
      <w:r w:rsidR="000A6110" w:rsidRPr="00AA1F43">
        <w:rPr>
          <w:rFonts w:eastAsiaTheme="minorEastAsia" w:hint="eastAsia"/>
          <w:iCs/>
        </w:rPr>
        <w:t xml:space="preserve">T2D </w:t>
      </w:r>
      <w:r w:rsidR="000A6110" w:rsidRPr="00AA1F43">
        <w:rPr>
          <w:iCs/>
        </w:rPr>
        <w:t>modeling process</w:t>
      </w:r>
    </w:p>
    <w:p w14:paraId="0A41CD69" w14:textId="4BDC6C32" w:rsidR="00534F54" w:rsidRPr="00AA1F43" w:rsidRDefault="00534F54" w:rsidP="005415D8">
      <w:pPr>
        <w:spacing w:line="480" w:lineRule="auto"/>
        <w:rPr>
          <w:rFonts w:eastAsia="宋体"/>
        </w:rPr>
      </w:pPr>
      <w:r w:rsidRPr="00AA1F43">
        <w:rPr>
          <w:rFonts w:eastAsia="宋体"/>
        </w:rPr>
        <w:t xml:space="preserve">Supplementary Fig. </w:t>
      </w:r>
      <w:r w:rsidRPr="00AA1F43">
        <w:rPr>
          <w:rFonts w:eastAsia="宋体" w:hint="eastAsia"/>
        </w:rPr>
        <w:t>3</w:t>
      </w:r>
      <w:r w:rsidRPr="00AA1F43">
        <w:rPr>
          <w:rFonts w:eastAsia="宋体"/>
        </w:rPr>
        <w:t xml:space="preserve"> | </w:t>
      </w:r>
      <w:r w:rsidR="000A6110" w:rsidRPr="00AA1F43">
        <w:rPr>
          <w:bCs/>
        </w:rPr>
        <w:t>Glucose tolerance test evaluating whole-body glucose disposal capacity</w:t>
      </w:r>
      <w:r w:rsidR="000A6110" w:rsidRPr="00AA1F43">
        <w:rPr>
          <w:rFonts w:eastAsiaTheme="minorEastAsia" w:hint="eastAsia"/>
          <w:bCs/>
        </w:rPr>
        <w:t xml:space="preserve"> of</w:t>
      </w:r>
      <w:r w:rsidR="000A6110" w:rsidRPr="00AA1F43">
        <w:rPr>
          <w:bCs/>
        </w:rPr>
        <w:t xml:space="preserve"> mice</w:t>
      </w:r>
      <w:r w:rsidR="000A6110" w:rsidRPr="00AA1F43">
        <w:rPr>
          <w:rFonts w:eastAsiaTheme="minorEastAsia" w:hint="eastAsia"/>
          <w:bCs/>
        </w:rPr>
        <w:t xml:space="preserve"> </w:t>
      </w:r>
      <w:r w:rsidR="000A6110" w:rsidRPr="00AA1F43">
        <w:t xml:space="preserve">during </w:t>
      </w:r>
      <w:r w:rsidR="000A6110" w:rsidRPr="00AA1F43">
        <w:rPr>
          <w:rFonts w:eastAsiaTheme="minorEastAsia" w:hint="eastAsia"/>
        </w:rPr>
        <w:t xml:space="preserve">T2D </w:t>
      </w:r>
      <w:r w:rsidR="000A6110" w:rsidRPr="00AA1F43">
        <w:t>modeling process</w:t>
      </w:r>
    </w:p>
    <w:p w14:paraId="762BEBDC" w14:textId="16D8AA6E" w:rsidR="00534F54" w:rsidRPr="00AA1F43" w:rsidRDefault="00534F54" w:rsidP="005415D8">
      <w:pPr>
        <w:spacing w:line="480" w:lineRule="auto"/>
        <w:rPr>
          <w:rFonts w:eastAsia="宋体"/>
        </w:rPr>
      </w:pPr>
      <w:r w:rsidRPr="00AA1F43">
        <w:rPr>
          <w:rFonts w:eastAsia="宋体"/>
        </w:rPr>
        <w:t xml:space="preserve">Supplementary Fig. </w:t>
      </w:r>
      <w:r w:rsidRPr="00AA1F43">
        <w:rPr>
          <w:rFonts w:eastAsia="宋体" w:hint="eastAsia"/>
        </w:rPr>
        <w:t>4</w:t>
      </w:r>
      <w:r w:rsidRPr="00AA1F43">
        <w:rPr>
          <w:rFonts w:eastAsia="宋体"/>
        </w:rPr>
        <w:t xml:space="preserve"> | </w:t>
      </w:r>
      <w:r w:rsidR="000A6110" w:rsidRPr="00AA1F43">
        <w:rPr>
          <w:rFonts w:eastAsiaTheme="minorEastAsia"/>
          <w:bCs/>
        </w:rPr>
        <w:t>Immunohistochemistry demonstrating the insulin secretion function in pancreatic islets of diabetic mice</w:t>
      </w:r>
    </w:p>
    <w:p w14:paraId="512D30C9" w14:textId="08461052" w:rsidR="00534F54" w:rsidRPr="00AA1F43" w:rsidRDefault="00534F54" w:rsidP="005415D8">
      <w:pPr>
        <w:spacing w:line="480" w:lineRule="auto"/>
        <w:rPr>
          <w:rFonts w:eastAsia="宋体"/>
        </w:rPr>
      </w:pPr>
      <w:r w:rsidRPr="00AA1F43">
        <w:rPr>
          <w:rFonts w:eastAsia="宋体"/>
        </w:rPr>
        <w:t xml:space="preserve">Supplementary Fig. </w:t>
      </w:r>
      <w:r w:rsidRPr="00AA1F43">
        <w:rPr>
          <w:rFonts w:eastAsia="宋体" w:hint="eastAsia"/>
        </w:rPr>
        <w:t>5</w:t>
      </w:r>
      <w:r w:rsidRPr="00AA1F43">
        <w:rPr>
          <w:rFonts w:eastAsia="宋体"/>
        </w:rPr>
        <w:t xml:space="preserve"> | </w:t>
      </w:r>
      <w:r w:rsidR="000A6110" w:rsidRPr="00AA1F43">
        <w:t>The effect of 4-OI injection on major organs in mice as observed by HE staining</w:t>
      </w:r>
    </w:p>
    <w:p w14:paraId="4F230BBC" w14:textId="176685FA" w:rsidR="00534F54" w:rsidRPr="00AA1F43" w:rsidRDefault="00534F54" w:rsidP="005415D8">
      <w:pPr>
        <w:spacing w:line="480" w:lineRule="auto"/>
        <w:rPr>
          <w:rFonts w:eastAsia="宋体"/>
        </w:rPr>
      </w:pPr>
      <w:r w:rsidRPr="00AA1F43">
        <w:rPr>
          <w:rFonts w:eastAsia="宋体"/>
        </w:rPr>
        <w:t xml:space="preserve">Supplementary Fig. </w:t>
      </w:r>
      <w:r w:rsidRPr="00AA1F43">
        <w:rPr>
          <w:rFonts w:eastAsia="宋体" w:hint="eastAsia"/>
        </w:rPr>
        <w:t>6</w:t>
      </w:r>
      <w:r w:rsidRPr="00AA1F43">
        <w:rPr>
          <w:rFonts w:eastAsia="宋体"/>
        </w:rPr>
        <w:t xml:space="preserve"> | </w:t>
      </w:r>
      <w:r w:rsidR="000A6110" w:rsidRPr="00AA1F43">
        <w:t xml:space="preserve">Monitoring of mouse body weight during the </w:t>
      </w:r>
      <w:r w:rsidR="000A6110" w:rsidRPr="00AA1F43">
        <w:rPr>
          <w:rFonts w:eastAsiaTheme="minorEastAsia"/>
        </w:rPr>
        <w:t>4-OI treatment</w:t>
      </w:r>
    </w:p>
    <w:p w14:paraId="4F6748BB" w14:textId="11AFF587" w:rsidR="00534F54" w:rsidRPr="00AA1F43" w:rsidRDefault="00534F54" w:rsidP="005415D8">
      <w:pPr>
        <w:spacing w:line="480" w:lineRule="auto"/>
        <w:rPr>
          <w:rFonts w:eastAsia="宋体"/>
        </w:rPr>
      </w:pPr>
      <w:r w:rsidRPr="00AA1F43">
        <w:rPr>
          <w:rFonts w:eastAsia="宋体"/>
        </w:rPr>
        <w:t xml:space="preserve">Supplementary Fig. </w:t>
      </w:r>
      <w:r w:rsidRPr="00AA1F43">
        <w:rPr>
          <w:rFonts w:eastAsia="宋体" w:hint="eastAsia"/>
        </w:rPr>
        <w:t>7</w:t>
      </w:r>
      <w:r w:rsidRPr="00AA1F43">
        <w:rPr>
          <w:rFonts w:eastAsia="宋体"/>
        </w:rPr>
        <w:t xml:space="preserve"> | </w:t>
      </w:r>
      <w:r w:rsidR="000A6110" w:rsidRPr="00AA1F43">
        <w:rPr>
          <w:rFonts w:eastAsiaTheme="minorEastAsia"/>
          <w:bCs/>
        </w:rPr>
        <w:t>Multiplex cytokine profiling of serum TNF-α, IL-12p</w:t>
      </w:r>
      <w:proofErr w:type="gramStart"/>
      <w:r w:rsidR="000A6110" w:rsidRPr="00AA1F43">
        <w:rPr>
          <w:rFonts w:eastAsiaTheme="minorEastAsia"/>
          <w:bCs/>
        </w:rPr>
        <w:t>70</w:t>
      </w:r>
      <w:r w:rsidR="000A6110" w:rsidRPr="00AA1F43">
        <w:rPr>
          <w:rFonts w:eastAsiaTheme="minorEastAsia" w:hint="eastAsia"/>
          <w:bCs/>
        </w:rPr>
        <w:t xml:space="preserve">, </w:t>
      </w:r>
      <w:r w:rsidR="000A6110" w:rsidRPr="00AA1F43">
        <w:rPr>
          <w:rFonts w:eastAsiaTheme="minorEastAsia"/>
          <w:bCs/>
        </w:rPr>
        <w:t xml:space="preserve"> IL</w:t>
      </w:r>
      <w:proofErr w:type="gramEnd"/>
      <w:r w:rsidR="000A6110" w:rsidRPr="00AA1F43">
        <w:rPr>
          <w:rFonts w:eastAsiaTheme="minorEastAsia"/>
          <w:bCs/>
        </w:rPr>
        <w:t>-6, and MCP-1 levels via flow cytometric bead array</w:t>
      </w:r>
    </w:p>
    <w:p w14:paraId="63412FD6" w14:textId="14A97683" w:rsidR="00534F54" w:rsidRPr="00AA1F43" w:rsidRDefault="00534F54" w:rsidP="005415D8">
      <w:pPr>
        <w:spacing w:line="480" w:lineRule="auto"/>
        <w:rPr>
          <w:rFonts w:eastAsia="宋体"/>
        </w:rPr>
      </w:pPr>
      <w:r w:rsidRPr="00AA1F43">
        <w:rPr>
          <w:rFonts w:eastAsia="宋体"/>
        </w:rPr>
        <w:t xml:space="preserve">Supplementary Fig. </w:t>
      </w:r>
      <w:r w:rsidRPr="00AA1F43">
        <w:rPr>
          <w:rFonts w:eastAsia="宋体" w:hint="eastAsia"/>
        </w:rPr>
        <w:t>8</w:t>
      </w:r>
      <w:r w:rsidRPr="00AA1F43">
        <w:rPr>
          <w:rFonts w:eastAsia="宋体"/>
        </w:rPr>
        <w:t xml:space="preserve"> | </w:t>
      </w:r>
      <w:r w:rsidR="000A6110" w:rsidRPr="00AA1F43">
        <w:t xml:space="preserve">MTS assay monitors the </w:t>
      </w:r>
      <w:r w:rsidR="000A6110" w:rsidRPr="00AA1F43">
        <w:rPr>
          <w:rFonts w:eastAsiaTheme="minorEastAsia" w:hint="eastAsia"/>
        </w:rPr>
        <w:t>c</w:t>
      </w:r>
      <w:r w:rsidR="000A6110" w:rsidRPr="00AA1F43">
        <w:t>ytotoxicity</w:t>
      </w:r>
      <w:r w:rsidR="000A6110" w:rsidRPr="00AA1F43">
        <w:rPr>
          <w:rFonts w:eastAsiaTheme="minorEastAsia" w:hint="eastAsia"/>
        </w:rPr>
        <w:t xml:space="preserve"> </w:t>
      </w:r>
      <w:r w:rsidR="000A6110" w:rsidRPr="00AA1F43">
        <w:t>effects of different concentrations of 4-OI on the viability of primary porcine isle</w:t>
      </w:r>
      <w:r w:rsidR="000A6110" w:rsidRPr="00AA1F43">
        <w:rPr>
          <w:rFonts w:hint="eastAsia"/>
        </w:rPr>
        <w:t>t</w:t>
      </w:r>
    </w:p>
    <w:p w14:paraId="2E5F28FC" w14:textId="62AB8BD5" w:rsidR="00534F54" w:rsidRPr="00AA1F43" w:rsidRDefault="00534F54" w:rsidP="005415D8">
      <w:pPr>
        <w:spacing w:line="480" w:lineRule="auto"/>
        <w:rPr>
          <w:rFonts w:eastAsia="宋体"/>
        </w:rPr>
      </w:pPr>
      <w:r w:rsidRPr="00AA1F43">
        <w:rPr>
          <w:rFonts w:eastAsia="宋体"/>
        </w:rPr>
        <w:t xml:space="preserve">Supplementary Fig. </w:t>
      </w:r>
      <w:r w:rsidRPr="00AA1F43">
        <w:rPr>
          <w:rFonts w:eastAsia="宋体" w:hint="eastAsia"/>
        </w:rPr>
        <w:t>9</w:t>
      </w:r>
      <w:r w:rsidRPr="00AA1F43">
        <w:rPr>
          <w:rFonts w:eastAsia="宋体"/>
        </w:rPr>
        <w:t xml:space="preserve"> | </w:t>
      </w:r>
      <w:r w:rsidR="000A6110" w:rsidRPr="00AA1F43">
        <w:t>MTS assay monitors the</w:t>
      </w:r>
      <w:r w:rsidR="000A6110" w:rsidRPr="00AA1F43">
        <w:rPr>
          <w:rFonts w:eastAsiaTheme="minorEastAsia" w:hint="eastAsia"/>
        </w:rPr>
        <w:t xml:space="preserve"> c</w:t>
      </w:r>
      <w:r w:rsidR="000A6110" w:rsidRPr="00AA1F43">
        <w:t>ytotoxicity effects of different concentrations of 4-OI on the viability of MIN6 cells</w:t>
      </w:r>
    </w:p>
    <w:p w14:paraId="5AB639FE" w14:textId="046D9A58" w:rsidR="00534F54" w:rsidRPr="00AA1F43" w:rsidRDefault="00534F54" w:rsidP="005415D8">
      <w:pPr>
        <w:spacing w:line="480" w:lineRule="auto"/>
        <w:rPr>
          <w:rFonts w:eastAsia="宋体"/>
        </w:rPr>
      </w:pPr>
      <w:r w:rsidRPr="00AA1F43">
        <w:rPr>
          <w:rFonts w:eastAsia="宋体"/>
        </w:rPr>
        <w:t xml:space="preserve">Supplementary Fig. </w:t>
      </w:r>
      <w:r w:rsidRPr="00AA1F43">
        <w:rPr>
          <w:rFonts w:eastAsia="宋体" w:hint="eastAsia"/>
        </w:rPr>
        <w:t>10</w:t>
      </w:r>
      <w:r w:rsidRPr="00AA1F43">
        <w:rPr>
          <w:rFonts w:eastAsia="宋体"/>
        </w:rPr>
        <w:t xml:space="preserve"> | </w:t>
      </w:r>
      <w:r w:rsidR="000A6110" w:rsidRPr="00AA1F43">
        <w:rPr>
          <w:rFonts w:eastAsiaTheme="minorEastAsia"/>
          <w:bCs/>
        </w:rPr>
        <w:t xml:space="preserve">Quantification of the number of mitochondria in primary islets </w:t>
      </w:r>
      <w:r w:rsidR="000A6110" w:rsidRPr="00AA1F43">
        <w:rPr>
          <w:rFonts w:eastAsiaTheme="minorEastAsia" w:hint="eastAsia"/>
          <w:bCs/>
        </w:rPr>
        <w:t>after 4-OI</w:t>
      </w:r>
      <w:r w:rsidR="000A6110" w:rsidRPr="00AA1F43">
        <w:rPr>
          <w:rFonts w:eastAsiaTheme="minorEastAsia"/>
          <w:bCs/>
        </w:rPr>
        <w:t xml:space="preserve"> treatments</w:t>
      </w:r>
    </w:p>
    <w:p w14:paraId="39C9137A" w14:textId="4A42C52B" w:rsidR="00534F54" w:rsidRPr="00AA1F43" w:rsidRDefault="00534F54" w:rsidP="005415D8">
      <w:pPr>
        <w:spacing w:line="480" w:lineRule="auto"/>
        <w:rPr>
          <w:rFonts w:eastAsia="宋体"/>
        </w:rPr>
      </w:pPr>
      <w:r w:rsidRPr="00AA1F43">
        <w:rPr>
          <w:rFonts w:eastAsia="宋体"/>
        </w:rPr>
        <w:t>Supplementary Fig. 1</w:t>
      </w:r>
      <w:r w:rsidRPr="00AA1F43">
        <w:rPr>
          <w:rFonts w:eastAsia="宋体" w:hint="eastAsia"/>
        </w:rPr>
        <w:t>1</w:t>
      </w:r>
      <w:r w:rsidRPr="00AA1F43">
        <w:rPr>
          <w:rFonts w:eastAsia="宋体"/>
        </w:rPr>
        <w:t xml:space="preserve"> | </w:t>
      </w:r>
      <w:r w:rsidR="000A6110" w:rsidRPr="00AA1F43">
        <w:rPr>
          <w:rFonts w:eastAsia="Times New Roman"/>
          <w:bCs/>
          <w:color w:val="000000"/>
          <w:kern w:val="0"/>
          <w:lang w:eastAsia="de-DE" w:bidi="en-US"/>
        </w:rPr>
        <w:t xml:space="preserve">AO/PI assay illustrates the impact of </w:t>
      </w:r>
      <w:r w:rsidR="000A6110" w:rsidRPr="00AA1F43">
        <w:rPr>
          <w:rFonts w:eastAsia="Times New Roman"/>
          <w:bCs/>
          <w:i/>
          <w:iCs/>
          <w:color w:val="000000"/>
          <w:kern w:val="0"/>
          <w:lang w:eastAsia="de-DE" w:bidi="en-US"/>
        </w:rPr>
        <w:t>RIPK3</w:t>
      </w:r>
      <w:r w:rsidR="000A6110" w:rsidRPr="00AA1F43">
        <w:rPr>
          <w:rFonts w:eastAsia="Times New Roman"/>
          <w:bCs/>
          <w:color w:val="000000"/>
          <w:kern w:val="0"/>
          <w:lang w:eastAsia="de-DE" w:bidi="en-US"/>
        </w:rPr>
        <w:t xml:space="preserve"> knockout on MIN6 viability under </w:t>
      </w:r>
      <w:r w:rsidR="000A6110" w:rsidRPr="00AA1F43">
        <w:rPr>
          <w:rFonts w:eastAsiaTheme="minorEastAsia" w:hint="eastAsia"/>
          <w:bCs/>
          <w:color w:val="000000"/>
          <w:kern w:val="0"/>
          <w:lang w:bidi="en-US"/>
        </w:rPr>
        <w:t>GLT</w:t>
      </w:r>
      <w:r w:rsidR="000A6110" w:rsidRPr="00AA1F43">
        <w:rPr>
          <w:rFonts w:eastAsia="Times New Roman"/>
          <w:bCs/>
          <w:color w:val="000000"/>
          <w:kern w:val="0"/>
          <w:lang w:eastAsia="de-DE" w:bidi="en-US"/>
        </w:rPr>
        <w:t xml:space="preserve"> conditions and quantitative analysis</w:t>
      </w:r>
    </w:p>
    <w:p w14:paraId="5649BA0E" w14:textId="5D1B52DF" w:rsidR="00534F54" w:rsidRPr="00AA1F43" w:rsidRDefault="00534F54" w:rsidP="005415D8">
      <w:pPr>
        <w:spacing w:line="480" w:lineRule="auto"/>
        <w:rPr>
          <w:rFonts w:eastAsia="宋体"/>
        </w:rPr>
      </w:pPr>
      <w:r w:rsidRPr="00AA1F43">
        <w:rPr>
          <w:rFonts w:eastAsia="宋体"/>
        </w:rPr>
        <w:t>Supplementary Fig. 1</w:t>
      </w:r>
      <w:r w:rsidRPr="00AA1F43">
        <w:rPr>
          <w:rFonts w:eastAsia="宋体" w:hint="eastAsia"/>
        </w:rPr>
        <w:t>2</w:t>
      </w:r>
      <w:r w:rsidRPr="00AA1F43">
        <w:rPr>
          <w:rFonts w:eastAsia="宋体"/>
        </w:rPr>
        <w:t xml:space="preserve"> | </w:t>
      </w:r>
      <w:r w:rsidR="000A6110" w:rsidRPr="00AA1F43">
        <w:rPr>
          <w:rFonts w:eastAsia="Times New Roman"/>
          <w:bCs/>
          <w:color w:val="000000"/>
          <w:kern w:val="0"/>
          <w:lang w:eastAsia="de-DE" w:bidi="en-US"/>
        </w:rPr>
        <w:t>Expression of p</w:t>
      </w:r>
      <w:r w:rsidR="000A6110" w:rsidRPr="00AA1F43">
        <w:rPr>
          <w:rFonts w:eastAsiaTheme="minorEastAsia" w:hint="eastAsia"/>
          <w:bCs/>
          <w:color w:val="000000"/>
          <w:kern w:val="0"/>
          <w:lang w:bidi="en-US"/>
        </w:rPr>
        <w:t>165</w:t>
      </w:r>
      <w:r w:rsidR="000A6110" w:rsidRPr="00AA1F43">
        <w:rPr>
          <w:rFonts w:eastAsia="Times New Roman"/>
          <w:bCs/>
          <w:color w:val="000000"/>
          <w:kern w:val="0"/>
          <w:lang w:eastAsia="de-DE" w:bidi="en-US"/>
        </w:rPr>
        <w:t xml:space="preserve">RIPK3 phosphorylation following incubation with </w:t>
      </w:r>
      <w:r w:rsidR="000A6110" w:rsidRPr="00AA1F43">
        <w:rPr>
          <w:rFonts w:eastAsia="Times New Roman"/>
          <w:bCs/>
          <w:color w:val="000000"/>
          <w:kern w:val="0"/>
          <w:lang w:eastAsia="de-DE" w:bidi="en-US"/>
        </w:rPr>
        <w:lastRenderedPageBreak/>
        <w:t>recombinant RIPK3 protein at different concentrations of 4-OI</w:t>
      </w:r>
    </w:p>
    <w:p w14:paraId="541D7E28" w14:textId="0DE3E252" w:rsidR="00534F54" w:rsidRPr="00AA1F43" w:rsidRDefault="00534F54" w:rsidP="005415D8">
      <w:pPr>
        <w:spacing w:line="480" w:lineRule="auto"/>
        <w:rPr>
          <w:rFonts w:eastAsia="宋体"/>
        </w:rPr>
      </w:pPr>
      <w:r w:rsidRPr="00AA1F43">
        <w:rPr>
          <w:rFonts w:eastAsia="宋体"/>
        </w:rPr>
        <w:t>Supplementary Fig. 1</w:t>
      </w:r>
      <w:r w:rsidRPr="00AA1F43">
        <w:rPr>
          <w:rFonts w:eastAsia="宋体" w:hint="eastAsia"/>
        </w:rPr>
        <w:t>3</w:t>
      </w:r>
      <w:r w:rsidRPr="00AA1F43">
        <w:rPr>
          <w:rFonts w:eastAsia="宋体"/>
        </w:rPr>
        <w:t xml:space="preserve"> | </w:t>
      </w:r>
      <w:r w:rsidR="000A6110" w:rsidRPr="00AA1F43">
        <w:rPr>
          <w:rFonts w:eastAsia="Times New Roman"/>
          <w:bCs/>
          <w:color w:val="000000"/>
          <w:kern w:val="0"/>
          <w:lang w:eastAsia="de-DE" w:bidi="en-US"/>
        </w:rPr>
        <w:t xml:space="preserve">Changes in </w:t>
      </w:r>
      <w:r w:rsidR="000A6110" w:rsidRPr="00AA1F43">
        <w:rPr>
          <w:rFonts w:eastAsiaTheme="minorEastAsia" w:hint="eastAsia"/>
          <w:bCs/>
          <w:color w:val="000000"/>
          <w:kern w:val="0"/>
          <w:lang w:bidi="en-US"/>
        </w:rPr>
        <w:t>p165</w:t>
      </w:r>
      <w:r w:rsidR="000A6110" w:rsidRPr="00AA1F43">
        <w:rPr>
          <w:rFonts w:eastAsia="Times New Roman"/>
          <w:bCs/>
          <w:color w:val="000000"/>
          <w:kern w:val="0"/>
          <w:lang w:eastAsia="de-DE" w:bidi="en-US"/>
        </w:rPr>
        <w:t>RIPK3 phosphorylation over time following co-incubation of recombinant RIPK3 protein with 4-OI</w:t>
      </w:r>
    </w:p>
    <w:p w14:paraId="71FAC465" w14:textId="06EFD57A" w:rsidR="00534F54" w:rsidRPr="00AA1F43" w:rsidRDefault="00534F54" w:rsidP="005415D8">
      <w:pPr>
        <w:spacing w:line="480" w:lineRule="auto"/>
        <w:rPr>
          <w:rFonts w:eastAsia="宋体"/>
        </w:rPr>
      </w:pPr>
      <w:r w:rsidRPr="00AA1F43">
        <w:rPr>
          <w:rFonts w:eastAsia="宋体"/>
        </w:rPr>
        <w:t>Supplementary Fig. 1</w:t>
      </w:r>
      <w:r w:rsidRPr="00AA1F43">
        <w:rPr>
          <w:rFonts w:eastAsia="宋体" w:hint="eastAsia"/>
        </w:rPr>
        <w:t>4</w:t>
      </w:r>
      <w:r w:rsidRPr="00AA1F43">
        <w:rPr>
          <w:rFonts w:eastAsia="宋体"/>
        </w:rPr>
        <w:t xml:space="preserve"> | </w:t>
      </w:r>
      <w:r w:rsidR="000A6110" w:rsidRPr="00AA1F43">
        <w:rPr>
          <w:rFonts w:eastAsiaTheme="minorEastAsia"/>
          <w:bCs/>
        </w:rPr>
        <w:t>Western blot analysis showing the effects of itaconate on RIPK3 phosphorylation</w:t>
      </w:r>
    </w:p>
    <w:p w14:paraId="4ECC9F8F" w14:textId="46A94006" w:rsidR="00534F54" w:rsidRPr="00AA1F43" w:rsidRDefault="00534F54" w:rsidP="005415D8">
      <w:pPr>
        <w:spacing w:line="480" w:lineRule="auto"/>
        <w:rPr>
          <w:rFonts w:eastAsia="宋体"/>
        </w:rPr>
      </w:pPr>
      <w:r w:rsidRPr="00AA1F43">
        <w:rPr>
          <w:rFonts w:eastAsia="宋体"/>
        </w:rPr>
        <w:t>Supplementary Fig. 1</w:t>
      </w:r>
      <w:r w:rsidRPr="00AA1F43">
        <w:rPr>
          <w:rFonts w:eastAsia="宋体" w:hint="eastAsia"/>
        </w:rPr>
        <w:t>5</w:t>
      </w:r>
      <w:r w:rsidRPr="00AA1F43">
        <w:rPr>
          <w:rFonts w:eastAsia="宋体"/>
        </w:rPr>
        <w:t xml:space="preserve"> | </w:t>
      </w:r>
      <w:r w:rsidR="000A6110" w:rsidRPr="00AA1F43">
        <w:rPr>
          <w:rFonts w:eastAsiaTheme="minorEastAsia"/>
          <w:bCs/>
        </w:rPr>
        <w:t>Mass spectrometry reveals the peptide mapping of 4-OI alkylated modifications at different sites on RIPK3</w:t>
      </w:r>
    </w:p>
    <w:p w14:paraId="6798E0D5" w14:textId="2FACF696" w:rsidR="00534F54" w:rsidRPr="00AA1F43" w:rsidRDefault="00534F54" w:rsidP="005415D8">
      <w:pPr>
        <w:spacing w:line="480" w:lineRule="auto"/>
        <w:rPr>
          <w:rFonts w:eastAsia="宋体"/>
        </w:rPr>
      </w:pPr>
      <w:r w:rsidRPr="00AA1F43">
        <w:rPr>
          <w:rFonts w:eastAsia="宋体"/>
        </w:rPr>
        <w:t>Supplementary Fig. 1</w:t>
      </w:r>
      <w:r w:rsidRPr="00AA1F43">
        <w:rPr>
          <w:rFonts w:eastAsia="宋体" w:hint="eastAsia"/>
        </w:rPr>
        <w:t>6</w:t>
      </w:r>
      <w:r w:rsidRPr="00AA1F43">
        <w:rPr>
          <w:rFonts w:eastAsia="宋体"/>
        </w:rPr>
        <w:t xml:space="preserve"> | </w:t>
      </w:r>
      <w:r w:rsidR="000A6110" w:rsidRPr="00AA1F43">
        <w:rPr>
          <w:bCs/>
        </w:rPr>
        <w:t>Mass spectrometry displays the ion map of 4-OI alkylated modifications on RIPK3</w:t>
      </w:r>
    </w:p>
    <w:p w14:paraId="36A1D377" w14:textId="77AE7B5F" w:rsidR="00534F54" w:rsidRPr="00AA1F43" w:rsidRDefault="00534F54" w:rsidP="005415D8">
      <w:pPr>
        <w:spacing w:line="480" w:lineRule="auto"/>
        <w:rPr>
          <w:bCs/>
        </w:rPr>
      </w:pPr>
      <w:r w:rsidRPr="00AA1F43">
        <w:rPr>
          <w:rFonts w:eastAsia="宋体"/>
        </w:rPr>
        <w:t>Supplementar</w:t>
      </w:r>
      <w:r w:rsidRPr="00AA1F43">
        <w:rPr>
          <w:bCs/>
        </w:rPr>
        <w:t>y Fig. 1</w:t>
      </w:r>
      <w:r w:rsidRPr="00AA1F43">
        <w:rPr>
          <w:rFonts w:hint="eastAsia"/>
          <w:bCs/>
        </w:rPr>
        <w:t>7</w:t>
      </w:r>
      <w:r w:rsidRPr="00AA1F43">
        <w:rPr>
          <w:bCs/>
        </w:rPr>
        <w:t xml:space="preserve"> | </w:t>
      </w:r>
      <w:r w:rsidR="000A6110" w:rsidRPr="00AA1F43">
        <w:rPr>
          <w:bCs/>
        </w:rPr>
        <w:t>Three-dimensional structure of WT RIPK3 and Cys 360</w:t>
      </w:r>
    </w:p>
    <w:p w14:paraId="0C602B8C" w14:textId="62667774" w:rsidR="00534F54" w:rsidRPr="00AA1F43" w:rsidRDefault="00534F54" w:rsidP="005415D8">
      <w:pPr>
        <w:spacing w:line="480" w:lineRule="auto"/>
        <w:rPr>
          <w:rFonts w:eastAsia="宋体"/>
        </w:rPr>
      </w:pPr>
      <w:r w:rsidRPr="00AA1F43">
        <w:rPr>
          <w:bCs/>
        </w:rPr>
        <w:t>Supplementary Fig. 1</w:t>
      </w:r>
      <w:r w:rsidRPr="00AA1F43">
        <w:rPr>
          <w:rFonts w:hint="eastAsia"/>
          <w:bCs/>
        </w:rPr>
        <w:t>8</w:t>
      </w:r>
      <w:r w:rsidRPr="00AA1F43">
        <w:rPr>
          <w:bCs/>
        </w:rPr>
        <w:t xml:space="preserve"> | </w:t>
      </w:r>
      <w:r w:rsidR="000A6110" w:rsidRPr="00AA1F43">
        <w:rPr>
          <w:bCs/>
        </w:rPr>
        <w:t>Three-dimensional str</w:t>
      </w:r>
      <w:r w:rsidR="000A6110" w:rsidRPr="00AA1F43">
        <w:t>ucture of RIPK3 protein after modification by itaconate</w:t>
      </w:r>
    </w:p>
    <w:p w14:paraId="609F9255" w14:textId="6DD98980" w:rsidR="00534F54" w:rsidRPr="00AA1F43" w:rsidRDefault="00534F54" w:rsidP="005415D8">
      <w:pPr>
        <w:spacing w:line="480" w:lineRule="auto"/>
        <w:rPr>
          <w:rFonts w:eastAsia="宋体"/>
        </w:rPr>
      </w:pPr>
      <w:r w:rsidRPr="00AA1F43">
        <w:rPr>
          <w:rFonts w:eastAsia="宋体"/>
        </w:rPr>
        <w:t>Supplementary Fig. 1</w:t>
      </w:r>
      <w:r w:rsidRPr="00AA1F43">
        <w:rPr>
          <w:rFonts w:eastAsia="宋体" w:hint="eastAsia"/>
        </w:rPr>
        <w:t>9</w:t>
      </w:r>
      <w:r w:rsidRPr="00AA1F43">
        <w:rPr>
          <w:rFonts w:eastAsia="宋体"/>
        </w:rPr>
        <w:t xml:space="preserve"> | </w:t>
      </w:r>
      <w:r w:rsidR="000A6110" w:rsidRPr="00AA1F43">
        <w:rPr>
          <w:bCs/>
        </w:rPr>
        <w:t>Schematic representation of the alkylat</w:t>
      </w:r>
      <w:r w:rsidR="000A6110" w:rsidRPr="00AA1F43">
        <w:rPr>
          <w:rFonts w:eastAsiaTheme="minorEastAsia"/>
          <w:bCs/>
        </w:rPr>
        <w:t>es</w:t>
      </w:r>
      <w:r w:rsidR="000A6110" w:rsidRPr="00AA1F43">
        <w:rPr>
          <w:bCs/>
        </w:rPr>
        <w:t xml:space="preserve"> sites of RIPK3 in mouse and their corresponding</w:t>
      </w:r>
      <w:r w:rsidR="000A6110" w:rsidRPr="00AA1F43">
        <w:rPr>
          <w:rFonts w:eastAsiaTheme="minorEastAsia" w:hint="eastAsia"/>
          <w:bCs/>
        </w:rPr>
        <w:t xml:space="preserve"> </w:t>
      </w:r>
      <w:r w:rsidR="000A6110" w:rsidRPr="00AA1F43">
        <w:rPr>
          <w:bCs/>
        </w:rPr>
        <w:t>RIPK3 sites in human</w:t>
      </w:r>
    </w:p>
    <w:p w14:paraId="0CC4DD75" w14:textId="4514D789" w:rsidR="00534F54" w:rsidRPr="00AA1F43" w:rsidRDefault="00534F54" w:rsidP="005415D8">
      <w:pPr>
        <w:spacing w:line="480" w:lineRule="auto"/>
        <w:rPr>
          <w:rFonts w:eastAsia="宋体"/>
        </w:rPr>
      </w:pPr>
      <w:r w:rsidRPr="00AA1F43">
        <w:rPr>
          <w:rFonts w:eastAsia="宋体"/>
        </w:rPr>
        <w:t xml:space="preserve">Supplementary Fig. </w:t>
      </w:r>
      <w:r w:rsidRPr="00AA1F43">
        <w:rPr>
          <w:rFonts w:eastAsia="宋体" w:hint="eastAsia"/>
        </w:rPr>
        <w:t>20</w:t>
      </w:r>
      <w:r w:rsidRPr="00AA1F43">
        <w:rPr>
          <w:rFonts w:eastAsia="宋体"/>
        </w:rPr>
        <w:t xml:space="preserve"> | </w:t>
      </w:r>
      <w:r w:rsidR="000A6110" w:rsidRPr="00AA1F43">
        <w:rPr>
          <w:lang w:bidi="en-US"/>
        </w:rPr>
        <w:t>Quantification of RIPK3 phosphorylation after site-directed mutagenesis of mouse RIPK3</w:t>
      </w:r>
    </w:p>
    <w:p w14:paraId="6FACF302" w14:textId="3F3F4928" w:rsidR="00534F54" w:rsidRPr="00AA1F43" w:rsidRDefault="00534F54" w:rsidP="005415D8">
      <w:pPr>
        <w:spacing w:line="480" w:lineRule="auto"/>
        <w:rPr>
          <w:rFonts w:eastAsia="宋体"/>
        </w:rPr>
      </w:pPr>
      <w:r w:rsidRPr="00AA1F43">
        <w:rPr>
          <w:rFonts w:eastAsia="宋体"/>
        </w:rPr>
        <w:t xml:space="preserve">Supplementary Fig. </w:t>
      </w:r>
      <w:r w:rsidRPr="00AA1F43">
        <w:rPr>
          <w:rFonts w:eastAsia="宋体" w:hint="eastAsia"/>
        </w:rPr>
        <w:t>2</w:t>
      </w:r>
      <w:r w:rsidRPr="00AA1F43">
        <w:rPr>
          <w:rFonts w:eastAsia="宋体"/>
        </w:rPr>
        <w:t xml:space="preserve">1 | </w:t>
      </w:r>
      <w:r w:rsidR="000A6110" w:rsidRPr="00AA1F43">
        <w:t>The three-dimensional structure of ATP molecules</w:t>
      </w:r>
    </w:p>
    <w:p w14:paraId="0650C9C3" w14:textId="0D7873EA" w:rsidR="000A6110" w:rsidRPr="00AA1F43" w:rsidRDefault="00534F54" w:rsidP="005415D8">
      <w:pPr>
        <w:spacing w:line="480" w:lineRule="auto"/>
      </w:pPr>
      <w:r w:rsidRPr="00AA1F43">
        <w:rPr>
          <w:rFonts w:eastAsia="宋体"/>
        </w:rPr>
        <w:t xml:space="preserve">Supplementary Fig. </w:t>
      </w:r>
      <w:r w:rsidRPr="00AA1F43">
        <w:rPr>
          <w:rFonts w:eastAsia="宋体" w:hint="eastAsia"/>
        </w:rPr>
        <w:t>22</w:t>
      </w:r>
      <w:r w:rsidRPr="00AA1F43">
        <w:rPr>
          <w:rFonts w:eastAsia="宋体"/>
        </w:rPr>
        <w:t xml:space="preserve"> | </w:t>
      </w:r>
      <w:r w:rsidR="000A6110" w:rsidRPr="00AA1F43">
        <w:t>Molecular recognition study of the structure of phosphorylated RIPK3 before and after Cys360 modification</w:t>
      </w:r>
    </w:p>
    <w:p w14:paraId="19A6CDD1" w14:textId="0BE2F8B6" w:rsidR="00534F54" w:rsidRPr="00AA1F43" w:rsidRDefault="00534F54" w:rsidP="005415D8">
      <w:pPr>
        <w:spacing w:line="480" w:lineRule="auto"/>
        <w:rPr>
          <w:rFonts w:eastAsia="宋体"/>
        </w:rPr>
      </w:pPr>
      <w:r w:rsidRPr="00AA1F43">
        <w:rPr>
          <w:rFonts w:eastAsia="宋体"/>
        </w:rPr>
        <w:t xml:space="preserve">Supplementary Fig. </w:t>
      </w:r>
      <w:r w:rsidRPr="00AA1F43">
        <w:rPr>
          <w:rFonts w:eastAsia="宋体" w:hint="eastAsia"/>
        </w:rPr>
        <w:t>23</w:t>
      </w:r>
      <w:r w:rsidRPr="00AA1F43">
        <w:rPr>
          <w:rFonts w:eastAsia="宋体"/>
        </w:rPr>
        <w:t xml:space="preserve"> | </w:t>
      </w:r>
      <w:r w:rsidR="000A6110" w:rsidRPr="00AA1F43">
        <w:rPr>
          <w:rFonts w:eastAsiaTheme="minorEastAsia"/>
          <w:bCs/>
        </w:rPr>
        <w:t>Quantification of Annexin V⁻/PI⁻ cells following C360S mutation</w:t>
      </w:r>
    </w:p>
    <w:p w14:paraId="4614CF64" w14:textId="1C0CC50C" w:rsidR="00534F54" w:rsidRPr="00AA1F43" w:rsidRDefault="00534F54" w:rsidP="005415D8">
      <w:pPr>
        <w:spacing w:line="480" w:lineRule="auto"/>
        <w:rPr>
          <w:rFonts w:eastAsia="宋体"/>
        </w:rPr>
      </w:pPr>
      <w:r w:rsidRPr="00AA1F43">
        <w:rPr>
          <w:rFonts w:eastAsia="宋体"/>
        </w:rPr>
        <w:t xml:space="preserve">Supplementary Fig. </w:t>
      </w:r>
      <w:r w:rsidRPr="00AA1F43">
        <w:rPr>
          <w:rFonts w:eastAsia="宋体" w:hint="eastAsia"/>
        </w:rPr>
        <w:t>24</w:t>
      </w:r>
      <w:r w:rsidRPr="00AA1F43">
        <w:rPr>
          <w:rFonts w:eastAsia="宋体"/>
        </w:rPr>
        <w:t xml:space="preserve"> | </w:t>
      </w:r>
      <w:r w:rsidR="000A6110" w:rsidRPr="00AA1F43">
        <w:rPr>
          <w:rFonts w:eastAsiaTheme="minorEastAsia"/>
          <w:bCs/>
        </w:rPr>
        <w:t>Immunohistochemistry showing the impact of ACOD1</w:t>
      </w:r>
      <w:r w:rsidR="000A6110" w:rsidRPr="00AA1F43">
        <w:rPr>
          <w:rFonts w:eastAsiaTheme="minorEastAsia"/>
          <w:bCs/>
          <w:vertAlign w:val="superscript"/>
        </w:rPr>
        <w:t>-/-</w:t>
      </w:r>
      <w:r w:rsidR="000A6110" w:rsidRPr="00AA1F43">
        <w:rPr>
          <w:rFonts w:eastAsiaTheme="minorEastAsia"/>
          <w:bCs/>
        </w:rPr>
        <w:t xml:space="preserve"> on the secretion of inflammatory factors for IL-1β, and TNF-α in the pancreas of diabetic mice</w:t>
      </w:r>
    </w:p>
    <w:p w14:paraId="632B6EE8" w14:textId="4C2C581D" w:rsidR="00534F54" w:rsidRPr="00AA1F43" w:rsidRDefault="00534F54" w:rsidP="005415D8">
      <w:pPr>
        <w:spacing w:line="480" w:lineRule="auto"/>
        <w:rPr>
          <w:rFonts w:eastAsia="宋体"/>
        </w:rPr>
      </w:pPr>
      <w:r w:rsidRPr="00AA1F43">
        <w:rPr>
          <w:rFonts w:eastAsia="宋体"/>
        </w:rPr>
        <w:lastRenderedPageBreak/>
        <w:t xml:space="preserve">Supplementary Fig. </w:t>
      </w:r>
      <w:r w:rsidRPr="00AA1F43">
        <w:rPr>
          <w:rFonts w:eastAsia="宋体" w:hint="eastAsia"/>
        </w:rPr>
        <w:t>25</w:t>
      </w:r>
      <w:r w:rsidRPr="00AA1F43">
        <w:rPr>
          <w:rFonts w:eastAsia="宋体"/>
        </w:rPr>
        <w:t xml:space="preserve"> | </w:t>
      </w:r>
      <w:r w:rsidR="000A6110" w:rsidRPr="00AA1F43">
        <w:rPr>
          <w:rFonts w:eastAsiaTheme="minorEastAsia"/>
          <w:bCs/>
          <w:color w:val="000000"/>
          <w:kern w:val="0"/>
          <w:lang w:bidi="en-US"/>
        </w:rPr>
        <w:t xml:space="preserve">Complete uncropped gel </w:t>
      </w:r>
      <w:r w:rsidR="00164FD8" w:rsidRPr="00AA1F43">
        <w:rPr>
          <w:rFonts w:eastAsiaTheme="minorEastAsia" w:hint="eastAsia"/>
          <w:bCs/>
          <w:color w:val="000000"/>
          <w:kern w:val="0"/>
          <w:lang w:bidi="en-US"/>
        </w:rPr>
        <w:t>of</w:t>
      </w:r>
      <w:r w:rsidR="00164FD8" w:rsidRPr="00AA1F43">
        <w:rPr>
          <w:rFonts w:eastAsiaTheme="minorEastAsia"/>
          <w:bCs/>
          <w:color w:val="000000"/>
          <w:kern w:val="0"/>
          <w:lang w:bidi="en-US"/>
        </w:rPr>
        <w:t xml:space="preserve"> western blot images for</w:t>
      </w:r>
      <w:r w:rsidR="000A6110" w:rsidRPr="00AA1F43">
        <w:rPr>
          <w:rFonts w:eastAsiaTheme="minorEastAsia"/>
          <w:bCs/>
          <w:color w:val="000000"/>
          <w:kern w:val="0"/>
          <w:lang w:bidi="en-US"/>
        </w:rPr>
        <w:t xml:space="preserve"> Fig. </w:t>
      </w:r>
      <w:r w:rsidR="000A6110" w:rsidRPr="00AA1F43">
        <w:rPr>
          <w:rFonts w:eastAsiaTheme="minorEastAsia" w:hint="eastAsia"/>
          <w:bCs/>
          <w:color w:val="000000"/>
          <w:kern w:val="0"/>
          <w:lang w:bidi="en-US"/>
        </w:rPr>
        <w:t>1M</w:t>
      </w:r>
    </w:p>
    <w:p w14:paraId="69DD0BC1" w14:textId="732BA2BF" w:rsidR="00534F54" w:rsidRPr="00AA1F43" w:rsidRDefault="00534F54" w:rsidP="005415D8">
      <w:pPr>
        <w:spacing w:line="480" w:lineRule="auto"/>
        <w:rPr>
          <w:rFonts w:eastAsiaTheme="minorEastAsia"/>
        </w:rPr>
      </w:pPr>
      <w:r w:rsidRPr="00AA1F43">
        <w:rPr>
          <w:rFonts w:eastAsia="宋体"/>
        </w:rPr>
        <w:t xml:space="preserve">Supplementary Fig. </w:t>
      </w:r>
      <w:r w:rsidRPr="00AA1F43">
        <w:rPr>
          <w:rFonts w:eastAsia="宋体" w:hint="eastAsia"/>
        </w:rPr>
        <w:t>26</w:t>
      </w:r>
      <w:r w:rsidRPr="00AA1F43">
        <w:rPr>
          <w:rFonts w:eastAsia="宋体"/>
        </w:rPr>
        <w:t xml:space="preserve"> | </w:t>
      </w:r>
      <w:r w:rsidR="00AA1F43" w:rsidRPr="00AA1F43">
        <w:rPr>
          <w:rFonts w:eastAsiaTheme="minorEastAsia"/>
          <w:bCs/>
          <w:color w:val="000000"/>
          <w:kern w:val="0"/>
          <w:lang w:bidi="en-US"/>
        </w:rPr>
        <w:t xml:space="preserve">Complete uncropped gel </w:t>
      </w:r>
      <w:r w:rsidR="00AA1F43" w:rsidRPr="00AA1F43">
        <w:rPr>
          <w:rFonts w:eastAsiaTheme="minorEastAsia" w:hint="eastAsia"/>
          <w:bCs/>
          <w:color w:val="000000"/>
          <w:kern w:val="0"/>
          <w:lang w:bidi="en-US"/>
        </w:rPr>
        <w:t>of</w:t>
      </w:r>
      <w:r w:rsidR="00AA1F43" w:rsidRPr="00AA1F43">
        <w:rPr>
          <w:rFonts w:eastAsiaTheme="minorEastAsia"/>
          <w:bCs/>
          <w:color w:val="000000"/>
          <w:kern w:val="0"/>
          <w:lang w:bidi="en-US"/>
        </w:rPr>
        <w:t xml:space="preserve"> western blot images for Fig. </w:t>
      </w:r>
      <w:r w:rsidR="00AA1F43" w:rsidRPr="00AA1F43">
        <w:rPr>
          <w:rFonts w:eastAsiaTheme="minorEastAsia" w:hint="eastAsia"/>
          <w:bCs/>
          <w:color w:val="000000"/>
          <w:kern w:val="0"/>
          <w:lang w:bidi="en-US"/>
        </w:rPr>
        <w:t>5E</w:t>
      </w:r>
    </w:p>
    <w:p w14:paraId="0CEB5FAE" w14:textId="1D132E14" w:rsidR="00534F54" w:rsidRPr="00AA1F43" w:rsidRDefault="00534F54" w:rsidP="005415D8">
      <w:pPr>
        <w:spacing w:line="480" w:lineRule="auto"/>
        <w:rPr>
          <w:rFonts w:eastAsia="宋体"/>
        </w:rPr>
      </w:pPr>
      <w:r w:rsidRPr="00AA1F43">
        <w:rPr>
          <w:rFonts w:eastAsia="宋体"/>
        </w:rPr>
        <w:t xml:space="preserve">Supplementary Fig. </w:t>
      </w:r>
      <w:r w:rsidRPr="00AA1F43">
        <w:rPr>
          <w:rFonts w:eastAsia="宋体" w:hint="eastAsia"/>
        </w:rPr>
        <w:t>27</w:t>
      </w:r>
      <w:r w:rsidRPr="00AA1F43">
        <w:rPr>
          <w:rFonts w:eastAsia="宋体"/>
        </w:rPr>
        <w:t xml:space="preserve"> | </w:t>
      </w:r>
      <w:r w:rsidR="00AA1F43" w:rsidRPr="00AA1F43">
        <w:rPr>
          <w:rFonts w:eastAsiaTheme="minorEastAsia"/>
          <w:bCs/>
          <w:color w:val="000000"/>
          <w:kern w:val="0"/>
          <w:lang w:bidi="en-US"/>
        </w:rPr>
        <w:t xml:space="preserve">Complete uncropped gel </w:t>
      </w:r>
      <w:r w:rsidR="00AA1F43" w:rsidRPr="00AA1F43">
        <w:rPr>
          <w:rFonts w:eastAsiaTheme="minorEastAsia" w:hint="eastAsia"/>
          <w:bCs/>
          <w:color w:val="000000"/>
          <w:kern w:val="0"/>
          <w:lang w:bidi="en-US"/>
        </w:rPr>
        <w:t>of</w:t>
      </w:r>
      <w:r w:rsidR="00AA1F43" w:rsidRPr="00AA1F43">
        <w:rPr>
          <w:rFonts w:eastAsiaTheme="minorEastAsia"/>
          <w:bCs/>
          <w:color w:val="000000"/>
          <w:kern w:val="0"/>
          <w:lang w:bidi="en-US"/>
        </w:rPr>
        <w:t xml:space="preserve"> western blot images</w:t>
      </w:r>
      <w:r w:rsidR="00AA1F43" w:rsidRPr="00AA1F43">
        <w:rPr>
          <w:rFonts w:eastAsiaTheme="minorEastAsia" w:hint="eastAsia"/>
          <w:bCs/>
          <w:color w:val="000000"/>
          <w:kern w:val="0"/>
          <w:lang w:bidi="en-US"/>
        </w:rPr>
        <w:t xml:space="preserve"> </w:t>
      </w:r>
      <w:r w:rsidR="00AA1F43" w:rsidRPr="00AA1F43">
        <w:rPr>
          <w:rFonts w:eastAsiaTheme="minorEastAsia"/>
          <w:bCs/>
          <w:color w:val="000000"/>
          <w:kern w:val="0"/>
          <w:lang w:bidi="en-US"/>
        </w:rPr>
        <w:t xml:space="preserve">for Fig. </w:t>
      </w:r>
      <w:r w:rsidR="00AA1F43" w:rsidRPr="00AA1F43">
        <w:rPr>
          <w:rFonts w:eastAsiaTheme="minorEastAsia" w:hint="eastAsia"/>
          <w:bCs/>
          <w:color w:val="000000"/>
          <w:kern w:val="0"/>
          <w:lang w:bidi="en-US"/>
        </w:rPr>
        <w:t>5F</w:t>
      </w:r>
      <w:r w:rsidRPr="00AA1F43">
        <w:rPr>
          <w:rFonts w:eastAsia="宋体"/>
        </w:rPr>
        <w:t xml:space="preserve"> </w:t>
      </w:r>
    </w:p>
    <w:p w14:paraId="4F8C261C" w14:textId="05091D79" w:rsidR="00534F54" w:rsidRPr="00AA1F43" w:rsidRDefault="00534F54" w:rsidP="005415D8">
      <w:pPr>
        <w:spacing w:line="480" w:lineRule="auto"/>
        <w:rPr>
          <w:rFonts w:eastAsia="宋体"/>
        </w:rPr>
      </w:pPr>
      <w:r w:rsidRPr="00AA1F43">
        <w:rPr>
          <w:rFonts w:eastAsia="宋体"/>
        </w:rPr>
        <w:t xml:space="preserve">Supplementary Fig. </w:t>
      </w:r>
      <w:r w:rsidRPr="00AA1F43">
        <w:rPr>
          <w:rFonts w:eastAsia="宋体" w:hint="eastAsia"/>
        </w:rPr>
        <w:t>28</w:t>
      </w:r>
      <w:r w:rsidRPr="00AA1F43">
        <w:rPr>
          <w:rFonts w:eastAsia="宋体"/>
        </w:rPr>
        <w:t xml:space="preserve"> | </w:t>
      </w:r>
      <w:r w:rsidR="00AA1F43" w:rsidRPr="00AA1F43">
        <w:rPr>
          <w:rFonts w:eastAsiaTheme="minorEastAsia"/>
          <w:bCs/>
          <w:color w:val="000000"/>
          <w:kern w:val="0"/>
          <w:lang w:bidi="en-US"/>
        </w:rPr>
        <w:t xml:space="preserve">Complete uncropped gel </w:t>
      </w:r>
      <w:r w:rsidR="00AA1F43" w:rsidRPr="00AA1F43">
        <w:rPr>
          <w:rFonts w:eastAsiaTheme="minorEastAsia" w:hint="eastAsia"/>
          <w:bCs/>
          <w:color w:val="000000"/>
          <w:kern w:val="0"/>
          <w:lang w:bidi="en-US"/>
        </w:rPr>
        <w:t>of</w:t>
      </w:r>
      <w:r w:rsidR="00AA1F43" w:rsidRPr="00AA1F43">
        <w:rPr>
          <w:rFonts w:eastAsiaTheme="minorEastAsia"/>
          <w:bCs/>
          <w:color w:val="000000"/>
          <w:kern w:val="0"/>
          <w:lang w:bidi="en-US"/>
        </w:rPr>
        <w:t xml:space="preserve"> western blot images for Fig. </w:t>
      </w:r>
      <w:r w:rsidR="00AA1F43" w:rsidRPr="00AA1F43">
        <w:rPr>
          <w:rFonts w:eastAsiaTheme="minorEastAsia" w:hint="eastAsia"/>
          <w:bCs/>
          <w:color w:val="000000"/>
          <w:kern w:val="0"/>
          <w:lang w:bidi="en-US"/>
        </w:rPr>
        <w:t>6F</w:t>
      </w:r>
      <w:r w:rsidRPr="00AA1F43">
        <w:rPr>
          <w:rFonts w:eastAsia="宋体"/>
        </w:rPr>
        <w:t xml:space="preserve"> </w:t>
      </w:r>
    </w:p>
    <w:p w14:paraId="6F4D3AAB" w14:textId="20721E63" w:rsidR="00534F54" w:rsidRPr="00AA1F43" w:rsidRDefault="00534F54" w:rsidP="005415D8">
      <w:pPr>
        <w:spacing w:line="480" w:lineRule="auto"/>
        <w:rPr>
          <w:rFonts w:eastAsia="宋体"/>
        </w:rPr>
      </w:pPr>
      <w:r w:rsidRPr="00AA1F43">
        <w:rPr>
          <w:rFonts w:eastAsia="宋体"/>
        </w:rPr>
        <w:t xml:space="preserve">Supplementary Fig. </w:t>
      </w:r>
      <w:r w:rsidRPr="00AA1F43">
        <w:rPr>
          <w:rFonts w:eastAsia="宋体" w:hint="eastAsia"/>
        </w:rPr>
        <w:t>29</w:t>
      </w:r>
      <w:r w:rsidRPr="00AA1F43">
        <w:rPr>
          <w:rFonts w:eastAsia="宋体"/>
        </w:rPr>
        <w:t xml:space="preserve"> | </w:t>
      </w:r>
      <w:r w:rsidR="00AA1F43" w:rsidRPr="00AA1F43">
        <w:rPr>
          <w:rFonts w:eastAsiaTheme="minorEastAsia"/>
          <w:bCs/>
          <w:color w:val="000000"/>
          <w:kern w:val="0"/>
          <w:lang w:bidi="en-US"/>
        </w:rPr>
        <w:t xml:space="preserve">Complete uncropped gel </w:t>
      </w:r>
      <w:r w:rsidR="00AA1F43" w:rsidRPr="00AA1F43">
        <w:rPr>
          <w:rFonts w:eastAsiaTheme="minorEastAsia" w:hint="eastAsia"/>
          <w:bCs/>
          <w:color w:val="000000"/>
          <w:kern w:val="0"/>
          <w:lang w:bidi="en-US"/>
        </w:rPr>
        <w:t>of</w:t>
      </w:r>
      <w:r w:rsidR="00AA1F43" w:rsidRPr="00AA1F43">
        <w:rPr>
          <w:rFonts w:eastAsiaTheme="minorEastAsia"/>
          <w:bCs/>
          <w:color w:val="000000"/>
          <w:kern w:val="0"/>
          <w:lang w:bidi="en-US"/>
        </w:rPr>
        <w:t xml:space="preserve"> western blot images for Fig. </w:t>
      </w:r>
      <w:r w:rsidR="00AA1F43" w:rsidRPr="00AA1F43">
        <w:rPr>
          <w:rFonts w:eastAsiaTheme="minorEastAsia" w:hint="eastAsia"/>
          <w:bCs/>
          <w:color w:val="000000"/>
          <w:kern w:val="0"/>
          <w:lang w:bidi="en-US"/>
        </w:rPr>
        <w:t>S12 and S13</w:t>
      </w:r>
      <w:r w:rsidRPr="00AA1F43">
        <w:rPr>
          <w:rFonts w:eastAsia="宋体"/>
        </w:rPr>
        <w:t xml:space="preserve"> </w:t>
      </w:r>
    </w:p>
    <w:p w14:paraId="562A426B" w14:textId="329638FE" w:rsidR="00534F54" w:rsidRDefault="00534F54" w:rsidP="005415D8">
      <w:pPr>
        <w:spacing w:line="480" w:lineRule="auto"/>
        <w:rPr>
          <w:rFonts w:eastAsia="宋体"/>
        </w:rPr>
      </w:pPr>
      <w:r w:rsidRPr="00AA1F43">
        <w:rPr>
          <w:rFonts w:eastAsia="宋体"/>
        </w:rPr>
        <w:t xml:space="preserve">Supplementary Fig. </w:t>
      </w:r>
      <w:r w:rsidRPr="00AA1F43">
        <w:rPr>
          <w:rFonts w:eastAsia="宋体" w:hint="eastAsia"/>
        </w:rPr>
        <w:t>30</w:t>
      </w:r>
      <w:r w:rsidRPr="00AA1F43">
        <w:rPr>
          <w:rFonts w:eastAsia="宋体"/>
        </w:rPr>
        <w:t xml:space="preserve"> | </w:t>
      </w:r>
      <w:r w:rsidR="00AA1F43" w:rsidRPr="00AA1F43">
        <w:rPr>
          <w:rFonts w:eastAsiaTheme="minorEastAsia"/>
          <w:bCs/>
          <w:color w:val="000000"/>
          <w:kern w:val="0"/>
          <w:lang w:bidi="en-US"/>
        </w:rPr>
        <w:t xml:space="preserve">Complete uncropped gel </w:t>
      </w:r>
      <w:r w:rsidR="00AA1F43" w:rsidRPr="00AA1F43">
        <w:rPr>
          <w:rFonts w:eastAsiaTheme="minorEastAsia" w:hint="eastAsia"/>
          <w:bCs/>
          <w:color w:val="000000"/>
          <w:kern w:val="0"/>
          <w:lang w:bidi="en-US"/>
        </w:rPr>
        <w:t>of</w:t>
      </w:r>
      <w:r w:rsidR="00AA1F43" w:rsidRPr="00AA1F43">
        <w:rPr>
          <w:rFonts w:eastAsiaTheme="minorEastAsia"/>
          <w:bCs/>
          <w:color w:val="000000"/>
          <w:kern w:val="0"/>
          <w:lang w:bidi="en-US"/>
        </w:rPr>
        <w:t xml:space="preserve"> western blot images for Fig. </w:t>
      </w:r>
      <w:r w:rsidR="00AA1F43" w:rsidRPr="00AA1F43">
        <w:rPr>
          <w:rFonts w:eastAsiaTheme="minorEastAsia" w:hint="eastAsia"/>
          <w:bCs/>
          <w:color w:val="000000"/>
          <w:kern w:val="0"/>
          <w:lang w:bidi="en-US"/>
        </w:rPr>
        <w:t>S14</w:t>
      </w:r>
      <w:r w:rsidRPr="00AA1F43">
        <w:rPr>
          <w:rFonts w:eastAsia="宋体"/>
        </w:rPr>
        <w:t xml:space="preserve"> </w:t>
      </w:r>
    </w:p>
    <w:p w14:paraId="4BD149B0" w14:textId="63139C8F" w:rsidR="002D3F01" w:rsidRPr="002D3F01" w:rsidRDefault="002D3F01" w:rsidP="005415D8">
      <w:pPr>
        <w:spacing w:line="480" w:lineRule="auto"/>
        <w:rPr>
          <w:rFonts w:eastAsia="宋体"/>
        </w:rPr>
      </w:pPr>
      <w:r w:rsidRPr="00AA1F43">
        <w:rPr>
          <w:rFonts w:eastAsia="宋体"/>
        </w:rPr>
        <w:t xml:space="preserve">Supplementary </w:t>
      </w:r>
      <w:r w:rsidRPr="00AA1F43">
        <w:rPr>
          <w:rFonts w:eastAsia="宋体" w:hint="eastAsia"/>
        </w:rPr>
        <w:t>Table</w:t>
      </w:r>
      <w:r w:rsidRPr="00AA1F43">
        <w:rPr>
          <w:rFonts w:eastAsia="宋体"/>
        </w:rPr>
        <w:t xml:space="preserve">. </w:t>
      </w:r>
      <w:r w:rsidRPr="00AA1F43">
        <w:rPr>
          <w:rFonts w:eastAsia="宋体" w:hint="eastAsia"/>
        </w:rPr>
        <w:t>1</w:t>
      </w:r>
      <w:r w:rsidRPr="00AA1F43">
        <w:rPr>
          <w:rFonts w:eastAsia="宋体"/>
        </w:rPr>
        <w:t xml:space="preserve"> | </w:t>
      </w:r>
      <w:r w:rsidRPr="002D3F01">
        <w:rPr>
          <w:rFonts w:eastAsia="宋体"/>
        </w:rPr>
        <w:t>Basic characteristics of 124 individuals</w:t>
      </w:r>
    </w:p>
    <w:p w14:paraId="285C4543" w14:textId="2C4AA21C" w:rsidR="00AA1F43" w:rsidRPr="00AA1F43" w:rsidRDefault="00AA1F43" w:rsidP="005415D8">
      <w:pPr>
        <w:spacing w:line="480" w:lineRule="auto"/>
        <w:rPr>
          <w:rFonts w:eastAsia="宋体"/>
        </w:rPr>
      </w:pPr>
      <w:r w:rsidRPr="00AA1F43">
        <w:rPr>
          <w:rFonts w:eastAsia="宋体"/>
        </w:rPr>
        <w:t xml:space="preserve">Supplementary </w:t>
      </w:r>
      <w:r w:rsidRPr="00AA1F43">
        <w:rPr>
          <w:rFonts w:eastAsia="宋体" w:hint="eastAsia"/>
        </w:rPr>
        <w:t>Table</w:t>
      </w:r>
      <w:r w:rsidRPr="00AA1F43">
        <w:rPr>
          <w:rFonts w:eastAsia="宋体"/>
        </w:rPr>
        <w:t xml:space="preserve">. </w:t>
      </w:r>
      <w:r w:rsidR="0066449B">
        <w:rPr>
          <w:rFonts w:eastAsia="宋体" w:hint="eastAsia"/>
        </w:rPr>
        <w:t>2</w:t>
      </w:r>
      <w:r w:rsidRPr="00AA1F43">
        <w:rPr>
          <w:rFonts w:eastAsia="宋体"/>
        </w:rPr>
        <w:t xml:space="preserve"> | </w:t>
      </w:r>
      <w:r w:rsidR="002D3F01" w:rsidRPr="00AA1F43">
        <w:rPr>
          <w:rFonts w:eastAsiaTheme="minorEastAsia"/>
          <w:bCs/>
          <w:color w:val="000000"/>
          <w:kern w:val="0"/>
          <w:lang w:bidi="en-US"/>
        </w:rPr>
        <w:t xml:space="preserve">qPCR primer list </w:t>
      </w:r>
    </w:p>
    <w:p w14:paraId="16E55D0F" w14:textId="14C8224F" w:rsidR="00534F54" w:rsidRDefault="00AA1F43" w:rsidP="005415D8">
      <w:pPr>
        <w:spacing w:line="480" w:lineRule="auto"/>
        <w:rPr>
          <w:rFonts w:eastAsiaTheme="minorEastAsia"/>
          <w:bCs/>
          <w:color w:val="000000"/>
          <w:kern w:val="0"/>
          <w:lang w:bidi="en-US"/>
        </w:rPr>
      </w:pPr>
      <w:r w:rsidRPr="00AA1F43">
        <w:rPr>
          <w:rFonts w:eastAsia="宋体"/>
        </w:rPr>
        <w:t xml:space="preserve">Supplementary </w:t>
      </w:r>
      <w:r w:rsidRPr="00AA1F43">
        <w:rPr>
          <w:rFonts w:eastAsia="宋体" w:hint="eastAsia"/>
        </w:rPr>
        <w:t>Table</w:t>
      </w:r>
      <w:r w:rsidRPr="00AA1F43">
        <w:rPr>
          <w:rFonts w:eastAsia="宋体"/>
        </w:rPr>
        <w:t xml:space="preserve">. </w:t>
      </w:r>
      <w:r w:rsidR="0066449B">
        <w:rPr>
          <w:rFonts w:eastAsia="宋体" w:hint="eastAsia"/>
        </w:rPr>
        <w:t>3</w:t>
      </w:r>
      <w:r w:rsidRPr="00AA1F43">
        <w:rPr>
          <w:rFonts w:eastAsia="宋体"/>
        </w:rPr>
        <w:t xml:space="preserve"> | </w:t>
      </w:r>
      <w:r w:rsidR="002D3F01" w:rsidRPr="00AA1F43">
        <w:rPr>
          <w:rFonts w:eastAsiaTheme="minorEastAsia"/>
          <w:bCs/>
          <w:color w:val="000000"/>
          <w:kern w:val="0"/>
          <w:lang w:bidi="en-US"/>
        </w:rPr>
        <w:t>Antibody of Western blot list</w:t>
      </w:r>
    </w:p>
    <w:p w14:paraId="719224F0" w14:textId="75E53788" w:rsidR="00224A38" w:rsidRDefault="00224A38" w:rsidP="005415D8">
      <w:pPr>
        <w:spacing w:line="480" w:lineRule="auto"/>
        <w:rPr>
          <w:rFonts w:eastAsia="宋体"/>
        </w:rPr>
      </w:pPr>
      <w:r w:rsidRPr="00AA1F43">
        <w:rPr>
          <w:rFonts w:eastAsia="宋体"/>
        </w:rPr>
        <w:t xml:space="preserve">Supplementary </w:t>
      </w:r>
      <w:r>
        <w:rPr>
          <w:rFonts w:eastAsia="宋体" w:hint="eastAsia"/>
        </w:rPr>
        <w:t>Method</w:t>
      </w:r>
      <w:r w:rsidRPr="00AA1F43">
        <w:rPr>
          <w:rFonts w:eastAsia="宋体"/>
        </w:rPr>
        <w:t xml:space="preserve"> |</w:t>
      </w:r>
      <w:r>
        <w:rPr>
          <w:rFonts w:eastAsia="宋体" w:hint="eastAsia"/>
        </w:rPr>
        <w:t xml:space="preserve"> </w:t>
      </w:r>
      <w:r w:rsidRPr="00224A38">
        <w:rPr>
          <w:rFonts w:eastAsia="宋体"/>
        </w:rPr>
        <w:t>Inclusion/Exclusion Criteria and Enrollment Flow</w:t>
      </w:r>
    </w:p>
    <w:p w14:paraId="70BC6121" w14:textId="77777777" w:rsidR="00C0101B" w:rsidRPr="00224A38" w:rsidRDefault="00C0101B" w:rsidP="005415D8">
      <w:pPr>
        <w:spacing w:line="480" w:lineRule="auto"/>
        <w:rPr>
          <w:rFonts w:eastAsia="宋体"/>
        </w:rPr>
      </w:pPr>
    </w:p>
    <w:p w14:paraId="74F8EEC0" w14:textId="17FF71F0" w:rsidR="00FF5D1D" w:rsidRPr="00222B16" w:rsidRDefault="00534F54" w:rsidP="005415D8">
      <w:pPr>
        <w:widowControl/>
        <w:spacing w:line="480" w:lineRule="auto"/>
        <w:jc w:val="left"/>
        <w:rPr>
          <w:rFonts w:eastAsia="宋体"/>
          <w:b/>
          <w:bCs/>
        </w:rPr>
      </w:pPr>
      <w:r w:rsidRPr="00534F54">
        <w:rPr>
          <w:rFonts w:eastAsia="宋体"/>
          <w:b/>
          <w:bCs/>
        </w:rPr>
        <w:br w:type="page"/>
      </w:r>
      <w:r w:rsidR="00FF5D1D" w:rsidRPr="000A6110">
        <w:rPr>
          <w:rFonts w:eastAsia="宋体"/>
          <w:b/>
          <w:bCs/>
          <w:sz w:val="28"/>
          <w:szCs w:val="28"/>
        </w:rPr>
        <w:lastRenderedPageBreak/>
        <w:t xml:space="preserve">Supplementary </w:t>
      </w:r>
      <w:r w:rsidRPr="000A6110">
        <w:rPr>
          <w:rFonts w:eastAsia="宋体" w:hint="eastAsia"/>
          <w:b/>
          <w:bCs/>
          <w:sz w:val="28"/>
          <w:szCs w:val="28"/>
        </w:rPr>
        <w:t>Figure</w:t>
      </w:r>
    </w:p>
    <w:p w14:paraId="0E4D4A26" w14:textId="77777777" w:rsidR="008C4EE6" w:rsidRPr="00534F54" w:rsidRDefault="008C4EE6" w:rsidP="005415D8">
      <w:pPr>
        <w:spacing w:line="480" w:lineRule="auto"/>
        <w:rPr>
          <w:rFonts w:eastAsia="宋体"/>
          <w:b/>
          <w:bCs/>
        </w:rPr>
      </w:pPr>
    </w:p>
    <w:p w14:paraId="4EE00E5A" w14:textId="0C2C87E0" w:rsidR="0062190F" w:rsidRPr="00534F54" w:rsidRDefault="00CC3A97" w:rsidP="005415D8">
      <w:pPr>
        <w:widowControl/>
        <w:spacing w:line="480" w:lineRule="auto"/>
        <w:jc w:val="right"/>
        <w:rPr>
          <w:rFonts w:eastAsia="宋体"/>
        </w:rPr>
      </w:pPr>
      <w:r w:rsidRPr="00534F54">
        <w:rPr>
          <w:rFonts w:eastAsia="宋体"/>
          <w:noProof/>
        </w:rPr>
        <w:drawing>
          <wp:inline distT="0" distB="0" distL="0" distR="0" wp14:anchorId="23655207" wp14:editId="6D1D9E60">
            <wp:extent cx="6093752" cy="3009900"/>
            <wp:effectExtent l="0" t="0" r="2540" b="0"/>
            <wp:docPr id="18189032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903223" name="图片 181890322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1884" cy="302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EDA50" w14:textId="4ADEC684" w:rsidR="00CC3A97" w:rsidRDefault="00CC3A97" w:rsidP="005415D8">
      <w:pPr>
        <w:pStyle w:val="a3"/>
        <w:spacing w:line="480" w:lineRule="auto"/>
        <w:ind w:firstLineChars="0" w:firstLine="0"/>
        <w:rPr>
          <w:rFonts w:ascii="Times New Roman" w:eastAsiaTheme="minorEastAsia" w:hAnsi="Times New Roman"/>
          <w:b w:val="0"/>
          <w:sz w:val="24"/>
          <w:szCs w:val="24"/>
          <w:lang w:eastAsia="zh-CN"/>
        </w:rPr>
      </w:pPr>
      <w:r w:rsidRPr="00534F54">
        <w:rPr>
          <w:rFonts w:ascii="Times New Roman" w:eastAsiaTheme="minorEastAsia" w:hAnsi="Times New Roman"/>
          <w:sz w:val="24"/>
          <w:szCs w:val="24"/>
        </w:rPr>
        <w:t xml:space="preserve">Supplementary </w:t>
      </w:r>
      <w:r w:rsidRPr="00534F54">
        <w:rPr>
          <w:rFonts w:ascii="Times New Roman" w:hAnsi="Times New Roman"/>
          <w:sz w:val="24"/>
          <w:szCs w:val="24"/>
        </w:rPr>
        <w:t>Fig</w:t>
      </w:r>
      <w:r w:rsidRPr="00534F54">
        <w:rPr>
          <w:rFonts w:ascii="Times New Roman" w:eastAsiaTheme="minorEastAsia" w:hAnsi="Times New Roman"/>
          <w:sz w:val="24"/>
          <w:szCs w:val="24"/>
          <w:lang w:eastAsia="zh-CN"/>
        </w:rPr>
        <w:t>ure</w:t>
      </w:r>
      <w:r w:rsidRPr="00534F54">
        <w:rPr>
          <w:rFonts w:ascii="Times New Roman" w:eastAsiaTheme="minorEastAsia" w:hAnsi="Times New Roman"/>
          <w:sz w:val="24"/>
          <w:szCs w:val="24"/>
        </w:rPr>
        <w:t xml:space="preserve"> </w:t>
      </w:r>
      <w:r w:rsidR="008F1195" w:rsidRPr="00534F54">
        <w:rPr>
          <w:rFonts w:ascii="Times New Roman" w:eastAsiaTheme="minorEastAsia" w:hAnsi="Times New Roman"/>
          <w:sz w:val="24"/>
          <w:szCs w:val="24"/>
          <w:lang w:eastAsia="zh-CN"/>
        </w:rPr>
        <w:t>1</w:t>
      </w:r>
      <w:r w:rsidR="00942555" w:rsidRPr="00534F54">
        <w:rPr>
          <w:rFonts w:ascii="Times New Roman" w:hAnsi="Times New Roman"/>
          <w:bCs/>
          <w:sz w:val="24"/>
          <w:szCs w:val="24"/>
        </w:rPr>
        <w:t xml:space="preserve">. </w:t>
      </w:r>
      <w:r w:rsidR="00942555" w:rsidRPr="00534F54">
        <w:rPr>
          <w:rFonts w:ascii="Times New Roman" w:hAnsi="Times New Roman"/>
          <w:b w:val="0"/>
          <w:sz w:val="24"/>
          <w:szCs w:val="24"/>
        </w:rPr>
        <w:t xml:space="preserve">Monitoring of mouse body weight during the </w:t>
      </w:r>
      <w:r w:rsidR="00F660FA" w:rsidRPr="00534F54">
        <w:rPr>
          <w:rFonts w:ascii="Times New Roman" w:eastAsiaTheme="minorEastAsia" w:hAnsi="Times New Roman" w:hint="eastAsia"/>
          <w:b w:val="0"/>
          <w:sz w:val="24"/>
          <w:szCs w:val="24"/>
          <w:lang w:eastAsia="zh-CN"/>
        </w:rPr>
        <w:t xml:space="preserve">type 2 diabetes </w:t>
      </w:r>
      <w:r w:rsidR="00942555" w:rsidRPr="00534F54">
        <w:rPr>
          <w:rFonts w:ascii="Times New Roman" w:hAnsi="Times New Roman"/>
          <w:b w:val="0"/>
          <w:sz w:val="24"/>
          <w:szCs w:val="24"/>
        </w:rPr>
        <w:t>modeling process</w:t>
      </w:r>
      <w:r w:rsidR="00942555" w:rsidRPr="00534F54">
        <w:rPr>
          <w:rFonts w:ascii="Times New Roman" w:eastAsiaTheme="minorEastAsia" w:hAnsi="Times New Roman"/>
          <w:b w:val="0"/>
          <w:sz w:val="24"/>
          <w:szCs w:val="24"/>
        </w:rPr>
        <w:t xml:space="preserve">, </w:t>
      </w:r>
      <w:r w:rsidR="00942555" w:rsidRPr="00534F54">
        <w:rPr>
          <w:rFonts w:ascii="Times New Roman" w:hAnsi="Times New Roman"/>
          <w:b w:val="0"/>
          <w:sz w:val="24"/>
          <w:szCs w:val="24"/>
        </w:rPr>
        <w:t xml:space="preserve">(n = </w:t>
      </w:r>
      <w:r w:rsidR="00942555" w:rsidRPr="00534F54">
        <w:rPr>
          <w:rFonts w:ascii="Times New Roman" w:eastAsiaTheme="minorEastAsia" w:hAnsi="Times New Roman"/>
          <w:b w:val="0"/>
          <w:sz w:val="24"/>
          <w:szCs w:val="24"/>
        </w:rPr>
        <w:t>5</w:t>
      </w:r>
      <w:r w:rsidR="00942555" w:rsidRPr="00534F54">
        <w:rPr>
          <w:rFonts w:ascii="Times New Roman" w:hAnsi="Times New Roman"/>
          <w:b w:val="0"/>
          <w:sz w:val="24"/>
          <w:szCs w:val="24"/>
        </w:rPr>
        <w:t>).</w:t>
      </w:r>
    </w:p>
    <w:p w14:paraId="608A3528" w14:textId="77777777" w:rsidR="00C0101B" w:rsidRDefault="00C0101B" w:rsidP="005415D8">
      <w:pPr>
        <w:spacing w:line="480" w:lineRule="auto"/>
        <w:rPr>
          <w:lang w:bidi="en-US"/>
        </w:rPr>
      </w:pPr>
    </w:p>
    <w:p w14:paraId="73088E05" w14:textId="77777777" w:rsidR="00C0101B" w:rsidRPr="00C0101B" w:rsidRDefault="00C0101B" w:rsidP="005415D8">
      <w:pPr>
        <w:spacing w:line="480" w:lineRule="auto"/>
        <w:rPr>
          <w:lang w:bidi="en-US"/>
        </w:rPr>
      </w:pPr>
    </w:p>
    <w:p w14:paraId="2CDAE399" w14:textId="54C26B99" w:rsidR="00CC3A97" w:rsidRPr="00222B16" w:rsidRDefault="00CC3A97" w:rsidP="005415D8">
      <w:pPr>
        <w:widowControl/>
        <w:spacing w:line="480" w:lineRule="auto"/>
        <w:jc w:val="left"/>
        <w:rPr>
          <w:rFonts w:eastAsiaTheme="minorEastAsia"/>
          <w:b/>
          <w:iCs/>
          <w:color w:val="000000"/>
          <w:kern w:val="0"/>
          <w:lang w:eastAsia="de-DE" w:bidi="en-US"/>
        </w:rPr>
      </w:pPr>
      <w:r w:rsidRPr="00534F54">
        <w:rPr>
          <w:rFonts w:eastAsiaTheme="minorEastAsia"/>
        </w:rPr>
        <w:br w:type="page"/>
      </w:r>
      <w:r w:rsidRPr="00534F54">
        <w:rPr>
          <w:rFonts w:eastAsiaTheme="minorEastAsia"/>
          <w:noProof/>
        </w:rPr>
        <w:lastRenderedPageBreak/>
        <w:drawing>
          <wp:inline distT="0" distB="0" distL="0" distR="0" wp14:anchorId="11D59AE3" wp14:editId="1405A2B1">
            <wp:extent cx="6209456" cy="3067050"/>
            <wp:effectExtent l="0" t="0" r="1270" b="0"/>
            <wp:docPr id="129869257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692573" name="图片 129869257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9515" cy="3076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C40A98" w14:textId="4D1D9830" w:rsidR="00376C8F" w:rsidRPr="00534F54" w:rsidRDefault="00CC3A97" w:rsidP="005415D8">
      <w:pPr>
        <w:pStyle w:val="a3"/>
        <w:spacing w:line="480" w:lineRule="auto"/>
        <w:ind w:firstLineChars="0" w:firstLine="0"/>
        <w:rPr>
          <w:rFonts w:ascii="Times New Roman" w:hAnsi="Times New Roman"/>
          <w:b w:val="0"/>
          <w:bCs/>
          <w:sz w:val="24"/>
          <w:szCs w:val="24"/>
        </w:rPr>
      </w:pPr>
      <w:r w:rsidRPr="00534F54">
        <w:rPr>
          <w:rFonts w:ascii="Times New Roman" w:eastAsiaTheme="minorEastAsia" w:hAnsi="Times New Roman"/>
          <w:sz w:val="24"/>
          <w:szCs w:val="24"/>
        </w:rPr>
        <w:t xml:space="preserve">Supplementary </w:t>
      </w:r>
      <w:r w:rsidRPr="00534F54">
        <w:rPr>
          <w:rFonts w:ascii="Times New Roman" w:hAnsi="Times New Roman"/>
          <w:sz w:val="24"/>
          <w:szCs w:val="24"/>
        </w:rPr>
        <w:t>Fig</w:t>
      </w:r>
      <w:r w:rsidRPr="00534F54">
        <w:rPr>
          <w:rFonts w:ascii="Times New Roman" w:eastAsiaTheme="minorEastAsia" w:hAnsi="Times New Roman"/>
          <w:sz w:val="24"/>
          <w:szCs w:val="24"/>
          <w:lang w:eastAsia="zh-CN"/>
        </w:rPr>
        <w:t>ure</w:t>
      </w:r>
      <w:r w:rsidRPr="00534F54">
        <w:rPr>
          <w:rFonts w:ascii="Times New Roman" w:eastAsiaTheme="minorEastAsia" w:hAnsi="Times New Roman"/>
          <w:sz w:val="24"/>
          <w:szCs w:val="24"/>
        </w:rPr>
        <w:t xml:space="preserve"> </w:t>
      </w:r>
      <w:r w:rsidR="008F1195" w:rsidRPr="00534F54">
        <w:rPr>
          <w:rFonts w:ascii="Times New Roman" w:eastAsiaTheme="minorEastAsia" w:hAnsi="Times New Roman"/>
          <w:sz w:val="24"/>
          <w:szCs w:val="24"/>
          <w:lang w:eastAsia="zh-CN"/>
        </w:rPr>
        <w:t>2</w:t>
      </w:r>
      <w:r w:rsidR="00376C8F" w:rsidRPr="00534F54">
        <w:rPr>
          <w:rFonts w:ascii="Times New Roman" w:eastAsiaTheme="minorEastAsia" w:hAnsi="Times New Roman" w:hint="eastAsia"/>
          <w:sz w:val="24"/>
          <w:szCs w:val="24"/>
          <w:lang w:eastAsia="zh-CN"/>
        </w:rPr>
        <w:t>.</w:t>
      </w:r>
      <w:r w:rsidR="00376C8F" w:rsidRPr="00534F54">
        <w:rPr>
          <w:rFonts w:ascii="Times New Roman" w:hAnsi="Times New Roman"/>
          <w:b w:val="0"/>
          <w:bCs/>
          <w:sz w:val="24"/>
          <w:szCs w:val="24"/>
        </w:rPr>
        <w:t xml:space="preserve"> Insulin tolerance test assessing systemic insulin sensitivity</w:t>
      </w:r>
      <w:r w:rsidR="00376C8F" w:rsidRPr="00534F54">
        <w:rPr>
          <w:rFonts w:ascii="Times New Roman" w:eastAsiaTheme="minorEastAsia" w:hAnsi="Times New Roman" w:hint="eastAsia"/>
          <w:b w:val="0"/>
          <w:bCs/>
          <w:sz w:val="24"/>
          <w:szCs w:val="24"/>
          <w:lang w:eastAsia="zh-CN"/>
        </w:rPr>
        <w:t xml:space="preserve"> of</w:t>
      </w:r>
      <w:r w:rsidR="00376C8F" w:rsidRPr="00534F54">
        <w:rPr>
          <w:rFonts w:ascii="Times New Roman" w:hAnsi="Times New Roman"/>
          <w:b w:val="0"/>
          <w:bCs/>
          <w:sz w:val="24"/>
          <w:szCs w:val="24"/>
        </w:rPr>
        <w:t xml:space="preserve"> mice</w:t>
      </w:r>
      <w:r w:rsidR="00376C8F" w:rsidRPr="00534F54">
        <w:rPr>
          <w:rFonts w:ascii="Times New Roman" w:eastAsiaTheme="minorEastAsia" w:hAnsi="Times New Roman" w:hint="eastAsia"/>
          <w:b w:val="0"/>
          <w:bCs/>
          <w:sz w:val="24"/>
          <w:szCs w:val="24"/>
          <w:lang w:eastAsia="zh-CN"/>
        </w:rPr>
        <w:t xml:space="preserve"> </w:t>
      </w:r>
      <w:r w:rsidR="00376C8F" w:rsidRPr="00534F54">
        <w:rPr>
          <w:rFonts w:ascii="Times New Roman" w:hAnsi="Times New Roman"/>
          <w:b w:val="0"/>
          <w:sz w:val="24"/>
          <w:szCs w:val="24"/>
        </w:rPr>
        <w:t xml:space="preserve">during </w:t>
      </w:r>
      <w:r w:rsidR="00376C8F" w:rsidRPr="00534F54">
        <w:rPr>
          <w:rFonts w:ascii="Times New Roman" w:eastAsiaTheme="minorEastAsia" w:hAnsi="Times New Roman" w:hint="eastAsia"/>
          <w:b w:val="0"/>
          <w:sz w:val="24"/>
          <w:szCs w:val="24"/>
          <w:lang w:eastAsia="zh-CN"/>
        </w:rPr>
        <w:t xml:space="preserve">T2D </w:t>
      </w:r>
      <w:r w:rsidR="00376C8F" w:rsidRPr="00534F54">
        <w:rPr>
          <w:rFonts w:ascii="Times New Roman" w:hAnsi="Times New Roman"/>
          <w:b w:val="0"/>
          <w:sz w:val="24"/>
          <w:szCs w:val="24"/>
        </w:rPr>
        <w:t>modeling process</w:t>
      </w:r>
      <w:r w:rsidR="00376C8F" w:rsidRPr="00534F54">
        <w:rPr>
          <w:rFonts w:ascii="Times New Roman" w:eastAsiaTheme="minorEastAsia" w:hAnsi="Times New Roman"/>
          <w:b w:val="0"/>
          <w:bCs/>
          <w:sz w:val="24"/>
          <w:szCs w:val="24"/>
          <w:lang w:eastAsia="zh-CN"/>
        </w:rPr>
        <w:t xml:space="preserve">, </w:t>
      </w:r>
      <w:r w:rsidR="00376C8F" w:rsidRPr="00534F54">
        <w:rPr>
          <w:rFonts w:ascii="Times New Roman" w:hAnsi="Times New Roman"/>
          <w:b w:val="0"/>
          <w:bCs/>
          <w:sz w:val="24"/>
          <w:szCs w:val="24"/>
        </w:rPr>
        <w:t xml:space="preserve">(n = </w:t>
      </w:r>
      <w:r w:rsidR="00376C8F" w:rsidRPr="00534F54">
        <w:rPr>
          <w:rFonts w:ascii="Times New Roman" w:eastAsiaTheme="minorEastAsia" w:hAnsi="Times New Roman"/>
          <w:b w:val="0"/>
          <w:bCs/>
          <w:sz w:val="24"/>
          <w:szCs w:val="24"/>
          <w:lang w:eastAsia="zh-CN"/>
        </w:rPr>
        <w:t>5</w:t>
      </w:r>
      <w:r w:rsidR="00376C8F" w:rsidRPr="00534F54">
        <w:rPr>
          <w:rFonts w:ascii="Times New Roman" w:hAnsi="Times New Roman"/>
          <w:b w:val="0"/>
          <w:bCs/>
          <w:sz w:val="24"/>
          <w:szCs w:val="24"/>
        </w:rPr>
        <w:t>)</w:t>
      </w:r>
    </w:p>
    <w:p w14:paraId="1CD7DFEF" w14:textId="77777777" w:rsidR="00376C8F" w:rsidRPr="00534F54" w:rsidRDefault="00376C8F" w:rsidP="005415D8">
      <w:pPr>
        <w:widowControl/>
        <w:spacing w:line="480" w:lineRule="auto"/>
        <w:jc w:val="left"/>
        <w:rPr>
          <w:rFonts w:eastAsia="Times New Roman"/>
          <w:bCs/>
          <w:iCs/>
          <w:color w:val="000000"/>
          <w:kern w:val="0"/>
          <w:lang w:eastAsia="de-DE" w:bidi="en-US"/>
        </w:rPr>
      </w:pPr>
      <w:r w:rsidRPr="00534F54">
        <w:rPr>
          <w:b/>
          <w:bCs/>
        </w:rPr>
        <w:br w:type="page"/>
      </w:r>
    </w:p>
    <w:p w14:paraId="75B9E537" w14:textId="77777777" w:rsidR="00CC3A97" w:rsidRPr="00534F54" w:rsidRDefault="00CC3A97" w:rsidP="005415D8">
      <w:pPr>
        <w:pStyle w:val="a3"/>
        <w:spacing w:line="480" w:lineRule="auto"/>
        <w:ind w:firstLineChars="0" w:firstLine="0"/>
        <w:rPr>
          <w:rFonts w:ascii="Times New Roman" w:eastAsia="宋体" w:hAnsi="Times New Roman"/>
          <w:sz w:val="24"/>
          <w:szCs w:val="24"/>
        </w:rPr>
      </w:pPr>
    </w:p>
    <w:p w14:paraId="07770D96" w14:textId="0E7613F7" w:rsidR="00CC3A97" w:rsidRPr="00534F54" w:rsidRDefault="00CC3A97" w:rsidP="005415D8">
      <w:pPr>
        <w:widowControl/>
        <w:spacing w:line="480" w:lineRule="auto"/>
        <w:rPr>
          <w:rFonts w:eastAsia="宋体"/>
        </w:rPr>
      </w:pPr>
      <w:r w:rsidRPr="00534F54">
        <w:rPr>
          <w:rFonts w:eastAsia="宋体"/>
          <w:noProof/>
        </w:rPr>
        <w:drawing>
          <wp:inline distT="0" distB="0" distL="0" distR="0" wp14:anchorId="62E8AC97" wp14:editId="0023CA33">
            <wp:extent cx="6161247" cy="3043238"/>
            <wp:effectExtent l="0" t="0" r="0" b="5080"/>
            <wp:docPr id="146396965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969658" name="图片 1463969658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4757" cy="305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7F3E7" w14:textId="785EDFA8" w:rsidR="00CC3A97" w:rsidRPr="00534F54" w:rsidRDefault="00CC3A97" w:rsidP="005415D8">
      <w:pPr>
        <w:pStyle w:val="a3"/>
        <w:spacing w:line="480" w:lineRule="auto"/>
        <w:ind w:firstLineChars="0" w:firstLine="0"/>
        <w:rPr>
          <w:rFonts w:ascii="Times New Roman" w:eastAsia="宋体" w:hAnsi="Times New Roman"/>
          <w:sz w:val="24"/>
          <w:szCs w:val="24"/>
        </w:rPr>
      </w:pPr>
      <w:r w:rsidRPr="00534F54">
        <w:rPr>
          <w:rFonts w:ascii="Times New Roman" w:eastAsiaTheme="minorEastAsia" w:hAnsi="Times New Roman"/>
          <w:sz w:val="24"/>
          <w:szCs w:val="24"/>
        </w:rPr>
        <w:t xml:space="preserve">Supplementary </w:t>
      </w:r>
      <w:r w:rsidRPr="00534F54">
        <w:rPr>
          <w:rFonts w:ascii="Times New Roman" w:hAnsi="Times New Roman"/>
          <w:sz w:val="24"/>
          <w:szCs w:val="24"/>
        </w:rPr>
        <w:t>Fig</w:t>
      </w:r>
      <w:r w:rsidRPr="00534F54">
        <w:rPr>
          <w:rFonts w:ascii="Times New Roman" w:eastAsiaTheme="minorEastAsia" w:hAnsi="Times New Roman"/>
          <w:sz w:val="24"/>
          <w:szCs w:val="24"/>
          <w:lang w:eastAsia="zh-CN"/>
        </w:rPr>
        <w:t>ure</w:t>
      </w:r>
      <w:r w:rsidRPr="00534F54">
        <w:rPr>
          <w:rFonts w:ascii="Times New Roman" w:eastAsiaTheme="minorEastAsia" w:hAnsi="Times New Roman"/>
          <w:sz w:val="24"/>
          <w:szCs w:val="24"/>
        </w:rPr>
        <w:t xml:space="preserve"> </w:t>
      </w:r>
      <w:r w:rsidR="008F1195" w:rsidRPr="00534F54">
        <w:rPr>
          <w:rFonts w:ascii="Times New Roman" w:eastAsiaTheme="minorEastAsia" w:hAnsi="Times New Roman"/>
          <w:sz w:val="24"/>
          <w:szCs w:val="24"/>
          <w:lang w:eastAsia="zh-CN"/>
        </w:rPr>
        <w:t>3</w:t>
      </w:r>
      <w:r w:rsidR="00376C8F" w:rsidRPr="00534F54">
        <w:rPr>
          <w:rFonts w:ascii="Times New Roman" w:hAnsi="Times New Roman"/>
          <w:b w:val="0"/>
          <w:bCs/>
          <w:sz w:val="24"/>
          <w:szCs w:val="24"/>
        </w:rPr>
        <w:t>. Glucose tolerance test evaluating whole-body glucose disposal capacity</w:t>
      </w:r>
      <w:r w:rsidR="00376C8F" w:rsidRPr="00534F54">
        <w:rPr>
          <w:rFonts w:ascii="Times New Roman" w:eastAsiaTheme="minorEastAsia" w:hAnsi="Times New Roman" w:hint="eastAsia"/>
          <w:b w:val="0"/>
          <w:bCs/>
          <w:sz w:val="24"/>
          <w:szCs w:val="24"/>
          <w:lang w:eastAsia="zh-CN"/>
        </w:rPr>
        <w:t xml:space="preserve"> of</w:t>
      </w:r>
      <w:r w:rsidR="00376C8F" w:rsidRPr="00534F54">
        <w:rPr>
          <w:rFonts w:ascii="Times New Roman" w:hAnsi="Times New Roman"/>
          <w:b w:val="0"/>
          <w:bCs/>
          <w:sz w:val="24"/>
          <w:szCs w:val="24"/>
        </w:rPr>
        <w:t xml:space="preserve"> mice</w:t>
      </w:r>
      <w:r w:rsidR="00376C8F" w:rsidRPr="00534F54">
        <w:rPr>
          <w:rFonts w:ascii="Times New Roman" w:eastAsiaTheme="minorEastAsia" w:hAnsi="Times New Roman" w:hint="eastAsia"/>
          <w:b w:val="0"/>
          <w:bCs/>
          <w:sz w:val="24"/>
          <w:szCs w:val="24"/>
          <w:lang w:eastAsia="zh-CN"/>
        </w:rPr>
        <w:t xml:space="preserve"> </w:t>
      </w:r>
      <w:r w:rsidR="00376C8F" w:rsidRPr="00534F54">
        <w:rPr>
          <w:rFonts w:ascii="Times New Roman" w:hAnsi="Times New Roman"/>
          <w:b w:val="0"/>
          <w:sz w:val="24"/>
          <w:szCs w:val="24"/>
        </w:rPr>
        <w:t xml:space="preserve">during </w:t>
      </w:r>
      <w:r w:rsidR="00376C8F" w:rsidRPr="00534F54">
        <w:rPr>
          <w:rFonts w:ascii="Times New Roman" w:eastAsiaTheme="minorEastAsia" w:hAnsi="Times New Roman" w:hint="eastAsia"/>
          <w:b w:val="0"/>
          <w:sz w:val="24"/>
          <w:szCs w:val="24"/>
          <w:lang w:eastAsia="zh-CN"/>
        </w:rPr>
        <w:t xml:space="preserve">T2D </w:t>
      </w:r>
      <w:r w:rsidR="00376C8F" w:rsidRPr="00534F54">
        <w:rPr>
          <w:rFonts w:ascii="Times New Roman" w:hAnsi="Times New Roman"/>
          <w:b w:val="0"/>
          <w:sz w:val="24"/>
          <w:szCs w:val="24"/>
        </w:rPr>
        <w:t>modeling process</w:t>
      </w:r>
      <w:r w:rsidR="00376C8F" w:rsidRPr="00534F54">
        <w:rPr>
          <w:rFonts w:ascii="Times New Roman" w:hAnsi="Times New Roman"/>
          <w:b w:val="0"/>
          <w:bCs/>
          <w:sz w:val="24"/>
          <w:szCs w:val="24"/>
        </w:rPr>
        <w:t>, (n = 5)</w:t>
      </w:r>
      <w:r w:rsidR="00942555" w:rsidRPr="00534F54">
        <w:rPr>
          <w:rFonts w:ascii="Times New Roman" w:hAnsi="Times New Roman"/>
          <w:bCs/>
          <w:sz w:val="24"/>
          <w:szCs w:val="24"/>
        </w:rPr>
        <w:t>.</w:t>
      </w:r>
      <w:r w:rsidRPr="00534F54">
        <w:rPr>
          <w:rFonts w:ascii="Times New Roman" w:eastAsia="宋体" w:hAnsi="Times New Roman"/>
          <w:sz w:val="24"/>
          <w:szCs w:val="24"/>
        </w:rPr>
        <w:br w:type="page"/>
      </w:r>
    </w:p>
    <w:p w14:paraId="0E52121B" w14:textId="32F88AA3" w:rsidR="00CC3A97" w:rsidRPr="00534F54" w:rsidRDefault="00CC3A97" w:rsidP="005415D8">
      <w:pPr>
        <w:widowControl/>
        <w:spacing w:line="480" w:lineRule="auto"/>
        <w:jc w:val="center"/>
        <w:rPr>
          <w:rFonts w:eastAsia="宋体"/>
        </w:rPr>
      </w:pPr>
      <w:r w:rsidRPr="00534F54">
        <w:rPr>
          <w:rFonts w:eastAsia="宋体"/>
          <w:noProof/>
        </w:rPr>
        <w:lastRenderedPageBreak/>
        <w:drawing>
          <wp:inline distT="0" distB="0" distL="0" distR="0" wp14:anchorId="03EB53B4" wp14:editId="046A1D59">
            <wp:extent cx="6188400" cy="3056650"/>
            <wp:effectExtent l="0" t="0" r="3175" b="0"/>
            <wp:docPr id="175765746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657468" name="图片 175765746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400" cy="305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CB376" w14:textId="0F504D1A" w:rsidR="00CC3A97" w:rsidRPr="00534F54" w:rsidRDefault="00CC3A97" w:rsidP="005415D8">
      <w:pPr>
        <w:pStyle w:val="a3"/>
        <w:spacing w:line="480" w:lineRule="auto"/>
        <w:ind w:firstLineChars="0" w:firstLine="0"/>
        <w:rPr>
          <w:rFonts w:ascii="Times New Roman" w:eastAsia="宋体" w:hAnsi="Times New Roman"/>
          <w:sz w:val="24"/>
          <w:szCs w:val="24"/>
        </w:rPr>
      </w:pPr>
      <w:r w:rsidRPr="00534F54">
        <w:rPr>
          <w:rFonts w:ascii="Times New Roman" w:eastAsiaTheme="minorEastAsia" w:hAnsi="Times New Roman"/>
          <w:sz w:val="24"/>
          <w:szCs w:val="24"/>
        </w:rPr>
        <w:t xml:space="preserve">Supplementary </w:t>
      </w:r>
      <w:r w:rsidRPr="00534F54">
        <w:rPr>
          <w:rFonts w:ascii="Times New Roman" w:hAnsi="Times New Roman"/>
          <w:sz w:val="24"/>
          <w:szCs w:val="24"/>
        </w:rPr>
        <w:t>Fig</w:t>
      </w:r>
      <w:r w:rsidRPr="00534F54">
        <w:rPr>
          <w:rFonts w:ascii="Times New Roman" w:eastAsiaTheme="minorEastAsia" w:hAnsi="Times New Roman"/>
          <w:sz w:val="24"/>
          <w:szCs w:val="24"/>
          <w:lang w:eastAsia="zh-CN"/>
        </w:rPr>
        <w:t>ure</w:t>
      </w:r>
      <w:r w:rsidRPr="00534F54">
        <w:rPr>
          <w:rFonts w:ascii="Times New Roman" w:eastAsiaTheme="minorEastAsia" w:hAnsi="Times New Roman"/>
          <w:sz w:val="24"/>
          <w:szCs w:val="24"/>
        </w:rPr>
        <w:t xml:space="preserve"> </w:t>
      </w:r>
      <w:r w:rsidR="008F1195" w:rsidRPr="00534F54">
        <w:rPr>
          <w:rFonts w:ascii="Times New Roman" w:eastAsiaTheme="minorEastAsia" w:hAnsi="Times New Roman"/>
          <w:sz w:val="24"/>
          <w:szCs w:val="24"/>
          <w:lang w:eastAsia="zh-CN"/>
        </w:rPr>
        <w:t>4</w:t>
      </w:r>
      <w:r w:rsidR="00942555" w:rsidRPr="00534F54">
        <w:rPr>
          <w:rFonts w:ascii="Times New Roman" w:eastAsiaTheme="minorEastAsia" w:hAnsi="Times New Roman"/>
          <w:sz w:val="24"/>
          <w:szCs w:val="24"/>
        </w:rPr>
        <w:t xml:space="preserve">. </w:t>
      </w:r>
      <w:r w:rsidR="00942555" w:rsidRPr="00534F54">
        <w:rPr>
          <w:rFonts w:ascii="Times New Roman" w:eastAsiaTheme="minorEastAsia" w:hAnsi="Times New Roman"/>
          <w:b w:val="0"/>
          <w:bCs/>
          <w:sz w:val="24"/>
          <w:szCs w:val="24"/>
        </w:rPr>
        <w:t>Immunohistochemistry demonstrating the insulin secretion function in pancreatic islets of diabetic mice</w:t>
      </w:r>
      <w:r w:rsidR="00376C8F" w:rsidRPr="00534F54">
        <w:rPr>
          <w:rFonts w:ascii="Times New Roman" w:eastAsiaTheme="minorEastAsia" w:hAnsi="Times New Roman" w:hint="eastAsia"/>
          <w:b w:val="0"/>
          <w:bCs/>
          <w:sz w:val="24"/>
          <w:szCs w:val="24"/>
          <w:lang w:eastAsia="zh-CN"/>
        </w:rPr>
        <w:t xml:space="preserve">, </w:t>
      </w:r>
      <w:r w:rsidR="00376C8F" w:rsidRPr="00534F54">
        <w:rPr>
          <w:rFonts w:ascii="Times New Roman" w:eastAsiaTheme="minorEastAsia" w:hAnsi="Times New Roman"/>
          <w:b w:val="0"/>
          <w:bCs/>
          <w:sz w:val="24"/>
          <w:szCs w:val="24"/>
          <w:lang w:eastAsia="zh-CN"/>
        </w:rPr>
        <w:t>Orange indicates insulin-positive staining</w:t>
      </w:r>
      <w:r w:rsidR="00942555" w:rsidRPr="00534F54">
        <w:rPr>
          <w:rFonts w:ascii="Times New Roman" w:eastAsiaTheme="minorEastAsia" w:hAnsi="Times New Roman"/>
          <w:b w:val="0"/>
          <w:bCs/>
          <w:sz w:val="24"/>
          <w:szCs w:val="24"/>
        </w:rPr>
        <w:t>.</w:t>
      </w:r>
      <w:r w:rsidRPr="00534F54">
        <w:rPr>
          <w:rFonts w:ascii="Times New Roman" w:eastAsia="宋体" w:hAnsi="Times New Roman"/>
          <w:b w:val="0"/>
          <w:bCs/>
          <w:sz w:val="24"/>
          <w:szCs w:val="24"/>
        </w:rPr>
        <w:br w:type="page"/>
      </w:r>
    </w:p>
    <w:p w14:paraId="4645598C" w14:textId="77777777" w:rsidR="00CC3A97" w:rsidRPr="00534F54" w:rsidRDefault="00CC3A97" w:rsidP="005415D8">
      <w:pPr>
        <w:widowControl/>
        <w:spacing w:line="480" w:lineRule="auto"/>
        <w:jc w:val="center"/>
        <w:rPr>
          <w:rFonts w:eastAsia="宋体"/>
        </w:rPr>
      </w:pPr>
    </w:p>
    <w:p w14:paraId="659F2AA9" w14:textId="5DA254BF" w:rsidR="00CC3A97" w:rsidRPr="00534F54" w:rsidRDefault="00CC3A97" w:rsidP="005415D8">
      <w:pPr>
        <w:widowControl/>
        <w:spacing w:line="480" w:lineRule="auto"/>
        <w:rPr>
          <w:rFonts w:eastAsia="宋体"/>
        </w:rPr>
      </w:pPr>
      <w:r w:rsidRPr="00534F54">
        <w:rPr>
          <w:rFonts w:eastAsia="宋体"/>
          <w:noProof/>
        </w:rPr>
        <w:drawing>
          <wp:inline distT="0" distB="0" distL="0" distR="0" wp14:anchorId="379A1A4C" wp14:editId="1C804BC4">
            <wp:extent cx="6188710" cy="2362200"/>
            <wp:effectExtent l="0" t="0" r="2540" b="0"/>
            <wp:docPr id="78586079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860794" name="图片 78586079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572A5B" w14:textId="3CD47362" w:rsidR="00CC3A97" w:rsidRPr="00534F54" w:rsidRDefault="00CC3A97" w:rsidP="005415D8">
      <w:pPr>
        <w:pStyle w:val="a3"/>
        <w:spacing w:line="480" w:lineRule="auto"/>
        <w:ind w:firstLineChars="0" w:firstLine="0"/>
        <w:rPr>
          <w:rFonts w:ascii="Times New Roman" w:eastAsiaTheme="minorEastAsia" w:hAnsi="Times New Roman"/>
          <w:sz w:val="24"/>
          <w:szCs w:val="24"/>
        </w:rPr>
      </w:pPr>
      <w:r w:rsidRPr="00534F54">
        <w:rPr>
          <w:rFonts w:ascii="Times New Roman" w:eastAsiaTheme="minorEastAsia" w:hAnsi="Times New Roman"/>
          <w:sz w:val="24"/>
          <w:szCs w:val="24"/>
        </w:rPr>
        <w:t xml:space="preserve">Supplementary </w:t>
      </w:r>
      <w:r w:rsidRPr="00534F54">
        <w:rPr>
          <w:rFonts w:ascii="Times New Roman" w:hAnsi="Times New Roman"/>
          <w:sz w:val="24"/>
          <w:szCs w:val="24"/>
        </w:rPr>
        <w:t>Fig</w:t>
      </w:r>
      <w:r w:rsidRPr="00534F54">
        <w:rPr>
          <w:rFonts w:ascii="Times New Roman" w:eastAsiaTheme="minorEastAsia" w:hAnsi="Times New Roman"/>
          <w:sz w:val="24"/>
          <w:szCs w:val="24"/>
          <w:lang w:eastAsia="zh-CN"/>
        </w:rPr>
        <w:t>ure</w:t>
      </w:r>
      <w:r w:rsidRPr="00534F54">
        <w:rPr>
          <w:rFonts w:ascii="Times New Roman" w:eastAsiaTheme="minorEastAsia" w:hAnsi="Times New Roman"/>
          <w:sz w:val="24"/>
          <w:szCs w:val="24"/>
        </w:rPr>
        <w:t xml:space="preserve"> </w:t>
      </w:r>
      <w:r w:rsidR="008F1195" w:rsidRPr="00534F54">
        <w:rPr>
          <w:rFonts w:ascii="Times New Roman" w:eastAsiaTheme="minorEastAsia" w:hAnsi="Times New Roman"/>
          <w:sz w:val="24"/>
          <w:szCs w:val="24"/>
          <w:lang w:eastAsia="zh-CN"/>
        </w:rPr>
        <w:t>5</w:t>
      </w:r>
      <w:r w:rsidR="00942555" w:rsidRPr="00534F54">
        <w:rPr>
          <w:rFonts w:ascii="Times New Roman" w:hAnsi="Times New Roman"/>
          <w:bCs/>
          <w:sz w:val="24"/>
          <w:szCs w:val="24"/>
        </w:rPr>
        <w:t>.</w:t>
      </w:r>
      <w:r w:rsidR="00942555" w:rsidRPr="00534F54">
        <w:rPr>
          <w:rFonts w:ascii="Times New Roman" w:hAnsi="Times New Roman"/>
          <w:b w:val="0"/>
          <w:sz w:val="24"/>
          <w:szCs w:val="24"/>
        </w:rPr>
        <w:t xml:space="preserve"> The effect of 4-OI injection on major organs in mice as observed by HE staining.</w:t>
      </w:r>
    </w:p>
    <w:p w14:paraId="05AA8EB3" w14:textId="7A389F93" w:rsidR="00C17F06" w:rsidRPr="00534F54" w:rsidRDefault="00C17F06" w:rsidP="005415D8">
      <w:pPr>
        <w:widowControl/>
        <w:spacing w:line="480" w:lineRule="auto"/>
        <w:jc w:val="left"/>
        <w:rPr>
          <w:rFonts w:eastAsia="宋体"/>
        </w:rPr>
      </w:pPr>
      <w:r w:rsidRPr="00534F54">
        <w:rPr>
          <w:rFonts w:eastAsia="宋体"/>
        </w:rPr>
        <w:br w:type="page"/>
      </w:r>
    </w:p>
    <w:p w14:paraId="694EBD6A" w14:textId="77777777" w:rsidR="00CC3A97" w:rsidRPr="00534F54" w:rsidRDefault="00CC3A97" w:rsidP="005415D8">
      <w:pPr>
        <w:widowControl/>
        <w:spacing w:line="480" w:lineRule="auto"/>
        <w:jc w:val="left"/>
        <w:rPr>
          <w:rFonts w:eastAsia="宋体"/>
        </w:rPr>
      </w:pPr>
    </w:p>
    <w:p w14:paraId="6BD1A09E" w14:textId="77777777" w:rsidR="00CC3A97" w:rsidRPr="00534F54" w:rsidRDefault="00CC3A97" w:rsidP="005415D8">
      <w:pPr>
        <w:widowControl/>
        <w:spacing w:line="480" w:lineRule="auto"/>
        <w:rPr>
          <w:rFonts w:eastAsia="宋体"/>
        </w:rPr>
      </w:pPr>
      <w:r w:rsidRPr="00534F54">
        <w:rPr>
          <w:rFonts w:eastAsia="宋体"/>
          <w:noProof/>
        </w:rPr>
        <w:drawing>
          <wp:inline distT="0" distB="0" distL="0" distR="0" wp14:anchorId="13653107" wp14:editId="4DAE65AC">
            <wp:extent cx="6188400" cy="3056650"/>
            <wp:effectExtent l="0" t="0" r="3175" b="0"/>
            <wp:docPr id="198729711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297119" name="图片 1987297119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400" cy="305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D7F903" w14:textId="0E676BF5" w:rsidR="00C17F06" w:rsidRPr="00534F54" w:rsidRDefault="00643647" w:rsidP="005415D8">
      <w:pPr>
        <w:pStyle w:val="a3"/>
        <w:spacing w:line="480" w:lineRule="auto"/>
        <w:ind w:firstLineChars="0" w:firstLine="0"/>
        <w:rPr>
          <w:rFonts w:ascii="Times New Roman" w:eastAsiaTheme="minorEastAsia" w:hAnsi="Times New Roman"/>
          <w:b w:val="0"/>
          <w:sz w:val="24"/>
          <w:szCs w:val="24"/>
          <w:lang w:eastAsia="zh-CN"/>
        </w:rPr>
      </w:pPr>
      <w:r w:rsidRPr="00534F54">
        <w:rPr>
          <w:rFonts w:ascii="Times New Roman" w:eastAsiaTheme="minorEastAsia" w:hAnsi="Times New Roman"/>
          <w:sz w:val="24"/>
          <w:szCs w:val="24"/>
        </w:rPr>
        <w:t xml:space="preserve">Supplementary </w:t>
      </w:r>
      <w:r w:rsidRPr="00534F54">
        <w:rPr>
          <w:rFonts w:ascii="Times New Roman" w:hAnsi="Times New Roman"/>
          <w:sz w:val="24"/>
          <w:szCs w:val="24"/>
        </w:rPr>
        <w:t>Fig</w:t>
      </w:r>
      <w:r w:rsidRPr="00534F54">
        <w:rPr>
          <w:rFonts w:ascii="Times New Roman" w:eastAsiaTheme="minorEastAsia" w:hAnsi="Times New Roman"/>
          <w:sz w:val="24"/>
          <w:szCs w:val="24"/>
          <w:lang w:eastAsia="zh-CN"/>
        </w:rPr>
        <w:t>ure</w:t>
      </w:r>
      <w:r w:rsidRPr="00534F54">
        <w:rPr>
          <w:rFonts w:ascii="Times New Roman" w:eastAsiaTheme="minorEastAsia" w:hAnsi="Times New Roman"/>
          <w:sz w:val="24"/>
          <w:szCs w:val="24"/>
        </w:rPr>
        <w:t xml:space="preserve"> </w:t>
      </w:r>
      <w:r w:rsidR="008F1195" w:rsidRPr="00534F54">
        <w:rPr>
          <w:rFonts w:ascii="Times New Roman" w:eastAsiaTheme="minorEastAsia" w:hAnsi="Times New Roman"/>
          <w:sz w:val="24"/>
          <w:szCs w:val="24"/>
          <w:lang w:eastAsia="zh-CN"/>
        </w:rPr>
        <w:t>6</w:t>
      </w:r>
      <w:r w:rsidR="00942555" w:rsidRPr="00534F54">
        <w:rPr>
          <w:rFonts w:ascii="Times New Roman" w:hAnsi="Times New Roman"/>
          <w:bCs/>
          <w:sz w:val="24"/>
          <w:szCs w:val="24"/>
        </w:rPr>
        <w:t xml:space="preserve">. </w:t>
      </w:r>
      <w:r w:rsidR="00942555" w:rsidRPr="00534F54">
        <w:rPr>
          <w:rFonts w:ascii="Times New Roman" w:hAnsi="Times New Roman"/>
          <w:b w:val="0"/>
          <w:sz w:val="24"/>
          <w:szCs w:val="24"/>
        </w:rPr>
        <w:t xml:space="preserve">Monitoring of mouse body weight during the </w:t>
      </w:r>
      <w:r w:rsidR="00942555" w:rsidRPr="00534F54">
        <w:rPr>
          <w:rFonts w:ascii="Times New Roman" w:eastAsiaTheme="minorEastAsia" w:hAnsi="Times New Roman"/>
          <w:b w:val="0"/>
          <w:sz w:val="24"/>
          <w:szCs w:val="24"/>
        </w:rPr>
        <w:t xml:space="preserve">4-OI treatment, </w:t>
      </w:r>
      <w:r w:rsidR="00942555" w:rsidRPr="00534F54">
        <w:rPr>
          <w:rFonts w:ascii="Times New Roman" w:hAnsi="Times New Roman"/>
          <w:b w:val="0"/>
          <w:sz w:val="24"/>
          <w:szCs w:val="24"/>
        </w:rPr>
        <w:t xml:space="preserve">(n = </w:t>
      </w:r>
      <w:r w:rsidR="00942555" w:rsidRPr="00534F54">
        <w:rPr>
          <w:rFonts w:ascii="Times New Roman" w:eastAsiaTheme="minorEastAsia" w:hAnsi="Times New Roman"/>
          <w:b w:val="0"/>
          <w:sz w:val="24"/>
          <w:szCs w:val="24"/>
        </w:rPr>
        <w:t>5</w:t>
      </w:r>
      <w:r w:rsidR="00942555" w:rsidRPr="00534F54">
        <w:rPr>
          <w:rFonts w:ascii="Times New Roman" w:hAnsi="Times New Roman"/>
          <w:b w:val="0"/>
          <w:sz w:val="24"/>
          <w:szCs w:val="24"/>
        </w:rPr>
        <w:t>).</w:t>
      </w:r>
      <w:r w:rsidR="00C17F06" w:rsidRPr="00534F54">
        <w:rPr>
          <w:rFonts w:ascii="Times New Roman" w:hAnsi="Times New Roman"/>
          <w:b w:val="0"/>
          <w:bCs/>
          <w:sz w:val="24"/>
          <w:szCs w:val="24"/>
        </w:rPr>
        <w:t xml:space="preserve"> *P &lt; 0.0</w:t>
      </w:r>
      <w:r w:rsidR="00C17F06" w:rsidRPr="00534F54">
        <w:rPr>
          <w:rFonts w:ascii="Times New Roman" w:hAnsi="Times New Roman" w:hint="eastAsia"/>
          <w:b w:val="0"/>
          <w:bCs/>
          <w:sz w:val="24"/>
          <w:szCs w:val="24"/>
        </w:rPr>
        <w:t>5</w:t>
      </w:r>
      <w:r w:rsidR="00C17F06" w:rsidRPr="00534F54">
        <w:rPr>
          <w:rFonts w:ascii="宋体" w:eastAsia="宋体" w:hAnsi="宋体" w:cs="宋体" w:hint="eastAsia"/>
          <w:b w:val="0"/>
          <w:bCs/>
          <w:sz w:val="24"/>
          <w:szCs w:val="24"/>
        </w:rPr>
        <w:t>，</w:t>
      </w:r>
      <w:r w:rsidR="00C17F06" w:rsidRPr="00534F54">
        <w:rPr>
          <w:rFonts w:ascii="Times New Roman" w:hAnsi="Times New Roman"/>
          <w:b w:val="0"/>
          <w:bCs/>
          <w:sz w:val="24"/>
          <w:szCs w:val="24"/>
        </w:rPr>
        <w:t>**P &lt; 0.01</w:t>
      </w:r>
      <w:r w:rsidR="00C17F06" w:rsidRPr="00534F54">
        <w:rPr>
          <w:rFonts w:ascii="Times New Roman" w:hAnsi="Times New Roman" w:hint="eastAsia"/>
          <w:b w:val="0"/>
          <w:bCs/>
          <w:sz w:val="24"/>
          <w:szCs w:val="24"/>
        </w:rPr>
        <w:t>.</w:t>
      </w:r>
    </w:p>
    <w:p w14:paraId="2CC9EE48" w14:textId="6400F888" w:rsidR="00C17F06" w:rsidRPr="00534F54" w:rsidRDefault="00C17F06" w:rsidP="005415D8">
      <w:pPr>
        <w:widowControl/>
        <w:spacing w:line="480" w:lineRule="auto"/>
        <w:jc w:val="left"/>
        <w:rPr>
          <w:lang w:bidi="en-US"/>
        </w:rPr>
      </w:pPr>
      <w:r w:rsidRPr="00534F54">
        <w:rPr>
          <w:lang w:bidi="en-US"/>
        </w:rPr>
        <w:br w:type="page"/>
      </w:r>
    </w:p>
    <w:p w14:paraId="144B5293" w14:textId="77777777" w:rsidR="00C17F06" w:rsidRPr="00534F54" w:rsidRDefault="00C17F06" w:rsidP="005415D8">
      <w:pPr>
        <w:spacing w:line="480" w:lineRule="auto"/>
        <w:rPr>
          <w:lang w:bidi="en-US"/>
        </w:rPr>
      </w:pPr>
    </w:p>
    <w:p w14:paraId="5E5F0A40" w14:textId="4F87E138" w:rsidR="00643647" w:rsidRPr="00534F54" w:rsidRDefault="00942555" w:rsidP="005415D8">
      <w:pPr>
        <w:pStyle w:val="a3"/>
        <w:spacing w:line="480" w:lineRule="auto"/>
        <w:ind w:firstLineChars="0" w:firstLine="0"/>
        <w:rPr>
          <w:rFonts w:ascii="Times New Roman" w:eastAsia="宋体" w:hAnsi="Times New Roman"/>
          <w:b w:val="0"/>
          <w:sz w:val="24"/>
          <w:szCs w:val="24"/>
        </w:rPr>
      </w:pPr>
      <w:r w:rsidRPr="00534F54">
        <w:rPr>
          <w:rFonts w:ascii="Times New Roman" w:eastAsia="宋体" w:hAnsi="Times New Roman"/>
          <w:noProof/>
          <w:sz w:val="24"/>
          <w:szCs w:val="24"/>
        </w:rPr>
        <w:drawing>
          <wp:inline distT="0" distB="0" distL="0" distR="0" wp14:anchorId="391FDA4C" wp14:editId="32022224">
            <wp:extent cx="6188710" cy="1163320"/>
            <wp:effectExtent l="0" t="0" r="2540" b="0"/>
            <wp:docPr id="198255498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554989" name="图片 1982554989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116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1CEA95" w14:textId="227DA2F6" w:rsidR="00942555" w:rsidRPr="00534F54" w:rsidRDefault="00942555" w:rsidP="005415D8">
      <w:pPr>
        <w:pStyle w:val="a3"/>
        <w:spacing w:line="480" w:lineRule="auto"/>
        <w:ind w:firstLineChars="0" w:firstLine="0"/>
        <w:rPr>
          <w:rFonts w:ascii="Times New Roman" w:eastAsiaTheme="minorEastAsia" w:hAnsi="Times New Roman"/>
          <w:sz w:val="24"/>
          <w:szCs w:val="24"/>
        </w:rPr>
      </w:pPr>
      <w:r w:rsidRPr="00534F54">
        <w:rPr>
          <w:rFonts w:ascii="Times New Roman" w:eastAsiaTheme="minorEastAsia" w:hAnsi="Times New Roman"/>
          <w:sz w:val="24"/>
          <w:szCs w:val="24"/>
        </w:rPr>
        <w:t xml:space="preserve">Supplementary </w:t>
      </w:r>
      <w:r w:rsidRPr="00534F54">
        <w:rPr>
          <w:rFonts w:ascii="Times New Roman" w:hAnsi="Times New Roman"/>
          <w:sz w:val="24"/>
          <w:szCs w:val="24"/>
        </w:rPr>
        <w:t>Fig</w:t>
      </w:r>
      <w:r w:rsidRPr="00534F54">
        <w:rPr>
          <w:rFonts w:ascii="Times New Roman" w:eastAsiaTheme="minorEastAsia" w:hAnsi="Times New Roman"/>
          <w:sz w:val="24"/>
          <w:szCs w:val="24"/>
          <w:lang w:eastAsia="zh-CN"/>
        </w:rPr>
        <w:t>ure</w:t>
      </w:r>
      <w:r w:rsidRPr="00534F54"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534F54">
        <w:rPr>
          <w:rFonts w:ascii="Times New Roman" w:eastAsiaTheme="minorEastAsia" w:hAnsi="Times New Roman"/>
          <w:sz w:val="24"/>
          <w:szCs w:val="24"/>
          <w:lang w:eastAsia="zh-CN"/>
        </w:rPr>
        <w:t>7</w:t>
      </w:r>
      <w:r w:rsidR="00C17F06" w:rsidRPr="00534F54">
        <w:rPr>
          <w:rFonts w:ascii="Times New Roman" w:eastAsiaTheme="minorEastAsia" w:hAnsi="Times New Roman"/>
          <w:sz w:val="24"/>
          <w:szCs w:val="24"/>
        </w:rPr>
        <w:t xml:space="preserve">. </w:t>
      </w:r>
      <w:r w:rsidR="00C17F06" w:rsidRPr="00534F54">
        <w:rPr>
          <w:rFonts w:ascii="Times New Roman" w:eastAsiaTheme="minorEastAsia" w:hAnsi="Times New Roman"/>
          <w:b w:val="0"/>
          <w:bCs/>
          <w:sz w:val="24"/>
          <w:szCs w:val="24"/>
        </w:rPr>
        <w:t>Multiplex cytokine profiling of serum TNF-α, IL-12p</w:t>
      </w:r>
      <w:proofErr w:type="gramStart"/>
      <w:r w:rsidR="00C17F06" w:rsidRPr="00534F54">
        <w:rPr>
          <w:rFonts w:ascii="Times New Roman" w:eastAsiaTheme="minorEastAsia" w:hAnsi="Times New Roman"/>
          <w:b w:val="0"/>
          <w:bCs/>
          <w:sz w:val="24"/>
          <w:szCs w:val="24"/>
        </w:rPr>
        <w:t>70</w:t>
      </w:r>
      <w:r w:rsidR="00C17F06" w:rsidRPr="00534F54">
        <w:rPr>
          <w:rFonts w:ascii="Times New Roman" w:eastAsiaTheme="minorEastAsia" w:hAnsi="Times New Roman" w:hint="eastAsia"/>
          <w:b w:val="0"/>
          <w:bCs/>
          <w:sz w:val="24"/>
          <w:szCs w:val="24"/>
          <w:lang w:eastAsia="zh-CN"/>
        </w:rPr>
        <w:t xml:space="preserve">, </w:t>
      </w:r>
      <w:r w:rsidR="00C17F06" w:rsidRPr="00534F54">
        <w:rPr>
          <w:rFonts w:ascii="Times New Roman" w:eastAsiaTheme="minorEastAsia" w:hAnsi="Times New Roman"/>
          <w:b w:val="0"/>
          <w:bCs/>
          <w:sz w:val="24"/>
          <w:szCs w:val="24"/>
        </w:rPr>
        <w:t xml:space="preserve"> IL</w:t>
      </w:r>
      <w:proofErr w:type="gramEnd"/>
      <w:r w:rsidR="00C17F06" w:rsidRPr="00534F54">
        <w:rPr>
          <w:rFonts w:ascii="Times New Roman" w:eastAsiaTheme="minorEastAsia" w:hAnsi="Times New Roman"/>
          <w:b w:val="0"/>
          <w:bCs/>
          <w:sz w:val="24"/>
          <w:szCs w:val="24"/>
        </w:rPr>
        <w:t>-6, and MCP-1 levels via flow cytometric bead array.</w:t>
      </w:r>
    </w:p>
    <w:p w14:paraId="51E26223" w14:textId="77777777" w:rsidR="00942555" w:rsidRPr="00534F54" w:rsidRDefault="00942555" w:rsidP="005415D8">
      <w:pPr>
        <w:widowControl/>
        <w:spacing w:line="480" w:lineRule="auto"/>
        <w:rPr>
          <w:rFonts w:eastAsia="宋体"/>
        </w:rPr>
      </w:pPr>
    </w:p>
    <w:p w14:paraId="59E4D072" w14:textId="3B6929C0" w:rsidR="00942555" w:rsidRPr="00534F54" w:rsidRDefault="00942555" w:rsidP="005415D8">
      <w:pPr>
        <w:widowControl/>
        <w:spacing w:line="480" w:lineRule="auto"/>
        <w:jc w:val="left"/>
        <w:rPr>
          <w:rFonts w:eastAsia="宋体"/>
        </w:rPr>
      </w:pPr>
      <w:r w:rsidRPr="00534F54">
        <w:rPr>
          <w:rFonts w:eastAsia="宋体"/>
        </w:rPr>
        <w:br w:type="page"/>
      </w:r>
    </w:p>
    <w:p w14:paraId="4C737381" w14:textId="77777777" w:rsidR="00942555" w:rsidRPr="00534F54" w:rsidRDefault="00942555" w:rsidP="005415D8">
      <w:pPr>
        <w:widowControl/>
        <w:spacing w:line="480" w:lineRule="auto"/>
        <w:rPr>
          <w:rFonts w:eastAsia="宋体"/>
        </w:rPr>
      </w:pPr>
    </w:p>
    <w:p w14:paraId="4F851F54" w14:textId="3448E6F9" w:rsidR="00CC3A97" w:rsidRPr="00534F54" w:rsidRDefault="00CC3A97" w:rsidP="005415D8">
      <w:pPr>
        <w:widowControl/>
        <w:spacing w:line="480" w:lineRule="auto"/>
        <w:rPr>
          <w:rFonts w:eastAsia="宋体"/>
        </w:rPr>
      </w:pPr>
      <w:r w:rsidRPr="00534F54">
        <w:rPr>
          <w:rFonts w:eastAsia="宋体"/>
          <w:noProof/>
        </w:rPr>
        <w:drawing>
          <wp:inline distT="0" distB="0" distL="0" distR="0" wp14:anchorId="1B011473" wp14:editId="415E8601">
            <wp:extent cx="6188400" cy="3387098"/>
            <wp:effectExtent l="0" t="0" r="3175" b="3810"/>
            <wp:docPr id="3613945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39451" name="图片 36139451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400" cy="3387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0B304E" w14:textId="4686C1EA" w:rsidR="00643647" w:rsidRPr="00534F54" w:rsidRDefault="00643647" w:rsidP="005415D8">
      <w:pPr>
        <w:pStyle w:val="a3"/>
        <w:spacing w:line="480" w:lineRule="auto"/>
        <w:ind w:firstLineChars="0" w:firstLine="0"/>
        <w:rPr>
          <w:rFonts w:ascii="Times New Roman" w:eastAsiaTheme="minorEastAsia" w:hAnsi="Times New Roman"/>
          <w:sz w:val="24"/>
          <w:szCs w:val="24"/>
        </w:rPr>
      </w:pPr>
      <w:r w:rsidRPr="00534F54">
        <w:rPr>
          <w:rFonts w:ascii="Times New Roman" w:eastAsiaTheme="minorEastAsia" w:hAnsi="Times New Roman"/>
          <w:sz w:val="24"/>
          <w:szCs w:val="24"/>
        </w:rPr>
        <w:t xml:space="preserve">Supplementary </w:t>
      </w:r>
      <w:r w:rsidRPr="00534F54">
        <w:rPr>
          <w:rFonts w:ascii="Times New Roman" w:hAnsi="Times New Roman"/>
          <w:sz w:val="24"/>
          <w:szCs w:val="24"/>
        </w:rPr>
        <w:t>Fig</w:t>
      </w:r>
      <w:r w:rsidRPr="00534F54">
        <w:rPr>
          <w:rFonts w:ascii="Times New Roman" w:eastAsiaTheme="minorEastAsia" w:hAnsi="Times New Roman"/>
          <w:sz w:val="24"/>
          <w:szCs w:val="24"/>
          <w:lang w:eastAsia="zh-CN"/>
        </w:rPr>
        <w:t>ure</w:t>
      </w:r>
      <w:r w:rsidRPr="00534F54">
        <w:rPr>
          <w:rFonts w:ascii="Times New Roman" w:eastAsiaTheme="minorEastAsia" w:hAnsi="Times New Roman"/>
          <w:sz w:val="24"/>
          <w:szCs w:val="24"/>
        </w:rPr>
        <w:t xml:space="preserve"> </w:t>
      </w:r>
      <w:r w:rsidR="00942555" w:rsidRPr="00534F54">
        <w:rPr>
          <w:rFonts w:ascii="Times New Roman" w:eastAsiaTheme="minorEastAsia" w:hAnsi="Times New Roman"/>
          <w:sz w:val="24"/>
          <w:szCs w:val="24"/>
          <w:lang w:eastAsia="zh-CN"/>
        </w:rPr>
        <w:t>8</w:t>
      </w:r>
      <w:r w:rsidR="00942555" w:rsidRPr="00534F54">
        <w:rPr>
          <w:rFonts w:ascii="Times New Roman" w:hAnsi="Times New Roman"/>
          <w:bCs/>
          <w:sz w:val="24"/>
          <w:szCs w:val="24"/>
        </w:rPr>
        <w:t>.</w:t>
      </w:r>
      <w:r w:rsidR="00942555" w:rsidRPr="00534F54">
        <w:rPr>
          <w:rFonts w:ascii="Times New Roman" w:hAnsi="Times New Roman"/>
          <w:b w:val="0"/>
          <w:sz w:val="24"/>
          <w:szCs w:val="24"/>
        </w:rPr>
        <w:t xml:space="preserve"> MTS assay monitors the </w:t>
      </w:r>
      <w:r w:rsidR="008C57B5" w:rsidRPr="00534F54">
        <w:rPr>
          <w:rFonts w:ascii="Times New Roman" w:eastAsiaTheme="minorEastAsia" w:hAnsi="Times New Roman" w:hint="eastAsia"/>
          <w:b w:val="0"/>
          <w:sz w:val="24"/>
          <w:szCs w:val="24"/>
          <w:lang w:eastAsia="zh-CN"/>
        </w:rPr>
        <w:t>c</w:t>
      </w:r>
      <w:r w:rsidR="008C57B5" w:rsidRPr="00534F54">
        <w:rPr>
          <w:rFonts w:ascii="Times New Roman" w:hAnsi="Times New Roman"/>
          <w:b w:val="0"/>
          <w:sz w:val="24"/>
          <w:szCs w:val="24"/>
        </w:rPr>
        <w:t>ytotoxicity</w:t>
      </w:r>
      <w:r w:rsidR="008C57B5" w:rsidRPr="00534F54">
        <w:rPr>
          <w:rFonts w:ascii="Times New Roman" w:eastAsiaTheme="minorEastAsia" w:hAnsi="Times New Roman" w:hint="eastAsia"/>
          <w:b w:val="0"/>
          <w:sz w:val="24"/>
          <w:szCs w:val="24"/>
          <w:lang w:eastAsia="zh-CN"/>
        </w:rPr>
        <w:t xml:space="preserve"> </w:t>
      </w:r>
      <w:r w:rsidR="00942555" w:rsidRPr="00534F54">
        <w:rPr>
          <w:rFonts w:ascii="Times New Roman" w:hAnsi="Times New Roman"/>
          <w:b w:val="0"/>
          <w:sz w:val="24"/>
          <w:szCs w:val="24"/>
        </w:rPr>
        <w:t>effects of different concentrations of 4-OI on the viability of primary porcine islet</w:t>
      </w:r>
      <w:r w:rsidR="00942555" w:rsidRPr="00534F54">
        <w:rPr>
          <w:rFonts w:ascii="Times New Roman" w:eastAsiaTheme="minorEastAsia" w:hAnsi="Times New Roman"/>
          <w:b w:val="0"/>
          <w:sz w:val="24"/>
          <w:szCs w:val="24"/>
        </w:rPr>
        <w:t xml:space="preserve">, </w:t>
      </w:r>
      <w:r w:rsidR="00942555" w:rsidRPr="00534F54">
        <w:rPr>
          <w:rFonts w:ascii="Times New Roman" w:hAnsi="Times New Roman"/>
          <w:b w:val="0"/>
          <w:sz w:val="24"/>
          <w:szCs w:val="24"/>
        </w:rPr>
        <w:t xml:space="preserve">(n = </w:t>
      </w:r>
      <w:r w:rsidR="00942555" w:rsidRPr="00534F54">
        <w:rPr>
          <w:rFonts w:ascii="Times New Roman" w:eastAsiaTheme="minorEastAsia" w:hAnsi="Times New Roman"/>
          <w:b w:val="0"/>
          <w:sz w:val="24"/>
          <w:szCs w:val="24"/>
        </w:rPr>
        <w:t>3</w:t>
      </w:r>
      <w:r w:rsidR="00942555" w:rsidRPr="00534F54">
        <w:rPr>
          <w:rFonts w:ascii="Times New Roman" w:hAnsi="Times New Roman"/>
          <w:b w:val="0"/>
          <w:sz w:val="24"/>
          <w:szCs w:val="24"/>
        </w:rPr>
        <w:t>).</w:t>
      </w:r>
    </w:p>
    <w:p w14:paraId="40FB3C0C" w14:textId="629F55E7" w:rsidR="00643647" w:rsidRPr="00534F54" w:rsidRDefault="00643647" w:rsidP="005415D8">
      <w:pPr>
        <w:widowControl/>
        <w:spacing w:line="480" w:lineRule="auto"/>
        <w:jc w:val="left"/>
        <w:rPr>
          <w:rFonts w:eastAsia="宋体"/>
        </w:rPr>
      </w:pPr>
      <w:r w:rsidRPr="00534F54">
        <w:rPr>
          <w:rFonts w:eastAsia="宋体"/>
        </w:rPr>
        <w:br w:type="page"/>
      </w:r>
    </w:p>
    <w:p w14:paraId="15AF7768" w14:textId="77777777" w:rsidR="00643647" w:rsidRPr="00534F54" w:rsidRDefault="00643647" w:rsidP="005415D8">
      <w:pPr>
        <w:widowControl/>
        <w:spacing w:line="480" w:lineRule="auto"/>
        <w:rPr>
          <w:rFonts w:eastAsia="宋体"/>
        </w:rPr>
      </w:pPr>
    </w:p>
    <w:p w14:paraId="082C459A" w14:textId="664B6D71" w:rsidR="00CC3A97" w:rsidRPr="00534F54" w:rsidRDefault="00CC3A97" w:rsidP="005415D8">
      <w:pPr>
        <w:widowControl/>
        <w:spacing w:line="480" w:lineRule="auto"/>
        <w:rPr>
          <w:rFonts w:eastAsia="宋体"/>
        </w:rPr>
      </w:pPr>
      <w:r w:rsidRPr="00534F54">
        <w:rPr>
          <w:rFonts w:eastAsia="宋体"/>
          <w:noProof/>
        </w:rPr>
        <w:drawing>
          <wp:inline distT="0" distB="0" distL="0" distR="0" wp14:anchorId="76B26DBA" wp14:editId="2A0062D9">
            <wp:extent cx="6188400" cy="3387098"/>
            <wp:effectExtent l="0" t="0" r="3175" b="3810"/>
            <wp:docPr id="182795246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952463" name="图片 1827952463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400" cy="3387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11639" w14:textId="211CF208" w:rsidR="00643647" w:rsidRPr="00534F54" w:rsidRDefault="00643647" w:rsidP="005415D8">
      <w:pPr>
        <w:pStyle w:val="a3"/>
        <w:spacing w:line="480" w:lineRule="auto"/>
        <w:ind w:firstLineChars="0" w:firstLine="0"/>
        <w:rPr>
          <w:rFonts w:ascii="Times New Roman" w:eastAsiaTheme="minorEastAsia" w:hAnsi="Times New Roman"/>
          <w:b w:val="0"/>
          <w:sz w:val="24"/>
          <w:szCs w:val="24"/>
        </w:rPr>
      </w:pPr>
      <w:r w:rsidRPr="00534F54">
        <w:rPr>
          <w:rFonts w:ascii="Times New Roman" w:eastAsiaTheme="minorEastAsia" w:hAnsi="Times New Roman"/>
          <w:sz w:val="24"/>
          <w:szCs w:val="24"/>
        </w:rPr>
        <w:t xml:space="preserve">Supplementary </w:t>
      </w:r>
      <w:r w:rsidRPr="00534F54">
        <w:rPr>
          <w:rFonts w:ascii="Times New Roman" w:hAnsi="Times New Roman"/>
          <w:sz w:val="24"/>
          <w:szCs w:val="24"/>
        </w:rPr>
        <w:t>Fig</w:t>
      </w:r>
      <w:r w:rsidRPr="00534F54">
        <w:rPr>
          <w:rFonts w:ascii="Times New Roman" w:eastAsiaTheme="minorEastAsia" w:hAnsi="Times New Roman"/>
          <w:sz w:val="24"/>
          <w:szCs w:val="24"/>
          <w:lang w:eastAsia="zh-CN"/>
        </w:rPr>
        <w:t>ure</w:t>
      </w:r>
      <w:r w:rsidRPr="00534F54">
        <w:rPr>
          <w:rFonts w:ascii="Times New Roman" w:eastAsiaTheme="minorEastAsia" w:hAnsi="Times New Roman"/>
          <w:sz w:val="24"/>
          <w:szCs w:val="24"/>
        </w:rPr>
        <w:t xml:space="preserve"> </w:t>
      </w:r>
      <w:r w:rsidR="00942555" w:rsidRPr="00534F54">
        <w:rPr>
          <w:rFonts w:ascii="Times New Roman" w:eastAsiaTheme="minorEastAsia" w:hAnsi="Times New Roman"/>
          <w:sz w:val="24"/>
          <w:szCs w:val="24"/>
          <w:lang w:eastAsia="zh-CN"/>
        </w:rPr>
        <w:t>9</w:t>
      </w:r>
      <w:r w:rsidR="00942555" w:rsidRPr="00534F54">
        <w:rPr>
          <w:rFonts w:ascii="Times New Roman" w:hAnsi="Times New Roman"/>
          <w:bCs/>
          <w:sz w:val="24"/>
          <w:szCs w:val="24"/>
        </w:rPr>
        <w:t xml:space="preserve">. </w:t>
      </w:r>
      <w:r w:rsidR="00942555" w:rsidRPr="00534F54">
        <w:rPr>
          <w:rFonts w:ascii="Times New Roman" w:hAnsi="Times New Roman"/>
          <w:b w:val="0"/>
          <w:sz w:val="24"/>
          <w:szCs w:val="24"/>
        </w:rPr>
        <w:t>MTS assay monitors the</w:t>
      </w:r>
      <w:r w:rsidR="008C57B5" w:rsidRPr="00534F54">
        <w:rPr>
          <w:rFonts w:ascii="Times New Roman" w:eastAsiaTheme="minorEastAsia" w:hAnsi="Times New Roman" w:hint="eastAsia"/>
          <w:b w:val="0"/>
          <w:sz w:val="24"/>
          <w:szCs w:val="24"/>
          <w:lang w:eastAsia="zh-CN"/>
        </w:rPr>
        <w:t xml:space="preserve"> c</w:t>
      </w:r>
      <w:r w:rsidR="008C57B5" w:rsidRPr="00534F54">
        <w:rPr>
          <w:rFonts w:ascii="Times New Roman" w:hAnsi="Times New Roman"/>
          <w:b w:val="0"/>
          <w:sz w:val="24"/>
          <w:szCs w:val="24"/>
        </w:rPr>
        <w:t>ytotoxicity</w:t>
      </w:r>
      <w:r w:rsidR="00942555" w:rsidRPr="00534F54">
        <w:rPr>
          <w:rFonts w:ascii="Times New Roman" w:hAnsi="Times New Roman"/>
          <w:b w:val="0"/>
          <w:sz w:val="24"/>
          <w:szCs w:val="24"/>
        </w:rPr>
        <w:t xml:space="preserve"> effects of different concentrations of 4-OI on the viability of MIN6 cells (B)</w:t>
      </w:r>
      <w:r w:rsidR="009D0A9C" w:rsidRPr="00534F54">
        <w:rPr>
          <w:rFonts w:ascii="Times New Roman" w:eastAsiaTheme="minorEastAsia" w:hAnsi="Times New Roman" w:hint="eastAsia"/>
          <w:b w:val="0"/>
          <w:sz w:val="24"/>
          <w:szCs w:val="24"/>
          <w:lang w:eastAsia="zh-CN"/>
        </w:rPr>
        <w:t>,</w:t>
      </w:r>
      <w:r w:rsidR="00942555" w:rsidRPr="00534F54">
        <w:rPr>
          <w:rFonts w:ascii="Times New Roman" w:hAnsi="Times New Roman"/>
          <w:b w:val="0"/>
          <w:sz w:val="24"/>
          <w:szCs w:val="24"/>
        </w:rPr>
        <w:t xml:space="preserve"> (n = </w:t>
      </w:r>
      <w:r w:rsidR="00942555" w:rsidRPr="00534F54">
        <w:rPr>
          <w:rFonts w:ascii="Times New Roman" w:eastAsiaTheme="minorEastAsia" w:hAnsi="Times New Roman"/>
          <w:b w:val="0"/>
          <w:sz w:val="24"/>
          <w:szCs w:val="24"/>
        </w:rPr>
        <w:t>3</w:t>
      </w:r>
      <w:r w:rsidR="00942555" w:rsidRPr="00534F54">
        <w:rPr>
          <w:rFonts w:ascii="Times New Roman" w:hAnsi="Times New Roman"/>
          <w:b w:val="0"/>
          <w:sz w:val="24"/>
          <w:szCs w:val="24"/>
        </w:rPr>
        <w:t>).</w:t>
      </w:r>
    </w:p>
    <w:p w14:paraId="40DFFE4A" w14:textId="7B08049B" w:rsidR="00643647" w:rsidRPr="00534F54" w:rsidRDefault="00643647" w:rsidP="005415D8">
      <w:pPr>
        <w:widowControl/>
        <w:spacing w:line="480" w:lineRule="auto"/>
        <w:jc w:val="left"/>
        <w:rPr>
          <w:rFonts w:eastAsia="宋体"/>
        </w:rPr>
      </w:pPr>
      <w:r w:rsidRPr="00534F54">
        <w:rPr>
          <w:rFonts w:eastAsia="宋体"/>
        </w:rPr>
        <w:br w:type="page"/>
      </w:r>
    </w:p>
    <w:p w14:paraId="7DA5B2EE" w14:textId="77777777" w:rsidR="00643647" w:rsidRPr="00534F54" w:rsidRDefault="00643647" w:rsidP="005415D8">
      <w:pPr>
        <w:widowControl/>
        <w:spacing w:line="480" w:lineRule="auto"/>
        <w:rPr>
          <w:rFonts w:eastAsia="宋体"/>
        </w:rPr>
      </w:pPr>
    </w:p>
    <w:p w14:paraId="1D039308" w14:textId="4068BABA" w:rsidR="00CC3A97" w:rsidRPr="00534F54" w:rsidRDefault="00CC3A97" w:rsidP="005415D8">
      <w:pPr>
        <w:widowControl/>
        <w:spacing w:line="480" w:lineRule="auto"/>
        <w:rPr>
          <w:rFonts w:eastAsia="宋体"/>
        </w:rPr>
      </w:pPr>
      <w:r w:rsidRPr="00534F54">
        <w:rPr>
          <w:rFonts w:eastAsia="宋体"/>
          <w:noProof/>
        </w:rPr>
        <w:drawing>
          <wp:inline distT="0" distB="0" distL="0" distR="0" wp14:anchorId="0CD03DED" wp14:editId="6E613E2D">
            <wp:extent cx="6188400" cy="3387098"/>
            <wp:effectExtent l="0" t="0" r="3175" b="3810"/>
            <wp:docPr id="210587298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872985" name="图片 2105872985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400" cy="3387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81D58" w14:textId="4F2E9534" w:rsidR="00643647" w:rsidRPr="00534F54" w:rsidRDefault="00643647" w:rsidP="005415D8">
      <w:pPr>
        <w:pStyle w:val="a3"/>
        <w:spacing w:line="480" w:lineRule="auto"/>
        <w:ind w:firstLineChars="0" w:firstLine="0"/>
        <w:rPr>
          <w:rFonts w:ascii="Times New Roman" w:eastAsiaTheme="minorEastAsia" w:hAnsi="Times New Roman"/>
          <w:b w:val="0"/>
          <w:bCs/>
          <w:sz w:val="24"/>
          <w:szCs w:val="24"/>
        </w:rPr>
      </w:pPr>
      <w:r w:rsidRPr="00534F54">
        <w:rPr>
          <w:rFonts w:ascii="Times New Roman" w:eastAsiaTheme="minorEastAsia" w:hAnsi="Times New Roman"/>
          <w:sz w:val="24"/>
          <w:szCs w:val="24"/>
        </w:rPr>
        <w:t xml:space="preserve">Supplementary </w:t>
      </w:r>
      <w:r w:rsidRPr="00534F54">
        <w:rPr>
          <w:rFonts w:ascii="Times New Roman" w:hAnsi="Times New Roman"/>
          <w:sz w:val="24"/>
          <w:szCs w:val="24"/>
        </w:rPr>
        <w:t>Fig</w:t>
      </w:r>
      <w:r w:rsidRPr="00534F54">
        <w:rPr>
          <w:rFonts w:ascii="Times New Roman" w:eastAsiaTheme="minorEastAsia" w:hAnsi="Times New Roman"/>
          <w:sz w:val="24"/>
          <w:szCs w:val="24"/>
          <w:lang w:eastAsia="zh-CN"/>
        </w:rPr>
        <w:t>ure</w:t>
      </w:r>
      <w:r w:rsidR="008F1195" w:rsidRPr="00534F54">
        <w:rPr>
          <w:rFonts w:ascii="Times New Roman" w:eastAsiaTheme="minorEastAsia" w:hAnsi="Times New Roman"/>
          <w:sz w:val="24"/>
          <w:szCs w:val="24"/>
          <w:lang w:eastAsia="zh-CN"/>
        </w:rPr>
        <w:t xml:space="preserve"> </w:t>
      </w:r>
      <w:r w:rsidR="00942555" w:rsidRPr="00534F54">
        <w:rPr>
          <w:rFonts w:ascii="Times New Roman" w:eastAsiaTheme="minorEastAsia" w:hAnsi="Times New Roman"/>
          <w:sz w:val="24"/>
          <w:szCs w:val="24"/>
          <w:lang w:eastAsia="zh-CN"/>
        </w:rPr>
        <w:t>10</w:t>
      </w:r>
      <w:r w:rsidR="009D0A9C" w:rsidRPr="00534F54">
        <w:rPr>
          <w:rFonts w:ascii="Times New Roman" w:eastAsiaTheme="minorEastAsia" w:hAnsi="Times New Roman" w:hint="eastAsia"/>
          <w:sz w:val="24"/>
          <w:szCs w:val="24"/>
          <w:lang w:eastAsia="zh-CN"/>
        </w:rPr>
        <w:t>.</w:t>
      </w:r>
      <w:r w:rsidRPr="00534F54">
        <w:rPr>
          <w:rFonts w:ascii="Times New Roman" w:eastAsiaTheme="minorEastAsia" w:hAnsi="Times New Roman"/>
          <w:sz w:val="24"/>
          <w:szCs w:val="24"/>
        </w:rPr>
        <w:t xml:space="preserve"> </w:t>
      </w:r>
      <w:r w:rsidR="009D0A9C" w:rsidRPr="00534F54">
        <w:rPr>
          <w:rFonts w:ascii="Times New Roman" w:eastAsiaTheme="minorEastAsia" w:hAnsi="Times New Roman"/>
          <w:b w:val="0"/>
          <w:bCs/>
          <w:sz w:val="24"/>
          <w:szCs w:val="24"/>
        </w:rPr>
        <w:t xml:space="preserve">Quantification of the number of mitochondria in primary islets </w:t>
      </w:r>
      <w:r w:rsidR="009D0A9C" w:rsidRPr="00534F54">
        <w:rPr>
          <w:rFonts w:ascii="Times New Roman" w:eastAsiaTheme="minorEastAsia" w:hAnsi="Times New Roman" w:hint="eastAsia"/>
          <w:b w:val="0"/>
          <w:bCs/>
          <w:sz w:val="24"/>
          <w:szCs w:val="24"/>
          <w:lang w:eastAsia="zh-CN"/>
        </w:rPr>
        <w:t>after 4-OI</w:t>
      </w:r>
      <w:r w:rsidR="009D0A9C" w:rsidRPr="00534F54">
        <w:rPr>
          <w:rFonts w:ascii="Times New Roman" w:eastAsiaTheme="minorEastAsia" w:hAnsi="Times New Roman"/>
          <w:b w:val="0"/>
          <w:bCs/>
          <w:sz w:val="24"/>
          <w:szCs w:val="24"/>
        </w:rPr>
        <w:t xml:space="preserve"> treatments, as determined by transmission electron microscopy, (n = 3).</w:t>
      </w:r>
    </w:p>
    <w:p w14:paraId="4B89CCBB" w14:textId="0987A2A8" w:rsidR="00643647" w:rsidRPr="00534F54" w:rsidRDefault="00643647" w:rsidP="005415D8">
      <w:pPr>
        <w:widowControl/>
        <w:spacing w:line="480" w:lineRule="auto"/>
        <w:jc w:val="left"/>
        <w:rPr>
          <w:rFonts w:eastAsia="宋体"/>
          <w:bCs/>
        </w:rPr>
      </w:pPr>
      <w:r w:rsidRPr="00534F54">
        <w:rPr>
          <w:rFonts w:eastAsia="宋体"/>
          <w:bCs/>
        </w:rPr>
        <w:br w:type="page"/>
      </w:r>
    </w:p>
    <w:p w14:paraId="7B6DC181" w14:textId="0EB897EF" w:rsidR="00CC3A97" w:rsidRPr="00534F54" w:rsidRDefault="003763A6" w:rsidP="005415D8">
      <w:pPr>
        <w:widowControl/>
        <w:spacing w:line="480" w:lineRule="auto"/>
        <w:rPr>
          <w:rFonts w:eastAsia="宋体"/>
        </w:rPr>
      </w:pPr>
      <w:r w:rsidRPr="00534F54">
        <w:rPr>
          <w:rFonts w:eastAsia="宋体"/>
          <w:noProof/>
        </w:rPr>
        <w:lastRenderedPageBreak/>
        <w:drawing>
          <wp:inline distT="0" distB="0" distL="0" distR="0" wp14:anchorId="5AA9684A" wp14:editId="0B3BCA97">
            <wp:extent cx="6188710" cy="2277745"/>
            <wp:effectExtent l="0" t="0" r="2540" b="8255"/>
            <wp:docPr id="96477966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779666" name="图片 964779666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27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B64A7" w14:textId="0EF763D6" w:rsidR="00AC7FF6" w:rsidRPr="00534F54" w:rsidRDefault="00643647" w:rsidP="005415D8">
      <w:pPr>
        <w:spacing w:line="480" w:lineRule="auto"/>
        <w:rPr>
          <w:rFonts w:eastAsia="Times New Roman"/>
          <w:bCs/>
          <w:color w:val="000000"/>
          <w:kern w:val="0"/>
          <w:lang w:eastAsia="de-DE" w:bidi="en-US"/>
        </w:rPr>
      </w:pPr>
      <w:r w:rsidRPr="00534F54">
        <w:rPr>
          <w:rFonts w:eastAsiaTheme="minorEastAsia"/>
          <w:b/>
          <w:bCs/>
        </w:rPr>
        <w:t xml:space="preserve">Supplementary </w:t>
      </w:r>
      <w:r w:rsidRPr="00534F54">
        <w:rPr>
          <w:b/>
          <w:bCs/>
        </w:rPr>
        <w:t>Fig</w:t>
      </w:r>
      <w:r w:rsidRPr="00534F54">
        <w:rPr>
          <w:rFonts w:eastAsiaTheme="minorEastAsia"/>
          <w:b/>
          <w:bCs/>
        </w:rPr>
        <w:t xml:space="preserve">ure </w:t>
      </w:r>
      <w:r w:rsidR="008F1195" w:rsidRPr="00534F54">
        <w:rPr>
          <w:rFonts w:eastAsiaTheme="minorEastAsia"/>
          <w:b/>
          <w:bCs/>
        </w:rPr>
        <w:t>11</w:t>
      </w:r>
      <w:r w:rsidR="00076374" w:rsidRPr="00534F54">
        <w:rPr>
          <w:rFonts w:eastAsiaTheme="minorEastAsia" w:hint="eastAsia"/>
          <w:b/>
          <w:bCs/>
        </w:rPr>
        <w:t>.</w:t>
      </w:r>
      <w:r w:rsidRPr="00534F54">
        <w:rPr>
          <w:rFonts w:eastAsiaTheme="minorEastAsia"/>
          <w:b/>
          <w:bCs/>
        </w:rPr>
        <w:t xml:space="preserve"> </w:t>
      </w:r>
      <w:r w:rsidR="00942555" w:rsidRPr="00534F54">
        <w:rPr>
          <w:rFonts w:eastAsia="Times New Roman"/>
          <w:bCs/>
          <w:color w:val="000000"/>
          <w:kern w:val="0"/>
          <w:lang w:eastAsia="de-DE" w:bidi="en-US"/>
        </w:rPr>
        <w:t xml:space="preserve">AO/PI assay illustrates the impact of </w:t>
      </w:r>
      <w:r w:rsidR="00942555" w:rsidRPr="00534F54">
        <w:rPr>
          <w:rFonts w:eastAsia="Times New Roman"/>
          <w:bCs/>
          <w:i/>
          <w:iCs/>
          <w:color w:val="000000"/>
          <w:kern w:val="0"/>
          <w:lang w:eastAsia="de-DE" w:bidi="en-US"/>
        </w:rPr>
        <w:t>RIPK3</w:t>
      </w:r>
      <w:r w:rsidR="00942555" w:rsidRPr="00534F54">
        <w:rPr>
          <w:rFonts w:eastAsia="Times New Roman"/>
          <w:bCs/>
          <w:color w:val="000000"/>
          <w:kern w:val="0"/>
          <w:lang w:eastAsia="de-DE" w:bidi="en-US"/>
        </w:rPr>
        <w:t xml:space="preserve"> knockout on MIN6 viability under </w:t>
      </w:r>
      <w:r w:rsidR="003763A6" w:rsidRPr="00534F54">
        <w:rPr>
          <w:rFonts w:eastAsiaTheme="minorEastAsia" w:hint="eastAsia"/>
          <w:bCs/>
          <w:color w:val="000000"/>
          <w:kern w:val="0"/>
          <w:lang w:bidi="en-US"/>
        </w:rPr>
        <w:t>GLT</w:t>
      </w:r>
      <w:r w:rsidR="00942555" w:rsidRPr="00534F54">
        <w:rPr>
          <w:rFonts w:eastAsia="Times New Roman"/>
          <w:bCs/>
          <w:color w:val="000000"/>
          <w:kern w:val="0"/>
          <w:lang w:eastAsia="de-DE" w:bidi="en-US"/>
        </w:rPr>
        <w:t xml:space="preserve"> conditions and quantitative analysis</w:t>
      </w:r>
      <w:r w:rsidR="003763A6" w:rsidRPr="00534F54">
        <w:rPr>
          <w:rFonts w:eastAsiaTheme="minorEastAsia" w:hint="eastAsia"/>
          <w:bCs/>
          <w:color w:val="000000"/>
          <w:kern w:val="0"/>
          <w:lang w:bidi="en-US"/>
        </w:rPr>
        <w:t>, (n=6)</w:t>
      </w:r>
      <w:r w:rsidR="00942555" w:rsidRPr="00534F54">
        <w:rPr>
          <w:rFonts w:eastAsia="Times New Roman"/>
          <w:bCs/>
          <w:color w:val="000000"/>
          <w:kern w:val="0"/>
          <w:lang w:eastAsia="de-DE" w:bidi="en-US"/>
        </w:rPr>
        <w:t>.</w:t>
      </w:r>
    </w:p>
    <w:p w14:paraId="43BDBA6B" w14:textId="77777777" w:rsidR="00AC7FF6" w:rsidRPr="00534F54" w:rsidRDefault="00AC7FF6" w:rsidP="005415D8">
      <w:pPr>
        <w:widowControl/>
        <w:spacing w:line="480" w:lineRule="auto"/>
        <w:jc w:val="left"/>
        <w:rPr>
          <w:rFonts w:eastAsia="Times New Roman"/>
          <w:bCs/>
          <w:color w:val="000000"/>
          <w:kern w:val="0"/>
          <w:lang w:eastAsia="de-DE" w:bidi="en-US"/>
        </w:rPr>
      </w:pPr>
      <w:r w:rsidRPr="00534F54">
        <w:rPr>
          <w:rFonts w:eastAsia="Times New Roman"/>
          <w:bCs/>
          <w:color w:val="000000"/>
          <w:kern w:val="0"/>
          <w:lang w:eastAsia="de-DE" w:bidi="en-US"/>
        </w:rPr>
        <w:br w:type="page"/>
      </w:r>
    </w:p>
    <w:p w14:paraId="3598F80A" w14:textId="1F7898E1" w:rsidR="0071439D" w:rsidRPr="00534F54" w:rsidRDefault="0071439D" w:rsidP="005415D8">
      <w:pPr>
        <w:spacing w:line="480" w:lineRule="auto"/>
        <w:rPr>
          <w:rFonts w:eastAsia="Times New Roman"/>
          <w:bCs/>
          <w:color w:val="000000"/>
          <w:kern w:val="0"/>
          <w:lang w:eastAsia="de-DE" w:bidi="en-US"/>
        </w:rPr>
      </w:pPr>
      <w:r w:rsidRPr="00534F54">
        <w:rPr>
          <w:rFonts w:eastAsiaTheme="minorEastAsia"/>
          <w:b/>
          <w:noProof/>
          <w:color w:val="000000"/>
          <w:kern w:val="0"/>
          <w:lang w:bidi="en-US"/>
        </w:rPr>
        <w:lastRenderedPageBreak/>
        <w:drawing>
          <wp:anchor distT="0" distB="0" distL="114300" distR="114300" simplePos="0" relativeHeight="251659264" behindDoc="0" locked="0" layoutInCell="1" allowOverlap="1" wp14:anchorId="076EAC06" wp14:editId="2F435947">
            <wp:simplePos x="0" y="0"/>
            <wp:positionH relativeFrom="margin">
              <wp:align>left</wp:align>
            </wp:positionH>
            <wp:positionV relativeFrom="paragraph">
              <wp:posOffset>95250</wp:posOffset>
            </wp:positionV>
            <wp:extent cx="6188075" cy="3385820"/>
            <wp:effectExtent l="0" t="0" r="3175" b="5080"/>
            <wp:wrapSquare wrapText="bothSides"/>
            <wp:docPr id="15853363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33632" name="图片 158533632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075" cy="3385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34F54">
        <w:rPr>
          <w:rFonts w:eastAsiaTheme="minorEastAsia"/>
          <w:b/>
          <w:bCs/>
        </w:rPr>
        <w:t xml:space="preserve">Supplementary </w:t>
      </w:r>
      <w:r w:rsidRPr="00534F54">
        <w:rPr>
          <w:b/>
          <w:bCs/>
        </w:rPr>
        <w:t>Fig</w:t>
      </w:r>
      <w:r w:rsidRPr="00534F54">
        <w:rPr>
          <w:rFonts w:eastAsiaTheme="minorEastAsia"/>
          <w:b/>
          <w:bCs/>
        </w:rPr>
        <w:t>ure 1</w:t>
      </w:r>
      <w:r w:rsidRPr="00534F54">
        <w:rPr>
          <w:rFonts w:eastAsiaTheme="minorEastAsia" w:hint="eastAsia"/>
          <w:b/>
          <w:bCs/>
        </w:rPr>
        <w:t>2.</w:t>
      </w:r>
      <w:r w:rsidRPr="00534F54">
        <w:rPr>
          <w:rFonts w:eastAsiaTheme="minorEastAsia"/>
          <w:b/>
          <w:bCs/>
        </w:rPr>
        <w:t xml:space="preserve"> </w:t>
      </w:r>
      <w:r w:rsidR="001845E8" w:rsidRPr="00534F54">
        <w:rPr>
          <w:rFonts w:eastAsia="Times New Roman"/>
          <w:bCs/>
          <w:color w:val="000000"/>
          <w:kern w:val="0"/>
          <w:lang w:eastAsia="de-DE" w:bidi="en-US"/>
        </w:rPr>
        <w:t>Expression of p</w:t>
      </w:r>
      <w:r w:rsidR="001845E8" w:rsidRPr="00534F54">
        <w:rPr>
          <w:rFonts w:eastAsiaTheme="minorEastAsia" w:hint="eastAsia"/>
          <w:bCs/>
          <w:color w:val="000000"/>
          <w:kern w:val="0"/>
          <w:lang w:bidi="en-US"/>
        </w:rPr>
        <w:t>165</w:t>
      </w:r>
      <w:r w:rsidR="001845E8" w:rsidRPr="00534F54">
        <w:rPr>
          <w:rFonts w:eastAsia="Times New Roman"/>
          <w:bCs/>
          <w:color w:val="000000"/>
          <w:kern w:val="0"/>
          <w:lang w:eastAsia="de-DE" w:bidi="en-US"/>
        </w:rPr>
        <w:t xml:space="preserve">RIPK3 phosphorylation following incubation with recombinant RIPK3 protein at different concentrations of 4-OI, (n = </w:t>
      </w:r>
      <w:r w:rsidR="003F25C1" w:rsidRPr="00534F54">
        <w:rPr>
          <w:rFonts w:eastAsiaTheme="minorEastAsia" w:hint="eastAsia"/>
          <w:bCs/>
          <w:color w:val="000000"/>
          <w:kern w:val="0"/>
          <w:lang w:bidi="en-US"/>
        </w:rPr>
        <w:t>3</w:t>
      </w:r>
      <w:r w:rsidR="001845E8" w:rsidRPr="00534F54">
        <w:rPr>
          <w:rFonts w:eastAsia="Times New Roman"/>
          <w:bCs/>
          <w:color w:val="000000"/>
          <w:kern w:val="0"/>
          <w:lang w:eastAsia="de-DE" w:bidi="en-US"/>
        </w:rPr>
        <w:t>).</w:t>
      </w:r>
    </w:p>
    <w:p w14:paraId="4136FF4E" w14:textId="1290A21C" w:rsidR="00AC7FF6" w:rsidRPr="00534F54" w:rsidRDefault="00AC7FF6" w:rsidP="005415D8">
      <w:pPr>
        <w:spacing w:line="480" w:lineRule="auto"/>
        <w:rPr>
          <w:rFonts w:eastAsiaTheme="minorEastAsia"/>
          <w:b/>
          <w:color w:val="000000"/>
          <w:kern w:val="0"/>
          <w:lang w:bidi="en-US"/>
        </w:rPr>
      </w:pPr>
    </w:p>
    <w:p w14:paraId="5A5A8776" w14:textId="3CE89592" w:rsidR="00AC7FF6" w:rsidRPr="00534F54" w:rsidRDefault="00AC7FF6" w:rsidP="005415D8">
      <w:pPr>
        <w:spacing w:line="480" w:lineRule="auto"/>
        <w:rPr>
          <w:rFonts w:eastAsiaTheme="minorEastAsia"/>
          <w:b/>
          <w:color w:val="000000"/>
          <w:kern w:val="0"/>
          <w:lang w:bidi="en-US"/>
        </w:rPr>
      </w:pPr>
    </w:p>
    <w:p w14:paraId="426294B3" w14:textId="38B84B8F" w:rsidR="00AC7FF6" w:rsidRPr="00534F54" w:rsidRDefault="00AC7FF6" w:rsidP="005415D8">
      <w:pPr>
        <w:widowControl/>
        <w:spacing w:line="480" w:lineRule="auto"/>
        <w:jc w:val="left"/>
        <w:rPr>
          <w:rFonts w:eastAsiaTheme="minorEastAsia"/>
          <w:b/>
          <w:color w:val="000000"/>
          <w:kern w:val="0"/>
          <w:lang w:bidi="en-US"/>
        </w:rPr>
      </w:pPr>
      <w:r w:rsidRPr="00534F54">
        <w:rPr>
          <w:rFonts w:eastAsiaTheme="minorEastAsia"/>
          <w:b/>
          <w:color w:val="000000"/>
          <w:kern w:val="0"/>
          <w:lang w:bidi="en-US"/>
        </w:rPr>
        <w:br w:type="page"/>
      </w:r>
    </w:p>
    <w:p w14:paraId="5ADA1747" w14:textId="1D6DD5CB" w:rsidR="0071439D" w:rsidRPr="00534F54" w:rsidRDefault="0071439D" w:rsidP="005415D8">
      <w:pPr>
        <w:spacing w:line="480" w:lineRule="auto"/>
        <w:rPr>
          <w:rFonts w:eastAsia="Times New Roman"/>
          <w:bCs/>
          <w:color w:val="000000"/>
          <w:kern w:val="0"/>
          <w:lang w:eastAsia="de-DE" w:bidi="en-US"/>
        </w:rPr>
      </w:pPr>
      <w:r w:rsidRPr="00534F54">
        <w:rPr>
          <w:rFonts w:eastAsiaTheme="minorEastAsia"/>
          <w:b/>
          <w:noProof/>
          <w:color w:val="000000"/>
          <w:kern w:val="0"/>
          <w:lang w:bidi="en-US"/>
        </w:rPr>
        <w:lastRenderedPageBreak/>
        <w:drawing>
          <wp:anchor distT="0" distB="0" distL="114300" distR="114300" simplePos="0" relativeHeight="251658240" behindDoc="0" locked="0" layoutInCell="1" allowOverlap="1" wp14:anchorId="20A2E096" wp14:editId="23639A78">
            <wp:simplePos x="0" y="0"/>
            <wp:positionH relativeFrom="margin">
              <wp:align>left</wp:align>
            </wp:positionH>
            <wp:positionV relativeFrom="paragraph">
              <wp:posOffset>50800</wp:posOffset>
            </wp:positionV>
            <wp:extent cx="6188075" cy="3385820"/>
            <wp:effectExtent l="0" t="0" r="3175" b="5080"/>
            <wp:wrapTopAndBottom/>
            <wp:docPr id="152898071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980717" name="图片 1528980717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075" cy="3385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34F54">
        <w:rPr>
          <w:rFonts w:eastAsiaTheme="minorEastAsia"/>
          <w:b/>
          <w:bCs/>
        </w:rPr>
        <w:t xml:space="preserve">Supplementary </w:t>
      </w:r>
      <w:r w:rsidRPr="00534F54">
        <w:rPr>
          <w:b/>
          <w:bCs/>
        </w:rPr>
        <w:t>Fig</w:t>
      </w:r>
      <w:r w:rsidRPr="00534F54">
        <w:rPr>
          <w:rFonts w:eastAsiaTheme="minorEastAsia"/>
          <w:b/>
          <w:bCs/>
        </w:rPr>
        <w:t>ure 1</w:t>
      </w:r>
      <w:r w:rsidRPr="00534F54">
        <w:rPr>
          <w:rFonts w:eastAsiaTheme="minorEastAsia" w:hint="eastAsia"/>
          <w:b/>
          <w:bCs/>
        </w:rPr>
        <w:t>3.</w:t>
      </w:r>
      <w:r w:rsidRPr="00534F54">
        <w:rPr>
          <w:rFonts w:eastAsiaTheme="minorEastAsia"/>
          <w:b/>
          <w:bCs/>
        </w:rPr>
        <w:t xml:space="preserve"> </w:t>
      </w:r>
      <w:r w:rsidR="001845E8" w:rsidRPr="00534F54">
        <w:rPr>
          <w:rFonts w:eastAsia="Times New Roman"/>
          <w:bCs/>
          <w:color w:val="000000"/>
          <w:kern w:val="0"/>
          <w:lang w:eastAsia="de-DE" w:bidi="en-US"/>
        </w:rPr>
        <w:t xml:space="preserve">Changes in </w:t>
      </w:r>
      <w:r w:rsidR="001845E8" w:rsidRPr="00534F54">
        <w:rPr>
          <w:rFonts w:eastAsiaTheme="minorEastAsia" w:hint="eastAsia"/>
          <w:bCs/>
          <w:color w:val="000000"/>
          <w:kern w:val="0"/>
          <w:lang w:bidi="en-US"/>
        </w:rPr>
        <w:t>p165</w:t>
      </w:r>
      <w:r w:rsidR="001845E8" w:rsidRPr="00534F54">
        <w:rPr>
          <w:rFonts w:eastAsia="Times New Roman"/>
          <w:bCs/>
          <w:color w:val="000000"/>
          <w:kern w:val="0"/>
          <w:lang w:eastAsia="de-DE" w:bidi="en-US"/>
        </w:rPr>
        <w:t>RIPK3 phosphorylation over time following co-incubation of recombinant RIPK3 protein with 4-OI</w:t>
      </w:r>
      <w:r w:rsidR="003F25C1" w:rsidRPr="00534F54">
        <w:rPr>
          <w:rFonts w:eastAsia="Times New Roman"/>
          <w:bCs/>
          <w:color w:val="000000"/>
          <w:kern w:val="0"/>
          <w:lang w:eastAsia="de-DE" w:bidi="en-US"/>
        </w:rPr>
        <w:t xml:space="preserve">, (n = </w:t>
      </w:r>
      <w:r w:rsidR="003F25C1" w:rsidRPr="00534F54">
        <w:rPr>
          <w:rFonts w:eastAsiaTheme="minorEastAsia" w:hint="eastAsia"/>
          <w:bCs/>
          <w:color w:val="000000"/>
          <w:kern w:val="0"/>
          <w:lang w:bidi="en-US"/>
        </w:rPr>
        <w:t>3</w:t>
      </w:r>
      <w:r w:rsidR="003F25C1" w:rsidRPr="00534F54">
        <w:rPr>
          <w:rFonts w:eastAsia="Times New Roman"/>
          <w:bCs/>
          <w:color w:val="000000"/>
          <w:kern w:val="0"/>
          <w:lang w:eastAsia="de-DE" w:bidi="en-US"/>
        </w:rPr>
        <w:t>)</w:t>
      </w:r>
      <w:r w:rsidRPr="00534F54">
        <w:rPr>
          <w:rFonts w:eastAsia="Times New Roman"/>
          <w:bCs/>
          <w:color w:val="000000"/>
          <w:kern w:val="0"/>
          <w:lang w:eastAsia="de-DE" w:bidi="en-US"/>
        </w:rPr>
        <w:t>.</w:t>
      </w:r>
    </w:p>
    <w:p w14:paraId="113786A4" w14:textId="69E97498" w:rsidR="00AC7FF6" w:rsidRPr="00534F54" w:rsidRDefault="00AC7FF6" w:rsidP="005415D8">
      <w:pPr>
        <w:spacing w:line="480" w:lineRule="auto"/>
        <w:rPr>
          <w:rFonts w:eastAsiaTheme="minorEastAsia"/>
          <w:b/>
          <w:color w:val="000000"/>
          <w:kern w:val="0"/>
          <w:lang w:bidi="en-US"/>
        </w:rPr>
      </w:pPr>
    </w:p>
    <w:p w14:paraId="70952ED6" w14:textId="77777777" w:rsidR="00AC7FF6" w:rsidRPr="00534F54" w:rsidRDefault="00AC7FF6" w:rsidP="005415D8">
      <w:pPr>
        <w:spacing w:line="480" w:lineRule="auto"/>
        <w:rPr>
          <w:rFonts w:eastAsiaTheme="minorEastAsia"/>
          <w:b/>
          <w:color w:val="000000"/>
          <w:kern w:val="0"/>
          <w:lang w:bidi="en-US"/>
        </w:rPr>
      </w:pPr>
    </w:p>
    <w:p w14:paraId="3CB8D27E" w14:textId="2F5AC384" w:rsidR="00643647" w:rsidRPr="00534F54" w:rsidRDefault="00643647" w:rsidP="005415D8">
      <w:pPr>
        <w:widowControl/>
        <w:spacing w:line="480" w:lineRule="auto"/>
        <w:jc w:val="left"/>
        <w:rPr>
          <w:rFonts w:eastAsia="宋体"/>
        </w:rPr>
      </w:pPr>
      <w:r w:rsidRPr="00534F54">
        <w:rPr>
          <w:rFonts w:eastAsia="宋体"/>
        </w:rPr>
        <w:br w:type="page"/>
      </w:r>
    </w:p>
    <w:p w14:paraId="480B76FE" w14:textId="77777777" w:rsidR="00643647" w:rsidRPr="00534F54" w:rsidRDefault="00643647" w:rsidP="005415D8">
      <w:pPr>
        <w:widowControl/>
        <w:spacing w:line="480" w:lineRule="auto"/>
        <w:rPr>
          <w:rFonts w:eastAsia="宋体"/>
        </w:rPr>
      </w:pPr>
    </w:p>
    <w:p w14:paraId="472D4584" w14:textId="3F437574" w:rsidR="00CC3A97" w:rsidRPr="00534F54" w:rsidRDefault="00CC3A97" w:rsidP="005415D8">
      <w:pPr>
        <w:widowControl/>
        <w:spacing w:line="480" w:lineRule="auto"/>
        <w:rPr>
          <w:rFonts w:eastAsia="宋体"/>
        </w:rPr>
      </w:pPr>
      <w:r w:rsidRPr="00534F54">
        <w:rPr>
          <w:rFonts w:eastAsia="宋体"/>
          <w:noProof/>
        </w:rPr>
        <w:drawing>
          <wp:inline distT="0" distB="0" distL="0" distR="0" wp14:anchorId="19FDAD53" wp14:editId="305B54CA">
            <wp:extent cx="6188400" cy="3387098"/>
            <wp:effectExtent l="0" t="0" r="3175" b="3810"/>
            <wp:docPr id="303379160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379160" name="图片 303379160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400" cy="3387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4AE589" w14:textId="5AFE6F79" w:rsidR="00643647" w:rsidRPr="00534F54" w:rsidRDefault="00643647" w:rsidP="005415D8">
      <w:pPr>
        <w:pStyle w:val="a3"/>
        <w:spacing w:line="480" w:lineRule="auto"/>
        <w:ind w:firstLineChars="0" w:firstLine="0"/>
        <w:rPr>
          <w:rFonts w:ascii="Times New Roman" w:eastAsia="宋体" w:hAnsi="Times New Roman"/>
          <w:sz w:val="24"/>
          <w:szCs w:val="24"/>
        </w:rPr>
      </w:pPr>
      <w:r w:rsidRPr="00534F54">
        <w:rPr>
          <w:rFonts w:ascii="Times New Roman" w:eastAsiaTheme="minorEastAsia" w:hAnsi="Times New Roman"/>
          <w:sz w:val="24"/>
          <w:szCs w:val="24"/>
        </w:rPr>
        <w:t xml:space="preserve">Supplementary </w:t>
      </w:r>
      <w:r w:rsidRPr="00534F54">
        <w:rPr>
          <w:rFonts w:ascii="Times New Roman" w:hAnsi="Times New Roman"/>
          <w:sz w:val="24"/>
          <w:szCs w:val="24"/>
        </w:rPr>
        <w:t>Fig</w:t>
      </w:r>
      <w:r w:rsidRPr="00534F54">
        <w:rPr>
          <w:rFonts w:ascii="Times New Roman" w:eastAsiaTheme="minorEastAsia" w:hAnsi="Times New Roman"/>
          <w:sz w:val="24"/>
          <w:szCs w:val="24"/>
          <w:lang w:eastAsia="zh-CN"/>
        </w:rPr>
        <w:t>ure</w:t>
      </w:r>
      <w:r w:rsidRPr="00534F54">
        <w:rPr>
          <w:rFonts w:ascii="Times New Roman" w:eastAsiaTheme="minorEastAsia" w:hAnsi="Times New Roman"/>
          <w:sz w:val="24"/>
          <w:szCs w:val="24"/>
        </w:rPr>
        <w:t xml:space="preserve"> </w:t>
      </w:r>
      <w:r w:rsidR="008F1195" w:rsidRPr="00534F54">
        <w:rPr>
          <w:rFonts w:ascii="Times New Roman" w:eastAsiaTheme="minorEastAsia" w:hAnsi="Times New Roman"/>
          <w:sz w:val="24"/>
          <w:szCs w:val="24"/>
          <w:lang w:eastAsia="zh-CN"/>
        </w:rPr>
        <w:t>1</w:t>
      </w:r>
      <w:r w:rsidR="00E61EA7" w:rsidRPr="00534F54">
        <w:rPr>
          <w:rFonts w:ascii="Times New Roman" w:eastAsiaTheme="minorEastAsia" w:hAnsi="Times New Roman" w:hint="eastAsia"/>
          <w:sz w:val="24"/>
          <w:szCs w:val="24"/>
          <w:lang w:eastAsia="zh-CN"/>
        </w:rPr>
        <w:t>4</w:t>
      </w:r>
      <w:r w:rsidR="002B457E" w:rsidRPr="00534F54">
        <w:rPr>
          <w:rFonts w:ascii="Times New Roman" w:eastAsiaTheme="minorEastAsia" w:hAnsi="Times New Roman" w:hint="eastAsia"/>
          <w:sz w:val="24"/>
          <w:szCs w:val="24"/>
          <w:lang w:eastAsia="zh-CN"/>
        </w:rPr>
        <w:t>.</w:t>
      </w:r>
      <w:r w:rsidRPr="00534F54">
        <w:rPr>
          <w:rFonts w:ascii="Times New Roman" w:eastAsiaTheme="minorEastAsia" w:hAnsi="Times New Roman"/>
          <w:sz w:val="24"/>
          <w:szCs w:val="24"/>
        </w:rPr>
        <w:t xml:space="preserve"> </w:t>
      </w:r>
      <w:r w:rsidR="003157C1" w:rsidRPr="00534F54">
        <w:rPr>
          <w:rFonts w:ascii="Times New Roman" w:eastAsiaTheme="minorEastAsia" w:hAnsi="Times New Roman"/>
          <w:b w:val="0"/>
          <w:bCs/>
          <w:sz w:val="24"/>
          <w:szCs w:val="24"/>
        </w:rPr>
        <w:t xml:space="preserve">Western blot analysis showing the effects of itaconate on RIPK3 phosphorylation at </w:t>
      </w:r>
      <w:r w:rsidR="003157C1" w:rsidRPr="00534F54">
        <w:rPr>
          <w:rFonts w:ascii="Times New Roman" w:eastAsiaTheme="minorEastAsia" w:hAnsi="Times New Roman" w:hint="eastAsia"/>
          <w:b w:val="0"/>
          <w:bCs/>
          <w:sz w:val="24"/>
          <w:szCs w:val="24"/>
          <w:lang w:eastAsia="zh-CN"/>
        </w:rPr>
        <w:t>T</w:t>
      </w:r>
      <w:r w:rsidR="003157C1" w:rsidRPr="00534F54">
        <w:rPr>
          <w:rFonts w:ascii="Times New Roman" w:eastAsiaTheme="minorEastAsia" w:hAnsi="Times New Roman"/>
          <w:b w:val="0"/>
          <w:bCs/>
          <w:sz w:val="24"/>
          <w:szCs w:val="24"/>
        </w:rPr>
        <w:t>165 and the downstream apoptotic pathway in MIN6 cells under GLT conditions.</w:t>
      </w:r>
      <w:r w:rsidRPr="00534F54">
        <w:rPr>
          <w:rFonts w:ascii="Times New Roman" w:eastAsia="宋体" w:hAnsi="Times New Roman"/>
          <w:sz w:val="24"/>
          <w:szCs w:val="24"/>
        </w:rPr>
        <w:br w:type="page"/>
      </w:r>
    </w:p>
    <w:p w14:paraId="2C0510C4" w14:textId="411AD38F" w:rsidR="00643647" w:rsidRPr="00534F54" w:rsidRDefault="00643647" w:rsidP="005415D8">
      <w:pPr>
        <w:widowControl/>
        <w:spacing w:line="480" w:lineRule="auto"/>
        <w:jc w:val="left"/>
        <w:rPr>
          <w:rFonts w:eastAsia="宋体"/>
        </w:rPr>
      </w:pPr>
    </w:p>
    <w:p w14:paraId="559205B2" w14:textId="6D6C9CBA" w:rsidR="00CC3A97" w:rsidRPr="00534F54" w:rsidRDefault="00CC3A97" w:rsidP="005415D8">
      <w:pPr>
        <w:widowControl/>
        <w:spacing w:line="480" w:lineRule="auto"/>
        <w:rPr>
          <w:rFonts w:eastAsia="宋体"/>
        </w:rPr>
      </w:pPr>
      <w:r w:rsidRPr="00534F54">
        <w:rPr>
          <w:rFonts w:eastAsia="宋体"/>
          <w:noProof/>
        </w:rPr>
        <w:drawing>
          <wp:inline distT="0" distB="0" distL="0" distR="0" wp14:anchorId="7AC56E8C" wp14:editId="4177DC0D">
            <wp:extent cx="6188710" cy="2171700"/>
            <wp:effectExtent l="0" t="0" r="2540" b="0"/>
            <wp:docPr id="197668814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688147" name="图片 1976688147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6B15E" w14:textId="1251A38A" w:rsidR="00643647" w:rsidRPr="00534F54" w:rsidRDefault="00643647" w:rsidP="005415D8">
      <w:pPr>
        <w:pStyle w:val="a3"/>
        <w:spacing w:line="480" w:lineRule="auto"/>
        <w:ind w:firstLineChars="0" w:firstLine="0"/>
        <w:rPr>
          <w:rFonts w:ascii="Times New Roman" w:eastAsiaTheme="minorEastAsia" w:hAnsi="Times New Roman"/>
          <w:sz w:val="24"/>
          <w:szCs w:val="24"/>
        </w:rPr>
      </w:pPr>
      <w:r w:rsidRPr="00534F54">
        <w:rPr>
          <w:rFonts w:ascii="Times New Roman" w:eastAsiaTheme="minorEastAsia" w:hAnsi="Times New Roman"/>
          <w:sz w:val="24"/>
          <w:szCs w:val="24"/>
        </w:rPr>
        <w:t xml:space="preserve">Supplementary </w:t>
      </w:r>
      <w:r w:rsidRPr="00534F54">
        <w:rPr>
          <w:rFonts w:ascii="Times New Roman" w:hAnsi="Times New Roman"/>
          <w:sz w:val="24"/>
          <w:szCs w:val="24"/>
        </w:rPr>
        <w:t>Fig</w:t>
      </w:r>
      <w:r w:rsidRPr="00534F54">
        <w:rPr>
          <w:rFonts w:ascii="Times New Roman" w:eastAsiaTheme="minorEastAsia" w:hAnsi="Times New Roman"/>
          <w:sz w:val="24"/>
          <w:szCs w:val="24"/>
          <w:lang w:eastAsia="zh-CN"/>
        </w:rPr>
        <w:t>ure</w:t>
      </w:r>
      <w:r w:rsidRPr="00534F54">
        <w:rPr>
          <w:rFonts w:ascii="Times New Roman" w:eastAsiaTheme="minorEastAsia" w:hAnsi="Times New Roman"/>
          <w:sz w:val="24"/>
          <w:szCs w:val="24"/>
        </w:rPr>
        <w:t xml:space="preserve"> </w:t>
      </w:r>
      <w:r w:rsidR="008F1195" w:rsidRPr="00534F54">
        <w:rPr>
          <w:rFonts w:ascii="Times New Roman" w:eastAsiaTheme="minorEastAsia" w:hAnsi="Times New Roman"/>
          <w:sz w:val="24"/>
          <w:szCs w:val="24"/>
          <w:lang w:eastAsia="zh-CN"/>
        </w:rPr>
        <w:t>1</w:t>
      </w:r>
      <w:r w:rsidR="00E61EA7" w:rsidRPr="00534F54">
        <w:rPr>
          <w:rFonts w:ascii="Times New Roman" w:eastAsiaTheme="minorEastAsia" w:hAnsi="Times New Roman" w:hint="eastAsia"/>
          <w:sz w:val="24"/>
          <w:szCs w:val="24"/>
          <w:lang w:eastAsia="zh-CN"/>
        </w:rPr>
        <w:t>5</w:t>
      </w:r>
      <w:r w:rsidR="00671BF5" w:rsidRPr="00534F54">
        <w:rPr>
          <w:rFonts w:ascii="Times New Roman" w:eastAsiaTheme="minorEastAsia" w:hAnsi="Times New Roman" w:hint="eastAsia"/>
          <w:sz w:val="24"/>
          <w:szCs w:val="24"/>
          <w:lang w:eastAsia="zh-CN"/>
        </w:rPr>
        <w:t>.</w:t>
      </w:r>
      <w:r w:rsidR="00942555" w:rsidRPr="00534F54">
        <w:rPr>
          <w:rFonts w:ascii="Times New Roman" w:hAnsi="Times New Roman"/>
          <w:sz w:val="24"/>
          <w:szCs w:val="24"/>
        </w:rPr>
        <w:t xml:space="preserve"> </w:t>
      </w:r>
      <w:r w:rsidR="00942555" w:rsidRPr="00534F54">
        <w:rPr>
          <w:rFonts w:ascii="Times New Roman" w:eastAsiaTheme="minorEastAsia" w:hAnsi="Times New Roman"/>
          <w:b w:val="0"/>
          <w:bCs/>
          <w:sz w:val="24"/>
          <w:szCs w:val="24"/>
        </w:rPr>
        <w:t>Mass spectrometry reveals the peptide mapping of 4-OI alkylated modifications at different sites on RIPK3.</w:t>
      </w:r>
    </w:p>
    <w:p w14:paraId="0FD44D1C" w14:textId="1885C98B" w:rsidR="00643647" w:rsidRPr="00534F54" w:rsidRDefault="00643647" w:rsidP="005415D8">
      <w:pPr>
        <w:widowControl/>
        <w:spacing w:line="480" w:lineRule="auto"/>
        <w:jc w:val="left"/>
        <w:rPr>
          <w:rFonts w:eastAsia="宋体"/>
        </w:rPr>
      </w:pPr>
      <w:r w:rsidRPr="00534F54">
        <w:rPr>
          <w:rFonts w:eastAsia="宋体"/>
        </w:rPr>
        <w:br w:type="page"/>
      </w:r>
    </w:p>
    <w:p w14:paraId="5F91949D" w14:textId="77777777" w:rsidR="00643647" w:rsidRPr="00534F54" w:rsidRDefault="00643647" w:rsidP="005415D8">
      <w:pPr>
        <w:widowControl/>
        <w:spacing w:line="480" w:lineRule="auto"/>
        <w:rPr>
          <w:rFonts w:eastAsia="宋体"/>
        </w:rPr>
      </w:pPr>
    </w:p>
    <w:p w14:paraId="6E42318A" w14:textId="077ED1BD" w:rsidR="00CC3A97" w:rsidRPr="00534F54" w:rsidRDefault="00CC3A97" w:rsidP="005415D8">
      <w:pPr>
        <w:widowControl/>
        <w:spacing w:line="480" w:lineRule="auto"/>
        <w:rPr>
          <w:rFonts w:eastAsia="宋体"/>
        </w:rPr>
      </w:pPr>
      <w:r w:rsidRPr="00534F54">
        <w:rPr>
          <w:rFonts w:eastAsia="宋体"/>
          <w:noProof/>
        </w:rPr>
        <w:drawing>
          <wp:inline distT="0" distB="0" distL="0" distR="0" wp14:anchorId="2740E161" wp14:editId="0B3BCE8C">
            <wp:extent cx="6188400" cy="3387098"/>
            <wp:effectExtent l="0" t="0" r="3175" b="3810"/>
            <wp:docPr id="586727375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727375" name="图片 586727375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400" cy="3387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4D843" w14:textId="2FEE20FF" w:rsidR="00643647" w:rsidRPr="00534F54" w:rsidRDefault="00643647" w:rsidP="005415D8">
      <w:pPr>
        <w:pStyle w:val="a3"/>
        <w:spacing w:line="480" w:lineRule="auto"/>
        <w:ind w:firstLineChars="0" w:firstLine="0"/>
        <w:rPr>
          <w:rFonts w:ascii="Times New Roman" w:eastAsiaTheme="minorEastAsia" w:hAnsi="Times New Roman"/>
          <w:sz w:val="24"/>
          <w:szCs w:val="24"/>
        </w:rPr>
      </w:pPr>
      <w:r w:rsidRPr="00534F54">
        <w:rPr>
          <w:rFonts w:ascii="Times New Roman" w:eastAsiaTheme="minorEastAsia" w:hAnsi="Times New Roman"/>
          <w:sz w:val="24"/>
          <w:szCs w:val="24"/>
        </w:rPr>
        <w:t xml:space="preserve">Supplementary </w:t>
      </w:r>
      <w:r w:rsidRPr="00534F54">
        <w:rPr>
          <w:rFonts w:ascii="Times New Roman" w:hAnsi="Times New Roman"/>
          <w:sz w:val="24"/>
          <w:szCs w:val="24"/>
        </w:rPr>
        <w:t>Fig</w:t>
      </w:r>
      <w:r w:rsidRPr="00534F54">
        <w:rPr>
          <w:rFonts w:ascii="Times New Roman" w:eastAsiaTheme="minorEastAsia" w:hAnsi="Times New Roman"/>
          <w:sz w:val="24"/>
          <w:szCs w:val="24"/>
          <w:lang w:eastAsia="zh-CN"/>
        </w:rPr>
        <w:t>ure</w:t>
      </w:r>
      <w:r w:rsidRPr="00534F54">
        <w:rPr>
          <w:rFonts w:ascii="Times New Roman" w:eastAsiaTheme="minorEastAsia" w:hAnsi="Times New Roman"/>
          <w:sz w:val="24"/>
          <w:szCs w:val="24"/>
        </w:rPr>
        <w:t xml:space="preserve"> </w:t>
      </w:r>
      <w:r w:rsidR="008F1195" w:rsidRPr="00534F54">
        <w:rPr>
          <w:rFonts w:ascii="Times New Roman" w:eastAsiaTheme="minorEastAsia" w:hAnsi="Times New Roman"/>
          <w:sz w:val="24"/>
          <w:szCs w:val="24"/>
          <w:lang w:eastAsia="zh-CN"/>
        </w:rPr>
        <w:t>1</w:t>
      </w:r>
      <w:r w:rsidR="00E61EA7" w:rsidRPr="00534F54">
        <w:rPr>
          <w:rFonts w:ascii="Times New Roman" w:eastAsiaTheme="minorEastAsia" w:hAnsi="Times New Roman" w:hint="eastAsia"/>
          <w:sz w:val="24"/>
          <w:szCs w:val="24"/>
          <w:lang w:eastAsia="zh-CN"/>
        </w:rPr>
        <w:t>6</w:t>
      </w:r>
      <w:r w:rsidR="007C2B06" w:rsidRPr="00534F54">
        <w:rPr>
          <w:rFonts w:ascii="Times New Roman" w:eastAsiaTheme="minorEastAsia" w:hAnsi="Times New Roman" w:hint="eastAsia"/>
          <w:sz w:val="24"/>
          <w:szCs w:val="24"/>
          <w:lang w:eastAsia="zh-CN"/>
        </w:rPr>
        <w:t>.</w:t>
      </w:r>
      <w:r w:rsidR="00942555" w:rsidRPr="00534F54">
        <w:rPr>
          <w:rFonts w:ascii="Times New Roman" w:hAnsi="Times New Roman"/>
          <w:b w:val="0"/>
          <w:bCs/>
          <w:sz w:val="24"/>
          <w:szCs w:val="24"/>
        </w:rPr>
        <w:t xml:space="preserve"> Mass spectrometry displays the ion map of 4-OI alkylated modifications on RIPK3.</w:t>
      </w:r>
    </w:p>
    <w:p w14:paraId="3809DBC5" w14:textId="1B448E51" w:rsidR="00643647" w:rsidRPr="00534F54" w:rsidRDefault="00643647" w:rsidP="005415D8">
      <w:pPr>
        <w:widowControl/>
        <w:spacing w:line="480" w:lineRule="auto"/>
        <w:jc w:val="left"/>
        <w:rPr>
          <w:rFonts w:eastAsia="宋体"/>
        </w:rPr>
      </w:pPr>
      <w:r w:rsidRPr="00534F54">
        <w:rPr>
          <w:rFonts w:eastAsia="宋体"/>
        </w:rPr>
        <w:br w:type="page"/>
      </w:r>
    </w:p>
    <w:p w14:paraId="7D0A6AC8" w14:textId="71A473C4" w:rsidR="002444CB" w:rsidRPr="00534F54" w:rsidRDefault="002444CB" w:rsidP="005415D8">
      <w:pPr>
        <w:spacing w:line="480" w:lineRule="auto"/>
        <w:rPr>
          <w:lang w:bidi="en-US"/>
        </w:rPr>
      </w:pPr>
      <w:r w:rsidRPr="00534F54">
        <w:rPr>
          <w:rFonts w:eastAsia="宋体"/>
          <w:noProof/>
        </w:rPr>
        <w:lastRenderedPageBreak/>
        <w:drawing>
          <wp:inline distT="0" distB="0" distL="0" distR="0" wp14:anchorId="4CFA0EF4" wp14:editId="301C7E15">
            <wp:extent cx="6188400" cy="3387098"/>
            <wp:effectExtent l="0" t="0" r="3175" b="3810"/>
            <wp:docPr id="2124529273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529273" name="图片 2124529273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400" cy="3387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B806E" w14:textId="15812CAE" w:rsidR="002444CB" w:rsidRPr="00534F54" w:rsidRDefault="002444CB" w:rsidP="005415D8">
      <w:pPr>
        <w:spacing w:line="480" w:lineRule="auto"/>
        <w:rPr>
          <w:lang w:bidi="en-US"/>
        </w:rPr>
      </w:pPr>
      <w:r w:rsidRPr="00534F54">
        <w:rPr>
          <w:b/>
          <w:bCs/>
          <w:lang w:bidi="en-US"/>
        </w:rPr>
        <w:t>Supplementary Figure 1</w:t>
      </w:r>
      <w:r w:rsidR="00E61EA7" w:rsidRPr="00534F54">
        <w:rPr>
          <w:rFonts w:hint="eastAsia"/>
          <w:b/>
          <w:bCs/>
          <w:lang w:bidi="en-US"/>
        </w:rPr>
        <w:t>7</w:t>
      </w:r>
      <w:r w:rsidRPr="00534F54">
        <w:rPr>
          <w:b/>
          <w:bCs/>
          <w:lang w:bidi="en-US"/>
        </w:rPr>
        <w:t>.</w:t>
      </w:r>
      <w:r w:rsidRPr="00534F54">
        <w:rPr>
          <w:lang w:bidi="en-US"/>
        </w:rPr>
        <w:t xml:space="preserve"> Three-dimensional structure of WT RIPK3 and Cys 360.</w:t>
      </w:r>
    </w:p>
    <w:p w14:paraId="4A04A535" w14:textId="77777777" w:rsidR="002444CB" w:rsidRPr="00534F54" w:rsidRDefault="002444CB" w:rsidP="005415D8">
      <w:pPr>
        <w:spacing w:line="480" w:lineRule="auto"/>
        <w:rPr>
          <w:lang w:bidi="en-US"/>
        </w:rPr>
      </w:pPr>
    </w:p>
    <w:p w14:paraId="38D7F0A7" w14:textId="44B6F2D2" w:rsidR="00643647" w:rsidRPr="00534F54" w:rsidRDefault="00643647" w:rsidP="005415D8">
      <w:pPr>
        <w:widowControl/>
        <w:spacing w:line="480" w:lineRule="auto"/>
        <w:jc w:val="left"/>
        <w:rPr>
          <w:rFonts w:eastAsia="宋体"/>
        </w:rPr>
      </w:pPr>
      <w:r w:rsidRPr="00534F54">
        <w:rPr>
          <w:rFonts w:eastAsia="宋体"/>
        </w:rPr>
        <w:br w:type="page"/>
      </w:r>
    </w:p>
    <w:p w14:paraId="1BDD50A3" w14:textId="5606D859" w:rsidR="00CC3A97" w:rsidRPr="00534F54" w:rsidRDefault="00CC3A97" w:rsidP="005415D8">
      <w:pPr>
        <w:widowControl/>
        <w:spacing w:line="480" w:lineRule="auto"/>
        <w:rPr>
          <w:rFonts w:eastAsia="宋体"/>
        </w:rPr>
      </w:pPr>
    </w:p>
    <w:p w14:paraId="268F86ED" w14:textId="157074B4" w:rsidR="00DA4889" w:rsidRPr="00534F54" w:rsidRDefault="00DA4889" w:rsidP="005415D8">
      <w:pPr>
        <w:spacing w:line="480" w:lineRule="auto"/>
        <w:rPr>
          <w:lang w:bidi="en-US"/>
        </w:rPr>
      </w:pPr>
      <w:r w:rsidRPr="00534F54">
        <w:rPr>
          <w:rFonts w:eastAsia="宋体"/>
          <w:noProof/>
        </w:rPr>
        <w:drawing>
          <wp:inline distT="0" distB="0" distL="0" distR="0" wp14:anchorId="1639C794" wp14:editId="41AA365B">
            <wp:extent cx="6188400" cy="3387098"/>
            <wp:effectExtent l="0" t="0" r="3175" b="3810"/>
            <wp:docPr id="992767868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767868" name="图片 992767868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400" cy="3387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5E612" w14:textId="6AC8D6AC" w:rsidR="00DA4889" w:rsidRPr="00534F54" w:rsidRDefault="00DA4889" w:rsidP="005415D8">
      <w:pPr>
        <w:pStyle w:val="a3"/>
        <w:spacing w:line="480" w:lineRule="auto"/>
        <w:ind w:firstLineChars="0" w:firstLine="0"/>
        <w:rPr>
          <w:rFonts w:ascii="Times New Roman" w:eastAsiaTheme="minorEastAsia" w:hAnsi="Times New Roman"/>
          <w:b w:val="0"/>
          <w:sz w:val="24"/>
          <w:szCs w:val="24"/>
          <w:lang w:eastAsia="zh-CN"/>
        </w:rPr>
      </w:pPr>
      <w:r w:rsidRPr="00534F54">
        <w:rPr>
          <w:rFonts w:ascii="Times New Roman" w:eastAsiaTheme="minorEastAsia" w:hAnsi="Times New Roman"/>
          <w:sz w:val="24"/>
          <w:szCs w:val="24"/>
        </w:rPr>
        <w:t xml:space="preserve">Supplementary </w:t>
      </w:r>
      <w:r w:rsidRPr="00534F54">
        <w:rPr>
          <w:rFonts w:ascii="Times New Roman" w:hAnsi="Times New Roman"/>
          <w:sz w:val="24"/>
          <w:szCs w:val="24"/>
        </w:rPr>
        <w:t>Fig</w:t>
      </w:r>
      <w:r w:rsidRPr="00534F54">
        <w:rPr>
          <w:rFonts w:ascii="Times New Roman" w:eastAsiaTheme="minorEastAsia" w:hAnsi="Times New Roman"/>
          <w:sz w:val="24"/>
          <w:szCs w:val="24"/>
          <w:lang w:eastAsia="zh-CN"/>
        </w:rPr>
        <w:t>ure</w:t>
      </w:r>
      <w:r w:rsidRPr="00534F54"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534F54">
        <w:rPr>
          <w:rFonts w:ascii="Times New Roman" w:eastAsiaTheme="minorEastAsia" w:hAnsi="Times New Roman"/>
          <w:sz w:val="24"/>
          <w:szCs w:val="24"/>
          <w:lang w:eastAsia="zh-CN"/>
        </w:rPr>
        <w:t>1</w:t>
      </w:r>
      <w:r w:rsidR="00E61EA7" w:rsidRPr="00534F54">
        <w:rPr>
          <w:rFonts w:ascii="Times New Roman" w:eastAsiaTheme="minorEastAsia" w:hAnsi="Times New Roman" w:hint="eastAsia"/>
          <w:sz w:val="24"/>
          <w:szCs w:val="24"/>
          <w:lang w:eastAsia="zh-CN"/>
        </w:rPr>
        <w:t>8</w:t>
      </w:r>
      <w:r w:rsidRPr="00534F54">
        <w:rPr>
          <w:rFonts w:ascii="Times New Roman" w:hAnsi="Times New Roman"/>
          <w:bCs/>
          <w:sz w:val="24"/>
          <w:szCs w:val="24"/>
        </w:rPr>
        <w:t xml:space="preserve">. </w:t>
      </w:r>
      <w:r w:rsidRPr="00534F54">
        <w:rPr>
          <w:rFonts w:ascii="Times New Roman" w:hAnsi="Times New Roman"/>
          <w:b w:val="0"/>
          <w:sz w:val="24"/>
          <w:szCs w:val="24"/>
        </w:rPr>
        <w:t>Three-dimensional structure of RIPK3 protein after modification by itaconate.</w:t>
      </w:r>
    </w:p>
    <w:p w14:paraId="6EF6BFB9" w14:textId="3BAD618D" w:rsidR="00643647" w:rsidRPr="00534F54" w:rsidRDefault="00643647" w:rsidP="005415D8">
      <w:pPr>
        <w:widowControl/>
        <w:spacing w:line="480" w:lineRule="auto"/>
        <w:jc w:val="left"/>
        <w:rPr>
          <w:rFonts w:eastAsia="宋体"/>
        </w:rPr>
      </w:pPr>
      <w:r w:rsidRPr="00534F54">
        <w:rPr>
          <w:rFonts w:eastAsia="宋体"/>
        </w:rPr>
        <w:br w:type="page"/>
      </w:r>
    </w:p>
    <w:p w14:paraId="05842316" w14:textId="77777777" w:rsidR="00643647" w:rsidRPr="00534F54" w:rsidRDefault="00643647" w:rsidP="005415D8">
      <w:pPr>
        <w:widowControl/>
        <w:spacing w:line="480" w:lineRule="auto"/>
        <w:rPr>
          <w:rFonts w:eastAsia="宋体"/>
        </w:rPr>
      </w:pPr>
    </w:p>
    <w:p w14:paraId="2EEEB654" w14:textId="527B60AC" w:rsidR="00CC3A97" w:rsidRPr="00534F54" w:rsidRDefault="00DA4889" w:rsidP="005415D8">
      <w:pPr>
        <w:widowControl/>
        <w:spacing w:line="480" w:lineRule="auto"/>
        <w:rPr>
          <w:rFonts w:eastAsia="宋体"/>
        </w:rPr>
      </w:pPr>
      <w:r w:rsidRPr="00534F54">
        <w:rPr>
          <w:rFonts w:eastAsia="宋体"/>
          <w:noProof/>
        </w:rPr>
        <w:drawing>
          <wp:inline distT="0" distB="0" distL="0" distR="0" wp14:anchorId="623897A0" wp14:editId="301DB99B">
            <wp:extent cx="6188400" cy="1040680"/>
            <wp:effectExtent l="0" t="0" r="3175" b="7620"/>
            <wp:docPr id="386173059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173059" name="图片 386173059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400" cy="104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A9105D" w14:textId="421DE567" w:rsidR="00643647" w:rsidRPr="00534F54" w:rsidRDefault="00643647" w:rsidP="005415D8">
      <w:pPr>
        <w:pStyle w:val="a3"/>
        <w:spacing w:line="480" w:lineRule="auto"/>
        <w:ind w:firstLineChars="0" w:firstLine="0"/>
        <w:rPr>
          <w:rFonts w:ascii="Times New Roman" w:eastAsiaTheme="minorEastAsia" w:hAnsi="Times New Roman"/>
          <w:b w:val="0"/>
          <w:sz w:val="24"/>
          <w:szCs w:val="24"/>
          <w:lang w:eastAsia="zh-CN"/>
        </w:rPr>
      </w:pPr>
      <w:r w:rsidRPr="00534F54">
        <w:rPr>
          <w:rFonts w:ascii="Times New Roman" w:eastAsiaTheme="minorEastAsia" w:hAnsi="Times New Roman"/>
          <w:sz w:val="24"/>
          <w:szCs w:val="24"/>
        </w:rPr>
        <w:t xml:space="preserve">Supplementary </w:t>
      </w:r>
      <w:r w:rsidRPr="00534F54">
        <w:rPr>
          <w:rFonts w:ascii="Times New Roman" w:hAnsi="Times New Roman"/>
          <w:sz w:val="24"/>
          <w:szCs w:val="24"/>
        </w:rPr>
        <w:t>Fig</w:t>
      </w:r>
      <w:r w:rsidRPr="00534F54">
        <w:rPr>
          <w:rFonts w:ascii="Times New Roman" w:eastAsiaTheme="minorEastAsia" w:hAnsi="Times New Roman"/>
          <w:sz w:val="24"/>
          <w:szCs w:val="24"/>
          <w:lang w:eastAsia="zh-CN"/>
        </w:rPr>
        <w:t>ure</w:t>
      </w:r>
      <w:r w:rsidRPr="00534F54">
        <w:rPr>
          <w:rFonts w:ascii="Times New Roman" w:eastAsiaTheme="minorEastAsia" w:hAnsi="Times New Roman"/>
          <w:sz w:val="24"/>
          <w:szCs w:val="24"/>
        </w:rPr>
        <w:t xml:space="preserve"> </w:t>
      </w:r>
      <w:r w:rsidR="008F1195" w:rsidRPr="00534F54">
        <w:rPr>
          <w:rFonts w:ascii="Times New Roman" w:eastAsiaTheme="minorEastAsia" w:hAnsi="Times New Roman"/>
          <w:sz w:val="24"/>
          <w:szCs w:val="24"/>
          <w:lang w:eastAsia="zh-CN"/>
        </w:rPr>
        <w:t>1</w:t>
      </w:r>
      <w:r w:rsidR="00E61EA7" w:rsidRPr="00534F54">
        <w:rPr>
          <w:rFonts w:ascii="Times New Roman" w:eastAsiaTheme="minorEastAsia" w:hAnsi="Times New Roman" w:hint="eastAsia"/>
          <w:sz w:val="24"/>
          <w:szCs w:val="24"/>
          <w:lang w:eastAsia="zh-CN"/>
        </w:rPr>
        <w:t>9</w:t>
      </w:r>
      <w:r w:rsidR="00942555" w:rsidRPr="00534F54">
        <w:rPr>
          <w:rFonts w:ascii="Times New Roman" w:hAnsi="Times New Roman"/>
          <w:bCs/>
          <w:sz w:val="24"/>
          <w:szCs w:val="24"/>
        </w:rPr>
        <w:t xml:space="preserve">. </w:t>
      </w:r>
      <w:r w:rsidR="00DA4889" w:rsidRPr="00534F54">
        <w:rPr>
          <w:rFonts w:ascii="Times New Roman" w:hAnsi="Times New Roman"/>
          <w:b w:val="0"/>
          <w:bCs/>
          <w:sz w:val="24"/>
          <w:szCs w:val="24"/>
        </w:rPr>
        <w:t>Schematic representation of the alkylat</w:t>
      </w:r>
      <w:r w:rsidR="00DA4889" w:rsidRPr="00534F54">
        <w:rPr>
          <w:rFonts w:ascii="Times New Roman" w:eastAsiaTheme="minorEastAsia" w:hAnsi="Times New Roman"/>
          <w:b w:val="0"/>
          <w:bCs/>
          <w:sz w:val="24"/>
          <w:szCs w:val="24"/>
          <w:lang w:eastAsia="zh-CN"/>
        </w:rPr>
        <w:t>es</w:t>
      </w:r>
      <w:r w:rsidR="00DA4889" w:rsidRPr="00534F54">
        <w:rPr>
          <w:rFonts w:ascii="Times New Roman" w:hAnsi="Times New Roman"/>
          <w:b w:val="0"/>
          <w:bCs/>
          <w:sz w:val="24"/>
          <w:szCs w:val="24"/>
        </w:rPr>
        <w:t xml:space="preserve"> sites of RIPK3 in mouse and their corresponding</w:t>
      </w:r>
      <w:r w:rsidR="00DA4889" w:rsidRPr="00534F54">
        <w:rPr>
          <w:rFonts w:ascii="Times New Roman" w:eastAsiaTheme="minorEastAsia" w:hAnsi="Times New Roman" w:hint="eastAsia"/>
          <w:b w:val="0"/>
          <w:bCs/>
          <w:sz w:val="24"/>
          <w:szCs w:val="24"/>
          <w:lang w:eastAsia="zh-CN"/>
        </w:rPr>
        <w:t xml:space="preserve"> </w:t>
      </w:r>
      <w:r w:rsidR="00DA4889" w:rsidRPr="00534F54">
        <w:rPr>
          <w:rFonts w:ascii="Times New Roman" w:hAnsi="Times New Roman"/>
          <w:b w:val="0"/>
          <w:bCs/>
          <w:sz w:val="24"/>
          <w:szCs w:val="24"/>
        </w:rPr>
        <w:t>RIPK3 sites in human</w:t>
      </w:r>
      <w:r w:rsidR="00942555" w:rsidRPr="00534F54">
        <w:rPr>
          <w:rFonts w:ascii="Times New Roman" w:hAnsi="Times New Roman"/>
          <w:b w:val="0"/>
          <w:sz w:val="24"/>
          <w:szCs w:val="24"/>
        </w:rPr>
        <w:t>.</w:t>
      </w:r>
    </w:p>
    <w:p w14:paraId="278D4FC7" w14:textId="77777777" w:rsidR="00ED6EEE" w:rsidRPr="00534F54" w:rsidRDefault="00ED6EEE" w:rsidP="005415D8">
      <w:pPr>
        <w:spacing w:line="480" w:lineRule="auto"/>
        <w:rPr>
          <w:lang w:bidi="en-US"/>
        </w:rPr>
      </w:pPr>
    </w:p>
    <w:p w14:paraId="027B7069" w14:textId="78FA051C" w:rsidR="00ED6EEE" w:rsidRPr="00534F54" w:rsidRDefault="00ED6EEE" w:rsidP="005415D8">
      <w:pPr>
        <w:widowControl/>
        <w:spacing w:line="480" w:lineRule="auto"/>
        <w:jc w:val="left"/>
        <w:rPr>
          <w:lang w:bidi="en-US"/>
        </w:rPr>
      </w:pPr>
      <w:r w:rsidRPr="00534F54">
        <w:rPr>
          <w:lang w:bidi="en-US"/>
        </w:rPr>
        <w:br w:type="page"/>
      </w:r>
    </w:p>
    <w:p w14:paraId="2AA2FE81" w14:textId="5617C93A" w:rsidR="00ED6EEE" w:rsidRPr="00534F54" w:rsidRDefault="00ED6EEE" w:rsidP="005415D8">
      <w:pPr>
        <w:spacing w:line="480" w:lineRule="auto"/>
        <w:rPr>
          <w:lang w:bidi="en-US"/>
        </w:rPr>
      </w:pPr>
      <w:r w:rsidRPr="00534F54">
        <w:rPr>
          <w:rFonts w:eastAsia="宋体"/>
          <w:noProof/>
        </w:rPr>
        <w:lastRenderedPageBreak/>
        <w:drawing>
          <wp:inline distT="0" distB="0" distL="0" distR="0" wp14:anchorId="698FA629" wp14:editId="46E668E8">
            <wp:extent cx="6188400" cy="4261473"/>
            <wp:effectExtent l="0" t="0" r="3175" b="6350"/>
            <wp:docPr id="1055908760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908760" name="图片 1055908760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400" cy="4261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DA434" w14:textId="590D0DDE" w:rsidR="001D4073" w:rsidRPr="00534F54" w:rsidRDefault="001D4073" w:rsidP="005415D8">
      <w:pPr>
        <w:spacing w:line="480" w:lineRule="auto"/>
        <w:rPr>
          <w:lang w:bidi="en-US"/>
        </w:rPr>
      </w:pPr>
      <w:r w:rsidRPr="00534F54">
        <w:rPr>
          <w:b/>
          <w:bCs/>
          <w:lang w:bidi="en-US"/>
        </w:rPr>
        <w:t xml:space="preserve">Supplementary Figure </w:t>
      </w:r>
      <w:r w:rsidR="00E61EA7" w:rsidRPr="00534F54">
        <w:rPr>
          <w:rFonts w:hint="eastAsia"/>
          <w:b/>
          <w:bCs/>
          <w:lang w:bidi="en-US"/>
        </w:rPr>
        <w:t>20</w:t>
      </w:r>
      <w:r w:rsidRPr="00534F54">
        <w:rPr>
          <w:b/>
          <w:bCs/>
          <w:lang w:bidi="en-US"/>
        </w:rPr>
        <w:t>.</w:t>
      </w:r>
      <w:r w:rsidRPr="00534F54">
        <w:rPr>
          <w:lang w:bidi="en-US"/>
        </w:rPr>
        <w:t xml:space="preserve"> Quantification of RIPK3 phosphorylation after site-directed mutagenesis of mouse RIPK3, as determined by Western blot.</w:t>
      </w:r>
    </w:p>
    <w:p w14:paraId="57D29BC1" w14:textId="3730D5A6" w:rsidR="00643647" w:rsidRPr="00534F54" w:rsidRDefault="00643647" w:rsidP="005415D8">
      <w:pPr>
        <w:widowControl/>
        <w:spacing w:line="480" w:lineRule="auto"/>
        <w:jc w:val="left"/>
        <w:rPr>
          <w:rFonts w:eastAsia="宋体"/>
        </w:rPr>
      </w:pPr>
      <w:r w:rsidRPr="00534F54">
        <w:rPr>
          <w:rFonts w:eastAsia="宋体"/>
        </w:rPr>
        <w:br w:type="page"/>
      </w:r>
    </w:p>
    <w:p w14:paraId="67810676" w14:textId="77777777" w:rsidR="00643647" w:rsidRPr="00534F54" w:rsidRDefault="00643647" w:rsidP="005415D8">
      <w:pPr>
        <w:widowControl/>
        <w:spacing w:line="480" w:lineRule="auto"/>
        <w:rPr>
          <w:rFonts w:eastAsia="宋体"/>
        </w:rPr>
      </w:pPr>
    </w:p>
    <w:p w14:paraId="38D9C1D4" w14:textId="78B05D0C" w:rsidR="00CC3A97" w:rsidRPr="00534F54" w:rsidRDefault="00CC3A97" w:rsidP="005415D8">
      <w:pPr>
        <w:widowControl/>
        <w:spacing w:line="480" w:lineRule="auto"/>
        <w:rPr>
          <w:rFonts w:eastAsia="宋体"/>
        </w:rPr>
      </w:pPr>
      <w:r w:rsidRPr="00534F54">
        <w:rPr>
          <w:rFonts w:eastAsia="宋体"/>
          <w:noProof/>
        </w:rPr>
        <w:drawing>
          <wp:inline distT="0" distB="0" distL="0" distR="0" wp14:anchorId="20EE7B44" wp14:editId="71C1E34F">
            <wp:extent cx="6188400" cy="3387098"/>
            <wp:effectExtent l="0" t="0" r="3175" b="3810"/>
            <wp:docPr id="1927038884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038884" name="图片 1927038884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400" cy="3387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9C695" w14:textId="199FB1BC" w:rsidR="00643647" w:rsidRPr="00534F54" w:rsidRDefault="00643647" w:rsidP="005415D8">
      <w:pPr>
        <w:pStyle w:val="a3"/>
        <w:spacing w:line="480" w:lineRule="auto"/>
        <w:ind w:firstLineChars="0" w:firstLine="0"/>
        <w:rPr>
          <w:rFonts w:ascii="Times New Roman" w:eastAsiaTheme="minorEastAsia" w:hAnsi="Times New Roman"/>
          <w:sz w:val="24"/>
          <w:szCs w:val="24"/>
        </w:rPr>
      </w:pPr>
      <w:r w:rsidRPr="00534F54">
        <w:rPr>
          <w:rFonts w:ascii="Times New Roman" w:eastAsiaTheme="minorEastAsia" w:hAnsi="Times New Roman"/>
          <w:sz w:val="24"/>
          <w:szCs w:val="24"/>
        </w:rPr>
        <w:t xml:space="preserve">Supplementary </w:t>
      </w:r>
      <w:r w:rsidRPr="00534F54">
        <w:rPr>
          <w:rFonts w:ascii="Times New Roman" w:hAnsi="Times New Roman"/>
          <w:sz w:val="24"/>
          <w:szCs w:val="24"/>
        </w:rPr>
        <w:t>Fig</w:t>
      </w:r>
      <w:r w:rsidRPr="00534F54">
        <w:rPr>
          <w:rFonts w:ascii="Times New Roman" w:eastAsiaTheme="minorEastAsia" w:hAnsi="Times New Roman"/>
          <w:sz w:val="24"/>
          <w:szCs w:val="24"/>
          <w:lang w:eastAsia="zh-CN"/>
        </w:rPr>
        <w:t>ure</w:t>
      </w:r>
      <w:r w:rsidRPr="00534F54">
        <w:rPr>
          <w:rFonts w:ascii="Times New Roman" w:eastAsiaTheme="minorEastAsia" w:hAnsi="Times New Roman"/>
          <w:sz w:val="24"/>
          <w:szCs w:val="24"/>
        </w:rPr>
        <w:t xml:space="preserve"> </w:t>
      </w:r>
      <w:r w:rsidR="00E61EA7" w:rsidRPr="00534F54">
        <w:rPr>
          <w:rFonts w:ascii="Times New Roman" w:eastAsiaTheme="minorEastAsia" w:hAnsi="Times New Roman" w:hint="eastAsia"/>
          <w:sz w:val="24"/>
          <w:szCs w:val="24"/>
          <w:lang w:eastAsia="zh-CN"/>
        </w:rPr>
        <w:t>21</w:t>
      </w:r>
      <w:r w:rsidR="00942555" w:rsidRPr="00534F54">
        <w:rPr>
          <w:rFonts w:ascii="Times New Roman" w:hAnsi="Times New Roman"/>
          <w:bCs/>
          <w:sz w:val="24"/>
          <w:szCs w:val="24"/>
        </w:rPr>
        <w:t xml:space="preserve">. </w:t>
      </w:r>
      <w:r w:rsidR="00942555" w:rsidRPr="00534F54">
        <w:rPr>
          <w:rFonts w:ascii="Times New Roman" w:hAnsi="Times New Roman"/>
          <w:b w:val="0"/>
          <w:sz w:val="24"/>
          <w:szCs w:val="24"/>
        </w:rPr>
        <w:t>The three-dimensional structure of ATP molecules.</w:t>
      </w:r>
    </w:p>
    <w:p w14:paraId="270E62A0" w14:textId="4C764DB3" w:rsidR="00643647" w:rsidRPr="00534F54" w:rsidRDefault="00643647" w:rsidP="005415D8">
      <w:pPr>
        <w:widowControl/>
        <w:spacing w:line="480" w:lineRule="auto"/>
        <w:jc w:val="left"/>
        <w:rPr>
          <w:rFonts w:eastAsia="宋体"/>
        </w:rPr>
      </w:pPr>
      <w:r w:rsidRPr="00534F54">
        <w:rPr>
          <w:rFonts w:eastAsia="宋体"/>
        </w:rPr>
        <w:br w:type="page"/>
      </w:r>
    </w:p>
    <w:p w14:paraId="718FA1F8" w14:textId="77777777" w:rsidR="00643647" w:rsidRPr="00534F54" w:rsidRDefault="00643647" w:rsidP="005415D8">
      <w:pPr>
        <w:widowControl/>
        <w:spacing w:line="480" w:lineRule="auto"/>
        <w:rPr>
          <w:rFonts w:eastAsia="宋体"/>
        </w:rPr>
      </w:pPr>
    </w:p>
    <w:p w14:paraId="555EA9EC" w14:textId="181477F4" w:rsidR="00CC3A97" w:rsidRPr="00534F54" w:rsidRDefault="00CC3A97" w:rsidP="005415D8">
      <w:pPr>
        <w:widowControl/>
        <w:spacing w:line="480" w:lineRule="auto"/>
        <w:rPr>
          <w:rFonts w:eastAsia="宋体"/>
        </w:rPr>
      </w:pPr>
      <w:r w:rsidRPr="00534F54">
        <w:rPr>
          <w:rFonts w:eastAsia="宋体"/>
          <w:noProof/>
        </w:rPr>
        <w:drawing>
          <wp:inline distT="0" distB="0" distL="0" distR="0" wp14:anchorId="644A7EE4" wp14:editId="3399A2C8">
            <wp:extent cx="6188400" cy="3387098"/>
            <wp:effectExtent l="0" t="0" r="3175" b="3810"/>
            <wp:docPr id="1087129869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129869" name="图片 1087129869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400" cy="3387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564AC7" w14:textId="47BE3F60" w:rsidR="00643647" w:rsidRPr="00534F54" w:rsidRDefault="00643647" w:rsidP="005415D8">
      <w:pPr>
        <w:pStyle w:val="a3"/>
        <w:spacing w:line="480" w:lineRule="auto"/>
        <w:ind w:firstLineChars="0" w:firstLine="0"/>
        <w:rPr>
          <w:rFonts w:ascii="Times New Roman" w:eastAsia="宋体" w:hAnsi="Times New Roman"/>
          <w:sz w:val="24"/>
          <w:szCs w:val="24"/>
        </w:rPr>
      </w:pPr>
      <w:r w:rsidRPr="00534F54">
        <w:rPr>
          <w:rFonts w:ascii="Times New Roman" w:eastAsiaTheme="minorEastAsia" w:hAnsi="Times New Roman"/>
          <w:sz w:val="24"/>
          <w:szCs w:val="24"/>
        </w:rPr>
        <w:t xml:space="preserve">Supplementary </w:t>
      </w:r>
      <w:r w:rsidRPr="00534F54">
        <w:rPr>
          <w:rFonts w:ascii="Times New Roman" w:hAnsi="Times New Roman"/>
          <w:sz w:val="24"/>
          <w:szCs w:val="24"/>
        </w:rPr>
        <w:t>Fig</w:t>
      </w:r>
      <w:r w:rsidRPr="00534F54">
        <w:rPr>
          <w:rFonts w:ascii="Times New Roman" w:eastAsiaTheme="minorEastAsia" w:hAnsi="Times New Roman"/>
          <w:sz w:val="24"/>
          <w:szCs w:val="24"/>
          <w:lang w:eastAsia="zh-CN"/>
        </w:rPr>
        <w:t>ure</w:t>
      </w:r>
      <w:r w:rsidRPr="00534F54">
        <w:rPr>
          <w:rFonts w:ascii="Times New Roman" w:eastAsiaTheme="minorEastAsia" w:hAnsi="Times New Roman"/>
          <w:sz w:val="24"/>
          <w:szCs w:val="24"/>
        </w:rPr>
        <w:t xml:space="preserve"> </w:t>
      </w:r>
      <w:r w:rsidR="008F1195" w:rsidRPr="00534F54">
        <w:rPr>
          <w:rFonts w:ascii="Times New Roman" w:eastAsiaTheme="minorEastAsia" w:hAnsi="Times New Roman"/>
          <w:sz w:val="24"/>
          <w:szCs w:val="24"/>
          <w:lang w:eastAsia="zh-CN"/>
        </w:rPr>
        <w:t>2</w:t>
      </w:r>
      <w:r w:rsidR="00E61EA7" w:rsidRPr="00534F54">
        <w:rPr>
          <w:rFonts w:ascii="Times New Roman" w:eastAsiaTheme="minorEastAsia" w:hAnsi="Times New Roman" w:hint="eastAsia"/>
          <w:sz w:val="24"/>
          <w:szCs w:val="24"/>
          <w:lang w:eastAsia="zh-CN"/>
        </w:rPr>
        <w:t>2</w:t>
      </w:r>
      <w:r w:rsidR="00942555" w:rsidRPr="00534F54">
        <w:rPr>
          <w:rFonts w:ascii="Times New Roman" w:hAnsi="Times New Roman"/>
          <w:bCs/>
          <w:sz w:val="24"/>
          <w:szCs w:val="24"/>
        </w:rPr>
        <w:t xml:space="preserve">. </w:t>
      </w:r>
      <w:r w:rsidR="004E00F7" w:rsidRPr="00534F54">
        <w:rPr>
          <w:rFonts w:ascii="Times New Roman" w:hAnsi="Times New Roman"/>
          <w:b w:val="0"/>
          <w:sz w:val="24"/>
          <w:szCs w:val="24"/>
        </w:rPr>
        <w:t>Molecular recognition study of the structure of phosphorylated RIPK3 before (</w:t>
      </w:r>
      <w:r w:rsidR="004E00F7" w:rsidRPr="00534F54">
        <w:rPr>
          <w:rFonts w:ascii="Times New Roman" w:eastAsiaTheme="minorEastAsia" w:hAnsi="Times New Roman" w:hint="eastAsia"/>
          <w:b w:val="0"/>
          <w:sz w:val="24"/>
          <w:szCs w:val="24"/>
          <w:lang w:eastAsia="zh-CN"/>
        </w:rPr>
        <w:t>A</w:t>
      </w:r>
      <w:r w:rsidR="004E00F7" w:rsidRPr="00534F54">
        <w:rPr>
          <w:rFonts w:ascii="Times New Roman" w:hAnsi="Times New Roman"/>
          <w:b w:val="0"/>
          <w:sz w:val="24"/>
          <w:szCs w:val="24"/>
        </w:rPr>
        <w:t>) and after (</w:t>
      </w:r>
      <w:r w:rsidR="004E00F7" w:rsidRPr="00534F54">
        <w:rPr>
          <w:rFonts w:ascii="Times New Roman" w:eastAsiaTheme="minorEastAsia" w:hAnsi="Times New Roman" w:hint="eastAsia"/>
          <w:b w:val="0"/>
          <w:sz w:val="24"/>
          <w:szCs w:val="24"/>
          <w:lang w:eastAsia="zh-CN"/>
        </w:rPr>
        <w:t>B</w:t>
      </w:r>
      <w:r w:rsidR="004E00F7" w:rsidRPr="00534F54">
        <w:rPr>
          <w:rFonts w:ascii="Times New Roman" w:hAnsi="Times New Roman"/>
          <w:b w:val="0"/>
          <w:sz w:val="24"/>
          <w:szCs w:val="24"/>
        </w:rPr>
        <w:t>) Cys360 modification.</w:t>
      </w:r>
      <w:r w:rsidRPr="00534F54">
        <w:rPr>
          <w:rFonts w:ascii="Times New Roman" w:eastAsia="宋体" w:hAnsi="Times New Roman"/>
          <w:sz w:val="24"/>
          <w:szCs w:val="24"/>
        </w:rPr>
        <w:br w:type="page"/>
      </w:r>
    </w:p>
    <w:p w14:paraId="27609E55" w14:textId="77777777" w:rsidR="00643647" w:rsidRPr="00534F54" w:rsidRDefault="00643647" w:rsidP="005415D8">
      <w:pPr>
        <w:widowControl/>
        <w:spacing w:line="480" w:lineRule="auto"/>
        <w:rPr>
          <w:rFonts w:eastAsia="宋体"/>
        </w:rPr>
      </w:pPr>
    </w:p>
    <w:p w14:paraId="2E075105" w14:textId="537F80C4" w:rsidR="00CC3A97" w:rsidRPr="00534F54" w:rsidRDefault="00CC3A97" w:rsidP="005415D8">
      <w:pPr>
        <w:widowControl/>
        <w:spacing w:line="480" w:lineRule="auto"/>
        <w:rPr>
          <w:rFonts w:eastAsia="宋体"/>
        </w:rPr>
      </w:pPr>
      <w:r w:rsidRPr="00534F54">
        <w:rPr>
          <w:rFonts w:eastAsia="宋体"/>
          <w:noProof/>
        </w:rPr>
        <w:drawing>
          <wp:inline distT="0" distB="0" distL="0" distR="0" wp14:anchorId="5D7BC388" wp14:editId="36B33B5D">
            <wp:extent cx="6188400" cy="3387098"/>
            <wp:effectExtent l="0" t="0" r="3175" b="3810"/>
            <wp:docPr id="1378879169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879169" name="图片 1378879169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400" cy="3387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ACB69E" w14:textId="0883A9CF" w:rsidR="00643647" w:rsidRPr="00534F54" w:rsidRDefault="00643647" w:rsidP="005415D8">
      <w:pPr>
        <w:pStyle w:val="a3"/>
        <w:spacing w:line="480" w:lineRule="auto"/>
        <w:ind w:firstLineChars="0" w:firstLine="0"/>
        <w:rPr>
          <w:rFonts w:ascii="Times New Roman" w:eastAsiaTheme="minorEastAsia" w:hAnsi="Times New Roman"/>
          <w:b w:val="0"/>
          <w:bCs/>
          <w:sz w:val="24"/>
          <w:szCs w:val="24"/>
        </w:rPr>
      </w:pPr>
      <w:r w:rsidRPr="00534F54">
        <w:rPr>
          <w:rFonts w:ascii="Times New Roman" w:eastAsiaTheme="minorEastAsia" w:hAnsi="Times New Roman"/>
          <w:sz w:val="24"/>
          <w:szCs w:val="24"/>
        </w:rPr>
        <w:t xml:space="preserve">Supplementary </w:t>
      </w:r>
      <w:r w:rsidRPr="00534F54">
        <w:rPr>
          <w:rFonts w:ascii="Times New Roman" w:hAnsi="Times New Roman"/>
          <w:sz w:val="24"/>
          <w:szCs w:val="24"/>
        </w:rPr>
        <w:t>Fig</w:t>
      </w:r>
      <w:r w:rsidRPr="00534F54">
        <w:rPr>
          <w:rFonts w:ascii="Times New Roman" w:eastAsiaTheme="minorEastAsia" w:hAnsi="Times New Roman"/>
          <w:sz w:val="24"/>
          <w:szCs w:val="24"/>
          <w:lang w:eastAsia="zh-CN"/>
        </w:rPr>
        <w:t>ure</w:t>
      </w:r>
      <w:r w:rsidRPr="00534F54">
        <w:rPr>
          <w:rFonts w:ascii="Times New Roman" w:eastAsiaTheme="minorEastAsia" w:hAnsi="Times New Roman"/>
          <w:sz w:val="24"/>
          <w:szCs w:val="24"/>
        </w:rPr>
        <w:t xml:space="preserve"> </w:t>
      </w:r>
      <w:r w:rsidR="008F1195" w:rsidRPr="00534F54">
        <w:rPr>
          <w:rFonts w:ascii="Times New Roman" w:eastAsiaTheme="minorEastAsia" w:hAnsi="Times New Roman"/>
          <w:sz w:val="24"/>
          <w:szCs w:val="24"/>
          <w:lang w:eastAsia="zh-CN"/>
        </w:rPr>
        <w:t>2</w:t>
      </w:r>
      <w:r w:rsidR="00E61EA7" w:rsidRPr="00534F54">
        <w:rPr>
          <w:rFonts w:ascii="Times New Roman" w:eastAsiaTheme="minorEastAsia" w:hAnsi="Times New Roman" w:hint="eastAsia"/>
          <w:sz w:val="24"/>
          <w:szCs w:val="24"/>
          <w:lang w:eastAsia="zh-CN"/>
        </w:rPr>
        <w:t>3</w:t>
      </w:r>
      <w:r w:rsidR="00942555" w:rsidRPr="00534F54">
        <w:rPr>
          <w:rFonts w:ascii="Times New Roman" w:eastAsiaTheme="minorEastAsia" w:hAnsi="Times New Roman"/>
          <w:sz w:val="24"/>
          <w:szCs w:val="24"/>
        </w:rPr>
        <w:t xml:space="preserve">. </w:t>
      </w:r>
      <w:r w:rsidR="00942555" w:rsidRPr="00534F54">
        <w:rPr>
          <w:rFonts w:ascii="Times New Roman" w:eastAsiaTheme="minorEastAsia" w:hAnsi="Times New Roman"/>
          <w:b w:val="0"/>
          <w:bCs/>
          <w:sz w:val="24"/>
          <w:szCs w:val="24"/>
        </w:rPr>
        <w:t>Quantification of Annexin V⁻/PI⁻ cells following C360S mutation</w:t>
      </w:r>
      <w:r w:rsidR="004E00F7" w:rsidRPr="00534F54">
        <w:rPr>
          <w:rFonts w:ascii="Times New Roman" w:eastAsiaTheme="minorEastAsia" w:hAnsi="Times New Roman" w:hint="eastAsia"/>
          <w:b w:val="0"/>
          <w:bCs/>
          <w:sz w:val="24"/>
          <w:szCs w:val="24"/>
          <w:lang w:eastAsia="zh-CN"/>
        </w:rPr>
        <w:t>, (n=3)</w:t>
      </w:r>
      <w:r w:rsidR="00942555" w:rsidRPr="00534F54">
        <w:rPr>
          <w:rFonts w:ascii="Times New Roman" w:eastAsiaTheme="minorEastAsia" w:hAnsi="Times New Roman"/>
          <w:b w:val="0"/>
          <w:bCs/>
          <w:sz w:val="24"/>
          <w:szCs w:val="24"/>
        </w:rPr>
        <w:t>.</w:t>
      </w:r>
    </w:p>
    <w:p w14:paraId="6131D485" w14:textId="79B96CDB" w:rsidR="00643647" w:rsidRPr="00534F54" w:rsidRDefault="00643647" w:rsidP="005415D8">
      <w:pPr>
        <w:widowControl/>
        <w:spacing w:line="480" w:lineRule="auto"/>
        <w:jc w:val="left"/>
        <w:rPr>
          <w:rFonts w:eastAsia="宋体"/>
        </w:rPr>
      </w:pPr>
      <w:r w:rsidRPr="00534F54">
        <w:rPr>
          <w:rFonts w:eastAsia="宋体"/>
        </w:rPr>
        <w:br w:type="page"/>
      </w:r>
    </w:p>
    <w:p w14:paraId="59920345" w14:textId="77777777" w:rsidR="00643647" w:rsidRPr="00534F54" w:rsidRDefault="00643647" w:rsidP="005415D8">
      <w:pPr>
        <w:widowControl/>
        <w:spacing w:line="480" w:lineRule="auto"/>
        <w:rPr>
          <w:rFonts w:eastAsia="宋体"/>
        </w:rPr>
      </w:pPr>
    </w:p>
    <w:p w14:paraId="66A3AE87" w14:textId="0F67C9C3" w:rsidR="00CC3A97" w:rsidRPr="00534F54" w:rsidRDefault="00CC3A97" w:rsidP="005415D8">
      <w:pPr>
        <w:widowControl/>
        <w:spacing w:line="480" w:lineRule="auto"/>
        <w:rPr>
          <w:rFonts w:eastAsia="宋体"/>
        </w:rPr>
      </w:pPr>
      <w:r w:rsidRPr="00534F54">
        <w:rPr>
          <w:rFonts w:eastAsia="宋体"/>
          <w:noProof/>
        </w:rPr>
        <w:drawing>
          <wp:inline distT="0" distB="0" distL="0" distR="0" wp14:anchorId="1BB3FB22" wp14:editId="42E760C2">
            <wp:extent cx="6188710" cy="2933065"/>
            <wp:effectExtent l="0" t="0" r="2540" b="635"/>
            <wp:docPr id="789591919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591919" name="图片 789591919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93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A3C81" w14:textId="2CAFB2CD" w:rsidR="00643647" w:rsidRPr="00534F54" w:rsidRDefault="00643647" w:rsidP="005415D8">
      <w:pPr>
        <w:pStyle w:val="a3"/>
        <w:spacing w:line="480" w:lineRule="auto"/>
        <w:ind w:firstLineChars="0" w:firstLine="0"/>
        <w:rPr>
          <w:rFonts w:ascii="Times New Roman" w:eastAsiaTheme="minorEastAsia" w:hAnsi="Times New Roman"/>
          <w:b w:val="0"/>
          <w:bCs/>
          <w:sz w:val="24"/>
          <w:szCs w:val="24"/>
        </w:rPr>
      </w:pPr>
      <w:r w:rsidRPr="00534F54">
        <w:rPr>
          <w:rFonts w:ascii="Times New Roman" w:eastAsiaTheme="minorEastAsia" w:hAnsi="Times New Roman"/>
          <w:sz w:val="24"/>
          <w:szCs w:val="24"/>
        </w:rPr>
        <w:t xml:space="preserve">Supplementary </w:t>
      </w:r>
      <w:r w:rsidRPr="00534F54">
        <w:rPr>
          <w:rFonts w:ascii="Times New Roman" w:hAnsi="Times New Roman"/>
          <w:sz w:val="24"/>
          <w:szCs w:val="24"/>
        </w:rPr>
        <w:t>Fig</w:t>
      </w:r>
      <w:r w:rsidRPr="00534F54">
        <w:rPr>
          <w:rFonts w:ascii="Times New Roman" w:eastAsiaTheme="minorEastAsia" w:hAnsi="Times New Roman"/>
          <w:sz w:val="24"/>
          <w:szCs w:val="24"/>
          <w:lang w:eastAsia="zh-CN"/>
        </w:rPr>
        <w:t>ure</w:t>
      </w:r>
      <w:r w:rsidRPr="00534F54">
        <w:rPr>
          <w:rFonts w:ascii="Times New Roman" w:eastAsiaTheme="minorEastAsia" w:hAnsi="Times New Roman"/>
          <w:sz w:val="24"/>
          <w:szCs w:val="24"/>
        </w:rPr>
        <w:t xml:space="preserve"> </w:t>
      </w:r>
      <w:r w:rsidR="008F1195" w:rsidRPr="00534F54">
        <w:rPr>
          <w:rFonts w:ascii="Times New Roman" w:eastAsiaTheme="minorEastAsia" w:hAnsi="Times New Roman"/>
          <w:sz w:val="24"/>
          <w:szCs w:val="24"/>
          <w:lang w:eastAsia="zh-CN"/>
        </w:rPr>
        <w:t>2</w:t>
      </w:r>
      <w:r w:rsidR="00E61EA7" w:rsidRPr="00534F54">
        <w:rPr>
          <w:rFonts w:ascii="Times New Roman" w:eastAsiaTheme="minorEastAsia" w:hAnsi="Times New Roman" w:hint="eastAsia"/>
          <w:sz w:val="24"/>
          <w:szCs w:val="24"/>
          <w:lang w:eastAsia="zh-CN"/>
        </w:rPr>
        <w:t>4</w:t>
      </w:r>
      <w:r w:rsidR="004E00F7" w:rsidRPr="00534F54">
        <w:rPr>
          <w:rFonts w:ascii="Times New Roman" w:eastAsiaTheme="minorEastAsia" w:hAnsi="Times New Roman" w:hint="eastAsia"/>
          <w:sz w:val="24"/>
          <w:szCs w:val="24"/>
          <w:lang w:eastAsia="zh-CN"/>
        </w:rPr>
        <w:t>.</w:t>
      </w:r>
      <w:r w:rsidRPr="00534F54">
        <w:rPr>
          <w:rFonts w:ascii="Times New Roman" w:eastAsiaTheme="minorEastAsia" w:hAnsi="Times New Roman"/>
          <w:sz w:val="24"/>
          <w:szCs w:val="24"/>
        </w:rPr>
        <w:t xml:space="preserve"> </w:t>
      </w:r>
      <w:r w:rsidRPr="00534F54">
        <w:rPr>
          <w:rFonts w:ascii="Times New Roman" w:eastAsiaTheme="minorEastAsia" w:hAnsi="Times New Roman"/>
          <w:b w:val="0"/>
          <w:bCs/>
          <w:sz w:val="24"/>
          <w:szCs w:val="24"/>
        </w:rPr>
        <w:t>Immunohistochemistry showing the impact of ACOD1</w:t>
      </w:r>
      <w:r w:rsidRPr="00534F54">
        <w:rPr>
          <w:rFonts w:ascii="Times New Roman" w:eastAsiaTheme="minorEastAsia" w:hAnsi="Times New Roman"/>
          <w:b w:val="0"/>
          <w:bCs/>
          <w:sz w:val="24"/>
          <w:szCs w:val="24"/>
          <w:vertAlign w:val="superscript"/>
          <w:lang w:eastAsia="zh-CN"/>
        </w:rPr>
        <w:t>-/-</w:t>
      </w:r>
      <w:r w:rsidRPr="00534F54">
        <w:rPr>
          <w:rFonts w:ascii="Times New Roman" w:eastAsiaTheme="minorEastAsia" w:hAnsi="Times New Roman"/>
          <w:b w:val="0"/>
          <w:bCs/>
          <w:sz w:val="24"/>
          <w:szCs w:val="24"/>
        </w:rPr>
        <w:t xml:space="preserve"> on the secretion of inflammatory factors for IL-1β, and TNF-α in the pancreas of diabetic mice</w:t>
      </w:r>
      <w:r w:rsidRPr="00534F54">
        <w:rPr>
          <w:rFonts w:ascii="Times New Roman" w:eastAsiaTheme="minorEastAsia" w:hAnsi="Times New Roman"/>
          <w:b w:val="0"/>
          <w:bCs/>
          <w:sz w:val="24"/>
          <w:szCs w:val="24"/>
          <w:lang w:eastAsia="zh-CN"/>
        </w:rPr>
        <w:t xml:space="preserve">, </w:t>
      </w:r>
      <w:r w:rsidRPr="00534F54">
        <w:rPr>
          <w:rFonts w:ascii="Times New Roman" w:hAnsi="Times New Roman"/>
          <w:b w:val="0"/>
          <w:bCs/>
          <w:sz w:val="24"/>
          <w:szCs w:val="24"/>
        </w:rPr>
        <w:t xml:space="preserve">(n = </w:t>
      </w:r>
      <w:r w:rsidRPr="00534F54">
        <w:rPr>
          <w:rFonts w:ascii="Times New Roman" w:eastAsiaTheme="minorEastAsia" w:hAnsi="Times New Roman"/>
          <w:b w:val="0"/>
          <w:bCs/>
          <w:sz w:val="24"/>
          <w:szCs w:val="24"/>
          <w:lang w:eastAsia="zh-CN"/>
        </w:rPr>
        <w:t>5</w:t>
      </w:r>
      <w:r w:rsidRPr="00534F54">
        <w:rPr>
          <w:rFonts w:ascii="Times New Roman" w:hAnsi="Times New Roman"/>
          <w:b w:val="0"/>
          <w:bCs/>
          <w:sz w:val="24"/>
          <w:szCs w:val="24"/>
        </w:rPr>
        <w:t>)</w:t>
      </w:r>
      <w:r w:rsidRPr="00534F54">
        <w:rPr>
          <w:rFonts w:ascii="Times New Roman" w:eastAsiaTheme="minorEastAsia" w:hAnsi="Times New Roman"/>
          <w:b w:val="0"/>
          <w:bCs/>
          <w:sz w:val="24"/>
          <w:szCs w:val="24"/>
        </w:rPr>
        <w:t>.</w:t>
      </w:r>
    </w:p>
    <w:p w14:paraId="315071BB" w14:textId="77777777" w:rsidR="000F71B8" w:rsidRPr="00534F54" w:rsidRDefault="000F71B8" w:rsidP="005415D8">
      <w:pPr>
        <w:spacing w:line="480" w:lineRule="auto"/>
        <w:rPr>
          <w:lang w:bidi="en-US"/>
        </w:rPr>
      </w:pPr>
    </w:p>
    <w:p w14:paraId="55A76AE6" w14:textId="750A4E90" w:rsidR="000F71B8" w:rsidRPr="00534F54" w:rsidRDefault="000F71B8" w:rsidP="005415D8">
      <w:pPr>
        <w:widowControl/>
        <w:spacing w:line="480" w:lineRule="auto"/>
        <w:jc w:val="left"/>
        <w:rPr>
          <w:lang w:bidi="en-US"/>
        </w:rPr>
      </w:pPr>
      <w:r w:rsidRPr="00534F54">
        <w:rPr>
          <w:lang w:bidi="en-US"/>
        </w:rPr>
        <w:br w:type="page"/>
      </w:r>
    </w:p>
    <w:p w14:paraId="69C4F17D" w14:textId="2BF5CFF6" w:rsidR="000F71B8" w:rsidRPr="00534F54" w:rsidRDefault="002E5E9B" w:rsidP="005415D8">
      <w:pPr>
        <w:spacing w:line="480" w:lineRule="auto"/>
        <w:rPr>
          <w:rFonts w:eastAsia="宋体"/>
        </w:rPr>
      </w:pPr>
      <w:r w:rsidRPr="00534F54">
        <w:rPr>
          <w:rFonts w:eastAsia="宋体"/>
          <w:noProof/>
        </w:rPr>
        <w:lastRenderedPageBreak/>
        <w:drawing>
          <wp:inline distT="0" distB="0" distL="0" distR="0" wp14:anchorId="1037CAE4" wp14:editId="706AFBED">
            <wp:extent cx="6188400" cy="3056650"/>
            <wp:effectExtent l="0" t="0" r="3175" b="0"/>
            <wp:docPr id="3921557" name="补充图-Figure-S25-07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1557" name="补充图-Figure-S25-0708.png"/>
                    <pic:cNvPicPr/>
                  </pic:nvPicPr>
                  <pic:blipFill>
                    <a:blip r:embed="rId34" r:link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400" cy="305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713C66" w14:textId="3E4D8683" w:rsidR="000F71B8" w:rsidRPr="00534F54" w:rsidRDefault="000F71B8" w:rsidP="005415D8">
      <w:pPr>
        <w:spacing w:line="480" w:lineRule="auto"/>
        <w:rPr>
          <w:rFonts w:eastAsiaTheme="minorEastAsia"/>
        </w:rPr>
      </w:pPr>
      <w:r w:rsidRPr="00534F54">
        <w:rPr>
          <w:rFonts w:eastAsiaTheme="minorEastAsia"/>
          <w:b/>
          <w:color w:val="000000"/>
          <w:kern w:val="0"/>
          <w:lang w:bidi="en-US"/>
        </w:rPr>
        <w:t xml:space="preserve">Supplementary </w:t>
      </w:r>
      <w:r w:rsidRPr="00534F54">
        <w:rPr>
          <w:rFonts w:eastAsia="Times New Roman"/>
          <w:b/>
          <w:color w:val="000000"/>
          <w:kern w:val="0"/>
          <w:lang w:eastAsia="de-DE" w:bidi="en-US"/>
        </w:rPr>
        <w:t>Fig</w:t>
      </w:r>
      <w:r w:rsidRPr="00534F54">
        <w:rPr>
          <w:rFonts w:eastAsiaTheme="minorEastAsia"/>
          <w:b/>
          <w:color w:val="000000"/>
          <w:kern w:val="0"/>
          <w:lang w:bidi="en-US"/>
        </w:rPr>
        <w:t>ure</w:t>
      </w:r>
      <w:r w:rsidRPr="00534F54">
        <w:rPr>
          <w:rFonts w:eastAsia="Times New Roman"/>
          <w:b/>
          <w:color w:val="000000"/>
          <w:kern w:val="0"/>
          <w:lang w:eastAsia="de-DE" w:bidi="en-US"/>
        </w:rPr>
        <w:t xml:space="preserve"> </w:t>
      </w:r>
      <w:r w:rsidR="002E5E9B" w:rsidRPr="00534F54">
        <w:rPr>
          <w:rFonts w:eastAsiaTheme="minorEastAsia" w:hint="eastAsia"/>
          <w:b/>
          <w:color w:val="000000"/>
          <w:kern w:val="0"/>
          <w:lang w:bidi="en-US"/>
        </w:rPr>
        <w:t>25.</w:t>
      </w:r>
      <w:r w:rsidRPr="00534F54">
        <w:rPr>
          <w:rFonts w:eastAsia="Times New Roman"/>
          <w:b/>
          <w:color w:val="000000"/>
          <w:kern w:val="0"/>
          <w:lang w:eastAsia="de-DE" w:bidi="en-US"/>
        </w:rPr>
        <w:t xml:space="preserve"> </w:t>
      </w:r>
      <w:r w:rsidRPr="00534F54">
        <w:rPr>
          <w:rFonts w:eastAsiaTheme="minorEastAsia"/>
          <w:bCs/>
          <w:color w:val="000000"/>
          <w:kern w:val="0"/>
          <w:lang w:bidi="en-US"/>
        </w:rPr>
        <w:t xml:space="preserve">Complete uncropped gel </w:t>
      </w:r>
      <w:r w:rsidR="00AA1F43" w:rsidRPr="00AA1F43">
        <w:rPr>
          <w:rFonts w:eastAsiaTheme="minorEastAsia" w:hint="eastAsia"/>
          <w:bCs/>
          <w:color w:val="000000"/>
          <w:kern w:val="0"/>
          <w:lang w:bidi="en-US"/>
        </w:rPr>
        <w:t>of</w:t>
      </w:r>
      <w:r w:rsidR="00AA1F43" w:rsidRPr="00AA1F43">
        <w:rPr>
          <w:rFonts w:eastAsiaTheme="minorEastAsia"/>
          <w:bCs/>
          <w:color w:val="000000"/>
          <w:kern w:val="0"/>
          <w:lang w:bidi="en-US"/>
        </w:rPr>
        <w:t xml:space="preserve"> western blot images for</w:t>
      </w:r>
      <w:r w:rsidR="00AA1F43" w:rsidRPr="00534F54">
        <w:rPr>
          <w:rFonts w:eastAsiaTheme="minorEastAsia"/>
          <w:bCs/>
          <w:color w:val="000000"/>
          <w:kern w:val="0"/>
          <w:lang w:bidi="en-US"/>
        </w:rPr>
        <w:t xml:space="preserve"> </w:t>
      </w:r>
      <w:r w:rsidRPr="00534F54">
        <w:rPr>
          <w:rFonts w:eastAsiaTheme="minorEastAsia"/>
          <w:bCs/>
          <w:color w:val="000000"/>
          <w:kern w:val="0"/>
          <w:lang w:bidi="en-US"/>
        </w:rPr>
        <w:t xml:space="preserve">Fig. </w:t>
      </w:r>
      <w:r w:rsidR="002E5E9B" w:rsidRPr="00534F54">
        <w:rPr>
          <w:rFonts w:eastAsiaTheme="minorEastAsia" w:hint="eastAsia"/>
          <w:bCs/>
          <w:color w:val="000000"/>
          <w:kern w:val="0"/>
          <w:lang w:bidi="en-US"/>
        </w:rPr>
        <w:t>1M</w:t>
      </w:r>
      <w:r w:rsidRPr="00534F54">
        <w:rPr>
          <w:rFonts w:eastAsia="Times New Roman"/>
          <w:bCs/>
          <w:color w:val="000000"/>
          <w:kern w:val="0"/>
          <w:lang w:eastAsia="de-DE" w:bidi="en-US"/>
        </w:rPr>
        <w:t>.</w:t>
      </w:r>
      <w:r w:rsidRPr="00534F54">
        <w:rPr>
          <w:rFonts w:eastAsiaTheme="minorEastAsia" w:hint="eastAsia"/>
          <w:bCs/>
          <w:color w:val="000000"/>
          <w:kern w:val="0"/>
          <w:lang w:bidi="en-US"/>
        </w:rPr>
        <w:t xml:space="preserve"> </w:t>
      </w:r>
      <w:r w:rsidRPr="00534F54">
        <w:rPr>
          <w:rFonts w:eastAsiaTheme="minorEastAsia" w:hint="eastAsia"/>
          <w:bCs/>
          <w:iCs/>
          <w:color w:val="000000"/>
          <w:kern w:val="0"/>
          <w:lang w:bidi="en-US"/>
        </w:rPr>
        <w:t>n</w:t>
      </w:r>
      <w:r w:rsidRPr="00534F54">
        <w:rPr>
          <w:rFonts w:eastAsia="Times New Roman" w:hint="eastAsia"/>
          <w:bCs/>
          <w:iCs/>
          <w:color w:val="000000"/>
          <w:kern w:val="0"/>
          <w:lang w:eastAsia="de-DE" w:bidi="en-US"/>
        </w:rPr>
        <w:t>=</w:t>
      </w:r>
      <w:r w:rsidRPr="00534F54">
        <w:rPr>
          <w:rFonts w:eastAsiaTheme="minorEastAsia" w:hint="eastAsia"/>
          <w:bCs/>
          <w:iCs/>
          <w:color w:val="000000"/>
          <w:kern w:val="0"/>
          <w:lang w:bidi="en-US"/>
        </w:rPr>
        <w:t>3</w:t>
      </w:r>
      <w:r w:rsidRPr="00534F54">
        <w:rPr>
          <w:rFonts w:eastAsia="Times New Roman" w:hint="eastAsia"/>
          <w:bCs/>
          <w:iCs/>
          <w:color w:val="000000"/>
          <w:kern w:val="0"/>
          <w:lang w:eastAsia="de-DE" w:bidi="en-US"/>
        </w:rPr>
        <w:t xml:space="preserve">, </w:t>
      </w:r>
      <w:r w:rsidRPr="00534F54">
        <w:rPr>
          <w:rFonts w:eastAsia="Times New Roman"/>
          <w:bCs/>
          <w:iCs/>
          <w:color w:val="000000"/>
          <w:kern w:val="0"/>
          <w:lang w:eastAsia="de-DE" w:bidi="en-US"/>
        </w:rPr>
        <w:t>All results are representative of at least five independent experiments.</w:t>
      </w:r>
    </w:p>
    <w:p w14:paraId="2774F1B6" w14:textId="77777777" w:rsidR="000F71B8" w:rsidRPr="00534F54" w:rsidRDefault="000F71B8" w:rsidP="005415D8">
      <w:pPr>
        <w:spacing w:line="480" w:lineRule="auto"/>
        <w:rPr>
          <w:lang w:bidi="en-US"/>
        </w:rPr>
      </w:pPr>
    </w:p>
    <w:p w14:paraId="0BE5DAF1" w14:textId="56366078" w:rsidR="000F71B8" w:rsidRPr="00534F54" w:rsidRDefault="002E5E9B" w:rsidP="005415D8">
      <w:pPr>
        <w:widowControl/>
        <w:spacing w:line="480" w:lineRule="auto"/>
        <w:jc w:val="left"/>
        <w:rPr>
          <w:lang w:bidi="en-US"/>
        </w:rPr>
      </w:pPr>
      <w:r w:rsidRPr="00534F54">
        <w:rPr>
          <w:lang w:bidi="en-US"/>
        </w:rPr>
        <w:br w:type="page"/>
      </w:r>
    </w:p>
    <w:p w14:paraId="48E1FDE3" w14:textId="310BACDE" w:rsidR="000F71B8" w:rsidRPr="00534F54" w:rsidRDefault="002E5E9B" w:rsidP="005415D8">
      <w:pPr>
        <w:widowControl/>
        <w:spacing w:line="480" w:lineRule="auto"/>
        <w:jc w:val="left"/>
        <w:rPr>
          <w:lang w:bidi="en-US"/>
        </w:rPr>
      </w:pPr>
      <w:r w:rsidRPr="00534F54">
        <w:rPr>
          <w:noProof/>
          <w:lang w:bidi="en-US"/>
        </w:rPr>
        <w:lastRenderedPageBreak/>
        <w:drawing>
          <wp:inline distT="0" distB="0" distL="0" distR="0" wp14:anchorId="3CF010BC" wp14:editId="687DA197">
            <wp:extent cx="6188400" cy="4134160"/>
            <wp:effectExtent l="0" t="0" r="3175" b="0"/>
            <wp:docPr id="73645144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451444" name="图片 736451444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400" cy="413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74DAB" w14:textId="6BA90CD1" w:rsidR="002E5E9B" w:rsidRPr="00534F54" w:rsidRDefault="002E5E9B" w:rsidP="005415D8">
      <w:pPr>
        <w:spacing w:line="480" w:lineRule="auto"/>
        <w:ind w:firstLine="200"/>
        <w:rPr>
          <w:rFonts w:eastAsiaTheme="minorEastAsia"/>
        </w:rPr>
      </w:pPr>
      <w:r w:rsidRPr="00534F54">
        <w:rPr>
          <w:rFonts w:eastAsiaTheme="minorEastAsia"/>
          <w:b/>
          <w:color w:val="000000"/>
          <w:kern w:val="0"/>
          <w:lang w:bidi="en-US"/>
        </w:rPr>
        <w:t xml:space="preserve">Supplementary </w:t>
      </w:r>
      <w:r w:rsidRPr="00534F54">
        <w:rPr>
          <w:rFonts w:eastAsia="Times New Roman"/>
          <w:b/>
          <w:color w:val="000000"/>
          <w:kern w:val="0"/>
          <w:lang w:eastAsia="de-DE" w:bidi="en-US"/>
        </w:rPr>
        <w:t>Fig</w:t>
      </w:r>
      <w:r w:rsidRPr="00534F54">
        <w:rPr>
          <w:rFonts w:eastAsiaTheme="minorEastAsia"/>
          <w:b/>
          <w:color w:val="000000"/>
          <w:kern w:val="0"/>
          <w:lang w:bidi="en-US"/>
        </w:rPr>
        <w:t>ure</w:t>
      </w:r>
      <w:r w:rsidRPr="00534F54">
        <w:rPr>
          <w:rFonts w:eastAsia="Times New Roman"/>
          <w:b/>
          <w:color w:val="000000"/>
          <w:kern w:val="0"/>
          <w:lang w:eastAsia="de-DE" w:bidi="en-US"/>
        </w:rPr>
        <w:t xml:space="preserve"> </w:t>
      </w:r>
      <w:r w:rsidRPr="00534F54">
        <w:rPr>
          <w:rFonts w:eastAsiaTheme="minorEastAsia" w:hint="eastAsia"/>
          <w:b/>
          <w:color w:val="000000"/>
          <w:kern w:val="0"/>
          <w:lang w:bidi="en-US"/>
        </w:rPr>
        <w:t>2</w:t>
      </w:r>
      <w:r w:rsidR="000A6110">
        <w:rPr>
          <w:rFonts w:eastAsiaTheme="minorEastAsia" w:hint="eastAsia"/>
          <w:b/>
          <w:color w:val="000000"/>
          <w:kern w:val="0"/>
          <w:lang w:bidi="en-US"/>
        </w:rPr>
        <w:t>6</w:t>
      </w:r>
      <w:r w:rsidRPr="00534F54">
        <w:rPr>
          <w:rFonts w:eastAsiaTheme="minorEastAsia" w:hint="eastAsia"/>
          <w:b/>
          <w:color w:val="000000"/>
          <w:kern w:val="0"/>
          <w:lang w:bidi="en-US"/>
        </w:rPr>
        <w:t>.</w:t>
      </w:r>
      <w:r w:rsidRPr="00534F54">
        <w:rPr>
          <w:rFonts w:eastAsia="Times New Roman"/>
          <w:b/>
          <w:color w:val="000000"/>
          <w:kern w:val="0"/>
          <w:lang w:eastAsia="de-DE" w:bidi="en-US"/>
        </w:rPr>
        <w:t xml:space="preserve"> </w:t>
      </w:r>
      <w:r w:rsidRPr="00534F54">
        <w:rPr>
          <w:rFonts w:eastAsiaTheme="minorEastAsia"/>
          <w:bCs/>
          <w:color w:val="000000"/>
          <w:kern w:val="0"/>
          <w:lang w:bidi="en-US"/>
        </w:rPr>
        <w:t xml:space="preserve">Complete uncropped gel </w:t>
      </w:r>
      <w:r w:rsidR="00AA1F43" w:rsidRPr="00AA1F43">
        <w:rPr>
          <w:rFonts w:eastAsiaTheme="minorEastAsia" w:hint="eastAsia"/>
          <w:bCs/>
          <w:color w:val="000000"/>
          <w:kern w:val="0"/>
          <w:lang w:bidi="en-US"/>
        </w:rPr>
        <w:t>of</w:t>
      </w:r>
      <w:r w:rsidR="00AA1F43" w:rsidRPr="00AA1F43">
        <w:rPr>
          <w:rFonts w:eastAsiaTheme="minorEastAsia"/>
          <w:bCs/>
          <w:color w:val="000000"/>
          <w:kern w:val="0"/>
          <w:lang w:bidi="en-US"/>
        </w:rPr>
        <w:t xml:space="preserve"> western blot images for</w:t>
      </w:r>
      <w:r w:rsidRPr="00534F54">
        <w:rPr>
          <w:rFonts w:eastAsiaTheme="minorEastAsia"/>
          <w:bCs/>
          <w:color w:val="000000"/>
          <w:kern w:val="0"/>
          <w:lang w:bidi="en-US"/>
        </w:rPr>
        <w:t xml:space="preserve"> Fig. </w:t>
      </w:r>
      <w:r w:rsidR="000A6110">
        <w:rPr>
          <w:rFonts w:eastAsiaTheme="minorEastAsia" w:hint="eastAsia"/>
          <w:bCs/>
          <w:color w:val="000000"/>
          <w:kern w:val="0"/>
          <w:lang w:bidi="en-US"/>
        </w:rPr>
        <w:t>5E</w:t>
      </w:r>
      <w:r w:rsidRPr="00534F54">
        <w:rPr>
          <w:rFonts w:eastAsia="Times New Roman"/>
          <w:bCs/>
          <w:color w:val="000000"/>
          <w:kern w:val="0"/>
          <w:lang w:eastAsia="de-DE" w:bidi="en-US"/>
        </w:rPr>
        <w:t>.</w:t>
      </w:r>
      <w:r w:rsidRPr="00534F54">
        <w:rPr>
          <w:rFonts w:eastAsiaTheme="minorEastAsia" w:hint="eastAsia"/>
          <w:bCs/>
          <w:color w:val="000000"/>
          <w:kern w:val="0"/>
          <w:lang w:bidi="en-US"/>
        </w:rPr>
        <w:t xml:space="preserve"> </w:t>
      </w:r>
      <w:r w:rsidRPr="00534F54">
        <w:rPr>
          <w:rFonts w:eastAsiaTheme="minorEastAsia" w:hint="eastAsia"/>
          <w:bCs/>
          <w:iCs/>
          <w:color w:val="000000"/>
          <w:kern w:val="0"/>
          <w:lang w:bidi="en-US"/>
        </w:rPr>
        <w:t>n</w:t>
      </w:r>
      <w:r w:rsidRPr="00534F54">
        <w:rPr>
          <w:rFonts w:eastAsia="Times New Roman" w:hint="eastAsia"/>
          <w:bCs/>
          <w:iCs/>
          <w:color w:val="000000"/>
          <w:kern w:val="0"/>
          <w:lang w:eastAsia="de-DE" w:bidi="en-US"/>
        </w:rPr>
        <w:t>=</w:t>
      </w:r>
      <w:r w:rsidRPr="00534F54">
        <w:rPr>
          <w:rFonts w:eastAsiaTheme="minorEastAsia" w:hint="eastAsia"/>
          <w:bCs/>
          <w:iCs/>
          <w:color w:val="000000"/>
          <w:kern w:val="0"/>
          <w:lang w:bidi="en-US"/>
        </w:rPr>
        <w:t>3</w:t>
      </w:r>
      <w:r w:rsidRPr="00534F54">
        <w:rPr>
          <w:rFonts w:eastAsia="Times New Roman" w:hint="eastAsia"/>
          <w:bCs/>
          <w:iCs/>
          <w:color w:val="000000"/>
          <w:kern w:val="0"/>
          <w:lang w:eastAsia="de-DE" w:bidi="en-US"/>
        </w:rPr>
        <w:t xml:space="preserve">, </w:t>
      </w:r>
      <w:r w:rsidRPr="00534F54">
        <w:rPr>
          <w:rFonts w:eastAsia="Times New Roman"/>
          <w:bCs/>
          <w:iCs/>
          <w:color w:val="000000"/>
          <w:kern w:val="0"/>
          <w:lang w:eastAsia="de-DE" w:bidi="en-US"/>
        </w:rPr>
        <w:t>All results are representative of at least five independent experiments.</w:t>
      </w:r>
    </w:p>
    <w:p w14:paraId="43778DE2" w14:textId="77777777" w:rsidR="000F71B8" w:rsidRPr="00534F54" w:rsidRDefault="000F71B8" w:rsidP="005415D8">
      <w:pPr>
        <w:spacing w:line="480" w:lineRule="auto"/>
        <w:rPr>
          <w:lang w:bidi="en-US"/>
        </w:rPr>
      </w:pPr>
    </w:p>
    <w:p w14:paraId="6B12E02B" w14:textId="222FC59C" w:rsidR="000F71B8" w:rsidRPr="00534F54" w:rsidRDefault="000F71B8" w:rsidP="005415D8">
      <w:pPr>
        <w:widowControl/>
        <w:spacing w:line="480" w:lineRule="auto"/>
        <w:jc w:val="left"/>
        <w:rPr>
          <w:lang w:bidi="en-US"/>
        </w:rPr>
      </w:pPr>
      <w:r w:rsidRPr="00534F54">
        <w:rPr>
          <w:lang w:bidi="en-US"/>
        </w:rPr>
        <w:br w:type="page"/>
      </w:r>
    </w:p>
    <w:p w14:paraId="1DBCB197" w14:textId="5E14718D" w:rsidR="000F71B8" w:rsidRPr="00534F54" w:rsidRDefault="000A6110" w:rsidP="005415D8">
      <w:pPr>
        <w:spacing w:line="480" w:lineRule="auto"/>
        <w:rPr>
          <w:lang w:bidi="en-US"/>
        </w:rPr>
      </w:pPr>
      <w:r w:rsidRPr="00534F54">
        <w:rPr>
          <w:noProof/>
          <w:lang w:bidi="en-US"/>
        </w:rPr>
        <w:lastRenderedPageBreak/>
        <w:drawing>
          <wp:inline distT="0" distB="0" distL="0" distR="0" wp14:anchorId="51550AAF" wp14:editId="4687BAF5">
            <wp:extent cx="6188400" cy="5192093"/>
            <wp:effectExtent l="0" t="0" r="3175" b="8890"/>
            <wp:docPr id="6010586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058612" name="图片 601058612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400" cy="5192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F15C98" w14:textId="7CEFB5AB" w:rsidR="002E5E9B" w:rsidRPr="00534F54" w:rsidRDefault="002E5E9B" w:rsidP="005415D8">
      <w:pPr>
        <w:spacing w:line="480" w:lineRule="auto"/>
        <w:rPr>
          <w:rFonts w:eastAsiaTheme="minorEastAsia"/>
        </w:rPr>
      </w:pPr>
      <w:r w:rsidRPr="00534F54">
        <w:rPr>
          <w:rFonts w:eastAsiaTheme="minorEastAsia"/>
          <w:b/>
          <w:color w:val="000000"/>
          <w:kern w:val="0"/>
          <w:lang w:bidi="en-US"/>
        </w:rPr>
        <w:t xml:space="preserve">Supplementary </w:t>
      </w:r>
      <w:r w:rsidRPr="00534F54">
        <w:rPr>
          <w:rFonts w:eastAsia="Times New Roman"/>
          <w:b/>
          <w:color w:val="000000"/>
          <w:kern w:val="0"/>
          <w:lang w:eastAsia="de-DE" w:bidi="en-US"/>
        </w:rPr>
        <w:t>Fig</w:t>
      </w:r>
      <w:r w:rsidRPr="00534F54">
        <w:rPr>
          <w:rFonts w:eastAsiaTheme="minorEastAsia"/>
          <w:b/>
          <w:color w:val="000000"/>
          <w:kern w:val="0"/>
          <w:lang w:bidi="en-US"/>
        </w:rPr>
        <w:t>ure</w:t>
      </w:r>
      <w:r w:rsidRPr="00534F54">
        <w:rPr>
          <w:rFonts w:eastAsia="Times New Roman"/>
          <w:b/>
          <w:color w:val="000000"/>
          <w:kern w:val="0"/>
          <w:lang w:eastAsia="de-DE" w:bidi="en-US"/>
        </w:rPr>
        <w:t xml:space="preserve"> </w:t>
      </w:r>
      <w:r w:rsidRPr="00534F54">
        <w:rPr>
          <w:rFonts w:eastAsiaTheme="minorEastAsia" w:hint="eastAsia"/>
          <w:b/>
          <w:color w:val="000000"/>
          <w:kern w:val="0"/>
          <w:lang w:bidi="en-US"/>
        </w:rPr>
        <w:t>2</w:t>
      </w:r>
      <w:r w:rsidR="000A6110">
        <w:rPr>
          <w:rFonts w:eastAsiaTheme="minorEastAsia" w:hint="eastAsia"/>
          <w:b/>
          <w:color w:val="000000"/>
          <w:kern w:val="0"/>
          <w:lang w:bidi="en-US"/>
        </w:rPr>
        <w:t>7</w:t>
      </w:r>
      <w:r w:rsidRPr="00534F54">
        <w:rPr>
          <w:rFonts w:eastAsiaTheme="minorEastAsia" w:hint="eastAsia"/>
          <w:b/>
          <w:color w:val="000000"/>
          <w:kern w:val="0"/>
          <w:lang w:bidi="en-US"/>
        </w:rPr>
        <w:t>.</w:t>
      </w:r>
      <w:r w:rsidRPr="00534F54">
        <w:rPr>
          <w:rFonts w:eastAsia="Times New Roman"/>
          <w:b/>
          <w:color w:val="000000"/>
          <w:kern w:val="0"/>
          <w:lang w:eastAsia="de-DE" w:bidi="en-US"/>
        </w:rPr>
        <w:t xml:space="preserve"> </w:t>
      </w:r>
      <w:r w:rsidRPr="00534F54">
        <w:rPr>
          <w:rFonts w:eastAsiaTheme="minorEastAsia"/>
          <w:bCs/>
          <w:color w:val="000000"/>
          <w:kern w:val="0"/>
          <w:lang w:bidi="en-US"/>
        </w:rPr>
        <w:t xml:space="preserve">Complete uncropped gel </w:t>
      </w:r>
      <w:r w:rsidR="00AA1F43" w:rsidRPr="00AA1F43">
        <w:rPr>
          <w:rFonts w:eastAsiaTheme="minorEastAsia" w:hint="eastAsia"/>
          <w:bCs/>
          <w:color w:val="000000"/>
          <w:kern w:val="0"/>
          <w:lang w:bidi="en-US"/>
        </w:rPr>
        <w:t>of</w:t>
      </w:r>
      <w:r w:rsidR="00AA1F43" w:rsidRPr="00AA1F43">
        <w:rPr>
          <w:rFonts w:eastAsiaTheme="minorEastAsia"/>
          <w:bCs/>
          <w:color w:val="000000"/>
          <w:kern w:val="0"/>
          <w:lang w:bidi="en-US"/>
        </w:rPr>
        <w:t xml:space="preserve"> western blot images for</w:t>
      </w:r>
      <w:r w:rsidRPr="00534F54">
        <w:rPr>
          <w:rFonts w:eastAsiaTheme="minorEastAsia"/>
          <w:bCs/>
          <w:color w:val="000000"/>
          <w:kern w:val="0"/>
          <w:lang w:bidi="en-US"/>
        </w:rPr>
        <w:t xml:space="preserve"> Fig. </w:t>
      </w:r>
      <w:r w:rsidR="000A6110">
        <w:rPr>
          <w:rFonts w:eastAsiaTheme="minorEastAsia" w:hint="eastAsia"/>
          <w:bCs/>
          <w:color w:val="000000"/>
          <w:kern w:val="0"/>
          <w:lang w:bidi="en-US"/>
        </w:rPr>
        <w:t>5F</w:t>
      </w:r>
      <w:r w:rsidRPr="00534F54">
        <w:rPr>
          <w:rFonts w:eastAsia="Times New Roman"/>
          <w:bCs/>
          <w:color w:val="000000"/>
          <w:kern w:val="0"/>
          <w:lang w:eastAsia="de-DE" w:bidi="en-US"/>
        </w:rPr>
        <w:t>.</w:t>
      </w:r>
      <w:r w:rsidRPr="00534F54">
        <w:rPr>
          <w:rFonts w:eastAsiaTheme="minorEastAsia" w:hint="eastAsia"/>
          <w:bCs/>
          <w:color w:val="000000"/>
          <w:kern w:val="0"/>
          <w:lang w:bidi="en-US"/>
        </w:rPr>
        <w:t xml:space="preserve"> </w:t>
      </w:r>
      <w:r w:rsidRPr="00534F54">
        <w:rPr>
          <w:rFonts w:eastAsiaTheme="minorEastAsia" w:hint="eastAsia"/>
          <w:bCs/>
          <w:iCs/>
          <w:color w:val="000000"/>
          <w:kern w:val="0"/>
          <w:lang w:bidi="en-US"/>
        </w:rPr>
        <w:t>n</w:t>
      </w:r>
      <w:r w:rsidRPr="00534F54">
        <w:rPr>
          <w:rFonts w:eastAsia="Times New Roman" w:hint="eastAsia"/>
          <w:bCs/>
          <w:iCs/>
          <w:color w:val="000000"/>
          <w:kern w:val="0"/>
          <w:lang w:eastAsia="de-DE" w:bidi="en-US"/>
        </w:rPr>
        <w:t>=</w:t>
      </w:r>
      <w:r w:rsidRPr="00534F54">
        <w:rPr>
          <w:rFonts w:eastAsiaTheme="minorEastAsia" w:hint="eastAsia"/>
          <w:bCs/>
          <w:iCs/>
          <w:color w:val="000000"/>
          <w:kern w:val="0"/>
          <w:lang w:bidi="en-US"/>
        </w:rPr>
        <w:t>3</w:t>
      </w:r>
      <w:r w:rsidRPr="00534F54">
        <w:rPr>
          <w:rFonts w:eastAsia="Times New Roman" w:hint="eastAsia"/>
          <w:bCs/>
          <w:iCs/>
          <w:color w:val="000000"/>
          <w:kern w:val="0"/>
          <w:lang w:eastAsia="de-DE" w:bidi="en-US"/>
        </w:rPr>
        <w:t xml:space="preserve">, </w:t>
      </w:r>
      <w:r w:rsidRPr="00534F54">
        <w:rPr>
          <w:rFonts w:eastAsia="Times New Roman"/>
          <w:bCs/>
          <w:iCs/>
          <w:color w:val="000000"/>
          <w:kern w:val="0"/>
          <w:lang w:eastAsia="de-DE" w:bidi="en-US"/>
        </w:rPr>
        <w:t>All results are representative of at least five independent experiments.</w:t>
      </w:r>
    </w:p>
    <w:p w14:paraId="6B176855" w14:textId="77777777" w:rsidR="002E5E9B" w:rsidRPr="00534F54" w:rsidRDefault="002E5E9B" w:rsidP="005415D8">
      <w:pPr>
        <w:spacing w:line="480" w:lineRule="auto"/>
        <w:rPr>
          <w:lang w:bidi="en-US"/>
        </w:rPr>
      </w:pPr>
    </w:p>
    <w:p w14:paraId="213F0EFB" w14:textId="6716C959" w:rsidR="000F71B8" w:rsidRPr="00534F54" w:rsidRDefault="000F71B8" w:rsidP="005415D8">
      <w:pPr>
        <w:widowControl/>
        <w:spacing w:line="480" w:lineRule="auto"/>
        <w:jc w:val="left"/>
        <w:rPr>
          <w:lang w:bidi="en-US"/>
        </w:rPr>
      </w:pPr>
      <w:r w:rsidRPr="00534F54">
        <w:rPr>
          <w:lang w:bidi="en-US"/>
        </w:rPr>
        <w:br w:type="page"/>
      </w:r>
    </w:p>
    <w:p w14:paraId="7037371E" w14:textId="62CAC1EF" w:rsidR="000F71B8" w:rsidRDefault="000F71B8" w:rsidP="005415D8">
      <w:pPr>
        <w:spacing w:line="480" w:lineRule="auto"/>
        <w:rPr>
          <w:lang w:bidi="en-US"/>
        </w:rPr>
      </w:pPr>
    </w:p>
    <w:p w14:paraId="32D5C333" w14:textId="2828CC2E" w:rsidR="000A6110" w:rsidRPr="00534F54" w:rsidRDefault="000A6110" w:rsidP="005415D8">
      <w:pPr>
        <w:spacing w:line="480" w:lineRule="auto"/>
        <w:rPr>
          <w:lang w:bidi="en-US"/>
        </w:rPr>
      </w:pPr>
      <w:r>
        <w:rPr>
          <w:noProof/>
          <w:lang w:bidi="en-US"/>
        </w:rPr>
        <w:drawing>
          <wp:inline distT="0" distB="0" distL="0" distR="0" wp14:anchorId="402DBAA1" wp14:editId="3D139E72">
            <wp:extent cx="6132588" cy="5626619"/>
            <wp:effectExtent l="0" t="0" r="1905" b="0"/>
            <wp:docPr id="270160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16091" name="图片 27016091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2588" cy="5626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FB3DC9" w14:textId="5D7D30F4" w:rsidR="002E5E9B" w:rsidRPr="00534F54" w:rsidRDefault="002E5E9B" w:rsidP="005415D8">
      <w:pPr>
        <w:spacing w:line="480" w:lineRule="auto"/>
        <w:rPr>
          <w:rFonts w:eastAsiaTheme="minorEastAsia"/>
        </w:rPr>
      </w:pPr>
      <w:r w:rsidRPr="00534F54">
        <w:rPr>
          <w:rFonts w:eastAsiaTheme="minorEastAsia"/>
          <w:b/>
          <w:color w:val="000000"/>
          <w:kern w:val="0"/>
          <w:lang w:bidi="en-US"/>
        </w:rPr>
        <w:t xml:space="preserve">Supplementary </w:t>
      </w:r>
      <w:r w:rsidRPr="00534F54">
        <w:rPr>
          <w:rFonts w:eastAsia="Times New Roman"/>
          <w:b/>
          <w:color w:val="000000"/>
          <w:kern w:val="0"/>
          <w:lang w:eastAsia="de-DE" w:bidi="en-US"/>
        </w:rPr>
        <w:t>Fig</w:t>
      </w:r>
      <w:r w:rsidRPr="00534F54">
        <w:rPr>
          <w:rFonts w:eastAsiaTheme="minorEastAsia"/>
          <w:b/>
          <w:color w:val="000000"/>
          <w:kern w:val="0"/>
          <w:lang w:bidi="en-US"/>
        </w:rPr>
        <w:t>ure</w:t>
      </w:r>
      <w:r w:rsidRPr="00534F54">
        <w:rPr>
          <w:rFonts w:eastAsia="Times New Roman"/>
          <w:b/>
          <w:color w:val="000000"/>
          <w:kern w:val="0"/>
          <w:lang w:eastAsia="de-DE" w:bidi="en-US"/>
        </w:rPr>
        <w:t xml:space="preserve"> </w:t>
      </w:r>
      <w:r w:rsidRPr="00534F54">
        <w:rPr>
          <w:rFonts w:eastAsiaTheme="minorEastAsia" w:hint="eastAsia"/>
          <w:b/>
          <w:color w:val="000000"/>
          <w:kern w:val="0"/>
          <w:lang w:bidi="en-US"/>
        </w:rPr>
        <w:t>2</w:t>
      </w:r>
      <w:r w:rsidR="000A6110">
        <w:rPr>
          <w:rFonts w:eastAsiaTheme="minorEastAsia" w:hint="eastAsia"/>
          <w:b/>
          <w:color w:val="000000"/>
          <w:kern w:val="0"/>
          <w:lang w:bidi="en-US"/>
        </w:rPr>
        <w:t>8</w:t>
      </w:r>
      <w:r w:rsidRPr="00534F54">
        <w:rPr>
          <w:rFonts w:eastAsiaTheme="minorEastAsia" w:hint="eastAsia"/>
          <w:b/>
          <w:color w:val="000000"/>
          <w:kern w:val="0"/>
          <w:lang w:bidi="en-US"/>
        </w:rPr>
        <w:t>.</w:t>
      </w:r>
      <w:r w:rsidRPr="00534F54">
        <w:rPr>
          <w:rFonts w:eastAsia="Times New Roman"/>
          <w:b/>
          <w:color w:val="000000"/>
          <w:kern w:val="0"/>
          <w:lang w:eastAsia="de-DE" w:bidi="en-US"/>
        </w:rPr>
        <w:t xml:space="preserve"> </w:t>
      </w:r>
      <w:r w:rsidRPr="00534F54">
        <w:rPr>
          <w:rFonts w:eastAsiaTheme="minorEastAsia"/>
          <w:bCs/>
          <w:color w:val="000000"/>
          <w:kern w:val="0"/>
          <w:lang w:bidi="en-US"/>
        </w:rPr>
        <w:t xml:space="preserve">Complete uncropped gel </w:t>
      </w:r>
      <w:r w:rsidR="00AA1F43" w:rsidRPr="00AA1F43">
        <w:rPr>
          <w:rFonts w:eastAsiaTheme="minorEastAsia" w:hint="eastAsia"/>
          <w:bCs/>
          <w:color w:val="000000"/>
          <w:kern w:val="0"/>
          <w:lang w:bidi="en-US"/>
        </w:rPr>
        <w:t>of</w:t>
      </w:r>
      <w:r w:rsidR="00AA1F43" w:rsidRPr="00AA1F43">
        <w:rPr>
          <w:rFonts w:eastAsiaTheme="minorEastAsia"/>
          <w:bCs/>
          <w:color w:val="000000"/>
          <w:kern w:val="0"/>
          <w:lang w:bidi="en-US"/>
        </w:rPr>
        <w:t xml:space="preserve"> western blot images for</w:t>
      </w:r>
      <w:r w:rsidRPr="00534F54">
        <w:rPr>
          <w:rFonts w:eastAsiaTheme="minorEastAsia"/>
          <w:bCs/>
          <w:color w:val="000000"/>
          <w:kern w:val="0"/>
          <w:lang w:bidi="en-US"/>
        </w:rPr>
        <w:t xml:space="preserve"> Fig. </w:t>
      </w:r>
      <w:r w:rsidR="000A6110">
        <w:rPr>
          <w:rFonts w:eastAsiaTheme="minorEastAsia" w:hint="eastAsia"/>
          <w:bCs/>
          <w:color w:val="000000"/>
          <w:kern w:val="0"/>
          <w:lang w:bidi="en-US"/>
        </w:rPr>
        <w:t>6F</w:t>
      </w:r>
      <w:r w:rsidRPr="00534F54">
        <w:rPr>
          <w:rFonts w:eastAsia="Times New Roman"/>
          <w:bCs/>
          <w:color w:val="000000"/>
          <w:kern w:val="0"/>
          <w:lang w:eastAsia="de-DE" w:bidi="en-US"/>
        </w:rPr>
        <w:t>.</w:t>
      </w:r>
      <w:r w:rsidRPr="00534F54">
        <w:rPr>
          <w:rFonts w:eastAsiaTheme="minorEastAsia" w:hint="eastAsia"/>
          <w:bCs/>
          <w:color w:val="000000"/>
          <w:kern w:val="0"/>
          <w:lang w:bidi="en-US"/>
        </w:rPr>
        <w:t xml:space="preserve"> </w:t>
      </w:r>
      <w:r w:rsidRPr="00534F54">
        <w:rPr>
          <w:rFonts w:eastAsiaTheme="minorEastAsia" w:hint="eastAsia"/>
          <w:bCs/>
          <w:iCs/>
          <w:color w:val="000000"/>
          <w:kern w:val="0"/>
          <w:lang w:bidi="en-US"/>
        </w:rPr>
        <w:t>n</w:t>
      </w:r>
      <w:r w:rsidRPr="00534F54">
        <w:rPr>
          <w:rFonts w:eastAsia="Times New Roman" w:hint="eastAsia"/>
          <w:bCs/>
          <w:iCs/>
          <w:color w:val="000000"/>
          <w:kern w:val="0"/>
          <w:lang w:eastAsia="de-DE" w:bidi="en-US"/>
        </w:rPr>
        <w:t>=</w:t>
      </w:r>
      <w:r w:rsidRPr="00534F54">
        <w:rPr>
          <w:rFonts w:eastAsiaTheme="minorEastAsia" w:hint="eastAsia"/>
          <w:bCs/>
          <w:iCs/>
          <w:color w:val="000000"/>
          <w:kern w:val="0"/>
          <w:lang w:bidi="en-US"/>
        </w:rPr>
        <w:t>3</w:t>
      </w:r>
      <w:r w:rsidRPr="00534F54">
        <w:rPr>
          <w:rFonts w:eastAsia="Times New Roman" w:hint="eastAsia"/>
          <w:bCs/>
          <w:iCs/>
          <w:color w:val="000000"/>
          <w:kern w:val="0"/>
          <w:lang w:eastAsia="de-DE" w:bidi="en-US"/>
        </w:rPr>
        <w:t xml:space="preserve">, </w:t>
      </w:r>
      <w:r w:rsidRPr="00534F54">
        <w:rPr>
          <w:rFonts w:eastAsia="Times New Roman"/>
          <w:bCs/>
          <w:iCs/>
          <w:color w:val="000000"/>
          <w:kern w:val="0"/>
          <w:lang w:eastAsia="de-DE" w:bidi="en-US"/>
        </w:rPr>
        <w:t>All results are representative of at least five independent experiments.</w:t>
      </w:r>
    </w:p>
    <w:p w14:paraId="0BB310E8" w14:textId="77777777" w:rsidR="002E5E9B" w:rsidRPr="00534F54" w:rsidRDefault="002E5E9B" w:rsidP="005415D8">
      <w:pPr>
        <w:spacing w:line="480" w:lineRule="auto"/>
        <w:rPr>
          <w:lang w:bidi="en-US"/>
        </w:rPr>
      </w:pPr>
    </w:p>
    <w:p w14:paraId="0805595D" w14:textId="4B377BB1" w:rsidR="000F71B8" w:rsidRPr="00534F54" w:rsidRDefault="000F71B8" w:rsidP="005415D8">
      <w:pPr>
        <w:widowControl/>
        <w:spacing w:line="480" w:lineRule="auto"/>
        <w:jc w:val="left"/>
        <w:rPr>
          <w:lang w:bidi="en-US"/>
        </w:rPr>
      </w:pPr>
      <w:r w:rsidRPr="00534F54">
        <w:rPr>
          <w:lang w:bidi="en-US"/>
        </w:rPr>
        <w:br w:type="page"/>
      </w:r>
    </w:p>
    <w:p w14:paraId="2A910F97" w14:textId="24950D1E" w:rsidR="000F71B8" w:rsidRPr="00534F54" w:rsidRDefault="002E5E9B" w:rsidP="005415D8">
      <w:pPr>
        <w:spacing w:line="480" w:lineRule="auto"/>
        <w:rPr>
          <w:lang w:bidi="en-US"/>
        </w:rPr>
      </w:pPr>
      <w:r w:rsidRPr="00534F54">
        <w:rPr>
          <w:rFonts w:hint="eastAsia"/>
          <w:noProof/>
          <w:lang w:bidi="en-US"/>
        </w:rPr>
        <w:lastRenderedPageBreak/>
        <w:drawing>
          <wp:inline distT="0" distB="0" distL="0" distR="0" wp14:anchorId="05250A8C" wp14:editId="1CD87772">
            <wp:extent cx="6188400" cy="4781246"/>
            <wp:effectExtent l="0" t="0" r="3175" b="635"/>
            <wp:docPr id="159001993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019933" name="图片 1590019933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400" cy="4781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8613F3" w14:textId="7ED8C9AF" w:rsidR="002E5E9B" w:rsidRPr="00534F54" w:rsidRDefault="002E5E9B" w:rsidP="005415D8">
      <w:pPr>
        <w:spacing w:line="480" w:lineRule="auto"/>
        <w:rPr>
          <w:rFonts w:eastAsiaTheme="minorEastAsia"/>
        </w:rPr>
      </w:pPr>
      <w:r w:rsidRPr="00534F54">
        <w:rPr>
          <w:rFonts w:eastAsiaTheme="minorEastAsia"/>
          <w:b/>
          <w:color w:val="000000"/>
          <w:kern w:val="0"/>
          <w:lang w:bidi="en-US"/>
        </w:rPr>
        <w:t xml:space="preserve">Supplementary </w:t>
      </w:r>
      <w:r w:rsidRPr="00534F54">
        <w:rPr>
          <w:rFonts w:eastAsia="Times New Roman"/>
          <w:b/>
          <w:color w:val="000000"/>
          <w:kern w:val="0"/>
          <w:lang w:eastAsia="de-DE" w:bidi="en-US"/>
        </w:rPr>
        <w:t>Fig</w:t>
      </w:r>
      <w:r w:rsidRPr="00534F54">
        <w:rPr>
          <w:rFonts w:eastAsiaTheme="minorEastAsia"/>
          <w:b/>
          <w:color w:val="000000"/>
          <w:kern w:val="0"/>
          <w:lang w:bidi="en-US"/>
        </w:rPr>
        <w:t>ure</w:t>
      </w:r>
      <w:r w:rsidRPr="00534F54">
        <w:rPr>
          <w:rFonts w:eastAsia="Times New Roman"/>
          <w:b/>
          <w:color w:val="000000"/>
          <w:kern w:val="0"/>
          <w:lang w:eastAsia="de-DE" w:bidi="en-US"/>
        </w:rPr>
        <w:t xml:space="preserve"> </w:t>
      </w:r>
      <w:r w:rsidR="000A6110">
        <w:rPr>
          <w:rFonts w:eastAsiaTheme="minorEastAsia" w:hint="eastAsia"/>
          <w:b/>
          <w:color w:val="000000"/>
          <w:kern w:val="0"/>
          <w:lang w:bidi="en-US"/>
        </w:rPr>
        <w:t>29</w:t>
      </w:r>
      <w:r w:rsidRPr="00534F54">
        <w:rPr>
          <w:rFonts w:eastAsiaTheme="minorEastAsia" w:hint="eastAsia"/>
          <w:b/>
          <w:color w:val="000000"/>
          <w:kern w:val="0"/>
          <w:lang w:bidi="en-US"/>
        </w:rPr>
        <w:t>.</w:t>
      </w:r>
      <w:r w:rsidRPr="00534F54">
        <w:rPr>
          <w:rFonts w:eastAsia="Times New Roman"/>
          <w:b/>
          <w:color w:val="000000"/>
          <w:kern w:val="0"/>
          <w:lang w:eastAsia="de-DE" w:bidi="en-US"/>
        </w:rPr>
        <w:t xml:space="preserve"> </w:t>
      </w:r>
      <w:r w:rsidRPr="00534F54">
        <w:rPr>
          <w:rFonts w:eastAsiaTheme="minorEastAsia"/>
          <w:bCs/>
          <w:color w:val="000000"/>
          <w:kern w:val="0"/>
          <w:lang w:bidi="en-US"/>
        </w:rPr>
        <w:t xml:space="preserve">Complete uncropped gel </w:t>
      </w:r>
      <w:r w:rsidR="00AA1F43" w:rsidRPr="00AA1F43">
        <w:rPr>
          <w:rFonts w:eastAsiaTheme="minorEastAsia" w:hint="eastAsia"/>
          <w:bCs/>
          <w:color w:val="000000"/>
          <w:kern w:val="0"/>
          <w:lang w:bidi="en-US"/>
        </w:rPr>
        <w:t>of</w:t>
      </w:r>
      <w:r w:rsidR="00AA1F43" w:rsidRPr="00AA1F43">
        <w:rPr>
          <w:rFonts w:eastAsiaTheme="minorEastAsia"/>
          <w:bCs/>
          <w:color w:val="000000"/>
          <w:kern w:val="0"/>
          <w:lang w:bidi="en-US"/>
        </w:rPr>
        <w:t xml:space="preserve"> western blot images for</w:t>
      </w:r>
      <w:r w:rsidR="00AA1F43" w:rsidRPr="00534F54">
        <w:rPr>
          <w:rFonts w:eastAsiaTheme="minorEastAsia"/>
          <w:bCs/>
          <w:color w:val="000000"/>
          <w:kern w:val="0"/>
          <w:lang w:bidi="en-US"/>
        </w:rPr>
        <w:t xml:space="preserve"> </w:t>
      </w:r>
      <w:r w:rsidRPr="00534F54">
        <w:rPr>
          <w:rFonts w:eastAsiaTheme="minorEastAsia"/>
          <w:bCs/>
          <w:color w:val="000000"/>
          <w:kern w:val="0"/>
          <w:lang w:bidi="en-US"/>
        </w:rPr>
        <w:t xml:space="preserve">Fig. </w:t>
      </w:r>
      <w:r w:rsidR="000A6110">
        <w:rPr>
          <w:rFonts w:eastAsiaTheme="minorEastAsia" w:hint="eastAsia"/>
          <w:bCs/>
          <w:color w:val="000000"/>
          <w:kern w:val="0"/>
          <w:lang w:bidi="en-US"/>
        </w:rPr>
        <w:t>S12(A) and S13(B)</w:t>
      </w:r>
      <w:r w:rsidRPr="00534F54">
        <w:rPr>
          <w:rFonts w:eastAsia="Times New Roman"/>
          <w:bCs/>
          <w:color w:val="000000"/>
          <w:kern w:val="0"/>
          <w:lang w:eastAsia="de-DE" w:bidi="en-US"/>
        </w:rPr>
        <w:t>.</w:t>
      </w:r>
      <w:r w:rsidRPr="00534F54">
        <w:rPr>
          <w:rFonts w:eastAsiaTheme="minorEastAsia" w:hint="eastAsia"/>
          <w:bCs/>
          <w:color w:val="000000"/>
          <w:kern w:val="0"/>
          <w:lang w:bidi="en-US"/>
        </w:rPr>
        <w:t xml:space="preserve"> </w:t>
      </w:r>
      <w:r w:rsidRPr="00534F54">
        <w:rPr>
          <w:rFonts w:eastAsiaTheme="minorEastAsia" w:hint="eastAsia"/>
          <w:bCs/>
          <w:iCs/>
          <w:color w:val="000000"/>
          <w:kern w:val="0"/>
          <w:lang w:bidi="en-US"/>
        </w:rPr>
        <w:t>n</w:t>
      </w:r>
      <w:r w:rsidRPr="00534F54">
        <w:rPr>
          <w:rFonts w:eastAsia="Times New Roman" w:hint="eastAsia"/>
          <w:bCs/>
          <w:iCs/>
          <w:color w:val="000000"/>
          <w:kern w:val="0"/>
          <w:lang w:eastAsia="de-DE" w:bidi="en-US"/>
        </w:rPr>
        <w:t>=</w:t>
      </w:r>
      <w:r w:rsidRPr="00534F54">
        <w:rPr>
          <w:rFonts w:eastAsiaTheme="minorEastAsia" w:hint="eastAsia"/>
          <w:bCs/>
          <w:iCs/>
          <w:color w:val="000000"/>
          <w:kern w:val="0"/>
          <w:lang w:bidi="en-US"/>
        </w:rPr>
        <w:t>3</w:t>
      </w:r>
      <w:r w:rsidRPr="00534F54">
        <w:rPr>
          <w:rFonts w:eastAsia="Times New Roman" w:hint="eastAsia"/>
          <w:bCs/>
          <w:iCs/>
          <w:color w:val="000000"/>
          <w:kern w:val="0"/>
          <w:lang w:eastAsia="de-DE" w:bidi="en-US"/>
        </w:rPr>
        <w:t xml:space="preserve">, </w:t>
      </w:r>
      <w:r w:rsidRPr="00534F54">
        <w:rPr>
          <w:rFonts w:eastAsia="Times New Roman"/>
          <w:bCs/>
          <w:iCs/>
          <w:color w:val="000000"/>
          <w:kern w:val="0"/>
          <w:lang w:eastAsia="de-DE" w:bidi="en-US"/>
        </w:rPr>
        <w:t>All results are representative of at least five independent experiments.</w:t>
      </w:r>
    </w:p>
    <w:p w14:paraId="24808AC0" w14:textId="77777777" w:rsidR="002E5E9B" w:rsidRPr="00534F54" w:rsidRDefault="002E5E9B" w:rsidP="005415D8">
      <w:pPr>
        <w:spacing w:line="480" w:lineRule="auto"/>
        <w:rPr>
          <w:lang w:bidi="en-US"/>
        </w:rPr>
      </w:pPr>
    </w:p>
    <w:p w14:paraId="308CA3A4" w14:textId="77777777" w:rsidR="002E5E9B" w:rsidRPr="00534F54" w:rsidRDefault="002E5E9B" w:rsidP="005415D8">
      <w:pPr>
        <w:spacing w:line="480" w:lineRule="auto"/>
        <w:rPr>
          <w:lang w:bidi="en-US"/>
        </w:rPr>
      </w:pPr>
    </w:p>
    <w:p w14:paraId="4B3ADE9C" w14:textId="71BDFEE6" w:rsidR="002E5E9B" w:rsidRPr="00534F54" w:rsidRDefault="002E5E9B" w:rsidP="005415D8">
      <w:pPr>
        <w:widowControl/>
        <w:spacing w:line="480" w:lineRule="auto"/>
        <w:jc w:val="left"/>
        <w:rPr>
          <w:lang w:bidi="en-US"/>
        </w:rPr>
      </w:pPr>
      <w:r w:rsidRPr="00534F54">
        <w:rPr>
          <w:lang w:bidi="en-US"/>
        </w:rPr>
        <w:br w:type="page"/>
      </w:r>
    </w:p>
    <w:p w14:paraId="2F7FE906" w14:textId="662CC0D4" w:rsidR="002E5E9B" w:rsidRPr="00534F54" w:rsidRDefault="002E5E9B" w:rsidP="005415D8">
      <w:pPr>
        <w:spacing w:line="480" w:lineRule="auto"/>
        <w:ind w:firstLine="200"/>
        <w:rPr>
          <w:rFonts w:eastAsiaTheme="minorEastAsia"/>
        </w:rPr>
      </w:pPr>
      <w:r w:rsidRPr="00534F54">
        <w:rPr>
          <w:noProof/>
          <w:lang w:bidi="en-US"/>
        </w:rPr>
        <w:lastRenderedPageBreak/>
        <w:drawing>
          <wp:inline distT="0" distB="0" distL="0" distR="0" wp14:anchorId="250D218D" wp14:editId="209CB7D5">
            <wp:extent cx="6188400" cy="6296249"/>
            <wp:effectExtent l="0" t="0" r="3175" b="0"/>
            <wp:docPr id="56541298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412983" name="图片 565412983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400" cy="6296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34F54">
        <w:rPr>
          <w:rFonts w:eastAsiaTheme="minorEastAsia"/>
          <w:b/>
          <w:color w:val="000000"/>
          <w:kern w:val="0"/>
          <w:lang w:bidi="en-US"/>
        </w:rPr>
        <w:t xml:space="preserve"> Supplementary </w:t>
      </w:r>
      <w:r w:rsidRPr="00534F54">
        <w:rPr>
          <w:rFonts w:eastAsia="Times New Roman"/>
          <w:b/>
          <w:color w:val="000000"/>
          <w:kern w:val="0"/>
          <w:lang w:eastAsia="de-DE" w:bidi="en-US"/>
        </w:rPr>
        <w:t>Fig</w:t>
      </w:r>
      <w:r w:rsidRPr="00534F54">
        <w:rPr>
          <w:rFonts w:eastAsiaTheme="minorEastAsia"/>
          <w:b/>
          <w:color w:val="000000"/>
          <w:kern w:val="0"/>
          <w:lang w:bidi="en-US"/>
        </w:rPr>
        <w:t>ure</w:t>
      </w:r>
      <w:r w:rsidRPr="00534F54">
        <w:rPr>
          <w:rFonts w:eastAsia="Times New Roman"/>
          <w:b/>
          <w:color w:val="000000"/>
          <w:kern w:val="0"/>
          <w:lang w:eastAsia="de-DE" w:bidi="en-US"/>
        </w:rPr>
        <w:t xml:space="preserve"> </w:t>
      </w:r>
      <w:r w:rsidRPr="00534F54">
        <w:rPr>
          <w:rFonts w:eastAsiaTheme="minorEastAsia" w:hint="eastAsia"/>
          <w:b/>
          <w:color w:val="000000"/>
          <w:kern w:val="0"/>
          <w:lang w:bidi="en-US"/>
        </w:rPr>
        <w:t>3</w:t>
      </w:r>
      <w:r w:rsidR="000A6110">
        <w:rPr>
          <w:rFonts w:eastAsiaTheme="minorEastAsia" w:hint="eastAsia"/>
          <w:b/>
          <w:color w:val="000000"/>
          <w:kern w:val="0"/>
          <w:lang w:bidi="en-US"/>
        </w:rPr>
        <w:t>0</w:t>
      </w:r>
      <w:r w:rsidRPr="00534F54">
        <w:rPr>
          <w:rFonts w:eastAsiaTheme="minorEastAsia" w:hint="eastAsia"/>
          <w:b/>
          <w:color w:val="000000"/>
          <w:kern w:val="0"/>
          <w:lang w:bidi="en-US"/>
        </w:rPr>
        <w:t>.</w:t>
      </w:r>
      <w:r w:rsidRPr="00534F54">
        <w:rPr>
          <w:rFonts w:eastAsia="Times New Roman"/>
          <w:b/>
          <w:color w:val="000000"/>
          <w:kern w:val="0"/>
          <w:lang w:eastAsia="de-DE" w:bidi="en-US"/>
        </w:rPr>
        <w:t xml:space="preserve"> </w:t>
      </w:r>
      <w:r w:rsidRPr="00534F54">
        <w:rPr>
          <w:rFonts w:eastAsiaTheme="minorEastAsia"/>
          <w:bCs/>
          <w:color w:val="000000"/>
          <w:kern w:val="0"/>
          <w:lang w:bidi="en-US"/>
        </w:rPr>
        <w:t xml:space="preserve">Complete uncropped gel </w:t>
      </w:r>
      <w:r w:rsidR="00AA1F43" w:rsidRPr="00AA1F43">
        <w:rPr>
          <w:rFonts w:eastAsiaTheme="minorEastAsia" w:hint="eastAsia"/>
          <w:bCs/>
          <w:color w:val="000000"/>
          <w:kern w:val="0"/>
          <w:lang w:bidi="en-US"/>
        </w:rPr>
        <w:t>of</w:t>
      </w:r>
      <w:r w:rsidR="00AA1F43" w:rsidRPr="00AA1F43">
        <w:rPr>
          <w:rFonts w:eastAsiaTheme="minorEastAsia"/>
          <w:bCs/>
          <w:color w:val="000000"/>
          <w:kern w:val="0"/>
          <w:lang w:bidi="en-US"/>
        </w:rPr>
        <w:t xml:space="preserve"> western blot images for</w:t>
      </w:r>
      <w:r w:rsidRPr="00534F54">
        <w:rPr>
          <w:rFonts w:eastAsiaTheme="minorEastAsia"/>
          <w:bCs/>
          <w:color w:val="000000"/>
          <w:kern w:val="0"/>
          <w:lang w:bidi="en-US"/>
        </w:rPr>
        <w:t xml:space="preserve"> Fig. </w:t>
      </w:r>
      <w:r w:rsidR="000A6110">
        <w:rPr>
          <w:rFonts w:eastAsiaTheme="minorEastAsia" w:hint="eastAsia"/>
          <w:bCs/>
          <w:color w:val="000000"/>
          <w:kern w:val="0"/>
          <w:lang w:bidi="en-US"/>
        </w:rPr>
        <w:t>S14</w:t>
      </w:r>
      <w:r w:rsidRPr="00534F54">
        <w:rPr>
          <w:rFonts w:eastAsia="Times New Roman"/>
          <w:bCs/>
          <w:color w:val="000000"/>
          <w:kern w:val="0"/>
          <w:lang w:eastAsia="de-DE" w:bidi="en-US"/>
        </w:rPr>
        <w:t>.</w:t>
      </w:r>
      <w:r w:rsidRPr="00534F54">
        <w:rPr>
          <w:rFonts w:eastAsiaTheme="minorEastAsia" w:hint="eastAsia"/>
          <w:bCs/>
          <w:color w:val="000000"/>
          <w:kern w:val="0"/>
          <w:lang w:bidi="en-US"/>
        </w:rPr>
        <w:t xml:space="preserve"> </w:t>
      </w:r>
      <w:r w:rsidRPr="00534F54">
        <w:rPr>
          <w:rFonts w:eastAsiaTheme="minorEastAsia" w:hint="eastAsia"/>
          <w:bCs/>
          <w:iCs/>
          <w:color w:val="000000"/>
          <w:kern w:val="0"/>
          <w:lang w:bidi="en-US"/>
        </w:rPr>
        <w:t>n</w:t>
      </w:r>
      <w:r w:rsidRPr="00534F54">
        <w:rPr>
          <w:rFonts w:eastAsia="Times New Roman" w:hint="eastAsia"/>
          <w:bCs/>
          <w:iCs/>
          <w:color w:val="000000"/>
          <w:kern w:val="0"/>
          <w:lang w:eastAsia="de-DE" w:bidi="en-US"/>
        </w:rPr>
        <w:t>=</w:t>
      </w:r>
      <w:r w:rsidRPr="00534F54">
        <w:rPr>
          <w:rFonts w:eastAsiaTheme="minorEastAsia" w:hint="eastAsia"/>
          <w:bCs/>
          <w:iCs/>
          <w:color w:val="000000"/>
          <w:kern w:val="0"/>
          <w:lang w:bidi="en-US"/>
        </w:rPr>
        <w:t>3</w:t>
      </w:r>
      <w:r w:rsidRPr="00534F54">
        <w:rPr>
          <w:rFonts w:eastAsia="Times New Roman" w:hint="eastAsia"/>
          <w:bCs/>
          <w:iCs/>
          <w:color w:val="000000"/>
          <w:kern w:val="0"/>
          <w:lang w:eastAsia="de-DE" w:bidi="en-US"/>
        </w:rPr>
        <w:t xml:space="preserve">, </w:t>
      </w:r>
      <w:r w:rsidRPr="00534F54">
        <w:rPr>
          <w:rFonts w:eastAsia="Times New Roman"/>
          <w:bCs/>
          <w:iCs/>
          <w:color w:val="000000"/>
          <w:kern w:val="0"/>
          <w:lang w:eastAsia="de-DE" w:bidi="en-US"/>
        </w:rPr>
        <w:t>All results are representative of at least five independent experiments.</w:t>
      </w:r>
    </w:p>
    <w:p w14:paraId="20E8C28E" w14:textId="591B4F10" w:rsidR="002E5E9B" w:rsidRPr="00534F54" w:rsidRDefault="002E5E9B" w:rsidP="005415D8">
      <w:pPr>
        <w:spacing w:line="480" w:lineRule="auto"/>
        <w:rPr>
          <w:lang w:bidi="en-US"/>
        </w:rPr>
      </w:pPr>
    </w:p>
    <w:p w14:paraId="79D4F488" w14:textId="77777777" w:rsidR="002E5E9B" w:rsidRPr="00534F54" w:rsidRDefault="002E5E9B" w:rsidP="005415D8">
      <w:pPr>
        <w:spacing w:line="480" w:lineRule="auto"/>
        <w:rPr>
          <w:lang w:bidi="en-US"/>
        </w:rPr>
      </w:pPr>
    </w:p>
    <w:p w14:paraId="30B83765" w14:textId="1C2288A1" w:rsidR="00942555" w:rsidRPr="00534F54" w:rsidRDefault="00942555" w:rsidP="005415D8">
      <w:pPr>
        <w:widowControl/>
        <w:spacing w:line="480" w:lineRule="auto"/>
        <w:jc w:val="left"/>
        <w:rPr>
          <w:rFonts w:eastAsia="宋体"/>
        </w:rPr>
      </w:pPr>
      <w:r w:rsidRPr="00534F54">
        <w:rPr>
          <w:rFonts w:eastAsia="宋体"/>
        </w:rPr>
        <w:br w:type="page"/>
      </w:r>
    </w:p>
    <w:p w14:paraId="7CE85FDB" w14:textId="02A1963E" w:rsidR="00942555" w:rsidRDefault="00942555" w:rsidP="005415D8">
      <w:pPr>
        <w:widowControl/>
        <w:spacing w:line="480" w:lineRule="auto"/>
        <w:jc w:val="left"/>
        <w:rPr>
          <w:rFonts w:eastAsiaTheme="minorEastAsia"/>
          <w:bCs/>
          <w:color w:val="000000"/>
          <w:kern w:val="0"/>
          <w:lang w:bidi="en-US"/>
        </w:rPr>
      </w:pPr>
    </w:p>
    <w:p w14:paraId="57B9D606" w14:textId="588D911B" w:rsidR="00BC04BE" w:rsidRPr="00BC04BE" w:rsidRDefault="00BC04BE" w:rsidP="005415D8">
      <w:pPr>
        <w:widowControl/>
        <w:spacing w:line="480" w:lineRule="auto"/>
        <w:jc w:val="center"/>
        <w:rPr>
          <w:rFonts w:eastAsiaTheme="minorEastAsia"/>
          <w:b/>
          <w:color w:val="000000"/>
          <w:kern w:val="0"/>
          <w:lang w:bidi="en-US"/>
        </w:rPr>
      </w:pPr>
      <w:r w:rsidRPr="00CC7EBB">
        <w:rPr>
          <w:rFonts w:eastAsia="Times New Roman"/>
          <w:b/>
          <w:color w:val="000000"/>
          <w:kern w:val="0"/>
          <w:lang w:eastAsia="de-DE" w:bidi="en-US"/>
        </w:rPr>
        <w:t>Supplementary Table</w:t>
      </w:r>
      <w:r>
        <w:rPr>
          <w:rFonts w:eastAsiaTheme="minorEastAsia" w:hint="eastAsia"/>
          <w:b/>
          <w:color w:val="000000"/>
          <w:kern w:val="0"/>
          <w:lang w:bidi="en-US"/>
        </w:rPr>
        <w:t xml:space="preserve"> 1</w:t>
      </w:r>
      <w:r w:rsidRPr="00CC7EBB">
        <w:rPr>
          <w:rFonts w:eastAsia="Times New Roman"/>
          <w:b/>
          <w:color w:val="000000"/>
          <w:kern w:val="0"/>
          <w:lang w:eastAsia="de-DE" w:bidi="en-US"/>
        </w:rPr>
        <w:t xml:space="preserve">. Basic characteristics of </w:t>
      </w:r>
      <w:r w:rsidRPr="00CC7EBB">
        <w:rPr>
          <w:rFonts w:eastAsiaTheme="minorEastAsia"/>
          <w:b/>
          <w:color w:val="000000"/>
          <w:kern w:val="0"/>
          <w:lang w:bidi="en-US"/>
        </w:rPr>
        <w:t>124</w:t>
      </w:r>
      <w:r w:rsidRPr="00CC7EBB">
        <w:rPr>
          <w:rFonts w:eastAsia="Times New Roman"/>
          <w:b/>
          <w:color w:val="000000"/>
          <w:kern w:val="0"/>
          <w:lang w:eastAsia="de-DE" w:bidi="en-US"/>
        </w:rPr>
        <w:t xml:space="preserve"> </w:t>
      </w:r>
      <w:r w:rsidRPr="00CC7EBB">
        <w:rPr>
          <w:rFonts w:eastAsiaTheme="minorEastAsia"/>
          <w:b/>
          <w:color w:val="000000"/>
          <w:kern w:val="0"/>
          <w:lang w:bidi="en-US"/>
        </w:rPr>
        <w:t>individual</w:t>
      </w:r>
      <w:r w:rsidRPr="00CC7EBB">
        <w:rPr>
          <w:rFonts w:eastAsia="Times New Roman"/>
          <w:b/>
          <w:color w:val="000000"/>
          <w:kern w:val="0"/>
          <w:lang w:eastAsia="de-DE" w:bidi="en-US"/>
        </w:rPr>
        <w:t>s</w:t>
      </w:r>
    </w:p>
    <w:tbl>
      <w:tblPr>
        <w:tblStyle w:val="af2"/>
        <w:tblW w:w="1076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1984"/>
        <w:gridCol w:w="1984"/>
        <w:gridCol w:w="1984"/>
        <w:gridCol w:w="1984"/>
      </w:tblGrid>
      <w:tr w:rsidR="00BC04BE" w:rsidRPr="00F60264" w14:paraId="375F7970" w14:textId="77777777" w:rsidTr="000E1EA4">
        <w:trPr>
          <w:trHeight w:val="567"/>
          <w:jc w:val="center"/>
        </w:trPr>
        <w:tc>
          <w:tcPr>
            <w:tcW w:w="283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F549300" w14:textId="77777777" w:rsidR="00BC04BE" w:rsidRPr="00F60264" w:rsidRDefault="00BC04BE" w:rsidP="005415D8">
            <w:pPr>
              <w:spacing w:line="480" w:lineRule="auto"/>
              <w:jc w:val="center"/>
            </w:pPr>
            <w:r w:rsidRPr="00F60264">
              <w:t>Characteristics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A983347" w14:textId="77777777" w:rsidR="00BC04BE" w:rsidRPr="00F60264" w:rsidRDefault="00BC04BE" w:rsidP="005415D8">
            <w:pPr>
              <w:spacing w:line="480" w:lineRule="auto"/>
              <w:jc w:val="center"/>
            </w:pPr>
            <w:r w:rsidRPr="00F60264">
              <w:t>HC(n=48)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BF4012F" w14:textId="77777777" w:rsidR="00BC04BE" w:rsidRPr="00F60264" w:rsidRDefault="00BC04BE" w:rsidP="005415D8">
            <w:pPr>
              <w:spacing w:line="480" w:lineRule="auto"/>
              <w:jc w:val="center"/>
            </w:pPr>
            <w:r w:rsidRPr="00F60264">
              <w:t>T2D(n=76)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ADE5279" w14:textId="77777777" w:rsidR="00BC04BE" w:rsidRPr="00F60264" w:rsidRDefault="00BC04BE" w:rsidP="005415D8">
            <w:pPr>
              <w:spacing w:line="480" w:lineRule="auto"/>
              <w:jc w:val="center"/>
            </w:pPr>
            <w:r w:rsidRPr="00F60264">
              <w:t>t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E0EC31A" w14:textId="77777777" w:rsidR="00BC04BE" w:rsidRPr="00F60264" w:rsidRDefault="00BC04BE" w:rsidP="005415D8">
            <w:pPr>
              <w:spacing w:line="480" w:lineRule="auto"/>
              <w:jc w:val="center"/>
            </w:pPr>
            <w:r w:rsidRPr="00F60264">
              <w:t>p</w:t>
            </w:r>
          </w:p>
        </w:tc>
      </w:tr>
      <w:tr w:rsidR="00BC04BE" w:rsidRPr="00F60264" w14:paraId="6401C9A6" w14:textId="77777777" w:rsidTr="000E1EA4">
        <w:trPr>
          <w:trHeight w:val="567"/>
          <w:jc w:val="center"/>
        </w:trPr>
        <w:tc>
          <w:tcPr>
            <w:tcW w:w="2830" w:type="dxa"/>
            <w:tcBorders>
              <w:top w:val="single" w:sz="8" w:space="0" w:color="auto"/>
            </w:tcBorders>
            <w:vAlign w:val="center"/>
          </w:tcPr>
          <w:p w14:paraId="64C291FB" w14:textId="77777777" w:rsidR="00BC04BE" w:rsidRPr="00F60264" w:rsidRDefault="00BC04BE" w:rsidP="005415D8">
            <w:pPr>
              <w:spacing w:line="480" w:lineRule="auto"/>
              <w:jc w:val="center"/>
            </w:pPr>
            <w:r w:rsidRPr="00F60264">
              <w:t>Age (years)</w:t>
            </w:r>
          </w:p>
        </w:tc>
        <w:tc>
          <w:tcPr>
            <w:tcW w:w="1984" w:type="dxa"/>
            <w:tcBorders>
              <w:top w:val="single" w:sz="8" w:space="0" w:color="auto"/>
            </w:tcBorders>
            <w:vAlign w:val="center"/>
          </w:tcPr>
          <w:p w14:paraId="1767314A" w14:textId="77777777" w:rsidR="00BC04BE" w:rsidRPr="00F60264" w:rsidRDefault="00BC04BE" w:rsidP="005415D8">
            <w:pPr>
              <w:spacing w:line="480" w:lineRule="auto"/>
              <w:jc w:val="center"/>
            </w:pPr>
            <w:r w:rsidRPr="00F60264">
              <w:t>55.56</w:t>
            </w:r>
            <w:r w:rsidRPr="00F60264">
              <w:rPr>
                <w:rFonts w:eastAsia="宋体"/>
              </w:rPr>
              <w:t xml:space="preserve"> ±7.73</w:t>
            </w:r>
          </w:p>
        </w:tc>
        <w:tc>
          <w:tcPr>
            <w:tcW w:w="1984" w:type="dxa"/>
            <w:tcBorders>
              <w:top w:val="single" w:sz="8" w:space="0" w:color="auto"/>
            </w:tcBorders>
            <w:vAlign w:val="center"/>
          </w:tcPr>
          <w:p w14:paraId="6CDA94F5" w14:textId="77777777" w:rsidR="00BC04BE" w:rsidRPr="00F60264" w:rsidRDefault="00BC04BE" w:rsidP="005415D8">
            <w:pPr>
              <w:spacing w:line="480" w:lineRule="auto"/>
              <w:jc w:val="center"/>
            </w:pPr>
            <w:r w:rsidRPr="00F60264">
              <w:t>53.87</w:t>
            </w:r>
            <w:r w:rsidRPr="00F60264">
              <w:rPr>
                <w:rFonts w:eastAsia="宋体"/>
              </w:rPr>
              <w:t xml:space="preserve"> ±9.36</w:t>
            </w:r>
          </w:p>
        </w:tc>
        <w:tc>
          <w:tcPr>
            <w:tcW w:w="1984" w:type="dxa"/>
            <w:tcBorders>
              <w:top w:val="single" w:sz="8" w:space="0" w:color="auto"/>
            </w:tcBorders>
            <w:vAlign w:val="center"/>
          </w:tcPr>
          <w:p w14:paraId="18917A3C" w14:textId="77777777" w:rsidR="00BC04BE" w:rsidRPr="00F60264" w:rsidRDefault="00BC04BE" w:rsidP="005415D8">
            <w:pPr>
              <w:spacing w:line="480" w:lineRule="auto"/>
              <w:jc w:val="center"/>
            </w:pPr>
            <w:r w:rsidRPr="00F60264">
              <w:t>1.017</w:t>
            </w:r>
          </w:p>
        </w:tc>
        <w:tc>
          <w:tcPr>
            <w:tcW w:w="1984" w:type="dxa"/>
            <w:tcBorders>
              <w:top w:val="single" w:sz="8" w:space="0" w:color="auto"/>
            </w:tcBorders>
            <w:vAlign w:val="center"/>
          </w:tcPr>
          <w:p w14:paraId="200B13C2" w14:textId="77777777" w:rsidR="00BC04BE" w:rsidRPr="00F60264" w:rsidRDefault="00BC04BE" w:rsidP="005415D8">
            <w:pPr>
              <w:spacing w:line="480" w:lineRule="auto"/>
              <w:jc w:val="center"/>
            </w:pPr>
            <w:r w:rsidRPr="00F60264">
              <w:t>0.517</w:t>
            </w:r>
          </w:p>
        </w:tc>
      </w:tr>
      <w:tr w:rsidR="00BC04BE" w:rsidRPr="00F60264" w14:paraId="3B52A73B" w14:textId="77777777" w:rsidTr="000E1EA4">
        <w:trPr>
          <w:trHeight w:val="567"/>
          <w:jc w:val="center"/>
        </w:trPr>
        <w:tc>
          <w:tcPr>
            <w:tcW w:w="2830" w:type="dxa"/>
            <w:vAlign w:val="center"/>
          </w:tcPr>
          <w:p w14:paraId="33A1CCC8" w14:textId="77777777" w:rsidR="00BC04BE" w:rsidRPr="00F60264" w:rsidRDefault="00BC04BE" w:rsidP="005415D8">
            <w:pPr>
              <w:spacing w:line="480" w:lineRule="auto"/>
              <w:jc w:val="center"/>
            </w:pPr>
            <w:r w:rsidRPr="00F60264">
              <w:t>Male/Female (n)</w:t>
            </w:r>
          </w:p>
        </w:tc>
        <w:tc>
          <w:tcPr>
            <w:tcW w:w="1984" w:type="dxa"/>
            <w:vAlign w:val="center"/>
          </w:tcPr>
          <w:p w14:paraId="6139E893" w14:textId="77777777" w:rsidR="00BC04BE" w:rsidRPr="00F60264" w:rsidRDefault="00BC04BE" w:rsidP="005415D8">
            <w:pPr>
              <w:spacing w:line="480" w:lineRule="auto"/>
              <w:jc w:val="center"/>
            </w:pPr>
            <w:r w:rsidRPr="00F60264">
              <w:t>26/22</w:t>
            </w:r>
          </w:p>
        </w:tc>
        <w:tc>
          <w:tcPr>
            <w:tcW w:w="1984" w:type="dxa"/>
            <w:vAlign w:val="center"/>
          </w:tcPr>
          <w:p w14:paraId="059C3A07" w14:textId="77777777" w:rsidR="00BC04BE" w:rsidRPr="00F60264" w:rsidRDefault="00BC04BE" w:rsidP="005415D8">
            <w:pPr>
              <w:spacing w:line="480" w:lineRule="auto"/>
              <w:jc w:val="center"/>
            </w:pPr>
            <w:r w:rsidRPr="00F60264">
              <w:t>48/32</w:t>
            </w:r>
          </w:p>
        </w:tc>
        <w:tc>
          <w:tcPr>
            <w:tcW w:w="1984" w:type="dxa"/>
            <w:vAlign w:val="center"/>
          </w:tcPr>
          <w:p w14:paraId="556AE43A" w14:textId="77777777" w:rsidR="00BC04BE" w:rsidRPr="00F60264" w:rsidRDefault="00BC04BE" w:rsidP="005415D8">
            <w:pPr>
              <w:spacing w:line="480" w:lineRule="auto"/>
              <w:jc w:val="center"/>
            </w:pPr>
            <w:r w:rsidRPr="00F60264">
              <w:t>0.601</w:t>
            </w:r>
          </w:p>
        </w:tc>
        <w:tc>
          <w:tcPr>
            <w:tcW w:w="1984" w:type="dxa"/>
            <w:vAlign w:val="center"/>
          </w:tcPr>
          <w:p w14:paraId="00C25C11" w14:textId="77777777" w:rsidR="00BC04BE" w:rsidRPr="00F60264" w:rsidRDefault="00BC04BE" w:rsidP="005415D8">
            <w:pPr>
              <w:spacing w:line="480" w:lineRule="auto"/>
              <w:jc w:val="center"/>
            </w:pPr>
            <w:r w:rsidRPr="00F60264">
              <w:t>0.438</w:t>
            </w:r>
          </w:p>
        </w:tc>
      </w:tr>
      <w:tr w:rsidR="00BC04BE" w:rsidRPr="00F60264" w14:paraId="7FC53A19" w14:textId="77777777" w:rsidTr="000E1EA4">
        <w:trPr>
          <w:trHeight w:val="567"/>
          <w:jc w:val="center"/>
        </w:trPr>
        <w:tc>
          <w:tcPr>
            <w:tcW w:w="2830" w:type="dxa"/>
            <w:vAlign w:val="center"/>
          </w:tcPr>
          <w:p w14:paraId="6CE65EF8" w14:textId="77777777" w:rsidR="00BC04BE" w:rsidRPr="00F60264" w:rsidRDefault="00BC04BE" w:rsidP="005415D8">
            <w:pPr>
              <w:spacing w:line="480" w:lineRule="auto"/>
              <w:jc w:val="center"/>
            </w:pPr>
            <w:r w:rsidRPr="00F60264">
              <w:t>Education (years)</w:t>
            </w:r>
          </w:p>
        </w:tc>
        <w:tc>
          <w:tcPr>
            <w:tcW w:w="1984" w:type="dxa"/>
            <w:vAlign w:val="center"/>
          </w:tcPr>
          <w:p w14:paraId="5CD641E9" w14:textId="77777777" w:rsidR="00BC04BE" w:rsidRPr="00F60264" w:rsidRDefault="00BC04BE" w:rsidP="005415D8">
            <w:pPr>
              <w:spacing w:line="480" w:lineRule="auto"/>
              <w:jc w:val="center"/>
            </w:pPr>
            <w:r w:rsidRPr="00F60264">
              <w:t>55.56</w:t>
            </w:r>
            <w:r w:rsidRPr="00F60264">
              <w:rPr>
                <w:rFonts w:eastAsia="宋体"/>
              </w:rPr>
              <w:t xml:space="preserve"> ±7.73</w:t>
            </w:r>
          </w:p>
        </w:tc>
        <w:tc>
          <w:tcPr>
            <w:tcW w:w="1984" w:type="dxa"/>
            <w:vAlign w:val="center"/>
          </w:tcPr>
          <w:p w14:paraId="22AB5E30" w14:textId="77777777" w:rsidR="00BC04BE" w:rsidRPr="00F60264" w:rsidRDefault="00BC04BE" w:rsidP="005415D8">
            <w:pPr>
              <w:spacing w:line="480" w:lineRule="auto"/>
              <w:jc w:val="center"/>
            </w:pPr>
            <w:r w:rsidRPr="00F60264">
              <w:t>53.87</w:t>
            </w:r>
            <w:r w:rsidRPr="00F60264">
              <w:rPr>
                <w:rFonts w:eastAsia="宋体"/>
              </w:rPr>
              <w:t xml:space="preserve"> ±9.36</w:t>
            </w:r>
          </w:p>
        </w:tc>
        <w:tc>
          <w:tcPr>
            <w:tcW w:w="1984" w:type="dxa"/>
            <w:vAlign w:val="center"/>
          </w:tcPr>
          <w:p w14:paraId="23492969" w14:textId="77777777" w:rsidR="00BC04BE" w:rsidRPr="00F60264" w:rsidRDefault="00BC04BE" w:rsidP="005415D8">
            <w:pPr>
              <w:spacing w:line="480" w:lineRule="auto"/>
              <w:jc w:val="center"/>
            </w:pPr>
            <w:r w:rsidRPr="00F60264">
              <w:t>-1.659</w:t>
            </w:r>
          </w:p>
        </w:tc>
        <w:tc>
          <w:tcPr>
            <w:tcW w:w="1984" w:type="dxa"/>
            <w:vAlign w:val="center"/>
          </w:tcPr>
          <w:p w14:paraId="48C6700B" w14:textId="77777777" w:rsidR="00BC04BE" w:rsidRPr="00F60264" w:rsidRDefault="00BC04BE" w:rsidP="005415D8">
            <w:pPr>
              <w:spacing w:line="480" w:lineRule="auto"/>
              <w:jc w:val="center"/>
            </w:pPr>
            <w:r w:rsidRPr="00F60264">
              <w:t>0.101</w:t>
            </w:r>
          </w:p>
        </w:tc>
      </w:tr>
      <w:tr w:rsidR="00BC04BE" w:rsidRPr="00F60264" w14:paraId="23DC40AD" w14:textId="77777777" w:rsidTr="000E1EA4">
        <w:trPr>
          <w:trHeight w:val="567"/>
          <w:jc w:val="center"/>
        </w:trPr>
        <w:tc>
          <w:tcPr>
            <w:tcW w:w="2830" w:type="dxa"/>
            <w:vAlign w:val="center"/>
          </w:tcPr>
          <w:p w14:paraId="4C52C4B2" w14:textId="77777777" w:rsidR="00BC04BE" w:rsidRPr="00F60264" w:rsidRDefault="00BC04BE" w:rsidP="005415D8">
            <w:pPr>
              <w:spacing w:line="480" w:lineRule="auto"/>
              <w:jc w:val="center"/>
            </w:pPr>
            <w:r w:rsidRPr="00F60264">
              <w:rPr>
                <w:color w:val="000000"/>
              </w:rPr>
              <w:t>Diabetes duration (years)</w:t>
            </w:r>
          </w:p>
        </w:tc>
        <w:tc>
          <w:tcPr>
            <w:tcW w:w="1984" w:type="dxa"/>
            <w:vAlign w:val="center"/>
          </w:tcPr>
          <w:p w14:paraId="1E50C4FF" w14:textId="77777777" w:rsidR="00BC04BE" w:rsidRPr="00F60264" w:rsidRDefault="00BC04BE" w:rsidP="005415D8">
            <w:pPr>
              <w:spacing w:line="480" w:lineRule="auto"/>
              <w:jc w:val="center"/>
            </w:pPr>
            <w:r w:rsidRPr="00F60264">
              <w:t>55.56</w:t>
            </w:r>
            <w:r w:rsidRPr="00F60264">
              <w:rPr>
                <w:rFonts w:eastAsia="宋体"/>
              </w:rPr>
              <w:t xml:space="preserve"> ±7.73</w:t>
            </w:r>
          </w:p>
        </w:tc>
        <w:tc>
          <w:tcPr>
            <w:tcW w:w="1984" w:type="dxa"/>
            <w:vAlign w:val="center"/>
          </w:tcPr>
          <w:p w14:paraId="1BA2266F" w14:textId="77777777" w:rsidR="00BC04BE" w:rsidRPr="00F60264" w:rsidRDefault="00BC04BE" w:rsidP="005415D8">
            <w:pPr>
              <w:spacing w:line="480" w:lineRule="auto"/>
              <w:jc w:val="center"/>
            </w:pPr>
            <w:r w:rsidRPr="00F60264">
              <w:t>53.87</w:t>
            </w:r>
            <w:r w:rsidRPr="00F60264">
              <w:rPr>
                <w:rFonts w:eastAsia="宋体"/>
              </w:rPr>
              <w:t xml:space="preserve"> ±9.36</w:t>
            </w:r>
          </w:p>
        </w:tc>
        <w:tc>
          <w:tcPr>
            <w:tcW w:w="1984" w:type="dxa"/>
            <w:vAlign w:val="center"/>
          </w:tcPr>
          <w:p w14:paraId="36A921DA" w14:textId="77777777" w:rsidR="00BC04BE" w:rsidRPr="00F60264" w:rsidRDefault="00BC04BE" w:rsidP="005415D8">
            <w:pPr>
              <w:spacing w:line="480" w:lineRule="auto"/>
              <w:jc w:val="center"/>
            </w:pPr>
            <w:r w:rsidRPr="00F60264">
              <w:t>0.613</w:t>
            </w:r>
          </w:p>
        </w:tc>
        <w:tc>
          <w:tcPr>
            <w:tcW w:w="1984" w:type="dxa"/>
            <w:vAlign w:val="center"/>
          </w:tcPr>
          <w:p w14:paraId="11848483" w14:textId="77777777" w:rsidR="00BC04BE" w:rsidRPr="00F60264" w:rsidRDefault="00BC04BE" w:rsidP="005415D8">
            <w:pPr>
              <w:spacing w:line="480" w:lineRule="auto"/>
              <w:jc w:val="center"/>
            </w:pPr>
            <w:r w:rsidRPr="00F60264">
              <w:t>0.541</w:t>
            </w:r>
          </w:p>
        </w:tc>
      </w:tr>
      <w:tr w:rsidR="00BC04BE" w:rsidRPr="00F60264" w14:paraId="5074E99B" w14:textId="77777777" w:rsidTr="000E1EA4">
        <w:trPr>
          <w:trHeight w:val="567"/>
          <w:jc w:val="center"/>
        </w:trPr>
        <w:tc>
          <w:tcPr>
            <w:tcW w:w="2830" w:type="dxa"/>
            <w:vAlign w:val="center"/>
          </w:tcPr>
          <w:p w14:paraId="53A9F155" w14:textId="77777777" w:rsidR="00BC04BE" w:rsidRPr="00F60264" w:rsidRDefault="00BC04BE" w:rsidP="005415D8">
            <w:pPr>
              <w:spacing w:line="480" w:lineRule="auto"/>
              <w:jc w:val="center"/>
            </w:pPr>
            <w:r w:rsidRPr="00F60264">
              <w:t>HDL (mmol/L)</w:t>
            </w:r>
          </w:p>
        </w:tc>
        <w:tc>
          <w:tcPr>
            <w:tcW w:w="1984" w:type="dxa"/>
            <w:vAlign w:val="center"/>
          </w:tcPr>
          <w:p w14:paraId="399C2478" w14:textId="77777777" w:rsidR="00BC04BE" w:rsidRPr="00F60264" w:rsidRDefault="00BC04BE" w:rsidP="005415D8">
            <w:pPr>
              <w:spacing w:line="480" w:lineRule="auto"/>
              <w:jc w:val="center"/>
            </w:pPr>
            <w:r w:rsidRPr="00F60264">
              <w:t>1.18 ± 0.48</w:t>
            </w:r>
          </w:p>
        </w:tc>
        <w:tc>
          <w:tcPr>
            <w:tcW w:w="1984" w:type="dxa"/>
            <w:vAlign w:val="center"/>
          </w:tcPr>
          <w:p w14:paraId="362FDA39" w14:textId="77777777" w:rsidR="00BC04BE" w:rsidRPr="00F60264" w:rsidRDefault="00BC04BE" w:rsidP="005415D8">
            <w:pPr>
              <w:spacing w:line="480" w:lineRule="auto"/>
              <w:jc w:val="center"/>
            </w:pPr>
            <w:r w:rsidRPr="00F60264">
              <w:t>1.07</w:t>
            </w:r>
            <w:r w:rsidRPr="00F60264">
              <w:rPr>
                <w:rFonts w:eastAsia="宋体"/>
              </w:rPr>
              <w:t xml:space="preserve"> ±0.59</w:t>
            </w:r>
          </w:p>
        </w:tc>
        <w:tc>
          <w:tcPr>
            <w:tcW w:w="1984" w:type="dxa"/>
            <w:vAlign w:val="center"/>
          </w:tcPr>
          <w:p w14:paraId="64D3933F" w14:textId="77777777" w:rsidR="00BC04BE" w:rsidRPr="00F60264" w:rsidRDefault="00BC04BE" w:rsidP="005415D8">
            <w:pPr>
              <w:spacing w:line="480" w:lineRule="auto"/>
              <w:jc w:val="center"/>
            </w:pPr>
            <w:r w:rsidRPr="00F60264">
              <w:t>1.10</w:t>
            </w:r>
          </w:p>
        </w:tc>
        <w:tc>
          <w:tcPr>
            <w:tcW w:w="1984" w:type="dxa"/>
            <w:vAlign w:val="center"/>
          </w:tcPr>
          <w:p w14:paraId="23C4D039" w14:textId="77777777" w:rsidR="00BC04BE" w:rsidRPr="00F60264" w:rsidRDefault="00BC04BE" w:rsidP="005415D8">
            <w:pPr>
              <w:spacing w:line="480" w:lineRule="auto"/>
              <w:jc w:val="center"/>
            </w:pPr>
            <w:r w:rsidRPr="00F60264">
              <w:t>0.273</w:t>
            </w:r>
          </w:p>
        </w:tc>
      </w:tr>
      <w:tr w:rsidR="00BC04BE" w:rsidRPr="00F60264" w14:paraId="78D7135D" w14:textId="77777777" w:rsidTr="000E1EA4">
        <w:trPr>
          <w:trHeight w:val="567"/>
          <w:jc w:val="center"/>
        </w:trPr>
        <w:tc>
          <w:tcPr>
            <w:tcW w:w="2830" w:type="dxa"/>
            <w:vAlign w:val="center"/>
          </w:tcPr>
          <w:p w14:paraId="3032C36A" w14:textId="77777777" w:rsidR="00BC04BE" w:rsidRPr="00F60264" w:rsidRDefault="00BC04BE" w:rsidP="005415D8">
            <w:pPr>
              <w:spacing w:line="480" w:lineRule="auto"/>
              <w:jc w:val="center"/>
            </w:pPr>
            <w:r w:rsidRPr="00F60264">
              <w:t>LDL (mmol/L)</w:t>
            </w:r>
          </w:p>
        </w:tc>
        <w:tc>
          <w:tcPr>
            <w:tcW w:w="1984" w:type="dxa"/>
            <w:vAlign w:val="center"/>
          </w:tcPr>
          <w:p w14:paraId="267F86C3" w14:textId="77777777" w:rsidR="00BC04BE" w:rsidRPr="00F60264" w:rsidRDefault="00BC04BE" w:rsidP="005415D8">
            <w:pPr>
              <w:spacing w:line="480" w:lineRule="auto"/>
              <w:jc w:val="center"/>
            </w:pPr>
            <w:r w:rsidRPr="00F60264">
              <w:t>3.09 ± 0.31</w:t>
            </w:r>
          </w:p>
        </w:tc>
        <w:tc>
          <w:tcPr>
            <w:tcW w:w="1984" w:type="dxa"/>
            <w:vAlign w:val="center"/>
          </w:tcPr>
          <w:p w14:paraId="0561A4BC" w14:textId="77777777" w:rsidR="00BC04BE" w:rsidRPr="00F60264" w:rsidRDefault="00BC04BE" w:rsidP="005415D8">
            <w:pPr>
              <w:spacing w:line="480" w:lineRule="auto"/>
              <w:jc w:val="center"/>
            </w:pPr>
            <w:r w:rsidRPr="00F60264">
              <w:t>3.18</w:t>
            </w:r>
            <w:r w:rsidRPr="00F60264">
              <w:rPr>
                <w:rFonts w:eastAsia="宋体"/>
              </w:rPr>
              <w:t xml:space="preserve"> ±0.89</w:t>
            </w:r>
          </w:p>
        </w:tc>
        <w:tc>
          <w:tcPr>
            <w:tcW w:w="1984" w:type="dxa"/>
            <w:vAlign w:val="center"/>
          </w:tcPr>
          <w:p w14:paraId="0DF97520" w14:textId="77777777" w:rsidR="00BC04BE" w:rsidRPr="00F60264" w:rsidRDefault="00BC04BE" w:rsidP="005415D8">
            <w:pPr>
              <w:spacing w:line="480" w:lineRule="auto"/>
              <w:jc w:val="center"/>
            </w:pPr>
            <w:r w:rsidRPr="00F60264">
              <w:t>0.72</w:t>
            </w:r>
          </w:p>
        </w:tc>
        <w:tc>
          <w:tcPr>
            <w:tcW w:w="1984" w:type="dxa"/>
            <w:vAlign w:val="center"/>
          </w:tcPr>
          <w:p w14:paraId="360F0246" w14:textId="77777777" w:rsidR="00BC04BE" w:rsidRPr="00F60264" w:rsidRDefault="00BC04BE" w:rsidP="005415D8">
            <w:pPr>
              <w:spacing w:line="480" w:lineRule="auto"/>
              <w:jc w:val="center"/>
            </w:pPr>
            <w:r w:rsidRPr="00F60264">
              <w:t>0.473</w:t>
            </w:r>
          </w:p>
        </w:tc>
      </w:tr>
      <w:tr w:rsidR="00BC04BE" w:rsidRPr="00F60264" w14:paraId="3287CB40" w14:textId="77777777" w:rsidTr="000E1EA4">
        <w:trPr>
          <w:trHeight w:val="567"/>
          <w:jc w:val="center"/>
        </w:trPr>
        <w:tc>
          <w:tcPr>
            <w:tcW w:w="2830" w:type="dxa"/>
            <w:vAlign w:val="center"/>
          </w:tcPr>
          <w:p w14:paraId="6E0ED21D" w14:textId="77777777" w:rsidR="00BC04BE" w:rsidRPr="00F60264" w:rsidRDefault="00BC04BE" w:rsidP="005415D8">
            <w:pPr>
              <w:spacing w:line="480" w:lineRule="auto"/>
              <w:jc w:val="center"/>
            </w:pPr>
            <w:r w:rsidRPr="00F60264">
              <w:t>BMI (kg/m²)</w:t>
            </w:r>
          </w:p>
        </w:tc>
        <w:tc>
          <w:tcPr>
            <w:tcW w:w="1984" w:type="dxa"/>
            <w:vAlign w:val="center"/>
          </w:tcPr>
          <w:p w14:paraId="499FA223" w14:textId="77777777" w:rsidR="00BC04BE" w:rsidRPr="00F60264" w:rsidRDefault="00BC04BE" w:rsidP="005415D8">
            <w:pPr>
              <w:spacing w:line="480" w:lineRule="auto"/>
              <w:jc w:val="center"/>
            </w:pPr>
            <w:r w:rsidRPr="00F60264">
              <w:t>24.1 ± 2.4</w:t>
            </w:r>
          </w:p>
        </w:tc>
        <w:tc>
          <w:tcPr>
            <w:tcW w:w="1984" w:type="dxa"/>
            <w:vAlign w:val="center"/>
          </w:tcPr>
          <w:p w14:paraId="0C1BFF72" w14:textId="77777777" w:rsidR="00BC04BE" w:rsidRPr="00F60264" w:rsidRDefault="00BC04BE" w:rsidP="005415D8">
            <w:pPr>
              <w:spacing w:line="480" w:lineRule="auto"/>
              <w:jc w:val="center"/>
            </w:pPr>
            <w:r w:rsidRPr="00F60264">
              <w:t>25.95±3.08</w:t>
            </w:r>
          </w:p>
        </w:tc>
        <w:tc>
          <w:tcPr>
            <w:tcW w:w="1984" w:type="dxa"/>
            <w:vAlign w:val="center"/>
          </w:tcPr>
          <w:p w14:paraId="29236D04" w14:textId="77777777" w:rsidR="00BC04BE" w:rsidRPr="00F60264" w:rsidRDefault="00BC04BE" w:rsidP="005415D8">
            <w:pPr>
              <w:spacing w:line="480" w:lineRule="auto"/>
              <w:jc w:val="center"/>
            </w:pPr>
            <w:r w:rsidRPr="00F60264">
              <w:t>3.62</w:t>
            </w:r>
          </w:p>
        </w:tc>
        <w:tc>
          <w:tcPr>
            <w:tcW w:w="1984" w:type="dxa"/>
            <w:vAlign w:val="center"/>
          </w:tcPr>
          <w:p w14:paraId="4F19F98F" w14:textId="77777777" w:rsidR="00BC04BE" w:rsidRPr="00F60264" w:rsidRDefault="00BC04BE" w:rsidP="005415D8">
            <w:pPr>
              <w:spacing w:line="480" w:lineRule="auto"/>
              <w:jc w:val="center"/>
            </w:pPr>
            <w:r w:rsidRPr="00F60264">
              <w:t>0.0004</w:t>
            </w:r>
          </w:p>
        </w:tc>
      </w:tr>
      <w:tr w:rsidR="00BC04BE" w:rsidRPr="00F60264" w14:paraId="3C0F75DC" w14:textId="77777777" w:rsidTr="000E1EA4">
        <w:trPr>
          <w:trHeight w:val="567"/>
          <w:jc w:val="center"/>
        </w:trPr>
        <w:tc>
          <w:tcPr>
            <w:tcW w:w="2830" w:type="dxa"/>
            <w:vAlign w:val="center"/>
          </w:tcPr>
          <w:p w14:paraId="1E8D2A19" w14:textId="77777777" w:rsidR="00BC04BE" w:rsidRPr="00F60264" w:rsidRDefault="00BC04BE" w:rsidP="005415D8">
            <w:pPr>
              <w:spacing w:line="480" w:lineRule="auto"/>
              <w:jc w:val="center"/>
            </w:pPr>
            <w:r w:rsidRPr="00F60264">
              <w:t>TG (mmol/L)</w:t>
            </w:r>
          </w:p>
        </w:tc>
        <w:tc>
          <w:tcPr>
            <w:tcW w:w="1984" w:type="dxa"/>
            <w:vAlign w:val="center"/>
          </w:tcPr>
          <w:p w14:paraId="2894BE60" w14:textId="77777777" w:rsidR="00BC04BE" w:rsidRPr="00F60264" w:rsidRDefault="00BC04BE" w:rsidP="005415D8">
            <w:pPr>
              <w:spacing w:line="480" w:lineRule="auto"/>
              <w:jc w:val="center"/>
            </w:pPr>
            <w:r w:rsidRPr="00F60264">
              <w:t>1.54</w:t>
            </w:r>
            <w:r w:rsidRPr="00F60264">
              <w:rPr>
                <w:rFonts w:eastAsia="宋体"/>
              </w:rPr>
              <w:t xml:space="preserve"> ±0.73</w:t>
            </w:r>
          </w:p>
        </w:tc>
        <w:tc>
          <w:tcPr>
            <w:tcW w:w="1984" w:type="dxa"/>
            <w:vAlign w:val="center"/>
          </w:tcPr>
          <w:p w14:paraId="6D5832AD" w14:textId="77777777" w:rsidR="00BC04BE" w:rsidRPr="00F60264" w:rsidRDefault="00BC04BE" w:rsidP="005415D8">
            <w:pPr>
              <w:spacing w:line="480" w:lineRule="auto"/>
              <w:jc w:val="center"/>
            </w:pPr>
            <w:r w:rsidRPr="00F60264">
              <w:t>2.18±1.15</w:t>
            </w:r>
          </w:p>
        </w:tc>
        <w:tc>
          <w:tcPr>
            <w:tcW w:w="1984" w:type="dxa"/>
            <w:vAlign w:val="center"/>
          </w:tcPr>
          <w:p w14:paraId="6B9D13D3" w14:textId="77777777" w:rsidR="00BC04BE" w:rsidRPr="00F60264" w:rsidRDefault="00BC04BE" w:rsidP="005415D8">
            <w:pPr>
              <w:spacing w:line="480" w:lineRule="auto"/>
              <w:jc w:val="center"/>
            </w:pPr>
            <w:r w:rsidRPr="00F60264">
              <w:t>3.56</w:t>
            </w:r>
          </w:p>
        </w:tc>
        <w:tc>
          <w:tcPr>
            <w:tcW w:w="1984" w:type="dxa"/>
            <w:vAlign w:val="center"/>
          </w:tcPr>
          <w:p w14:paraId="040E84F6" w14:textId="77777777" w:rsidR="00BC04BE" w:rsidRPr="00F60264" w:rsidRDefault="00BC04BE" w:rsidP="005415D8">
            <w:pPr>
              <w:spacing w:line="480" w:lineRule="auto"/>
              <w:jc w:val="center"/>
            </w:pPr>
            <w:r w:rsidRPr="00F60264">
              <w:t>0.0005</w:t>
            </w:r>
          </w:p>
        </w:tc>
      </w:tr>
      <w:tr w:rsidR="00BC04BE" w:rsidRPr="00F60264" w14:paraId="21486274" w14:textId="77777777" w:rsidTr="000E1EA4">
        <w:trPr>
          <w:trHeight w:val="567"/>
          <w:jc w:val="center"/>
        </w:trPr>
        <w:tc>
          <w:tcPr>
            <w:tcW w:w="2830" w:type="dxa"/>
            <w:vAlign w:val="center"/>
          </w:tcPr>
          <w:p w14:paraId="38293E02" w14:textId="77777777" w:rsidR="00BC04BE" w:rsidRPr="00F60264" w:rsidRDefault="00BC04BE" w:rsidP="005415D8">
            <w:pPr>
              <w:spacing w:line="480" w:lineRule="auto"/>
              <w:jc w:val="center"/>
            </w:pPr>
            <w:r w:rsidRPr="00F60264">
              <w:t>TC (mmol/L)</w:t>
            </w:r>
          </w:p>
        </w:tc>
        <w:tc>
          <w:tcPr>
            <w:tcW w:w="1984" w:type="dxa"/>
            <w:vAlign w:val="center"/>
          </w:tcPr>
          <w:p w14:paraId="213C9856" w14:textId="77777777" w:rsidR="00BC04BE" w:rsidRPr="00F60264" w:rsidRDefault="00BC04BE" w:rsidP="005415D8">
            <w:pPr>
              <w:spacing w:line="480" w:lineRule="auto"/>
              <w:jc w:val="center"/>
            </w:pPr>
            <w:r w:rsidRPr="00F60264">
              <w:t>4.42 ± 0.72</w:t>
            </w:r>
          </w:p>
        </w:tc>
        <w:tc>
          <w:tcPr>
            <w:tcW w:w="1984" w:type="dxa"/>
            <w:vAlign w:val="center"/>
          </w:tcPr>
          <w:p w14:paraId="2CACEB44" w14:textId="77777777" w:rsidR="00BC04BE" w:rsidRPr="00F60264" w:rsidRDefault="00BC04BE" w:rsidP="005415D8">
            <w:pPr>
              <w:spacing w:line="480" w:lineRule="auto"/>
              <w:jc w:val="center"/>
            </w:pPr>
            <w:r w:rsidRPr="00F60264">
              <w:t>5.12+1.01</w:t>
            </w:r>
          </w:p>
        </w:tc>
        <w:tc>
          <w:tcPr>
            <w:tcW w:w="1984" w:type="dxa"/>
            <w:vAlign w:val="center"/>
          </w:tcPr>
          <w:p w14:paraId="00CA693F" w14:textId="77777777" w:rsidR="00BC04BE" w:rsidRPr="00F60264" w:rsidRDefault="00BC04BE" w:rsidP="005415D8">
            <w:pPr>
              <w:spacing w:line="480" w:lineRule="auto"/>
              <w:jc w:val="center"/>
            </w:pPr>
            <w:r w:rsidRPr="00F60264">
              <w:t>4.38</w:t>
            </w:r>
          </w:p>
        </w:tc>
        <w:tc>
          <w:tcPr>
            <w:tcW w:w="1984" w:type="dxa"/>
            <w:vAlign w:val="center"/>
          </w:tcPr>
          <w:p w14:paraId="70344BAF" w14:textId="77777777" w:rsidR="00BC04BE" w:rsidRPr="00F60264" w:rsidRDefault="00BC04BE" w:rsidP="005415D8">
            <w:pPr>
              <w:spacing w:line="480" w:lineRule="auto"/>
              <w:jc w:val="center"/>
            </w:pPr>
            <w:r w:rsidRPr="00F60264">
              <w:t>&lt; 0.0001</w:t>
            </w:r>
          </w:p>
        </w:tc>
      </w:tr>
      <w:tr w:rsidR="00BC04BE" w:rsidRPr="00F60264" w14:paraId="37C6F88E" w14:textId="77777777" w:rsidTr="000E1EA4">
        <w:trPr>
          <w:trHeight w:val="567"/>
          <w:jc w:val="center"/>
        </w:trPr>
        <w:tc>
          <w:tcPr>
            <w:tcW w:w="2830" w:type="dxa"/>
            <w:vAlign w:val="center"/>
          </w:tcPr>
          <w:p w14:paraId="70F5AE1D" w14:textId="77777777" w:rsidR="00BC04BE" w:rsidRPr="00F60264" w:rsidRDefault="00BC04BE" w:rsidP="005415D8">
            <w:pPr>
              <w:spacing w:line="480" w:lineRule="auto"/>
              <w:jc w:val="center"/>
            </w:pPr>
            <w:r w:rsidRPr="00F60264">
              <w:rPr>
                <w:color w:val="000000"/>
              </w:rPr>
              <w:t>HbA1</w:t>
            </w:r>
            <w:proofErr w:type="gramStart"/>
            <w:r w:rsidRPr="00F60264">
              <w:rPr>
                <w:color w:val="000000"/>
              </w:rPr>
              <w:t>c(</w:t>
            </w:r>
            <w:proofErr w:type="gramEnd"/>
            <w:r w:rsidRPr="00F60264">
              <w:rPr>
                <w:color w:val="000000"/>
              </w:rPr>
              <w:t>%)</w:t>
            </w:r>
          </w:p>
        </w:tc>
        <w:tc>
          <w:tcPr>
            <w:tcW w:w="1984" w:type="dxa"/>
            <w:vAlign w:val="center"/>
          </w:tcPr>
          <w:p w14:paraId="1C2594A9" w14:textId="77777777" w:rsidR="00BC04BE" w:rsidRPr="00F60264" w:rsidRDefault="00BC04BE" w:rsidP="005415D8">
            <w:pPr>
              <w:spacing w:line="480" w:lineRule="auto"/>
              <w:jc w:val="center"/>
            </w:pPr>
            <w:r w:rsidRPr="00F60264">
              <w:t>5.62</w:t>
            </w:r>
            <w:r w:rsidRPr="00F60264">
              <w:rPr>
                <w:rFonts w:eastAsia="宋体"/>
              </w:rPr>
              <w:t xml:space="preserve"> ±0.31</w:t>
            </w:r>
          </w:p>
        </w:tc>
        <w:tc>
          <w:tcPr>
            <w:tcW w:w="1984" w:type="dxa"/>
            <w:vAlign w:val="center"/>
          </w:tcPr>
          <w:p w14:paraId="68C4D043" w14:textId="77777777" w:rsidR="00BC04BE" w:rsidRPr="00F60264" w:rsidRDefault="00BC04BE" w:rsidP="005415D8">
            <w:pPr>
              <w:spacing w:line="480" w:lineRule="auto"/>
              <w:jc w:val="center"/>
            </w:pPr>
            <w:r w:rsidRPr="00F60264">
              <w:t>7.86±1.62</w:t>
            </w:r>
          </w:p>
        </w:tc>
        <w:tc>
          <w:tcPr>
            <w:tcW w:w="1984" w:type="dxa"/>
            <w:vAlign w:val="center"/>
          </w:tcPr>
          <w:p w14:paraId="6176955F" w14:textId="77777777" w:rsidR="00BC04BE" w:rsidRPr="00F60264" w:rsidRDefault="00BC04BE" w:rsidP="005415D8">
            <w:pPr>
              <w:spacing w:line="480" w:lineRule="auto"/>
              <w:jc w:val="center"/>
            </w:pPr>
            <w:r w:rsidRPr="00F60264">
              <w:t>-11.66</w:t>
            </w:r>
          </w:p>
        </w:tc>
        <w:tc>
          <w:tcPr>
            <w:tcW w:w="1984" w:type="dxa"/>
            <w:vAlign w:val="center"/>
          </w:tcPr>
          <w:p w14:paraId="1D4D4118" w14:textId="77777777" w:rsidR="00BC04BE" w:rsidRPr="00F60264" w:rsidRDefault="00BC04BE" w:rsidP="005415D8">
            <w:pPr>
              <w:spacing w:line="480" w:lineRule="auto"/>
              <w:jc w:val="center"/>
            </w:pPr>
            <w:r w:rsidRPr="00F60264">
              <w:t>&lt; 0.0001</w:t>
            </w:r>
          </w:p>
        </w:tc>
      </w:tr>
      <w:tr w:rsidR="00BC04BE" w:rsidRPr="00F60264" w14:paraId="4A504DDE" w14:textId="77777777" w:rsidTr="000E1EA4">
        <w:trPr>
          <w:trHeight w:val="567"/>
          <w:jc w:val="center"/>
        </w:trPr>
        <w:tc>
          <w:tcPr>
            <w:tcW w:w="2830" w:type="dxa"/>
            <w:vAlign w:val="center"/>
          </w:tcPr>
          <w:p w14:paraId="673A3A52" w14:textId="77777777" w:rsidR="00BC04BE" w:rsidRPr="00F60264" w:rsidRDefault="00BC04BE" w:rsidP="005415D8">
            <w:pPr>
              <w:spacing w:line="480" w:lineRule="auto"/>
              <w:jc w:val="center"/>
            </w:pPr>
            <w:r w:rsidRPr="00F60264">
              <w:t>FPG (mmol/L)</w:t>
            </w:r>
          </w:p>
        </w:tc>
        <w:tc>
          <w:tcPr>
            <w:tcW w:w="1984" w:type="dxa"/>
            <w:vAlign w:val="center"/>
          </w:tcPr>
          <w:p w14:paraId="3FDC5AB8" w14:textId="77777777" w:rsidR="00BC04BE" w:rsidRPr="00F60264" w:rsidRDefault="00BC04BE" w:rsidP="005415D8">
            <w:pPr>
              <w:spacing w:line="480" w:lineRule="auto"/>
              <w:jc w:val="center"/>
            </w:pPr>
            <w:r w:rsidRPr="00F60264">
              <w:t>5.12 ± 0.46</w:t>
            </w:r>
          </w:p>
        </w:tc>
        <w:tc>
          <w:tcPr>
            <w:tcW w:w="1984" w:type="dxa"/>
            <w:vAlign w:val="center"/>
          </w:tcPr>
          <w:p w14:paraId="03911326" w14:textId="77777777" w:rsidR="00BC04BE" w:rsidRPr="00F60264" w:rsidRDefault="00BC04BE" w:rsidP="005415D8">
            <w:pPr>
              <w:spacing w:line="480" w:lineRule="auto"/>
              <w:jc w:val="center"/>
            </w:pPr>
            <w:r w:rsidRPr="00F60264">
              <w:t>8.17</w:t>
            </w:r>
            <w:r w:rsidRPr="00F60264">
              <w:rPr>
                <w:rFonts w:eastAsia="宋体"/>
              </w:rPr>
              <w:t xml:space="preserve"> ±1.30</w:t>
            </w:r>
          </w:p>
        </w:tc>
        <w:tc>
          <w:tcPr>
            <w:tcW w:w="1984" w:type="dxa"/>
            <w:vAlign w:val="center"/>
          </w:tcPr>
          <w:p w14:paraId="6F984529" w14:textId="77777777" w:rsidR="00BC04BE" w:rsidRPr="00F60264" w:rsidRDefault="00BC04BE" w:rsidP="005415D8">
            <w:pPr>
              <w:spacing w:line="480" w:lineRule="auto"/>
              <w:jc w:val="center"/>
            </w:pPr>
            <w:r w:rsidRPr="00F60264">
              <w:t>-18.64</w:t>
            </w:r>
          </w:p>
        </w:tc>
        <w:tc>
          <w:tcPr>
            <w:tcW w:w="1984" w:type="dxa"/>
            <w:vAlign w:val="center"/>
          </w:tcPr>
          <w:p w14:paraId="3FA2241D" w14:textId="77777777" w:rsidR="00BC04BE" w:rsidRPr="00F60264" w:rsidRDefault="00BC04BE" w:rsidP="005415D8">
            <w:pPr>
              <w:spacing w:line="480" w:lineRule="auto"/>
              <w:jc w:val="center"/>
            </w:pPr>
            <w:r w:rsidRPr="00F60264">
              <w:t>&lt; 0.0001</w:t>
            </w:r>
          </w:p>
        </w:tc>
      </w:tr>
    </w:tbl>
    <w:p w14:paraId="05C8159E" w14:textId="77777777" w:rsidR="00BC04BE" w:rsidRPr="00F60264" w:rsidRDefault="00BC04BE" w:rsidP="005415D8">
      <w:pPr>
        <w:widowControl/>
        <w:spacing w:line="480" w:lineRule="auto"/>
        <w:rPr>
          <w:rFonts w:eastAsia="宋体"/>
        </w:rPr>
      </w:pPr>
    </w:p>
    <w:p w14:paraId="12BD8AD1" w14:textId="77777777" w:rsidR="00BC04BE" w:rsidRDefault="00BC04BE" w:rsidP="005415D8">
      <w:pPr>
        <w:widowControl/>
        <w:spacing w:line="480" w:lineRule="auto"/>
        <w:jc w:val="left"/>
        <w:rPr>
          <w:rFonts w:eastAsiaTheme="minorEastAsia"/>
          <w:bCs/>
          <w:color w:val="000000"/>
          <w:kern w:val="0"/>
          <w:lang w:bidi="en-US"/>
        </w:rPr>
      </w:pPr>
    </w:p>
    <w:p w14:paraId="38A4AD20" w14:textId="77777777" w:rsidR="00BC04BE" w:rsidRPr="00534F54" w:rsidRDefault="00BC04BE" w:rsidP="005415D8">
      <w:pPr>
        <w:widowControl/>
        <w:spacing w:line="480" w:lineRule="auto"/>
        <w:jc w:val="left"/>
        <w:rPr>
          <w:rFonts w:eastAsiaTheme="minorEastAsia"/>
          <w:bCs/>
          <w:color w:val="000000"/>
          <w:kern w:val="0"/>
          <w:lang w:bidi="en-US"/>
        </w:rPr>
      </w:pPr>
    </w:p>
    <w:p w14:paraId="79B25D4D" w14:textId="25261EEE" w:rsidR="00942555" w:rsidRPr="00534F54" w:rsidRDefault="00942555" w:rsidP="005415D8">
      <w:pPr>
        <w:widowControl/>
        <w:spacing w:line="480" w:lineRule="auto"/>
        <w:jc w:val="center"/>
        <w:rPr>
          <w:rFonts w:eastAsiaTheme="minorEastAsia"/>
          <w:bCs/>
          <w:color w:val="000000"/>
          <w:kern w:val="0"/>
          <w:lang w:bidi="en-US"/>
        </w:rPr>
      </w:pPr>
      <w:r w:rsidRPr="00534F54">
        <w:rPr>
          <w:rFonts w:eastAsiaTheme="minorEastAsia"/>
          <w:bCs/>
          <w:color w:val="000000"/>
          <w:kern w:val="0"/>
          <w:lang w:bidi="en-US"/>
        </w:rPr>
        <w:br w:type="page"/>
      </w:r>
      <w:r w:rsidRPr="00534F54">
        <w:rPr>
          <w:rFonts w:eastAsia="Times New Roman"/>
          <w:b/>
          <w:color w:val="000000"/>
          <w:kern w:val="0"/>
          <w:lang w:eastAsia="de-DE" w:bidi="en-US"/>
        </w:rPr>
        <w:lastRenderedPageBreak/>
        <w:t>Supplementary Table 2. qPCR primer list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838"/>
        <w:gridCol w:w="6458"/>
      </w:tblGrid>
      <w:tr w:rsidR="00942555" w:rsidRPr="00534F54" w14:paraId="6FDF3C48" w14:textId="77777777" w:rsidTr="00BC04BE">
        <w:tc>
          <w:tcPr>
            <w:tcW w:w="1838" w:type="dxa"/>
          </w:tcPr>
          <w:p w14:paraId="4AB23FD8" w14:textId="77777777" w:rsidR="00942555" w:rsidRPr="00534F54" w:rsidRDefault="00942555" w:rsidP="005415D8">
            <w:pPr>
              <w:spacing w:line="480" w:lineRule="auto"/>
            </w:pPr>
            <w:r w:rsidRPr="00534F54">
              <w:t>Gene Name</w:t>
            </w:r>
          </w:p>
        </w:tc>
        <w:tc>
          <w:tcPr>
            <w:tcW w:w="6458" w:type="dxa"/>
          </w:tcPr>
          <w:p w14:paraId="33481876" w14:textId="77777777" w:rsidR="00942555" w:rsidRPr="00534F54" w:rsidRDefault="00942555" w:rsidP="005415D8">
            <w:pPr>
              <w:spacing w:line="480" w:lineRule="auto"/>
            </w:pPr>
            <w:r w:rsidRPr="00534F54">
              <w:t>Primer Sequence</w:t>
            </w:r>
          </w:p>
        </w:tc>
      </w:tr>
      <w:tr w:rsidR="00942555" w:rsidRPr="00534F54" w14:paraId="7EB24B0A" w14:textId="77777777" w:rsidTr="00BC04BE">
        <w:tc>
          <w:tcPr>
            <w:tcW w:w="1838" w:type="dxa"/>
          </w:tcPr>
          <w:p w14:paraId="6218990E" w14:textId="77777777" w:rsidR="00942555" w:rsidRPr="00534F54" w:rsidRDefault="00942555" w:rsidP="005415D8">
            <w:pPr>
              <w:spacing w:line="480" w:lineRule="auto"/>
            </w:pPr>
            <w:r w:rsidRPr="00534F54">
              <w:t>IRG-1</w:t>
            </w:r>
          </w:p>
        </w:tc>
        <w:tc>
          <w:tcPr>
            <w:tcW w:w="6458" w:type="dxa"/>
          </w:tcPr>
          <w:p w14:paraId="64B49483" w14:textId="77777777" w:rsidR="00942555" w:rsidRPr="00534F54" w:rsidRDefault="00942555" w:rsidP="005415D8">
            <w:pPr>
              <w:spacing w:line="480" w:lineRule="auto"/>
            </w:pPr>
            <w:r w:rsidRPr="00534F54">
              <w:t>F- GGTATCATTCGGAGGAGCAAGAG</w:t>
            </w:r>
          </w:p>
        </w:tc>
      </w:tr>
      <w:tr w:rsidR="00942555" w:rsidRPr="00534F54" w14:paraId="0017D80D" w14:textId="77777777" w:rsidTr="00BC04BE">
        <w:tc>
          <w:tcPr>
            <w:tcW w:w="1838" w:type="dxa"/>
          </w:tcPr>
          <w:p w14:paraId="18F5BC97" w14:textId="77777777" w:rsidR="00942555" w:rsidRPr="00534F54" w:rsidRDefault="00942555" w:rsidP="005415D8">
            <w:pPr>
              <w:spacing w:line="480" w:lineRule="auto"/>
            </w:pPr>
          </w:p>
        </w:tc>
        <w:tc>
          <w:tcPr>
            <w:tcW w:w="6458" w:type="dxa"/>
          </w:tcPr>
          <w:p w14:paraId="2650AD5F" w14:textId="77777777" w:rsidR="00942555" w:rsidRPr="00534F54" w:rsidRDefault="00942555" w:rsidP="005415D8">
            <w:pPr>
              <w:spacing w:line="480" w:lineRule="auto"/>
            </w:pPr>
            <w:r w:rsidRPr="00534F54">
              <w:t>R- ACAGTGCTGGAGGTGTTGGAAC</w:t>
            </w:r>
          </w:p>
        </w:tc>
      </w:tr>
      <w:tr w:rsidR="00942555" w:rsidRPr="00534F54" w14:paraId="071BD6F0" w14:textId="77777777" w:rsidTr="00BC04BE">
        <w:tc>
          <w:tcPr>
            <w:tcW w:w="1838" w:type="dxa"/>
          </w:tcPr>
          <w:p w14:paraId="2DC82997" w14:textId="77777777" w:rsidR="00942555" w:rsidRPr="00534F54" w:rsidRDefault="00942555" w:rsidP="005415D8">
            <w:pPr>
              <w:spacing w:line="480" w:lineRule="auto"/>
            </w:pPr>
            <w:r w:rsidRPr="00534F54">
              <w:rPr>
                <w:rFonts w:eastAsia="宋体"/>
              </w:rPr>
              <w:t>TNF-α</w:t>
            </w:r>
          </w:p>
        </w:tc>
        <w:tc>
          <w:tcPr>
            <w:tcW w:w="6458" w:type="dxa"/>
          </w:tcPr>
          <w:p w14:paraId="72F0488A" w14:textId="77777777" w:rsidR="00942555" w:rsidRPr="00534F54" w:rsidRDefault="00942555" w:rsidP="005415D8">
            <w:pPr>
              <w:spacing w:line="480" w:lineRule="auto"/>
            </w:pPr>
            <w:r w:rsidRPr="00534F54">
              <w:t>F- GGTGCCTATGTCTCAGCCTCTT</w:t>
            </w:r>
          </w:p>
        </w:tc>
      </w:tr>
      <w:tr w:rsidR="00942555" w:rsidRPr="00534F54" w14:paraId="72B686CA" w14:textId="77777777" w:rsidTr="00BC04BE">
        <w:tc>
          <w:tcPr>
            <w:tcW w:w="1838" w:type="dxa"/>
          </w:tcPr>
          <w:p w14:paraId="521171F4" w14:textId="77777777" w:rsidR="00942555" w:rsidRPr="00534F54" w:rsidRDefault="00942555" w:rsidP="005415D8">
            <w:pPr>
              <w:spacing w:line="480" w:lineRule="auto"/>
            </w:pPr>
          </w:p>
        </w:tc>
        <w:tc>
          <w:tcPr>
            <w:tcW w:w="6458" w:type="dxa"/>
          </w:tcPr>
          <w:p w14:paraId="024D8366" w14:textId="77777777" w:rsidR="00942555" w:rsidRPr="00534F54" w:rsidRDefault="00942555" w:rsidP="005415D8">
            <w:pPr>
              <w:spacing w:line="480" w:lineRule="auto"/>
            </w:pPr>
            <w:r w:rsidRPr="00534F54">
              <w:t>R- GCCATAGAACTGATGAGAGGGAG</w:t>
            </w:r>
          </w:p>
        </w:tc>
      </w:tr>
      <w:tr w:rsidR="00942555" w:rsidRPr="00534F54" w14:paraId="02E072F5" w14:textId="77777777" w:rsidTr="00BC04BE">
        <w:tc>
          <w:tcPr>
            <w:tcW w:w="1838" w:type="dxa"/>
          </w:tcPr>
          <w:p w14:paraId="5F5DF010" w14:textId="77777777" w:rsidR="00942555" w:rsidRPr="00534F54" w:rsidRDefault="00942555" w:rsidP="005415D8">
            <w:pPr>
              <w:spacing w:line="480" w:lineRule="auto"/>
            </w:pPr>
            <w:r w:rsidRPr="00534F54">
              <w:t>IL-6</w:t>
            </w:r>
          </w:p>
        </w:tc>
        <w:tc>
          <w:tcPr>
            <w:tcW w:w="6458" w:type="dxa"/>
          </w:tcPr>
          <w:p w14:paraId="31CF9052" w14:textId="77777777" w:rsidR="00942555" w:rsidRPr="00534F54" w:rsidRDefault="00942555" w:rsidP="005415D8">
            <w:pPr>
              <w:spacing w:line="480" w:lineRule="auto"/>
            </w:pPr>
            <w:r w:rsidRPr="00534F54">
              <w:t>F- ACGCAGACAAGGAGCAGTGGAA</w:t>
            </w:r>
          </w:p>
        </w:tc>
      </w:tr>
      <w:tr w:rsidR="00942555" w:rsidRPr="00534F54" w14:paraId="7AE98AFF" w14:textId="77777777" w:rsidTr="00BC04BE">
        <w:tc>
          <w:tcPr>
            <w:tcW w:w="1838" w:type="dxa"/>
          </w:tcPr>
          <w:p w14:paraId="77A6DA52" w14:textId="77777777" w:rsidR="00942555" w:rsidRPr="00534F54" w:rsidRDefault="00942555" w:rsidP="005415D8">
            <w:pPr>
              <w:spacing w:line="480" w:lineRule="auto"/>
            </w:pPr>
          </w:p>
        </w:tc>
        <w:tc>
          <w:tcPr>
            <w:tcW w:w="6458" w:type="dxa"/>
          </w:tcPr>
          <w:p w14:paraId="57127A45" w14:textId="77777777" w:rsidR="00942555" w:rsidRPr="00534F54" w:rsidRDefault="00942555" w:rsidP="005415D8">
            <w:pPr>
              <w:spacing w:line="480" w:lineRule="auto"/>
            </w:pPr>
            <w:r w:rsidRPr="00534F54">
              <w:t>R- ATGCTCTCAGCCAAGTCTGCCA</w:t>
            </w:r>
          </w:p>
        </w:tc>
      </w:tr>
      <w:tr w:rsidR="00942555" w:rsidRPr="00534F54" w14:paraId="54719FD8" w14:textId="77777777" w:rsidTr="00BC04BE">
        <w:tc>
          <w:tcPr>
            <w:tcW w:w="1838" w:type="dxa"/>
          </w:tcPr>
          <w:p w14:paraId="6C8641FC" w14:textId="77777777" w:rsidR="00942555" w:rsidRPr="00534F54" w:rsidRDefault="00942555" w:rsidP="005415D8">
            <w:pPr>
              <w:spacing w:line="480" w:lineRule="auto"/>
            </w:pPr>
            <w:r w:rsidRPr="00534F54">
              <w:t>IL-12p70</w:t>
            </w:r>
          </w:p>
        </w:tc>
        <w:tc>
          <w:tcPr>
            <w:tcW w:w="6458" w:type="dxa"/>
          </w:tcPr>
          <w:p w14:paraId="759E495E" w14:textId="77777777" w:rsidR="00942555" w:rsidRPr="00534F54" w:rsidRDefault="00942555" w:rsidP="005415D8">
            <w:pPr>
              <w:spacing w:line="480" w:lineRule="auto"/>
            </w:pPr>
            <w:r w:rsidRPr="00534F54">
              <w:t>F- ACGAGAGTTGCCTGGCTACTAG</w:t>
            </w:r>
          </w:p>
        </w:tc>
      </w:tr>
      <w:tr w:rsidR="00942555" w:rsidRPr="00534F54" w14:paraId="351ACA6A" w14:textId="77777777" w:rsidTr="00BC04BE">
        <w:tc>
          <w:tcPr>
            <w:tcW w:w="1838" w:type="dxa"/>
          </w:tcPr>
          <w:p w14:paraId="260E15AF" w14:textId="77777777" w:rsidR="00942555" w:rsidRPr="00534F54" w:rsidRDefault="00942555" w:rsidP="005415D8">
            <w:pPr>
              <w:spacing w:line="480" w:lineRule="auto"/>
            </w:pPr>
          </w:p>
        </w:tc>
        <w:tc>
          <w:tcPr>
            <w:tcW w:w="6458" w:type="dxa"/>
          </w:tcPr>
          <w:p w14:paraId="0562A9DA" w14:textId="77777777" w:rsidR="00942555" w:rsidRPr="00534F54" w:rsidRDefault="00942555" w:rsidP="005415D8">
            <w:pPr>
              <w:spacing w:line="480" w:lineRule="auto"/>
            </w:pPr>
            <w:r w:rsidRPr="00534F54">
              <w:t>R- CCTCATAGATGCTACCAAGGCAC</w:t>
            </w:r>
          </w:p>
        </w:tc>
      </w:tr>
      <w:tr w:rsidR="00942555" w:rsidRPr="00534F54" w14:paraId="4829A035" w14:textId="77777777" w:rsidTr="00BC04BE">
        <w:tc>
          <w:tcPr>
            <w:tcW w:w="1838" w:type="dxa"/>
          </w:tcPr>
          <w:p w14:paraId="5FD42384" w14:textId="77777777" w:rsidR="00942555" w:rsidRPr="00534F54" w:rsidRDefault="00942555" w:rsidP="005415D8">
            <w:pPr>
              <w:spacing w:line="480" w:lineRule="auto"/>
            </w:pPr>
            <w:r w:rsidRPr="00534F54">
              <w:t>MCP-1</w:t>
            </w:r>
          </w:p>
        </w:tc>
        <w:tc>
          <w:tcPr>
            <w:tcW w:w="6458" w:type="dxa"/>
          </w:tcPr>
          <w:p w14:paraId="68636514" w14:textId="77777777" w:rsidR="00942555" w:rsidRPr="00534F54" w:rsidRDefault="00942555" w:rsidP="005415D8">
            <w:pPr>
              <w:spacing w:line="480" w:lineRule="auto"/>
            </w:pPr>
            <w:r w:rsidRPr="00534F54">
              <w:t>F- CATCACGGACAGAGGTTCTGAG</w:t>
            </w:r>
          </w:p>
        </w:tc>
      </w:tr>
      <w:tr w:rsidR="00942555" w:rsidRPr="00534F54" w14:paraId="181371F2" w14:textId="77777777" w:rsidTr="00BC04BE">
        <w:tc>
          <w:tcPr>
            <w:tcW w:w="1838" w:type="dxa"/>
          </w:tcPr>
          <w:p w14:paraId="7FF3F953" w14:textId="77777777" w:rsidR="00942555" w:rsidRPr="00534F54" w:rsidRDefault="00942555" w:rsidP="005415D8">
            <w:pPr>
              <w:spacing w:line="480" w:lineRule="auto"/>
            </w:pPr>
          </w:p>
        </w:tc>
        <w:tc>
          <w:tcPr>
            <w:tcW w:w="6458" w:type="dxa"/>
          </w:tcPr>
          <w:p w14:paraId="4DB0F0D1" w14:textId="77777777" w:rsidR="00942555" w:rsidRPr="00534F54" w:rsidRDefault="00942555" w:rsidP="005415D8">
            <w:pPr>
              <w:spacing w:line="480" w:lineRule="auto"/>
            </w:pPr>
            <w:r w:rsidRPr="00534F54">
              <w:t>R- TCCTCTGTTGTGTGGATTCACTC</w:t>
            </w:r>
          </w:p>
        </w:tc>
      </w:tr>
    </w:tbl>
    <w:p w14:paraId="73E05942" w14:textId="4C8C0A1B" w:rsidR="00CC7EBB" w:rsidRDefault="00CC7EBB" w:rsidP="005415D8">
      <w:pPr>
        <w:widowControl/>
        <w:spacing w:line="480" w:lineRule="auto"/>
        <w:jc w:val="left"/>
        <w:rPr>
          <w:rFonts w:eastAsia="宋体"/>
        </w:rPr>
      </w:pPr>
    </w:p>
    <w:p w14:paraId="336C8CE5" w14:textId="77777777" w:rsidR="00CC7EBB" w:rsidRDefault="00CC7EBB" w:rsidP="005415D8">
      <w:pPr>
        <w:widowControl/>
        <w:spacing w:line="480" w:lineRule="auto"/>
        <w:jc w:val="left"/>
        <w:rPr>
          <w:rFonts w:eastAsia="宋体"/>
        </w:rPr>
      </w:pPr>
      <w:r>
        <w:rPr>
          <w:rFonts w:eastAsia="宋体"/>
        </w:rPr>
        <w:br w:type="page"/>
      </w:r>
    </w:p>
    <w:p w14:paraId="297DB172" w14:textId="5BF51139" w:rsidR="00BC04BE" w:rsidRPr="00534F54" w:rsidRDefault="00BC04BE" w:rsidP="005415D8">
      <w:pPr>
        <w:spacing w:line="480" w:lineRule="auto"/>
        <w:jc w:val="center"/>
        <w:rPr>
          <w:rFonts w:eastAsia="Times New Roman"/>
          <w:b/>
          <w:color w:val="000000"/>
          <w:kern w:val="0"/>
          <w:lang w:eastAsia="de-DE" w:bidi="en-US"/>
        </w:rPr>
      </w:pPr>
      <w:r w:rsidRPr="00534F54">
        <w:rPr>
          <w:rFonts w:eastAsia="Times New Roman"/>
          <w:b/>
          <w:color w:val="000000"/>
          <w:kern w:val="0"/>
          <w:lang w:eastAsia="de-DE" w:bidi="en-US"/>
        </w:rPr>
        <w:lastRenderedPageBreak/>
        <w:t>Supplementary Ta</w:t>
      </w:r>
      <w:r w:rsidRPr="00BC04BE">
        <w:rPr>
          <w:rFonts w:eastAsia="Times New Roman"/>
          <w:b/>
          <w:color w:val="000000"/>
          <w:kern w:val="0"/>
          <w:lang w:eastAsia="de-DE" w:bidi="en-US"/>
        </w:rPr>
        <w:t>ble</w:t>
      </w:r>
      <w:r>
        <w:rPr>
          <w:rFonts w:eastAsiaTheme="minorEastAsia" w:hint="eastAsia"/>
          <w:b/>
          <w:color w:val="000000"/>
          <w:kern w:val="0"/>
          <w:lang w:bidi="en-US"/>
        </w:rPr>
        <w:t xml:space="preserve"> </w:t>
      </w:r>
      <w:r w:rsidRPr="00BC04BE">
        <w:rPr>
          <w:rFonts w:eastAsiaTheme="minorEastAsia"/>
          <w:b/>
          <w:color w:val="000000"/>
          <w:kern w:val="0"/>
          <w:lang w:bidi="en-US"/>
        </w:rPr>
        <w:t>3</w:t>
      </w:r>
      <w:r w:rsidRPr="00BC04BE">
        <w:rPr>
          <w:rFonts w:eastAsia="Times New Roman"/>
          <w:b/>
          <w:color w:val="000000"/>
          <w:kern w:val="0"/>
          <w:lang w:eastAsia="de-DE" w:bidi="en-US"/>
        </w:rPr>
        <w:t>. Antib</w:t>
      </w:r>
      <w:r w:rsidRPr="00534F54">
        <w:rPr>
          <w:rFonts w:eastAsia="Times New Roman"/>
          <w:b/>
          <w:color w:val="000000"/>
          <w:kern w:val="0"/>
          <w:lang w:eastAsia="de-DE" w:bidi="en-US"/>
        </w:rPr>
        <w:t>ody of Western blot list</w:t>
      </w:r>
    </w:p>
    <w:tbl>
      <w:tblPr>
        <w:tblStyle w:val="af2"/>
        <w:tblpPr w:leftFromText="180" w:rightFromText="180" w:vertAnchor="text" w:horzAnchor="margin" w:tblpXSpec="center" w:tblpY="29"/>
        <w:tblW w:w="5038" w:type="pct"/>
        <w:tblLook w:val="04A0" w:firstRow="1" w:lastRow="0" w:firstColumn="1" w:lastColumn="0" w:noHBand="0" w:noVBand="1"/>
      </w:tblPr>
      <w:tblGrid>
        <w:gridCol w:w="2875"/>
        <w:gridCol w:w="1621"/>
        <w:gridCol w:w="1295"/>
        <w:gridCol w:w="1619"/>
        <w:gridCol w:w="2400"/>
      </w:tblGrid>
      <w:tr w:rsidR="00BC04BE" w:rsidRPr="00534F54" w14:paraId="304A6DCA" w14:textId="77777777" w:rsidTr="000E1EA4">
        <w:trPr>
          <w:trHeight w:val="558"/>
        </w:trPr>
        <w:tc>
          <w:tcPr>
            <w:tcW w:w="1466" w:type="pct"/>
          </w:tcPr>
          <w:p w14:paraId="560D355C" w14:textId="77777777" w:rsidR="00BC04BE" w:rsidRPr="00534F54" w:rsidRDefault="00BC04BE" w:rsidP="005415D8">
            <w:pPr>
              <w:spacing w:line="480" w:lineRule="auto"/>
              <w:jc w:val="center"/>
              <w:rPr>
                <w:rFonts w:eastAsia="宋体"/>
              </w:rPr>
            </w:pPr>
            <w:r w:rsidRPr="00534F54">
              <w:rPr>
                <w:rFonts w:eastAsia="宋体"/>
              </w:rPr>
              <w:t>Antibody Name</w:t>
            </w:r>
          </w:p>
        </w:tc>
        <w:tc>
          <w:tcPr>
            <w:tcW w:w="826" w:type="pct"/>
          </w:tcPr>
          <w:p w14:paraId="53C4E72F" w14:textId="77777777" w:rsidR="00BC04BE" w:rsidRPr="00534F54" w:rsidRDefault="00BC04BE" w:rsidP="005415D8">
            <w:pPr>
              <w:spacing w:line="480" w:lineRule="auto"/>
              <w:jc w:val="center"/>
              <w:rPr>
                <w:rFonts w:eastAsia="宋体"/>
              </w:rPr>
            </w:pPr>
            <w:r w:rsidRPr="00534F54">
              <w:rPr>
                <w:rFonts w:eastAsia="宋体"/>
              </w:rPr>
              <w:t>Catalog Number</w:t>
            </w:r>
          </w:p>
        </w:tc>
        <w:tc>
          <w:tcPr>
            <w:tcW w:w="660" w:type="pct"/>
          </w:tcPr>
          <w:p w14:paraId="43E5CAF8" w14:textId="77777777" w:rsidR="00BC04BE" w:rsidRPr="00534F54" w:rsidRDefault="00BC04BE" w:rsidP="005415D8">
            <w:pPr>
              <w:spacing w:line="480" w:lineRule="auto"/>
              <w:jc w:val="center"/>
              <w:rPr>
                <w:rFonts w:eastAsia="宋体"/>
              </w:rPr>
            </w:pPr>
            <w:r w:rsidRPr="00534F54">
              <w:rPr>
                <w:rFonts w:eastAsia="宋体"/>
              </w:rPr>
              <w:t>Source</w:t>
            </w:r>
          </w:p>
        </w:tc>
        <w:tc>
          <w:tcPr>
            <w:tcW w:w="825" w:type="pct"/>
          </w:tcPr>
          <w:p w14:paraId="61A85E37" w14:textId="77777777" w:rsidR="00BC04BE" w:rsidRPr="00534F54" w:rsidRDefault="00BC04BE" w:rsidP="005415D8">
            <w:pPr>
              <w:spacing w:line="480" w:lineRule="auto"/>
              <w:jc w:val="center"/>
              <w:rPr>
                <w:rFonts w:eastAsia="宋体"/>
              </w:rPr>
            </w:pPr>
            <w:r w:rsidRPr="00534F54">
              <w:rPr>
                <w:rFonts w:eastAsia="宋体"/>
              </w:rPr>
              <w:t>Molecular weight</w:t>
            </w:r>
          </w:p>
        </w:tc>
        <w:tc>
          <w:tcPr>
            <w:tcW w:w="1223" w:type="pct"/>
          </w:tcPr>
          <w:p w14:paraId="133340D2" w14:textId="77777777" w:rsidR="00BC04BE" w:rsidRPr="00534F54" w:rsidRDefault="00BC04BE" w:rsidP="005415D8">
            <w:pPr>
              <w:spacing w:line="480" w:lineRule="auto"/>
              <w:jc w:val="center"/>
              <w:rPr>
                <w:rFonts w:eastAsia="宋体"/>
              </w:rPr>
            </w:pPr>
            <w:r w:rsidRPr="00534F54">
              <w:rPr>
                <w:rFonts w:eastAsia="宋体"/>
              </w:rPr>
              <w:t>Company</w:t>
            </w:r>
          </w:p>
        </w:tc>
      </w:tr>
      <w:tr w:rsidR="00BC04BE" w:rsidRPr="00534F54" w14:paraId="02AB12A3" w14:textId="77777777" w:rsidTr="000E1EA4">
        <w:tc>
          <w:tcPr>
            <w:tcW w:w="1466" w:type="pct"/>
          </w:tcPr>
          <w:p w14:paraId="3262AC62" w14:textId="77777777" w:rsidR="00BC04BE" w:rsidRPr="00534F54" w:rsidRDefault="00BC04BE" w:rsidP="005415D8">
            <w:pPr>
              <w:spacing w:line="480" w:lineRule="auto"/>
              <w:jc w:val="center"/>
              <w:rPr>
                <w:rFonts w:eastAsia="宋体"/>
                <w:bCs/>
              </w:rPr>
            </w:pPr>
            <w:r w:rsidRPr="00534F54">
              <w:rPr>
                <w:rFonts w:eastAsia="宋体"/>
                <w:bCs/>
              </w:rPr>
              <w:t>IRG-1</w:t>
            </w:r>
          </w:p>
        </w:tc>
        <w:tc>
          <w:tcPr>
            <w:tcW w:w="826" w:type="pct"/>
          </w:tcPr>
          <w:p w14:paraId="0E7C08D1" w14:textId="77777777" w:rsidR="00BC04BE" w:rsidRPr="00534F54" w:rsidRDefault="00BC04BE" w:rsidP="005415D8">
            <w:pPr>
              <w:spacing w:line="480" w:lineRule="auto"/>
              <w:jc w:val="center"/>
              <w:rPr>
                <w:rFonts w:eastAsia="宋体"/>
                <w:bCs/>
              </w:rPr>
            </w:pPr>
            <w:r w:rsidRPr="00534F54">
              <w:rPr>
                <w:rFonts w:eastAsia="宋体"/>
                <w:bCs/>
              </w:rPr>
              <w:t>ab222411</w:t>
            </w:r>
          </w:p>
        </w:tc>
        <w:tc>
          <w:tcPr>
            <w:tcW w:w="660" w:type="pct"/>
          </w:tcPr>
          <w:p w14:paraId="476AEBE7" w14:textId="77777777" w:rsidR="00BC04BE" w:rsidRPr="00534F54" w:rsidRDefault="00BC04BE" w:rsidP="005415D8">
            <w:pPr>
              <w:spacing w:line="480" w:lineRule="auto"/>
              <w:jc w:val="center"/>
              <w:rPr>
                <w:rFonts w:eastAsia="宋体"/>
                <w:bCs/>
              </w:rPr>
            </w:pPr>
            <w:r w:rsidRPr="00534F54">
              <w:rPr>
                <w:rFonts w:eastAsia="宋体"/>
                <w:bCs/>
              </w:rPr>
              <w:t>Rabbit</w:t>
            </w:r>
          </w:p>
        </w:tc>
        <w:tc>
          <w:tcPr>
            <w:tcW w:w="825" w:type="pct"/>
          </w:tcPr>
          <w:p w14:paraId="6BE8DCAD" w14:textId="77777777" w:rsidR="00BC04BE" w:rsidRPr="00534F54" w:rsidRDefault="00BC04BE" w:rsidP="005415D8">
            <w:pPr>
              <w:spacing w:line="480" w:lineRule="auto"/>
              <w:jc w:val="center"/>
              <w:rPr>
                <w:rFonts w:eastAsia="宋体"/>
                <w:bCs/>
              </w:rPr>
            </w:pPr>
            <w:r w:rsidRPr="00534F54">
              <w:rPr>
                <w:rFonts w:eastAsia="宋体"/>
                <w:bCs/>
              </w:rPr>
              <w:t>50KDa</w:t>
            </w:r>
          </w:p>
        </w:tc>
        <w:tc>
          <w:tcPr>
            <w:tcW w:w="1223" w:type="pct"/>
          </w:tcPr>
          <w:p w14:paraId="5F66B7EE" w14:textId="77777777" w:rsidR="00BC04BE" w:rsidRPr="00534F54" w:rsidRDefault="00BC04BE" w:rsidP="005415D8">
            <w:pPr>
              <w:spacing w:line="480" w:lineRule="auto"/>
              <w:jc w:val="center"/>
              <w:rPr>
                <w:rFonts w:eastAsia="宋体"/>
              </w:rPr>
            </w:pPr>
            <w:r w:rsidRPr="00534F54">
              <w:rPr>
                <w:rFonts w:eastAsia="宋体"/>
              </w:rPr>
              <w:t>Abcam, USA</w:t>
            </w:r>
          </w:p>
        </w:tc>
      </w:tr>
      <w:tr w:rsidR="00BC04BE" w:rsidRPr="00534F54" w14:paraId="5C635CDD" w14:textId="77777777" w:rsidTr="000E1EA4">
        <w:tc>
          <w:tcPr>
            <w:tcW w:w="1466" w:type="pct"/>
          </w:tcPr>
          <w:p w14:paraId="77F69D46" w14:textId="77777777" w:rsidR="00BC04BE" w:rsidRPr="00534F54" w:rsidRDefault="00BC04BE" w:rsidP="005415D8">
            <w:pPr>
              <w:spacing w:line="480" w:lineRule="auto"/>
              <w:jc w:val="center"/>
              <w:rPr>
                <w:rFonts w:eastAsia="宋体"/>
                <w:bCs/>
              </w:rPr>
            </w:pPr>
            <w:r w:rsidRPr="00534F54">
              <w:rPr>
                <w:rFonts w:eastAsia="宋体"/>
                <w:bCs/>
              </w:rPr>
              <w:t>RIPK3</w:t>
            </w:r>
          </w:p>
        </w:tc>
        <w:tc>
          <w:tcPr>
            <w:tcW w:w="826" w:type="pct"/>
          </w:tcPr>
          <w:p w14:paraId="4AFC9120" w14:textId="77777777" w:rsidR="00BC04BE" w:rsidRPr="00534F54" w:rsidRDefault="00BC04BE" w:rsidP="005415D8">
            <w:pPr>
              <w:spacing w:line="480" w:lineRule="auto"/>
              <w:jc w:val="center"/>
              <w:rPr>
                <w:rFonts w:eastAsia="宋体"/>
                <w:bCs/>
              </w:rPr>
            </w:pPr>
            <w:r w:rsidRPr="00534F54">
              <w:rPr>
                <w:rFonts w:eastAsia="宋体"/>
                <w:bCs/>
              </w:rPr>
              <w:t>ab62344</w:t>
            </w:r>
          </w:p>
        </w:tc>
        <w:tc>
          <w:tcPr>
            <w:tcW w:w="660" w:type="pct"/>
          </w:tcPr>
          <w:p w14:paraId="56584B6B" w14:textId="77777777" w:rsidR="00BC04BE" w:rsidRPr="00534F54" w:rsidRDefault="00BC04BE" w:rsidP="005415D8">
            <w:pPr>
              <w:spacing w:line="480" w:lineRule="auto"/>
              <w:jc w:val="center"/>
              <w:rPr>
                <w:rFonts w:eastAsia="宋体"/>
                <w:bCs/>
              </w:rPr>
            </w:pPr>
            <w:r w:rsidRPr="00534F54">
              <w:rPr>
                <w:rFonts w:eastAsia="宋体"/>
                <w:bCs/>
              </w:rPr>
              <w:t>Rabbit</w:t>
            </w:r>
          </w:p>
        </w:tc>
        <w:tc>
          <w:tcPr>
            <w:tcW w:w="825" w:type="pct"/>
          </w:tcPr>
          <w:p w14:paraId="14523D10" w14:textId="77777777" w:rsidR="00BC04BE" w:rsidRPr="00534F54" w:rsidRDefault="00BC04BE" w:rsidP="005415D8">
            <w:pPr>
              <w:spacing w:line="480" w:lineRule="auto"/>
              <w:jc w:val="center"/>
              <w:rPr>
                <w:rFonts w:eastAsia="宋体"/>
                <w:bCs/>
              </w:rPr>
            </w:pPr>
            <w:r w:rsidRPr="00534F54">
              <w:rPr>
                <w:rFonts w:eastAsia="宋体"/>
                <w:bCs/>
              </w:rPr>
              <w:t>57KDa</w:t>
            </w:r>
          </w:p>
        </w:tc>
        <w:tc>
          <w:tcPr>
            <w:tcW w:w="1223" w:type="pct"/>
          </w:tcPr>
          <w:p w14:paraId="31FD4596" w14:textId="77777777" w:rsidR="00BC04BE" w:rsidRPr="00534F54" w:rsidRDefault="00BC04BE" w:rsidP="005415D8">
            <w:pPr>
              <w:spacing w:line="480" w:lineRule="auto"/>
              <w:jc w:val="center"/>
              <w:rPr>
                <w:rFonts w:eastAsia="宋体"/>
              </w:rPr>
            </w:pPr>
            <w:r w:rsidRPr="00534F54">
              <w:rPr>
                <w:rFonts w:eastAsia="宋体"/>
              </w:rPr>
              <w:t>Abcam, USA</w:t>
            </w:r>
          </w:p>
        </w:tc>
      </w:tr>
      <w:tr w:rsidR="00BC04BE" w:rsidRPr="00534F54" w14:paraId="00DD2C2C" w14:textId="77777777" w:rsidTr="000E1EA4">
        <w:tc>
          <w:tcPr>
            <w:tcW w:w="1466" w:type="pct"/>
          </w:tcPr>
          <w:p w14:paraId="6AEE6E2A" w14:textId="77777777" w:rsidR="00BC04BE" w:rsidRPr="00534F54" w:rsidRDefault="00BC04BE" w:rsidP="005415D8">
            <w:pPr>
              <w:spacing w:line="480" w:lineRule="auto"/>
              <w:jc w:val="center"/>
              <w:rPr>
                <w:rFonts w:eastAsia="宋体"/>
                <w:bCs/>
              </w:rPr>
            </w:pPr>
            <w:r w:rsidRPr="00534F54">
              <w:rPr>
                <w:rFonts w:eastAsia="宋体"/>
                <w:bCs/>
              </w:rPr>
              <w:t>P232RIPK3</w:t>
            </w:r>
          </w:p>
        </w:tc>
        <w:tc>
          <w:tcPr>
            <w:tcW w:w="826" w:type="pct"/>
          </w:tcPr>
          <w:p w14:paraId="58051FF7" w14:textId="77777777" w:rsidR="00BC04BE" w:rsidRPr="00534F54" w:rsidRDefault="00BC04BE" w:rsidP="005415D8">
            <w:pPr>
              <w:spacing w:line="480" w:lineRule="auto"/>
              <w:jc w:val="center"/>
              <w:rPr>
                <w:rFonts w:eastAsia="宋体"/>
                <w:bCs/>
              </w:rPr>
            </w:pPr>
            <w:r w:rsidRPr="00534F54">
              <w:rPr>
                <w:rFonts w:eastAsia="宋体"/>
                <w:bCs/>
              </w:rPr>
              <w:t>ab222320</w:t>
            </w:r>
          </w:p>
        </w:tc>
        <w:tc>
          <w:tcPr>
            <w:tcW w:w="660" w:type="pct"/>
          </w:tcPr>
          <w:p w14:paraId="57A83759" w14:textId="77777777" w:rsidR="00BC04BE" w:rsidRPr="00534F54" w:rsidRDefault="00BC04BE" w:rsidP="005415D8">
            <w:pPr>
              <w:spacing w:line="480" w:lineRule="auto"/>
              <w:jc w:val="center"/>
              <w:rPr>
                <w:rFonts w:eastAsia="宋体"/>
                <w:bCs/>
              </w:rPr>
            </w:pPr>
            <w:r w:rsidRPr="00534F54">
              <w:rPr>
                <w:rFonts w:eastAsia="宋体"/>
                <w:bCs/>
              </w:rPr>
              <w:t>Rabbit</w:t>
            </w:r>
          </w:p>
        </w:tc>
        <w:tc>
          <w:tcPr>
            <w:tcW w:w="825" w:type="pct"/>
          </w:tcPr>
          <w:p w14:paraId="6B602B65" w14:textId="77777777" w:rsidR="00BC04BE" w:rsidRPr="00534F54" w:rsidRDefault="00BC04BE" w:rsidP="005415D8">
            <w:pPr>
              <w:spacing w:line="480" w:lineRule="auto"/>
              <w:jc w:val="center"/>
              <w:rPr>
                <w:rFonts w:eastAsia="宋体"/>
                <w:bCs/>
              </w:rPr>
            </w:pPr>
            <w:r w:rsidRPr="00534F54">
              <w:rPr>
                <w:rFonts w:eastAsia="宋体"/>
                <w:bCs/>
              </w:rPr>
              <w:t>57KDa</w:t>
            </w:r>
          </w:p>
        </w:tc>
        <w:tc>
          <w:tcPr>
            <w:tcW w:w="1223" w:type="pct"/>
          </w:tcPr>
          <w:p w14:paraId="636DA844" w14:textId="77777777" w:rsidR="00BC04BE" w:rsidRPr="00534F54" w:rsidRDefault="00BC04BE" w:rsidP="005415D8">
            <w:pPr>
              <w:spacing w:line="480" w:lineRule="auto"/>
              <w:jc w:val="center"/>
              <w:rPr>
                <w:rFonts w:eastAsia="宋体"/>
              </w:rPr>
            </w:pPr>
            <w:r w:rsidRPr="00534F54">
              <w:rPr>
                <w:rFonts w:eastAsia="宋体"/>
              </w:rPr>
              <w:t>Abcam, USA</w:t>
            </w:r>
          </w:p>
        </w:tc>
      </w:tr>
      <w:tr w:rsidR="00BC04BE" w:rsidRPr="00534F54" w14:paraId="2D066BAB" w14:textId="77777777" w:rsidTr="000E1EA4">
        <w:tc>
          <w:tcPr>
            <w:tcW w:w="1466" w:type="pct"/>
          </w:tcPr>
          <w:p w14:paraId="3FF443F0" w14:textId="77777777" w:rsidR="00BC04BE" w:rsidRPr="00534F54" w:rsidRDefault="00BC04BE" w:rsidP="005415D8">
            <w:pPr>
              <w:spacing w:line="480" w:lineRule="auto"/>
              <w:jc w:val="center"/>
              <w:rPr>
                <w:rFonts w:eastAsia="宋体"/>
                <w:bCs/>
              </w:rPr>
            </w:pPr>
            <w:r w:rsidRPr="00534F54">
              <w:rPr>
                <w:rFonts w:eastAsia="宋体"/>
                <w:bCs/>
              </w:rPr>
              <w:t>P165RIPK3</w:t>
            </w:r>
          </w:p>
        </w:tc>
        <w:tc>
          <w:tcPr>
            <w:tcW w:w="826" w:type="pct"/>
          </w:tcPr>
          <w:p w14:paraId="18DF319F" w14:textId="77777777" w:rsidR="00BC04BE" w:rsidRPr="00534F54" w:rsidRDefault="00BC04BE" w:rsidP="005415D8">
            <w:pPr>
              <w:spacing w:line="480" w:lineRule="auto"/>
              <w:jc w:val="center"/>
              <w:rPr>
                <w:rFonts w:eastAsia="宋体"/>
                <w:bCs/>
              </w:rPr>
            </w:pPr>
            <w:r w:rsidRPr="00534F54">
              <w:rPr>
                <w:rFonts w:eastAsia="宋体"/>
                <w:bCs/>
              </w:rPr>
              <w:t>ab255705</w:t>
            </w:r>
          </w:p>
        </w:tc>
        <w:tc>
          <w:tcPr>
            <w:tcW w:w="660" w:type="pct"/>
          </w:tcPr>
          <w:p w14:paraId="457F6120" w14:textId="77777777" w:rsidR="00BC04BE" w:rsidRPr="00534F54" w:rsidRDefault="00BC04BE" w:rsidP="005415D8">
            <w:pPr>
              <w:spacing w:line="480" w:lineRule="auto"/>
              <w:jc w:val="center"/>
              <w:rPr>
                <w:rFonts w:eastAsia="宋体"/>
                <w:bCs/>
              </w:rPr>
            </w:pPr>
            <w:r w:rsidRPr="00534F54">
              <w:rPr>
                <w:rFonts w:eastAsia="宋体"/>
                <w:bCs/>
              </w:rPr>
              <w:t>Rabbit</w:t>
            </w:r>
          </w:p>
        </w:tc>
        <w:tc>
          <w:tcPr>
            <w:tcW w:w="825" w:type="pct"/>
          </w:tcPr>
          <w:p w14:paraId="42BDE397" w14:textId="77777777" w:rsidR="00BC04BE" w:rsidRPr="00534F54" w:rsidRDefault="00BC04BE" w:rsidP="005415D8">
            <w:pPr>
              <w:spacing w:line="480" w:lineRule="auto"/>
              <w:jc w:val="center"/>
              <w:rPr>
                <w:rFonts w:eastAsia="宋体"/>
                <w:bCs/>
              </w:rPr>
            </w:pPr>
            <w:r w:rsidRPr="00534F54">
              <w:rPr>
                <w:rFonts w:eastAsia="宋体"/>
                <w:bCs/>
              </w:rPr>
              <w:t>57KDa</w:t>
            </w:r>
          </w:p>
        </w:tc>
        <w:tc>
          <w:tcPr>
            <w:tcW w:w="1223" w:type="pct"/>
          </w:tcPr>
          <w:p w14:paraId="09D0DEF7" w14:textId="77777777" w:rsidR="00BC04BE" w:rsidRPr="00534F54" w:rsidRDefault="00BC04BE" w:rsidP="005415D8">
            <w:pPr>
              <w:spacing w:line="480" w:lineRule="auto"/>
              <w:jc w:val="center"/>
              <w:rPr>
                <w:rFonts w:eastAsia="宋体"/>
              </w:rPr>
            </w:pPr>
            <w:r w:rsidRPr="00534F54">
              <w:rPr>
                <w:rFonts w:eastAsia="宋体"/>
              </w:rPr>
              <w:t>Abcam, USA</w:t>
            </w:r>
          </w:p>
        </w:tc>
      </w:tr>
      <w:tr w:rsidR="00BC04BE" w:rsidRPr="00534F54" w14:paraId="305B103C" w14:textId="77777777" w:rsidTr="000E1EA4">
        <w:tc>
          <w:tcPr>
            <w:tcW w:w="1466" w:type="pct"/>
          </w:tcPr>
          <w:p w14:paraId="6A5D52F7" w14:textId="77777777" w:rsidR="00BC04BE" w:rsidRPr="00534F54" w:rsidRDefault="00BC04BE" w:rsidP="005415D8">
            <w:pPr>
              <w:spacing w:line="480" w:lineRule="auto"/>
              <w:jc w:val="center"/>
              <w:rPr>
                <w:rFonts w:eastAsia="宋体"/>
                <w:bCs/>
              </w:rPr>
            </w:pPr>
            <w:r w:rsidRPr="00534F54">
              <w:rPr>
                <w:rFonts w:eastAsia="宋体"/>
                <w:bCs/>
              </w:rPr>
              <w:t>MLKL</w:t>
            </w:r>
          </w:p>
        </w:tc>
        <w:tc>
          <w:tcPr>
            <w:tcW w:w="826" w:type="pct"/>
          </w:tcPr>
          <w:p w14:paraId="1944B163" w14:textId="77777777" w:rsidR="00BC04BE" w:rsidRPr="00534F54" w:rsidRDefault="00BC04BE" w:rsidP="005415D8">
            <w:pPr>
              <w:spacing w:line="480" w:lineRule="auto"/>
              <w:jc w:val="center"/>
              <w:rPr>
                <w:rFonts w:eastAsia="宋体"/>
                <w:bCs/>
              </w:rPr>
            </w:pPr>
            <w:r w:rsidRPr="00534F54">
              <w:rPr>
                <w:rFonts w:eastAsia="宋体"/>
                <w:bCs/>
              </w:rPr>
              <w:t>ab243142</w:t>
            </w:r>
          </w:p>
        </w:tc>
        <w:tc>
          <w:tcPr>
            <w:tcW w:w="660" w:type="pct"/>
          </w:tcPr>
          <w:p w14:paraId="7B55ECC4" w14:textId="77777777" w:rsidR="00BC04BE" w:rsidRPr="00534F54" w:rsidRDefault="00BC04BE" w:rsidP="005415D8">
            <w:pPr>
              <w:spacing w:line="480" w:lineRule="auto"/>
              <w:jc w:val="center"/>
              <w:rPr>
                <w:rFonts w:eastAsia="宋体"/>
                <w:bCs/>
              </w:rPr>
            </w:pPr>
            <w:r w:rsidRPr="00534F54">
              <w:rPr>
                <w:rFonts w:eastAsia="宋体"/>
                <w:bCs/>
              </w:rPr>
              <w:t>Rabbit</w:t>
            </w:r>
          </w:p>
        </w:tc>
        <w:tc>
          <w:tcPr>
            <w:tcW w:w="825" w:type="pct"/>
          </w:tcPr>
          <w:p w14:paraId="2A69182F" w14:textId="77777777" w:rsidR="00BC04BE" w:rsidRPr="00534F54" w:rsidRDefault="00BC04BE" w:rsidP="005415D8">
            <w:pPr>
              <w:spacing w:line="480" w:lineRule="auto"/>
              <w:jc w:val="center"/>
              <w:rPr>
                <w:rFonts w:eastAsia="宋体"/>
                <w:bCs/>
              </w:rPr>
            </w:pPr>
            <w:r w:rsidRPr="00534F54">
              <w:rPr>
                <w:rFonts w:eastAsia="宋体"/>
                <w:bCs/>
              </w:rPr>
              <w:t>54KDa</w:t>
            </w:r>
          </w:p>
        </w:tc>
        <w:tc>
          <w:tcPr>
            <w:tcW w:w="1223" w:type="pct"/>
          </w:tcPr>
          <w:p w14:paraId="1CD19C04" w14:textId="77777777" w:rsidR="00BC04BE" w:rsidRPr="00534F54" w:rsidRDefault="00BC04BE" w:rsidP="005415D8">
            <w:pPr>
              <w:spacing w:line="480" w:lineRule="auto"/>
              <w:jc w:val="center"/>
              <w:rPr>
                <w:rFonts w:eastAsia="宋体"/>
              </w:rPr>
            </w:pPr>
            <w:r w:rsidRPr="00534F54">
              <w:rPr>
                <w:rFonts w:eastAsia="宋体"/>
              </w:rPr>
              <w:t>Abcam, USA</w:t>
            </w:r>
          </w:p>
        </w:tc>
      </w:tr>
      <w:tr w:rsidR="00BC04BE" w:rsidRPr="00534F54" w14:paraId="50D22786" w14:textId="77777777" w:rsidTr="000E1EA4">
        <w:tc>
          <w:tcPr>
            <w:tcW w:w="1466" w:type="pct"/>
          </w:tcPr>
          <w:p w14:paraId="308A8BEA" w14:textId="77777777" w:rsidR="00BC04BE" w:rsidRPr="00534F54" w:rsidRDefault="00BC04BE" w:rsidP="005415D8">
            <w:pPr>
              <w:spacing w:line="480" w:lineRule="auto"/>
              <w:jc w:val="center"/>
              <w:rPr>
                <w:rFonts w:eastAsia="宋体"/>
                <w:bCs/>
              </w:rPr>
            </w:pPr>
            <w:proofErr w:type="spellStart"/>
            <w:r w:rsidRPr="00534F54">
              <w:rPr>
                <w:rFonts w:eastAsia="宋体"/>
                <w:bCs/>
              </w:rPr>
              <w:t>pMLKL</w:t>
            </w:r>
            <w:proofErr w:type="spellEnd"/>
          </w:p>
        </w:tc>
        <w:tc>
          <w:tcPr>
            <w:tcW w:w="826" w:type="pct"/>
          </w:tcPr>
          <w:p w14:paraId="4E2659BD" w14:textId="77777777" w:rsidR="00BC04BE" w:rsidRPr="00534F54" w:rsidRDefault="00BC04BE" w:rsidP="005415D8">
            <w:pPr>
              <w:spacing w:line="480" w:lineRule="auto"/>
              <w:jc w:val="center"/>
              <w:rPr>
                <w:rFonts w:eastAsia="宋体"/>
                <w:bCs/>
              </w:rPr>
            </w:pPr>
            <w:r w:rsidRPr="00534F54">
              <w:rPr>
                <w:rFonts w:eastAsia="宋体"/>
                <w:bCs/>
              </w:rPr>
              <w:t>ab196436</w:t>
            </w:r>
          </w:p>
        </w:tc>
        <w:tc>
          <w:tcPr>
            <w:tcW w:w="660" w:type="pct"/>
          </w:tcPr>
          <w:p w14:paraId="304D774F" w14:textId="77777777" w:rsidR="00BC04BE" w:rsidRPr="00534F54" w:rsidRDefault="00BC04BE" w:rsidP="005415D8">
            <w:pPr>
              <w:spacing w:line="480" w:lineRule="auto"/>
              <w:jc w:val="center"/>
              <w:rPr>
                <w:rFonts w:eastAsia="宋体"/>
                <w:bCs/>
              </w:rPr>
            </w:pPr>
            <w:r w:rsidRPr="00534F54">
              <w:rPr>
                <w:rFonts w:eastAsia="宋体"/>
                <w:bCs/>
              </w:rPr>
              <w:t>Rabbit</w:t>
            </w:r>
          </w:p>
        </w:tc>
        <w:tc>
          <w:tcPr>
            <w:tcW w:w="825" w:type="pct"/>
          </w:tcPr>
          <w:p w14:paraId="26E6EEC3" w14:textId="77777777" w:rsidR="00BC04BE" w:rsidRPr="00534F54" w:rsidRDefault="00BC04BE" w:rsidP="005415D8">
            <w:pPr>
              <w:spacing w:line="480" w:lineRule="auto"/>
              <w:jc w:val="center"/>
              <w:rPr>
                <w:rFonts w:eastAsia="宋体"/>
                <w:bCs/>
              </w:rPr>
            </w:pPr>
            <w:r w:rsidRPr="00534F54">
              <w:rPr>
                <w:rFonts w:eastAsia="宋体"/>
                <w:bCs/>
              </w:rPr>
              <w:t>54KDa</w:t>
            </w:r>
          </w:p>
        </w:tc>
        <w:tc>
          <w:tcPr>
            <w:tcW w:w="1223" w:type="pct"/>
          </w:tcPr>
          <w:p w14:paraId="0462793F" w14:textId="77777777" w:rsidR="00BC04BE" w:rsidRPr="00534F54" w:rsidRDefault="00BC04BE" w:rsidP="005415D8">
            <w:pPr>
              <w:spacing w:line="480" w:lineRule="auto"/>
              <w:jc w:val="center"/>
              <w:rPr>
                <w:rFonts w:eastAsia="宋体"/>
              </w:rPr>
            </w:pPr>
            <w:r w:rsidRPr="00534F54">
              <w:rPr>
                <w:rFonts w:eastAsia="宋体"/>
              </w:rPr>
              <w:t>Abcam, USA</w:t>
            </w:r>
          </w:p>
        </w:tc>
      </w:tr>
      <w:tr w:rsidR="00BC04BE" w:rsidRPr="00534F54" w14:paraId="6C95EF85" w14:textId="77777777" w:rsidTr="000E1EA4">
        <w:tc>
          <w:tcPr>
            <w:tcW w:w="1466" w:type="pct"/>
          </w:tcPr>
          <w:p w14:paraId="29431E04" w14:textId="77777777" w:rsidR="00BC04BE" w:rsidRPr="00534F54" w:rsidRDefault="00BC04BE" w:rsidP="005415D8">
            <w:pPr>
              <w:spacing w:line="480" w:lineRule="auto"/>
              <w:jc w:val="center"/>
              <w:rPr>
                <w:rFonts w:eastAsia="宋体"/>
                <w:bCs/>
              </w:rPr>
            </w:pPr>
            <w:r w:rsidRPr="00534F54">
              <w:rPr>
                <w:rFonts w:eastAsia="宋体"/>
                <w:bCs/>
              </w:rPr>
              <w:t>Caspase-8</w:t>
            </w:r>
          </w:p>
        </w:tc>
        <w:tc>
          <w:tcPr>
            <w:tcW w:w="826" w:type="pct"/>
          </w:tcPr>
          <w:p w14:paraId="0EE34D3B" w14:textId="77777777" w:rsidR="00BC04BE" w:rsidRPr="00534F54" w:rsidRDefault="00BC04BE" w:rsidP="005415D8">
            <w:pPr>
              <w:spacing w:line="480" w:lineRule="auto"/>
              <w:jc w:val="center"/>
              <w:rPr>
                <w:rFonts w:eastAsia="宋体"/>
                <w:bCs/>
              </w:rPr>
            </w:pPr>
            <w:r w:rsidRPr="00534F54">
              <w:rPr>
                <w:rFonts w:eastAsia="宋体"/>
                <w:bCs/>
              </w:rPr>
              <w:t>A0215</w:t>
            </w:r>
          </w:p>
        </w:tc>
        <w:tc>
          <w:tcPr>
            <w:tcW w:w="660" w:type="pct"/>
          </w:tcPr>
          <w:p w14:paraId="411698BD" w14:textId="77777777" w:rsidR="00BC04BE" w:rsidRPr="00534F54" w:rsidRDefault="00BC04BE" w:rsidP="005415D8">
            <w:pPr>
              <w:spacing w:line="480" w:lineRule="auto"/>
              <w:jc w:val="center"/>
              <w:rPr>
                <w:rFonts w:eastAsia="宋体"/>
                <w:bCs/>
              </w:rPr>
            </w:pPr>
            <w:r w:rsidRPr="00534F54">
              <w:rPr>
                <w:rFonts w:eastAsia="宋体"/>
                <w:bCs/>
              </w:rPr>
              <w:t>Rabbit</w:t>
            </w:r>
          </w:p>
        </w:tc>
        <w:tc>
          <w:tcPr>
            <w:tcW w:w="825" w:type="pct"/>
          </w:tcPr>
          <w:p w14:paraId="1AEE6F5E" w14:textId="77777777" w:rsidR="00BC04BE" w:rsidRPr="00534F54" w:rsidRDefault="00BC04BE" w:rsidP="005415D8">
            <w:pPr>
              <w:spacing w:line="480" w:lineRule="auto"/>
              <w:jc w:val="center"/>
              <w:rPr>
                <w:rFonts w:eastAsia="宋体"/>
                <w:bCs/>
              </w:rPr>
            </w:pPr>
            <w:r w:rsidRPr="00534F54">
              <w:rPr>
                <w:rFonts w:eastAsia="宋体"/>
                <w:bCs/>
              </w:rPr>
              <w:t>57KDa</w:t>
            </w:r>
          </w:p>
        </w:tc>
        <w:tc>
          <w:tcPr>
            <w:tcW w:w="1223" w:type="pct"/>
          </w:tcPr>
          <w:p w14:paraId="4833216B" w14:textId="77777777" w:rsidR="00BC04BE" w:rsidRPr="00534F54" w:rsidRDefault="00BC04BE" w:rsidP="005415D8">
            <w:pPr>
              <w:spacing w:line="480" w:lineRule="auto"/>
              <w:jc w:val="center"/>
              <w:rPr>
                <w:rFonts w:eastAsia="宋体"/>
              </w:rPr>
            </w:pPr>
            <w:r w:rsidRPr="00534F54">
              <w:rPr>
                <w:rFonts w:eastAsia="宋体"/>
              </w:rPr>
              <w:t>ABclonal, China</w:t>
            </w:r>
          </w:p>
        </w:tc>
      </w:tr>
      <w:tr w:rsidR="00BC04BE" w:rsidRPr="00534F54" w14:paraId="4682F8FA" w14:textId="77777777" w:rsidTr="000E1EA4">
        <w:tc>
          <w:tcPr>
            <w:tcW w:w="1466" w:type="pct"/>
          </w:tcPr>
          <w:p w14:paraId="4F129F80" w14:textId="77777777" w:rsidR="00BC04BE" w:rsidRPr="00534F54" w:rsidRDefault="00BC04BE" w:rsidP="005415D8">
            <w:pPr>
              <w:spacing w:line="480" w:lineRule="auto"/>
              <w:jc w:val="center"/>
              <w:rPr>
                <w:rFonts w:eastAsia="宋体"/>
                <w:bCs/>
              </w:rPr>
            </w:pPr>
            <w:r w:rsidRPr="00534F54">
              <w:rPr>
                <w:rFonts w:eastAsia="宋体"/>
                <w:bCs/>
              </w:rPr>
              <w:t>FADD</w:t>
            </w:r>
          </w:p>
        </w:tc>
        <w:tc>
          <w:tcPr>
            <w:tcW w:w="826" w:type="pct"/>
          </w:tcPr>
          <w:p w14:paraId="187DD7C8" w14:textId="77777777" w:rsidR="00BC04BE" w:rsidRPr="00534F54" w:rsidRDefault="00BC04BE" w:rsidP="005415D8">
            <w:pPr>
              <w:spacing w:line="480" w:lineRule="auto"/>
              <w:jc w:val="center"/>
              <w:rPr>
                <w:rFonts w:eastAsia="宋体"/>
                <w:bCs/>
              </w:rPr>
            </w:pPr>
            <w:r w:rsidRPr="00534F54">
              <w:rPr>
                <w:rFonts w:eastAsia="宋体"/>
                <w:bCs/>
              </w:rPr>
              <w:t>A19838</w:t>
            </w:r>
          </w:p>
        </w:tc>
        <w:tc>
          <w:tcPr>
            <w:tcW w:w="660" w:type="pct"/>
          </w:tcPr>
          <w:p w14:paraId="2ECBC4D0" w14:textId="77777777" w:rsidR="00BC04BE" w:rsidRPr="00534F54" w:rsidRDefault="00BC04BE" w:rsidP="005415D8">
            <w:pPr>
              <w:spacing w:line="480" w:lineRule="auto"/>
              <w:jc w:val="center"/>
              <w:rPr>
                <w:rFonts w:eastAsia="宋体"/>
                <w:bCs/>
              </w:rPr>
            </w:pPr>
            <w:r w:rsidRPr="00534F54">
              <w:rPr>
                <w:rFonts w:eastAsia="宋体"/>
                <w:bCs/>
              </w:rPr>
              <w:t>Rabbit</w:t>
            </w:r>
          </w:p>
        </w:tc>
        <w:tc>
          <w:tcPr>
            <w:tcW w:w="825" w:type="pct"/>
          </w:tcPr>
          <w:p w14:paraId="5A4A1908" w14:textId="77777777" w:rsidR="00BC04BE" w:rsidRPr="00534F54" w:rsidRDefault="00BC04BE" w:rsidP="005415D8">
            <w:pPr>
              <w:spacing w:line="480" w:lineRule="auto"/>
              <w:jc w:val="center"/>
              <w:rPr>
                <w:rFonts w:eastAsia="宋体"/>
                <w:bCs/>
              </w:rPr>
            </w:pPr>
            <w:r w:rsidRPr="00534F54">
              <w:rPr>
                <w:rFonts w:eastAsia="宋体"/>
                <w:bCs/>
              </w:rPr>
              <w:t>28KDa</w:t>
            </w:r>
          </w:p>
        </w:tc>
        <w:tc>
          <w:tcPr>
            <w:tcW w:w="1223" w:type="pct"/>
          </w:tcPr>
          <w:p w14:paraId="67AF2DF5" w14:textId="77777777" w:rsidR="00BC04BE" w:rsidRPr="00534F54" w:rsidRDefault="00BC04BE" w:rsidP="005415D8">
            <w:pPr>
              <w:spacing w:line="480" w:lineRule="auto"/>
              <w:jc w:val="center"/>
              <w:rPr>
                <w:rFonts w:eastAsia="宋体"/>
              </w:rPr>
            </w:pPr>
            <w:r w:rsidRPr="00534F54">
              <w:rPr>
                <w:rFonts w:eastAsia="宋体"/>
              </w:rPr>
              <w:t>ABclonal, China</w:t>
            </w:r>
          </w:p>
        </w:tc>
      </w:tr>
      <w:tr w:rsidR="00BC04BE" w:rsidRPr="00534F54" w14:paraId="2835DD7D" w14:textId="77777777" w:rsidTr="000E1EA4">
        <w:tc>
          <w:tcPr>
            <w:tcW w:w="1466" w:type="pct"/>
          </w:tcPr>
          <w:p w14:paraId="29967B05" w14:textId="77777777" w:rsidR="00BC04BE" w:rsidRPr="00534F54" w:rsidRDefault="00BC04BE" w:rsidP="005415D8">
            <w:pPr>
              <w:spacing w:line="480" w:lineRule="auto"/>
              <w:jc w:val="center"/>
              <w:rPr>
                <w:rFonts w:eastAsia="宋体"/>
                <w:bCs/>
              </w:rPr>
            </w:pPr>
            <w:r w:rsidRPr="00534F54">
              <w:rPr>
                <w:rFonts w:eastAsia="宋体"/>
                <w:bCs/>
              </w:rPr>
              <w:t>GAPDH</w:t>
            </w:r>
          </w:p>
        </w:tc>
        <w:tc>
          <w:tcPr>
            <w:tcW w:w="826" w:type="pct"/>
          </w:tcPr>
          <w:p w14:paraId="0CFA2D63" w14:textId="77777777" w:rsidR="00BC04BE" w:rsidRPr="00534F54" w:rsidRDefault="00BC04BE" w:rsidP="005415D8">
            <w:pPr>
              <w:spacing w:line="480" w:lineRule="auto"/>
              <w:jc w:val="center"/>
              <w:rPr>
                <w:rFonts w:eastAsia="宋体"/>
                <w:bCs/>
              </w:rPr>
            </w:pPr>
            <w:r w:rsidRPr="00534F54">
              <w:rPr>
                <w:rFonts w:eastAsia="宋体"/>
                <w:bCs/>
              </w:rPr>
              <w:t>60004-1-Ig</w:t>
            </w:r>
          </w:p>
        </w:tc>
        <w:tc>
          <w:tcPr>
            <w:tcW w:w="660" w:type="pct"/>
          </w:tcPr>
          <w:p w14:paraId="74ABD5C6" w14:textId="77777777" w:rsidR="00BC04BE" w:rsidRPr="00534F54" w:rsidRDefault="00BC04BE" w:rsidP="005415D8">
            <w:pPr>
              <w:spacing w:line="480" w:lineRule="auto"/>
              <w:jc w:val="center"/>
              <w:rPr>
                <w:rFonts w:eastAsia="宋体"/>
                <w:bCs/>
              </w:rPr>
            </w:pPr>
            <w:r w:rsidRPr="00534F54">
              <w:rPr>
                <w:rFonts w:eastAsia="宋体"/>
                <w:bCs/>
              </w:rPr>
              <w:t>Mouse</w:t>
            </w:r>
          </w:p>
        </w:tc>
        <w:tc>
          <w:tcPr>
            <w:tcW w:w="825" w:type="pct"/>
          </w:tcPr>
          <w:p w14:paraId="7F351093" w14:textId="77777777" w:rsidR="00BC04BE" w:rsidRPr="00534F54" w:rsidRDefault="00BC04BE" w:rsidP="005415D8">
            <w:pPr>
              <w:spacing w:line="480" w:lineRule="auto"/>
              <w:jc w:val="center"/>
              <w:rPr>
                <w:rFonts w:eastAsia="宋体"/>
                <w:bCs/>
              </w:rPr>
            </w:pPr>
            <w:r w:rsidRPr="00534F54">
              <w:rPr>
                <w:rFonts w:eastAsia="宋体"/>
                <w:bCs/>
              </w:rPr>
              <w:t>36.5KDa</w:t>
            </w:r>
          </w:p>
        </w:tc>
        <w:tc>
          <w:tcPr>
            <w:tcW w:w="1223" w:type="pct"/>
          </w:tcPr>
          <w:p w14:paraId="31C9DD27" w14:textId="77777777" w:rsidR="00BC04BE" w:rsidRPr="00534F54" w:rsidRDefault="00BC04BE" w:rsidP="005415D8">
            <w:pPr>
              <w:spacing w:line="480" w:lineRule="auto"/>
              <w:jc w:val="center"/>
              <w:rPr>
                <w:rFonts w:eastAsia="宋体"/>
                <w:bCs/>
              </w:rPr>
            </w:pPr>
            <w:proofErr w:type="spellStart"/>
            <w:r w:rsidRPr="00534F54">
              <w:rPr>
                <w:rFonts w:eastAsia="宋体"/>
                <w:bCs/>
              </w:rPr>
              <w:t>Proteintech</w:t>
            </w:r>
            <w:proofErr w:type="spellEnd"/>
            <w:r w:rsidRPr="00534F54">
              <w:rPr>
                <w:rFonts w:eastAsia="宋体"/>
                <w:bCs/>
              </w:rPr>
              <w:t>, USA</w:t>
            </w:r>
          </w:p>
        </w:tc>
      </w:tr>
    </w:tbl>
    <w:p w14:paraId="397B5C2D" w14:textId="77777777" w:rsidR="00CC3A97" w:rsidRDefault="00CC3A97" w:rsidP="005415D8">
      <w:pPr>
        <w:widowControl/>
        <w:spacing w:line="480" w:lineRule="auto"/>
        <w:rPr>
          <w:rFonts w:eastAsia="宋体"/>
        </w:rPr>
      </w:pPr>
    </w:p>
    <w:p w14:paraId="5EFB58D8" w14:textId="2F5EAFCD" w:rsidR="00224A38" w:rsidRDefault="00224A38" w:rsidP="005415D8">
      <w:pPr>
        <w:widowControl/>
        <w:spacing w:line="480" w:lineRule="auto"/>
        <w:jc w:val="left"/>
        <w:rPr>
          <w:rFonts w:eastAsia="宋体"/>
        </w:rPr>
      </w:pPr>
      <w:r>
        <w:rPr>
          <w:rFonts w:eastAsia="宋体"/>
        </w:rPr>
        <w:br w:type="page"/>
      </w:r>
    </w:p>
    <w:p w14:paraId="4FB1971B" w14:textId="0A08E9AD" w:rsidR="00224A38" w:rsidRPr="00224A38" w:rsidRDefault="00224A38" w:rsidP="005415D8">
      <w:pPr>
        <w:spacing w:after="300" w:line="480" w:lineRule="auto"/>
        <w:jc w:val="left"/>
        <w:rPr>
          <w:b/>
          <w:bCs/>
          <w:sz w:val="28"/>
          <w:szCs w:val="28"/>
        </w:rPr>
      </w:pPr>
      <w:r w:rsidRPr="00224A38">
        <w:rPr>
          <w:rFonts w:eastAsia="宋体"/>
          <w:b/>
          <w:bCs/>
          <w:sz w:val="28"/>
          <w:szCs w:val="28"/>
        </w:rPr>
        <w:lastRenderedPageBreak/>
        <w:t xml:space="preserve">Supplementary </w:t>
      </w:r>
      <w:r w:rsidRPr="00224A38">
        <w:rPr>
          <w:rFonts w:eastAsia="宋体" w:hint="eastAsia"/>
          <w:b/>
          <w:bCs/>
          <w:sz w:val="28"/>
          <w:szCs w:val="28"/>
        </w:rPr>
        <w:t>Method</w:t>
      </w:r>
    </w:p>
    <w:p w14:paraId="5F630598" w14:textId="0CFFE2EF" w:rsidR="00224A38" w:rsidRPr="00224A38" w:rsidRDefault="00224A38" w:rsidP="005415D8">
      <w:pPr>
        <w:spacing w:after="300" w:line="480" w:lineRule="auto"/>
        <w:jc w:val="center"/>
      </w:pPr>
      <w:r w:rsidRPr="00224A38">
        <w:rPr>
          <w:b/>
          <w:bCs/>
        </w:rPr>
        <w:t>Inclusion/Exclusion Criteria and Enrollment Flow</w:t>
      </w:r>
    </w:p>
    <w:p w14:paraId="000AE4F0" w14:textId="77777777" w:rsidR="00224A38" w:rsidRPr="00C959F1" w:rsidRDefault="00224A38" w:rsidP="005415D8">
      <w:pPr>
        <w:pStyle w:val="1"/>
        <w:spacing w:before="300" w:after="150" w:line="480" w:lineRule="auto"/>
        <w:rPr>
          <w:sz w:val="24"/>
          <w:szCs w:val="24"/>
        </w:rPr>
      </w:pPr>
      <w:r w:rsidRPr="00224A38">
        <w:rPr>
          <w:sz w:val="24"/>
          <w:szCs w:val="24"/>
        </w:rPr>
        <w:t>I. Inclusion Criteri</w:t>
      </w:r>
      <w:r w:rsidRPr="00C959F1">
        <w:rPr>
          <w:sz w:val="24"/>
          <w:szCs w:val="24"/>
        </w:rPr>
        <w:t>a</w:t>
      </w:r>
    </w:p>
    <w:p w14:paraId="3CFD7DEA" w14:textId="77777777" w:rsidR="00224A38" w:rsidRPr="00C959F1" w:rsidRDefault="00224A38" w:rsidP="005415D8">
      <w:pPr>
        <w:spacing w:before="200" w:after="100" w:line="480" w:lineRule="auto"/>
      </w:pPr>
      <w:r w:rsidRPr="00C959F1">
        <w:rPr>
          <w:b/>
          <w:bCs/>
        </w:rPr>
        <w:t>Healthy Control Group (HC, n = 48)</w:t>
      </w:r>
    </w:p>
    <w:p w14:paraId="63D452B9" w14:textId="04957EF1" w:rsidR="00224A38" w:rsidRPr="00C959F1" w:rsidRDefault="00224A38" w:rsidP="005415D8">
      <w:pPr>
        <w:pStyle w:val="af3"/>
        <w:widowControl/>
        <w:numPr>
          <w:ilvl w:val="0"/>
          <w:numId w:val="6"/>
        </w:numPr>
        <w:spacing w:after="80" w:line="480" w:lineRule="auto"/>
        <w:ind w:firstLineChars="0"/>
        <w:jc w:val="left"/>
      </w:pPr>
      <w:r w:rsidRPr="00C959F1">
        <w:t>Fasting blood glucose</w:t>
      </w:r>
      <w:r w:rsidR="00C959F1" w:rsidRPr="00C959F1">
        <w:t>≤</w:t>
      </w:r>
      <w:r w:rsidRPr="00C959F1">
        <w:t>6.0 mmol/L, with no prior history of diabetes</w:t>
      </w:r>
    </w:p>
    <w:p w14:paraId="63766D14" w14:textId="77777777" w:rsidR="00224A38" w:rsidRPr="00C959F1" w:rsidRDefault="00224A38" w:rsidP="005415D8">
      <w:pPr>
        <w:pStyle w:val="af3"/>
        <w:widowControl/>
        <w:numPr>
          <w:ilvl w:val="0"/>
          <w:numId w:val="6"/>
        </w:numPr>
        <w:spacing w:after="80" w:line="480" w:lineRule="auto"/>
        <w:ind w:firstLineChars="0"/>
        <w:jc w:val="left"/>
      </w:pPr>
      <w:r w:rsidRPr="00C959F1">
        <w:t>Willing to provide signed informed consent</w:t>
      </w:r>
    </w:p>
    <w:p w14:paraId="51438B5B" w14:textId="77777777" w:rsidR="00224A38" w:rsidRPr="00C959F1" w:rsidRDefault="00224A38" w:rsidP="005415D8">
      <w:pPr>
        <w:pStyle w:val="af3"/>
        <w:widowControl/>
        <w:numPr>
          <w:ilvl w:val="0"/>
          <w:numId w:val="6"/>
        </w:numPr>
        <w:spacing w:after="80" w:line="480" w:lineRule="auto"/>
        <w:ind w:firstLineChars="0"/>
        <w:jc w:val="left"/>
      </w:pPr>
      <w:r w:rsidRPr="00C959F1">
        <w:t>Able to complete questionnaires and blood sample collection</w:t>
      </w:r>
    </w:p>
    <w:p w14:paraId="2745FBE6" w14:textId="77777777" w:rsidR="00224A38" w:rsidRPr="00C959F1" w:rsidRDefault="00224A38" w:rsidP="005415D8">
      <w:pPr>
        <w:spacing w:before="200" w:after="100" w:line="480" w:lineRule="auto"/>
      </w:pPr>
      <w:r w:rsidRPr="00C959F1">
        <w:rPr>
          <w:b/>
          <w:bCs/>
        </w:rPr>
        <w:t>T2D Group (n = 76)</w:t>
      </w:r>
    </w:p>
    <w:p w14:paraId="42DD783A" w14:textId="77777777" w:rsidR="00224A38" w:rsidRPr="00224A38" w:rsidRDefault="00224A38" w:rsidP="005415D8">
      <w:pPr>
        <w:pStyle w:val="af3"/>
        <w:widowControl/>
        <w:numPr>
          <w:ilvl w:val="0"/>
          <w:numId w:val="6"/>
        </w:numPr>
        <w:spacing w:after="80" w:line="480" w:lineRule="auto"/>
        <w:ind w:firstLineChars="0"/>
        <w:jc w:val="left"/>
      </w:pPr>
      <w:r w:rsidRPr="00C959F1">
        <w:t xml:space="preserve">Meets International Diabetes Federation (IDF) </w:t>
      </w:r>
      <w:r w:rsidRPr="00224A38">
        <w:t>2021 diagnostic criteria: fasting blood glucose ≥ 7.0 mmol/L (supplemented with OGTT/HbA1c criteria if applicable)</w:t>
      </w:r>
    </w:p>
    <w:p w14:paraId="455A2276" w14:textId="77777777" w:rsidR="00224A38" w:rsidRPr="00224A38" w:rsidRDefault="00224A38" w:rsidP="005415D8">
      <w:pPr>
        <w:pStyle w:val="af3"/>
        <w:widowControl/>
        <w:numPr>
          <w:ilvl w:val="0"/>
          <w:numId w:val="6"/>
        </w:numPr>
        <w:spacing w:after="80" w:line="480" w:lineRule="auto"/>
        <w:ind w:firstLineChars="0"/>
        <w:jc w:val="left"/>
      </w:pPr>
      <w:r w:rsidRPr="00224A38">
        <w:t>Confirmed diagnosis of type 2 diabetes (excluding type 1, gestational, or secondary diabetes)</w:t>
      </w:r>
    </w:p>
    <w:p w14:paraId="2DE8D718" w14:textId="77777777" w:rsidR="00224A38" w:rsidRPr="00224A38" w:rsidRDefault="00224A38" w:rsidP="005415D8">
      <w:pPr>
        <w:pStyle w:val="af3"/>
        <w:widowControl/>
        <w:numPr>
          <w:ilvl w:val="0"/>
          <w:numId w:val="6"/>
        </w:numPr>
        <w:spacing w:after="80" w:line="480" w:lineRule="auto"/>
        <w:ind w:firstLineChars="0"/>
        <w:jc w:val="left"/>
      </w:pPr>
      <w:r w:rsidRPr="00224A38">
        <w:t>Willing to provide signed informed consent</w:t>
      </w:r>
    </w:p>
    <w:p w14:paraId="58907F78" w14:textId="77777777" w:rsidR="00224A38" w:rsidRPr="00224A38" w:rsidRDefault="00224A38" w:rsidP="005415D8">
      <w:pPr>
        <w:pStyle w:val="1"/>
        <w:spacing w:before="300" w:after="150" w:line="480" w:lineRule="auto"/>
        <w:rPr>
          <w:sz w:val="24"/>
          <w:szCs w:val="24"/>
        </w:rPr>
      </w:pPr>
      <w:r w:rsidRPr="00224A38">
        <w:rPr>
          <w:sz w:val="24"/>
          <w:szCs w:val="24"/>
        </w:rPr>
        <w:t>II. Exclusion Criteria</w:t>
      </w:r>
    </w:p>
    <w:p w14:paraId="04D181B6" w14:textId="77777777" w:rsidR="00224A38" w:rsidRPr="00224A38" w:rsidRDefault="00224A38" w:rsidP="005415D8">
      <w:pPr>
        <w:pStyle w:val="af3"/>
        <w:widowControl/>
        <w:numPr>
          <w:ilvl w:val="0"/>
          <w:numId w:val="6"/>
        </w:numPr>
        <w:spacing w:after="80" w:line="480" w:lineRule="auto"/>
        <w:ind w:firstLineChars="0"/>
        <w:jc w:val="left"/>
      </w:pPr>
      <w:r w:rsidRPr="00224A38">
        <w:t>Diagnosis of type 1 diabetes, gestational diabetes, or other specific types of diabetes</w:t>
      </w:r>
    </w:p>
    <w:p w14:paraId="7469D145" w14:textId="77777777" w:rsidR="00224A38" w:rsidRPr="00224A38" w:rsidRDefault="00224A38" w:rsidP="005415D8">
      <w:pPr>
        <w:pStyle w:val="af3"/>
        <w:widowControl/>
        <w:numPr>
          <w:ilvl w:val="0"/>
          <w:numId w:val="6"/>
        </w:numPr>
        <w:spacing w:after="80" w:line="480" w:lineRule="auto"/>
        <w:ind w:firstLineChars="0"/>
        <w:jc w:val="left"/>
      </w:pPr>
      <w:r w:rsidRPr="00224A38">
        <w:t>Severe hepatic or renal insufficiency</w:t>
      </w:r>
    </w:p>
    <w:p w14:paraId="1A8E4013" w14:textId="77777777" w:rsidR="00224A38" w:rsidRPr="00224A38" w:rsidRDefault="00224A38" w:rsidP="005415D8">
      <w:pPr>
        <w:pStyle w:val="af3"/>
        <w:widowControl/>
        <w:numPr>
          <w:ilvl w:val="0"/>
          <w:numId w:val="6"/>
        </w:numPr>
        <w:spacing w:after="80" w:line="480" w:lineRule="auto"/>
        <w:ind w:firstLineChars="0"/>
        <w:jc w:val="left"/>
      </w:pPr>
      <w:r w:rsidRPr="00224A38">
        <w:t>Malignant tumor</w:t>
      </w:r>
    </w:p>
    <w:p w14:paraId="5E3CE40E" w14:textId="77777777" w:rsidR="00224A38" w:rsidRPr="00224A38" w:rsidRDefault="00224A38" w:rsidP="005415D8">
      <w:pPr>
        <w:pStyle w:val="af3"/>
        <w:widowControl/>
        <w:numPr>
          <w:ilvl w:val="0"/>
          <w:numId w:val="6"/>
        </w:numPr>
        <w:spacing w:after="80" w:line="480" w:lineRule="auto"/>
        <w:ind w:firstLineChars="0"/>
        <w:jc w:val="left"/>
      </w:pPr>
      <w:r w:rsidRPr="00224A38">
        <w:t>Use of medications known to affect metabolism (e.g., glucocorticoids) within the past 2 months</w:t>
      </w:r>
    </w:p>
    <w:p w14:paraId="6105CE0B" w14:textId="77777777" w:rsidR="00224A38" w:rsidRPr="00224A38" w:rsidRDefault="00224A38" w:rsidP="005415D8">
      <w:pPr>
        <w:pStyle w:val="af3"/>
        <w:widowControl/>
        <w:numPr>
          <w:ilvl w:val="0"/>
          <w:numId w:val="6"/>
        </w:numPr>
        <w:spacing w:after="80" w:line="480" w:lineRule="auto"/>
        <w:ind w:firstLineChars="0"/>
        <w:jc w:val="left"/>
      </w:pPr>
      <w:r w:rsidRPr="00224A38">
        <w:lastRenderedPageBreak/>
        <w:t>Acute infection or other acute stress conditions (may confound metabolomic results)</w:t>
      </w:r>
    </w:p>
    <w:p w14:paraId="36BE577C" w14:textId="77777777" w:rsidR="00224A38" w:rsidRPr="00224A38" w:rsidRDefault="00224A38" w:rsidP="005415D8">
      <w:pPr>
        <w:pStyle w:val="af3"/>
        <w:widowControl/>
        <w:numPr>
          <w:ilvl w:val="0"/>
          <w:numId w:val="6"/>
        </w:numPr>
        <w:spacing w:after="80" w:line="480" w:lineRule="auto"/>
        <w:ind w:firstLineChars="0"/>
        <w:jc w:val="left"/>
      </w:pPr>
      <w:r w:rsidRPr="00224A38">
        <w:t>Pregnant or lactating women</w:t>
      </w:r>
    </w:p>
    <w:p w14:paraId="3F2F0192" w14:textId="77777777" w:rsidR="00224A38" w:rsidRPr="00224A38" w:rsidRDefault="00224A38" w:rsidP="005415D8">
      <w:pPr>
        <w:pStyle w:val="af3"/>
        <w:widowControl/>
        <w:numPr>
          <w:ilvl w:val="0"/>
          <w:numId w:val="6"/>
        </w:numPr>
        <w:spacing w:after="80" w:line="480" w:lineRule="auto"/>
        <w:ind w:firstLineChars="0"/>
        <w:jc w:val="left"/>
      </w:pPr>
      <w:r w:rsidRPr="00224A38">
        <w:t>Insufficient blood sample volume or poor sample quality (hemolysis, lipemia, etc.)</w:t>
      </w:r>
    </w:p>
    <w:p w14:paraId="095C097F" w14:textId="77777777" w:rsidR="00224A38" w:rsidRPr="00224A38" w:rsidRDefault="00224A38" w:rsidP="005415D8">
      <w:pPr>
        <w:pStyle w:val="af3"/>
        <w:widowControl/>
        <w:numPr>
          <w:ilvl w:val="0"/>
          <w:numId w:val="6"/>
        </w:numPr>
        <w:spacing w:after="80" w:line="480" w:lineRule="auto"/>
        <w:ind w:firstLineChars="0"/>
        <w:jc w:val="left"/>
      </w:pPr>
      <w:r w:rsidRPr="00224A38">
        <w:t>Incomplete clinical data</w:t>
      </w:r>
    </w:p>
    <w:p w14:paraId="2AE4FD3E" w14:textId="77777777" w:rsidR="00224A38" w:rsidRPr="00224A38" w:rsidRDefault="00224A38" w:rsidP="005415D8">
      <w:pPr>
        <w:pStyle w:val="af3"/>
        <w:widowControl/>
        <w:numPr>
          <w:ilvl w:val="0"/>
          <w:numId w:val="6"/>
        </w:numPr>
        <w:spacing w:after="80" w:line="480" w:lineRule="auto"/>
        <w:ind w:firstLineChars="0"/>
        <w:jc w:val="left"/>
      </w:pPr>
      <w:r w:rsidRPr="00224A38">
        <w:t>Refusal to participate or withdrawal during the study</w:t>
      </w:r>
    </w:p>
    <w:p w14:paraId="2DD3FE87" w14:textId="77777777" w:rsidR="00224A38" w:rsidRPr="00224A38" w:rsidRDefault="00224A38" w:rsidP="005415D8">
      <w:pPr>
        <w:pStyle w:val="1"/>
        <w:spacing w:before="300" w:after="150" w:line="480" w:lineRule="auto"/>
        <w:rPr>
          <w:sz w:val="24"/>
          <w:szCs w:val="24"/>
        </w:rPr>
      </w:pPr>
      <w:r w:rsidRPr="00224A38">
        <w:rPr>
          <w:sz w:val="24"/>
          <w:szCs w:val="24"/>
        </w:rPr>
        <w:t>III. Enrollment and Exclusion Flow</w:t>
      </w:r>
    </w:p>
    <w:p w14:paraId="38D85410" w14:textId="77777777" w:rsidR="00224A38" w:rsidRPr="00224A38" w:rsidRDefault="00224A38" w:rsidP="005415D8">
      <w:pPr>
        <w:spacing w:before="200" w:after="100" w:line="480" w:lineRule="auto"/>
      </w:pPr>
      <w:r w:rsidRPr="00224A38">
        <w:rPr>
          <w:b/>
          <w:bCs/>
        </w:rPr>
        <w:t>Screening Phase</w:t>
      </w:r>
    </w:p>
    <w:p w14:paraId="5E1DCD8A" w14:textId="77777777" w:rsidR="00224A38" w:rsidRPr="00224A38" w:rsidRDefault="00224A38" w:rsidP="005415D8">
      <w:pPr>
        <w:spacing w:after="120" w:line="480" w:lineRule="auto"/>
      </w:pPr>
      <w:r w:rsidRPr="00224A38">
        <w:t>Total screened: __150__ subjects (healthy individuals: _60_; suspected/confirmed T2D patients: _90</w:t>
      </w:r>
      <w:proofErr w:type="gramStart"/>
      <w:r w:rsidRPr="00224A38">
        <w:t>_ )</w:t>
      </w:r>
      <w:proofErr w:type="gramEnd"/>
    </w:p>
    <w:p w14:paraId="38631E45" w14:textId="77777777" w:rsidR="00224A38" w:rsidRPr="00224A38" w:rsidRDefault="00224A38" w:rsidP="005415D8">
      <w:pPr>
        <w:spacing w:before="200" w:after="100" w:line="480" w:lineRule="auto"/>
      </w:pPr>
      <w:r w:rsidRPr="00224A38">
        <w:rPr>
          <w:b/>
          <w:bCs/>
        </w:rPr>
        <w:t>Healthy Control Group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0"/>
        <w:gridCol w:w="2160"/>
      </w:tblGrid>
      <w:tr w:rsidR="00224A38" w:rsidRPr="00224A38" w14:paraId="4BA847BF" w14:textId="77777777" w:rsidTr="007159B5">
        <w:tc>
          <w:tcPr>
            <w:tcW w:w="7200" w:type="dxa"/>
            <w:shd w:val="clear" w:color="auto" w:fill="D9D9D9"/>
          </w:tcPr>
          <w:p w14:paraId="4D8D0F90" w14:textId="77777777" w:rsidR="00224A38" w:rsidRPr="00224A38" w:rsidRDefault="00224A38" w:rsidP="005415D8">
            <w:pPr>
              <w:spacing w:line="480" w:lineRule="auto"/>
            </w:pPr>
            <w:r w:rsidRPr="00224A38">
              <w:rPr>
                <w:b/>
                <w:bCs/>
              </w:rPr>
              <w:t>Category</w:t>
            </w:r>
          </w:p>
        </w:tc>
        <w:tc>
          <w:tcPr>
            <w:tcW w:w="2160" w:type="dxa"/>
            <w:shd w:val="clear" w:color="auto" w:fill="D9D9D9"/>
          </w:tcPr>
          <w:p w14:paraId="379AE0A1" w14:textId="77777777" w:rsidR="00224A38" w:rsidRPr="00224A38" w:rsidRDefault="00224A38" w:rsidP="005415D8">
            <w:pPr>
              <w:spacing w:line="480" w:lineRule="auto"/>
              <w:jc w:val="center"/>
            </w:pPr>
            <w:r w:rsidRPr="00224A38">
              <w:rPr>
                <w:b/>
                <w:bCs/>
              </w:rPr>
              <w:t>Count</w:t>
            </w:r>
          </w:p>
        </w:tc>
      </w:tr>
      <w:tr w:rsidR="00224A38" w:rsidRPr="00224A38" w14:paraId="0856ECF5" w14:textId="77777777" w:rsidTr="007159B5">
        <w:tc>
          <w:tcPr>
            <w:tcW w:w="7200" w:type="dxa"/>
          </w:tcPr>
          <w:p w14:paraId="11D53A43" w14:textId="77777777" w:rsidR="00224A38" w:rsidRPr="00224A38" w:rsidRDefault="00224A38" w:rsidP="005415D8">
            <w:pPr>
              <w:spacing w:line="480" w:lineRule="auto"/>
            </w:pPr>
            <w:r w:rsidRPr="00224A38">
              <w:t>Met initial screening criteria</w:t>
            </w:r>
          </w:p>
        </w:tc>
        <w:tc>
          <w:tcPr>
            <w:tcW w:w="2160" w:type="dxa"/>
          </w:tcPr>
          <w:p w14:paraId="3C28E7F1" w14:textId="60F44188" w:rsidR="00224A38" w:rsidRPr="00224A38" w:rsidRDefault="00224A38" w:rsidP="005415D8">
            <w:pPr>
              <w:spacing w:line="480" w:lineRule="auto"/>
              <w:jc w:val="center"/>
            </w:pPr>
            <w:r w:rsidRPr="00224A38">
              <w:t>60</w:t>
            </w:r>
          </w:p>
        </w:tc>
      </w:tr>
      <w:tr w:rsidR="00224A38" w:rsidRPr="00224A38" w14:paraId="7A31F424" w14:textId="77777777" w:rsidTr="007159B5">
        <w:tc>
          <w:tcPr>
            <w:tcW w:w="7200" w:type="dxa"/>
          </w:tcPr>
          <w:p w14:paraId="09CD35C5" w14:textId="77777777" w:rsidR="00224A38" w:rsidRPr="00224A38" w:rsidRDefault="00224A38" w:rsidP="005415D8">
            <w:pPr>
              <w:spacing w:line="480" w:lineRule="auto"/>
            </w:pPr>
            <w:r w:rsidRPr="00224A38">
              <w:t>Total excluded</w:t>
            </w:r>
          </w:p>
        </w:tc>
        <w:tc>
          <w:tcPr>
            <w:tcW w:w="2160" w:type="dxa"/>
          </w:tcPr>
          <w:p w14:paraId="209473FA" w14:textId="6FDC4116" w:rsidR="00224A38" w:rsidRPr="00224A38" w:rsidRDefault="00224A38" w:rsidP="005415D8">
            <w:pPr>
              <w:spacing w:line="480" w:lineRule="auto"/>
              <w:jc w:val="center"/>
            </w:pPr>
            <w:r w:rsidRPr="00224A38">
              <w:t>12</w:t>
            </w:r>
          </w:p>
        </w:tc>
      </w:tr>
      <w:tr w:rsidR="00224A38" w:rsidRPr="00224A38" w14:paraId="2CA239CB" w14:textId="77777777" w:rsidTr="007159B5">
        <w:tc>
          <w:tcPr>
            <w:tcW w:w="7200" w:type="dxa"/>
          </w:tcPr>
          <w:p w14:paraId="696FFD5D" w14:textId="77777777" w:rsidR="00224A38" w:rsidRPr="00224A38" w:rsidRDefault="00224A38" w:rsidP="005415D8">
            <w:pPr>
              <w:spacing w:line="480" w:lineRule="auto"/>
            </w:pPr>
            <w:r w:rsidRPr="00224A38">
              <w:t xml:space="preserve">   – Fasting glucose 6.0–7.0 mmol/L (pre-diabetes)</w:t>
            </w:r>
          </w:p>
        </w:tc>
        <w:tc>
          <w:tcPr>
            <w:tcW w:w="2160" w:type="dxa"/>
          </w:tcPr>
          <w:p w14:paraId="0857D565" w14:textId="4EC624EC" w:rsidR="00224A38" w:rsidRPr="00224A38" w:rsidRDefault="00224A38" w:rsidP="005415D8">
            <w:pPr>
              <w:spacing w:line="480" w:lineRule="auto"/>
              <w:jc w:val="center"/>
            </w:pPr>
            <w:r w:rsidRPr="00224A38">
              <w:t>2</w:t>
            </w:r>
          </w:p>
        </w:tc>
      </w:tr>
      <w:tr w:rsidR="00224A38" w:rsidRPr="00224A38" w14:paraId="6051DE89" w14:textId="77777777" w:rsidTr="007159B5">
        <w:tc>
          <w:tcPr>
            <w:tcW w:w="7200" w:type="dxa"/>
          </w:tcPr>
          <w:p w14:paraId="668FD9C4" w14:textId="77777777" w:rsidR="00224A38" w:rsidRPr="00224A38" w:rsidRDefault="00224A38" w:rsidP="005415D8">
            <w:pPr>
              <w:spacing w:line="480" w:lineRule="auto"/>
            </w:pPr>
            <w:r w:rsidRPr="00224A38">
              <w:t xml:space="preserve">   – Comorbid chronic disease</w:t>
            </w:r>
          </w:p>
        </w:tc>
        <w:tc>
          <w:tcPr>
            <w:tcW w:w="2160" w:type="dxa"/>
          </w:tcPr>
          <w:p w14:paraId="37A216CF" w14:textId="46726D1A" w:rsidR="00224A38" w:rsidRPr="00224A38" w:rsidRDefault="00224A38" w:rsidP="005415D8">
            <w:pPr>
              <w:spacing w:line="480" w:lineRule="auto"/>
              <w:jc w:val="center"/>
            </w:pPr>
            <w:r w:rsidRPr="00224A38">
              <w:t>3</w:t>
            </w:r>
          </w:p>
        </w:tc>
      </w:tr>
      <w:tr w:rsidR="00224A38" w:rsidRPr="00224A38" w14:paraId="15AAA0DB" w14:textId="77777777" w:rsidTr="007159B5">
        <w:tc>
          <w:tcPr>
            <w:tcW w:w="7200" w:type="dxa"/>
          </w:tcPr>
          <w:p w14:paraId="3FD317B8" w14:textId="77777777" w:rsidR="00224A38" w:rsidRPr="00224A38" w:rsidRDefault="00224A38" w:rsidP="005415D8">
            <w:pPr>
              <w:spacing w:line="480" w:lineRule="auto"/>
            </w:pPr>
            <w:r w:rsidRPr="00224A38">
              <w:t xml:space="preserve">   – Declined informed consent</w:t>
            </w:r>
          </w:p>
        </w:tc>
        <w:tc>
          <w:tcPr>
            <w:tcW w:w="2160" w:type="dxa"/>
          </w:tcPr>
          <w:p w14:paraId="2041C18A" w14:textId="337EB9DF" w:rsidR="00224A38" w:rsidRPr="00224A38" w:rsidRDefault="00224A38" w:rsidP="005415D8">
            <w:pPr>
              <w:spacing w:line="480" w:lineRule="auto"/>
              <w:jc w:val="center"/>
            </w:pPr>
            <w:r w:rsidRPr="00224A38">
              <w:t>1</w:t>
            </w:r>
          </w:p>
        </w:tc>
      </w:tr>
      <w:tr w:rsidR="00224A38" w:rsidRPr="00224A38" w14:paraId="033AC151" w14:textId="77777777" w:rsidTr="007159B5">
        <w:tc>
          <w:tcPr>
            <w:tcW w:w="7200" w:type="dxa"/>
          </w:tcPr>
          <w:p w14:paraId="4DE99D3E" w14:textId="77777777" w:rsidR="00224A38" w:rsidRPr="00224A38" w:rsidRDefault="00224A38" w:rsidP="005415D8">
            <w:pPr>
              <w:spacing w:line="480" w:lineRule="auto"/>
            </w:pPr>
            <w:r w:rsidRPr="00224A38">
              <w:t xml:space="preserve">   – Poor sample quality</w:t>
            </w:r>
          </w:p>
        </w:tc>
        <w:tc>
          <w:tcPr>
            <w:tcW w:w="2160" w:type="dxa"/>
          </w:tcPr>
          <w:p w14:paraId="16422965" w14:textId="3F7F86C6" w:rsidR="00224A38" w:rsidRPr="00224A38" w:rsidRDefault="00224A38" w:rsidP="005415D8">
            <w:pPr>
              <w:spacing w:line="480" w:lineRule="auto"/>
              <w:jc w:val="center"/>
            </w:pPr>
            <w:r w:rsidRPr="00224A38">
              <w:t>2</w:t>
            </w:r>
          </w:p>
        </w:tc>
      </w:tr>
      <w:tr w:rsidR="00224A38" w:rsidRPr="00224A38" w14:paraId="1F6F4311" w14:textId="77777777" w:rsidTr="007159B5">
        <w:tc>
          <w:tcPr>
            <w:tcW w:w="7200" w:type="dxa"/>
          </w:tcPr>
          <w:p w14:paraId="0016E7B1" w14:textId="77777777" w:rsidR="00224A38" w:rsidRPr="00224A38" w:rsidRDefault="00224A38" w:rsidP="005415D8">
            <w:pPr>
              <w:spacing w:line="480" w:lineRule="auto"/>
            </w:pPr>
            <w:r w:rsidRPr="00224A38">
              <w:t xml:space="preserve">   – Lost to follow-up / withdrawal</w:t>
            </w:r>
          </w:p>
        </w:tc>
        <w:tc>
          <w:tcPr>
            <w:tcW w:w="2160" w:type="dxa"/>
          </w:tcPr>
          <w:p w14:paraId="09C32BAD" w14:textId="06EF2E99" w:rsidR="00224A38" w:rsidRPr="00224A38" w:rsidRDefault="00224A38" w:rsidP="005415D8">
            <w:pPr>
              <w:spacing w:line="480" w:lineRule="auto"/>
              <w:jc w:val="center"/>
            </w:pPr>
            <w:r w:rsidRPr="00224A38">
              <w:t>4</w:t>
            </w:r>
          </w:p>
        </w:tc>
      </w:tr>
      <w:tr w:rsidR="00224A38" w:rsidRPr="00224A38" w14:paraId="7902821A" w14:textId="77777777" w:rsidTr="007159B5">
        <w:tc>
          <w:tcPr>
            <w:tcW w:w="7200" w:type="dxa"/>
          </w:tcPr>
          <w:p w14:paraId="0A6CA707" w14:textId="77777777" w:rsidR="00224A38" w:rsidRPr="00224A38" w:rsidRDefault="00224A38" w:rsidP="005415D8">
            <w:pPr>
              <w:spacing w:line="480" w:lineRule="auto"/>
            </w:pPr>
            <w:r w:rsidRPr="00224A38">
              <w:t>Final enrollment</w:t>
            </w:r>
          </w:p>
        </w:tc>
        <w:tc>
          <w:tcPr>
            <w:tcW w:w="2160" w:type="dxa"/>
          </w:tcPr>
          <w:p w14:paraId="05506A16" w14:textId="77777777" w:rsidR="00224A38" w:rsidRPr="00224A38" w:rsidRDefault="00224A38" w:rsidP="005415D8">
            <w:pPr>
              <w:spacing w:line="480" w:lineRule="auto"/>
              <w:jc w:val="center"/>
            </w:pPr>
            <w:r w:rsidRPr="00224A38">
              <w:t>48</w:t>
            </w:r>
          </w:p>
        </w:tc>
      </w:tr>
    </w:tbl>
    <w:p w14:paraId="7046192A" w14:textId="77777777" w:rsidR="00224A38" w:rsidRPr="00224A38" w:rsidRDefault="00224A38" w:rsidP="005415D8">
      <w:pPr>
        <w:spacing w:after="200" w:line="480" w:lineRule="auto"/>
      </w:pPr>
    </w:p>
    <w:p w14:paraId="4C405046" w14:textId="77777777" w:rsidR="00224A38" w:rsidRPr="00224A38" w:rsidRDefault="00224A38" w:rsidP="005415D8">
      <w:pPr>
        <w:spacing w:before="200" w:after="100" w:line="480" w:lineRule="auto"/>
      </w:pPr>
      <w:r w:rsidRPr="00224A38">
        <w:rPr>
          <w:b/>
          <w:bCs/>
        </w:rPr>
        <w:t>T2D Group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0"/>
        <w:gridCol w:w="2160"/>
      </w:tblGrid>
      <w:tr w:rsidR="00224A38" w:rsidRPr="00224A38" w14:paraId="4DF00BFF" w14:textId="77777777" w:rsidTr="007159B5">
        <w:tc>
          <w:tcPr>
            <w:tcW w:w="7200" w:type="dxa"/>
            <w:shd w:val="clear" w:color="auto" w:fill="D9D9D9"/>
          </w:tcPr>
          <w:p w14:paraId="5A547C8C" w14:textId="77777777" w:rsidR="00224A38" w:rsidRPr="00224A38" w:rsidRDefault="00224A38" w:rsidP="005415D8">
            <w:pPr>
              <w:spacing w:line="480" w:lineRule="auto"/>
            </w:pPr>
            <w:r w:rsidRPr="00224A38">
              <w:rPr>
                <w:b/>
                <w:bCs/>
              </w:rPr>
              <w:lastRenderedPageBreak/>
              <w:t>Category</w:t>
            </w:r>
          </w:p>
        </w:tc>
        <w:tc>
          <w:tcPr>
            <w:tcW w:w="2160" w:type="dxa"/>
            <w:shd w:val="clear" w:color="auto" w:fill="D9D9D9"/>
          </w:tcPr>
          <w:p w14:paraId="763AEF02" w14:textId="77777777" w:rsidR="00224A38" w:rsidRPr="00224A38" w:rsidRDefault="00224A38" w:rsidP="005415D8">
            <w:pPr>
              <w:spacing w:line="480" w:lineRule="auto"/>
              <w:jc w:val="center"/>
            </w:pPr>
            <w:r w:rsidRPr="00224A38">
              <w:rPr>
                <w:b/>
                <w:bCs/>
              </w:rPr>
              <w:t>Count</w:t>
            </w:r>
          </w:p>
        </w:tc>
      </w:tr>
      <w:tr w:rsidR="00224A38" w:rsidRPr="00224A38" w14:paraId="6EF4DF33" w14:textId="77777777" w:rsidTr="007159B5">
        <w:tc>
          <w:tcPr>
            <w:tcW w:w="7200" w:type="dxa"/>
          </w:tcPr>
          <w:p w14:paraId="0D09219D" w14:textId="77777777" w:rsidR="00224A38" w:rsidRPr="00224A38" w:rsidRDefault="00224A38" w:rsidP="005415D8">
            <w:pPr>
              <w:spacing w:line="480" w:lineRule="auto"/>
            </w:pPr>
            <w:r w:rsidRPr="00224A38">
              <w:t>Met initial screening criteria</w:t>
            </w:r>
          </w:p>
        </w:tc>
        <w:tc>
          <w:tcPr>
            <w:tcW w:w="2160" w:type="dxa"/>
          </w:tcPr>
          <w:p w14:paraId="325B2DB2" w14:textId="0AC0D499" w:rsidR="00224A38" w:rsidRPr="00224A38" w:rsidRDefault="00224A38" w:rsidP="005415D8">
            <w:pPr>
              <w:spacing w:line="480" w:lineRule="auto"/>
              <w:jc w:val="center"/>
            </w:pPr>
            <w:r w:rsidRPr="00224A38">
              <w:t>90</w:t>
            </w:r>
          </w:p>
        </w:tc>
      </w:tr>
      <w:tr w:rsidR="00224A38" w:rsidRPr="00224A38" w14:paraId="05B9E00E" w14:textId="77777777" w:rsidTr="007159B5">
        <w:tc>
          <w:tcPr>
            <w:tcW w:w="7200" w:type="dxa"/>
          </w:tcPr>
          <w:p w14:paraId="4323AA0D" w14:textId="77777777" w:rsidR="00224A38" w:rsidRPr="00224A38" w:rsidRDefault="00224A38" w:rsidP="005415D8">
            <w:pPr>
              <w:spacing w:line="480" w:lineRule="auto"/>
            </w:pPr>
            <w:r w:rsidRPr="00224A38">
              <w:t>Total excluded</w:t>
            </w:r>
          </w:p>
        </w:tc>
        <w:tc>
          <w:tcPr>
            <w:tcW w:w="2160" w:type="dxa"/>
          </w:tcPr>
          <w:p w14:paraId="4A3F9EBF" w14:textId="4896C1E8" w:rsidR="00224A38" w:rsidRPr="00224A38" w:rsidRDefault="00224A38" w:rsidP="005415D8">
            <w:pPr>
              <w:spacing w:line="480" w:lineRule="auto"/>
              <w:jc w:val="center"/>
            </w:pPr>
            <w:r w:rsidRPr="00224A38">
              <w:t>14</w:t>
            </w:r>
          </w:p>
        </w:tc>
      </w:tr>
      <w:tr w:rsidR="00224A38" w:rsidRPr="00224A38" w14:paraId="024959F8" w14:textId="77777777" w:rsidTr="007159B5">
        <w:tc>
          <w:tcPr>
            <w:tcW w:w="7200" w:type="dxa"/>
          </w:tcPr>
          <w:p w14:paraId="46D52452" w14:textId="77777777" w:rsidR="00224A38" w:rsidRPr="00224A38" w:rsidRDefault="00224A38" w:rsidP="005415D8">
            <w:pPr>
              <w:spacing w:line="480" w:lineRule="auto"/>
            </w:pPr>
            <w:r w:rsidRPr="00224A38">
              <w:t xml:space="preserve">   – Did not meet IDF diagnostic criteria</w:t>
            </w:r>
          </w:p>
        </w:tc>
        <w:tc>
          <w:tcPr>
            <w:tcW w:w="2160" w:type="dxa"/>
          </w:tcPr>
          <w:p w14:paraId="79DF3035" w14:textId="023A24F1" w:rsidR="00224A38" w:rsidRPr="00224A38" w:rsidRDefault="00224A38" w:rsidP="005415D8">
            <w:pPr>
              <w:spacing w:line="480" w:lineRule="auto"/>
              <w:jc w:val="center"/>
            </w:pPr>
            <w:r w:rsidRPr="00224A38">
              <w:t>2</w:t>
            </w:r>
          </w:p>
        </w:tc>
      </w:tr>
      <w:tr w:rsidR="00224A38" w:rsidRPr="00224A38" w14:paraId="29A5B781" w14:textId="77777777" w:rsidTr="007159B5">
        <w:tc>
          <w:tcPr>
            <w:tcW w:w="7200" w:type="dxa"/>
          </w:tcPr>
          <w:p w14:paraId="530D242F" w14:textId="77777777" w:rsidR="00224A38" w:rsidRPr="00224A38" w:rsidRDefault="00224A38" w:rsidP="005415D8">
            <w:pPr>
              <w:spacing w:line="480" w:lineRule="auto"/>
            </w:pPr>
            <w:r w:rsidRPr="00224A38">
              <w:t xml:space="preserve">   – Type 1 diabetes / secondary diabetes</w:t>
            </w:r>
          </w:p>
        </w:tc>
        <w:tc>
          <w:tcPr>
            <w:tcW w:w="2160" w:type="dxa"/>
          </w:tcPr>
          <w:p w14:paraId="3A31F58B" w14:textId="562DA08B" w:rsidR="00224A38" w:rsidRPr="00224A38" w:rsidRDefault="00224A38" w:rsidP="005415D8">
            <w:pPr>
              <w:spacing w:line="480" w:lineRule="auto"/>
              <w:jc w:val="center"/>
            </w:pPr>
            <w:r w:rsidRPr="00224A38">
              <w:t>1</w:t>
            </w:r>
          </w:p>
        </w:tc>
      </w:tr>
      <w:tr w:rsidR="00224A38" w:rsidRPr="00224A38" w14:paraId="0AC4FE63" w14:textId="77777777" w:rsidTr="007159B5">
        <w:tc>
          <w:tcPr>
            <w:tcW w:w="7200" w:type="dxa"/>
          </w:tcPr>
          <w:p w14:paraId="557D99D1" w14:textId="77777777" w:rsidR="00224A38" w:rsidRPr="00224A38" w:rsidRDefault="00224A38" w:rsidP="005415D8">
            <w:pPr>
              <w:spacing w:line="480" w:lineRule="auto"/>
            </w:pPr>
            <w:r w:rsidRPr="00224A38">
              <w:t xml:space="preserve">   – Recent medication affecting metabolism</w:t>
            </w:r>
          </w:p>
        </w:tc>
        <w:tc>
          <w:tcPr>
            <w:tcW w:w="2160" w:type="dxa"/>
          </w:tcPr>
          <w:p w14:paraId="4E82CB7B" w14:textId="4E62EE6A" w:rsidR="00224A38" w:rsidRPr="00224A38" w:rsidRDefault="00224A38" w:rsidP="005415D8">
            <w:pPr>
              <w:spacing w:line="480" w:lineRule="auto"/>
              <w:jc w:val="center"/>
            </w:pPr>
            <w:r w:rsidRPr="00224A38">
              <w:t>3</w:t>
            </w:r>
          </w:p>
        </w:tc>
      </w:tr>
      <w:tr w:rsidR="00224A38" w:rsidRPr="00224A38" w14:paraId="62FAD87A" w14:textId="77777777" w:rsidTr="007159B5">
        <w:tc>
          <w:tcPr>
            <w:tcW w:w="7200" w:type="dxa"/>
          </w:tcPr>
          <w:p w14:paraId="425FC121" w14:textId="77777777" w:rsidR="00224A38" w:rsidRPr="00224A38" w:rsidRDefault="00224A38" w:rsidP="005415D8">
            <w:pPr>
              <w:spacing w:line="480" w:lineRule="auto"/>
            </w:pPr>
            <w:r w:rsidRPr="00224A38">
              <w:t xml:space="preserve">   – Severe hepatic/renal insufficiency or malignancy</w:t>
            </w:r>
          </w:p>
        </w:tc>
        <w:tc>
          <w:tcPr>
            <w:tcW w:w="2160" w:type="dxa"/>
          </w:tcPr>
          <w:p w14:paraId="6E80EC6C" w14:textId="31B96E4F" w:rsidR="00224A38" w:rsidRPr="00224A38" w:rsidRDefault="00224A38" w:rsidP="005415D8">
            <w:pPr>
              <w:spacing w:line="480" w:lineRule="auto"/>
              <w:jc w:val="center"/>
            </w:pPr>
            <w:r w:rsidRPr="00224A38">
              <w:t>2</w:t>
            </w:r>
          </w:p>
        </w:tc>
      </w:tr>
      <w:tr w:rsidR="00224A38" w:rsidRPr="00224A38" w14:paraId="3474E545" w14:textId="77777777" w:rsidTr="007159B5">
        <w:tc>
          <w:tcPr>
            <w:tcW w:w="7200" w:type="dxa"/>
          </w:tcPr>
          <w:p w14:paraId="4C4FBA3A" w14:textId="77777777" w:rsidR="00224A38" w:rsidRPr="00224A38" w:rsidRDefault="00224A38" w:rsidP="005415D8">
            <w:pPr>
              <w:spacing w:line="480" w:lineRule="auto"/>
            </w:pPr>
            <w:r w:rsidRPr="00224A38">
              <w:t xml:space="preserve">   – Pregnancy / lactation</w:t>
            </w:r>
          </w:p>
        </w:tc>
        <w:tc>
          <w:tcPr>
            <w:tcW w:w="2160" w:type="dxa"/>
          </w:tcPr>
          <w:p w14:paraId="29A83137" w14:textId="40CE082B" w:rsidR="00224A38" w:rsidRPr="00224A38" w:rsidRDefault="00224A38" w:rsidP="005415D8">
            <w:pPr>
              <w:spacing w:line="480" w:lineRule="auto"/>
              <w:jc w:val="center"/>
            </w:pPr>
            <w:r w:rsidRPr="00224A38">
              <w:t>1</w:t>
            </w:r>
          </w:p>
        </w:tc>
      </w:tr>
      <w:tr w:rsidR="00224A38" w:rsidRPr="00224A38" w14:paraId="3419A4EB" w14:textId="77777777" w:rsidTr="007159B5">
        <w:tc>
          <w:tcPr>
            <w:tcW w:w="7200" w:type="dxa"/>
          </w:tcPr>
          <w:p w14:paraId="038C5D30" w14:textId="77777777" w:rsidR="00224A38" w:rsidRPr="00224A38" w:rsidRDefault="00224A38" w:rsidP="005415D8">
            <w:pPr>
              <w:spacing w:line="480" w:lineRule="auto"/>
            </w:pPr>
            <w:r w:rsidRPr="00224A38">
              <w:t xml:space="preserve">   – Poor sample quality</w:t>
            </w:r>
          </w:p>
        </w:tc>
        <w:tc>
          <w:tcPr>
            <w:tcW w:w="2160" w:type="dxa"/>
          </w:tcPr>
          <w:p w14:paraId="3ADFBB1A" w14:textId="044C7691" w:rsidR="00224A38" w:rsidRPr="00224A38" w:rsidRDefault="00224A38" w:rsidP="005415D8">
            <w:pPr>
              <w:spacing w:line="480" w:lineRule="auto"/>
              <w:jc w:val="center"/>
            </w:pPr>
            <w:r w:rsidRPr="00224A38">
              <w:t>1</w:t>
            </w:r>
          </w:p>
        </w:tc>
      </w:tr>
      <w:tr w:rsidR="00224A38" w:rsidRPr="00224A38" w14:paraId="60BE81AE" w14:textId="77777777" w:rsidTr="007159B5">
        <w:tc>
          <w:tcPr>
            <w:tcW w:w="7200" w:type="dxa"/>
          </w:tcPr>
          <w:p w14:paraId="56D8A85B" w14:textId="77777777" w:rsidR="00224A38" w:rsidRPr="00224A38" w:rsidRDefault="00224A38" w:rsidP="005415D8">
            <w:pPr>
              <w:spacing w:line="480" w:lineRule="auto"/>
            </w:pPr>
            <w:r w:rsidRPr="00224A38">
              <w:t xml:space="preserve">   – Lost to follow-up / withdrawal</w:t>
            </w:r>
          </w:p>
        </w:tc>
        <w:tc>
          <w:tcPr>
            <w:tcW w:w="2160" w:type="dxa"/>
          </w:tcPr>
          <w:p w14:paraId="50BF94DB" w14:textId="73B8C8C4" w:rsidR="00224A38" w:rsidRPr="00224A38" w:rsidRDefault="00224A38" w:rsidP="005415D8">
            <w:pPr>
              <w:spacing w:line="480" w:lineRule="auto"/>
              <w:jc w:val="center"/>
            </w:pPr>
            <w:r w:rsidRPr="00224A38">
              <w:t>4</w:t>
            </w:r>
          </w:p>
        </w:tc>
      </w:tr>
      <w:tr w:rsidR="00224A38" w:rsidRPr="00224A38" w14:paraId="3EBB8A11" w14:textId="77777777" w:rsidTr="007159B5">
        <w:tc>
          <w:tcPr>
            <w:tcW w:w="7200" w:type="dxa"/>
          </w:tcPr>
          <w:p w14:paraId="0781CE2D" w14:textId="77777777" w:rsidR="00224A38" w:rsidRPr="00224A38" w:rsidRDefault="00224A38" w:rsidP="005415D8">
            <w:pPr>
              <w:spacing w:line="480" w:lineRule="auto"/>
            </w:pPr>
            <w:r w:rsidRPr="00224A38">
              <w:t>Final enrollment</w:t>
            </w:r>
          </w:p>
        </w:tc>
        <w:tc>
          <w:tcPr>
            <w:tcW w:w="2160" w:type="dxa"/>
          </w:tcPr>
          <w:p w14:paraId="19CF3F49" w14:textId="77777777" w:rsidR="00224A38" w:rsidRPr="00224A38" w:rsidRDefault="00224A38" w:rsidP="005415D8">
            <w:pPr>
              <w:spacing w:line="480" w:lineRule="auto"/>
              <w:jc w:val="center"/>
            </w:pPr>
            <w:r w:rsidRPr="00224A38">
              <w:t>76</w:t>
            </w:r>
          </w:p>
        </w:tc>
      </w:tr>
    </w:tbl>
    <w:p w14:paraId="3BAC9102" w14:textId="77777777" w:rsidR="00224A38" w:rsidRPr="00224A38" w:rsidRDefault="00224A38" w:rsidP="005415D8">
      <w:pPr>
        <w:spacing w:after="200" w:line="480" w:lineRule="auto"/>
      </w:pPr>
    </w:p>
    <w:p w14:paraId="6643C39B" w14:textId="77777777" w:rsidR="00224A38" w:rsidRPr="00224A38" w:rsidRDefault="00224A38" w:rsidP="005415D8">
      <w:pPr>
        <w:spacing w:before="200" w:after="100" w:line="480" w:lineRule="auto"/>
      </w:pPr>
      <w:r w:rsidRPr="00224A38">
        <w:rPr>
          <w:b/>
          <w:bCs/>
        </w:rPr>
        <w:t>T2D Subgroup Stratification (as in Fig. 1D)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0"/>
        <w:gridCol w:w="2160"/>
      </w:tblGrid>
      <w:tr w:rsidR="00224A38" w:rsidRPr="00224A38" w14:paraId="40CDEA3E" w14:textId="77777777" w:rsidTr="007159B5">
        <w:tc>
          <w:tcPr>
            <w:tcW w:w="7200" w:type="dxa"/>
            <w:shd w:val="clear" w:color="auto" w:fill="D9D9D9"/>
          </w:tcPr>
          <w:p w14:paraId="50B3EEE5" w14:textId="77777777" w:rsidR="00224A38" w:rsidRPr="00224A38" w:rsidRDefault="00224A38" w:rsidP="005415D8">
            <w:pPr>
              <w:spacing w:line="480" w:lineRule="auto"/>
            </w:pPr>
            <w:r w:rsidRPr="00224A38">
              <w:rPr>
                <w:b/>
                <w:bCs/>
              </w:rPr>
              <w:t>Category</w:t>
            </w:r>
          </w:p>
        </w:tc>
        <w:tc>
          <w:tcPr>
            <w:tcW w:w="2160" w:type="dxa"/>
            <w:shd w:val="clear" w:color="auto" w:fill="D9D9D9"/>
          </w:tcPr>
          <w:p w14:paraId="21E09C03" w14:textId="77777777" w:rsidR="00224A38" w:rsidRPr="00224A38" w:rsidRDefault="00224A38" w:rsidP="005415D8">
            <w:pPr>
              <w:spacing w:line="480" w:lineRule="auto"/>
              <w:jc w:val="center"/>
            </w:pPr>
            <w:r w:rsidRPr="00224A38">
              <w:rPr>
                <w:b/>
                <w:bCs/>
              </w:rPr>
              <w:t>Count</w:t>
            </w:r>
          </w:p>
        </w:tc>
      </w:tr>
      <w:tr w:rsidR="00224A38" w:rsidRPr="00224A38" w14:paraId="5269A081" w14:textId="77777777" w:rsidTr="007159B5">
        <w:tc>
          <w:tcPr>
            <w:tcW w:w="7200" w:type="dxa"/>
          </w:tcPr>
          <w:p w14:paraId="36A02D7B" w14:textId="77777777" w:rsidR="00224A38" w:rsidRPr="00224A38" w:rsidRDefault="00224A38" w:rsidP="005415D8">
            <w:pPr>
              <w:spacing w:line="480" w:lineRule="auto"/>
            </w:pPr>
            <w:r w:rsidRPr="00224A38">
              <w:t>Normoglycemia control (NC, &lt; 6 mmol/L)</w:t>
            </w:r>
          </w:p>
        </w:tc>
        <w:tc>
          <w:tcPr>
            <w:tcW w:w="2160" w:type="dxa"/>
          </w:tcPr>
          <w:p w14:paraId="39FDA32C" w14:textId="79E15BBE" w:rsidR="00224A38" w:rsidRPr="00224A38" w:rsidRDefault="00224A38" w:rsidP="005415D8">
            <w:pPr>
              <w:spacing w:line="480" w:lineRule="auto"/>
              <w:jc w:val="center"/>
            </w:pPr>
            <w:r w:rsidRPr="00224A38">
              <w:t>20</w:t>
            </w:r>
          </w:p>
        </w:tc>
      </w:tr>
      <w:tr w:rsidR="00224A38" w:rsidRPr="00224A38" w14:paraId="19F49938" w14:textId="77777777" w:rsidTr="007159B5">
        <w:tc>
          <w:tcPr>
            <w:tcW w:w="7200" w:type="dxa"/>
          </w:tcPr>
          <w:p w14:paraId="393F66AE" w14:textId="77777777" w:rsidR="00224A38" w:rsidRPr="00224A38" w:rsidRDefault="00224A38" w:rsidP="005415D8">
            <w:pPr>
              <w:spacing w:line="480" w:lineRule="auto"/>
              <w:rPr>
                <w:lang w:val="de-DE"/>
              </w:rPr>
            </w:pPr>
            <w:r w:rsidRPr="00224A38">
              <w:rPr>
                <w:lang w:val="de-DE"/>
              </w:rPr>
              <w:t>Pre-diabetes (Pre-T2D, 6–7 mmol/L)</w:t>
            </w:r>
          </w:p>
        </w:tc>
        <w:tc>
          <w:tcPr>
            <w:tcW w:w="2160" w:type="dxa"/>
          </w:tcPr>
          <w:p w14:paraId="5052F7AD" w14:textId="08824DDC" w:rsidR="00224A38" w:rsidRPr="00224A38" w:rsidRDefault="00224A38" w:rsidP="005415D8">
            <w:pPr>
              <w:spacing w:line="480" w:lineRule="auto"/>
              <w:jc w:val="center"/>
            </w:pPr>
            <w:r w:rsidRPr="00224A38">
              <w:t>28</w:t>
            </w:r>
          </w:p>
        </w:tc>
      </w:tr>
      <w:tr w:rsidR="00224A38" w:rsidRPr="00224A38" w14:paraId="0CEFA3B6" w14:textId="77777777" w:rsidTr="007159B5">
        <w:tc>
          <w:tcPr>
            <w:tcW w:w="7200" w:type="dxa"/>
          </w:tcPr>
          <w:p w14:paraId="57A6A600" w14:textId="77777777" w:rsidR="00224A38" w:rsidRPr="00224A38" w:rsidRDefault="00224A38" w:rsidP="005415D8">
            <w:pPr>
              <w:spacing w:line="480" w:lineRule="auto"/>
            </w:pPr>
            <w:r w:rsidRPr="00224A38">
              <w:t>T2D without complications (T2D-N)</w:t>
            </w:r>
          </w:p>
        </w:tc>
        <w:tc>
          <w:tcPr>
            <w:tcW w:w="2160" w:type="dxa"/>
          </w:tcPr>
          <w:p w14:paraId="2F3B31BB" w14:textId="6803A5B4" w:rsidR="00224A38" w:rsidRPr="00224A38" w:rsidRDefault="00224A38" w:rsidP="005415D8">
            <w:pPr>
              <w:spacing w:line="480" w:lineRule="auto"/>
              <w:jc w:val="center"/>
            </w:pPr>
            <w:r w:rsidRPr="00224A38">
              <w:t>39</w:t>
            </w:r>
          </w:p>
        </w:tc>
      </w:tr>
      <w:tr w:rsidR="00224A38" w:rsidRPr="00224A38" w14:paraId="75F662EE" w14:textId="77777777" w:rsidTr="007159B5">
        <w:tc>
          <w:tcPr>
            <w:tcW w:w="7200" w:type="dxa"/>
          </w:tcPr>
          <w:p w14:paraId="60682940" w14:textId="77777777" w:rsidR="00224A38" w:rsidRPr="00224A38" w:rsidRDefault="00224A38" w:rsidP="005415D8">
            <w:pPr>
              <w:spacing w:line="480" w:lineRule="auto"/>
            </w:pPr>
            <w:r w:rsidRPr="00224A38">
              <w:t>T2D with complications (T2D-C)</w:t>
            </w:r>
          </w:p>
        </w:tc>
        <w:tc>
          <w:tcPr>
            <w:tcW w:w="2160" w:type="dxa"/>
          </w:tcPr>
          <w:p w14:paraId="17035591" w14:textId="3789BC9F" w:rsidR="00224A38" w:rsidRPr="00224A38" w:rsidRDefault="00224A38" w:rsidP="005415D8">
            <w:pPr>
              <w:spacing w:line="480" w:lineRule="auto"/>
              <w:jc w:val="center"/>
            </w:pPr>
            <w:r w:rsidRPr="00224A38">
              <w:t>37</w:t>
            </w:r>
          </w:p>
        </w:tc>
      </w:tr>
    </w:tbl>
    <w:p w14:paraId="23AC600B" w14:textId="77777777" w:rsidR="00224A38" w:rsidRPr="00224A38" w:rsidRDefault="00224A38" w:rsidP="005415D8">
      <w:pPr>
        <w:widowControl/>
        <w:spacing w:line="480" w:lineRule="auto"/>
        <w:rPr>
          <w:rFonts w:eastAsia="宋体"/>
        </w:rPr>
      </w:pPr>
    </w:p>
    <w:sectPr w:rsidR="00224A38" w:rsidRPr="00224A38" w:rsidSect="00745B4F">
      <w:pgSz w:w="11906" w:h="16838"/>
      <w:pgMar w:top="1440" w:right="1080" w:bottom="1440" w:left="1080" w:header="851" w:footer="992" w:gutter="0"/>
      <w:lnNumType w:countBy="1" w:restart="continuous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95203" w14:textId="77777777" w:rsidR="009C17DB" w:rsidRDefault="009C17DB" w:rsidP="00B60336">
      <w:r>
        <w:separator/>
      </w:r>
    </w:p>
  </w:endnote>
  <w:endnote w:type="continuationSeparator" w:id="0">
    <w:p w14:paraId="189C1273" w14:textId="77777777" w:rsidR="009C17DB" w:rsidRDefault="009C17DB" w:rsidP="00B60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06D56" w14:textId="77777777" w:rsidR="009C17DB" w:rsidRDefault="009C17DB" w:rsidP="00B60336">
      <w:r>
        <w:separator/>
      </w:r>
    </w:p>
  </w:footnote>
  <w:footnote w:type="continuationSeparator" w:id="0">
    <w:p w14:paraId="04F6354E" w14:textId="77777777" w:rsidR="009C17DB" w:rsidRDefault="009C17DB" w:rsidP="00B603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A87170"/>
    <w:multiLevelType w:val="hybridMultilevel"/>
    <w:tmpl w:val="539C0416"/>
    <w:lvl w:ilvl="0" w:tplc="23700CDC">
      <w:start w:val="1"/>
      <w:numFmt w:val="bullet"/>
      <w:lvlText w:val="•"/>
      <w:lvlJc w:val="left"/>
      <w:pPr>
        <w:ind w:left="720" w:hanging="360"/>
      </w:pPr>
    </w:lvl>
    <w:lvl w:ilvl="1" w:tplc="91DE9F4C">
      <w:numFmt w:val="decimal"/>
      <w:lvlText w:val=""/>
      <w:lvlJc w:val="left"/>
    </w:lvl>
    <w:lvl w:ilvl="2" w:tplc="D1A4FDCC">
      <w:numFmt w:val="decimal"/>
      <w:lvlText w:val=""/>
      <w:lvlJc w:val="left"/>
    </w:lvl>
    <w:lvl w:ilvl="3" w:tplc="1442864E">
      <w:numFmt w:val="decimal"/>
      <w:lvlText w:val=""/>
      <w:lvlJc w:val="left"/>
    </w:lvl>
    <w:lvl w:ilvl="4" w:tplc="BDD4F344">
      <w:numFmt w:val="decimal"/>
      <w:lvlText w:val=""/>
      <w:lvlJc w:val="left"/>
    </w:lvl>
    <w:lvl w:ilvl="5" w:tplc="2B2A6BDE">
      <w:numFmt w:val="decimal"/>
      <w:lvlText w:val=""/>
      <w:lvlJc w:val="left"/>
    </w:lvl>
    <w:lvl w:ilvl="6" w:tplc="7DAE039E">
      <w:numFmt w:val="decimal"/>
      <w:lvlText w:val=""/>
      <w:lvlJc w:val="left"/>
    </w:lvl>
    <w:lvl w:ilvl="7" w:tplc="252ED62E">
      <w:numFmt w:val="decimal"/>
      <w:lvlText w:val=""/>
      <w:lvlJc w:val="left"/>
    </w:lvl>
    <w:lvl w:ilvl="8" w:tplc="3510F9EA">
      <w:numFmt w:val="decimal"/>
      <w:lvlText w:val=""/>
      <w:lvlJc w:val="left"/>
    </w:lvl>
  </w:abstractNum>
  <w:abstractNum w:abstractNumId="1" w15:restartNumberingAfterBreak="0">
    <w:nsid w:val="42C66357"/>
    <w:multiLevelType w:val="hybridMultilevel"/>
    <w:tmpl w:val="7F205604"/>
    <w:lvl w:ilvl="0" w:tplc="6FC0B65E">
      <w:start w:val="1"/>
      <w:numFmt w:val="decimal"/>
      <w:lvlText w:val="%1)"/>
      <w:lvlJc w:val="left"/>
      <w:pPr>
        <w:ind w:left="1080" w:hanging="360"/>
      </w:pPr>
    </w:lvl>
    <w:lvl w:ilvl="1" w:tplc="C07A9D2C">
      <w:start w:val="1"/>
      <w:numFmt w:val="decimal"/>
      <w:lvlText w:val="%2)"/>
      <w:lvlJc w:val="left"/>
      <w:pPr>
        <w:ind w:left="1080" w:hanging="360"/>
      </w:pPr>
    </w:lvl>
    <w:lvl w:ilvl="2" w:tplc="3A84239C">
      <w:start w:val="1"/>
      <w:numFmt w:val="decimal"/>
      <w:lvlText w:val="%3)"/>
      <w:lvlJc w:val="left"/>
      <w:pPr>
        <w:ind w:left="1080" w:hanging="360"/>
      </w:pPr>
    </w:lvl>
    <w:lvl w:ilvl="3" w:tplc="8B92C0D2">
      <w:start w:val="1"/>
      <w:numFmt w:val="decimal"/>
      <w:lvlText w:val="%4)"/>
      <w:lvlJc w:val="left"/>
      <w:pPr>
        <w:ind w:left="1080" w:hanging="360"/>
      </w:pPr>
    </w:lvl>
    <w:lvl w:ilvl="4" w:tplc="C6F8D50A">
      <w:start w:val="1"/>
      <w:numFmt w:val="decimal"/>
      <w:lvlText w:val="%5)"/>
      <w:lvlJc w:val="left"/>
      <w:pPr>
        <w:ind w:left="1080" w:hanging="360"/>
      </w:pPr>
    </w:lvl>
    <w:lvl w:ilvl="5" w:tplc="6C9E6C58">
      <w:start w:val="1"/>
      <w:numFmt w:val="decimal"/>
      <w:lvlText w:val="%6)"/>
      <w:lvlJc w:val="left"/>
      <w:pPr>
        <w:ind w:left="1080" w:hanging="360"/>
      </w:pPr>
    </w:lvl>
    <w:lvl w:ilvl="6" w:tplc="D35E5BE2">
      <w:start w:val="1"/>
      <w:numFmt w:val="decimal"/>
      <w:lvlText w:val="%7)"/>
      <w:lvlJc w:val="left"/>
      <w:pPr>
        <w:ind w:left="1080" w:hanging="360"/>
      </w:pPr>
    </w:lvl>
    <w:lvl w:ilvl="7" w:tplc="51825CEA">
      <w:start w:val="1"/>
      <w:numFmt w:val="decimal"/>
      <w:lvlText w:val="%8)"/>
      <w:lvlJc w:val="left"/>
      <w:pPr>
        <w:ind w:left="1080" w:hanging="360"/>
      </w:pPr>
    </w:lvl>
    <w:lvl w:ilvl="8" w:tplc="1B1C635E">
      <w:start w:val="1"/>
      <w:numFmt w:val="decimal"/>
      <w:lvlText w:val="%9)"/>
      <w:lvlJc w:val="left"/>
      <w:pPr>
        <w:ind w:left="1080" w:hanging="360"/>
      </w:pPr>
    </w:lvl>
  </w:abstractNum>
  <w:abstractNum w:abstractNumId="2" w15:restartNumberingAfterBreak="0">
    <w:nsid w:val="5C0C7547"/>
    <w:multiLevelType w:val="multilevel"/>
    <w:tmpl w:val="08AAB6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3" w15:restartNumberingAfterBreak="0">
    <w:nsid w:val="63770AD6"/>
    <w:multiLevelType w:val="hybridMultilevel"/>
    <w:tmpl w:val="3B8A8C84"/>
    <w:lvl w:ilvl="0" w:tplc="5FE42A12">
      <w:numFmt w:val="bullet"/>
      <w:lvlText w:val=""/>
      <w:lvlJc w:val="left"/>
      <w:pPr>
        <w:ind w:left="720" w:hanging="360"/>
      </w:pPr>
      <w:rPr>
        <w:rFonts w:ascii="Symbol" w:eastAsia="Helvetica" w:hAnsi="Symbol" w:cs="Helvetica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134522"/>
    <w:multiLevelType w:val="multilevel"/>
    <w:tmpl w:val="EEDAA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7E083A"/>
    <w:multiLevelType w:val="hybridMultilevel"/>
    <w:tmpl w:val="ADE02006"/>
    <w:lvl w:ilvl="0" w:tplc="DE980C24">
      <w:start w:val="1"/>
      <w:numFmt w:val="decimal"/>
      <w:lvlText w:val="%1)"/>
      <w:lvlJc w:val="left"/>
      <w:pPr>
        <w:ind w:left="1080" w:hanging="360"/>
      </w:pPr>
    </w:lvl>
    <w:lvl w:ilvl="1" w:tplc="3EC810A8">
      <w:start w:val="1"/>
      <w:numFmt w:val="decimal"/>
      <w:lvlText w:val="%2)"/>
      <w:lvlJc w:val="left"/>
      <w:pPr>
        <w:ind w:left="1080" w:hanging="360"/>
      </w:pPr>
    </w:lvl>
    <w:lvl w:ilvl="2" w:tplc="7062E0A6">
      <w:start w:val="1"/>
      <w:numFmt w:val="decimal"/>
      <w:lvlText w:val="%3)"/>
      <w:lvlJc w:val="left"/>
      <w:pPr>
        <w:ind w:left="1080" w:hanging="360"/>
      </w:pPr>
    </w:lvl>
    <w:lvl w:ilvl="3" w:tplc="0624DEC2">
      <w:start w:val="1"/>
      <w:numFmt w:val="decimal"/>
      <w:lvlText w:val="%4)"/>
      <w:lvlJc w:val="left"/>
      <w:pPr>
        <w:ind w:left="1080" w:hanging="360"/>
      </w:pPr>
    </w:lvl>
    <w:lvl w:ilvl="4" w:tplc="760AFC8E">
      <w:start w:val="1"/>
      <w:numFmt w:val="decimal"/>
      <w:lvlText w:val="%5)"/>
      <w:lvlJc w:val="left"/>
      <w:pPr>
        <w:ind w:left="1080" w:hanging="360"/>
      </w:pPr>
    </w:lvl>
    <w:lvl w:ilvl="5" w:tplc="9E4C4032">
      <w:start w:val="1"/>
      <w:numFmt w:val="decimal"/>
      <w:lvlText w:val="%6)"/>
      <w:lvlJc w:val="left"/>
      <w:pPr>
        <w:ind w:left="1080" w:hanging="360"/>
      </w:pPr>
    </w:lvl>
    <w:lvl w:ilvl="6" w:tplc="4CD05DFC">
      <w:start w:val="1"/>
      <w:numFmt w:val="decimal"/>
      <w:lvlText w:val="%7)"/>
      <w:lvlJc w:val="left"/>
      <w:pPr>
        <w:ind w:left="1080" w:hanging="360"/>
      </w:pPr>
    </w:lvl>
    <w:lvl w:ilvl="7" w:tplc="F3C0B300">
      <w:start w:val="1"/>
      <w:numFmt w:val="decimal"/>
      <w:lvlText w:val="%8)"/>
      <w:lvlJc w:val="left"/>
      <w:pPr>
        <w:ind w:left="1080" w:hanging="360"/>
      </w:pPr>
    </w:lvl>
    <w:lvl w:ilvl="8" w:tplc="B6A66B56">
      <w:start w:val="1"/>
      <w:numFmt w:val="decimal"/>
      <w:lvlText w:val="%9)"/>
      <w:lvlJc w:val="left"/>
      <w:pPr>
        <w:ind w:left="1080" w:hanging="360"/>
      </w:pPr>
    </w:lvl>
  </w:abstractNum>
  <w:num w:numId="1" w16cid:durableId="995455269">
    <w:abstractNumId w:val="3"/>
  </w:num>
  <w:num w:numId="2" w16cid:durableId="1240865808">
    <w:abstractNumId w:val="2"/>
  </w:num>
  <w:num w:numId="3" w16cid:durableId="799416210">
    <w:abstractNumId w:val="5"/>
  </w:num>
  <w:num w:numId="4" w16cid:durableId="93206171">
    <w:abstractNumId w:val="4"/>
  </w:num>
  <w:num w:numId="5" w16cid:durableId="1559514677">
    <w:abstractNumId w:val="1"/>
  </w:num>
  <w:num w:numId="6" w16cid:durableId="8480703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defaultTabStop w:val="4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EzMzdmYTM3NjAyMTdhODRmM2FmNWY5OWJkOWQyYzIifQ=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umbered supper-wjm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w2zpsevawe2t6evvvvxa2ptsetzefrpx5tz&quot;&gt;My EndNote Library&lt;record-ids&gt;&lt;item&gt;89&lt;/item&gt;&lt;item&gt;181&lt;/item&gt;&lt;item&gt;1543&lt;/item&gt;&lt;item&gt;1640&lt;/item&gt;&lt;item&gt;2168&lt;/item&gt;&lt;item&gt;2169&lt;/item&gt;&lt;item&gt;2170&lt;/item&gt;&lt;item&gt;2171&lt;/item&gt;&lt;item&gt;2172&lt;/item&gt;&lt;item&gt;2173&lt;/item&gt;&lt;item&gt;2174&lt;/item&gt;&lt;item&gt;2177&lt;/item&gt;&lt;item&gt;2178&lt;/item&gt;&lt;item&gt;2180&lt;/item&gt;&lt;item&gt;2181&lt;/item&gt;&lt;item&gt;2182&lt;/item&gt;&lt;item&gt;2183&lt;/item&gt;&lt;item&gt;2184&lt;/item&gt;&lt;item&gt;2198&lt;/item&gt;&lt;item&gt;2200&lt;/item&gt;&lt;item&gt;2201&lt;/item&gt;&lt;item&gt;2202&lt;/item&gt;&lt;item&gt;2203&lt;/item&gt;&lt;item&gt;2204&lt;/item&gt;&lt;item&gt;2205&lt;/item&gt;&lt;item&gt;2206&lt;/item&gt;&lt;item&gt;2207&lt;/item&gt;&lt;item&gt;2208&lt;/item&gt;&lt;item&gt;2209&lt;/item&gt;&lt;item&gt;2210&lt;/item&gt;&lt;item&gt;2215&lt;/item&gt;&lt;item&gt;2216&lt;/item&gt;&lt;item&gt;2217&lt;/item&gt;&lt;item&gt;2271&lt;/item&gt;&lt;item&gt;2287&lt;/item&gt;&lt;item&gt;2288&lt;/item&gt;&lt;item&gt;2289&lt;/item&gt;&lt;item&gt;2290&lt;/item&gt;&lt;item&gt;2291&lt;/item&gt;&lt;item&gt;2292&lt;/item&gt;&lt;item&gt;2294&lt;/item&gt;&lt;item&gt;2295&lt;/item&gt;&lt;item&gt;2296&lt;/item&gt;&lt;item&gt;2297&lt;/item&gt;&lt;item&gt;2298&lt;/item&gt;&lt;item&gt;2299&lt;/item&gt;&lt;item&gt;2300&lt;/item&gt;&lt;item&gt;2301&lt;/item&gt;&lt;item&gt;2302&lt;/item&gt;&lt;item&gt;2303&lt;/item&gt;&lt;item&gt;2304&lt;/item&gt;&lt;item&gt;2306&lt;/item&gt;&lt;item&gt;2307&lt;/item&gt;&lt;item&gt;2308&lt;/item&gt;&lt;item&gt;2309&lt;/item&gt;&lt;item&gt;2310&lt;/item&gt;&lt;item&gt;2320&lt;/item&gt;&lt;/record-ids&gt;&lt;/item&gt;&lt;/Libraries&gt;"/>
  </w:docVars>
  <w:rsids>
    <w:rsidRoot w:val="00F15D8A"/>
    <w:rsid w:val="000011B0"/>
    <w:rsid w:val="00001A8A"/>
    <w:rsid w:val="0000229E"/>
    <w:rsid w:val="0000277B"/>
    <w:rsid w:val="0000350C"/>
    <w:rsid w:val="000052DB"/>
    <w:rsid w:val="000056B6"/>
    <w:rsid w:val="0000572E"/>
    <w:rsid w:val="00006D0B"/>
    <w:rsid w:val="00006D5E"/>
    <w:rsid w:val="000079C6"/>
    <w:rsid w:val="00007E95"/>
    <w:rsid w:val="00011103"/>
    <w:rsid w:val="000133B6"/>
    <w:rsid w:val="000137CC"/>
    <w:rsid w:val="0001481B"/>
    <w:rsid w:val="00016CAE"/>
    <w:rsid w:val="000220DC"/>
    <w:rsid w:val="00027EEB"/>
    <w:rsid w:val="00031231"/>
    <w:rsid w:val="000312A8"/>
    <w:rsid w:val="00032270"/>
    <w:rsid w:val="00033D6B"/>
    <w:rsid w:val="00034995"/>
    <w:rsid w:val="00034DE4"/>
    <w:rsid w:val="00035675"/>
    <w:rsid w:val="00035E08"/>
    <w:rsid w:val="00036674"/>
    <w:rsid w:val="00037499"/>
    <w:rsid w:val="0004149D"/>
    <w:rsid w:val="00041A03"/>
    <w:rsid w:val="00042EB5"/>
    <w:rsid w:val="00042FCA"/>
    <w:rsid w:val="0004461E"/>
    <w:rsid w:val="00047FC6"/>
    <w:rsid w:val="00051DA2"/>
    <w:rsid w:val="000534D0"/>
    <w:rsid w:val="00055975"/>
    <w:rsid w:val="000559DB"/>
    <w:rsid w:val="00056F3E"/>
    <w:rsid w:val="00057AE7"/>
    <w:rsid w:val="00060857"/>
    <w:rsid w:val="0006085D"/>
    <w:rsid w:val="00062DFB"/>
    <w:rsid w:val="00063929"/>
    <w:rsid w:val="0006445B"/>
    <w:rsid w:val="00064C12"/>
    <w:rsid w:val="000657EB"/>
    <w:rsid w:val="00065956"/>
    <w:rsid w:val="0006674E"/>
    <w:rsid w:val="00066F2D"/>
    <w:rsid w:val="000676C8"/>
    <w:rsid w:val="00072C6D"/>
    <w:rsid w:val="00073AEA"/>
    <w:rsid w:val="00073EFB"/>
    <w:rsid w:val="00075875"/>
    <w:rsid w:val="00076374"/>
    <w:rsid w:val="0007657C"/>
    <w:rsid w:val="00076CB9"/>
    <w:rsid w:val="000771CC"/>
    <w:rsid w:val="000774EE"/>
    <w:rsid w:val="00080F69"/>
    <w:rsid w:val="00081952"/>
    <w:rsid w:val="0008222E"/>
    <w:rsid w:val="000822D6"/>
    <w:rsid w:val="00082A53"/>
    <w:rsid w:val="0008580B"/>
    <w:rsid w:val="000874A9"/>
    <w:rsid w:val="000916C2"/>
    <w:rsid w:val="0009277A"/>
    <w:rsid w:val="00094CD7"/>
    <w:rsid w:val="00095781"/>
    <w:rsid w:val="0009768E"/>
    <w:rsid w:val="000A0C45"/>
    <w:rsid w:val="000A2D7D"/>
    <w:rsid w:val="000A396F"/>
    <w:rsid w:val="000A3B1B"/>
    <w:rsid w:val="000A3CD2"/>
    <w:rsid w:val="000A4DD8"/>
    <w:rsid w:val="000A5399"/>
    <w:rsid w:val="000A6110"/>
    <w:rsid w:val="000A635D"/>
    <w:rsid w:val="000A66E4"/>
    <w:rsid w:val="000A6CC6"/>
    <w:rsid w:val="000A6FDD"/>
    <w:rsid w:val="000A71B7"/>
    <w:rsid w:val="000B0044"/>
    <w:rsid w:val="000B009C"/>
    <w:rsid w:val="000B044D"/>
    <w:rsid w:val="000B097B"/>
    <w:rsid w:val="000B1B4A"/>
    <w:rsid w:val="000B3A5F"/>
    <w:rsid w:val="000B3C4A"/>
    <w:rsid w:val="000B7271"/>
    <w:rsid w:val="000B793E"/>
    <w:rsid w:val="000C0102"/>
    <w:rsid w:val="000C1102"/>
    <w:rsid w:val="000C1936"/>
    <w:rsid w:val="000C3287"/>
    <w:rsid w:val="000C39C5"/>
    <w:rsid w:val="000C4E1B"/>
    <w:rsid w:val="000C5EED"/>
    <w:rsid w:val="000C6E80"/>
    <w:rsid w:val="000C7064"/>
    <w:rsid w:val="000D07F5"/>
    <w:rsid w:val="000D10A5"/>
    <w:rsid w:val="000D2204"/>
    <w:rsid w:val="000D5987"/>
    <w:rsid w:val="000D691A"/>
    <w:rsid w:val="000D74A4"/>
    <w:rsid w:val="000D7E7B"/>
    <w:rsid w:val="000E0304"/>
    <w:rsid w:val="000E14F4"/>
    <w:rsid w:val="000E261E"/>
    <w:rsid w:val="000E2AC4"/>
    <w:rsid w:val="000E4885"/>
    <w:rsid w:val="000E5016"/>
    <w:rsid w:val="000F04A4"/>
    <w:rsid w:val="000F30A6"/>
    <w:rsid w:val="000F55A4"/>
    <w:rsid w:val="000F60DC"/>
    <w:rsid w:val="000F6938"/>
    <w:rsid w:val="000F71B8"/>
    <w:rsid w:val="000F767B"/>
    <w:rsid w:val="00100212"/>
    <w:rsid w:val="001006D3"/>
    <w:rsid w:val="00100F37"/>
    <w:rsid w:val="00102FA2"/>
    <w:rsid w:val="00103009"/>
    <w:rsid w:val="00103E38"/>
    <w:rsid w:val="00105651"/>
    <w:rsid w:val="00105FFF"/>
    <w:rsid w:val="001060D0"/>
    <w:rsid w:val="00106968"/>
    <w:rsid w:val="00110731"/>
    <w:rsid w:val="00110B13"/>
    <w:rsid w:val="00112CF6"/>
    <w:rsid w:val="00113BE2"/>
    <w:rsid w:val="00113E9B"/>
    <w:rsid w:val="0011419A"/>
    <w:rsid w:val="001145B4"/>
    <w:rsid w:val="00115275"/>
    <w:rsid w:val="001159B7"/>
    <w:rsid w:val="00116571"/>
    <w:rsid w:val="00121EA4"/>
    <w:rsid w:val="00126D9A"/>
    <w:rsid w:val="00126F7E"/>
    <w:rsid w:val="001279C8"/>
    <w:rsid w:val="001331A4"/>
    <w:rsid w:val="00133944"/>
    <w:rsid w:val="00134BE7"/>
    <w:rsid w:val="00136EC9"/>
    <w:rsid w:val="00140B2B"/>
    <w:rsid w:val="00142200"/>
    <w:rsid w:val="001422B9"/>
    <w:rsid w:val="00142470"/>
    <w:rsid w:val="00142E0E"/>
    <w:rsid w:val="001436FF"/>
    <w:rsid w:val="001441A5"/>
    <w:rsid w:val="001446E0"/>
    <w:rsid w:val="0014568C"/>
    <w:rsid w:val="00146F4D"/>
    <w:rsid w:val="001509A9"/>
    <w:rsid w:val="00152C2F"/>
    <w:rsid w:val="001532FA"/>
    <w:rsid w:val="00155182"/>
    <w:rsid w:val="00160C91"/>
    <w:rsid w:val="00160DEF"/>
    <w:rsid w:val="00161F9E"/>
    <w:rsid w:val="00162AB3"/>
    <w:rsid w:val="00164A0D"/>
    <w:rsid w:val="00164FD8"/>
    <w:rsid w:val="00165A7A"/>
    <w:rsid w:val="0017056C"/>
    <w:rsid w:val="001705F9"/>
    <w:rsid w:val="0017223C"/>
    <w:rsid w:val="0017255F"/>
    <w:rsid w:val="0017278D"/>
    <w:rsid w:val="00172BD5"/>
    <w:rsid w:val="0017350C"/>
    <w:rsid w:val="0017399B"/>
    <w:rsid w:val="0017404C"/>
    <w:rsid w:val="001752CE"/>
    <w:rsid w:val="00175F34"/>
    <w:rsid w:val="00183F16"/>
    <w:rsid w:val="001845E8"/>
    <w:rsid w:val="00184AEC"/>
    <w:rsid w:val="00186886"/>
    <w:rsid w:val="00186F0E"/>
    <w:rsid w:val="0019020E"/>
    <w:rsid w:val="001918D9"/>
    <w:rsid w:val="00191A0F"/>
    <w:rsid w:val="00192171"/>
    <w:rsid w:val="00194EB0"/>
    <w:rsid w:val="00196553"/>
    <w:rsid w:val="00196F84"/>
    <w:rsid w:val="001976CC"/>
    <w:rsid w:val="00197FB1"/>
    <w:rsid w:val="001A08B4"/>
    <w:rsid w:val="001A0A7A"/>
    <w:rsid w:val="001A0E42"/>
    <w:rsid w:val="001A1CD0"/>
    <w:rsid w:val="001A33AD"/>
    <w:rsid w:val="001A385C"/>
    <w:rsid w:val="001A41D4"/>
    <w:rsid w:val="001A4952"/>
    <w:rsid w:val="001A4FF3"/>
    <w:rsid w:val="001A7F8F"/>
    <w:rsid w:val="001B007A"/>
    <w:rsid w:val="001B0308"/>
    <w:rsid w:val="001B104D"/>
    <w:rsid w:val="001B164E"/>
    <w:rsid w:val="001B1D11"/>
    <w:rsid w:val="001B2F7C"/>
    <w:rsid w:val="001B6545"/>
    <w:rsid w:val="001B7203"/>
    <w:rsid w:val="001C0012"/>
    <w:rsid w:val="001C07D5"/>
    <w:rsid w:val="001C0962"/>
    <w:rsid w:val="001C150F"/>
    <w:rsid w:val="001C2670"/>
    <w:rsid w:val="001C429B"/>
    <w:rsid w:val="001C4B18"/>
    <w:rsid w:val="001C4D35"/>
    <w:rsid w:val="001C4D61"/>
    <w:rsid w:val="001C4F31"/>
    <w:rsid w:val="001C5083"/>
    <w:rsid w:val="001C553C"/>
    <w:rsid w:val="001C5937"/>
    <w:rsid w:val="001C719B"/>
    <w:rsid w:val="001C7A38"/>
    <w:rsid w:val="001D0650"/>
    <w:rsid w:val="001D08F8"/>
    <w:rsid w:val="001D21D8"/>
    <w:rsid w:val="001D234F"/>
    <w:rsid w:val="001D25B4"/>
    <w:rsid w:val="001D280B"/>
    <w:rsid w:val="001D2BBE"/>
    <w:rsid w:val="001D4056"/>
    <w:rsid w:val="001D4073"/>
    <w:rsid w:val="001E086C"/>
    <w:rsid w:val="001E0E06"/>
    <w:rsid w:val="001E3005"/>
    <w:rsid w:val="001E3C4B"/>
    <w:rsid w:val="001E43B2"/>
    <w:rsid w:val="001E6F2E"/>
    <w:rsid w:val="001E7A64"/>
    <w:rsid w:val="001F10E3"/>
    <w:rsid w:val="001F1661"/>
    <w:rsid w:val="001F16FD"/>
    <w:rsid w:val="001F1C34"/>
    <w:rsid w:val="001F2616"/>
    <w:rsid w:val="001F2871"/>
    <w:rsid w:val="001F2C03"/>
    <w:rsid w:val="001F4041"/>
    <w:rsid w:val="001F52D2"/>
    <w:rsid w:val="001F577B"/>
    <w:rsid w:val="001F5DFE"/>
    <w:rsid w:val="002035C3"/>
    <w:rsid w:val="00204247"/>
    <w:rsid w:val="00206339"/>
    <w:rsid w:val="00206AE6"/>
    <w:rsid w:val="002076DD"/>
    <w:rsid w:val="00211E53"/>
    <w:rsid w:val="002126FE"/>
    <w:rsid w:val="0021335F"/>
    <w:rsid w:val="00213D31"/>
    <w:rsid w:val="00214544"/>
    <w:rsid w:val="002157D9"/>
    <w:rsid w:val="0022050F"/>
    <w:rsid w:val="002205BB"/>
    <w:rsid w:val="00221702"/>
    <w:rsid w:val="00222B16"/>
    <w:rsid w:val="00223956"/>
    <w:rsid w:val="00224797"/>
    <w:rsid w:val="00224A38"/>
    <w:rsid w:val="002258EE"/>
    <w:rsid w:val="0022655F"/>
    <w:rsid w:val="00235A6A"/>
    <w:rsid w:val="002368D3"/>
    <w:rsid w:val="0023729B"/>
    <w:rsid w:val="002400A2"/>
    <w:rsid w:val="002406D6"/>
    <w:rsid w:val="002409D3"/>
    <w:rsid w:val="00240E46"/>
    <w:rsid w:val="00241884"/>
    <w:rsid w:val="002444CB"/>
    <w:rsid w:val="00244D5E"/>
    <w:rsid w:val="002453D5"/>
    <w:rsid w:val="00245C86"/>
    <w:rsid w:val="002462A4"/>
    <w:rsid w:val="002463BA"/>
    <w:rsid w:val="00250121"/>
    <w:rsid w:val="00250424"/>
    <w:rsid w:val="0025152A"/>
    <w:rsid w:val="002515D3"/>
    <w:rsid w:val="002521B8"/>
    <w:rsid w:val="00252303"/>
    <w:rsid w:val="00253150"/>
    <w:rsid w:val="00253961"/>
    <w:rsid w:val="00254F07"/>
    <w:rsid w:val="00255766"/>
    <w:rsid w:val="002558D7"/>
    <w:rsid w:val="002559B6"/>
    <w:rsid w:val="00256079"/>
    <w:rsid w:val="00256BB1"/>
    <w:rsid w:val="0025732C"/>
    <w:rsid w:val="0025735C"/>
    <w:rsid w:val="002601CA"/>
    <w:rsid w:val="0026042D"/>
    <w:rsid w:val="00260912"/>
    <w:rsid w:val="00261961"/>
    <w:rsid w:val="00264E25"/>
    <w:rsid w:val="002654D8"/>
    <w:rsid w:val="002656CB"/>
    <w:rsid w:val="00265D9E"/>
    <w:rsid w:val="00266D62"/>
    <w:rsid w:val="00267618"/>
    <w:rsid w:val="00270109"/>
    <w:rsid w:val="002723D7"/>
    <w:rsid w:val="002724E1"/>
    <w:rsid w:val="00272C45"/>
    <w:rsid w:val="00272D81"/>
    <w:rsid w:val="0027480A"/>
    <w:rsid w:val="0027492C"/>
    <w:rsid w:val="00274CDA"/>
    <w:rsid w:val="00274EFE"/>
    <w:rsid w:val="002753DA"/>
    <w:rsid w:val="00275876"/>
    <w:rsid w:val="0028028C"/>
    <w:rsid w:val="00282214"/>
    <w:rsid w:val="0028343A"/>
    <w:rsid w:val="00283DB7"/>
    <w:rsid w:val="002844C0"/>
    <w:rsid w:val="00285CC5"/>
    <w:rsid w:val="00286C0B"/>
    <w:rsid w:val="00287618"/>
    <w:rsid w:val="00291AAA"/>
    <w:rsid w:val="0029274C"/>
    <w:rsid w:val="00293495"/>
    <w:rsid w:val="00294DC0"/>
    <w:rsid w:val="00295B7A"/>
    <w:rsid w:val="002974D0"/>
    <w:rsid w:val="00297518"/>
    <w:rsid w:val="00297FA4"/>
    <w:rsid w:val="002A0BEA"/>
    <w:rsid w:val="002A373D"/>
    <w:rsid w:val="002A4B33"/>
    <w:rsid w:val="002A594B"/>
    <w:rsid w:val="002A6116"/>
    <w:rsid w:val="002B1934"/>
    <w:rsid w:val="002B2941"/>
    <w:rsid w:val="002B306C"/>
    <w:rsid w:val="002B39CB"/>
    <w:rsid w:val="002B457E"/>
    <w:rsid w:val="002B59F0"/>
    <w:rsid w:val="002B6D03"/>
    <w:rsid w:val="002B6F71"/>
    <w:rsid w:val="002B744D"/>
    <w:rsid w:val="002B7F8F"/>
    <w:rsid w:val="002C05FF"/>
    <w:rsid w:val="002C0A26"/>
    <w:rsid w:val="002C1AE3"/>
    <w:rsid w:val="002C1DDD"/>
    <w:rsid w:val="002C3779"/>
    <w:rsid w:val="002C5DDA"/>
    <w:rsid w:val="002C627A"/>
    <w:rsid w:val="002C63FF"/>
    <w:rsid w:val="002D281E"/>
    <w:rsid w:val="002D336C"/>
    <w:rsid w:val="002D3CC9"/>
    <w:rsid w:val="002D3F01"/>
    <w:rsid w:val="002D3FC7"/>
    <w:rsid w:val="002D4065"/>
    <w:rsid w:val="002E0796"/>
    <w:rsid w:val="002E181A"/>
    <w:rsid w:val="002E2748"/>
    <w:rsid w:val="002E3C15"/>
    <w:rsid w:val="002E4D62"/>
    <w:rsid w:val="002E5993"/>
    <w:rsid w:val="002E5E9B"/>
    <w:rsid w:val="002E622C"/>
    <w:rsid w:val="002E6DB6"/>
    <w:rsid w:val="002E7593"/>
    <w:rsid w:val="002F0AF2"/>
    <w:rsid w:val="002F0C3F"/>
    <w:rsid w:val="002F191A"/>
    <w:rsid w:val="002F20E4"/>
    <w:rsid w:val="002F52D6"/>
    <w:rsid w:val="002F58FD"/>
    <w:rsid w:val="002F6B56"/>
    <w:rsid w:val="00300AE5"/>
    <w:rsid w:val="00300C3B"/>
    <w:rsid w:val="00301A31"/>
    <w:rsid w:val="00302812"/>
    <w:rsid w:val="00303798"/>
    <w:rsid w:val="00304F64"/>
    <w:rsid w:val="00306282"/>
    <w:rsid w:val="00307D02"/>
    <w:rsid w:val="003103BA"/>
    <w:rsid w:val="00310525"/>
    <w:rsid w:val="00311A2B"/>
    <w:rsid w:val="00312A46"/>
    <w:rsid w:val="00312ACC"/>
    <w:rsid w:val="003133A7"/>
    <w:rsid w:val="003138E0"/>
    <w:rsid w:val="00313C02"/>
    <w:rsid w:val="00314480"/>
    <w:rsid w:val="00314DE6"/>
    <w:rsid w:val="003157C1"/>
    <w:rsid w:val="00316057"/>
    <w:rsid w:val="00316193"/>
    <w:rsid w:val="0031716A"/>
    <w:rsid w:val="003173C0"/>
    <w:rsid w:val="003202DE"/>
    <w:rsid w:val="0032123A"/>
    <w:rsid w:val="00321370"/>
    <w:rsid w:val="003223C6"/>
    <w:rsid w:val="00325B59"/>
    <w:rsid w:val="00325DD7"/>
    <w:rsid w:val="0033009F"/>
    <w:rsid w:val="00331259"/>
    <w:rsid w:val="00331860"/>
    <w:rsid w:val="00331992"/>
    <w:rsid w:val="00333B7F"/>
    <w:rsid w:val="0033411A"/>
    <w:rsid w:val="0033413A"/>
    <w:rsid w:val="003358F7"/>
    <w:rsid w:val="00335DE4"/>
    <w:rsid w:val="003371D3"/>
    <w:rsid w:val="003406A7"/>
    <w:rsid w:val="003412FB"/>
    <w:rsid w:val="00342A86"/>
    <w:rsid w:val="003447A1"/>
    <w:rsid w:val="00345346"/>
    <w:rsid w:val="0034580F"/>
    <w:rsid w:val="003462B4"/>
    <w:rsid w:val="0035007A"/>
    <w:rsid w:val="00350AA9"/>
    <w:rsid w:val="00352060"/>
    <w:rsid w:val="00352FD3"/>
    <w:rsid w:val="00354A11"/>
    <w:rsid w:val="0035634D"/>
    <w:rsid w:val="0035678B"/>
    <w:rsid w:val="0035792E"/>
    <w:rsid w:val="00357E94"/>
    <w:rsid w:val="00360062"/>
    <w:rsid w:val="0036007E"/>
    <w:rsid w:val="003636B1"/>
    <w:rsid w:val="00363A2F"/>
    <w:rsid w:val="00363C47"/>
    <w:rsid w:val="00364DA0"/>
    <w:rsid w:val="00370197"/>
    <w:rsid w:val="003715A6"/>
    <w:rsid w:val="00371E5E"/>
    <w:rsid w:val="00371E6D"/>
    <w:rsid w:val="003727FD"/>
    <w:rsid w:val="00372856"/>
    <w:rsid w:val="00373DE8"/>
    <w:rsid w:val="003753D9"/>
    <w:rsid w:val="003763A6"/>
    <w:rsid w:val="00376C8F"/>
    <w:rsid w:val="0038043D"/>
    <w:rsid w:val="00382079"/>
    <w:rsid w:val="00383E47"/>
    <w:rsid w:val="00384377"/>
    <w:rsid w:val="0038476A"/>
    <w:rsid w:val="00385780"/>
    <w:rsid w:val="00386881"/>
    <w:rsid w:val="00386919"/>
    <w:rsid w:val="003874C7"/>
    <w:rsid w:val="00387E7C"/>
    <w:rsid w:val="0039103E"/>
    <w:rsid w:val="00391777"/>
    <w:rsid w:val="00392C54"/>
    <w:rsid w:val="003931B0"/>
    <w:rsid w:val="00394D89"/>
    <w:rsid w:val="0039526B"/>
    <w:rsid w:val="00395CE2"/>
    <w:rsid w:val="00395EF8"/>
    <w:rsid w:val="003971D7"/>
    <w:rsid w:val="00397334"/>
    <w:rsid w:val="003A0081"/>
    <w:rsid w:val="003A045F"/>
    <w:rsid w:val="003A0B61"/>
    <w:rsid w:val="003A15CF"/>
    <w:rsid w:val="003A1814"/>
    <w:rsid w:val="003A2EE4"/>
    <w:rsid w:val="003A3079"/>
    <w:rsid w:val="003A30EE"/>
    <w:rsid w:val="003A3400"/>
    <w:rsid w:val="003A4584"/>
    <w:rsid w:val="003A49AD"/>
    <w:rsid w:val="003A5BFC"/>
    <w:rsid w:val="003B1DB8"/>
    <w:rsid w:val="003B2342"/>
    <w:rsid w:val="003B2E60"/>
    <w:rsid w:val="003B37D9"/>
    <w:rsid w:val="003B4095"/>
    <w:rsid w:val="003B4403"/>
    <w:rsid w:val="003B4E4C"/>
    <w:rsid w:val="003B615E"/>
    <w:rsid w:val="003B665E"/>
    <w:rsid w:val="003B68B7"/>
    <w:rsid w:val="003B70A7"/>
    <w:rsid w:val="003C015F"/>
    <w:rsid w:val="003C151A"/>
    <w:rsid w:val="003C217D"/>
    <w:rsid w:val="003C3C1C"/>
    <w:rsid w:val="003C4DE0"/>
    <w:rsid w:val="003C504F"/>
    <w:rsid w:val="003C5230"/>
    <w:rsid w:val="003C642A"/>
    <w:rsid w:val="003C6823"/>
    <w:rsid w:val="003C772A"/>
    <w:rsid w:val="003D0315"/>
    <w:rsid w:val="003D17BD"/>
    <w:rsid w:val="003D1E3F"/>
    <w:rsid w:val="003D23E4"/>
    <w:rsid w:val="003D45E1"/>
    <w:rsid w:val="003D487E"/>
    <w:rsid w:val="003D4EBF"/>
    <w:rsid w:val="003D6885"/>
    <w:rsid w:val="003D6BFD"/>
    <w:rsid w:val="003D7629"/>
    <w:rsid w:val="003E14AB"/>
    <w:rsid w:val="003E155F"/>
    <w:rsid w:val="003E1AB4"/>
    <w:rsid w:val="003E1FB3"/>
    <w:rsid w:val="003E2A35"/>
    <w:rsid w:val="003E342D"/>
    <w:rsid w:val="003E6D21"/>
    <w:rsid w:val="003E730D"/>
    <w:rsid w:val="003E7F25"/>
    <w:rsid w:val="003F1B58"/>
    <w:rsid w:val="003F25C1"/>
    <w:rsid w:val="003F297F"/>
    <w:rsid w:val="003F2AE4"/>
    <w:rsid w:val="003F3BA5"/>
    <w:rsid w:val="003F3E87"/>
    <w:rsid w:val="003F433F"/>
    <w:rsid w:val="003F4828"/>
    <w:rsid w:val="003F4CF6"/>
    <w:rsid w:val="003F54C8"/>
    <w:rsid w:val="003F608E"/>
    <w:rsid w:val="003F7181"/>
    <w:rsid w:val="003F7555"/>
    <w:rsid w:val="003F7702"/>
    <w:rsid w:val="0040035C"/>
    <w:rsid w:val="00400D92"/>
    <w:rsid w:val="00401974"/>
    <w:rsid w:val="0040211D"/>
    <w:rsid w:val="00402614"/>
    <w:rsid w:val="00404E7A"/>
    <w:rsid w:val="00405537"/>
    <w:rsid w:val="00406693"/>
    <w:rsid w:val="004068B1"/>
    <w:rsid w:val="00407AC3"/>
    <w:rsid w:val="004103A8"/>
    <w:rsid w:val="004104FA"/>
    <w:rsid w:val="00410A4E"/>
    <w:rsid w:val="00412ACB"/>
    <w:rsid w:val="004134AE"/>
    <w:rsid w:val="00414283"/>
    <w:rsid w:val="004150AB"/>
    <w:rsid w:val="00415D82"/>
    <w:rsid w:val="00415F28"/>
    <w:rsid w:val="004160ED"/>
    <w:rsid w:val="0041675A"/>
    <w:rsid w:val="004176BD"/>
    <w:rsid w:val="0042026B"/>
    <w:rsid w:val="00421D15"/>
    <w:rsid w:val="00421D4C"/>
    <w:rsid w:val="00422371"/>
    <w:rsid w:val="0042336B"/>
    <w:rsid w:val="0042398B"/>
    <w:rsid w:val="00423E2A"/>
    <w:rsid w:val="004255E3"/>
    <w:rsid w:val="004256E7"/>
    <w:rsid w:val="00425D42"/>
    <w:rsid w:val="004344B2"/>
    <w:rsid w:val="0043467C"/>
    <w:rsid w:val="00442AA1"/>
    <w:rsid w:val="004435AD"/>
    <w:rsid w:val="0044620E"/>
    <w:rsid w:val="00446977"/>
    <w:rsid w:val="00447BFE"/>
    <w:rsid w:val="00447C55"/>
    <w:rsid w:val="00452018"/>
    <w:rsid w:val="004524EB"/>
    <w:rsid w:val="004528A1"/>
    <w:rsid w:val="004529CD"/>
    <w:rsid w:val="004538B3"/>
    <w:rsid w:val="00456ED2"/>
    <w:rsid w:val="004578BD"/>
    <w:rsid w:val="00460981"/>
    <w:rsid w:val="00460AE9"/>
    <w:rsid w:val="00462471"/>
    <w:rsid w:val="00462C44"/>
    <w:rsid w:val="00466D10"/>
    <w:rsid w:val="00467532"/>
    <w:rsid w:val="00467B7E"/>
    <w:rsid w:val="00471078"/>
    <w:rsid w:val="0047219F"/>
    <w:rsid w:val="0047355C"/>
    <w:rsid w:val="00473891"/>
    <w:rsid w:val="0047389B"/>
    <w:rsid w:val="00474110"/>
    <w:rsid w:val="00474586"/>
    <w:rsid w:val="00474900"/>
    <w:rsid w:val="004770AB"/>
    <w:rsid w:val="00477BF9"/>
    <w:rsid w:val="00480D39"/>
    <w:rsid w:val="00481070"/>
    <w:rsid w:val="00482312"/>
    <w:rsid w:val="00482A27"/>
    <w:rsid w:val="004831D8"/>
    <w:rsid w:val="00484E9B"/>
    <w:rsid w:val="00485EF6"/>
    <w:rsid w:val="00490714"/>
    <w:rsid w:val="004907CC"/>
    <w:rsid w:val="00491A30"/>
    <w:rsid w:val="0049238E"/>
    <w:rsid w:val="00494777"/>
    <w:rsid w:val="004954DB"/>
    <w:rsid w:val="00496D99"/>
    <w:rsid w:val="0049709E"/>
    <w:rsid w:val="00497E50"/>
    <w:rsid w:val="004A0036"/>
    <w:rsid w:val="004A094B"/>
    <w:rsid w:val="004A25EF"/>
    <w:rsid w:val="004A3EFF"/>
    <w:rsid w:val="004A43F2"/>
    <w:rsid w:val="004A53CE"/>
    <w:rsid w:val="004A572A"/>
    <w:rsid w:val="004A7159"/>
    <w:rsid w:val="004B009D"/>
    <w:rsid w:val="004B024B"/>
    <w:rsid w:val="004B0697"/>
    <w:rsid w:val="004B19A8"/>
    <w:rsid w:val="004B24A3"/>
    <w:rsid w:val="004B24F2"/>
    <w:rsid w:val="004B3680"/>
    <w:rsid w:val="004B372F"/>
    <w:rsid w:val="004B4706"/>
    <w:rsid w:val="004B53CD"/>
    <w:rsid w:val="004B5469"/>
    <w:rsid w:val="004B591C"/>
    <w:rsid w:val="004B5CBC"/>
    <w:rsid w:val="004B63BE"/>
    <w:rsid w:val="004B6D7E"/>
    <w:rsid w:val="004B7133"/>
    <w:rsid w:val="004C188F"/>
    <w:rsid w:val="004C1B80"/>
    <w:rsid w:val="004C1DB7"/>
    <w:rsid w:val="004C2CAC"/>
    <w:rsid w:val="004C2DB0"/>
    <w:rsid w:val="004C42F2"/>
    <w:rsid w:val="004C4501"/>
    <w:rsid w:val="004C4759"/>
    <w:rsid w:val="004D0054"/>
    <w:rsid w:val="004D2886"/>
    <w:rsid w:val="004D33BB"/>
    <w:rsid w:val="004D3A75"/>
    <w:rsid w:val="004D3AB7"/>
    <w:rsid w:val="004D3E6A"/>
    <w:rsid w:val="004D3FE4"/>
    <w:rsid w:val="004D4BAC"/>
    <w:rsid w:val="004D4FDD"/>
    <w:rsid w:val="004D5AFB"/>
    <w:rsid w:val="004D5CE0"/>
    <w:rsid w:val="004D62F7"/>
    <w:rsid w:val="004D6B56"/>
    <w:rsid w:val="004D72F3"/>
    <w:rsid w:val="004E00F7"/>
    <w:rsid w:val="004E0C8D"/>
    <w:rsid w:val="004E1B00"/>
    <w:rsid w:val="004E2D83"/>
    <w:rsid w:val="004E45FF"/>
    <w:rsid w:val="004E4E2A"/>
    <w:rsid w:val="004E57A4"/>
    <w:rsid w:val="004E6909"/>
    <w:rsid w:val="004F03C7"/>
    <w:rsid w:val="004F190A"/>
    <w:rsid w:val="004F1A3E"/>
    <w:rsid w:val="004F30BE"/>
    <w:rsid w:val="004F47A9"/>
    <w:rsid w:val="004F4864"/>
    <w:rsid w:val="004F4E8D"/>
    <w:rsid w:val="004F733C"/>
    <w:rsid w:val="004F7BBB"/>
    <w:rsid w:val="00500771"/>
    <w:rsid w:val="00501717"/>
    <w:rsid w:val="005018AA"/>
    <w:rsid w:val="005031AC"/>
    <w:rsid w:val="00503304"/>
    <w:rsid w:val="0050374B"/>
    <w:rsid w:val="00503F6E"/>
    <w:rsid w:val="00506954"/>
    <w:rsid w:val="00506C17"/>
    <w:rsid w:val="00507574"/>
    <w:rsid w:val="00510B71"/>
    <w:rsid w:val="0051131B"/>
    <w:rsid w:val="00511AC9"/>
    <w:rsid w:val="00511FCF"/>
    <w:rsid w:val="00512535"/>
    <w:rsid w:val="0051395C"/>
    <w:rsid w:val="00514544"/>
    <w:rsid w:val="005155BC"/>
    <w:rsid w:val="005155ED"/>
    <w:rsid w:val="00516902"/>
    <w:rsid w:val="00517005"/>
    <w:rsid w:val="0052109F"/>
    <w:rsid w:val="0052233F"/>
    <w:rsid w:val="00523408"/>
    <w:rsid w:val="005254DF"/>
    <w:rsid w:val="005262B9"/>
    <w:rsid w:val="005263DD"/>
    <w:rsid w:val="00526571"/>
    <w:rsid w:val="00526FA8"/>
    <w:rsid w:val="00527C17"/>
    <w:rsid w:val="00527CA9"/>
    <w:rsid w:val="00527D36"/>
    <w:rsid w:val="00527E76"/>
    <w:rsid w:val="00530F5D"/>
    <w:rsid w:val="00531F1A"/>
    <w:rsid w:val="00533DF0"/>
    <w:rsid w:val="00534F54"/>
    <w:rsid w:val="005379F9"/>
    <w:rsid w:val="005405D4"/>
    <w:rsid w:val="005415D8"/>
    <w:rsid w:val="005429FD"/>
    <w:rsid w:val="00544EC8"/>
    <w:rsid w:val="00545D9A"/>
    <w:rsid w:val="00546023"/>
    <w:rsid w:val="00546964"/>
    <w:rsid w:val="005503B8"/>
    <w:rsid w:val="005521D6"/>
    <w:rsid w:val="00557701"/>
    <w:rsid w:val="005601C1"/>
    <w:rsid w:val="005605E8"/>
    <w:rsid w:val="005612E9"/>
    <w:rsid w:val="005614A1"/>
    <w:rsid w:val="00561F90"/>
    <w:rsid w:val="00562652"/>
    <w:rsid w:val="00562C10"/>
    <w:rsid w:val="00562D49"/>
    <w:rsid w:val="005631E5"/>
    <w:rsid w:val="0056335D"/>
    <w:rsid w:val="00563BD8"/>
    <w:rsid w:val="005643C9"/>
    <w:rsid w:val="00564B4A"/>
    <w:rsid w:val="00564CC0"/>
    <w:rsid w:val="00565667"/>
    <w:rsid w:val="005666C0"/>
    <w:rsid w:val="005670A6"/>
    <w:rsid w:val="0056736C"/>
    <w:rsid w:val="00570ADA"/>
    <w:rsid w:val="00572588"/>
    <w:rsid w:val="00577EA3"/>
    <w:rsid w:val="00577FC9"/>
    <w:rsid w:val="00580AAB"/>
    <w:rsid w:val="00581B9A"/>
    <w:rsid w:val="00582DCF"/>
    <w:rsid w:val="0058346F"/>
    <w:rsid w:val="00583814"/>
    <w:rsid w:val="005843CC"/>
    <w:rsid w:val="005845EA"/>
    <w:rsid w:val="00585784"/>
    <w:rsid w:val="005863E6"/>
    <w:rsid w:val="005876EF"/>
    <w:rsid w:val="00591639"/>
    <w:rsid w:val="0059296C"/>
    <w:rsid w:val="0059351C"/>
    <w:rsid w:val="00593BF0"/>
    <w:rsid w:val="00593EF0"/>
    <w:rsid w:val="0059448D"/>
    <w:rsid w:val="005953F0"/>
    <w:rsid w:val="005962CC"/>
    <w:rsid w:val="005964DB"/>
    <w:rsid w:val="005975AC"/>
    <w:rsid w:val="005A13AE"/>
    <w:rsid w:val="005A33BB"/>
    <w:rsid w:val="005A4C6B"/>
    <w:rsid w:val="005A6DA7"/>
    <w:rsid w:val="005B02F5"/>
    <w:rsid w:val="005B0AA8"/>
    <w:rsid w:val="005B202D"/>
    <w:rsid w:val="005B34C5"/>
    <w:rsid w:val="005B35C8"/>
    <w:rsid w:val="005B395C"/>
    <w:rsid w:val="005B3A27"/>
    <w:rsid w:val="005B3DB2"/>
    <w:rsid w:val="005B549F"/>
    <w:rsid w:val="005B5F9E"/>
    <w:rsid w:val="005B799C"/>
    <w:rsid w:val="005C0572"/>
    <w:rsid w:val="005C1CF8"/>
    <w:rsid w:val="005C2922"/>
    <w:rsid w:val="005C60CF"/>
    <w:rsid w:val="005C7AAC"/>
    <w:rsid w:val="005D2271"/>
    <w:rsid w:val="005D309C"/>
    <w:rsid w:val="005D5F3B"/>
    <w:rsid w:val="005E0CE7"/>
    <w:rsid w:val="005E1491"/>
    <w:rsid w:val="005E333A"/>
    <w:rsid w:val="005E494B"/>
    <w:rsid w:val="005E7ABD"/>
    <w:rsid w:val="005E7D3A"/>
    <w:rsid w:val="005F1937"/>
    <w:rsid w:val="005F28B7"/>
    <w:rsid w:val="005F3D03"/>
    <w:rsid w:val="005F3D05"/>
    <w:rsid w:val="005F460A"/>
    <w:rsid w:val="005F5C8E"/>
    <w:rsid w:val="005F646D"/>
    <w:rsid w:val="005F712B"/>
    <w:rsid w:val="005F7544"/>
    <w:rsid w:val="005F7F11"/>
    <w:rsid w:val="00600F18"/>
    <w:rsid w:val="00601831"/>
    <w:rsid w:val="00601EA7"/>
    <w:rsid w:val="00602BD6"/>
    <w:rsid w:val="00602DBF"/>
    <w:rsid w:val="006033D6"/>
    <w:rsid w:val="00603539"/>
    <w:rsid w:val="00603E4B"/>
    <w:rsid w:val="00604051"/>
    <w:rsid w:val="00604084"/>
    <w:rsid w:val="0060441C"/>
    <w:rsid w:val="00605042"/>
    <w:rsid w:val="00605DDE"/>
    <w:rsid w:val="006065CF"/>
    <w:rsid w:val="0060675D"/>
    <w:rsid w:val="0060740F"/>
    <w:rsid w:val="00610211"/>
    <w:rsid w:val="00610979"/>
    <w:rsid w:val="0061259D"/>
    <w:rsid w:val="00612800"/>
    <w:rsid w:val="006129B1"/>
    <w:rsid w:val="006133B5"/>
    <w:rsid w:val="00613CA7"/>
    <w:rsid w:val="00614BE3"/>
    <w:rsid w:val="00615F9C"/>
    <w:rsid w:val="00616D67"/>
    <w:rsid w:val="006170F5"/>
    <w:rsid w:val="00617486"/>
    <w:rsid w:val="00620698"/>
    <w:rsid w:val="006210B6"/>
    <w:rsid w:val="0062118A"/>
    <w:rsid w:val="0062118F"/>
    <w:rsid w:val="0062190F"/>
    <w:rsid w:val="00624279"/>
    <w:rsid w:val="006247AD"/>
    <w:rsid w:val="006249A5"/>
    <w:rsid w:val="00624C16"/>
    <w:rsid w:val="00625302"/>
    <w:rsid w:val="006256B6"/>
    <w:rsid w:val="00626854"/>
    <w:rsid w:val="00626871"/>
    <w:rsid w:val="00627AB5"/>
    <w:rsid w:val="00627D68"/>
    <w:rsid w:val="00630309"/>
    <w:rsid w:val="0063093A"/>
    <w:rsid w:val="0063163B"/>
    <w:rsid w:val="006326FE"/>
    <w:rsid w:val="00632DDA"/>
    <w:rsid w:val="00633EB3"/>
    <w:rsid w:val="00633ECF"/>
    <w:rsid w:val="00634344"/>
    <w:rsid w:val="006345DB"/>
    <w:rsid w:val="00635CF0"/>
    <w:rsid w:val="00635F32"/>
    <w:rsid w:val="006360B5"/>
    <w:rsid w:val="006365D9"/>
    <w:rsid w:val="006373BD"/>
    <w:rsid w:val="0063744E"/>
    <w:rsid w:val="0064116A"/>
    <w:rsid w:val="00641AB1"/>
    <w:rsid w:val="00641B5C"/>
    <w:rsid w:val="006422A8"/>
    <w:rsid w:val="006427F7"/>
    <w:rsid w:val="00642D71"/>
    <w:rsid w:val="006433D3"/>
    <w:rsid w:val="00643647"/>
    <w:rsid w:val="00644C96"/>
    <w:rsid w:val="00645442"/>
    <w:rsid w:val="006466B1"/>
    <w:rsid w:val="00646F8D"/>
    <w:rsid w:val="0065130C"/>
    <w:rsid w:val="006542E1"/>
    <w:rsid w:val="00656BEA"/>
    <w:rsid w:val="006623AF"/>
    <w:rsid w:val="006626E4"/>
    <w:rsid w:val="0066449B"/>
    <w:rsid w:val="00664640"/>
    <w:rsid w:val="0066538B"/>
    <w:rsid w:val="00667D62"/>
    <w:rsid w:val="00670671"/>
    <w:rsid w:val="00671BF5"/>
    <w:rsid w:val="00672643"/>
    <w:rsid w:val="00673609"/>
    <w:rsid w:val="006741DE"/>
    <w:rsid w:val="00676750"/>
    <w:rsid w:val="00677BDC"/>
    <w:rsid w:val="00677F49"/>
    <w:rsid w:val="006810EA"/>
    <w:rsid w:val="00683F8B"/>
    <w:rsid w:val="00684721"/>
    <w:rsid w:val="00684A23"/>
    <w:rsid w:val="00684DD9"/>
    <w:rsid w:val="00686F42"/>
    <w:rsid w:val="0068734E"/>
    <w:rsid w:val="00691111"/>
    <w:rsid w:val="00691A3D"/>
    <w:rsid w:val="00691D9D"/>
    <w:rsid w:val="00692DCC"/>
    <w:rsid w:val="00693DCB"/>
    <w:rsid w:val="00693FFE"/>
    <w:rsid w:val="0069596E"/>
    <w:rsid w:val="0069598C"/>
    <w:rsid w:val="00695B63"/>
    <w:rsid w:val="006960AD"/>
    <w:rsid w:val="006963FC"/>
    <w:rsid w:val="00697205"/>
    <w:rsid w:val="006A0592"/>
    <w:rsid w:val="006A1AED"/>
    <w:rsid w:val="006A2050"/>
    <w:rsid w:val="006A228C"/>
    <w:rsid w:val="006A397F"/>
    <w:rsid w:val="006A3E00"/>
    <w:rsid w:val="006A483B"/>
    <w:rsid w:val="006A48B2"/>
    <w:rsid w:val="006A4ADD"/>
    <w:rsid w:val="006A6954"/>
    <w:rsid w:val="006A6B0C"/>
    <w:rsid w:val="006A7CEA"/>
    <w:rsid w:val="006B0067"/>
    <w:rsid w:val="006B206A"/>
    <w:rsid w:val="006B2704"/>
    <w:rsid w:val="006B2E7E"/>
    <w:rsid w:val="006B4FBE"/>
    <w:rsid w:val="006B5E1F"/>
    <w:rsid w:val="006B65BE"/>
    <w:rsid w:val="006B6733"/>
    <w:rsid w:val="006C075B"/>
    <w:rsid w:val="006C0D31"/>
    <w:rsid w:val="006C1F19"/>
    <w:rsid w:val="006C1FC7"/>
    <w:rsid w:val="006C3014"/>
    <w:rsid w:val="006C3DA6"/>
    <w:rsid w:val="006C5503"/>
    <w:rsid w:val="006C55E4"/>
    <w:rsid w:val="006C5CEE"/>
    <w:rsid w:val="006C66B4"/>
    <w:rsid w:val="006C68D8"/>
    <w:rsid w:val="006C786A"/>
    <w:rsid w:val="006C7B7B"/>
    <w:rsid w:val="006C7E70"/>
    <w:rsid w:val="006D1467"/>
    <w:rsid w:val="006D2750"/>
    <w:rsid w:val="006D2FF7"/>
    <w:rsid w:val="006D3359"/>
    <w:rsid w:val="006D5820"/>
    <w:rsid w:val="006D5D3C"/>
    <w:rsid w:val="006D664F"/>
    <w:rsid w:val="006E0B0D"/>
    <w:rsid w:val="006E2E9E"/>
    <w:rsid w:val="006E3968"/>
    <w:rsid w:val="006E47C7"/>
    <w:rsid w:val="006E4B50"/>
    <w:rsid w:val="006E5DA0"/>
    <w:rsid w:val="006E5FCD"/>
    <w:rsid w:val="006E69EC"/>
    <w:rsid w:val="006E6BB4"/>
    <w:rsid w:val="006E6D7D"/>
    <w:rsid w:val="006E73D2"/>
    <w:rsid w:val="006E764F"/>
    <w:rsid w:val="006E7CA4"/>
    <w:rsid w:val="006F0401"/>
    <w:rsid w:val="006F1107"/>
    <w:rsid w:val="006F1420"/>
    <w:rsid w:val="006F1CA6"/>
    <w:rsid w:val="006F43FF"/>
    <w:rsid w:val="006F45CB"/>
    <w:rsid w:val="006F5D31"/>
    <w:rsid w:val="006F6AAA"/>
    <w:rsid w:val="006F6B0F"/>
    <w:rsid w:val="006F7609"/>
    <w:rsid w:val="006F7F52"/>
    <w:rsid w:val="00700D58"/>
    <w:rsid w:val="007029DD"/>
    <w:rsid w:val="0070389C"/>
    <w:rsid w:val="00703F05"/>
    <w:rsid w:val="0070448B"/>
    <w:rsid w:val="00705675"/>
    <w:rsid w:val="00705EAC"/>
    <w:rsid w:val="00705ECE"/>
    <w:rsid w:val="00707A5A"/>
    <w:rsid w:val="00707ABC"/>
    <w:rsid w:val="00707E84"/>
    <w:rsid w:val="007105B4"/>
    <w:rsid w:val="00712355"/>
    <w:rsid w:val="00713111"/>
    <w:rsid w:val="00713EE4"/>
    <w:rsid w:val="007140F2"/>
    <w:rsid w:val="0071439D"/>
    <w:rsid w:val="007167A0"/>
    <w:rsid w:val="007170D5"/>
    <w:rsid w:val="00717119"/>
    <w:rsid w:val="0071760F"/>
    <w:rsid w:val="00717947"/>
    <w:rsid w:val="007206F3"/>
    <w:rsid w:val="00722A89"/>
    <w:rsid w:val="0072360B"/>
    <w:rsid w:val="00724BE1"/>
    <w:rsid w:val="007264ED"/>
    <w:rsid w:val="00726663"/>
    <w:rsid w:val="00726E84"/>
    <w:rsid w:val="00727A31"/>
    <w:rsid w:val="00730B08"/>
    <w:rsid w:val="00730C11"/>
    <w:rsid w:val="007312A9"/>
    <w:rsid w:val="00733CF3"/>
    <w:rsid w:val="007345D6"/>
    <w:rsid w:val="00734C13"/>
    <w:rsid w:val="00736955"/>
    <w:rsid w:val="007371FC"/>
    <w:rsid w:val="007403BA"/>
    <w:rsid w:val="007408D8"/>
    <w:rsid w:val="00740D4C"/>
    <w:rsid w:val="00741E4A"/>
    <w:rsid w:val="00745152"/>
    <w:rsid w:val="00745518"/>
    <w:rsid w:val="00745B4F"/>
    <w:rsid w:val="0074740F"/>
    <w:rsid w:val="007539F5"/>
    <w:rsid w:val="00754CF5"/>
    <w:rsid w:val="00756BC2"/>
    <w:rsid w:val="00756E26"/>
    <w:rsid w:val="00761547"/>
    <w:rsid w:val="00761D27"/>
    <w:rsid w:val="00761F61"/>
    <w:rsid w:val="0076222E"/>
    <w:rsid w:val="00764FFF"/>
    <w:rsid w:val="00765628"/>
    <w:rsid w:val="00765BDB"/>
    <w:rsid w:val="00766FEA"/>
    <w:rsid w:val="00767C11"/>
    <w:rsid w:val="007705DB"/>
    <w:rsid w:val="007708B5"/>
    <w:rsid w:val="007718B2"/>
    <w:rsid w:val="00773CB9"/>
    <w:rsid w:val="0077468C"/>
    <w:rsid w:val="00776EEC"/>
    <w:rsid w:val="00777032"/>
    <w:rsid w:val="00777815"/>
    <w:rsid w:val="00777F6B"/>
    <w:rsid w:val="007804BF"/>
    <w:rsid w:val="00781BC4"/>
    <w:rsid w:val="007838D4"/>
    <w:rsid w:val="00784049"/>
    <w:rsid w:val="007845D5"/>
    <w:rsid w:val="00785897"/>
    <w:rsid w:val="0078606B"/>
    <w:rsid w:val="00790A89"/>
    <w:rsid w:val="00790B45"/>
    <w:rsid w:val="00793265"/>
    <w:rsid w:val="007932D4"/>
    <w:rsid w:val="00793812"/>
    <w:rsid w:val="00793BBA"/>
    <w:rsid w:val="00793FE1"/>
    <w:rsid w:val="00794404"/>
    <w:rsid w:val="00794BAF"/>
    <w:rsid w:val="007978F1"/>
    <w:rsid w:val="007A2529"/>
    <w:rsid w:val="007A2C9E"/>
    <w:rsid w:val="007A3AA0"/>
    <w:rsid w:val="007A3F17"/>
    <w:rsid w:val="007A516F"/>
    <w:rsid w:val="007B0373"/>
    <w:rsid w:val="007B09DF"/>
    <w:rsid w:val="007B4822"/>
    <w:rsid w:val="007B4879"/>
    <w:rsid w:val="007B5145"/>
    <w:rsid w:val="007B5364"/>
    <w:rsid w:val="007B6D15"/>
    <w:rsid w:val="007B7596"/>
    <w:rsid w:val="007C0462"/>
    <w:rsid w:val="007C267C"/>
    <w:rsid w:val="007C2B06"/>
    <w:rsid w:val="007C342A"/>
    <w:rsid w:val="007C5108"/>
    <w:rsid w:val="007C5C6C"/>
    <w:rsid w:val="007C65E8"/>
    <w:rsid w:val="007D0A07"/>
    <w:rsid w:val="007D3982"/>
    <w:rsid w:val="007D5D3E"/>
    <w:rsid w:val="007D6C5E"/>
    <w:rsid w:val="007D7207"/>
    <w:rsid w:val="007E1441"/>
    <w:rsid w:val="007E1C55"/>
    <w:rsid w:val="007E2C1C"/>
    <w:rsid w:val="007E48EB"/>
    <w:rsid w:val="007E5012"/>
    <w:rsid w:val="007E6E5B"/>
    <w:rsid w:val="007E7C4B"/>
    <w:rsid w:val="007F03B6"/>
    <w:rsid w:val="007F10C3"/>
    <w:rsid w:val="007F1636"/>
    <w:rsid w:val="007F18BD"/>
    <w:rsid w:val="007F1E8A"/>
    <w:rsid w:val="007F2E0B"/>
    <w:rsid w:val="007F42C6"/>
    <w:rsid w:val="007F4806"/>
    <w:rsid w:val="007F5236"/>
    <w:rsid w:val="007F71B5"/>
    <w:rsid w:val="00803CBB"/>
    <w:rsid w:val="00804ADE"/>
    <w:rsid w:val="0080557C"/>
    <w:rsid w:val="008057F7"/>
    <w:rsid w:val="00807D0A"/>
    <w:rsid w:val="00810425"/>
    <w:rsid w:val="008119FA"/>
    <w:rsid w:val="008126F1"/>
    <w:rsid w:val="008132D8"/>
    <w:rsid w:val="0081478A"/>
    <w:rsid w:val="008158FA"/>
    <w:rsid w:val="0081644F"/>
    <w:rsid w:val="0081663C"/>
    <w:rsid w:val="008168C8"/>
    <w:rsid w:val="008168FF"/>
    <w:rsid w:val="00817C56"/>
    <w:rsid w:val="00817FBA"/>
    <w:rsid w:val="00823001"/>
    <w:rsid w:val="00826B88"/>
    <w:rsid w:val="0083016E"/>
    <w:rsid w:val="00830372"/>
    <w:rsid w:val="0083063A"/>
    <w:rsid w:val="0083256B"/>
    <w:rsid w:val="00832618"/>
    <w:rsid w:val="00833A48"/>
    <w:rsid w:val="00834043"/>
    <w:rsid w:val="0083463C"/>
    <w:rsid w:val="0083596A"/>
    <w:rsid w:val="00835DEE"/>
    <w:rsid w:val="008369F6"/>
    <w:rsid w:val="00836B50"/>
    <w:rsid w:val="00836BEF"/>
    <w:rsid w:val="008400AC"/>
    <w:rsid w:val="008427ED"/>
    <w:rsid w:val="00842B52"/>
    <w:rsid w:val="00842F55"/>
    <w:rsid w:val="008456A7"/>
    <w:rsid w:val="0084608F"/>
    <w:rsid w:val="00846D8B"/>
    <w:rsid w:val="00847915"/>
    <w:rsid w:val="008520FA"/>
    <w:rsid w:val="00852A62"/>
    <w:rsid w:val="008544B0"/>
    <w:rsid w:val="008554EF"/>
    <w:rsid w:val="00855B98"/>
    <w:rsid w:val="00856B9A"/>
    <w:rsid w:val="0085700F"/>
    <w:rsid w:val="00857568"/>
    <w:rsid w:val="0085792C"/>
    <w:rsid w:val="00857A61"/>
    <w:rsid w:val="008611B9"/>
    <w:rsid w:val="008617B9"/>
    <w:rsid w:val="008617FA"/>
    <w:rsid w:val="00862C4D"/>
    <w:rsid w:val="00864A49"/>
    <w:rsid w:val="00864BD8"/>
    <w:rsid w:val="00864EF3"/>
    <w:rsid w:val="0086518B"/>
    <w:rsid w:val="00865586"/>
    <w:rsid w:val="00866B6D"/>
    <w:rsid w:val="00870602"/>
    <w:rsid w:val="0087165B"/>
    <w:rsid w:val="008719CB"/>
    <w:rsid w:val="008723B3"/>
    <w:rsid w:val="008735AE"/>
    <w:rsid w:val="0087405E"/>
    <w:rsid w:val="0087412B"/>
    <w:rsid w:val="00876D09"/>
    <w:rsid w:val="00880ED7"/>
    <w:rsid w:val="00881F1B"/>
    <w:rsid w:val="00882337"/>
    <w:rsid w:val="00883A4F"/>
    <w:rsid w:val="00884007"/>
    <w:rsid w:val="00884DF7"/>
    <w:rsid w:val="008901F8"/>
    <w:rsid w:val="00890370"/>
    <w:rsid w:val="00890B58"/>
    <w:rsid w:val="00890DE2"/>
    <w:rsid w:val="00891911"/>
    <w:rsid w:val="00891A39"/>
    <w:rsid w:val="0089288D"/>
    <w:rsid w:val="00892A01"/>
    <w:rsid w:val="00892B6D"/>
    <w:rsid w:val="008951DF"/>
    <w:rsid w:val="00895582"/>
    <w:rsid w:val="00896404"/>
    <w:rsid w:val="00896F8F"/>
    <w:rsid w:val="008976D8"/>
    <w:rsid w:val="008A11D3"/>
    <w:rsid w:val="008A141C"/>
    <w:rsid w:val="008A237E"/>
    <w:rsid w:val="008A3AE6"/>
    <w:rsid w:val="008A5FA6"/>
    <w:rsid w:val="008A68F5"/>
    <w:rsid w:val="008A7038"/>
    <w:rsid w:val="008B0B34"/>
    <w:rsid w:val="008B1726"/>
    <w:rsid w:val="008B2861"/>
    <w:rsid w:val="008B41FF"/>
    <w:rsid w:val="008B6825"/>
    <w:rsid w:val="008B7612"/>
    <w:rsid w:val="008B7883"/>
    <w:rsid w:val="008C18AF"/>
    <w:rsid w:val="008C32D3"/>
    <w:rsid w:val="008C3559"/>
    <w:rsid w:val="008C4EE6"/>
    <w:rsid w:val="008C57B5"/>
    <w:rsid w:val="008C5D58"/>
    <w:rsid w:val="008C695D"/>
    <w:rsid w:val="008C770A"/>
    <w:rsid w:val="008C78B1"/>
    <w:rsid w:val="008C7F77"/>
    <w:rsid w:val="008D0263"/>
    <w:rsid w:val="008D28F7"/>
    <w:rsid w:val="008D4449"/>
    <w:rsid w:val="008D6F47"/>
    <w:rsid w:val="008D71CF"/>
    <w:rsid w:val="008E07BC"/>
    <w:rsid w:val="008E07F9"/>
    <w:rsid w:val="008E2A8D"/>
    <w:rsid w:val="008E31B6"/>
    <w:rsid w:val="008E3717"/>
    <w:rsid w:val="008E3AEF"/>
    <w:rsid w:val="008E54DB"/>
    <w:rsid w:val="008E7E57"/>
    <w:rsid w:val="008F0B43"/>
    <w:rsid w:val="008F1195"/>
    <w:rsid w:val="008F129B"/>
    <w:rsid w:val="008F1626"/>
    <w:rsid w:val="008F24FC"/>
    <w:rsid w:val="008F59D2"/>
    <w:rsid w:val="008F724D"/>
    <w:rsid w:val="00900EB9"/>
    <w:rsid w:val="00901AF4"/>
    <w:rsid w:val="0090252E"/>
    <w:rsid w:val="00902A92"/>
    <w:rsid w:val="00902E62"/>
    <w:rsid w:val="009036FD"/>
    <w:rsid w:val="00904381"/>
    <w:rsid w:val="00905714"/>
    <w:rsid w:val="00906181"/>
    <w:rsid w:val="0090723A"/>
    <w:rsid w:val="009074FF"/>
    <w:rsid w:val="009108E0"/>
    <w:rsid w:val="00914BFF"/>
    <w:rsid w:val="0091530C"/>
    <w:rsid w:val="00915AFC"/>
    <w:rsid w:val="00916179"/>
    <w:rsid w:val="0091759B"/>
    <w:rsid w:val="00922301"/>
    <w:rsid w:val="0092280C"/>
    <w:rsid w:val="00922A23"/>
    <w:rsid w:val="00924177"/>
    <w:rsid w:val="009262BE"/>
    <w:rsid w:val="00926EDF"/>
    <w:rsid w:val="009279C3"/>
    <w:rsid w:val="0093008C"/>
    <w:rsid w:val="009300B2"/>
    <w:rsid w:val="0093021C"/>
    <w:rsid w:val="009304C5"/>
    <w:rsid w:val="009311FE"/>
    <w:rsid w:val="00931319"/>
    <w:rsid w:val="0093453D"/>
    <w:rsid w:val="00935A3B"/>
    <w:rsid w:val="009368EA"/>
    <w:rsid w:val="009377D1"/>
    <w:rsid w:val="00937836"/>
    <w:rsid w:val="00942555"/>
    <w:rsid w:val="00943D68"/>
    <w:rsid w:val="0094552F"/>
    <w:rsid w:val="00946376"/>
    <w:rsid w:val="00947995"/>
    <w:rsid w:val="009506EC"/>
    <w:rsid w:val="00951E70"/>
    <w:rsid w:val="00952065"/>
    <w:rsid w:val="0095219F"/>
    <w:rsid w:val="0095249C"/>
    <w:rsid w:val="00952B1C"/>
    <w:rsid w:val="00952E74"/>
    <w:rsid w:val="00953FEB"/>
    <w:rsid w:val="00954C1C"/>
    <w:rsid w:val="00957A46"/>
    <w:rsid w:val="0096041D"/>
    <w:rsid w:val="0096046F"/>
    <w:rsid w:val="00960AC0"/>
    <w:rsid w:val="00963811"/>
    <w:rsid w:val="009653C4"/>
    <w:rsid w:val="0096714B"/>
    <w:rsid w:val="0096789D"/>
    <w:rsid w:val="00970558"/>
    <w:rsid w:val="0097096C"/>
    <w:rsid w:val="00970F04"/>
    <w:rsid w:val="0097266A"/>
    <w:rsid w:val="00973EFF"/>
    <w:rsid w:val="00975459"/>
    <w:rsid w:val="009777F9"/>
    <w:rsid w:val="0098069D"/>
    <w:rsid w:val="00981635"/>
    <w:rsid w:val="0098338C"/>
    <w:rsid w:val="0098347B"/>
    <w:rsid w:val="00983A89"/>
    <w:rsid w:val="00983E99"/>
    <w:rsid w:val="00984487"/>
    <w:rsid w:val="00984F84"/>
    <w:rsid w:val="00985016"/>
    <w:rsid w:val="00985127"/>
    <w:rsid w:val="00985F4B"/>
    <w:rsid w:val="009860BA"/>
    <w:rsid w:val="009870C2"/>
    <w:rsid w:val="009873D7"/>
    <w:rsid w:val="00991CF0"/>
    <w:rsid w:val="00992AD9"/>
    <w:rsid w:val="0099338C"/>
    <w:rsid w:val="00993EE8"/>
    <w:rsid w:val="00995AA3"/>
    <w:rsid w:val="00996266"/>
    <w:rsid w:val="00997C73"/>
    <w:rsid w:val="009A183C"/>
    <w:rsid w:val="009A18EF"/>
    <w:rsid w:val="009A3289"/>
    <w:rsid w:val="009A3B0B"/>
    <w:rsid w:val="009A4335"/>
    <w:rsid w:val="009A4BB8"/>
    <w:rsid w:val="009A69AC"/>
    <w:rsid w:val="009A6F06"/>
    <w:rsid w:val="009A6F70"/>
    <w:rsid w:val="009B0E13"/>
    <w:rsid w:val="009B19FB"/>
    <w:rsid w:val="009B263A"/>
    <w:rsid w:val="009B38F0"/>
    <w:rsid w:val="009B3AB8"/>
    <w:rsid w:val="009B521C"/>
    <w:rsid w:val="009B5970"/>
    <w:rsid w:val="009B6CBE"/>
    <w:rsid w:val="009B6EA3"/>
    <w:rsid w:val="009C0358"/>
    <w:rsid w:val="009C06D4"/>
    <w:rsid w:val="009C0FCA"/>
    <w:rsid w:val="009C12C5"/>
    <w:rsid w:val="009C17DB"/>
    <w:rsid w:val="009C2586"/>
    <w:rsid w:val="009C2820"/>
    <w:rsid w:val="009C2E27"/>
    <w:rsid w:val="009C4AC5"/>
    <w:rsid w:val="009C4DFC"/>
    <w:rsid w:val="009C708E"/>
    <w:rsid w:val="009C70B6"/>
    <w:rsid w:val="009C73D4"/>
    <w:rsid w:val="009C740B"/>
    <w:rsid w:val="009C7DB7"/>
    <w:rsid w:val="009D0581"/>
    <w:rsid w:val="009D0885"/>
    <w:rsid w:val="009D0A9C"/>
    <w:rsid w:val="009D2046"/>
    <w:rsid w:val="009D3F30"/>
    <w:rsid w:val="009D5F33"/>
    <w:rsid w:val="009D610A"/>
    <w:rsid w:val="009D687F"/>
    <w:rsid w:val="009D70AE"/>
    <w:rsid w:val="009D7CA3"/>
    <w:rsid w:val="009E379E"/>
    <w:rsid w:val="009E4A89"/>
    <w:rsid w:val="009E4A8F"/>
    <w:rsid w:val="009E4E5E"/>
    <w:rsid w:val="009E5C29"/>
    <w:rsid w:val="009E694E"/>
    <w:rsid w:val="009E6F09"/>
    <w:rsid w:val="009F0BB2"/>
    <w:rsid w:val="009F2E8D"/>
    <w:rsid w:val="009F3599"/>
    <w:rsid w:val="009F4E06"/>
    <w:rsid w:val="009F50DD"/>
    <w:rsid w:val="009F57F0"/>
    <w:rsid w:val="009F5CB7"/>
    <w:rsid w:val="009F7E6B"/>
    <w:rsid w:val="00A01EA1"/>
    <w:rsid w:val="00A02222"/>
    <w:rsid w:val="00A02F61"/>
    <w:rsid w:val="00A038E4"/>
    <w:rsid w:val="00A041CA"/>
    <w:rsid w:val="00A04C49"/>
    <w:rsid w:val="00A04D8A"/>
    <w:rsid w:val="00A064BE"/>
    <w:rsid w:val="00A07502"/>
    <w:rsid w:val="00A10B26"/>
    <w:rsid w:val="00A11048"/>
    <w:rsid w:val="00A122DB"/>
    <w:rsid w:val="00A13AA1"/>
    <w:rsid w:val="00A13CAE"/>
    <w:rsid w:val="00A14346"/>
    <w:rsid w:val="00A15502"/>
    <w:rsid w:val="00A16531"/>
    <w:rsid w:val="00A2139C"/>
    <w:rsid w:val="00A2415B"/>
    <w:rsid w:val="00A24B54"/>
    <w:rsid w:val="00A25133"/>
    <w:rsid w:val="00A25200"/>
    <w:rsid w:val="00A271DC"/>
    <w:rsid w:val="00A30633"/>
    <w:rsid w:val="00A30BE2"/>
    <w:rsid w:val="00A30C9E"/>
    <w:rsid w:val="00A31A1A"/>
    <w:rsid w:val="00A322CE"/>
    <w:rsid w:val="00A32EB7"/>
    <w:rsid w:val="00A33212"/>
    <w:rsid w:val="00A33C43"/>
    <w:rsid w:val="00A35F8C"/>
    <w:rsid w:val="00A36D4C"/>
    <w:rsid w:val="00A376F7"/>
    <w:rsid w:val="00A40D62"/>
    <w:rsid w:val="00A41EC8"/>
    <w:rsid w:val="00A43703"/>
    <w:rsid w:val="00A44FDB"/>
    <w:rsid w:val="00A456E7"/>
    <w:rsid w:val="00A507A7"/>
    <w:rsid w:val="00A539F9"/>
    <w:rsid w:val="00A53EE0"/>
    <w:rsid w:val="00A540B3"/>
    <w:rsid w:val="00A55E94"/>
    <w:rsid w:val="00A5699B"/>
    <w:rsid w:val="00A57352"/>
    <w:rsid w:val="00A6091F"/>
    <w:rsid w:val="00A6196E"/>
    <w:rsid w:val="00A61E9F"/>
    <w:rsid w:val="00A61F81"/>
    <w:rsid w:val="00A62835"/>
    <w:rsid w:val="00A63345"/>
    <w:rsid w:val="00A64287"/>
    <w:rsid w:val="00A6549C"/>
    <w:rsid w:val="00A655D8"/>
    <w:rsid w:val="00A66F54"/>
    <w:rsid w:val="00A674B7"/>
    <w:rsid w:val="00A6771D"/>
    <w:rsid w:val="00A67EEA"/>
    <w:rsid w:val="00A7310C"/>
    <w:rsid w:val="00A74DEB"/>
    <w:rsid w:val="00A752C5"/>
    <w:rsid w:val="00A7555E"/>
    <w:rsid w:val="00A7617A"/>
    <w:rsid w:val="00A76453"/>
    <w:rsid w:val="00A768BD"/>
    <w:rsid w:val="00A77086"/>
    <w:rsid w:val="00A80598"/>
    <w:rsid w:val="00A813C2"/>
    <w:rsid w:val="00A8200F"/>
    <w:rsid w:val="00A841A8"/>
    <w:rsid w:val="00A849BF"/>
    <w:rsid w:val="00A84FFE"/>
    <w:rsid w:val="00A86491"/>
    <w:rsid w:val="00A86913"/>
    <w:rsid w:val="00A900FE"/>
    <w:rsid w:val="00A904BC"/>
    <w:rsid w:val="00A91109"/>
    <w:rsid w:val="00A92A25"/>
    <w:rsid w:val="00A93831"/>
    <w:rsid w:val="00A9428B"/>
    <w:rsid w:val="00AA1F43"/>
    <w:rsid w:val="00AA327B"/>
    <w:rsid w:val="00AA3744"/>
    <w:rsid w:val="00AA3843"/>
    <w:rsid w:val="00AA4C12"/>
    <w:rsid w:val="00AA56DC"/>
    <w:rsid w:val="00AA6B6C"/>
    <w:rsid w:val="00AA6E19"/>
    <w:rsid w:val="00AB0A43"/>
    <w:rsid w:val="00AB1AA5"/>
    <w:rsid w:val="00AB38B5"/>
    <w:rsid w:val="00AB3C97"/>
    <w:rsid w:val="00AB63C7"/>
    <w:rsid w:val="00AB6FD3"/>
    <w:rsid w:val="00AB7194"/>
    <w:rsid w:val="00AC0FE1"/>
    <w:rsid w:val="00AC161C"/>
    <w:rsid w:val="00AC1BB5"/>
    <w:rsid w:val="00AC206F"/>
    <w:rsid w:val="00AC3BAD"/>
    <w:rsid w:val="00AC5E3A"/>
    <w:rsid w:val="00AC759F"/>
    <w:rsid w:val="00AC7FF6"/>
    <w:rsid w:val="00AD03B0"/>
    <w:rsid w:val="00AD12C8"/>
    <w:rsid w:val="00AD2878"/>
    <w:rsid w:val="00AD28A9"/>
    <w:rsid w:val="00AD39C0"/>
    <w:rsid w:val="00AD3A12"/>
    <w:rsid w:val="00AD4B39"/>
    <w:rsid w:val="00AD5417"/>
    <w:rsid w:val="00AD69D4"/>
    <w:rsid w:val="00AD72AD"/>
    <w:rsid w:val="00AE0A33"/>
    <w:rsid w:val="00AE137C"/>
    <w:rsid w:val="00AE1663"/>
    <w:rsid w:val="00AE20EF"/>
    <w:rsid w:val="00AE2171"/>
    <w:rsid w:val="00AE3358"/>
    <w:rsid w:val="00AE578F"/>
    <w:rsid w:val="00AE5FAE"/>
    <w:rsid w:val="00AE7FD9"/>
    <w:rsid w:val="00AF0FA6"/>
    <w:rsid w:val="00AF1208"/>
    <w:rsid w:val="00AF19A2"/>
    <w:rsid w:val="00AF45A2"/>
    <w:rsid w:val="00AF4CB5"/>
    <w:rsid w:val="00AF4DC7"/>
    <w:rsid w:val="00AF57C3"/>
    <w:rsid w:val="00AF5CCD"/>
    <w:rsid w:val="00AF6233"/>
    <w:rsid w:val="00AF70DE"/>
    <w:rsid w:val="00B01137"/>
    <w:rsid w:val="00B01BD2"/>
    <w:rsid w:val="00B0439A"/>
    <w:rsid w:val="00B043FE"/>
    <w:rsid w:val="00B0567B"/>
    <w:rsid w:val="00B05AAF"/>
    <w:rsid w:val="00B074D5"/>
    <w:rsid w:val="00B077C4"/>
    <w:rsid w:val="00B07C1F"/>
    <w:rsid w:val="00B07E40"/>
    <w:rsid w:val="00B109E8"/>
    <w:rsid w:val="00B17464"/>
    <w:rsid w:val="00B211AA"/>
    <w:rsid w:val="00B22928"/>
    <w:rsid w:val="00B22F6E"/>
    <w:rsid w:val="00B2447F"/>
    <w:rsid w:val="00B244C8"/>
    <w:rsid w:val="00B27B6D"/>
    <w:rsid w:val="00B30B67"/>
    <w:rsid w:val="00B3125A"/>
    <w:rsid w:val="00B31814"/>
    <w:rsid w:val="00B31FC4"/>
    <w:rsid w:val="00B327C6"/>
    <w:rsid w:val="00B32B1F"/>
    <w:rsid w:val="00B32C27"/>
    <w:rsid w:val="00B33348"/>
    <w:rsid w:val="00B33A69"/>
    <w:rsid w:val="00B3409B"/>
    <w:rsid w:val="00B348DB"/>
    <w:rsid w:val="00B360FF"/>
    <w:rsid w:val="00B372CE"/>
    <w:rsid w:val="00B37E1D"/>
    <w:rsid w:val="00B4175F"/>
    <w:rsid w:val="00B42C04"/>
    <w:rsid w:val="00B43496"/>
    <w:rsid w:val="00B45A77"/>
    <w:rsid w:val="00B45BCC"/>
    <w:rsid w:val="00B4740A"/>
    <w:rsid w:val="00B50836"/>
    <w:rsid w:val="00B51E88"/>
    <w:rsid w:val="00B53A77"/>
    <w:rsid w:val="00B53D44"/>
    <w:rsid w:val="00B5453A"/>
    <w:rsid w:val="00B55213"/>
    <w:rsid w:val="00B554E8"/>
    <w:rsid w:val="00B555DB"/>
    <w:rsid w:val="00B5596E"/>
    <w:rsid w:val="00B55F65"/>
    <w:rsid w:val="00B56369"/>
    <w:rsid w:val="00B5722C"/>
    <w:rsid w:val="00B5750F"/>
    <w:rsid w:val="00B57FCC"/>
    <w:rsid w:val="00B60336"/>
    <w:rsid w:val="00B61B8C"/>
    <w:rsid w:val="00B6226D"/>
    <w:rsid w:val="00B63F29"/>
    <w:rsid w:val="00B654D9"/>
    <w:rsid w:val="00B6572E"/>
    <w:rsid w:val="00B66BE4"/>
    <w:rsid w:val="00B70416"/>
    <w:rsid w:val="00B75A04"/>
    <w:rsid w:val="00B76B96"/>
    <w:rsid w:val="00B76E81"/>
    <w:rsid w:val="00B77393"/>
    <w:rsid w:val="00B80A7F"/>
    <w:rsid w:val="00B81436"/>
    <w:rsid w:val="00B819DC"/>
    <w:rsid w:val="00B82000"/>
    <w:rsid w:val="00B82630"/>
    <w:rsid w:val="00B8338E"/>
    <w:rsid w:val="00B857F6"/>
    <w:rsid w:val="00B860A3"/>
    <w:rsid w:val="00B86B9B"/>
    <w:rsid w:val="00B86ECF"/>
    <w:rsid w:val="00B90E37"/>
    <w:rsid w:val="00B917E7"/>
    <w:rsid w:val="00B92F7A"/>
    <w:rsid w:val="00B93DFA"/>
    <w:rsid w:val="00B97118"/>
    <w:rsid w:val="00B975C5"/>
    <w:rsid w:val="00BA1DBF"/>
    <w:rsid w:val="00BA23E5"/>
    <w:rsid w:val="00BA2C75"/>
    <w:rsid w:val="00BA363C"/>
    <w:rsid w:val="00BA3A20"/>
    <w:rsid w:val="00BA4A19"/>
    <w:rsid w:val="00BA64C4"/>
    <w:rsid w:val="00BA6C2B"/>
    <w:rsid w:val="00BA78B0"/>
    <w:rsid w:val="00BA7FC4"/>
    <w:rsid w:val="00BB0CCA"/>
    <w:rsid w:val="00BB1842"/>
    <w:rsid w:val="00BB1AA1"/>
    <w:rsid w:val="00BB2A9B"/>
    <w:rsid w:val="00BB4F46"/>
    <w:rsid w:val="00BB586B"/>
    <w:rsid w:val="00BB5B59"/>
    <w:rsid w:val="00BB63E0"/>
    <w:rsid w:val="00BB7ED6"/>
    <w:rsid w:val="00BC04BE"/>
    <w:rsid w:val="00BC0F23"/>
    <w:rsid w:val="00BC1E46"/>
    <w:rsid w:val="00BC2BAE"/>
    <w:rsid w:val="00BC2BC3"/>
    <w:rsid w:val="00BC417E"/>
    <w:rsid w:val="00BC4A2D"/>
    <w:rsid w:val="00BC4ADB"/>
    <w:rsid w:val="00BC7655"/>
    <w:rsid w:val="00BD1A1D"/>
    <w:rsid w:val="00BD2CA5"/>
    <w:rsid w:val="00BD393C"/>
    <w:rsid w:val="00BD3F7C"/>
    <w:rsid w:val="00BD51F5"/>
    <w:rsid w:val="00BD6364"/>
    <w:rsid w:val="00BD7A98"/>
    <w:rsid w:val="00BE3664"/>
    <w:rsid w:val="00BE43C0"/>
    <w:rsid w:val="00BE4FE3"/>
    <w:rsid w:val="00BE7569"/>
    <w:rsid w:val="00BE7F26"/>
    <w:rsid w:val="00BF029F"/>
    <w:rsid w:val="00BF0CBC"/>
    <w:rsid w:val="00BF0FC2"/>
    <w:rsid w:val="00BF2A37"/>
    <w:rsid w:val="00BF2DCD"/>
    <w:rsid w:val="00BF33DC"/>
    <w:rsid w:val="00BF3F72"/>
    <w:rsid w:val="00BF4538"/>
    <w:rsid w:val="00BF721F"/>
    <w:rsid w:val="00C00E37"/>
    <w:rsid w:val="00C00F33"/>
    <w:rsid w:val="00C0101B"/>
    <w:rsid w:val="00C01339"/>
    <w:rsid w:val="00C0385E"/>
    <w:rsid w:val="00C04255"/>
    <w:rsid w:val="00C0519C"/>
    <w:rsid w:val="00C051DB"/>
    <w:rsid w:val="00C06C56"/>
    <w:rsid w:val="00C07A05"/>
    <w:rsid w:val="00C10727"/>
    <w:rsid w:val="00C12241"/>
    <w:rsid w:val="00C12540"/>
    <w:rsid w:val="00C1382A"/>
    <w:rsid w:val="00C14D46"/>
    <w:rsid w:val="00C1513F"/>
    <w:rsid w:val="00C15170"/>
    <w:rsid w:val="00C161B5"/>
    <w:rsid w:val="00C164BE"/>
    <w:rsid w:val="00C16E67"/>
    <w:rsid w:val="00C173EC"/>
    <w:rsid w:val="00C17F06"/>
    <w:rsid w:val="00C20ADF"/>
    <w:rsid w:val="00C23697"/>
    <w:rsid w:val="00C248F3"/>
    <w:rsid w:val="00C25E03"/>
    <w:rsid w:val="00C269A9"/>
    <w:rsid w:val="00C27503"/>
    <w:rsid w:val="00C317F1"/>
    <w:rsid w:val="00C319A0"/>
    <w:rsid w:val="00C32471"/>
    <w:rsid w:val="00C33ECB"/>
    <w:rsid w:val="00C35266"/>
    <w:rsid w:val="00C37065"/>
    <w:rsid w:val="00C40893"/>
    <w:rsid w:val="00C40B9F"/>
    <w:rsid w:val="00C40DA6"/>
    <w:rsid w:val="00C415C0"/>
    <w:rsid w:val="00C429B5"/>
    <w:rsid w:val="00C42C03"/>
    <w:rsid w:val="00C43132"/>
    <w:rsid w:val="00C45738"/>
    <w:rsid w:val="00C477E5"/>
    <w:rsid w:val="00C500CF"/>
    <w:rsid w:val="00C505ED"/>
    <w:rsid w:val="00C50B43"/>
    <w:rsid w:val="00C522D3"/>
    <w:rsid w:val="00C533A2"/>
    <w:rsid w:val="00C54117"/>
    <w:rsid w:val="00C54E61"/>
    <w:rsid w:val="00C56666"/>
    <w:rsid w:val="00C5671C"/>
    <w:rsid w:val="00C56D4A"/>
    <w:rsid w:val="00C603CD"/>
    <w:rsid w:val="00C60AD5"/>
    <w:rsid w:val="00C61360"/>
    <w:rsid w:val="00C6159E"/>
    <w:rsid w:val="00C63018"/>
    <w:rsid w:val="00C63DAD"/>
    <w:rsid w:val="00C64E22"/>
    <w:rsid w:val="00C6600E"/>
    <w:rsid w:val="00C660AC"/>
    <w:rsid w:val="00C66335"/>
    <w:rsid w:val="00C6650D"/>
    <w:rsid w:val="00C66DD3"/>
    <w:rsid w:val="00C66F46"/>
    <w:rsid w:val="00C70197"/>
    <w:rsid w:val="00C71B88"/>
    <w:rsid w:val="00C72916"/>
    <w:rsid w:val="00C72BE6"/>
    <w:rsid w:val="00C7387E"/>
    <w:rsid w:val="00C74314"/>
    <w:rsid w:val="00C760E2"/>
    <w:rsid w:val="00C76FAE"/>
    <w:rsid w:val="00C77710"/>
    <w:rsid w:val="00C80DC5"/>
    <w:rsid w:val="00C8324C"/>
    <w:rsid w:val="00C8406E"/>
    <w:rsid w:val="00C84FF2"/>
    <w:rsid w:val="00C85330"/>
    <w:rsid w:val="00C858F1"/>
    <w:rsid w:val="00C85E57"/>
    <w:rsid w:val="00C90BD6"/>
    <w:rsid w:val="00C9263E"/>
    <w:rsid w:val="00C945CA"/>
    <w:rsid w:val="00C94EC1"/>
    <w:rsid w:val="00C959F1"/>
    <w:rsid w:val="00C95A6E"/>
    <w:rsid w:val="00C95AB4"/>
    <w:rsid w:val="00C95C34"/>
    <w:rsid w:val="00C9637F"/>
    <w:rsid w:val="00C9732C"/>
    <w:rsid w:val="00C979FC"/>
    <w:rsid w:val="00CA0360"/>
    <w:rsid w:val="00CA0656"/>
    <w:rsid w:val="00CA3AB4"/>
    <w:rsid w:val="00CA3DC2"/>
    <w:rsid w:val="00CA4AC1"/>
    <w:rsid w:val="00CA4C2D"/>
    <w:rsid w:val="00CA667D"/>
    <w:rsid w:val="00CA7DFC"/>
    <w:rsid w:val="00CB21FA"/>
    <w:rsid w:val="00CB248B"/>
    <w:rsid w:val="00CB26D7"/>
    <w:rsid w:val="00CB396D"/>
    <w:rsid w:val="00CB3BBC"/>
    <w:rsid w:val="00CB42CB"/>
    <w:rsid w:val="00CB4AD5"/>
    <w:rsid w:val="00CB4CD7"/>
    <w:rsid w:val="00CB4DE9"/>
    <w:rsid w:val="00CB524A"/>
    <w:rsid w:val="00CB6627"/>
    <w:rsid w:val="00CC1A96"/>
    <w:rsid w:val="00CC2A49"/>
    <w:rsid w:val="00CC2D0C"/>
    <w:rsid w:val="00CC31A4"/>
    <w:rsid w:val="00CC3A97"/>
    <w:rsid w:val="00CC42AD"/>
    <w:rsid w:val="00CC6D96"/>
    <w:rsid w:val="00CC7128"/>
    <w:rsid w:val="00CC79B6"/>
    <w:rsid w:val="00CC7EBB"/>
    <w:rsid w:val="00CD00A5"/>
    <w:rsid w:val="00CD3728"/>
    <w:rsid w:val="00CD5B18"/>
    <w:rsid w:val="00CD6E0E"/>
    <w:rsid w:val="00CE174F"/>
    <w:rsid w:val="00CE1962"/>
    <w:rsid w:val="00CE23C5"/>
    <w:rsid w:val="00CE2AD4"/>
    <w:rsid w:val="00CE3197"/>
    <w:rsid w:val="00CE459C"/>
    <w:rsid w:val="00CE49D9"/>
    <w:rsid w:val="00CE4E24"/>
    <w:rsid w:val="00CE506C"/>
    <w:rsid w:val="00CE59F1"/>
    <w:rsid w:val="00CE5B41"/>
    <w:rsid w:val="00CE6FF1"/>
    <w:rsid w:val="00CF0A7A"/>
    <w:rsid w:val="00CF0E7A"/>
    <w:rsid w:val="00CF1C70"/>
    <w:rsid w:val="00CF23C3"/>
    <w:rsid w:val="00CF2EDC"/>
    <w:rsid w:val="00CF350F"/>
    <w:rsid w:val="00CF371C"/>
    <w:rsid w:val="00CF40F7"/>
    <w:rsid w:val="00CF50E0"/>
    <w:rsid w:val="00CF5551"/>
    <w:rsid w:val="00CF5AEF"/>
    <w:rsid w:val="00CF6421"/>
    <w:rsid w:val="00CF71B5"/>
    <w:rsid w:val="00D01076"/>
    <w:rsid w:val="00D06404"/>
    <w:rsid w:val="00D07812"/>
    <w:rsid w:val="00D102A6"/>
    <w:rsid w:val="00D11865"/>
    <w:rsid w:val="00D11C2C"/>
    <w:rsid w:val="00D11DC2"/>
    <w:rsid w:val="00D125B0"/>
    <w:rsid w:val="00D1396A"/>
    <w:rsid w:val="00D13ADF"/>
    <w:rsid w:val="00D1439D"/>
    <w:rsid w:val="00D14A01"/>
    <w:rsid w:val="00D1555A"/>
    <w:rsid w:val="00D16396"/>
    <w:rsid w:val="00D17BC9"/>
    <w:rsid w:val="00D2242A"/>
    <w:rsid w:val="00D2275A"/>
    <w:rsid w:val="00D2402A"/>
    <w:rsid w:val="00D266CD"/>
    <w:rsid w:val="00D30949"/>
    <w:rsid w:val="00D324CC"/>
    <w:rsid w:val="00D32CAF"/>
    <w:rsid w:val="00D332C6"/>
    <w:rsid w:val="00D342E5"/>
    <w:rsid w:val="00D343CD"/>
    <w:rsid w:val="00D37F69"/>
    <w:rsid w:val="00D40C58"/>
    <w:rsid w:val="00D4107F"/>
    <w:rsid w:val="00D41C9E"/>
    <w:rsid w:val="00D42E35"/>
    <w:rsid w:val="00D43313"/>
    <w:rsid w:val="00D43E52"/>
    <w:rsid w:val="00D4447F"/>
    <w:rsid w:val="00D46050"/>
    <w:rsid w:val="00D505BE"/>
    <w:rsid w:val="00D50837"/>
    <w:rsid w:val="00D50B6A"/>
    <w:rsid w:val="00D50C9A"/>
    <w:rsid w:val="00D51788"/>
    <w:rsid w:val="00D53162"/>
    <w:rsid w:val="00D53173"/>
    <w:rsid w:val="00D5366A"/>
    <w:rsid w:val="00D5390E"/>
    <w:rsid w:val="00D539D5"/>
    <w:rsid w:val="00D53D90"/>
    <w:rsid w:val="00D54D7A"/>
    <w:rsid w:val="00D55122"/>
    <w:rsid w:val="00D551C2"/>
    <w:rsid w:val="00D55EB0"/>
    <w:rsid w:val="00D55FF0"/>
    <w:rsid w:val="00D567CC"/>
    <w:rsid w:val="00D571AB"/>
    <w:rsid w:val="00D574B7"/>
    <w:rsid w:val="00D61DFB"/>
    <w:rsid w:val="00D621A3"/>
    <w:rsid w:val="00D634D4"/>
    <w:rsid w:val="00D637B4"/>
    <w:rsid w:val="00D63C48"/>
    <w:rsid w:val="00D6522E"/>
    <w:rsid w:val="00D65335"/>
    <w:rsid w:val="00D70F22"/>
    <w:rsid w:val="00D710FA"/>
    <w:rsid w:val="00D721AE"/>
    <w:rsid w:val="00D74237"/>
    <w:rsid w:val="00D750A0"/>
    <w:rsid w:val="00D7567C"/>
    <w:rsid w:val="00D75C56"/>
    <w:rsid w:val="00D76563"/>
    <w:rsid w:val="00D81731"/>
    <w:rsid w:val="00D82C25"/>
    <w:rsid w:val="00D831D5"/>
    <w:rsid w:val="00D84BB2"/>
    <w:rsid w:val="00D8597A"/>
    <w:rsid w:val="00D85D1D"/>
    <w:rsid w:val="00D86479"/>
    <w:rsid w:val="00D87490"/>
    <w:rsid w:val="00D87B76"/>
    <w:rsid w:val="00D91096"/>
    <w:rsid w:val="00D91758"/>
    <w:rsid w:val="00D92069"/>
    <w:rsid w:val="00D93133"/>
    <w:rsid w:val="00D9593F"/>
    <w:rsid w:val="00D95E82"/>
    <w:rsid w:val="00D97F56"/>
    <w:rsid w:val="00DA054B"/>
    <w:rsid w:val="00DA05B2"/>
    <w:rsid w:val="00DA1605"/>
    <w:rsid w:val="00DA2063"/>
    <w:rsid w:val="00DA3055"/>
    <w:rsid w:val="00DA4889"/>
    <w:rsid w:val="00DA4CBE"/>
    <w:rsid w:val="00DA6A99"/>
    <w:rsid w:val="00DA6C2F"/>
    <w:rsid w:val="00DA73D1"/>
    <w:rsid w:val="00DA7940"/>
    <w:rsid w:val="00DA7C01"/>
    <w:rsid w:val="00DB2EB3"/>
    <w:rsid w:val="00DB2FDE"/>
    <w:rsid w:val="00DB36C8"/>
    <w:rsid w:val="00DB3A68"/>
    <w:rsid w:val="00DB3FF9"/>
    <w:rsid w:val="00DB488C"/>
    <w:rsid w:val="00DB5143"/>
    <w:rsid w:val="00DB549F"/>
    <w:rsid w:val="00DB5796"/>
    <w:rsid w:val="00DB61F0"/>
    <w:rsid w:val="00DB6582"/>
    <w:rsid w:val="00DB6621"/>
    <w:rsid w:val="00DB67A7"/>
    <w:rsid w:val="00DB7457"/>
    <w:rsid w:val="00DC0814"/>
    <w:rsid w:val="00DC2B44"/>
    <w:rsid w:val="00DC302D"/>
    <w:rsid w:val="00DC3675"/>
    <w:rsid w:val="00DC4D6B"/>
    <w:rsid w:val="00DC5866"/>
    <w:rsid w:val="00DD0777"/>
    <w:rsid w:val="00DD441B"/>
    <w:rsid w:val="00DD4F8F"/>
    <w:rsid w:val="00DD576B"/>
    <w:rsid w:val="00DE0804"/>
    <w:rsid w:val="00DE16ED"/>
    <w:rsid w:val="00DE239B"/>
    <w:rsid w:val="00DE23A6"/>
    <w:rsid w:val="00DE3601"/>
    <w:rsid w:val="00DE5F90"/>
    <w:rsid w:val="00DE6E90"/>
    <w:rsid w:val="00DE7287"/>
    <w:rsid w:val="00DE7A7C"/>
    <w:rsid w:val="00DF198D"/>
    <w:rsid w:val="00DF21B1"/>
    <w:rsid w:val="00DF273B"/>
    <w:rsid w:val="00DF3A06"/>
    <w:rsid w:val="00DF3BCF"/>
    <w:rsid w:val="00DF4F3C"/>
    <w:rsid w:val="00DF589E"/>
    <w:rsid w:val="00DF6AA2"/>
    <w:rsid w:val="00DF7646"/>
    <w:rsid w:val="00E025F5"/>
    <w:rsid w:val="00E0304E"/>
    <w:rsid w:val="00E035A6"/>
    <w:rsid w:val="00E03F94"/>
    <w:rsid w:val="00E04F36"/>
    <w:rsid w:val="00E05E35"/>
    <w:rsid w:val="00E07176"/>
    <w:rsid w:val="00E07E85"/>
    <w:rsid w:val="00E10DB9"/>
    <w:rsid w:val="00E14350"/>
    <w:rsid w:val="00E1503F"/>
    <w:rsid w:val="00E17D63"/>
    <w:rsid w:val="00E201A1"/>
    <w:rsid w:val="00E20413"/>
    <w:rsid w:val="00E21AE9"/>
    <w:rsid w:val="00E21C0E"/>
    <w:rsid w:val="00E23CA3"/>
    <w:rsid w:val="00E24115"/>
    <w:rsid w:val="00E244A0"/>
    <w:rsid w:val="00E2491B"/>
    <w:rsid w:val="00E256F9"/>
    <w:rsid w:val="00E26091"/>
    <w:rsid w:val="00E2775D"/>
    <w:rsid w:val="00E2782C"/>
    <w:rsid w:val="00E278B8"/>
    <w:rsid w:val="00E27BBF"/>
    <w:rsid w:val="00E3132B"/>
    <w:rsid w:val="00E343F3"/>
    <w:rsid w:val="00E35366"/>
    <w:rsid w:val="00E370B1"/>
    <w:rsid w:val="00E37FAD"/>
    <w:rsid w:val="00E40192"/>
    <w:rsid w:val="00E40968"/>
    <w:rsid w:val="00E40DDF"/>
    <w:rsid w:val="00E411FF"/>
    <w:rsid w:val="00E41975"/>
    <w:rsid w:val="00E421FC"/>
    <w:rsid w:val="00E4261D"/>
    <w:rsid w:val="00E44700"/>
    <w:rsid w:val="00E448B7"/>
    <w:rsid w:val="00E46813"/>
    <w:rsid w:val="00E47579"/>
    <w:rsid w:val="00E47911"/>
    <w:rsid w:val="00E500DD"/>
    <w:rsid w:val="00E506FB"/>
    <w:rsid w:val="00E50972"/>
    <w:rsid w:val="00E51A23"/>
    <w:rsid w:val="00E5206A"/>
    <w:rsid w:val="00E5221E"/>
    <w:rsid w:val="00E52BCC"/>
    <w:rsid w:val="00E53323"/>
    <w:rsid w:val="00E53B29"/>
    <w:rsid w:val="00E53B7E"/>
    <w:rsid w:val="00E57960"/>
    <w:rsid w:val="00E57D7B"/>
    <w:rsid w:val="00E57DDB"/>
    <w:rsid w:val="00E60528"/>
    <w:rsid w:val="00E60604"/>
    <w:rsid w:val="00E61BF6"/>
    <w:rsid w:val="00E61EA7"/>
    <w:rsid w:val="00E62376"/>
    <w:rsid w:val="00E62821"/>
    <w:rsid w:val="00E630DA"/>
    <w:rsid w:val="00E65040"/>
    <w:rsid w:val="00E6534F"/>
    <w:rsid w:val="00E656B5"/>
    <w:rsid w:val="00E65DC2"/>
    <w:rsid w:val="00E66B5A"/>
    <w:rsid w:val="00E71A55"/>
    <w:rsid w:val="00E72651"/>
    <w:rsid w:val="00E72F59"/>
    <w:rsid w:val="00E73311"/>
    <w:rsid w:val="00E73730"/>
    <w:rsid w:val="00E73781"/>
    <w:rsid w:val="00E7434C"/>
    <w:rsid w:val="00E74DC9"/>
    <w:rsid w:val="00E75103"/>
    <w:rsid w:val="00E77476"/>
    <w:rsid w:val="00E80519"/>
    <w:rsid w:val="00E810EF"/>
    <w:rsid w:val="00E819AB"/>
    <w:rsid w:val="00E81D31"/>
    <w:rsid w:val="00E84674"/>
    <w:rsid w:val="00E848D1"/>
    <w:rsid w:val="00E84F9D"/>
    <w:rsid w:val="00E8664D"/>
    <w:rsid w:val="00E86D5F"/>
    <w:rsid w:val="00E87764"/>
    <w:rsid w:val="00E909A9"/>
    <w:rsid w:val="00E90A0D"/>
    <w:rsid w:val="00E912D9"/>
    <w:rsid w:val="00E91791"/>
    <w:rsid w:val="00E947FE"/>
    <w:rsid w:val="00E95514"/>
    <w:rsid w:val="00E969D2"/>
    <w:rsid w:val="00EA1577"/>
    <w:rsid w:val="00EA1E37"/>
    <w:rsid w:val="00EA2B75"/>
    <w:rsid w:val="00EA2C23"/>
    <w:rsid w:val="00EA2DD9"/>
    <w:rsid w:val="00EA2E3C"/>
    <w:rsid w:val="00EA3B6B"/>
    <w:rsid w:val="00EA4724"/>
    <w:rsid w:val="00EA51A8"/>
    <w:rsid w:val="00EA567B"/>
    <w:rsid w:val="00EA6123"/>
    <w:rsid w:val="00EB053D"/>
    <w:rsid w:val="00EB2250"/>
    <w:rsid w:val="00EB2A1A"/>
    <w:rsid w:val="00EB3436"/>
    <w:rsid w:val="00EB3F96"/>
    <w:rsid w:val="00EB4FAD"/>
    <w:rsid w:val="00EB6589"/>
    <w:rsid w:val="00EB7DF8"/>
    <w:rsid w:val="00EB7EC5"/>
    <w:rsid w:val="00EC0334"/>
    <w:rsid w:val="00EC075A"/>
    <w:rsid w:val="00EC1D45"/>
    <w:rsid w:val="00EC247E"/>
    <w:rsid w:val="00EC3E4A"/>
    <w:rsid w:val="00EC48FF"/>
    <w:rsid w:val="00EC506F"/>
    <w:rsid w:val="00ED0A1B"/>
    <w:rsid w:val="00ED0BB8"/>
    <w:rsid w:val="00ED0C3A"/>
    <w:rsid w:val="00ED1319"/>
    <w:rsid w:val="00ED1688"/>
    <w:rsid w:val="00ED2443"/>
    <w:rsid w:val="00ED2E35"/>
    <w:rsid w:val="00ED3C2D"/>
    <w:rsid w:val="00ED416F"/>
    <w:rsid w:val="00ED457A"/>
    <w:rsid w:val="00ED4B9D"/>
    <w:rsid w:val="00ED518D"/>
    <w:rsid w:val="00ED565A"/>
    <w:rsid w:val="00ED6EEE"/>
    <w:rsid w:val="00ED707A"/>
    <w:rsid w:val="00ED7138"/>
    <w:rsid w:val="00ED748B"/>
    <w:rsid w:val="00EE16BF"/>
    <w:rsid w:val="00EE1B92"/>
    <w:rsid w:val="00EE4142"/>
    <w:rsid w:val="00EE4176"/>
    <w:rsid w:val="00EE5BC2"/>
    <w:rsid w:val="00EE6A96"/>
    <w:rsid w:val="00EF0119"/>
    <w:rsid w:val="00EF119A"/>
    <w:rsid w:val="00EF24FF"/>
    <w:rsid w:val="00EF2D04"/>
    <w:rsid w:val="00EF3FF2"/>
    <w:rsid w:val="00EF5988"/>
    <w:rsid w:val="00EF60F3"/>
    <w:rsid w:val="00EF656E"/>
    <w:rsid w:val="00F00CD8"/>
    <w:rsid w:val="00F00F4A"/>
    <w:rsid w:val="00F01890"/>
    <w:rsid w:val="00F01D95"/>
    <w:rsid w:val="00F02068"/>
    <w:rsid w:val="00F056F5"/>
    <w:rsid w:val="00F060C6"/>
    <w:rsid w:val="00F06207"/>
    <w:rsid w:val="00F07EFB"/>
    <w:rsid w:val="00F07F77"/>
    <w:rsid w:val="00F07FC6"/>
    <w:rsid w:val="00F110CD"/>
    <w:rsid w:val="00F113B0"/>
    <w:rsid w:val="00F12099"/>
    <w:rsid w:val="00F12900"/>
    <w:rsid w:val="00F1463E"/>
    <w:rsid w:val="00F15338"/>
    <w:rsid w:val="00F15D8A"/>
    <w:rsid w:val="00F16744"/>
    <w:rsid w:val="00F204CB"/>
    <w:rsid w:val="00F20761"/>
    <w:rsid w:val="00F209D4"/>
    <w:rsid w:val="00F20B06"/>
    <w:rsid w:val="00F2310A"/>
    <w:rsid w:val="00F23C8F"/>
    <w:rsid w:val="00F23D72"/>
    <w:rsid w:val="00F23D88"/>
    <w:rsid w:val="00F23EBE"/>
    <w:rsid w:val="00F25DD7"/>
    <w:rsid w:val="00F267A8"/>
    <w:rsid w:val="00F26CBB"/>
    <w:rsid w:val="00F26ECD"/>
    <w:rsid w:val="00F27317"/>
    <w:rsid w:val="00F27BAF"/>
    <w:rsid w:val="00F31910"/>
    <w:rsid w:val="00F31F1F"/>
    <w:rsid w:val="00F328F9"/>
    <w:rsid w:val="00F33E69"/>
    <w:rsid w:val="00F34911"/>
    <w:rsid w:val="00F354D5"/>
    <w:rsid w:val="00F36DEA"/>
    <w:rsid w:val="00F37E6F"/>
    <w:rsid w:val="00F37F65"/>
    <w:rsid w:val="00F4069D"/>
    <w:rsid w:val="00F408DC"/>
    <w:rsid w:val="00F41FF6"/>
    <w:rsid w:val="00F43CB3"/>
    <w:rsid w:val="00F44056"/>
    <w:rsid w:val="00F44E36"/>
    <w:rsid w:val="00F4584F"/>
    <w:rsid w:val="00F51D11"/>
    <w:rsid w:val="00F52C61"/>
    <w:rsid w:val="00F53525"/>
    <w:rsid w:val="00F53CC5"/>
    <w:rsid w:val="00F5486E"/>
    <w:rsid w:val="00F5599F"/>
    <w:rsid w:val="00F56DDE"/>
    <w:rsid w:val="00F56F1B"/>
    <w:rsid w:val="00F5704E"/>
    <w:rsid w:val="00F5766A"/>
    <w:rsid w:val="00F57F5B"/>
    <w:rsid w:val="00F60264"/>
    <w:rsid w:val="00F60513"/>
    <w:rsid w:val="00F60FFB"/>
    <w:rsid w:val="00F61843"/>
    <w:rsid w:val="00F6410E"/>
    <w:rsid w:val="00F6420A"/>
    <w:rsid w:val="00F660FA"/>
    <w:rsid w:val="00F662D7"/>
    <w:rsid w:val="00F7026D"/>
    <w:rsid w:val="00F70506"/>
    <w:rsid w:val="00F70AA5"/>
    <w:rsid w:val="00F726DD"/>
    <w:rsid w:val="00F73356"/>
    <w:rsid w:val="00F73E26"/>
    <w:rsid w:val="00F7530C"/>
    <w:rsid w:val="00F775EA"/>
    <w:rsid w:val="00F77D2B"/>
    <w:rsid w:val="00F8173A"/>
    <w:rsid w:val="00F82D51"/>
    <w:rsid w:val="00F83261"/>
    <w:rsid w:val="00F86065"/>
    <w:rsid w:val="00F86296"/>
    <w:rsid w:val="00F87817"/>
    <w:rsid w:val="00F87A48"/>
    <w:rsid w:val="00F90669"/>
    <w:rsid w:val="00F90701"/>
    <w:rsid w:val="00F90E1F"/>
    <w:rsid w:val="00F919A4"/>
    <w:rsid w:val="00F929DE"/>
    <w:rsid w:val="00F92EE6"/>
    <w:rsid w:val="00F92F74"/>
    <w:rsid w:val="00F960FA"/>
    <w:rsid w:val="00F96176"/>
    <w:rsid w:val="00FA0141"/>
    <w:rsid w:val="00FA01E2"/>
    <w:rsid w:val="00FA0CBA"/>
    <w:rsid w:val="00FA0E95"/>
    <w:rsid w:val="00FA1309"/>
    <w:rsid w:val="00FA17F0"/>
    <w:rsid w:val="00FA2ED1"/>
    <w:rsid w:val="00FA4AD4"/>
    <w:rsid w:val="00FA5394"/>
    <w:rsid w:val="00FA5DD6"/>
    <w:rsid w:val="00FA6B15"/>
    <w:rsid w:val="00FB1577"/>
    <w:rsid w:val="00FB15B0"/>
    <w:rsid w:val="00FB1DAA"/>
    <w:rsid w:val="00FB2273"/>
    <w:rsid w:val="00FB3750"/>
    <w:rsid w:val="00FB3C48"/>
    <w:rsid w:val="00FB3FDA"/>
    <w:rsid w:val="00FB42CC"/>
    <w:rsid w:val="00FB55E9"/>
    <w:rsid w:val="00FB648E"/>
    <w:rsid w:val="00FB698E"/>
    <w:rsid w:val="00FB77DF"/>
    <w:rsid w:val="00FC0244"/>
    <w:rsid w:val="00FC1123"/>
    <w:rsid w:val="00FC1DED"/>
    <w:rsid w:val="00FC2B53"/>
    <w:rsid w:val="00FC3198"/>
    <w:rsid w:val="00FC387A"/>
    <w:rsid w:val="00FC4B88"/>
    <w:rsid w:val="00FC4F7F"/>
    <w:rsid w:val="00FC517B"/>
    <w:rsid w:val="00FC5C6C"/>
    <w:rsid w:val="00FC77D4"/>
    <w:rsid w:val="00FC7974"/>
    <w:rsid w:val="00FC7EBD"/>
    <w:rsid w:val="00FD19A0"/>
    <w:rsid w:val="00FD1A72"/>
    <w:rsid w:val="00FD364D"/>
    <w:rsid w:val="00FD60BF"/>
    <w:rsid w:val="00FD68CB"/>
    <w:rsid w:val="00FD7ED7"/>
    <w:rsid w:val="00FE0F3C"/>
    <w:rsid w:val="00FE12B7"/>
    <w:rsid w:val="00FE1E5C"/>
    <w:rsid w:val="00FE1FE8"/>
    <w:rsid w:val="00FE2E4A"/>
    <w:rsid w:val="00FE328E"/>
    <w:rsid w:val="00FE5696"/>
    <w:rsid w:val="00FF03A8"/>
    <w:rsid w:val="00FF0A78"/>
    <w:rsid w:val="00FF1ABC"/>
    <w:rsid w:val="00FF2068"/>
    <w:rsid w:val="00FF32B1"/>
    <w:rsid w:val="00FF4090"/>
    <w:rsid w:val="00FF45F9"/>
    <w:rsid w:val="00FF55EB"/>
    <w:rsid w:val="00FF5923"/>
    <w:rsid w:val="00FF5D1D"/>
    <w:rsid w:val="00FF6877"/>
    <w:rsid w:val="00FF75F6"/>
    <w:rsid w:val="024A0453"/>
    <w:rsid w:val="0F7573B4"/>
    <w:rsid w:val="28AC6FB2"/>
    <w:rsid w:val="2FCC5059"/>
    <w:rsid w:val="3A905B58"/>
    <w:rsid w:val="46D14A7C"/>
    <w:rsid w:val="4F883B5C"/>
    <w:rsid w:val="6A462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CF31D62"/>
  <w15:docId w15:val="{DDB05D5B-14D0-4D82-8A7E-0498F1543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等线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iPriority="0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6DDE"/>
    <w:pPr>
      <w:widowControl w:val="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24A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55E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autoRedefine/>
    <w:uiPriority w:val="35"/>
    <w:unhideWhenUsed/>
    <w:qFormat/>
    <w:rsid w:val="006365D9"/>
    <w:pPr>
      <w:spacing w:line="400" w:lineRule="exact"/>
      <w:ind w:firstLineChars="200" w:firstLine="422"/>
    </w:pPr>
    <w:rPr>
      <w:rFonts w:ascii="Palatino Linotype" w:eastAsia="Times New Roman" w:hAnsi="Palatino Linotype"/>
      <w:b/>
      <w:iCs/>
      <w:color w:val="000000"/>
      <w:kern w:val="0"/>
      <w:sz w:val="21"/>
      <w:szCs w:val="21"/>
      <w:lang w:eastAsia="de-DE" w:bidi="en-US"/>
    </w:rPr>
  </w:style>
  <w:style w:type="paragraph" w:styleId="a4">
    <w:name w:val="annotation text"/>
    <w:basedOn w:val="a"/>
    <w:link w:val="a5"/>
    <w:uiPriority w:val="99"/>
    <w:unhideWhenUsed/>
    <w:qFormat/>
    <w:pPr>
      <w:jc w:val="left"/>
    </w:pPr>
  </w:style>
  <w:style w:type="paragraph" w:styleId="a6">
    <w:name w:val="footer"/>
    <w:basedOn w:val="a"/>
    <w:link w:val="a7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uiPriority w:val="99"/>
    <w:semiHidden/>
    <w:unhideWhenUsed/>
  </w:style>
  <w:style w:type="paragraph" w:styleId="ab">
    <w:name w:val="annotation subject"/>
    <w:basedOn w:val="a4"/>
    <w:next w:val="a4"/>
    <w:link w:val="ac"/>
    <w:uiPriority w:val="99"/>
    <w:semiHidden/>
    <w:unhideWhenUsed/>
    <w:qFormat/>
    <w:rPr>
      <w:b/>
      <w:bCs/>
    </w:rPr>
  </w:style>
  <w:style w:type="character" w:styleId="ad">
    <w:name w:val="Hyperlink"/>
    <w:basedOn w:val="a0"/>
    <w:autoRedefine/>
    <w:uiPriority w:val="99"/>
    <w:unhideWhenUsed/>
    <w:qFormat/>
    <w:rPr>
      <w:color w:val="0563C1" w:themeColor="hyperlink"/>
      <w:u w:val="single"/>
    </w:rPr>
  </w:style>
  <w:style w:type="character" w:styleId="ae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9">
    <w:name w:val="页眉 字符"/>
    <w:basedOn w:val="a0"/>
    <w:link w:val="a8"/>
    <w:uiPriority w:val="99"/>
    <w:qFormat/>
    <w:rPr>
      <w:sz w:val="18"/>
      <w:szCs w:val="18"/>
    </w:rPr>
  </w:style>
  <w:style w:type="character" w:customStyle="1" w:styleId="a7">
    <w:name w:val="页脚 字符"/>
    <w:basedOn w:val="a0"/>
    <w:link w:val="a6"/>
    <w:autoRedefine/>
    <w:uiPriority w:val="99"/>
    <w:qFormat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</w:style>
  <w:style w:type="character" w:customStyle="1" w:styleId="EndNoteBibliographyTitle0">
    <w:name w:val="EndNote Bibliography Title 字符"/>
    <w:basedOn w:val="a0"/>
    <w:link w:val="EndNoteBibliographyTitle"/>
    <w:autoRedefine/>
    <w:qFormat/>
    <w:rPr>
      <w:kern w:val="2"/>
      <w:sz w:val="24"/>
      <w:szCs w:val="24"/>
    </w:rPr>
  </w:style>
  <w:style w:type="paragraph" w:customStyle="1" w:styleId="EndNoteBibliography">
    <w:name w:val="EndNote Bibliography"/>
    <w:basedOn w:val="a"/>
    <w:link w:val="EndNoteBibliography0"/>
    <w:qFormat/>
  </w:style>
  <w:style w:type="character" w:customStyle="1" w:styleId="EndNoteBibliography0">
    <w:name w:val="EndNote Bibliography 字符"/>
    <w:basedOn w:val="a0"/>
    <w:link w:val="EndNoteBibliography"/>
    <w:autoRedefine/>
    <w:qFormat/>
    <w:rPr>
      <w:kern w:val="2"/>
      <w:sz w:val="24"/>
      <w:szCs w:val="24"/>
    </w:rPr>
  </w:style>
  <w:style w:type="character" w:customStyle="1" w:styleId="11">
    <w:name w:val="未处理的提及1"/>
    <w:basedOn w:val="a0"/>
    <w:autoRedefine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12">
    <w:name w:val="修订1"/>
    <w:hidden/>
    <w:uiPriority w:val="99"/>
    <w:unhideWhenUsed/>
    <w:qFormat/>
    <w:rPr>
      <w:kern w:val="2"/>
      <w:sz w:val="24"/>
      <w:szCs w:val="24"/>
    </w:rPr>
  </w:style>
  <w:style w:type="character" w:customStyle="1" w:styleId="a5">
    <w:name w:val="批注文字 字符"/>
    <w:basedOn w:val="a0"/>
    <w:link w:val="a4"/>
    <w:uiPriority w:val="99"/>
    <w:qFormat/>
    <w:rPr>
      <w:kern w:val="2"/>
      <w:sz w:val="24"/>
      <w:szCs w:val="24"/>
    </w:rPr>
  </w:style>
  <w:style w:type="character" w:customStyle="1" w:styleId="ac">
    <w:name w:val="批注主题 字符"/>
    <w:basedOn w:val="a5"/>
    <w:link w:val="ab"/>
    <w:uiPriority w:val="99"/>
    <w:semiHidden/>
    <w:qFormat/>
    <w:rPr>
      <w:b/>
      <w:bCs/>
      <w:kern w:val="2"/>
      <w:sz w:val="24"/>
      <w:szCs w:val="24"/>
    </w:rPr>
  </w:style>
  <w:style w:type="paragraph" w:customStyle="1" w:styleId="2">
    <w:name w:val="修订2"/>
    <w:hidden/>
    <w:uiPriority w:val="99"/>
    <w:unhideWhenUsed/>
    <w:rPr>
      <w:kern w:val="2"/>
      <w:sz w:val="24"/>
      <w:szCs w:val="24"/>
    </w:rPr>
  </w:style>
  <w:style w:type="paragraph" w:styleId="af">
    <w:name w:val="Revision"/>
    <w:hidden/>
    <w:uiPriority w:val="99"/>
    <w:unhideWhenUsed/>
    <w:rsid w:val="003C3C1C"/>
    <w:rPr>
      <w:kern w:val="2"/>
      <w:sz w:val="24"/>
      <w:szCs w:val="24"/>
    </w:rPr>
  </w:style>
  <w:style w:type="character" w:styleId="af0">
    <w:name w:val="Strong"/>
    <w:basedOn w:val="a0"/>
    <w:qFormat/>
    <w:rsid w:val="007D6C5E"/>
    <w:rPr>
      <w:b/>
    </w:rPr>
  </w:style>
  <w:style w:type="character" w:styleId="af1">
    <w:name w:val="Emphasis"/>
    <w:basedOn w:val="a0"/>
    <w:qFormat/>
    <w:rsid w:val="00ED1688"/>
    <w:rPr>
      <w:i/>
    </w:rPr>
  </w:style>
  <w:style w:type="table" w:styleId="af2">
    <w:name w:val="Table Grid"/>
    <w:basedOn w:val="a1"/>
    <w:uiPriority w:val="39"/>
    <w:qFormat/>
    <w:rsid w:val="002B6F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nhideWhenUsed/>
    <w:qFormat/>
    <w:rsid w:val="004B591C"/>
    <w:pPr>
      <w:ind w:firstLineChars="200" w:firstLine="420"/>
    </w:pPr>
  </w:style>
  <w:style w:type="character" w:styleId="af4">
    <w:name w:val="Unresolved Mention"/>
    <w:basedOn w:val="a0"/>
    <w:uiPriority w:val="99"/>
    <w:semiHidden/>
    <w:unhideWhenUsed/>
    <w:rsid w:val="001F1661"/>
    <w:rPr>
      <w:color w:val="605E5C"/>
      <w:shd w:val="clear" w:color="auto" w:fill="E1DFDD"/>
    </w:rPr>
  </w:style>
  <w:style w:type="paragraph" w:customStyle="1" w:styleId="b63ee27f-4cf3-414c-9275-d88e3f90795e">
    <w:name w:val="b63ee27f-4cf3-414c-9275-d88e3f90795e"/>
    <w:basedOn w:val="3"/>
    <w:next w:val="acbfdd8b-e11b-4d36-88ff-6049b138f862"/>
    <w:link w:val="b63ee27f-4cf3-414c-9275-d88e3f90795e0"/>
    <w:rsid w:val="00FB55E9"/>
    <w:pPr>
      <w:adjustRightInd w:val="0"/>
      <w:spacing w:before="0" w:after="0" w:line="288" w:lineRule="auto"/>
      <w:ind w:firstLineChars="200" w:firstLine="200"/>
      <w:jc w:val="left"/>
    </w:pPr>
    <w:rPr>
      <w:rFonts w:ascii="微软雅黑" w:eastAsia="微软雅黑" w:hAnsi="微软雅黑"/>
      <w:bCs w:val="0"/>
      <w:color w:val="000000"/>
      <w:sz w:val="26"/>
      <w:szCs w:val="30"/>
    </w:rPr>
  </w:style>
  <w:style w:type="character" w:customStyle="1" w:styleId="b63ee27f-4cf3-414c-9275-d88e3f90795e0">
    <w:name w:val="b63ee27f-4cf3-414c-9275-d88e3f90795e 字符"/>
    <w:basedOn w:val="a0"/>
    <w:link w:val="b63ee27f-4cf3-414c-9275-d88e3f90795e"/>
    <w:rsid w:val="00FB55E9"/>
    <w:rPr>
      <w:rFonts w:ascii="微软雅黑" w:eastAsia="微软雅黑" w:hAnsi="微软雅黑"/>
      <w:b/>
      <w:color w:val="000000"/>
      <w:kern w:val="2"/>
      <w:sz w:val="26"/>
      <w:szCs w:val="30"/>
    </w:rPr>
  </w:style>
  <w:style w:type="character" w:customStyle="1" w:styleId="30">
    <w:name w:val="标题 3 字符"/>
    <w:basedOn w:val="a0"/>
    <w:link w:val="3"/>
    <w:uiPriority w:val="9"/>
    <w:semiHidden/>
    <w:rsid w:val="00FB55E9"/>
    <w:rPr>
      <w:b/>
      <w:bCs/>
      <w:kern w:val="2"/>
      <w:sz w:val="32"/>
      <w:szCs w:val="32"/>
    </w:rPr>
  </w:style>
  <w:style w:type="paragraph" w:customStyle="1" w:styleId="acbfdd8b-e11b-4d36-88ff-6049b138f862">
    <w:name w:val="acbfdd8b-e11b-4d36-88ff-6049b138f862"/>
    <w:basedOn w:val="a"/>
    <w:link w:val="acbfdd8b-e11b-4d36-88ff-6049b138f8620"/>
    <w:rsid w:val="00FB55E9"/>
    <w:pPr>
      <w:adjustRightInd w:val="0"/>
      <w:spacing w:line="288" w:lineRule="auto"/>
      <w:ind w:firstLineChars="200" w:firstLine="200"/>
      <w:jc w:val="left"/>
    </w:pPr>
    <w:rPr>
      <w:rFonts w:ascii="微软雅黑" w:eastAsia="微软雅黑" w:hAnsi="微软雅黑"/>
      <w:bCs/>
      <w:color w:val="000000"/>
      <w:sz w:val="22"/>
      <w:szCs w:val="30"/>
    </w:rPr>
  </w:style>
  <w:style w:type="character" w:customStyle="1" w:styleId="acbfdd8b-e11b-4d36-88ff-6049b138f8620">
    <w:name w:val="acbfdd8b-e11b-4d36-88ff-6049b138f862 字符"/>
    <w:basedOn w:val="a0"/>
    <w:link w:val="acbfdd8b-e11b-4d36-88ff-6049b138f862"/>
    <w:rsid w:val="00FB55E9"/>
    <w:rPr>
      <w:rFonts w:ascii="微软雅黑" w:eastAsia="微软雅黑" w:hAnsi="微软雅黑"/>
      <w:bCs/>
      <w:color w:val="000000"/>
      <w:kern w:val="2"/>
      <w:sz w:val="22"/>
      <w:szCs w:val="30"/>
    </w:rPr>
  </w:style>
  <w:style w:type="character" w:styleId="af5">
    <w:name w:val="FollowedHyperlink"/>
    <w:basedOn w:val="a0"/>
    <w:uiPriority w:val="99"/>
    <w:semiHidden/>
    <w:unhideWhenUsed/>
    <w:rsid w:val="00754CF5"/>
    <w:rPr>
      <w:color w:val="954F72" w:themeColor="followedHyperlink"/>
      <w:u w:val="single"/>
    </w:rPr>
  </w:style>
  <w:style w:type="character" w:customStyle="1" w:styleId="cf01">
    <w:name w:val="cf01"/>
    <w:basedOn w:val="a0"/>
    <w:rsid w:val="00FF5D1D"/>
    <w:rPr>
      <w:rFonts w:ascii="Microsoft YaHei UI" w:eastAsia="Microsoft YaHei UI" w:hAnsi="Microsoft YaHei UI" w:hint="eastAsia"/>
      <w:sz w:val="18"/>
      <w:szCs w:val="18"/>
    </w:rPr>
  </w:style>
  <w:style w:type="character" w:styleId="af6">
    <w:name w:val="line number"/>
    <w:basedOn w:val="a0"/>
    <w:uiPriority w:val="99"/>
    <w:semiHidden/>
    <w:unhideWhenUsed/>
    <w:rsid w:val="00745B4F"/>
  </w:style>
  <w:style w:type="character" w:customStyle="1" w:styleId="10">
    <w:name w:val="标题 1 字符"/>
    <w:basedOn w:val="a0"/>
    <w:link w:val="1"/>
    <w:uiPriority w:val="9"/>
    <w:rsid w:val="00224A3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29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6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hyperlink" Target="mailto:wang_w@csu.edu.cn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file:///C:\Users\86182\Desktop\&#25237;&#31295;-4-OI-RIPK3\4-OI&#25233;&#21046;RIPK3&#28608;&#27963;\Figure%2020260628\&#34917;&#20805;&#22270;\&#34917;&#20805;&#22270;-Figure-S25-0708.png" TargetMode="External"/><Relationship Id="rId8" Type="http://schemas.openxmlformats.org/officeDocument/2006/relationships/hyperlink" Target="mailto:mxq8933@csu.edu.cn" TargetMode="External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B9BD3B-F58D-4693-9BC3-3415504DF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40</Pages>
  <Words>1854</Words>
  <Characters>11146</Characters>
  <Application>Microsoft Office Word</Application>
  <DocSecurity>0</DocSecurity>
  <Lines>484</Lines>
  <Paragraphs>333</Paragraphs>
  <ScaleCrop>false</ScaleCrop>
  <Company/>
  <LinksUpToDate>false</LinksUpToDate>
  <CharactersWithSpaces>12667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Marshall Wu</dc:creator>
  <cp:keywords/>
  <dc:description/>
  <cp:lastModifiedBy>Marshall Wu</cp:lastModifiedBy>
  <cp:revision>41</cp:revision>
  <cp:lastPrinted>2026-07-22T10:32:00Z</cp:lastPrinted>
  <dcterms:created xsi:type="dcterms:W3CDTF">2026-07-09T02:42:00Z</dcterms:created>
  <dcterms:modified xsi:type="dcterms:W3CDTF">2026-07-30T11:31:00Z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2052-12.1.0.18543</vt:lpwstr>
  </property>
  <property fmtid="{D5CDD505-2E9C-101B-9397-08002B2CF9AE}" pid="3" name="ICV">
    <vt:lpwstr>FD07D98BD5274825AE71ECADD54C56D5_13</vt:lpwstr>
  </property>
</Properties>
</file>