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pPr w:leftFromText="141" w:rightFromText="141" w:vertAnchor="page" w:horzAnchor="margin" w:tblpXSpec="center" w:tblpY="2054"/>
        <w:tblW w:w="14885"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1135"/>
        <w:gridCol w:w="850"/>
        <w:gridCol w:w="1560"/>
        <w:gridCol w:w="1134"/>
        <w:gridCol w:w="1134"/>
        <w:gridCol w:w="992"/>
        <w:gridCol w:w="992"/>
        <w:gridCol w:w="1276"/>
        <w:gridCol w:w="992"/>
        <w:gridCol w:w="1846"/>
        <w:gridCol w:w="1981"/>
        <w:gridCol w:w="993"/>
      </w:tblGrid>
      <w:tr w:rsidR="00224061" w:rsidRPr="005A328B" w14:paraId="5BC4AEC1"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3269ED19" w14:textId="5C497B03" w:rsidR="00224061" w:rsidRPr="005A328B" w:rsidRDefault="00055C21" w:rsidP="008D4C3E">
            <w:pPr>
              <w:rPr>
                <w:b/>
                <w:bCs/>
                <w:sz w:val="20"/>
                <w:szCs w:val="20"/>
                <w:lang w:val="en-US"/>
              </w:rPr>
            </w:pPr>
            <w:r w:rsidRPr="005A328B">
              <w:rPr>
                <w:b/>
                <w:bCs/>
                <w:noProof/>
                <w:sz w:val="20"/>
                <w:szCs w:val="20"/>
                <w:lang w:val="en-US"/>
                <w14:ligatures w14:val="standardContextual"/>
              </w:rPr>
              <mc:AlternateContent>
                <mc:Choice Requires="wps">
                  <w:drawing>
                    <wp:anchor distT="0" distB="0" distL="114300" distR="114300" simplePos="0" relativeHeight="251680768" behindDoc="0" locked="0" layoutInCell="1" allowOverlap="1" wp14:anchorId="0A011602" wp14:editId="37881188">
                      <wp:simplePos x="0" y="0"/>
                      <wp:positionH relativeFrom="column">
                        <wp:posOffset>-6985</wp:posOffset>
                      </wp:positionH>
                      <wp:positionV relativeFrom="paragraph">
                        <wp:posOffset>-501015</wp:posOffset>
                      </wp:positionV>
                      <wp:extent cx="4017010" cy="349885"/>
                      <wp:effectExtent l="0" t="0" r="0" b="5715"/>
                      <wp:wrapNone/>
                      <wp:docPr id="993095907" name="Casella di testo 22"/>
                      <wp:cNvGraphicFramePr/>
                      <a:graphic xmlns:a="http://schemas.openxmlformats.org/drawingml/2006/main">
                        <a:graphicData uri="http://schemas.microsoft.com/office/word/2010/wordprocessingShape">
                          <wps:wsp>
                            <wps:cNvSpPr txBox="1"/>
                            <wps:spPr>
                              <a:xfrm>
                                <a:off x="0" y="0"/>
                                <a:ext cx="4017010" cy="349885"/>
                              </a:xfrm>
                              <a:prstGeom prst="rect">
                                <a:avLst/>
                              </a:prstGeom>
                              <a:solidFill>
                                <a:schemeClr val="lt1"/>
                              </a:solidFill>
                              <a:ln w="6350">
                                <a:noFill/>
                              </a:ln>
                            </wps:spPr>
                            <wps:txbx>
                              <w:txbxContent>
                                <w:p w14:paraId="15EB1DD0" w14:textId="3FBC0313" w:rsidR="00055C21" w:rsidRDefault="00055C21">
                                  <w:r w:rsidRPr="00055C21">
                                    <w:rPr>
                                      <w:b/>
                                      <w:bCs/>
                                    </w:rPr>
                                    <w:t>Appendix</w:t>
                                  </w:r>
                                  <w:r>
                                    <w:t xml:space="preserve"> </w:t>
                                  </w:r>
                                  <w:r w:rsidRPr="00055C21">
                                    <w:rPr>
                                      <w:b/>
                                      <w:bCs/>
                                    </w:rPr>
                                    <w:t>A</w:t>
                                  </w:r>
                                  <w:r>
                                    <w:t xml:space="preserve">. Data extraction table for the included studies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011602" id="_x0000_t202" coordsize="21600,21600" o:spt="202" path="m,l,21600r21600,l21600,xe">
                      <v:stroke joinstyle="miter"/>
                      <v:path gradientshapeok="t" o:connecttype="rect"/>
                    </v:shapetype>
                    <v:shape id="Casella di testo 22" o:spid="_x0000_s1026" type="#_x0000_t202" style="position:absolute;margin-left:-.55pt;margin-top:-39.45pt;width:316.3pt;height:27.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" fillcolor="white [3201]" stroked="f" strokeweight=".5pt">
                      <v:textbox>
                        <w:txbxContent>
                          <w:p w14:paraId="15EB1DD0" w14:textId="3FBC0313" w:rsidR="00055C21" w:rsidRDefault="00055C21">
                            <w:r w:rsidRPr="00055C21">
                              <w:rPr>
                                <w:b/>
                                <w:bCs/>
                              </w:rPr>
                              <w:t>Appendix</w:t>
                            </w:r>
                            <w:r>
                              <w:t xml:space="preserve"> </w:t>
                            </w:r>
                            <w:r w:rsidRPr="00055C21">
                              <w:rPr>
                                <w:b/>
                                <w:bCs/>
                              </w:rPr>
                              <w:t>A</w:t>
                            </w:r>
                            <w:r>
                              <w:t xml:space="preserve">. Data extraction table for the included studies  </w:t>
                            </w:r>
                          </w:p>
                        </w:txbxContent>
                      </v:textbox>
                    </v:shape>
                  </w:pict>
                </mc:Fallback>
              </mc:AlternateContent>
            </w:r>
            <w:r w:rsidR="00224061" w:rsidRPr="005A328B">
              <w:rPr>
                <w:b/>
                <w:bCs/>
                <w:sz w:val="20"/>
                <w:szCs w:val="20"/>
                <w:lang w:val="en-US"/>
              </w:rPr>
              <w:t>Author(s), Year</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24B9A689" w14:textId="77777777" w:rsidR="00224061" w:rsidRPr="005A328B" w:rsidRDefault="00224061" w:rsidP="008D4C3E">
            <w:pPr>
              <w:rPr>
                <w:b/>
                <w:bCs/>
                <w:sz w:val="20"/>
                <w:szCs w:val="20"/>
                <w:lang w:val="en-US"/>
              </w:rPr>
            </w:pPr>
            <w:r w:rsidRPr="005A328B">
              <w:rPr>
                <w:b/>
                <w:bCs/>
                <w:sz w:val="20"/>
                <w:szCs w:val="20"/>
                <w:lang w:val="en-US"/>
              </w:rPr>
              <w:t>Country</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25419BCB" w14:textId="77777777" w:rsidR="00224061" w:rsidRPr="005A328B" w:rsidRDefault="00224061" w:rsidP="008D4C3E">
            <w:pPr>
              <w:rPr>
                <w:b/>
                <w:bCs/>
                <w:sz w:val="20"/>
                <w:szCs w:val="20"/>
                <w:lang w:val="en-US"/>
              </w:rPr>
            </w:pPr>
            <w:r w:rsidRPr="005A328B">
              <w:rPr>
                <w:b/>
                <w:bCs/>
                <w:sz w:val="20"/>
                <w:szCs w:val="20"/>
                <w:lang w:val="en-US"/>
              </w:rPr>
              <w:t>Methodology</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61027663" w14:textId="77777777" w:rsidR="00224061" w:rsidRPr="005A328B" w:rsidRDefault="00224061" w:rsidP="008D4C3E">
            <w:pPr>
              <w:rPr>
                <w:b/>
                <w:bCs/>
                <w:sz w:val="20"/>
                <w:szCs w:val="20"/>
                <w:lang w:val="en-US"/>
              </w:rPr>
            </w:pPr>
            <w:r w:rsidRPr="005A328B">
              <w:rPr>
                <w:b/>
                <w:bCs/>
                <w:sz w:val="20"/>
                <w:szCs w:val="20"/>
                <w:lang w:val="en-US"/>
              </w:rPr>
              <w:t>Sample</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3684AFC9" w14:textId="59FA5A45" w:rsidR="00224061" w:rsidRPr="005A328B" w:rsidRDefault="00224061" w:rsidP="008D4C3E">
            <w:pPr>
              <w:rPr>
                <w:b/>
                <w:bCs/>
                <w:sz w:val="20"/>
                <w:szCs w:val="20"/>
                <w:lang w:val="en-US"/>
              </w:rPr>
            </w:pPr>
            <w:r w:rsidRPr="005A328B">
              <w:rPr>
                <w:b/>
                <w:bCs/>
                <w:sz w:val="20"/>
                <w:szCs w:val="20"/>
                <w:lang w:val="en-US"/>
              </w:rPr>
              <w:t>Creative Domain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1B587EE6" w14:textId="395FF41F" w:rsidR="00224061" w:rsidRPr="005A328B" w:rsidRDefault="00224061" w:rsidP="008D4C3E">
            <w:pPr>
              <w:rPr>
                <w:b/>
                <w:bCs/>
                <w:sz w:val="20"/>
                <w:szCs w:val="20"/>
                <w:lang w:val="en-US"/>
              </w:rPr>
            </w:pPr>
            <w:r w:rsidRPr="005A328B">
              <w:rPr>
                <w:b/>
                <w:bCs/>
                <w:sz w:val="20"/>
                <w:szCs w:val="20"/>
                <w:lang w:val="en-US"/>
              </w:rPr>
              <w:t>Creativity stage</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2D08FEF8" w14:textId="77777777" w:rsidR="00224061" w:rsidRPr="005A328B" w:rsidRDefault="00224061" w:rsidP="008D4C3E">
            <w:pPr>
              <w:rPr>
                <w:b/>
                <w:bCs/>
                <w:sz w:val="20"/>
                <w:szCs w:val="20"/>
                <w:lang w:val="en-US"/>
              </w:rPr>
            </w:pPr>
            <w:r w:rsidRPr="005A328B">
              <w:rPr>
                <w:b/>
                <w:bCs/>
                <w:sz w:val="20"/>
                <w:szCs w:val="20"/>
                <w:lang w:val="en-US"/>
              </w:rPr>
              <w:t>Creative task</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4D2A3986" w14:textId="77777777" w:rsidR="00224061" w:rsidRPr="005A328B" w:rsidRDefault="00224061" w:rsidP="008D4C3E">
            <w:pPr>
              <w:rPr>
                <w:b/>
                <w:bCs/>
                <w:sz w:val="20"/>
                <w:szCs w:val="20"/>
                <w:lang w:val="en-US"/>
              </w:rPr>
            </w:pPr>
            <w:r w:rsidRPr="005A328B">
              <w:rPr>
                <w:b/>
                <w:bCs/>
                <w:sz w:val="20"/>
                <w:szCs w:val="20"/>
                <w:lang w:val="en-US"/>
              </w:rPr>
              <w:t>AI tool</w:t>
            </w:r>
            <w:r w:rsidRPr="005A328B">
              <w:rPr>
                <w:rStyle w:val="apple-converted-space"/>
                <w:b/>
                <w:bCs/>
                <w:sz w:val="20"/>
                <w:szCs w:val="20"/>
                <w:lang w:val="en-US"/>
              </w:rPr>
              <w:t> </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67EDA3D1" w14:textId="77777777" w:rsidR="00224061" w:rsidRPr="005A328B" w:rsidRDefault="00224061" w:rsidP="008D4C3E">
            <w:pPr>
              <w:rPr>
                <w:b/>
                <w:bCs/>
                <w:sz w:val="20"/>
                <w:szCs w:val="20"/>
                <w:lang w:val="en-US"/>
              </w:rPr>
            </w:pPr>
            <w:r w:rsidRPr="005A328B">
              <w:rPr>
                <w:b/>
                <w:bCs/>
                <w:sz w:val="20"/>
                <w:szCs w:val="20"/>
                <w:lang w:val="en-US"/>
              </w:rPr>
              <w:t>AI Role</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22B27679" w14:textId="77777777" w:rsidR="00224061" w:rsidRPr="005A328B" w:rsidRDefault="00224061" w:rsidP="008D4C3E">
            <w:pPr>
              <w:rPr>
                <w:b/>
                <w:bCs/>
                <w:sz w:val="20"/>
                <w:szCs w:val="20"/>
                <w:lang w:val="en-US"/>
              </w:rPr>
            </w:pPr>
            <w:r w:rsidRPr="005A328B">
              <w:rPr>
                <w:b/>
                <w:bCs/>
                <w:sz w:val="20"/>
                <w:szCs w:val="20"/>
                <w:lang w:val="en-US"/>
              </w:rPr>
              <w:t>Main Benefit</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51AA1B68" w14:textId="77777777" w:rsidR="00224061" w:rsidRPr="005A328B" w:rsidRDefault="00224061" w:rsidP="008D4C3E">
            <w:pPr>
              <w:rPr>
                <w:b/>
                <w:bCs/>
                <w:sz w:val="20"/>
                <w:szCs w:val="20"/>
                <w:lang w:val="en-US"/>
              </w:rPr>
            </w:pPr>
            <w:r w:rsidRPr="005A328B">
              <w:rPr>
                <w:b/>
                <w:bCs/>
                <w:sz w:val="20"/>
                <w:szCs w:val="20"/>
                <w:lang w:val="en-US"/>
              </w:rPr>
              <w:t>Challenges/</w:t>
            </w:r>
          </w:p>
          <w:p w14:paraId="3377C8DD" w14:textId="410AAD60" w:rsidR="00224061" w:rsidRPr="005A328B" w:rsidRDefault="00224061" w:rsidP="008D4C3E">
            <w:pPr>
              <w:rPr>
                <w:b/>
                <w:bCs/>
                <w:sz w:val="20"/>
                <w:szCs w:val="20"/>
                <w:lang w:val="en-US"/>
              </w:rPr>
            </w:pPr>
            <w:r w:rsidRPr="005A328B">
              <w:rPr>
                <w:b/>
                <w:bCs/>
                <w:sz w:val="20"/>
                <w:szCs w:val="20"/>
                <w:lang w:val="en-US"/>
              </w:rPr>
              <w:t>Tensions</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15619603" w14:textId="77777777" w:rsidR="00224061" w:rsidRPr="005A328B" w:rsidRDefault="00224061" w:rsidP="008D4C3E">
            <w:pPr>
              <w:rPr>
                <w:b/>
                <w:bCs/>
                <w:sz w:val="20"/>
                <w:szCs w:val="20"/>
                <w:lang w:val="en-US"/>
              </w:rPr>
            </w:pPr>
            <w:r w:rsidRPr="005A328B">
              <w:rPr>
                <w:b/>
                <w:bCs/>
                <w:sz w:val="20"/>
                <w:szCs w:val="20"/>
                <w:lang w:val="en-US"/>
              </w:rPr>
              <w:t>Overall direction</w:t>
            </w:r>
          </w:p>
        </w:tc>
      </w:tr>
      <w:tr w:rsidR="00224061" w:rsidRPr="005A328B" w14:paraId="51268C6D"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435010DA" w14:textId="77777777" w:rsidR="00224061" w:rsidRPr="005A328B" w:rsidRDefault="00224061" w:rsidP="008D4C3E">
            <w:pPr>
              <w:rPr>
                <w:sz w:val="20"/>
                <w:szCs w:val="20"/>
                <w:lang w:val="en-US"/>
              </w:rPr>
            </w:pPr>
            <w:r w:rsidRPr="005A328B">
              <w:rPr>
                <w:sz w:val="20"/>
                <w:szCs w:val="20"/>
                <w:lang w:val="en-US"/>
              </w:rPr>
              <w:t>Wang &amp; Guo (2025)</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71A35601" w14:textId="77777777" w:rsidR="00224061" w:rsidRPr="005A328B" w:rsidRDefault="00224061" w:rsidP="008D4C3E">
            <w:pPr>
              <w:rPr>
                <w:sz w:val="20"/>
                <w:szCs w:val="20"/>
                <w:lang w:val="en-US"/>
              </w:rPr>
            </w:pPr>
            <w:r w:rsidRPr="005A328B">
              <w:rPr>
                <w:sz w:val="20"/>
                <w:szCs w:val="20"/>
                <w:lang w:val="en-US"/>
              </w:rPr>
              <w:t>China</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5D245698" w14:textId="77777777" w:rsidR="00224061" w:rsidRPr="005A328B" w:rsidRDefault="00224061" w:rsidP="008D4C3E">
            <w:pPr>
              <w:rPr>
                <w:sz w:val="20"/>
                <w:szCs w:val="20"/>
                <w:lang w:val="en-US"/>
              </w:rPr>
            </w:pPr>
            <w:r w:rsidRPr="005A328B">
              <w:rPr>
                <w:sz w:val="20"/>
                <w:szCs w:val="20"/>
                <w:lang w:val="en-US"/>
              </w:rPr>
              <w:t>Mixed-methods quasi-experimental study</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561ADF48" w14:textId="77777777" w:rsidR="00224061" w:rsidRPr="005A328B" w:rsidRDefault="00224061" w:rsidP="008D4C3E">
            <w:pPr>
              <w:rPr>
                <w:sz w:val="20"/>
                <w:szCs w:val="20"/>
                <w:lang w:val="en-US"/>
              </w:rPr>
            </w:pPr>
            <w:r w:rsidRPr="005A328B">
              <w:rPr>
                <w:sz w:val="20"/>
                <w:szCs w:val="20"/>
                <w:lang w:val="en-US"/>
              </w:rPr>
              <w:t>69 students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5FF4B3BB" w14:textId="77777777" w:rsidR="00224061" w:rsidRPr="005A328B" w:rsidRDefault="00224061" w:rsidP="008D4C3E">
            <w:pPr>
              <w:rPr>
                <w:sz w:val="20"/>
                <w:szCs w:val="20"/>
                <w:lang w:val="en-US"/>
              </w:rPr>
            </w:pPr>
            <w:r w:rsidRPr="005A328B">
              <w:rPr>
                <w:sz w:val="20"/>
                <w:szCs w:val="20"/>
                <w:lang w:val="en-US"/>
              </w:rPr>
              <w:t>Writing / storytelling</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49A00053" w14:textId="77777777" w:rsidR="00224061" w:rsidRPr="005A328B" w:rsidRDefault="00224061" w:rsidP="008D4C3E">
            <w:pPr>
              <w:rPr>
                <w:sz w:val="20"/>
                <w:szCs w:val="20"/>
                <w:lang w:val="en-US"/>
              </w:rPr>
            </w:pPr>
            <w:r w:rsidRPr="005A328B">
              <w:rPr>
                <w:sz w:val="20"/>
                <w:szCs w:val="20"/>
                <w:lang w:val="en-US"/>
              </w:rPr>
              <w:t>Ideation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1A393F81" w14:textId="77777777" w:rsidR="00224061" w:rsidRPr="005A328B" w:rsidRDefault="00224061" w:rsidP="008D4C3E">
            <w:pPr>
              <w:rPr>
                <w:sz w:val="20"/>
                <w:szCs w:val="20"/>
                <w:lang w:val="en-US"/>
              </w:rPr>
            </w:pPr>
            <w:r w:rsidRPr="005A328B">
              <w:rPr>
                <w:sz w:val="20"/>
                <w:szCs w:val="20"/>
                <w:lang w:val="en-US"/>
              </w:rPr>
              <w:t>Brainstorming / idea generation</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2145F90E" w14:textId="77777777" w:rsidR="00224061" w:rsidRPr="005A328B" w:rsidRDefault="00224061" w:rsidP="008D4C3E">
            <w:pPr>
              <w:rPr>
                <w:sz w:val="20"/>
                <w:szCs w:val="20"/>
                <w:lang w:val="en-US"/>
              </w:rPr>
            </w:pPr>
            <w:r w:rsidRPr="005A328B">
              <w:rPr>
                <w:sz w:val="20"/>
                <w:szCs w:val="20"/>
                <w:lang w:val="en-US"/>
              </w:rPr>
              <w:t>GenAI-powered chatbot</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1470429D" w14:textId="77777777" w:rsidR="00224061" w:rsidRPr="005A328B" w:rsidRDefault="00224061" w:rsidP="008D4C3E">
            <w:pPr>
              <w:rPr>
                <w:sz w:val="20"/>
                <w:szCs w:val="20"/>
                <w:lang w:val="en-US"/>
              </w:rPr>
            </w:pPr>
            <w:r w:rsidRPr="005A328B">
              <w:rPr>
                <w:sz w:val="20"/>
                <w:szCs w:val="20"/>
                <w:lang w:val="en-US"/>
              </w:rPr>
              <w:t>Idea generator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31B8412D" w14:textId="77777777" w:rsidR="00224061" w:rsidRPr="005A328B" w:rsidRDefault="00224061" w:rsidP="008D4C3E">
            <w:pPr>
              <w:rPr>
                <w:sz w:val="20"/>
                <w:szCs w:val="20"/>
                <w:lang w:val="en-US"/>
              </w:rPr>
            </w:pPr>
            <w:r w:rsidRPr="005A328B">
              <w:rPr>
                <w:sz w:val="20"/>
                <w:szCs w:val="20"/>
                <w:lang w:val="en-US"/>
              </w:rPr>
              <w:t>Improved collaborative idea generation and writing performance</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04A92169" w14:textId="77777777" w:rsidR="00224061" w:rsidRPr="005A328B" w:rsidRDefault="00224061" w:rsidP="008D4C3E">
            <w:pPr>
              <w:rPr>
                <w:sz w:val="20"/>
                <w:szCs w:val="20"/>
                <w:lang w:val="en-US"/>
              </w:rPr>
            </w:pPr>
            <w:r w:rsidRPr="005A328B">
              <w:rPr>
                <w:sz w:val="20"/>
                <w:szCs w:val="20"/>
                <w:lang w:val="en-US"/>
              </w:rPr>
              <w:t>Over-reliance on GenAI, reduced critical thinking, and ghostwriting risks</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67736640" w14:textId="77777777" w:rsidR="00224061" w:rsidRPr="005A328B" w:rsidRDefault="00224061" w:rsidP="008D4C3E">
            <w:pPr>
              <w:rPr>
                <w:sz w:val="20"/>
                <w:szCs w:val="20"/>
                <w:lang w:val="en-US"/>
              </w:rPr>
            </w:pPr>
            <w:r w:rsidRPr="005A328B">
              <w:rPr>
                <w:sz w:val="20"/>
                <w:szCs w:val="20"/>
                <w:lang w:val="en-US"/>
              </w:rPr>
              <w:t>Mixed</w:t>
            </w:r>
          </w:p>
        </w:tc>
      </w:tr>
      <w:tr w:rsidR="00224061" w:rsidRPr="005A328B" w14:paraId="51296C46"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6B00F178" w14:textId="77777777" w:rsidR="00224061" w:rsidRPr="005A328B" w:rsidRDefault="00224061" w:rsidP="008D4C3E">
            <w:pPr>
              <w:rPr>
                <w:sz w:val="20"/>
                <w:szCs w:val="20"/>
                <w:lang w:val="en-US"/>
              </w:rPr>
            </w:pPr>
            <w:r w:rsidRPr="005A328B">
              <w:rPr>
                <w:sz w:val="20"/>
                <w:szCs w:val="20"/>
                <w:lang w:val="en-US"/>
              </w:rPr>
              <w:t>Gerardini et al. (2025)</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1E3C7325" w14:textId="77777777" w:rsidR="00224061" w:rsidRPr="005A328B" w:rsidRDefault="00224061" w:rsidP="008D4C3E">
            <w:pPr>
              <w:rPr>
                <w:sz w:val="20"/>
                <w:szCs w:val="20"/>
                <w:lang w:val="en-US"/>
              </w:rPr>
            </w:pPr>
            <w:r w:rsidRPr="005A328B">
              <w:rPr>
                <w:sz w:val="20"/>
                <w:szCs w:val="20"/>
                <w:lang w:val="en-US"/>
              </w:rPr>
              <w:t>Italy</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531106A5" w14:textId="77777777" w:rsidR="00224061" w:rsidRPr="005A328B" w:rsidRDefault="00224061" w:rsidP="008D4C3E">
            <w:pPr>
              <w:rPr>
                <w:sz w:val="20"/>
                <w:szCs w:val="20"/>
                <w:lang w:val="en-US"/>
              </w:rPr>
            </w:pPr>
            <w:r w:rsidRPr="005A328B">
              <w:rPr>
                <w:sz w:val="20"/>
                <w:szCs w:val="20"/>
                <w:lang w:val="en-US"/>
              </w:rPr>
              <w:t>Quantitative laboratory experiment (2×2 design)</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4F38BCFC" w14:textId="77777777" w:rsidR="00224061" w:rsidRPr="005A328B" w:rsidRDefault="00224061" w:rsidP="008D4C3E">
            <w:pPr>
              <w:rPr>
                <w:sz w:val="20"/>
                <w:szCs w:val="20"/>
                <w:lang w:val="en-US"/>
              </w:rPr>
            </w:pPr>
            <w:r w:rsidRPr="005A328B">
              <w:rPr>
                <w:sz w:val="20"/>
                <w:szCs w:val="20"/>
                <w:lang w:val="en-US"/>
              </w:rPr>
              <w:t>80 general population participants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4EB6EF9B" w14:textId="65C6CACB" w:rsidR="00224061" w:rsidRPr="005A328B" w:rsidRDefault="00224061" w:rsidP="008D4C3E">
            <w:pPr>
              <w:rPr>
                <w:sz w:val="20"/>
                <w:szCs w:val="20"/>
                <w:lang w:val="en-US"/>
              </w:rPr>
            </w:pPr>
            <w:r w:rsidRPr="005A328B">
              <w:rPr>
                <w:sz w:val="20"/>
                <w:szCs w:val="20"/>
                <w:lang w:val="en-US"/>
              </w:rPr>
              <w:t xml:space="preserve">General </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5B12E1E7" w14:textId="77777777" w:rsidR="00224061" w:rsidRPr="005A328B" w:rsidRDefault="00224061" w:rsidP="008D4C3E">
            <w:pPr>
              <w:rPr>
                <w:sz w:val="20"/>
                <w:szCs w:val="20"/>
                <w:lang w:val="en-US"/>
              </w:rPr>
            </w:pPr>
            <w:r w:rsidRPr="005A328B">
              <w:rPr>
                <w:sz w:val="20"/>
                <w:szCs w:val="20"/>
                <w:lang w:val="en-US"/>
              </w:rPr>
              <w:t>Ideation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7E713787" w14:textId="77777777" w:rsidR="00224061" w:rsidRPr="005A328B" w:rsidRDefault="00224061" w:rsidP="008D4C3E">
            <w:pPr>
              <w:rPr>
                <w:sz w:val="20"/>
                <w:szCs w:val="20"/>
                <w:lang w:val="en-US"/>
              </w:rPr>
            </w:pPr>
            <w:r w:rsidRPr="005A328B">
              <w:rPr>
                <w:sz w:val="20"/>
                <w:szCs w:val="20"/>
                <w:lang w:val="en-US"/>
              </w:rPr>
              <w:t>Brainstorming / idea generation</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586C235D" w14:textId="77777777" w:rsidR="00224061" w:rsidRPr="005A328B" w:rsidRDefault="00224061" w:rsidP="008D4C3E">
            <w:pPr>
              <w:rPr>
                <w:sz w:val="20"/>
                <w:szCs w:val="20"/>
                <w:lang w:val="en-US"/>
              </w:rPr>
            </w:pPr>
            <w:r w:rsidRPr="005A328B">
              <w:rPr>
                <w:sz w:val="20"/>
                <w:szCs w:val="20"/>
                <w:lang w:val="en-US"/>
              </w:rPr>
              <w:t>DALL-E</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47958139" w14:textId="77777777" w:rsidR="00224061" w:rsidRPr="005A328B" w:rsidRDefault="00224061" w:rsidP="008D4C3E">
            <w:pPr>
              <w:rPr>
                <w:sz w:val="20"/>
                <w:szCs w:val="20"/>
                <w:lang w:val="en-US"/>
              </w:rPr>
            </w:pPr>
            <w:r w:rsidRPr="005A328B">
              <w:rPr>
                <w:sz w:val="20"/>
                <w:szCs w:val="20"/>
                <w:lang w:val="en-US"/>
              </w:rPr>
              <w:t>Co-creator (partner)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4D8B4AC3" w14:textId="77777777" w:rsidR="00224061" w:rsidRPr="005A328B" w:rsidRDefault="00224061" w:rsidP="008D4C3E">
            <w:pPr>
              <w:rPr>
                <w:sz w:val="20"/>
                <w:szCs w:val="20"/>
                <w:lang w:val="en-US"/>
              </w:rPr>
            </w:pPr>
            <w:r w:rsidRPr="005A328B">
              <w:rPr>
                <w:sz w:val="20"/>
                <w:szCs w:val="20"/>
                <w:lang w:val="en-US"/>
              </w:rPr>
              <w:t>Increased creative engagement, flow, and visual stimulation during brainstorming</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73BFF99F" w14:textId="77777777" w:rsidR="00224061" w:rsidRPr="005A328B" w:rsidRDefault="00224061" w:rsidP="008D4C3E">
            <w:pPr>
              <w:rPr>
                <w:sz w:val="20"/>
                <w:szCs w:val="20"/>
                <w:lang w:val="en-US"/>
              </w:rPr>
            </w:pPr>
            <w:r w:rsidRPr="005A328B">
              <w:rPr>
                <w:sz w:val="20"/>
                <w:szCs w:val="20"/>
                <w:lang w:val="en-US"/>
              </w:rPr>
              <w:t>Over-reliance, free-riding, and blurred authorship boundaries</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26D84059" w14:textId="77777777" w:rsidR="00224061" w:rsidRPr="005A328B" w:rsidRDefault="00224061" w:rsidP="008D4C3E">
            <w:pPr>
              <w:rPr>
                <w:sz w:val="20"/>
                <w:szCs w:val="20"/>
                <w:lang w:val="en-US"/>
              </w:rPr>
            </w:pPr>
            <w:r w:rsidRPr="005A328B">
              <w:rPr>
                <w:sz w:val="20"/>
                <w:szCs w:val="20"/>
                <w:lang w:val="en-US"/>
              </w:rPr>
              <w:t>Positive</w:t>
            </w:r>
          </w:p>
        </w:tc>
      </w:tr>
      <w:tr w:rsidR="00224061" w:rsidRPr="005A328B" w14:paraId="392D52B5"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4DB4991B" w14:textId="77777777" w:rsidR="00224061" w:rsidRPr="005A328B" w:rsidRDefault="00224061" w:rsidP="008D4C3E">
            <w:pPr>
              <w:rPr>
                <w:sz w:val="20"/>
                <w:szCs w:val="20"/>
                <w:lang w:val="en-US"/>
              </w:rPr>
            </w:pPr>
            <w:r w:rsidRPr="005A328B">
              <w:rPr>
                <w:sz w:val="20"/>
                <w:szCs w:val="20"/>
                <w:lang w:val="en-US"/>
              </w:rPr>
              <w:t>Wang et al. (2026)</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246281EB" w14:textId="77777777" w:rsidR="00224061" w:rsidRPr="005A328B" w:rsidRDefault="00224061" w:rsidP="008D4C3E">
            <w:pPr>
              <w:rPr>
                <w:sz w:val="20"/>
                <w:szCs w:val="20"/>
                <w:lang w:val="en-US"/>
              </w:rPr>
            </w:pPr>
            <w:r w:rsidRPr="005A328B">
              <w:rPr>
                <w:sz w:val="20"/>
                <w:szCs w:val="20"/>
                <w:lang w:val="en-US"/>
              </w:rPr>
              <w:t>China</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243B869B" w14:textId="77777777" w:rsidR="00224061" w:rsidRPr="005A328B" w:rsidRDefault="00224061" w:rsidP="008D4C3E">
            <w:pPr>
              <w:rPr>
                <w:sz w:val="20"/>
                <w:szCs w:val="20"/>
                <w:lang w:val="en-US"/>
              </w:rPr>
            </w:pPr>
            <w:r w:rsidRPr="005A328B">
              <w:rPr>
                <w:sz w:val="20"/>
                <w:szCs w:val="20"/>
                <w:lang w:val="en-US"/>
              </w:rPr>
              <w:t>Mixed-methods quasi-experimental natural experiment</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1AA7B483" w14:textId="77777777" w:rsidR="00224061" w:rsidRPr="005A328B" w:rsidRDefault="00224061" w:rsidP="008D4C3E">
            <w:pPr>
              <w:rPr>
                <w:sz w:val="20"/>
                <w:szCs w:val="20"/>
                <w:lang w:val="en-US"/>
              </w:rPr>
            </w:pPr>
            <w:r w:rsidRPr="005A328B">
              <w:rPr>
                <w:sz w:val="20"/>
                <w:szCs w:val="20"/>
                <w:lang w:val="en-US"/>
              </w:rPr>
              <w:t>124 students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2EC4D504" w14:textId="77777777" w:rsidR="00224061" w:rsidRPr="005A328B" w:rsidRDefault="00224061" w:rsidP="008D4C3E">
            <w:pPr>
              <w:rPr>
                <w:sz w:val="20"/>
                <w:szCs w:val="20"/>
                <w:lang w:val="en-US"/>
              </w:rPr>
            </w:pPr>
            <w:r w:rsidRPr="005A328B">
              <w:rPr>
                <w:sz w:val="20"/>
                <w:szCs w:val="20"/>
                <w:lang w:val="en-US"/>
              </w:rPr>
              <w:t>Education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502CC29C" w14:textId="77777777" w:rsidR="00224061" w:rsidRPr="005A328B" w:rsidRDefault="00224061" w:rsidP="008D4C3E">
            <w:pPr>
              <w:rPr>
                <w:sz w:val="20"/>
                <w:szCs w:val="20"/>
                <w:lang w:val="en-US"/>
              </w:rPr>
            </w:pPr>
            <w:r w:rsidRPr="005A328B">
              <w:rPr>
                <w:sz w:val="20"/>
                <w:szCs w:val="20"/>
                <w:lang w:val="en-US"/>
              </w:rPr>
              <w:t>Multiple stages</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6032B170" w14:textId="77777777" w:rsidR="00224061" w:rsidRPr="005A328B" w:rsidRDefault="00224061" w:rsidP="008D4C3E">
            <w:pPr>
              <w:rPr>
                <w:sz w:val="20"/>
                <w:szCs w:val="20"/>
                <w:lang w:val="en-US"/>
              </w:rPr>
            </w:pPr>
            <w:r w:rsidRPr="005A328B">
              <w:rPr>
                <w:sz w:val="20"/>
                <w:szCs w:val="20"/>
                <w:lang w:val="en-US"/>
              </w:rPr>
              <w:t>Creative problem-solving</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13CDFC91" w14:textId="77777777" w:rsidR="00224061" w:rsidRPr="005A328B" w:rsidRDefault="00224061" w:rsidP="008D4C3E">
            <w:pPr>
              <w:rPr>
                <w:sz w:val="20"/>
                <w:szCs w:val="20"/>
                <w:lang w:val="en-US"/>
              </w:rPr>
            </w:pPr>
            <w:r w:rsidRPr="005A328B">
              <w:rPr>
                <w:sz w:val="20"/>
                <w:szCs w:val="20"/>
                <w:lang w:val="en-US"/>
              </w:rPr>
              <w:t>ChatGPT, MidJourney, DeepSeek</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605F0936" w14:textId="77777777" w:rsidR="00224061" w:rsidRPr="005A328B" w:rsidRDefault="00224061" w:rsidP="008D4C3E">
            <w:pPr>
              <w:rPr>
                <w:sz w:val="20"/>
                <w:szCs w:val="20"/>
                <w:lang w:val="en-US"/>
              </w:rPr>
            </w:pPr>
            <w:r w:rsidRPr="005A328B">
              <w:rPr>
                <w:sz w:val="20"/>
                <w:szCs w:val="20"/>
                <w:lang w:val="en-US"/>
              </w:rPr>
              <w:t>Co-creator (partner)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38F141D9" w14:textId="77777777" w:rsidR="00224061" w:rsidRPr="005A328B" w:rsidRDefault="00224061" w:rsidP="008D4C3E">
            <w:pPr>
              <w:rPr>
                <w:sz w:val="20"/>
                <w:szCs w:val="20"/>
                <w:lang w:val="en-US"/>
              </w:rPr>
            </w:pPr>
            <w:r w:rsidRPr="005A328B">
              <w:rPr>
                <w:sz w:val="20"/>
                <w:szCs w:val="20"/>
                <w:lang w:val="en-US"/>
              </w:rPr>
              <w:t>Enhanced creative problem-solving performance across multiple stages</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1A77E485" w14:textId="77777777" w:rsidR="00224061" w:rsidRPr="005A328B" w:rsidRDefault="00224061" w:rsidP="008D4C3E">
            <w:pPr>
              <w:rPr>
                <w:sz w:val="20"/>
                <w:szCs w:val="20"/>
                <w:lang w:val="en-US"/>
              </w:rPr>
            </w:pPr>
            <w:r w:rsidRPr="005A328B">
              <w:rPr>
                <w:sz w:val="20"/>
                <w:szCs w:val="20"/>
                <w:lang w:val="en-US"/>
              </w:rPr>
              <w:t>Homogenized solutions, misinformation, weak critical evaluation, and collaboration difficulties</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04868F1F" w14:textId="77777777" w:rsidR="00224061" w:rsidRPr="005A328B" w:rsidRDefault="00224061" w:rsidP="008D4C3E">
            <w:pPr>
              <w:rPr>
                <w:sz w:val="20"/>
                <w:szCs w:val="20"/>
                <w:lang w:val="en-US"/>
              </w:rPr>
            </w:pPr>
            <w:r w:rsidRPr="005A328B">
              <w:rPr>
                <w:sz w:val="20"/>
                <w:szCs w:val="20"/>
                <w:lang w:val="en-US"/>
              </w:rPr>
              <w:t>Mixed</w:t>
            </w:r>
          </w:p>
        </w:tc>
      </w:tr>
      <w:tr w:rsidR="00224061" w:rsidRPr="005A328B" w14:paraId="6449E429"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6DE70519" w14:textId="77777777" w:rsidR="00224061" w:rsidRPr="005A328B" w:rsidRDefault="00224061" w:rsidP="008D4C3E">
            <w:pPr>
              <w:rPr>
                <w:sz w:val="20"/>
                <w:szCs w:val="20"/>
                <w:lang w:val="en-US"/>
              </w:rPr>
            </w:pPr>
            <w:r w:rsidRPr="005A328B">
              <w:rPr>
                <w:sz w:val="20"/>
                <w:szCs w:val="20"/>
                <w:lang w:val="en-US"/>
              </w:rPr>
              <w:t>Farah et al. (2025)</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52BB8126" w14:textId="77777777" w:rsidR="00224061" w:rsidRPr="005A328B" w:rsidRDefault="00224061" w:rsidP="008D4C3E">
            <w:pPr>
              <w:rPr>
                <w:sz w:val="20"/>
                <w:szCs w:val="20"/>
                <w:lang w:val="en-US"/>
              </w:rPr>
            </w:pPr>
            <w:r w:rsidRPr="005A328B">
              <w:rPr>
                <w:sz w:val="20"/>
                <w:szCs w:val="20"/>
                <w:lang w:val="en-US"/>
              </w:rPr>
              <w:t>Switzerland</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54890D25" w14:textId="77777777" w:rsidR="00224061" w:rsidRPr="005A328B" w:rsidRDefault="00224061" w:rsidP="008D4C3E">
            <w:pPr>
              <w:rPr>
                <w:sz w:val="20"/>
                <w:szCs w:val="20"/>
                <w:lang w:val="en-US"/>
              </w:rPr>
            </w:pPr>
            <w:r w:rsidRPr="005A328B">
              <w:rPr>
                <w:sz w:val="20"/>
                <w:szCs w:val="20"/>
                <w:lang w:val="en-US"/>
              </w:rPr>
              <w:t>Quantitative field experiment (within-subject)</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28CA35F6" w14:textId="77777777" w:rsidR="00224061" w:rsidRPr="005A328B" w:rsidRDefault="00224061" w:rsidP="008D4C3E">
            <w:pPr>
              <w:rPr>
                <w:sz w:val="20"/>
                <w:szCs w:val="20"/>
                <w:lang w:val="en-US"/>
              </w:rPr>
            </w:pPr>
            <w:r w:rsidRPr="005A328B">
              <w:rPr>
                <w:sz w:val="20"/>
                <w:szCs w:val="20"/>
                <w:lang w:val="en-US"/>
              </w:rPr>
              <w:t>24 students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7084D8F5" w14:textId="77777777" w:rsidR="00224061" w:rsidRPr="005A328B" w:rsidRDefault="00224061" w:rsidP="008D4C3E">
            <w:pPr>
              <w:rPr>
                <w:sz w:val="20"/>
                <w:szCs w:val="20"/>
                <w:lang w:val="en-US"/>
              </w:rPr>
            </w:pPr>
            <w:r w:rsidRPr="005A328B">
              <w:rPr>
                <w:sz w:val="20"/>
                <w:szCs w:val="20"/>
                <w:lang w:val="en-US"/>
              </w:rPr>
              <w:t>Technology / coding</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338430DB" w14:textId="77777777" w:rsidR="00224061" w:rsidRPr="005A328B" w:rsidRDefault="00224061" w:rsidP="008D4C3E">
            <w:pPr>
              <w:rPr>
                <w:sz w:val="20"/>
                <w:szCs w:val="20"/>
                <w:lang w:val="en-US"/>
              </w:rPr>
            </w:pPr>
            <w:r w:rsidRPr="005A328B">
              <w:rPr>
                <w:sz w:val="20"/>
                <w:szCs w:val="20"/>
                <w:lang w:val="en-US"/>
              </w:rPr>
              <w:t>Ideation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71531327" w14:textId="77777777" w:rsidR="00224061" w:rsidRPr="005A328B" w:rsidRDefault="00224061" w:rsidP="008D4C3E">
            <w:pPr>
              <w:rPr>
                <w:sz w:val="20"/>
                <w:szCs w:val="20"/>
                <w:lang w:val="en-US"/>
              </w:rPr>
            </w:pPr>
            <w:r w:rsidRPr="005A328B">
              <w:rPr>
                <w:sz w:val="20"/>
                <w:szCs w:val="20"/>
                <w:lang w:val="en-US"/>
              </w:rPr>
              <w:t>Brainstorming / idea generation</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1B12B7F4" w14:textId="77777777" w:rsidR="00224061" w:rsidRPr="005A328B" w:rsidRDefault="00224061" w:rsidP="008D4C3E">
            <w:pPr>
              <w:rPr>
                <w:sz w:val="20"/>
                <w:szCs w:val="20"/>
                <w:lang w:val="en-US"/>
              </w:rPr>
            </w:pPr>
            <w:r w:rsidRPr="005A328B">
              <w:rPr>
                <w:sz w:val="20"/>
                <w:szCs w:val="20"/>
                <w:lang w:val="en-US"/>
              </w:rPr>
              <w:t>HCIBot, SEBot (powered by GPT-4o)</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3827DDFD" w14:textId="77777777" w:rsidR="00224061" w:rsidRPr="005A328B" w:rsidRDefault="00224061" w:rsidP="008D4C3E">
            <w:pPr>
              <w:rPr>
                <w:sz w:val="20"/>
                <w:szCs w:val="20"/>
                <w:lang w:val="en-US"/>
              </w:rPr>
            </w:pPr>
            <w:r w:rsidRPr="005A328B">
              <w:rPr>
                <w:sz w:val="20"/>
                <w:szCs w:val="20"/>
                <w:lang w:val="en-US"/>
              </w:rPr>
              <w:t>Idea generator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6C7BFE49" w14:textId="77777777" w:rsidR="00224061" w:rsidRPr="005A328B" w:rsidRDefault="00224061" w:rsidP="008D4C3E">
            <w:pPr>
              <w:rPr>
                <w:sz w:val="20"/>
                <w:szCs w:val="20"/>
                <w:lang w:val="en-US"/>
              </w:rPr>
            </w:pPr>
            <w:r w:rsidRPr="005A328B">
              <w:rPr>
                <w:sz w:val="20"/>
                <w:szCs w:val="20"/>
                <w:lang w:val="en-US"/>
              </w:rPr>
              <w:t>Not reported</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6BD72C61" w14:textId="77777777" w:rsidR="00224061" w:rsidRPr="005A328B" w:rsidRDefault="00224061" w:rsidP="008D4C3E">
            <w:pPr>
              <w:rPr>
                <w:sz w:val="20"/>
                <w:szCs w:val="20"/>
                <w:lang w:val="en-US"/>
              </w:rPr>
            </w:pPr>
            <w:r w:rsidRPr="005A328B">
              <w:rPr>
                <w:sz w:val="20"/>
                <w:szCs w:val="20"/>
                <w:lang w:val="en-US"/>
              </w:rPr>
              <w:t>Reduced idea quantity and lower sense of authorship</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38CE7ACD" w14:textId="77777777" w:rsidR="00224061" w:rsidRPr="005A328B" w:rsidRDefault="00224061" w:rsidP="008D4C3E">
            <w:pPr>
              <w:rPr>
                <w:sz w:val="20"/>
                <w:szCs w:val="20"/>
                <w:lang w:val="en-US"/>
              </w:rPr>
            </w:pPr>
            <w:r w:rsidRPr="005A328B">
              <w:rPr>
                <w:sz w:val="20"/>
                <w:szCs w:val="20"/>
                <w:lang w:val="en-US"/>
              </w:rPr>
              <w:t>Negative</w:t>
            </w:r>
          </w:p>
        </w:tc>
      </w:tr>
      <w:tr w:rsidR="00224061" w:rsidRPr="005A328B" w14:paraId="2A6E66A3"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2C8B0BE8" w14:textId="77777777" w:rsidR="00224061" w:rsidRPr="005A328B" w:rsidRDefault="00224061" w:rsidP="008D4C3E">
            <w:pPr>
              <w:rPr>
                <w:sz w:val="20"/>
                <w:szCs w:val="20"/>
                <w:lang w:val="en-US"/>
              </w:rPr>
            </w:pPr>
            <w:r w:rsidRPr="005A328B">
              <w:rPr>
                <w:sz w:val="20"/>
                <w:szCs w:val="20"/>
                <w:lang w:val="en-US"/>
              </w:rPr>
              <w:t>Rodríguez-Rivera et al. (2025)</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6D5490C2" w14:textId="77777777" w:rsidR="00224061" w:rsidRPr="005A328B" w:rsidRDefault="00224061" w:rsidP="008D4C3E">
            <w:pPr>
              <w:rPr>
                <w:sz w:val="20"/>
                <w:szCs w:val="20"/>
                <w:lang w:val="en-US"/>
              </w:rPr>
            </w:pPr>
            <w:r w:rsidRPr="005A328B">
              <w:rPr>
                <w:sz w:val="20"/>
                <w:szCs w:val="20"/>
                <w:lang w:val="en-US"/>
              </w:rPr>
              <w:t>Spain</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6A75058D" w14:textId="77777777" w:rsidR="00224061" w:rsidRPr="005A328B" w:rsidRDefault="00224061" w:rsidP="008D4C3E">
            <w:pPr>
              <w:rPr>
                <w:sz w:val="20"/>
                <w:szCs w:val="20"/>
                <w:lang w:val="en-US"/>
              </w:rPr>
            </w:pPr>
            <w:r w:rsidRPr="005A328B">
              <w:rPr>
                <w:sz w:val="20"/>
                <w:szCs w:val="20"/>
                <w:lang w:val="en-US"/>
              </w:rPr>
              <w:t>Qualitative focus group study</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2662D02F" w14:textId="77777777" w:rsidR="00224061" w:rsidRPr="005A328B" w:rsidRDefault="00224061" w:rsidP="008D4C3E">
            <w:pPr>
              <w:rPr>
                <w:sz w:val="20"/>
                <w:szCs w:val="20"/>
                <w:lang w:val="en-US"/>
              </w:rPr>
            </w:pPr>
            <w:r w:rsidRPr="005A328B">
              <w:rPr>
                <w:sz w:val="20"/>
                <w:szCs w:val="20"/>
                <w:lang w:val="en-US"/>
              </w:rPr>
              <w:t>57 students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37D96C5F" w14:textId="77777777" w:rsidR="00224061" w:rsidRPr="005A328B" w:rsidRDefault="00224061" w:rsidP="008D4C3E">
            <w:pPr>
              <w:rPr>
                <w:sz w:val="20"/>
                <w:szCs w:val="20"/>
                <w:lang w:val="en-US"/>
              </w:rPr>
            </w:pPr>
            <w:r w:rsidRPr="005A328B">
              <w:rPr>
                <w:sz w:val="20"/>
                <w:szCs w:val="20"/>
                <w:lang w:val="en-US"/>
              </w:rPr>
              <w:t>Education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2B1F556D" w14:textId="77777777" w:rsidR="00224061" w:rsidRPr="005A328B" w:rsidRDefault="00224061" w:rsidP="008D4C3E">
            <w:pPr>
              <w:rPr>
                <w:sz w:val="20"/>
                <w:szCs w:val="20"/>
                <w:lang w:val="en-US"/>
              </w:rPr>
            </w:pPr>
            <w:r w:rsidRPr="005A328B">
              <w:rPr>
                <w:sz w:val="20"/>
                <w:szCs w:val="20"/>
                <w:lang w:val="en-US"/>
              </w:rPr>
              <w:t>Multiple stages</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6C1CF310" w14:textId="77777777" w:rsidR="00224061" w:rsidRPr="005A328B" w:rsidRDefault="00224061" w:rsidP="008D4C3E">
            <w:pPr>
              <w:rPr>
                <w:sz w:val="20"/>
                <w:szCs w:val="20"/>
                <w:lang w:val="en-US"/>
              </w:rPr>
            </w:pPr>
            <w:r w:rsidRPr="005A328B">
              <w:rPr>
                <w:sz w:val="20"/>
                <w:szCs w:val="20"/>
                <w:lang w:val="en-US"/>
              </w:rPr>
              <w:t>Creative production / content creation</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2DA59D0E" w14:textId="0226A4A8" w:rsidR="00224061" w:rsidRPr="005A328B" w:rsidRDefault="00224061" w:rsidP="008D4C3E">
            <w:pPr>
              <w:rPr>
                <w:sz w:val="20"/>
                <w:szCs w:val="20"/>
                <w:lang w:val="en-US"/>
              </w:rPr>
            </w:pPr>
            <w:r w:rsidRPr="005A328B">
              <w:rPr>
                <w:sz w:val="20"/>
                <w:szCs w:val="20"/>
                <w:lang w:val="en-US"/>
              </w:rPr>
              <w:t>ChatGPT</w:t>
            </w:r>
            <w:r w:rsidR="00D6487E" w:rsidRPr="005A328B">
              <w:rPr>
                <w:sz w:val="20"/>
                <w:szCs w:val="20"/>
                <w:lang w:val="en-US"/>
              </w:rPr>
              <w:t xml:space="preserve"> </w:t>
            </w:r>
            <w:r w:rsidRPr="005A328B">
              <w:rPr>
                <w:sz w:val="20"/>
                <w:szCs w:val="20"/>
                <w:lang w:val="en-US"/>
              </w:rPr>
              <w:t>4o</w:t>
            </w:r>
            <w:r w:rsidR="00D6487E" w:rsidRPr="005A328B">
              <w:rPr>
                <w:sz w:val="20"/>
                <w:szCs w:val="20"/>
                <w:lang w:val="en-US"/>
              </w:rPr>
              <w:t xml:space="preserve">, </w:t>
            </w:r>
            <w:r w:rsidRPr="005A328B">
              <w:rPr>
                <w:sz w:val="20"/>
                <w:szCs w:val="20"/>
                <w:lang w:val="en-US"/>
              </w:rPr>
              <w:t>Pixverse</w:t>
            </w:r>
            <w:r w:rsidR="00D6487E" w:rsidRPr="005A328B">
              <w:rPr>
                <w:sz w:val="20"/>
                <w:szCs w:val="20"/>
                <w:lang w:val="en-US"/>
              </w:rPr>
              <w:t>,</w:t>
            </w:r>
            <w:r w:rsidRPr="005A328B">
              <w:rPr>
                <w:sz w:val="20"/>
                <w:szCs w:val="20"/>
                <w:lang w:val="en-US"/>
              </w:rPr>
              <w:t xml:space="preserve"> Genially</w:t>
            </w:r>
            <w:r w:rsidR="00D6487E" w:rsidRPr="005A328B">
              <w:rPr>
                <w:sz w:val="20"/>
                <w:szCs w:val="20"/>
                <w:lang w:val="en-US"/>
              </w:rPr>
              <w:t xml:space="preserve">, </w:t>
            </w:r>
            <w:r w:rsidRPr="005A328B">
              <w:rPr>
                <w:sz w:val="20"/>
                <w:szCs w:val="20"/>
                <w:lang w:val="en-US"/>
              </w:rPr>
              <w:t>HeroForge</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4586FFAC" w14:textId="77777777" w:rsidR="00224061" w:rsidRPr="005A328B" w:rsidRDefault="00224061" w:rsidP="008D4C3E">
            <w:pPr>
              <w:rPr>
                <w:sz w:val="20"/>
                <w:szCs w:val="20"/>
                <w:lang w:val="en-US"/>
              </w:rPr>
            </w:pPr>
            <w:r w:rsidRPr="005A328B">
              <w:rPr>
                <w:sz w:val="20"/>
                <w:szCs w:val="20"/>
                <w:lang w:val="en-US"/>
              </w:rPr>
              <w:t>Co-creator (partner)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670B3E4D" w14:textId="77777777" w:rsidR="00224061" w:rsidRPr="005A328B" w:rsidRDefault="00224061" w:rsidP="008D4C3E">
            <w:pPr>
              <w:rPr>
                <w:sz w:val="20"/>
                <w:szCs w:val="20"/>
                <w:lang w:val="en-US"/>
              </w:rPr>
            </w:pPr>
            <w:r w:rsidRPr="005A328B">
              <w:rPr>
                <w:sz w:val="20"/>
                <w:szCs w:val="20"/>
                <w:lang w:val="en-US"/>
              </w:rPr>
              <w:t>Improved teamwork, creativity, motivation, and learning outcomes</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3562017D" w14:textId="77777777" w:rsidR="00224061" w:rsidRPr="005A328B" w:rsidRDefault="00224061" w:rsidP="008D4C3E">
            <w:pPr>
              <w:rPr>
                <w:sz w:val="20"/>
                <w:szCs w:val="20"/>
                <w:lang w:val="en-US"/>
              </w:rPr>
            </w:pPr>
            <w:r w:rsidRPr="005A328B">
              <w:rPr>
                <w:sz w:val="20"/>
                <w:szCs w:val="20"/>
                <w:lang w:val="en-US"/>
              </w:rPr>
              <w:t>Digital skill limitations, tool constraints, and insufficient time</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0BDFF95F" w14:textId="77777777" w:rsidR="00224061" w:rsidRPr="005A328B" w:rsidRDefault="00224061" w:rsidP="008D4C3E">
            <w:pPr>
              <w:rPr>
                <w:sz w:val="20"/>
                <w:szCs w:val="20"/>
                <w:lang w:val="en-US"/>
              </w:rPr>
            </w:pPr>
            <w:r w:rsidRPr="005A328B">
              <w:rPr>
                <w:sz w:val="20"/>
                <w:szCs w:val="20"/>
                <w:lang w:val="en-US"/>
              </w:rPr>
              <w:t>Positive</w:t>
            </w:r>
          </w:p>
        </w:tc>
      </w:tr>
      <w:tr w:rsidR="00224061" w:rsidRPr="005A328B" w14:paraId="288E1A6B"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6AE0BA1C" w14:textId="77777777" w:rsidR="00224061" w:rsidRPr="005A328B" w:rsidRDefault="00224061" w:rsidP="008D4C3E">
            <w:pPr>
              <w:rPr>
                <w:sz w:val="20"/>
                <w:szCs w:val="20"/>
                <w:lang w:val="en-US"/>
              </w:rPr>
            </w:pPr>
            <w:r w:rsidRPr="005A328B">
              <w:rPr>
                <w:sz w:val="20"/>
                <w:szCs w:val="20"/>
                <w:lang w:val="en-US"/>
              </w:rPr>
              <w:t>Zha et al. (2025)</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4A50C101" w14:textId="77777777" w:rsidR="00224061" w:rsidRPr="005A328B" w:rsidRDefault="00224061" w:rsidP="008D4C3E">
            <w:pPr>
              <w:rPr>
                <w:sz w:val="20"/>
                <w:szCs w:val="20"/>
                <w:lang w:val="en-US"/>
              </w:rPr>
            </w:pPr>
            <w:r w:rsidRPr="005A328B">
              <w:rPr>
                <w:sz w:val="20"/>
                <w:szCs w:val="20"/>
                <w:lang w:val="en-US"/>
              </w:rPr>
              <w:t>China</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5178FF2B" w14:textId="77777777" w:rsidR="00224061" w:rsidRPr="005A328B" w:rsidRDefault="00224061" w:rsidP="008D4C3E">
            <w:pPr>
              <w:rPr>
                <w:sz w:val="20"/>
                <w:szCs w:val="20"/>
                <w:lang w:val="en-US"/>
              </w:rPr>
            </w:pPr>
            <w:r w:rsidRPr="005A328B">
              <w:rPr>
                <w:sz w:val="20"/>
                <w:szCs w:val="20"/>
                <w:lang w:val="en-US"/>
              </w:rPr>
              <w:t>Mixed-method observational study</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29E1F85A" w14:textId="77777777" w:rsidR="00224061" w:rsidRPr="005A328B" w:rsidRDefault="00224061" w:rsidP="008D4C3E">
            <w:pPr>
              <w:rPr>
                <w:sz w:val="20"/>
                <w:szCs w:val="20"/>
                <w:lang w:val="en-US"/>
              </w:rPr>
            </w:pPr>
            <w:r w:rsidRPr="005A328B">
              <w:rPr>
                <w:sz w:val="20"/>
                <w:szCs w:val="20"/>
                <w:lang w:val="en-US"/>
              </w:rPr>
              <w:t>31 students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5D016577" w14:textId="77777777" w:rsidR="00224061" w:rsidRPr="005A328B" w:rsidRDefault="00224061" w:rsidP="008D4C3E">
            <w:pPr>
              <w:rPr>
                <w:sz w:val="20"/>
                <w:szCs w:val="20"/>
                <w:lang w:val="en-US"/>
              </w:rPr>
            </w:pPr>
            <w:r w:rsidRPr="005A328B">
              <w:rPr>
                <w:sz w:val="20"/>
                <w:szCs w:val="20"/>
                <w:lang w:val="en-US"/>
              </w:rPr>
              <w:t>Education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199E7F18" w14:textId="77777777" w:rsidR="00224061" w:rsidRPr="005A328B" w:rsidRDefault="00224061" w:rsidP="008D4C3E">
            <w:pPr>
              <w:rPr>
                <w:sz w:val="20"/>
                <w:szCs w:val="20"/>
                <w:lang w:val="en-US"/>
              </w:rPr>
            </w:pPr>
            <w:r w:rsidRPr="005A328B">
              <w:rPr>
                <w:sz w:val="20"/>
                <w:szCs w:val="20"/>
                <w:lang w:val="en-US"/>
              </w:rPr>
              <w:t>Multiple stages</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707E6EAB" w14:textId="77777777" w:rsidR="00224061" w:rsidRPr="005A328B" w:rsidRDefault="00224061" w:rsidP="008D4C3E">
            <w:pPr>
              <w:rPr>
                <w:sz w:val="20"/>
                <w:szCs w:val="20"/>
                <w:lang w:val="en-US"/>
              </w:rPr>
            </w:pPr>
            <w:r w:rsidRPr="005A328B">
              <w:rPr>
                <w:sz w:val="20"/>
                <w:szCs w:val="20"/>
                <w:lang w:val="en-US"/>
              </w:rPr>
              <w:t>Creative problem-solving</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3D6883BE" w14:textId="4B44344F" w:rsidR="00224061" w:rsidRPr="005A328B" w:rsidRDefault="00224061" w:rsidP="008D4C3E">
            <w:pPr>
              <w:rPr>
                <w:sz w:val="20"/>
                <w:szCs w:val="20"/>
                <w:lang w:val="en-US"/>
              </w:rPr>
            </w:pPr>
            <w:r w:rsidRPr="005A328B">
              <w:rPr>
                <w:sz w:val="20"/>
                <w:szCs w:val="20"/>
                <w:lang w:val="en-US"/>
              </w:rPr>
              <w:t>Chatgpt</w:t>
            </w:r>
            <w:r w:rsidR="00D6487E" w:rsidRPr="005A328B">
              <w:rPr>
                <w:sz w:val="20"/>
                <w:szCs w:val="20"/>
                <w:lang w:val="en-US"/>
              </w:rPr>
              <w:t xml:space="preserve"> and </w:t>
            </w:r>
            <w:r w:rsidRPr="005A328B">
              <w:rPr>
                <w:sz w:val="20"/>
                <w:szCs w:val="20"/>
                <w:lang w:val="en-US"/>
              </w:rPr>
              <w:t>Tiaong</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6D92DFF8" w14:textId="77777777" w:rsidR="00224061" w:rsidRPr="005A328B" w:rsidRDefault="00224061" w:rsidP="008D4C3E">
            <w:pPr>
              <w:rPr>
                <w:sz w:val="20"/>
                <w:szCs w:val="20"/>
                <w:lang w:val="en-US"/>
              </w:rPr>
            </w:pPr>
            <w:r w:rsidRPr="005A328B">
              <w:rPr>
                <w:sz w:val="20"/>
                <w:szCs w:val="20"/>
                <w:lang w:val="en-US"/>
              </w:rPr>
              <w:t>Co-creator (partner)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36A72607" w14:textId="77777777" w:rsidR="00224061" w:rsidRPr="005A328B" w:rsidRDefault="00224061" w:rsidP="008D4C3E">
            <w:pPr>
              <w:rPr>
                <w:sz w:val="20"/>
                <w:szCs w:val="20"/>
                <w:lang w:val="en-US"/>
              </w:rPr>
            </w:pPr>
            <w:r w:rsidRPr="005A328B">
              <w:rPr>
                <w:sz w:val="20"/>
                <w:szCs w:val="20"/>
                <w:lang w:val="en-US"/>
              </w:rPr>
              <w:t>Increased inspiration, idea diversity, and efficiency throughout creative problem-solving</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456ABAD3" w14:textId="77777777" w:rsidR="00224061" w:rsidRPr="005A328B" w:rsidRDefault="00224061" w:rsidP="008D4C3E">
            <w:pPr>
              <w:rPr>
                <w:sz w:val="20"/>
                <w:szCs w:val="20"/>
                <w:lang w:val="en-US"/>
              </w:rPr>
            </w:pPr>
            <w:r w:rsidRPr="005A328B">
              <w:rPr>
                <w:sz w:val="20"/>
                <w:szCs w:val="20"/>
                <w:lang w:val="en-US"/>
              </w:rPr>
              <w:t>Prompting difficulties, unequal participation, and reduced independent thinking</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2A8E1A27" w14:textId="77777777" w:rsidR="00224061" w:rsidRPr="005A328B" w:rsidRDefault="00224061" w:rsidP="008D4C3E">
            <w:pPr>
              <w:rPr>
                <w:sz w:val="20"/>
                <w:szCs w:val="20"/>
                <w:lang w:val="en-US"/>
              </w:rPr>
            </w:pPr>
            <w:r w:rsidRPr="005A328B">
              <w:rPr>
                <w:sz w:val="20"/>
                <w:szCs w:val="20"/>
                <w:lang w:val="en-US"/>
              </w:rPr>
              <w:t>Mixed</w:t>
            </w:r>
          </w:p>
        </w:tc>
      </w:tr>
      <w:tr w:rsidR="00224061" w:rsidRPr="005A328B" w14:paraId="5E28C682"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624D5A70" w14:textId="77777777" w:rsidR="00224061" w:rsidRPr="005A328B" w:rsidRDefault="00224061" w:rsidP="008D4C3E">
            <w:pPr>
              <w:rPr>
                <w:sz w:val="20"/>
                <w:szCs w:val="20"/>
                <w:lang w:val="en-US"/>
              </w:rPr>
            </w:pPr>
            <w:r w:rsidRPr="005A328B">
              <w:rPr>
                <w:sz w:val="20"/>
                <w:szCs w:val="20"/>
                <w:lang w:val="en-US"/>
              </w:rPr>
              <w:t>Wei et al. (2025)</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4C9365C2" w14:textId="77777777" w:rsidR="00224061" w:rsidRPr="005A328B" w:rsidRDefault="00224061" w:rsidP="008D4C3E">
            <w:pPr>
              <w:rPr>
                <w:sz w:val="20"/>
                <w:szCs w:val="20"/>
                <w:lang w:val="en-US"/>
              </w:rPr>
            </w:pPr>
            <w:r w:rsidRPr="005A328B">
              <w:rPr>
                <w:sz w:val="20"/>
                <w:szCs w:val="20"/>
                <w:lang w:val="en-US"/>
              </w:rPr>
              <w:t>China</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01E5B8BA" w14:textId="77777777" w:rsidR="00224061" w:rsidRPr="005A328B" w:rsidRDefault="00224061" w:rsidP="008D4C3E">
            <w:pPr>
              <w:rPr>
                <w:sz w:val="20"/>
                <w:szCs w:val="20"/>
                <w:lang w:val="en-US"/>
              </w:rPr>
            </w:pPr>
            <w:r w:rsidRPr="005A328B">
              <w:rPr>
                <w:sz w:val="20"/>
                <w:szCs w:val="20"/>
                <w:lang w:val="en-US"/>
              </w:rPr>
              <w:t>Mixed-methods field experiment</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64EC68DF" w14:textId="77777777" w:rsidR="00224061" w:rsidRPr="005A328B" w:rsidRDefault="00224061" w:rsidP="008D4C3E">
            <w:pPr>
              <w:rPr>
                <w:sz w:val="20"/>
                <w:szCs w:val="20"/>
                <w:lang w:val="en-US"/>
              </w:rPr>
            </w:pPr>
            <w:r w:rsidRPr="005A328B">
              <w:rPr>
                <w:sz w:val="20"/>
                <w:szCs w:val="20"/>
                <w:lang w:val="en-US"/>
              </w:rPr>
              <w:t>60 students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5C8020C8" w14:textId="77777777" w:rsidR="00224061" w:rsidRPr="005A328B" w:rsidRDefault="00224061" w:rsidP="008D4C3E">
            <w:pPr>
              <w:rPr>
                <w:sz w:val="20"/>
                <w:szCs w:val="20"/>
                <w:lang w:val="en-US"/>
              </w:rPr>
            </w:pPr>
            <w:r w:rsidRPr="005A328B">
              <w:rPr>
                <w:sz w:val="20"/>
                <w:szCs w:val="20"/>
                <w:lang w:val="en-US"/>
              </w:rPr>
              <w:t>Education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3A768D78" w14:textId="77777777" w:rsidR="00224061" w:rsidRPr="005A328B" w:rsidRDefault="00224061" w:rsidP="008D4C3E">
            <w:pPr>
              <w:rPr>
                <w:sz w:val="20"/>
                <w:szCs w:val="20"/>
                <w:lang w:val="en-US"/>
              </w:rPr>
            </w:pPr>
            <w:r w:rsidRPr="005A328B">
              <w:rPr>
                <w:sz w:val="20"/>
                <w:szCs w:val="20"/>
                <w:lang w:val="en-US"/>
              </w:rPr>
              <w:t>Multiple stages</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711E1540" w14:textId="77777777" w:rsidR="00224061" w:rsidRPr="005A328B" w:rsidRDefault="00224061" w:rsidP="008D4C3E">
            <w:pPr>
              <w:rPr>
                <w:sz w:val="20"/>
                <w:szCs w:val="20"/>
                <w:lang w:val="en-US"/>
              </w:rPr>
            </w:pPr>
            <w:r w:rsidRPr="005A328B">
              <w:rPr>
                <w:sz w:val="20"/>
                <w:szCs w:val="20"/>
                <w:lang w:val="en-US"/>
              </w:rPr>
              <w:t>Creative production / content creation</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2A221E3B" w14:textId="77777777" w:rsidR="00224061" w:rsidRPr="005A328B" w:rsidRDefault="00224061" w:rsidP="008D4C3E">
            <w:pPr>
              <w:rPr>
                <w:sz w:val="20"/>
                <w:szCs w:val="20"/>
                <w:lang w:val="en-US"/>
              </w:rPr>
            </w:pPr>
            <w:r w:rsidRPr="005A328B">
              <w:rPr>
                <w:sz w:val="20"/>
                <w:szCs w:val="20"/>
                <w:lang w:val="en-US"/>
              </w:rPr>
              <w:t>ChatGPT, Midjourney, and Runway,</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79EE7926" w14:textId="77777777" w:rsidR="00224061" w:rsidRPr="005A328B" w:rsidRDefault="00224061" w:rsidP="008D4C3E">
            <w:pPr>
              <w:rPr>
                <w:sz w:val="20"/>
                <w:szCs w:val="20"/>
                <w:lang w:val="en-US"/>
              </w:rPr>
            </w:pPr>
            <w:r w:rsidRPr="005A328B">
              <w:rPr>
                <w:sz w:val="20"/>
                <w:szCs w:val="20"/>
                <w:lang w:val="en-US"/>
              </w:rPr>
              <w:t>Co-creator (partner)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4CAA9E17" w14:textId="77777777" w:rsidR="00224061" w:rsidRPr="005A328B" w:rsidRDefault="00224061" w:rsidP="008D4C3E">
            <w:pPr>
              <w:rPr>
                <w:sz w:val="20"/>
                <w:szCs w:val="20"/>
                <w:lang w:val="en-US"/>
              </w:rPr>
            </w:pPr>
            <w:r w:rsidRPr="005A328B">
              <w:rPr>
                <w:sz w:val="20"/>
                <w:szCs w:val="20"/>
                <w:lang w:val="en-US"/>
              </w:rPr>
              <w:t>Enhanced collaborative storytelling, creativity, and communication</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487FB8CA" w14:textId="77777777" w:rsidR="00224061" w:rsidRPr="005A328B" w:rsidRDefault="00224061" w:rsidP="008D4C3E">
            <w:pPr>
              <w:rPr>
                <w:sz w:val="20"/>
                <w:szCs w:val="20"/>
                <w:lang w:val="en-US"/>
              </w:rPr>
            </w:pPr>
            <w:r w:rsidRPr="005A328B">
              <w:rPr>
                <w:sz w:val="20"/>
                <w:szCs w:val="20"/>
                <w:lang w:val="en-US"/>
              </w:rPr>
              <w:t>Cognitive offloading, over-reliance, and limited emotional depth of outputs</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66E0EE74" w14:textId="77777777" w:rsidR="00224061" w:rsidRPr="005A328B" w:rsidRDefault="00224061" w:rsidP="008D4C3E">
            <w:pPr>
              <w:rPr>
                <w:sz w:val="20"/>
                <w:szCs w:val="20"/>
                <w:lang w:val="en-US"/>
              </w:rPr>
            </w:pPr>
            <w:r w:rsidRPr="005A328B">
              <w:rPr>
                <w:sz w:val="20"/>
                <w:szCs w:val="20"/>
                <w:lang w:val="en-US"/>
              </w:rPr>
              <w:t>Positive</w:t>
            </w:r>
          </w:p>
        </w:tc>
      </w:tr>
      <w:tr w:rsidR="00224061" w:rsidRPr="005A328B" w14:paraId="4D687B4D"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07D0EFFE" w14:textId="77777777" w:rsidR="00224061" w:rsidRPr="005A328B" w:rsidRDefault="00224061" w:rsidP="008D4C3E">
            <w:pPr>
              <w:rPr>
                <w:sz w:val="20"/>
                <w:szCs w:val="20"/>
                <w:lang w:val="en-US"/>
              </w:rPr>
            </w:pPr>
            <w:r w:rsidRPr="005A328B">
              <w:rPr>
                <w:sz w:val="20"/>
                <w:szCs w:val="20"/>
                <w:lang w:val="en-US"/>
              </w:rPr>
              <w:lastRenderedPageBreak/>
              <w:t>Lin et al. (2025)</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7593A50F" w14:textId="77777777" w:rsidR="00224061" w:rsidRPr="005A328B" w:rsidRDefault="00224061" w:rsidP="008D4C3E">
            <w:pPr>
              <w:rPr>
                <w:sz w:val="20"/>
                <w:szCs w:val="20"/>
                <w:lang w:val="en-US"/>
              </w:rPr>
            </w:pPr>
            <w:r w:rsidRPr="005A328B">
              <w:rPr>
                <w:sz w:val="20"/>
                <w:szCs w:val="20"/>
                <w:lang w:val="en-US"/>
              </w:rPr>
              <w:t>Taiwan</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1CCAAAD1" w14:textId="77777777" w:rsidR="00224061" w:rsidRPr="005A328B" w:rsidRDefault="00224061" w:rsidP="008D4C3E">
            <w:pPr>
              <w:rPr>
                <w:sz w:val="20"/>
                <w:szCs w:val="20"/>
                <w:lang w:val="en-US"/>
              </w:rPr>
            </w:pPr>
            <w:r w:rsidRPr="005A328B">
              <w:rPr>
                <w:sz w:val="20"/>
                <w:szCs w:val="20"/>
                <w:lang w:val="en-US"/>
              </w:rPr>
              <w:t>Quantitative randomized controlled trial</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2607E3F3" w14:textId="77777777" w:rsidR="00224061" w:rsidRPr="005A328B" w:rsidRDefault="00224061" w:rsidP="008D4C3E">
            <w:pPr>
              <w:rPr>
                <w:sz w:val="20"/>
                <w:szCs w:val="20"/>
                <w:lang w:val="en-US"/>
              </w:rPr>
            </w:pPr>
            <w:r w:rsidRPr="005A328B">
              <w:rPr>
                <w:sz w:val="20"/>
                <w:szCs w:val="20"/>
                <w:lang w:val="en-US"/>
              </w:rPr>
              <w:t>74 students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17C0BAD2" w14:textId="77777777" w:rsidR="00224061" w:rsidRPr="005A328B" w:rsidRDefault="00224061" w:rsidP="008D4C3E">
            <w:pPr>
              <w:rPr>
                <w:sz w:val="20"/>
                <w:szCs w:val="20"/>
                <w:lang w:val="en-US"/>
              </w:rPr>
            </w:pPr>
            <w:r w:rsidRPr="005A328B">
              <w:rPr>
                <w:sz w:val="20"/>
                <w:szCs w:val="20"/>
                <w:lang w:val="en-US"/>
              </w:rPr>
              <w:t>Education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57CBC016" w14:textId="77777777" w:rsidR="00224061" w:rsidRPr="005A328B" w:rsidRDefault="00224061" w:rsidP="008D4C3E">
            <w:pPr>
              <w:rPr>
                <w:sz w:val="20"/>
                <w:szCs w:val="20"/>
                <w:lang w:val="en-US"/>
              </w:rPr>
            </w:pPr>
            <w:r w:rsidRPr="005A328B">
              <w:rPr>
                <w:sz w:val="20"/>
                <w:szCs w:val="20"/>
                <w:lang w:val="en-US"/>
              </w:rPr>
              <w:t>Development</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3E94F5DE" w14:textId="77777777" w:rsidR="00224061" w:rsidRPr="005A328B" w:rsidRDefault="00224061" w:rsidP="008D4C3E">
            <w:pPr>
              <w:rPr>
                <w:sz w:val="20"/>
                <w:szCs w:val="20"/>
                <w:lang w:val="en-US"/>
              </w:rPr>
            </w:pPr>
            <w:r w:rsidRPr="005A328B">
              <w:rPr>
                <w:sz w:val="20"/>
                <w:szCs w:val="20"/>
                <w:lang w:val="en-US"/>
              </w:rPr>
              <w:t>Creative problem-solving</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73A9125F" w14:textId="77777777" w:rsidR="00224061" w:rsidRPr="005A328B" w:rsidRDefault="00224061" w:rsidP="008D4C3E">
            <w:pPr>
              <w:rPr>
                <w:sz w:val="20"/>
                <w:szCs w:val="20"/>
                <w:lang w:val="en-US"/>
              </w:rPr>
            </w:pPr>
            <w:r w:rsidRPr="005A328B">
              <w:rPr>
                <w:sz w:val="20"/>
                <w:szCs w:val="20"/>
                <w:lang w:val="en-US"/>
              </w:rPr>
              <w:t>GASA (GPT-based tool)</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3832C6B7" w14:textId="77777777" w:rsidR="00224061" w:rsidRPr="005A328B" w:rsidRDefault="00224061" w:rsidP="008D4C3E">
            <w:pPr>
              <w:rPr>
                <w:sz w:val="20"/>
                <w:szCs w:val="20"/>
                <w:lang w:val="en-US"/>
              </w:rPr>
            </w:pPr>
            <w:r w:rsidRPr="005A328B">
              <w:rPr>
                <w:sz w:val="20"/>
                <w:szCs w:val="20"/>
                <w:lang w:val="en-US"/>
              </w:rPr>
              <w:t>Facilitator (process support)</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0EFE2C3B" w14:textId="77777777" w:rsidR="00224061" w:rsidRPr="005A328B" w:rsidRDefault="00224061" w:rsidP="008D4C3E">
            <w:pPr>
              <w:rPr>
                <w:sz w:val="20"/>
                <w:szCs w:val="20"/>
                <w:lang w:val="en-US"/>
              </w:rPr>
            </w:pPr>
            <w:r w:rsidRPr="005A328B">
              <w:rPr>
                <w:sz w:val="20"/>
                <w:szCs w:val="20"/>
                <w:lang w:val="en-US"/>
              </w:rPr>
              <w:t>Improved learning achievement, reflection, and collaborative problem-solving</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47F38D6E" w14:textId="77777777" w:rsidR="00224061" w:rsidRPr="005A328B" w:rsidRDefault="00224061" w:rsidP="008D4C3E">
            <w:pPr>
              <w:rPr>
                <w:sz w:val="20"/>
                <w:szCs w:val="20"/>
                <w:lang w:val="en-US"/>
              </w:rPr>
            </w:pPr>
            <w:r w:rsidRPr="005A328B">
              <w:rPr>
                <w:sz w:val="20"/>
                <w:szCs w:val="20"/>
                <w:lang w:val="en-US"/>
              </w:rPr>
              <w:t>Over-reliance, reduced autonomy, and weaker interpersonal interaction</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65857F10" w14:textId="77777777" w:rsidR="00224061" w:rsidRPr="005A328B" w:rsidRDefault="00224061" w:rsidP="008D4C3E">
            <w:pPr>
              <w:rPr>
                <w:sz w:val="20"/>
                <w:szCs w:val="20"/>
                <w:lang w:val="en-US"/>
              </w:rPr>
            </w:pPr>
            <w:r w:rsidRPr="005A328B">
              <w:rPr>
                <w:sz w:val="20"/>
                <w:szCs w:val="20"/>
                <w:lang w:val="en-US"/>
              </w:rPr>
              <w:t>Positive</w:t>
            </w:r>
          </w:p>
        </w:tc>
      </w:tr>
      <w:tr w:rsidR="00224061" w:rsidRPr="005A328B" w14:paraId="466EEEFD"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43B66306" w14:textId="77777777" w:rsidR="00224061" w:rsidRPr="005A328B" w:rsidRDefault="00224061" w:rsidP="008D4C3E">
            <w:pPr>
              <w:rPr>
                <w:sz w:val="20"/>
                <w:szCs w:val="20"/>
                <w:lang w:val="en-US"/>
              </w:rPr>
            </w:pPr>
            <w:r w:rsidRPr="005A328B">
              <w:rPr>
                <w:sz w:val="20"/>
                <w:szCs w:val="20"/>
                <w:lang w:val="en-US"/>
              </w:rPr>
              <w:t>Fu et al. (2026)</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4701B392" w14:textId="77777777" w:rsidR="00224061" w:rsidRPr="005A328B" w:rsidRDefault="00224061" w:rsidP="008D4C3E">
            <w:pPr>
              <w:rPr>
                <w:sz w:val="20"/>
                <w:szCs w:val="20"/>
                <w:lang w:val="en-US"/>
              </w:rPr>
            </w:pPr>
            <w:r w:rsidRPr="005A328B">
              <w:rPr>
                <w:sz w:val="20"/>
                <w:szCs w:val="20"/>
                <w:lang w:val="en-US"/>
              </w:rPr>
              <w:t>China</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2F5FE9D5" w14:textId="77777777" w:rsidR="00224061" w:rsidRPr="005A328B" w:rsidRDefault="00224061" w:rsidP="008D4C3E">
            <w:pPr>
              <w:rPr>
                <w:sz w:val="20"/>
                <w:szCs w:val="20"/>
                <w:lang w:val="en-US"/>
              </w:rPr>
            </w:pPr>
            <w:r w:rsidRPr="005A328B">
              <w:rPr>
                <w:sz w:val="20"/>
                <w:szCs w:val="20"/>
                <w:lang w:val="en-US"/>
              </w:rPr>
              <w:t>Quantitative laboratory experiment (within- and between-subject)</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0D9A4D60" w14:textId="77777777" w:rsidR="00224061" w:rsidRPr="005A328B" w:rsidRDefault="00224061" w:rsidP="008D4C3E">
            <w:pPr>
              <w:rPr>
                <w:sz w:val="20"/>
                <w:szCs w:val="20"/>
                <w:lang w:val="en-US"/>
              </w:rPr>
            </w:pPr>
            <w:r w:rsidRPr="005A328B">
              <w:rPr>
                <w:sz w:val="20"/>
                <w:szCs w:val="20"/>
                <w:lang w:val="en-US"/>
              </w:rPr>
              <w:t>18 professionals/practitioners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739709CE" w14:textId="77777777" w:rsidR="00224061" w:rsidRPr="005A328B" w:rsidRDefault="00224061" w:rsidP="008D4C3E">
            <w:pPr>
              <w:rPr>
                <w:sz w:val="20"/>
                <w:szCs w:val="20"/>
                <w:lang w:val="en-US"/>
              </w:rPr>
            </w:pPr>
            <w:r w:rsidRPr="005A328B">
              <w:rPr>
                <w:sz w:val="20"/>
                <w:szCs w:val="20"/>
                <w:lang w:val="en-US"/>
              </w:rPr>
              <w:t>Design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04600AF1" w14:textId="77777777" w:rsidR="00224061" w:rsidRPr="005A328B" w:rsidRDefault="00224061" w:rsidP="008D4C3E">
            <w:pPr>
              <w:rPr>
                <w:sz w:val="20"/>
                <w:szCs w:val="20"/>
                <w:lang w:val="en-US"/>
              </w:rPr>
            </w:pPr>
            <w:r w:rsidRPr="005A328B">
              <w:rPr>
                <w:sz w:val="20"/>
                <w:szCs w:val="20"/>
                <w:lang w:val="en-US"/>
              </w:rPr>
              <w:t>Multiple stages</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739070A0" w14:textId="77777777" w:rsidR="00224061" w:rsidRPr="005A328B" w:rsidRDefault="00224061" w:rsidP="008D4C3E">
            <w:pPr>
              <w:rPr>
                <w:sz w:val="20"/>
                <w:szCs w:val="20"/>
                <w:lang w:val="en-US"/>
              </w:rPr>
            </w:pPr>
            <w:r w:rsidRPr="005A328B">
              <w:rPr>
                <w:sz w:val="20"/>
                <w:szCs w:val="20"/>
                <w:lang w:val="en-US"/>
              </w:rPr>
              <w:t>Creative production / content creation</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073DA95B" w14:textId="35F93205" w:rsidR="00224061" w:rsidRPr="005A328B" w:rsidRDefault="00224061" w:rsidP="008D4C3E">
            <w:pPr>
              <w:rPr>
                <w:sz w:val="20"/>
                <w:szCs w:val="20"/>
                <w:lang w:val="en-US"/>
              </w:rPr>
            </w:pPr>
            <w:r w:rsidRPr="005A328B">
              <w:rPr>
                <w:sz w:val="20"/>
                <w:szCs w:val="20"/>
                <w:lang w:val="en-US"/>
              </w:rPr>
              <w:t>GPT-4.1</w:t>
            </w:r>
            <w:r w:rsidR="00D6487E" w:rsidRPr="005A328B">
              <w:rPr>
                <w:sz w:val="20"/>
                <w:szCs w:val="20"/>
                <w:lang w:val="en-US"/>
              </w:rPr>
              <w:t xml:space="preserve">, and </w:t>
            </w:r>
            <w:r w:rsidRPr="005A328B">
              <w:rPr>
                <w:sz w:val="20"/>
                <w:szCs w:val="20"/>
                <w:lang w:val="en-US"/>
              </w:rPr>
              <w:t>Midjourney</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6396CBDE" w14:textId="77777777" w:rsidR="00224061" w:rsidRPr="005A328B" w:rsidRDefault="00224061" w:rsidP="008D4C3E">
            <w:pPr>
              <w:rPr>
                <w:sz w:val="20"/>
                <w:szCs w:val="20"/>
                <w:lang w:val="en-US"/>
              </w:rPr>
            </w:pPr>
            <w:r w:rsidRPr="005A328B">
              <w:rPr>
                <w:sz w:val="20"/>
                <w:szCs w:val="20"/>
                <w:lang w:val="en-US"/>
              </w:rPr>
              <w:t>Co-creator (partner)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2B17EC40" w14:textId="77777777" w:rsidR="00224061" w:rsidRPr="005A328B" w:rsidRDefault="00224061" w:rsidP="008D4C3E">
            <w:pPr>
              <w:rPr>
                <w:sz w:val="20"/>
                <w:szCs w:val="20"/>
                <w:lang w:val="en-US"/>
              </w:rPr>
            </w:pPr>
            <w:r w:rsidRPr="005A328B">
              <w:rPr>
                <w:sz w:val="20"/>
                <w:szCs w:val="20"/>
                <w:lang w:val="en-US"/>
              </w:rPr>
              <w:t>Reduced cognitive workload and enhanced originality during collaborative design</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4FCF1C9B" w14:textId="77777777" w:rsidR="00224061" w:rsidRPr="005A328B" w:rsidRDefault="00224061" w:rsidP="008D4C3E">
            <w:pPr>
              <w:rPr>
                <w:sz w:val="20"/>
                <w:szCs w:val="20"/>
                <w:lang w:val="en-US"/>
              </w:rPr>
            </w:pPr>
            <w:r w:rsidRPr="005A328B">
              <w:rPr>
                <w:sz w:val="20"/>
                <w:szCs w:val="20"/>
                <w:lang w:val="en-US"/>
              </w:rPr>
              <w:t>Narrower exploration, reduced originality, and increased coordination costs</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5789397A" w14:textId="77777777" w:rsidR="00224061" w:rsidRPr="005A328B" w:rsidRDefault="00224061" w:rsidP="008D4C3E">
            <w:pPr>
              <w:rPr>
                <w:sz w:val="20"/>
                <w:szCs w:val="20"/>
                <w:lang w:val="en-US"/>
              </w:rPr>
            </w:pPr>
            <w:r w:rsidRPr="005A328B">
              <w:rPr>
                <w:sz w:val="20"/>
                <w:szCs w:val="20"/>
                <w:lang w:val="en-US"/>
              </w:rPr>
              <w:t>Positive</w:t>
            </w:r>
          </w:p>
        </w:tc>
      </w:tr>
      <w:tr w:rsidR="00224061" w:rsidRPr="005A328B" w14:paraId="1AAB0A72"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47C34A4C" w14:textId="77777777" w:rsidR="00224061" w:rsidRPr="005A328B" w:rsidRDefault="00224061" w:rsidP="008D4C3E">
            <w:pPr>
              <w:rPr>
                <w:sz w:val="20"/>
                <w:szCs w:val="20"/>
                <w:lang w:val="en-US"/>
              </w:rPr>
            </w:pPr>
            <w:r w:rsidRPr="005A328B">
              <w:rPr>
                <w:sz w:val="20"/>
                <w:szCs w:val="20"/>
                <w:lang w:val="en-US"/>
              </w:rPr>
              <w:t>Chen et al. (2026)</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2A0617E2" w14:textId="77777777" w:rsidR="00224061" w:rsidRPr="005A328B" w:rsidRDefault="00224061" w:rsidP="008D4C3E">
            <w:pPr>
              <w:rPr>
                <w:sz w:val="20"/>
                <w:szCs w:val="20"/>
                <w:lang w:val="en-US"/>
              </w:rPr>
            </w:pPr>
            <w:r w:rsidRPr="005A328B">
              <w:rPr>
                <w:sz w:val="20"/>
                <w:szCs w:val="20"/>
                <w:lang w:val="en-US"/>
              </w:rPr>
              <w:t>China</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0DE05E37" w14:textId="77777777" w:rsidR="00224061" w:rsidRPr="005A328B" w:rsidRDefault="00224061" w:rsidP="008D4C3E">
            <w:pPr>
              <w:rPr>
                <w:sz w:val="20"/>
                <w:szCs w:val="20"/>
                <w:lang w:val="en-US"/>
              </w:rPr>
            </w:pPr>
            <w:r w:rsidRPr="005A328B">
              <w:rPr>
                <w:sz w:val="20"/>
                <w:szCs w:val="20"/>
                <w:lang w:val="en-US"/>
              </w:rPr>
              <w:t>Qualitative focus group study</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738B0C5D" w14:textId="77777777" w:rsidR="00224061" w:rsidRPr="005A328B" w:rsidRDefault="00224061" w:rsidP="008D4C3E">
            <w:pPr>
              <w:rPr>
                <w:sz w:val="20"/>
                <w:szCs w:val="20"/>
                <w:lang w:val="en-US"/>
              </w:rPr>
            </w:pPr>
            <w:r w:rsidRPr="005A328B">
              <w:rPr>
                <w:sz w:val="20"/>
                <w:szCs w:val="20"/>
                <w:lang w:val="en-US"/>
              </w:rPr>
              <w:t>30 students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38664851" w14:textId="77777777" w:rsidR="00224061" w:rsidRPr="005A328B" w:rsidRDefault="00224061" w:rsidP="008D4C3E">
            <w:pPr>
              <w:rPr>
                <w:sz w:val="20"/>
                <w:szCs w:val="20"/>
                <w:lang w:val="en-US"/>
              </w:rPr>
            </w:pPr>
            <w:r w:rsidRPr="005A328B">
              <w:rPr>
                <w:sz w:val="20"/>
                <w:szCs w:val="20"/>
                <w:lang w:val="en-US"/>
              </w:rPr>
              <w:t>Writing / storytelling</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46F120EB" w14:textId="77777777" w:rsidR="00224061" w:rsidRPr="005A328B" w:rsidRDefault="00224061" w:rsidP="008D4C3E">
            <w:pPr>
              <w:rPr>
                <w:sz w:val="20"/>
                <w:szCs w:val="20"/>
                <w:lang w:val="en-US"/>
              </w:rPr>
            </w:pPr>
            <w:r w:rsidRPr="005A328B">
              <w:rPr>
                <w:sz w:val="20"/>
                <w:szCs w:val="20"/>
                <w:lang w:val="en-US"/>
              </w:rPr>
              <w:t>Ideation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2B88BAE1" w14:textId="77777777" w:rsidR="00224061" w:rsidRPr="005A328B" w:rsidRDefault="00224061" w:rsidP="008D4C3E">
            <w:pPr>
              <w:rPr>
                <w:sz w:val="20"/>
                <w:szCs w:val="20"/>
                <w:lang w:val="en-US"/>
              </w:rPr>
            </w:pPr>
            <w:r w:rsidRPr="005A328B">
              <w:rPr>
                <w:sz w:val="20"/>
                <w:szCs w:val="20"/>
                <w:lang w:val="en-US"/>
              </w:rPr>
              <w:t>Creative production / content creation</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3776059B" w14:textId="77777777" w:rsidR="00224061" w:rsidRPr="005A328B" w:rsidRDefault="00224061" w:rsidP="008D4C3E">
            <w:pPr>
              <w:rPr>
                <w:sz w:val="20"/>
                <w:szCs w:val="20"/>
                <w:lang w:val="en-US"/>
              </w:rPr>
            </w:pPr>
            <w:r w:rsidRPr="005A328B">
              <w:rPr>
                <w:sz w:val="20"/>
                <w:szCs w:val="20"/>
                <w:lang w:val="en-US"/>
              </w:rPr>
              <w:t>GenAI-</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45C1EA2B" w14:textId="77777777" w:rsidR="00224061" w:rsidRPr="005A328B" w:rsidRDefault="00224061" w:rsidP="008D4C3E">
            <w:pPr>
              <w:rPr>
                <w:sz w:val="20"/>
                <w:szCs w:val="20"/>
                <w:lang w:val="en-US"/>
              </w:rPr>
            </w:pPr>
            <w:r w:rsidRPr="005A328B">
              <w:rPr>
                <w:sz w:val="20"/>
                <w:szCs w:val="20"/>
                <w:lang w:val="en-US"/>
              </w:rPr>
              <w:t>Co-creator (partner)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3B414BD0" w14:textId="77777777" w:rsidR="00224061" w:rsidRPr="005A328B" w:rsidRDefault="00224061" w:rsidP="008D4C3E">
            <w:pPr>
              <w:rPr>
                <w:sz w:val="20"/>
                <w:szCs w:val="20"/>
                <w:lang w:val="en-US"/>
              </w:rPr>
            </w:pPr>
            <w:r w:rsidRPr="005A328B">
              <w:rPr>
                <w:sz w:val="20"/>
                <w:szCs w:val="20"/>
                <w:lang w:val="en-US"/>
              </w:rPr>
              <w:t>Faster writing processes and improved creative content development</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53063C62" w14:textId="77777777" w:rsidR="00224061" w:rsidRPr="005A328B" w:rsidRDefault="00224061" w:rsidP="008D4C3E">
            <w:pPr>
              <w:rPr>
                <w:sz w:val="20"/>
                <w:szCs w:val="20"/>
                <w:lang w:val="en-US"/>
              </w:rPr>
            </w:pPr>
            <w:r w:rsidRPr="005A328B">
              <w:rPr>
                <w:sz w:val="20"/>
                <w:szCs w:val="20"/>
                <w:lang w:val="en-US"/>
              </w:rPr>
              <w:t>Over-reliance, usability issues, and reduced learner autonomy</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314762EE" w14:textId="77777777" w:rsidR="00224061" w:rsidRPr="005A328B" w:rsidRDefault="00224061" w:rsidP="008D4C3E">
            <w:pPr>
              <w:rPr>
                <w:sz w:val="20"/>
                <w:szCs w:val="20"/>
                <w:lang w:val="en-US"/>
              </w:rPr>
            </w:pPr>
            <w:r w:rsidRPr="005A328B">
              <w:rPr>
                <w:sz w:val="20"/>
                <w:szCs w:val="20"/>
                <w:lang w:val="en-US"/>
              </w:rPr>
              <w:t>Mixed</w:t>
            </w:r>
          </w:p>
        </w:tc>
      </w:tr>
      <w:tr w:rsidR="00224061" w:rsidRPr="005A328B" w14:paraId="0AD1AEDD"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111D934F" w14:textId="77777777" w:rsidR="00224061" w:rsidRPr="005A328B" w:rsidRDefault="00224061" w:rsidP="008D4C3E">
            <w:pPr>
              <w:rPr>
                <w:sz w:val="20"/>
                <w:szCs w:val="20"/>
                <w:lang w:val="en-US"/>
              </w:rPr>
            </w:pPr>
            <w:r w:rsidRPr="005A328B">
              <w:rPr>
                <w:sz w:val="20"/>
                <w:szCs w:val="20"/>
                <w:lang w:val="en-US"/>
              </w:rPr>
              <w:t>Hou et al. (2026)</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36A8F55F" w14:textId="77777777" w:rsidR="00224061" w:rsidRPr="005A328B" w:rsidRDefault="00224061" w:rsidP="008D4C3E">
            <w:pPr>
              <w:rPr>
                <w:sz w:val="20"/>
                <w:szCs w:val="20"/>
                <w:lang w:val="en-US"/>
              </w:rPr>
            </w:pPr>
            <w:r w:rsidRPr="005A328B">
              <w:rPr>
                <w:sz w:val="20"/>
                <w:szCs w:val="20"/>
                <w:lang w:val="en-US"/>
              </w:rPr>
              <w:t>Singapore</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6B824C15" w14:textId="77777777" w:rsidR="00224061" w:rsidRPr="005A328B" w:rsidRDefault="00224061" w:rsidP="008D4C3E">
            <w:pPr>
              <w:rPr>
                <w:sz w:val="20"/>
                <w:szCs w:val="20"/>
                <w:lang w:val="en-US"/>
              </w:rPr>
            </w:pPr>
            <w:r w:rsidRPr="005A328B">
              <w:rPr>
                <w:sz w:val="20"/>
                <w:szCs w:val="20"/>
                <w:lang w:val="en-US"/>
              </w:rPr>
              <w:t>Mixed-methods field experiment</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00ADA4D7" w14:textId="77777777" w:rsidR="00224061" w:rsidRPr="005A328B" w:rsidRDefault="00224061" w:rsidP="008D4C3E">
            <w:pPr>
              <w:rPr>
                <w:sz w:val="20"/>
                <w:szCs w:val="20"/>
                <w:lang w:val="en-US"/>
              </w:rPr>
            </w:pPr>
            <w:r w:rsidRPr="005A328B">
              <w:rPr>
                <w:sz w:val="20"/>
                <w:szCs w:val="20"/>
                <w:lang w:val="en-US"/>
              </w:rPr>
              <w:t>226 students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20996C1A" w14:textId="77777777" w:rsidR="00224061" w:rsidRPr="005A328B" w:rsidRDefault="00224061" w:rsidP="008D4C3E">
            <w:pPr>
              <w:rPr>
                <w:sz w:val="20"/>
                <w:szCs w:val="20"/>
                <w:lang w:val="en-US"/>
              </w:rPr>
            </w:pPr>
            <w:r w:rsidRPr="005A328B">
              <w:rPr>
                <w:sz w:val="20"/>
                <w:szCs w:val="20"/>
                <w:lang w:val="en-US"/>
              </w:rPr>
              <w:t>Education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38D4EA6D" w14:textId="77777777" w:rsidR="00224061" w:rsidRPr="005A328B" w:rsidRDefault="00224061" w:rsidP="008D4C3E">
            <w:pPr>
              <w:rPr>
                <w:sz w:val="20"/>
                <w:szCs w:val="20"/>
                <w:lang w:val="en-US"/>
              </w:rPr>
            </w:pPr>
            <w:r w:rsidRPr="005A328B">
              <w:rPr>
                <w:sz w:val="20"/>
                <w:szCs w:val="20"/>
                <w:lang w:val="en-US"/>
              </w:rPr>
              <w:t>Ideation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5B3239CA" w14:textId="77777777" w:rsidR="00224061" w:rsidRPr="005A328B" w:rsidRDefault="00224061" w:rsidP="008D4C3E">
            <w:pPr>
              <w:rPr>
                <w:sz w:val="20"/>
                <w:szCs w:val="20"/>
                <w:lang w:val="en-US"/>
              </w:rPr>
            </w:pPr>
            <w:r w:rsidRPr="005A328B">
              <w:rPr>
                <w:sz w:val="20"/>
                <w:szCs w:val="20"/>
                <w:lang w:val="en-US"/>
              </w:rPr>
              <w:t>Creative problem-solving</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30DFE8FA" w14:textId="7E2C1325" w:rsidR="00224061" w:rsidRPr="005A328B" w:rsidRDefault="00224061" w:rsidP="008D4C3E">
            <w:pPr>
              <w:rPr>
                <w:sz w:val="20"/>
                <w:szCs w:val="20"/>
                <w:lang w:val="en-US"/>
              </w:rPr>
            </w:pPr>
            <w:r w:rsidRPr="005A328B">
              <w:rPr>
                <w:sz w:val="20"/>
                <w:szCs w:val="20"/>
                <w:lang w:val="en-US"/>
              </w:rPr>
              <w:t>ChatGPT</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18F99C8F" w14:textId="77777777" w:rsidR="00224061" w:rsidRPr="005A328B" w:rsidRDefault="00224061" w:rsidP="008D4C3E">
            <w:pPr>
              <w:rPr>
                <w:sz w:val="20"/>
                <w:szCs w:val="20"/>
                <w:lang w:val="en-US"/>
              </w:rPr>
            </w:pPr>
            <w:r w:rsidRPr="005A328B">
              <w:rPr>
                <w:sz w:val="20"/>
                <w:szCs w:val="20"/>
                <w:lang w:val="en-US"/>
              </w:rPr>
              <w:t>Assistant / support</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3AF7D658" w14:textId="77777777" w:rsidR="00224061" w:rsidRPr="005A328B" w:rsidRDefault="00224061" w:rsidP="008D4C3E">
            <w:pPr>
              <w:rPr>
                <w:sz w:val="20"/>
                <w:szCs w:val="20"/>
                <w:lang w:val="en-US"/>
              </w:rPr>
            </w:pPr>
            <w:r w:rsidRPr="005A328B">
              <w:rPr>
                <w:sz w:val="20"/>
                <w:szCs w:val="20"/>
                <w:lang w:val="en-US"/>
              </w:rPr>
              <w:t>Increased originality and reflective use of AI in problem-solving</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50E6B0E1" w14:textId="77777777" w:rsidR="00224061" w:rsidRPr="005A328B" w:rsidRDefault="00224061" w:rsidP="008D4C3E">
            <w:pPr>
              <w:rPr>
                <w:sz w:val="20"/>
                <w:szCs w:val="20"/>
                <w:lang w:val="en-US"/>
              </w:rPr>
            </w:pPr>
            <w:r w:rsidRPr="005A328B">
              <w:rPr>
                <w:sz w:val="20"/>
                <w:szCs w:val="20"/>
                <w:lang w:val="en-US"/>
              </w:rPr>
              <w:t>Methodological limitations and difficulty isolating AI-specific effects</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3D1C8972" w14:textId="77777777" w:rsidR="00224061" w:rsidRPr="005A328B" w:rsidRDefault="00224061" w:rsidP="008D4C3E">
            <w:pPr>
              <w:rPr>
                <w:sz w:val="20"/>
                <w:szCs w:val="20"/>
                <w:lang w:val="en-US"/>
              </w:rPr>
            </w:pPr>
            <w:r w:rsidRPr="005A328B">
              <w:rPr>
                <w:sz w:val="20"/>
                <w:szCs w:val="20"/>
                <w:lang w:val="en-US"/>
              </w:rPr>
              <w:t>Mixed</w:t>
            </w:r>
          </w:p>
        </w:tc>
      </w:tr>
      <w:tr w:rsidR="00224061" w:rsidRPr="005A328B" w14:paraId="6EA05A38"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644048C8" w14:textId="77777777" w:rsidR="00224061" w:rsidRPr="005A328B" w:rsidRDefault="00224061" w:rsidP="008D4C3E">
            <w:pPr>
              <w:rPr>
                <w:sz w:val="20"/>
                <w:szCs w:val="20"/>
                <w:lang w:val="en-US"/>
              </w:rPr>
            </w:pPr>
            <w:r w:rsidRPr="005A328B">
              <w:rPr>
                <w:sz w:val="20"/>
                <w:szCs w:val="20"/>
                <w:lang w:val="en-US"/>
              </w:rPr>
              <w:t>Yu et al. (2025)</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1134FA46" w14:textId="77777777" w:rsidR="00224061" w:rsidRPr="005A328B" w:rsidRDefault="00224061" w:rsidP="008D4C3E">
            <w:pPr>
              <w:rPr>
                <w:sz w:val="20"/>
                <w:szCs w:val="20"/>
                <w:lang w:val="en-US"/>
              </w:rPr>
            </w:pPr>
            <w:r w:rsidRPr="005A328B">
              <w:rPr>
                <w:sz w:val="20"/>
                <w:szCs w:val="20"/>
                <w:lang w:val="en-US"/>
              </w:rPr>
              <w:t>United Kingdom</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0A4ABFEC" w14:textId="77777777" w:rsidR="00224061" w:rsidRPr="005A328B" w:rsidRDefault="00224061" w:rsidP="008D4C3E">
            <w:pPr>
              <w:rPr>
                <w:sz w:val="20"/>
                <w:szCs w:val="20"/>
                <w:lang w:val="en-US"/>
              </w:rPr>
            </w:pPr>
            <w:r w:rsidRPr="005A328B">
              <w:rPr>
                <w:sz w:val="20"/>
                <w:szCs w:val="20"/>
                <w:lang w:val="en-US"/>
              </w:rPr>
              <w:t>Qualitative participatory co-design case study</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70B16778" w14:textId="77777777" w:rsidR="00224061" w:rsidRPr="005A328B" w:rsidRDefault="00224061" w:rsidP="008D4C3E">
            <w:pPr>
              <w:rPr>
                <w:sz w:val="20"/>
                <w:szCs w:val="20"/>
                <w:lang w:val="en-US"/>
              </w:rPr>
            </w:pPr>
            <w:r w:rsidRPr="005A328B">
              <w:rPr>
                <w:sz w:val="20"/>
                <w:szCs w:val="20"/>
                <w:lang w:val="en-US"/>
              </w:rPr>
              <w:t>NA students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60DB6346" w14:textId="77777777" w:rsidR="00224061" w:rsidRPr="005A328B" w:rsidRDefault="00224061" w:rsidP="008D4C3E">
            <w:pPr>
              <w:rPr>
                <w:sz w:val="20"/>
                <w:szCs w:val="20"/>
                <w:lang w:val="en-US"/>
              </w:rPr>
            </w:pPr>
            <w:r w:rsidRPr="005A328B">
              <w:rPr>
                <w:sz w:val="20"/>
                <w:szCs w:val="20"/>
                <w:lang w:val="en-US"/>
              </w:rPr>
              <w:t>Education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5B7C57DC" w14:textId="77777777" w:rsidR="00224061" w:rsidRPr="005A328B" w:rsidRDefault="00224061" w:rsidP="008D4C3E">
            <w:pPr>
              <w:rPr>
                <w:sz w:val="20"/>
                <w:szCs w:val="20"/>
                <w:lang w:val="en-US"/>
              </w:rPr>
            </w:pPr>
            <w:r w:rsidRPr="005A328B">
              <w:rPr>
                <w:sz w:val="20"/>
                <w:szCs w:val="20"/>
                <w:lang w:val="en-US"/>
              </w:rPr>
              <w:t>Ideation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4C436E2F" w14:textId="77777777" w:rsidR="00224061" w:rsidRPr="005A328B" w:rsidRDefault="00224061" w:rsidP="008D4C3E">
            <w:pPr>
              <w:rPr>
                <w:sz w:val="20"/>
                <w:szCs w:val="20"/>
                <w:lang w:val="en-US"/>
              </w:rPr>
            </w:pPr>
            <w:r w:rsidRPr="005A328B">
              <w:rPr>
                <w:sz w:val="20"/>
                <w:szCs w:val="20"/>
                <w:lang w:val="en-US"/>
              </w:rPr>
              <w:t>Brainstorming / idea generation</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51E6E40E" w14:textId="085DA227" w:rsidR="00224061" w:rsidRPr="005A328B" w:rsidRDefault="00224061" w:rsidP="008D4C3E">
            <w:pPr>
              <w:rPr>
                <w:sz w:val="20"/>
                <w:szCs w:val="20"/>
                <w:lang w:val="en-US"/>
              </w:rPr>
            </w:pPr>
            <w:r w:rsidRPr="005A328B">
              <w:rPr>
                <w:sz w:val="20"/>
                <w:szCs w:val="20"/>
                <w:lang w:val="en-US"/>
              </w:rPr>
              <w:t xml:space="preserve">ChatGPT </w:t>
            </w:r>
            <w:r w:rsidR="00D6487E" w:rsidRPr="005A328B">
              <w:rPr>
                <w:sz w:val="20"/>
                <w:szCs w:val="20"/>
                <w:lang w:val="en-US"/>
              </w:rPr>
              <w:t xml:space="preserve">4 </w:t>
            </w:r>
            <w:r w:rsidRPr="005A328B">
              <w:rPr>
                <w:sz w:val="20"/>
                <w:szCs w:val="20"/>
                <w:lang w:val="en-US"/>
              </w:rPr>
              <w:t>and</w:t>
            </w:r>
            <w:r w:rsidRPr="005A328B">
              <w:rPr>
                <w:sz w:val="20"/>
                <w:szCs w:val="20"/>
                <w:lang w:val="en-US"/>
              </w:rPr>
              <w:br/>
              <w:t>DALL·E</w:t>
            </w:r>
            <w:r w:rsidRPr="005A328B">
              <w:rPr>
                <w:rStyle w:val="apple-converted-space"/>
                <w:sz w:val="20"/>
                <w:szCs w:val="20"/>
                <w:lang w:val="en-US"/>
              </w:rPr>
              <w:t> </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21C7C4E7" w14:textId="77777777" w:rsidR="00224061" w:rsidRPr="005A328B" w:rsidRDefault="00224061" w:rsidP="008D4C3E">
            <w:pPr>
              <w:rPr>
                <w:sz w:val="20"/>
                <w:szCs w:val="20"/>
                <w:lang w:val="en-US"/>
              </w:rPr>
            </w:pPr>
            <w:r w:rsidRPr="005A328B">
              <w:rPr>
                <w:sz w:val="20"/>
                <w:szCs w:val="20"/>
                <w:lang w:val="en-US"/>
              </w:rPr>
              <w:t>Co-creator (partner)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07D9A744" w14:textId="77777777" w:rsidR="00224061" w:rsidRPr="005A328B" w:rsidRDefault="00224061" w:rsidP="008D4C3E">
            <w:pPr>
              <w:rPr>
                <w:sz w:val="20"/>
                <w:szCs w:val="20"/>
                <w:lang w:val="en-US"/>
              </w:rPr>
            </w:pPr>
            <w:r w:rsidRPr="005A328B">
              <w:rPr>
                <w:sz w:val="20"/>
                <w:szCs w:val="20"/>
                <w:lang w:val="en-US"/>
              </w:rPr>
              <w:t>Enhanced creativity, interdisciplinary thinking, and collaborative learning</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43F28AE8" w14:textId="77777777" w:rsidR="00224061" w:rsidRPr="005A328B" w:rsidRDefault="00224061" w:rsidP="008D4C3E">
            <w:pPr>
              <w:rPr>
                <w:sz w:val="20"/>
                <w:szCs w:val="20"/>
                <w:lang w:val="en-US"/>
              </w:rPr>
            </w:pPr>
            <w:r w:rsidRPr="005A328B">
              <w:rPr>
                <w:sz w:val="20"/>
                <w:szCs w:val="20"/>
                <w:lang w:val="en-US"/>
              </w:rPr>
              <w:t>Human–AI agency tensions and irrelevant or unrealistic outputs</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4AC7D0C1" w14:textId="77777777" w:rsidR="00224061" w:rsidRPr="005A328B" w:rsidRDefault="00224061" w:rsidP="008D4C3E">
            <w:pPr>
              <w:rPr>
                <w:sz w:val="20"/>
                <w:szCs w:val="20"/>
                <w:lang w:val="en-US"/>
              </w:rPr>
            </w:pPr>
            <w:r w:rsidRPr="005A328B">
              <w:rPr>
                <w:sz w:val="20"/>
                <w:szCs w:val="20"/>
                <w:lang w:val="en-US"/>
              </w:rPr>
              <w:t>Positive</w:t>
            </w:r>
          </w:p>
        </w:tc>
      </w:tr>
      <w:tr w:rsidR="00224061" w:rsidRPr="005A328B" w14:paraId="37588DC7"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03E6C14C" w14:textId="77777777" w:rsidR="00224061" w:rsidRPr="005A328B" w:rsidRDefault="00224061" w:rsidP="008D4C3E">
            <w:pPr>
              <w:rPr>
                <w:sz w:val="20"/>
                <w:szCs w:val="20"/>
                <w:lang w:val="en-US"/>
              </w:rPr>
            </w:pPr>
            <w:r w:rsidRPr="005A328B">
              <w:rPr>
                <w:sz w:val="20"/>
                <w:szCs w:val="20"/>
                <w:lang w:val="en-US"/>
              </w:rPr>
              <w:t>Naik et al. (2025)</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469244CB" w14:textId="77777777" w:rsidR="00224061" w:rsidRPr="005A328B" w:rsidRDefault="00224061" w:rsidP="008D4C3E">
            <w:pPr>
              <w:rPr>
                <w:sz w:val="20"/>
                <w:szCs w:val="20"/>
                <w:lang w:val="en-US"/>
              </w:rPr>
            </w:pPr>
            <w:r w:rsidRPr="005A328B">
              <w:rPr>
                <w:sz w:val="20"/>
                <w:szCs w:val="20"/>
                <w:lang w:val="en-US"/>
              </w:rPr>
              <w:t>United States</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08D3EDC5" w14:textId="77777777" w:rsidR="00224061" w:rsidRPr="005A328B" w:rsidRDefault="00224061" w:rsidP="008D4C3E">
            <w:pPr>
              <w:rPr>
                <w:sz w:val="20"/>
                <w:szCs w:val="20"/>
                <w:lang w:val="en-US"/>
              </w:rPr>
            </w:pPr>
            <w:r w:rsidRPr="005A328B">
              <w:rPr>
                <w:sz w:val="20"/>
                <w:szCs w:val="20"/>
                <w:lang w:val="en-US"/>
              </w:rPr>
              <w:t>Qualitative case study</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45554D3F" w14:textId="77777777" w:rsidR="00224061" w:rsidRPr="005A328B" w:rsidRDefault="00224061" w:rsidP="008D4C3E">
            <w:pPr>
              <w:rPr>
                <w:sz w:val="20"/>
                <w:szCs w:val="20"/>
                <w:lang w:val="en-US"/>
              </w:rPr>
            </w:pPr>
            <w:r w:rsidRPr="005A328B">
              <w:rPr>
                <w:sz w:val="20"/>
                <w:szCs w:val="20"/>
                <w:lang w:val="en-US"/>
              </w:rPr>
              <w:t>175 students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748149F1" w14:textId="77777777" w:rsidR="00224061" w:rsidRPr="005A328B" w:rsidRDefault="00224061" w:rsidP="008D4C3E">
            <w:pPr>
              <w:rPr>
                <w:sz w:val="20"/>
                <w:szCs w:val="20"/>
                <w:lang w:val="en-US"/>
              </w:rPr>
            </w:pPr>
            <w:r w:rsidRPr="005A328B">
              <w:rPr>
                <w:sz w:val="20"/>
                <w:szCs w:val="20"/>
                <w:lang w:val="en-US"/>
              </w:rPr>
              <w:t>Design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1EFE9D83" w14:textId="77777777" w:rsidR="00224061" w:rsidRPr="005A328B" w:rsidRDefault="00224061" w:rsidP="008D4C3E">
            <w:pPr>
              <w:rPr>
                <w:sz w:val="20"/>
                <w:szCs w:val="20"/>
                <w:lang w:val="en-US"/>
              </w:rPr>
            </w:pPr>
            <w:r w:rsidRPr="005A328B">
              <w:rPr>
                <w:sz w:val="20"/>
                <w:szCs w:val="20"/>
                <w:lang w:val="en-US"/>
              </w:rPr>
              <w:t>Multiple stages</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28ED60EA" w14:textId="77777777" w:rsidR="00224061" w:rsidRPr="005A328B" w:rsidRDefault="00224061" w:rsidP="008D4C3E">
            <w:pPr>
              <w:rPr>
                <w:sz w:val="20"/>
                <w:szCs w:val="20"/>
                <w:lang w:val="en-US"/>
              </w:rPr>
            </w:pPr>
            <w:r w:rsidRPr="005A328B">
              <w:rPr>
                <w:sz w:val="20"/>
                <w:szCs w:val="20"/>
                <w:lang w:val="en-US"/>
              </w:rPr>
              <w:t>Design development / prototyping</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35ABBEEF" w14:textId="77777777" w:rsidR="00224061" w:rsidRPr="005A328B" w:rsidRDefault="00224061" w:rsidP="008D4C3E">
            <w:pPr>
              <w:rPr>
                <w:sz w:val="20"/>
                <w:szCs w:val="20"/>
                <w:lang w:val="en-US"/>
              </w:rPr>
            </w:pPr>
            <w:r w:rsidRPr="005A328B">
              <w:rPr>
                <w:sz w:val="20"/>
                <w:szCs w:val="20"/>
                <w:lang w:val="en-US"/>
              </w:rPr>
              <w:t>Generative AI tools, including LLMs,</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18C8AD12" w14:textId="77777777" w:rsidR="00224061" w:rsidRPr="005A328B" w:rsidRDefault="00224061" w:rsidP="008D4C3E">
            <w:pPr>
              <w:rPr>
                <w:sz w:val="20"/>
                <w:szCs w:val="20"/>
                <w:lang w:val="en-US"/>
              </w:rPr>
            </w:pPr>
            <w:r w:rsidRPr="005A328B">
              <w:rPr>
                <w:sz w:val="20"/>
                <w:szCs w:val="20"/>
                <w:lang w:val="en-US"/>
              </w:rPr>
              <w:t>Co-creator (partner)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65A441A3" w14:textId="77777777" w:rsidR="00224061" w:rsidRPr="005A328B" w:rsidRDefault="00224061" w:rsidP="008D4C3E">
            <w:pPr>
              <w:rPr>
                <w:sz w:val="20"/>
                <w:szCs w:val="20"/>
                <w:lang w:val="en-US"/>
              </w:rPr>
            </w:pPr>
            <w:r w:rsidRPr="005A328B">
              <w:rPr>
                <w:sz w:val="20"/>
                <w:szCs w:val="20"/>
                <w:lang w:val="en-US"/>
              </w:rPr>
              <w:t>Supported ideation, iterative refinement, and critical reflection</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6976E999" w14:textId="75574B14" w:rsidR="00224061" w:rsidRPr="005A328B" w:rsidRDefault="00224061" w:rsidP="008D4C3E">
            <w:pPr>
              <w:rPr>
                <w:sz w:val="20"/>
                <w:szCs w:val="20"/>
                <w:lang w:val="en-US"/>
              </w:rPr>
            </w:pPr>
            <w:r w:rsidRPr="005A328B">
              <w:rPr>
                <w:sz w:val="20"/>
                <w:szCs w:val="20"/>
                <w:lang w:val="en-US"/>
              </w:rPr>
              <w:t xml:space="preserve">Limited reflection data </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11EC7531" w14:textId="77777777" w:rsidR="00224061" w:rsidRPr="005A328B" w:rsidRDefault="00224061" w:rsidP="008D4C3E">
            <w:pPr>
              <w:rPr>
                <w:sz w:val="20"/>
                <w:szCs w:val="20"/>
                <w:lang w:val="en-US"/>
              </w:rPr>
            </w:pPr>
            <w:r w:rsidRPr="005A328B">
              <w:rPr>
                <w:sz w:val="20"/>
                <w:szCs w:val="20"/>
                <w:lang w:val="en-US"/>
              </w:rPr>
              <w:t>Mixed</w:t>
            </w:r>
          </w:p>
        </w:tc>
      </w:tr>
      <w:tr w:rsidR="00224061" w:rsidRPr="005A328B" w14:paraId="2C0FAB5C"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5364616F" w14:textId="77777777" w:rsidR="00224061" w:rsidRPr="005A328B" w:rsidRDefault="00224061" w:rsidP="008D4C3E">
            <w:pPr>
              <w:rPr>
                <w:sz w:val="20"/>
                <w:szCs w:val="20"/>
                <w:lang w:val="en-US"/>
              </w:rPr>
            </w:pPr>
            <w:r w:rsidRPr="005A328B">
              <w:rPr>
                <w:sz w:val="20"/>
                <w:szCs w:val="20"/>
                <w:lang w:val="en-US"/>
              </w:rPr>
              <w:t>Houde et al. (2025)</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4CFAB50B" w14:textId="77777777" w:rsidR="00224061" w:rsidRPr="005A328B" w:rsidRDefault="00224061" w:rsidP="008D4C3E">
            <w:pPr>
              <w:rPr>
                <w:sz w:val="20"/>
                <w:szCs w:val="20"/>
                <w:lang w:val="en-US"/>
              </w:rPr>
            </w:pPr>
            <w:r w:rsidRPr="005A328B">
              <w:rPr>
                <w:sz w:val="20"/>
                <w:szCs w:val="20"/>
                <w:lang w:val="en-US"/>
              </w:rPr>
              <w:t>Italy</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289930DE" w14:textId="77777777" w:rsidR="00224061" w:rsidRPr="005A328B" w:rsidRDefault="00224061" w:rsidP="008D4C3E">
            <w:pPr>
              <w:rPr>
                <w:sz w:val="20"/>
                <w:szCs w:val="20"/>
                <w:lang w:val="en-US"/>
              </w:rPr>
            </w:pPr>
            <w:r w:rsidRPr="005A328B">
              <w:rPr>
                <w:sz w:val="20"/>
                <w:szCs w:val="20"/>
                <w:lang w:val="en-US"/>
              </w:rPr>
              <w:t>Mixed-methods field experiment</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17F46E45" w14:textId="77777777" w:rsidR="00224061" w:rsidRPr="005A328B" w:rsidRDefault="00224061" w:rsidP="008D4C3E">
            <w:pPr>
              <w:rPr>
                <w:sz w:val="20"/>
                <w:szCs w:val="20"/>
                <w:lang w:val="en-US"/>
              </w:rPr>
            </w:pPr>
            <w:r w:rsidRPr="005A328B">
              <w:rPr>
                <w:sz w:val="20"/>
                <w:szCs w:val="20"/>
                <w:lang w:val="en-US"/>
              </w:rPr>
              <w:t>18 professionals/practitioners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17371AB2" w14:textId="77777777" w:rsidR="00224061" w:rsidRPr="005A328B" w:rsidRDefault="00224061" w:rsidP="008D4C3E">
            <w:pPr>
              <w:rPr>
                <w:sz w:val="20"/>
                <w:szCs w:val="20"/>
                <w:lang w:val="en-US"/>
              </w:rPr>
            </w:pPr>
            <w:r w:rsidRPr="005A328B">
              <w:rPr>
                <w:sz w:val="20"/>
                <w:szCs w:val="20"/>
                <w:lang w:val="en-US"/>
              </w:rPr>
              <w:t>Business / innovation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3807D909" w14:textId="77777777" w:rsidR="00224061" w:rsidRPr="005A328B" w:rsidRDefault="00224061" w:rsidP="008D4C3E">
            <w:pPr>
              <w:rPr>
                <w:sz w:val="20"/>
                <w:szCs w:val="20"/>
                <w:lang w:val="en-US"/>
              </w:rPr>
            </w:pPr>
            <w:r w:rsidRPr="005A328B">
              <w:rPr>
                <w:sz w:val="20"/>
                <w:szCs w:val="20"/>
                <w:lang w:val="en-US"/>
              </w:rPr>
              <w:t>Ideation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201DF4DB" w14:textId="77777777" w:rsidR="00224061" w:rsidRPr="005A328B" w:rsidRDefault="00224061" w:rsidP="008D4C3E">
            <w:pPr>
              <w:rPr>
                <w:sz w:val="20"/>
                <w:szCs w:val="20"/>
                <w:lang w:val="en-US"/>
              </w:rPr>
            </w:pPr>
            <w:r w:rsidRPr="005A328B">
              <w:rPr>
                <w:sz w:val="20"/>
                <w:szCs w:val="20"/>
                <w:lang w:val="en-US"/>
              </w:rPr>
              <w:t>Brainstorming / idea generation</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38472D15" w14:textId="29610FF7" w:rsidR="00224061" w:rsidRPr="005A328B" w:rsidRDefault="00224061" w:rsidP="008D4C3E">
            <w:pPr>
              <w:rPr>
                <w:sz w:val="20"/>
                <w:szCs w:val="20"/>
                <w:lang w:val="en-US"/>
              </w:rPr>
            </w:pPr>
            <w:r w:rsidRPr="005A328B">
              <w:rPr>
                <w:sz w:val="20"/>
                <w:szCs w:val="20"/>
                <w:lang w:val="en-US"/>
              </w:rPr>
              <w:t>Koala and Koala II powered by Llama 2</w:t>
            </w:r>
            <w:r w:rsidR="006A6EA6" w:rsidRPr="005A328B">
              <w:rPr>
                <w:sz w:val="20"/>
                <w:szCs w:val="20"/>
                <w:lang w:val="en-US"/>
              </w:rPr>
              <w:t>/3</w:t>
            </w:r>
            <w:r w:rsidRPr="005A328B">
              <w:rPr>
                <w:sz w:val="20"/>
                <w:szCs w:val="20"/>
                <w:lang w:val="en-US"/>
              </w:rPr>
              <w:t xml:space="preserve"> </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1D9948F6" w14:textId="77777777" w:rsidR="00224061" w:rsidRPr="005A328B" w:rsidRDefault="00224061" w:rsidP="008D4C3E">
            <w:pPr>
              <w:rPr>
                <w:sz w:val="20"/>
                <w:szCs w:val="20"/>
                <w:lang w:val="en-US"/>
              </w:rPr>
            </w:pPr>
            <w:r w:rsidRPr="005A328B">
              <w:rPr>
                <w:sz w:val="20"/>
                <w:szCs w:val="20"/>
                <w:lang w:val="en-US"/>
              </w:rPr>
              <w:t>Co-creator (partner)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1C90C00A" w14:textId="77777777" w:rsidR="00224061" w:rsidRPr="005A328B" w:rsidRDefault="00224061" w:rsidP="008D4C3E">
            <w:pPr>
              <w:rPr>
                <w:sz w:val="20"/>
                <w:szCs w:val="20"/>
                <w:lang w:val="en-US"/>
              </w:rPr>
            </w:pPr>
            <w:r w:rsidRPr="005A328B">
              <w:rPr>
                <w:sz w:val="20"/>
                <w:szCs w:val="20"/>
                <w:lang w:val="en-US"/>
              </w:rPr>
              <w:t>Improved brainstorming efficiency, collaboration, and user experience</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7823FBB9" w14:textId="77777777" w:rsidR="00224061" w:rsidRPr="005A328B" w:rsidRDefault="00224061" w:rsidP="008D4C3E">
            <w:pPr>
              <w:rPr>
                <w:sz w:val="20"/>
                <w:szCs w:val="20"/>
                <w:lang w:val="en-US"/>
              </w:rPr>
            </w:pPr>
            <w:r w:rsidRPr="005A328B">
              <w:rPr>
                <w:sz w:val="20"/>
                <w:szCs w:val="20"/>
                <w:lang w:val="en-US"/>
              </w:rPr>
              <w:t>Intrusive proactive AI behaviors and reduced user control</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177CDBF9" w14:textId="77777777" w:rsidR="00224061" w:rsidRPr="005A328B" w:rsidRDefault="00224061" w:rsidP="008D4C3E">
            <w:pPr>
              <w:rPr>
                <w:sz w:val="20"/>
                <w:szCs w:val="20"/>
                <w:lang w:val="en-US"/>
              </w:rPr>
            </w:pPr>
            <w:r w:rsidRPr="005A328B">
              <w:rPr>
                <w:sz w:val="20"/>
                <w:szCs w:val="20"/>
                <w:lang w:val="en-US"/>
              </w:rPr>
              <w:t>Mixed</w:t>
            </w:r>
          </w:p>
        </w:tc>
      </w:tr>
      <w:tr w:rsidR="00224061" w:rsidRPr="005A328B" w14:paraId="5BBC83A9"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268535E2" w14:textId="77777777" w:rsidR="00224061" w:rsidRPr="005A328B" w:rsidRDefault="00224061" w:rsidP="008D4C3E">
            <w:pPr>
              <w:rPr>
                <w:sz w:val="20"/>
                <w:szCs w:val="20"/>
                <w:lang w:val="en-US"/>
              </w:rPr>
            </w:pPr>
            <w:r w:rsidRPr="005A328B">
              <w:rPr>
                <w:sz w:val="20"/>
                <w:szCs w:val="20"/>
                <w:lang w:val="en-US"/>
              </w:rPr>
              <w:t>Sandhaus et al. (2025)</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5F70F471" w14:textId="40248FF4" w:rsidR="00224061" w:rsidRPr="005A328B" w:rsidRDefault="00055C21" w:rsidP="008D4C3E">
            <w:pPr>
              <w:rPr>
                <w:sz w:val="20"/>
                <w:szCs w:val="20"/>
                <w:lang w:val="en-US"/>
              </w:rPr>
            </w:pPr>
            <w:r w:rsidRPr="005A328B">
              <w:rPr>
                <w:sz w:val="20"/>
                <w:szCs w:val="20"/>
                <w:lang w:val="en-US"/>
              </w:rPr>
              <w:t>United Stated</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45A01DA8" w14:textId="77777777" w:rsidR="00224061" w:rsidRPr="005A328B" w:rsidRDefault="00224061" w:rsidP="008D4C3E">
            <w:pPr>
              <w:rPr>
                <w:sz w:val="20"/>
                <w:szCs w:val="20"/>
                <w:lang w:val="en-US"/>
              </w:rPr>
            </w:pPr>
            <w:r w:rsidRPr="005A328B">
              <w:rPr>
                <w:sz w:val="20"/>
                <w:szCs w:val="20"/>
                <w:lang w:val="en-US"/>
              </w:rPr>
              <w:t>Mixed-methods interview study</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2A9E9425" w14:textId="77777777" w:rsidR="00224061" w:rsidRPr="005A328B" w:rsidRDefault="00224061" w:rsidP="008D4C3E">
            <w:pPr>
              <w:rPr>
                <w:sz w:val="20"/>
                <w:szCs w:val="20"/>
                <w:lang w:val="en-US"/>
              </w:rPr>
            </w:pPr>
            <w:r w:rsidRPr="005A328B">
              <w:rPr>
                <w:sz w:val="20"/>
                <w:szCs w:val="20"/>
                <w:lang w:val="en-US"/>
              </w:rPr>
              <w:t>17 students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20A60850" w14:textId="77777777" w:rsidR="00224061" w:rsidRPr="005A328B" w:rsidRDefault="00224061" w:rsidP="008D4C3E">
            <w:pPr>
              <w:rPr>
                <w:sz w:val="20"/>
                <w:szCs w:val="20"/>
                <w:lang w:val="en-US"/>
              </w:rPr>
            </w:pPr>
            <w:r w:rsidRPr="005A328B">
              <w:rPr>
                <w:sz w:val="20"/>
                <w:szCs w:val="20"/>
                <w:lang w:val="en-US"/>
              </w:rPr>
              <w:t>Education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1C99B9BC" w14:textId="77777777" w:rsidR="00224061" w:rsidRPr="005A328B" w:rsidRDefault="00224061" w:rsidP="008D4C3E">
            <w:pPr>
              <w:rPr>
                <w:sz w:val="20"/>
                <w:szCs w:val="20"/>
                <w:lang w:val="en-US"/>
              </w:rPr>
            </w:pPr>
            <w:r w:rsidRPr="005A328B">
              <w:rPr>
                <w:sz w:val="20"/>
                <w:szCs w:val="20"/>
                <w:lang w:val="en-US"/>
              </w:rPr>
              <w:t>Ideation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50771E83" w14:textId="77777777" w:rsidR="00224061" w:rsidRPr="005A328B" w:rsidRDefault="00224061" w:rsidP="008D4C3E">
            <w:pPr>
              <w:rPr>
                <w:sz w:val="20"/>
                <w:szCs w:val="20"/>
                <w:lang w:val="en-US"/>
              </w:rPr>
            </w:pPr>
            <w:r w:rsidRPr="005A328B">
              <w:rPr>
                <w:sz w:val="20"/>
                <w:szCs w:val="20"/>
                <w:lang w:val="en-US"/>
              </w:rPr>
              <w:t>Design development / prototyping</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04DA70CB" w14:textId="5D1E9065" w:rsidR="00224061" w:rsidRPr="005A328B" w:rsidRDefault="006A6EA6" w:rsidP="008D4C3E">
            <w:pPr>
              <w:rPr>
                <w:sz w:val="20"/>
                <w:szCs w:val="20"/>
                <w:lang w:val="en-US"/>
              </w:rPr>
            </w:pPr>
            <w:r w:rsidRPr="005A328B">
              <w:rPr>
                <w:sz w:val="20"/>
                <w:szCs w:val="20"/>
                <w:lang w:val="en-US"/>
              </w:rPr>
              <w:t>Multiple GenAI</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4B25D01F" w14:textId="77777777" w:rsidR="00224061" w:rsidRPr="005A328B" w:rsidRDefault="00224061" w:rsidP="008D4C3E">
            <w:pPr>
              <w:rPr>
                <w:sz w:val="20"/>
                <w:szCs w:val="20"/>
                <w:lang w:val="en-US"/>
              </w:rPr>
            </w:pPr>
            <w:r w:rsidRPr="005A328B">
              <w:rPr>
                <w:sz w:val="20"/>
                <w:szCs w:val="20"/>
                <w:lang w:val="en-US"/>
              </w:rPr>
              <w:t>Co-creator (partner)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04AE0DD5" w14:textId="77777777" w:rsidR="00224061" w:rsidRPr="005A328B" w:rsidRDefault="00224061" w:rsidP="008D4C3E">
            <w:pPr>
              <w:rPr>
                <w:sz w:val="20"/>
                <w:szCs w:val="20"/>
                <w:lang w:val="en-US"/>
              </w:rPr>
            </w:pPr>
            <w:r w:rsidRPr="005A328B">
              <w:rPr>
                <w:sz w:val="20"/>
                <w:szCs w:val="20"/>
                <w:lang w:val="en-US"/>
              </w:rPr>
              <w:t>Accelerated development, prototyping, and task completion</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24554C51" w14:textId="77777777" w:rsidR="00224061" w:rsidRPr="005A328B" w:rsidRDefault="00224061" w:rsidP="008D4C3E">
            <w:pPr>
              <w:rPr>
                <w:sz w:val="20"/>
                <w:szCs w:val="20"/>
                <w:lang w:val="en-US"/>
              </w:rPr>
            </w:pPr>
            <w:r w:rsidRPr="005A328B">
              <w:rPr>
                <w:sz w:val="20"/>
                <w:szCs w:val="20"/>
                <w:lang w:val="en-US"/>
              </w:rPr>
              <w:t>Over-reliance and reduced critical understanding of design processes</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775D9225" w14:textId="77777777" w:rsidR="00224061" w:rsidRPr="005A328B" w:rsidRDefault="00224061" w:rsidP="008D4C3E">
            <w:pPr>
              <w:rPr>
                <w:sz w:val="20"/>
                <w:szCs w:val="20"/>
                <w:lang w:val="en-US"/>
              </w:rPr>
            </w:pPr>
            <w:r w:rsidRPr="005A328B">
              <w:rPr>
                <w:sz w:val="20"/>
                <w:szCs w:val="20"/>
                <w:lang w:val="en-US"/>
              </w:rPr>
              <w:t>Mixed</w:t>
            </w:r>
          </w:p>
        </w:tc>
      </w:tr>
      <w:tr w:rsidR="00224061" w:rsidRPr="005A328B" w14:paraId="481FEE42"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147B768A" w14:textId="77777777" w:rsidR="00224061" w:rsidRPr="005A328B" w:rsidRDefault="00224061" w:rsidP="008D4C3E">
            <w:pPr>
              <w:rPr>
                <w:sz w:val="20"/>
                <w:szCs w:val="20"/>
                <w:lang w:val="en-US"/>
              </w:rPr>
            </w:pPr>
            <w:r w:rsidRPr="005A328B">
              <w:rPr>
                <w:sz w:val="20"/>
                <w:szCs w:val="20"/>
                <w:lang w:val="en-US"/>
              </w:rPr>
              <w:lastRenderedPageBreak/>
              <w:t>Grange et al. (2026)</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5F7F490C" w14:textId="77777777" w:rsidR="00224061" w:rsidRPr="005A328B" w:rsidRDefault="00224061" w:rsidP="008D4C3E">
            <w:pPr>
              <w:rPr>
                <w:sz w:val="20"/>
                <w:szCs w:val="20"/>
                <w:lang w:val="en-US"/>
              </w:rPr>
            </w:pPr>
            <w:r w:rsidRPr="005A328B">
              <w:rPr>
                <w:sz w:val="20"/>
                <w:szCs w:val="20"/>
                <w:lang w:val="en-US"/>
              </w:rPr>
              <w:t>Canada</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0ABFC896" w14:textId="77777777" w:rsidR="00224061" w:rsidRPr="005A328B" w:rsidRDefault="00224061" w:rsidP="008D4C3E">
            <w:pPr>
              <w:rPr>
                <w:sz w:val="20"/>
                <w:szCs w:val="20"/>
                <w:lang w:val="en-US"/>
              </w:rPr>
            </w:pPr>
            <w:r w:rsidRPr="005A328B">
              <w:rPr>
                <w:sz w:val="20"/>
                <w:szCs w:val="20"/>
                <w:lang w:val="en-US"/>
              </w:rPr>
              <w:t>Qualitative multi-case study</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7A7ED331" w14:textId="77777777" w:rsidR="00224061" w:rsidRPr="005A328B" w:rsidRDefault="00224061" w:rsidP="008D4C3E">
            <w:pPr>
              <w:rPr>
                <w:sz w:val="20"/>
                <w:szCs w:val="20"/>
                <w:lang w:val="en-US"/>
              </w:rPr>
            </w:pPr>
            <w:r w:rsidRPr="005A328B">
              <w:rPr>
                <w:sz w:val="20"/>
                <w:szCs w:val="20"/>
                <w:lang w:val="en-US"/>
              </w:rPr>
              <w:t>NA professionals/practitioners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6E79018C" w14:textId="77777777" w:rsidR="00224061" w:rsidRPr="005A328B" w:rsidRDefault="00224061" w:rsidP="008D4C3E">
            <w:pPr>
              <w:rPr>
                <w:sz w:val="20"/>
                <w:szCs w:val="20"/>
                <w:lang w:val="en-US"/>
              </w:rPr>
            </w:pPr>
            <w:r w:rsidRPr="005A328B">
              <w:rPr>
                <w:sz w:val="20"/>
                <w:szCs w:val="20"/>
                <w:lang w:val="en-US"/>
              </w:rPr>
              <w:t>Business / innovation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333D56B7" w14:textId="77777777" w:rsidR="00224061" w:rsidRPr="005A328B" w:rsidRDefault="00224061" w:rsidP="008D4C3E">
            <w:pPr>
              <w:rPr>
                <w:sz w:val="20"/>
                <w:szCs w:val="20"/>
                <w:lang w:val="en-US"/>
              </w:rPr>
            </w:pPr>
            <w:r w:rsidRPr="005A328B">
              <w:rPr>
                <w:sz w:val="20"/>
                <w:szCs w:val="20"/>
                <w:lang w:val="en-US"/>
              </w:rPr>
              <w:t>Multiple stages</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533471E3" w14:textId="77777777" w:rsidR="00224061" w:rsidRPr="005A328B" w:rsidRDefault="00224061" w:rsidP="008D4C3E">
            <w:pPr>
              <w:rPr>
                <w:sz w:val="20"/>
                <w:szCs w:val="20"/>
                <w:lang w:val="en-US"/>
              </w:rPr>
            </w:pPr>
            <w:r w:rsidRPr="005A328B">
              <w:rPr>
                <w:sz w:val="20"/>
                <w:szCs w:val="20"/>
                <w:lang w:val="en-US"/>
              </w:rPr>
              <w:t>Design development / prototyping</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1E01EF47" w14:textId="45A8B683" w:rsidR="00224061" w:rsidRPr="005A328B" w:rsidRDefault="00224061" w:rsidP="008D4C3E">
            <w:pPr>
              <w:rPr>
                <w:sz w:val="20"/>
                <w:szCs w:val="20"/>
                <w:lang w:val="en-US"/>
              </w:rPr>
            </w:pPr>
            <w:r w:rsidRPr="005A328B">
              <w:rPr>
                <w:sz w:val="20"/>
                <w:szCs w:val="20"/>
                <w:lang w:val="en-US"/>
              </w:rPr>
              <w:t>ChatGPT, custom GPTs,</w:t>
            </w:r>
            <w:r w:rsidR="006A6EA6" w:rsidRPr="005A328B">
              <w:rPr>
                <w:sz w:val="20"/>
                <w:szCs w:val="20"/>
                <w:lang w:val="en-US"/>
              </w:rPr>
              <w:t xml:space="preserve"> and</w:t>
            </w:r>
            <w:r w:rsidRPr="005A328B">
              <w:rPr>
                <w:sz w:val="20"/>
                <w:szCs w:val="20"/>
                <w:lang w:val="en-US"/>
              </w:rPr>
              <w:t xml:space="preserve"> DALL-E</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4B453A27" w14:textId="77777777" w:rsidR="00224061" w:rsidRPr="005A328B" w:rsidRDefault="00224061" w:rsidP="008D4C3E">
            <w:pPr>
              <w:rPr>
                <w:sz w:val="20"/>
                <w:szCs w:val="20"/>
                <w:lang w:val="en-US"/>
              </w:rPr>
            </w:pPr>
            <w:r w:rsidRPr="005A328B">
              <w:rPr>
                <w:sz w:val="20"/>
                <w:szCs w:val="20"/>
                <w:lang w:val="en-US"/>
              </w:rPr>
              <w:t>Facilitator (process support)</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39D4CF52" w14:textId="77777777" w:rsidR="00224061" w:rsidRPr="005A328B" w:rsidRDefault="00224061" w:rsidP="008D4C3E">
            <w:pPr>
              <w:rPr>
                <w:sz w:val="20"/>
                <w:szCs w:val="20"/>
                <w:lang w:val="en-US"/>
              </w:rPr>
            </w:pPr>
            <w:r w:rsidRPr="005A328B">
              <w:rPr>
                <w:sz w:val="20"/>
                <w:szCs w:val="20"/>
                <w:lang w:val="en-US"/>
              </w:rPr>
              <w:t>Improved efficiency, shared understanding, and rapid prototyping</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34225EDF" w14:textId="77777777" w:rsidR="00224061" w:rsidRPr="005A328B" w:rsidRDefault="00224061" w:rsidP="008D4C3E">
            <w:pPr>
              <w:rPr>
                <w:sz w:val="20"/>
                <w:szCs w:val="20"/>
                <w:lang w:val="en-US"/>
              </w:rPr>
            </w:pPr>
            <w:r w:rsidRPr="005A328B">
              <w:rPr>
                <w:sz w:val="20"/>
                <w:szCs w:val="20"/>
                <w:lang w:val="en-US"/>
              </w:rPr>
              <w:t>Data management demands, authorship resistance, hallucinations, and transparency issues</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259E61F0" w14:textId="77777777" w:rsidR="00224061" w:rsidRPr="005A328B" w:rsidRDefault="00224061" w:rsidP="008D4C3E">
            <w:pPr>
              <w:rPr>
                <w:sz w:val="20"/>
                <w:szCs w:val="20"/>
                <w:lang w:val="en-US"/>
              </w:rPr>
            </w:pPr>
            <w:r w:rsidRPr="005A328B">
              <w:rPr>
                <w:sz w:val="20"/>
                <w:szCs w:val="20"/>
                <w:lang w:val="en-US"/>
              </w:rPr>
              <w:t>Mixed</w:t>
            </w:r>
          </w:p>
        </w:tc>
      </w:tr>
      <w:tr w:rsidR="00224061" w:rsidRPr="005A328B" w14:paraId="754DF9C1"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16F459BB" w14:textId="77777777" w:rsidR="00224061" w:rsidRPr="005A328B" w:rsidRDefault="00224061" w:rsidP="008D4C3E">
            <w:pPr>
              <w:rPr>
                <w:sz w:val="20"/>
                <w:szCs w:val="20"/>
                <w:lang w:val="en-US"/>
              </w:rPr>
            </w:pPr>
            <w:r w:rsidRPr="005A328B">
              <w:rPr>
                <w:sz w:val="20"/>
                <w:szCs w:val="20"/>
                <w:lang w:val="en-US"/>
              </w:rPr>
              <w:t>Ji et al. (2025)</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372323C4" w14:textId="77777777" w:rsidR="00224061" w:rsidRPr="005A328B" w:rsidRDefault="00224061" w:rsidP="008D4C3E">
            <w:pPr>
              <w:rPr>
                <w:sz w:val="20"/>
                <w:szCs w:val="20"/>
                <w:lang w:val="en-US"/>
              </w:rPr>
            </w:pPr>
            <w:r w:rsidRPr="005A328B">
              <w:rPr>
                <w:sz w:val="20"/>
                <w:szCs w:val="20"/>
                <w:lang w:val="en-US"/>
              </w:rPr>
              <w:t>China</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13B94528" w14:textId="77777777" w:rsidR="00224061" w:rsidRPr="005A328B" w:rsidRDefault="00224061" w:rsidP="008D4C3E">
            <w:pPr>
              <w:rPr>
                <w:sz w:val="20"/>
                <w:szCs w:val="20"/>
                <w:lang w:val="en-US"/>
              </w:rPr>
            </w:pPr>
            <w:r w:rsidRPr="005A328B">
              <w:rPr>
                <w:sz w:val="20"/>
                <w:szCs w:val="20"/>
                <w:lang w:val="en-US"/>
              </w:rPr>
              <w:t>Mixed-methods quasi-experimental study</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459ED570" w14:textId="77777777" w:rsidR="00224061" w:rsidRPr="005A328B" w:rsidRDefault="00224061" w:rsidP="008D4C3E">
            <w:pPr>
              <w:rPr>
                <w:sz w:val="20"/>
                <w:szCs w:val="20"/>
                <w:lang w:val="en-US"/>
              </w:rPr>
            </w:pPr>
            <w:r w:rsidRPr="005A328B">
              <w:rPr>
                <w:sz w:val="20"/>
                <w:szCs w:val="20"/>
                <w:lang w:val="en-US"/>
              </w:rPr>
              <w:t>36 students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796F1595" w14:textId="77777777" w:rsidR="00224061" w:rsidRPr="005A328B" w:rsidRDefault="00224061" w:rsidP="008D4C3E">
            <w:pPr>
              <w:rPr>
                <w:sz w:val="20"/>
                <w:szCs w:val="20"/>
                <w:lang w:val="en-US"/>
              </w:rPr>
            </w:pPr>
            <w:r w:rsidRPr="005A328B">
              <w:rPr>
                <w:sz w:val="20"/>
                <w:szCs w:val="20"/>
                <w:lang w:val="en-US"/>
              </w:rPr>
              <w:t>Education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359BE48C" w14:textId="77777777" w:rsidR="00224061" w:rsidRPr="005A328B" w:rsidRDefault="00224061" w:rsidP="008D4C3E">
            <w:pPr>
              <w:rPr>
                <w:sz w:val="20"/>
                <w:szCs w:val="20"/>
                <w:lang w:val="en-US"/>
              </w:rPr>
            </w:pPr>
            <w:r w:rsidRPr="005A328B">
              <w:rPr>
                <w:sz w:val="20"/>
                <w:szCs w:val="20"/>
                <w:lang w:val="en-US"/>
              </w:rPr>
              <w:t>Multiple stages</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389BAC98" w14:textId="77777777" w:rsidR="00224061" w:rsidRPr="005A328B" w:rsidRDefault="00224061" w:rsidP="008D4C3E">
            <w:pPr>
              <w:rPr>
                <w:sz w:val="20"/>
                <w:szCs w:val="20"/>
                <w:lang w:val="en-US"/>
              </w:rPr>
            </w:pPr>
            <w:r w:rsidRPr="005A328B">
              <w:rPr>
                <w:sz w:val="20"/>
                <w:szCs w:val="20"/>
                <w:lang w:val="en-US"/>
              </w:rPr>
              <w:t>Creative production / content creation</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473925F9" w14:textId="77777777" w:rsidR="00224061" w:rsidRPr="005A328B" w:rsidRDefault="00224061" w:rsidP="008D4C3E">
            <w:pPr>
              <w:rPr>
                <w:sz w:val="20"/>
                <w:szCs w:val="20"/>
                <w:lang w:val="en-US"/>
              </w:rPr>
            </w:pPr>
            <w:r w:rsidRPr="005A328B">
              <w:rPr>
                <w:sz w:val="20"/>
                <w:szCs w:val="20"/>
                <w:lang w:val="en-US"/>
              </w:rPr>
              <w:t>ChatGPT</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7672AABA" w14:textId="77777777" w:rsidR="00224061" w:rsidRPr="005A328B" w:rsidRDefault="00224061" w:rsidP="008D4C3E">
            <w:pPr>
              <w:rPr>
                <w:sz w:val="20"/>
                <w:szCs w:val="20"/>
                <w:lang w:val="en-US"/>
              </w:rPr>
            </w:pPr>
            <w:r w:rsidRPr="005A328B">
              <w:rPr>
                <w:sz w:val="20"/>
                <w:szCs w:val="20"/>
                <w:lang w:val="en-US"/>
              </w:rPr>
              <w:t>Co-creator (partner)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280CA9A4" w14:textId="77777777" w:rsidR="00224061" w:rsidRPr="005A328B" w:rsidRDefault="00224061" w:rsidP="008D4C3E">
            <w:pPr>
              <w:rPr>
                <w:sz w:val="20"/>
                <w:szCs w:val="20"/>
                <w:lang w:val="en-US"/>
              </w:rPr>
            </w:pPr>
            <w:r w:rsidRPr="005A328B">
              <w:rPr>
                <w:sz w:val="20"/>
                <w:szCs w:val="20"/>
                <w:lang w:val="en-US"/>
              </w:rPr>
              <w:t>Enhanced creativity, fluency, learning performance, and AI awareness</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08D4CD07" w14:textId="77777777" w:rsidR="00224061" w:rsidRPr="005A328B" w:rsidRDefault="00224061" w:rsidP="008D4C3E">
            <w:pPr>
              <w:rPr>
                <w:sz w:val="20"/>
                <w:szCs w:val="20"/>
                <w:lang w:val="en-US"/>
              </w:rPr>
            </w:pPr>
            <w:r w:rsidRPr="005A328B">
              <w:rPr>
                <w:sz w:val="20"/>
                <w:szCs w:val="20"/>
                <w:lang w:val="en-US"/>
              </w:rPr>
              <w:t>Over-reliance, cognitive offloading, hallucinations, and reduced critical thinking</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66CA2DDA" w14:textId="77777777" w:rsidR="00224061" w:rsidRPr="005A328B" w:rsidRDefault="00224061" w:rsidP="008D4C3E">
            <w:pPr>
              <w:rPr>
                <w:sz w:val="20"/>
                <w:szCs w:val="20"/>
                <w:lang w:val="en-US"/>
              </w:rPr>
            </w:pPr>
            <w:r w:rsidRPr="005A328B">
              <w:rPr>
                <w:sz w:val="20"/>
                <w:szCs w:val="20"/>
                <w:lang w:val="en-US"/>
              </w:rPr>
              <w:t>Mixed</w:t>
            </w:r>
          </w:p>
        </w:tc>
      </w:tr>
      <w:tr w:rsidR="00224061" w:rsidRPr="005A328B" w14:paraId="2DFA92C7"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2460927D" w14:textId="77777777" w:rsidR="00224061" w:rsidRPr="005A328B" w:rsidRDefault="00224061" w:rsidP="008D4C3E">
            <w:pPr>
              <w:rPr>
                <w:sz w:val="20"/>
                <w:szCs w:val="20"/>
                <w:lang w:val="en-US"/>
              </w:rPr>
            </w:pPr>
            <w:r w:rsidRPr="005A328B">
              <w:rPr>
                <w:sz w:val="20"/>
                <w:szCs w:val="20"/>
                <w:lang w:val="en-US"/>
              </w:rPr>
              <w:t>La Scala et al. (2025)</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27E084CD" w14:textId="77777777" w:rsidR="00224061" w:rsidRPr="005A328B" w:rsidRDefault="00224061" w:rsidP="008D4C3E">
            <w:pPr>
              <w:rPr>
                <w:sz w:val="20"/>
                <w:szCs w:val="20"/>
                <w:lang w:val="en-US"/>
              </w:rPr>
            </w:pPr>
            <w:r w:rsidRPr="005A328B">
              <w:rPr>
                <w:sz w:val="20"/>
                <w:szCs w:val="20"/>
                <w:lang w:val="en-US"/>
              </w:rPr>
              <w:t>Switzerland</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7C6BD2B7" w14:textId="77777777" w:rsidR="00224061" w:rsidRPr="005A328B" w:rsidRDefault="00224061" w:rsidP="008D4C3E">
            <w:pPr>
              <w:rPr>
                <w:sz w:val="20"/>
                <w:szCs w:val="20"/>
                <w:lang w:val="en-US"/>
              </w:rPr>
            </w:pPr>
            <w:r w:rsidRPr="005A328B">
              <w:rPr>
                <w:sz w:val="20"/>
                <w:szCs w:val="20"/>
                <w:lang w:val="en-US"/>
              </w:rPr>
              <w:t>Mixed-methods randomized laboratory experiment</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4F7FC046" w14:textId="77777777" w:rsidR="00224061" w:rsidRPr="005A328B" w:rsidRDefault="00224061" w:rsidP="008D4C3E">
            <w:pPr>
              <w:rPr>
                <w:sz w:val="20"/>
                <w:szCs w:val="20"/>
                <w:lang w:val="en-US"/>
              </w:rPr>
            </w:pPr>
            <w:r w:rsidRPr="005A328B">
              <w:rPr>
                <w:sz w:val="20"/>
                <w:szCs w:val="20"/>
                <w:lang w:val="en-US"/>
              </w:rPr>
              <w:t>29 students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730018C4" w14:textId="77777777" w:rsidR="00224061" w:rsidRPr="005A328B" w:rsidRDefault="00224061" w:rsidP="008D4C3E">
            <w:pPr>
              <w:rPr>
                <w:sz w:val="20"/>
                <w:szCs w:val="20"/>
                <w:lang w:val="en-US"/>
              </w:rPr>
            </w:pPr>
            <w:r w:rsidRPr="005A328B">
              <w:rPr>
                <w:sz w:val="20"/>
                <w:szCs w:val="20"/>
                <w:lang w:val="en-US"/>
              </w:rPr>
              <w:t>Education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65C30126" w14:textId="77777777" w:rsidR="00224061" w:rsidRPr="005A328B" w:rsidRDefault="00224061" w:rsidP="008D4C3E">
            <w:pPr>
              <w:rPr>
                <w:sz w:val="20"/>
                <w:szCs w:val="20"/>
                <w:lang w:val="en-US"/>
              </w:rPr>
            </w:pPr>
            <w:r w:rsidRPr="005A328B">
              <w:rPr>
                <w:sz w:val="20"/>
                <w:szCs w:val="20"/>
                <w:lang w:val="en-US"/>
              </w:rPr>
              <w:t>Ideation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051008DE" w14:textId="77777777" w:rsidR="00224061" w:rsidRPr="005A328B" w:rsidRDefault="00224061" w:rsidP="008D4C3E">
            <w:pPr>
              <w:rPr>
                <w:sz w:val="20"/>
                <w:szCs w:val="20"/>
                <w:lang w:val="en-US"/>
              </w:rPr>
            </w:pPr>
            <w:r w:rsidRPr="005A328B">
              <w:rPr>
                <w:sz w:val="20"/>
                <w:szCs w:val="20"/>
                <w:lang w:val="en-US"/>
              </w:rPr>
              <w:t>Brainstorming / idea generation</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5330DC01" w14:textId="770DF281" w:rsidR="00224061" w:rsidRPr="005A328B" w:rsidRDefault="006A6EA6" w:rsidP="008D4C3E">
            <w:pPr>
              <w:rPr>
                <w:sz w:val="20"/>
                <w:szCs w:val="20"/>
                <w:lang w:val="en-US"/>
              </w:rPr>
            </w:pPr>
            <w:r w:rsidRPr="005A328B">
              <w:rPr>
                <w:sz w:val="20"/>
                <w:szCs w:val="20"/>
                <w:lang w:val="en-US"/>
              </w:rPr>
              <w:t xml:space="preserve">Custom </w:t>
            </w:r>
            <w:r w:rsidR="00224061" w:rsidRPr="005A328B">
              <w:rPr>
                <w:sz w:val="20"/>
                <w:szCs w:val="20"/>
                <w:lang w:val="en-US"/>
              </w:rPr>
              <w:t>AI-deation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1474E46A" w14:textId="77777777" w:rsidR="00224061" w:rsidRPr="005A328B" w:rsidRDefault="00224061" w:rsidP="008D4C3E">
            <w:pPr>
              <w:rPr>
                <w:sz w:val="20"/>
                <w:szCs w:val="20"/>
                <w:lang w:val="en-US"/>
              </w:rPr>
            </w:pPr>
            <w:r w:rsidRPr="005A328B">
              <w:rPr>
                <w:sz w:val="20"/>
                <w:szCs w:val="20"/>
                <w:lang w:val="en-US"/>
              </w:rPr>
              <w:t>Idea generator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636B6603" w14:textId="77777777" w:rsidR="00224061" w:rsidRPr="005A328B" w:rsidRDefault="00224061" w:rsidP="008D4C3E">
            <w:pPr>
              <w:rPr>
                <w:sz w:val="20"/>
                <w:szCs w:val="20"/>
                <w:lang w:val="en-US"/>
              </w:rPr>
            </w:pPr>
            <w:r w:rsidRPr="005A328B">
              <w:rPr>
                <w:sz w:val="20"/>
                <w:szCs w:val="20"/>
                <w:lang w:val="en-US"/>
              </w:rPr>
              <w:t>Increased originality, psychological comfort, and user experience</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2A356113" w14:textId="77777777" w:rsidR="00224061" w:rsidRPr="005A328B" w:rsidRDefault="00224061" w:rsidP="008D4C3E">
            <w:pPr>
              <w:rPr>
                <w:sz w:val="20"/>
                <w:szCs w:val="20"/>
                <w:lang w:val="en-US"/>
              </w:rPr>
            </w:pPr>
            <w:r w:rsidRPr="005A328B">
              <w:rPr>
                <w:sz w:val="20"/>
                <w:szCs w:val="20"/>
                <w:lang w:val="en-US"/>
              </w:rPr>
              <w:t>Generic reformulations, lack of control, and time pressure</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5CD9E387" w14:textId="77777777" w:rsidR="00224061" w:rsidRPr="005A328B" w:rsidRDefault="00224061" w:rsidP="008D4C3E">
            <w:pPr>
              <w:rPr>
                <w:sz w:val="20"/>
                <w:szCs w:val="20"/>
                <w:lang w:val="en-US"/>
              </w:rPr>
            </w:pPr>
            <w:r w:rsidRPr="005A328B">
              <w:rPr>
                <w:sz w:val="20"/>
                <w:szCs w:val="20"/>
                <w:lang w:val="en-US"/>
              </w:rPr>
              <w:t>Mixed</w:t>
            </w:r>
          </w:p>
        </w:tc>
      </w:tr>
      <w:tr w:rsidR="00224061" w:rsidRPr="005A328B" w14:paraId="3E18C362"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51BE4942" w14:textId="77777777" w:rsidR="00224061" w:rsidRPr="005A328B" w:rsidRDefault="00224061" w:rsidP="008D4C3E">
            <w:pPr>
              <w:rPr>
                <w:sz w:val="20"/>
                <w:szCs w:val="20"/>
                <w:lang w:val="en-US"/>
              </w:rPr>
            </w:pPr>
            <w:r w:rsidRPr="005A328B">
              <w:rPr>
                <w:sz w:val="20"/>
                <w:szCs w:val="20"/>
                <w:lang w:val="en-US"/>
              </w:rPr>
              <w:t>Zhuang &amp; Li (2026)</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0C0D59AC" w14:textId="77777777" w:rsidR="00224061" w:rsidRPr="005A328B" w:rsidRDefault="00224061" w:rsidP="008D4C3E">
            <w:pPr>
              <w:rPr>
                <w:sz w:val="20"/>
                <w:szCs w:val="20"/>
                <w:lang w:val="en-US"/>
              </w:rPr>
            </w:pPr>
            <w:r w:rsidRPr="005A328B">
              <w:rPr>
                <w:sz w:val="20"/>
                <w:szCs w:val="20"/>
                <w:lang w:val="en-US"/>
              </w:rPr>
              <w:t>China</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691D44D6" w14:textId="77777777" w:rsidR="00224061" w:rsidRPr="005A328B" w:rsidRDefault="00224061" w:rsidP="008D4C3E">
            <w:pPr>
              <w:rPr>
                <w:sz w:val="20"/>
                <w:szCs w:val="20"/>
                <w:lang w:val="en-US"/>
              </w:rPr>
            </w:pPr>
            <w:r w:rsidRPr="005A328B">
              <w:rPr>
                <w:sz w:val="20"/>
                <w:szCs w:val="20"/>
                <w:lang w:val="en-US"/>
              </w:rPr>
              <w:t>Mixed-methods field experiment</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22E6A8E0" w14:textId="77777777" w:rsidR="00224061" w:rsidRPr="005A328B" w:rsidRDefault="00224061" w:rsidP="008D4C3E">
            <w:pPr>
              <w:rPr>
                <w:sz w:val="20"/>
                <w:szCs w:val="20"/>
                <w:lang w:val="en-US"/>
              </w:rPr>
            </w:pPr>
            <w:r w:rsidRPr="005A328B">
              <w:rPr>
                <w:sz w:val="20"/>
                <w:szCs w:val="20"/>
                <w:lang w:val="en-US"/>
              </w:rPr>
              <w:t>405 students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05E958C5" w14:textId="4345B2C7" w:rsidR="00224061" w:rsidRPr="005A328B" w:rsidRDefault="00224061" w:rsidP="008D4C3E">
            <w:pPr>
              <w:rPr>
                <w:sz w:val="20"/>
                <w:szCs w:val="20"/>
                <w:lang w:val="en-US"/>
              </w:rPr>
            </w:pPr>
            <w:r w:rsidRPr="005A328B">
              <w:rPr>
                <w:sz w:val="20"/>
                <w:szCs w:val="20"/>
                <w:lang w:val="en-US"/>
              </w:rPr>
              <w:t xml:space="preserve">Art </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63FF244D" w14:textId="77777777" w:rsidR="00224061" w:rsidRPr="005A328B" w:rsidRDefault="00224061" w:rsidP="008D4C3E">
            <w:pPr>
              <w:rPr>
                <w:sz w:val="20"/>
                <w:szCs w:val="20"/>
                <w:lang w:val="en-US"/>
              </w:rPr>
            </w:pPr>
            <w:r w:rsidRPr="005A328B">
              <w:rPr>
                <w:sz w:val="20"/>
                <w:szCs w:val="20"/>
                <w:lang w:val="en-US"/>
              </w:rPr>
              <w:t>Multiple stages</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4E209AA7" w14:textId="77777777" w:rsidR="00224061" w:rsidRPr="005A328B" w:rsidRDefault="00224061" w:rsidP="008D4C3E">
            <w:pPr>
              <w:rPr>
                <w:sz w:val="20"/>
                <w:szCs w:val="20"/>
                <w:lang w:val="en-US"/>
              </w:rPr>
            </w:pPr>
            <w:r w:rsidRPr="005A328B">
              <w:rPr>
                <w:sz w:val="20"/>
                <w:szCs w:val="20"/>
                <w:lang w:val="en-US"/>
              </w:rPr>
              <w:t>Creative production / content creation</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53D9DC19" w14:textId="217DFD8F" w:rsidR="00224061" w:rsidRPr="005A328B" w:rsidRDefault="00224061" w:rsidP="008D4C3E">
            <w:pPr>
              <w:rPr>
                <w:sz w:val="20"/>
                <w:szCs w:val="20"/>
                <w:lang w:val="en-US"/>
              </w:rPr>
            </w:pPr>
            <w:r w:rsidRPr="005A328B">
              <w:rPr>
                <w:sz w:val="20"/>
                <w:szCs w:val="20"/>
                <w:lang w:val="en-US"/>
              </w:rPr>
              <w:t>Wenxin Yi Yan and</w:t>
            </w:r>
            <w:r w:rsidR="006A6EA6" w:rsidRPr="005A328B">
              <w:rPr>
                <w:sz w:val="20"/>
                <w:szCs w:val="20"/>
                <w:lang w:val="en-US"/>
              </w:rPr>
              <w:t xml:space="preserve"> </w:t>
            </w:r>
            <w:r w:rsidRPr="005A328B">
              <w:rPr>
                <w:sz w:val="20"/>
                <w:szCs w:val="20"/>
                <w:lang w:val="en-US"/>
              </w:rPr>
              <w:t>MusicHero</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67DD8658" w14:textId="77777777" w:rsidR="00224061" w:rsidRPr="005A328B" w:rsidRDefault="00224061" w:rsidP="008D4C3E">
            <w:pPr>
              <w:rPr>
                <w:sz w:val="20"/>
                <w:szCs w:val="20"/>
                <w:lang w:val="en-US"/>
              </w:rPr>
            </w:pPr>
            <w:r w:rsidRPr="005A328B">
              <w:rPr>
                <w:sz w:val="20"/>
                <w:szCs w:val="20"/>
                <w:lang w:val="en-US"/>
              </w:rPr>
              <w:t>Co-creator (partner)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3877C0F3" w14:textId="77777777" w:rsidR="00224061" w:rsidRPr="005A328B" w:rsidRDefault="00224061" w:rsidP="008D4C3E">
            <w:pPr>
              <w:rPr>
                <w:sz w:val="20"/>
                <w:szCs w:val="20"/>
                <w:lang w:val="en-US"/>
              </w:rPr>
            </w:pPr>
            <w:r w:rsidRPr="005A328B">
              <w:rPr>
                <w:sz w:val="20"/>
                <w:szCs w:val="20"/>
                <w:lang w:val="en-US"/>
              </w:rPr>
              <w:t>Enhanced creative self-efficacy, motivation, and self-regulated learning</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65320217" w14:textId="77777777" w:rsidR="00224061" w:rsidRPr="005A328B" w:rsidRDefault="00224061" w:rsidP="008D4C3E">
            <w:pPr>
              <w:rPr>
                <w:sz w:val="20"/>
                <w:szCs w:val="20"/>
                <w:lang w:val="en-US"/>
              </w:rPr>
            </w:pPr>
            <w:r w:rsidRPr="005A328B">
              <w:rPr>
                <w:sz w:val="20"/>
                <w:szCs w:val="20"/>
                <w:lang w:val="en-US"/>
              </w:rPr>
              <w:t>Not reported</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4A872810" w14:textId="77777777" w:rsidR="00224061" w:rsidRPr="005A328B" w:rsidRDefault="00224061" w:rsidP="008D4C3E">
            <w:pPr>
              <w:rPr>
                <w:sz w:val="20"/>
                <w:szCs w:val="20"/>
                <w:lang w:val="en-US"/>
              </w:rPr>
            </w:pPr>
            <w:r w:rsidRPr="005A328B">
              <w:rPr>
                <w:sz w:val="20"/>
                <w:szCs w:val="20"/>
                <w:lang w:val="en-US"/>
              </w:rPr>
              <w:t>Positive</w:t>
            </w:r>
          </w:p>
        </w:tc>
      </w:tr>
      <w:tr w:rsidR="00224061" w:rsidRPr="005A328B" w14:paraId="757105F6"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0D9B063B" w14:textId="77777777" w:rsidR="00224061" w:rsidRPr="005A328B" w:rsidRDefault="00224061" w:rsidP="008D4C3E">
            <w:pPr>
              <w:rPr>
                <w:sz w:val="20"/>
                <w:szCs w:val="20"/>
                <w:lang w:val="en-US"/>
              </w:rPr>
            </w:pPr>
            <w:r w:rsidRPr="005A328B">
              <w:rPr>
                <w:sz w:val="20"/>
                <w:szCs w:val="20"/>
                <w:lang w:val="en-US"/>
              </w:rPr>
              <w:t>Gerardini et al. (2026)</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0F4ABE4F" w14:textId="77777777" w:rsidR="00224061" w:rsidRPr="005A328B" w:rsidRDefault="00224061" w:rsidP="008D4C3E">
            <w:pPr>
              <w:rPr>
                <w:sz w:val="20"/>
                <w:szCs w:val="20"/>
                <w:lang w:val="en-US"/>
              </w:rPr>
            </w:pPr>
            <w:r w:rsidRPr="005A328B">
              <w:rPr>
                <w:sz w:val="20"/>
                <w:szCs w:val="20"/>
                <w:lang w:val="en-US"/>
              </w:rPr>
              <w:t>Italy</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08A888F2" w14:textId="77777777" w:rsidR="00224061" w:rsidRPr="005A328B" w:rsidRDefault="00224061" w:rsidP="008D4C3E">
            <w:pPr>
              <w:rPr>
                <w:sz w:val="20"/>
                <w:szCs w:val="20"/>
                <w:lang w:val="en-US"/>
              </w:rPr>
            </w:pPr>
            <w:r w:rsidRPr="005A328B">
              <w:rPr>
                <w:sz w:val="20"/>
                <w:szCs w:val="20"/>
                <w:lang w:val="en-US"/>
              </w:rPr>
              <w:t>Quantitative laboratory experiment (within-subject)</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449A6EC0" w14:textId="77777777" w:rsidR="00224061" w:rsidRPr="005A328B" w:rsidRDefault="00224061" w:rsidP="008D4C3E">
            <w:pPr>
              <w:rPr>
                <w:sz w:val="20"/>
                <w:szCs w:val="20"/>
                <w:lang w:val="en-US"/>
              </w:rPr>
            </w:pPr>
            <w:r w:rsidRPr="005A328B">
              <w:rPr>
                <w:sz w:val="20"/>
                <w:szCs w:val="20"/>
                <w:lang w:val="en-US"/>
              </w:rPr>
              <w:t>40 general population participants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7397967C" w14:textId="400B6727" w:rsidR="00224061" w:rsidRPr="005A328B" w:rsidRDefault="00224061" w:rsidP="008D4C3E">
            <w:pPr>
              <w:rPr>
                <w:sz w:val="20"/>
                <w:szCs w:val="20"/>
                <w:lang w:val="en-US"/>
              </w:rPr>
            </w:pPr>
            <w:r w:rsidRPr="005A328B">
              <w:rPr>
                <w:sz w:val="20"/>
                <w:szCs w:val="20"/>
                <w:lang w:val="en-US"/>
              </w:rPr>
              <w:t xml:space="preserve">General </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197511FA" w14:textId="77777777" w:rsidR="00224061" w:rsidRPr="005A328B" w:rsidRDefault="00224061" w:rsidP="008D4C3E">
            <w:pPr>
              <w:rPr>
                <w:sz w:val="20"/>
                <w:szCs w:val="20"/>
                <w:lang w:val="en-US"/>
              </w:rPr>
            </w:pPr>
            <w:r w:rsidRPr="005A328B">
              <w:rPr>
                <w:sz w:val="20"/>
                <w:szCs w:val="20"/>
                <w:lang w:val="en-US"/>
              </w:rPr>
              <w:t>Not reported</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3B3F721F" w14:textId="77777777" w:rsidR="00224061" w:rsidRPr="005A328B" w:rsidRDefault="00224061" w:rsidP="008D4C3E">
            <w:pPr>
              <w:rPr>
                <w:sz w:val="20"/>
                <w:szCs w:val="20"/>
                <w:lang w:val="en-US"/>
              </w:rPr>
            </w:pPr>
            <w:r w:rsidRPr="005A328B">
              <w:rPr>
                <w:sz w:val="20"/>
                <w:szCs w:val="20"/>
                <w:lang w:val="en-US"/>
              </w:rPr>
              <w:t>Brainstorming / idea generation</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0C09E1FC" w14:textId="77777777" w:rsidR="00224061" w:rsidRPr="005A328B" w:rsidRDefault="00224061" w:rsidP="008D4C3E">
            <w:pPr>
              <w:rPr>
                <w:sz w:val="20"/>
                <w:szCs w:val="20"/>
                <w:lang w:val="en-US"/>
              </w:rPr>
            </w:pPr>
            <w:r w:rsidRPr="005A328B">
              <w:rPr>
                <w:sz w:val="20"/>
                <w:szCs w:val="20"/>
                <w:lang w:val="en-US"/>
              </w:rPr>
              <w:t>Dall-e</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722F4866" w14:textId="77777777" w:rsidR="00224061" w:rsidRPr="005A328B" w:rsidRDefault="00224061" w:rsidP="008D4C3E">
            <w:pPr>
              <w:rPr>
                <w:sz w:val="20"/>
                <w:szCs w:val="20"/>
                <w:lang w:val="en-US"/>
              </w:rPr>
            </w:pPr>
            <w:r w:rsidRPr="005A328B">
              <w:rPr>
                <w:sz w:val="20"/>
                <w:szCs w:val="20"/>
                <w:lang w:val="en-US"/>
              </w:rPr>
              <w:t>Idea generator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1AF978AD" w14:textId="77777777" w:rsidR="00224061" w:rsidRPr="005A328B" w:rsidRDefault="00224061" w:rsidP="008D4C3E">
            <w:pPr>
              <w:rPr>
                <w:sz w:val="20"/>
                <w:szCs w:val="20"/>
                <w:lang w:val="en-US"/>
              </w:rPr>
            </w:pPr>
            <w:r w:rsidRPr="005A328B">
              <w:rPr>
                <w:sz w:val="20"/>
                <w:szCs w:val="20"/>
                <w:lang w:val="en-US"/>
              </w:rPr>
              <w:t>Increased emotional engagement and creative stimulation</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6F9755D8" w14:textId="77777777" w:rsidR="00224061" w:rsidRPr="005A328B" w:rsidRDefault="00224061" w:rsidP="008D4C3E">
            <w:pPr>
              <w:rPr>
                <w:sz w:val="20"/>
                <w:szCs w:val="20"/>
                <w:lang w:val="en-US"/>
              </w:rPr>
            </w:pPr>
            <w:r w:rsidRPr="005A328B">
              <w:rPr>
                <w:sz w:val="20"/>
                <w:szCs w:val="20"/>
                <w:lang w:val="en-US"/>
              </w:rPr>
              <w:t>Not reported</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1BC526DF" w14:textId="77777777" w:rsidR="00224061" w:rsidRPr="005A328B" w:rsidRDefault="00224061" w:rsidP="008D4C3E">
            <w:pPr>
              <w:rPr>
                <w:sz w:val="20"/>
                <w:szCs w:val="20"/>
                <w:lang w:val="en-US"/>
              </w:rPr>
            </w:pPr>
            <w:r w:rsidRPr="005A328B">
              <w:rPr>
                <w:sz w:val="20"/>
                <w:szCs w:val="20"/>
                <w:lang w:val="en-US"/>
              </w:rPr>
              <w:t>Positive</w:t>
            </w:r>
          </w:p>
        </w:tc>
      </w:tr>
      <w:tr w:rsidR="00224061" w:rsidRPr="005A328B" w14:paraId="2CF07DD0"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41DE26D8" w14:textId="77777777" w:rsidR="00224061" w:rsidRPr="005A328B" w:rsidRDefault="00224061" w:rsidP="008D4C3E">
            <w:pPr>
              <w:rPr>
                <w:sz w:val="20"/>
                <w:szCs w:val="20"/>
                <w:lang w:val="en-US"/>
              </w:rPr>
            </w:pPr>
            <w:r w:rsidRPr="005A328B">
              <w:rPr>
                <w:sz w:val="20"/>
                <w:szCs w:val="20"/>
                <w:lang w:val="en-US"/>
              </w:rPr>
              <w:t>Liu et al. (2025)</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028506FC" w14:textId="77777777" w:rsidR="00224061" w:rsidRPr="005A328B" w:rsidRDefault="00224061" w:rsidP="008D4C3E">
            <w:pPr>
              <w:rPr>
                <w:sz w:val="20"/>
                <w:szCs w:val="20"/>
                <w:lang w:val="en-US"/>
              </w:rPr>
            </w:pPr>
            <w:r w:rsidRPr="005A328B">
              <w:rPr>
                <w:sz w:val="20"/>
                <w:szCs w:val="20"/>
                <w:lang w:val="en-US"/>
              </w:rPr>
              <w:t>Taiwan</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26598CEC" w14:textId="77777777" w:rsidR="00224061" w:rsidRPr="005A328B" w:rsidRDefault="00224061" w:rsidP="008D4C3E">
            <w:pPr>
              <w:rPr>
                <w:sz w:val="20"/>
                <w:szCs w:val="20"/>
                <w:lang w:val="en-US"/>
              </w:rPr>
            </w:pPr>
            <w:r w:rsidRPr="005A328B">
              <w:rPr>
                <w:sz w:val="20"/>
                <w:szCs w:val="20"/>
                <w:lang w:val="en-US"/>
              </w:rPr>
              <w:t>Mixed-methods quasi-experimental study</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547FFBF8" w14:textId="77777777" w:rsidR="00224061" w:rsidRPr="005A328B" w:rsidRDefault="00224061" w:rsidP="008D4C3E">
            <w:pPr>
              <w:rPr>
                <w:sz w:val="20"/>
                <w:szCs w:val="20"/>
                <w:lang w:val="en-US"/>
              </w:rPr>
            </w:pPr>
            <w:r w:rsidRPr="005A328B">
              <w:rPr>
                <w:sz w:val="20"/>
                <w:szCs w:val="20"/>
                <w:lang w:val="en-US"/>
              </w:rPr>
              <w:t>65 students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4CF248D0" w14:textId="77777777" w:rsidR="00224061" w:rsidRPr="005A328B" w:rsidRDefault="00224061" w:rsidP="008D4C3E">
            <w:pPr>
              <w:rPr>
                <w:sz w:val="20"/>
                <w:szCs w:val="20"/>
                <w:lang w:val="en-US"/>
              </w:rPr>
            </w:pPr>
            <w:r w:rsidRPr="005A328B">
              <w:rPr>
                <w:sz w:val="20"/>
                <w:szCs w:val="20"/>
                <w:lang w:val="en-US"/>
              </w:rPr>
              <w:t>Design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05E026BD" w14:textId="77777777" w:rsidR="00224061" w:rsidRPr="005A328B" w:rsidRDefault="00224061" w:rsidP="008D4C3E">
            <w:pPr>
              <w:rPr>
                <w:sz w:val="20"/>
                <w:szCs w:val="20"/>
                <w:lang w:val="en-US"/>
              </w:rPr>
            </w:pPr>
            <w:r w:rsidRPr="005A328B">
              <w:rPr>
                <w:sz w:val="20"/>
                <w:szCs w:val="20"/>
                <w:lang w:val="en-US"/>
              </w:rPr>
              <w:t>Multiple stages</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033AC59B" w14:textId="77777777" w:rsidR="00224061" w:rsidRPr="005A328B" w:rsidRDefault="00224061" w:rsidP="008D4C3E">
            <w:pPr>
              <w:rPr>
                <w:sz w:val="20"/>
                <w:szCs w:val="20"/>
                <w:lang w:val="en-US"/>
              </w:rPr>
            </w:pPr>
            <w:r w:rsidRPr="005A328B">
              <w:rPr>
                <w:sz w:val="20"/>
                <w:szCs w:val="20"/>
                <w:lang w:val="en-US"/>
              </w:rPr>
              <w:t>Design development / prototyping</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00BB6D7B" w14:textId="77777777" w:rsidR="00224061" w:rsidRPr="005A328B" w:rsidRDefault="00224061" w:rsidP="008D4C3E">
            <w:pPr>
              <w:rPr>
                <w:sz w:val="20"/>
                <w:szCs w:val="20"/>
                <w:lang w:val="en-US"/>
              </w:rPr>
            </w:pPr>
            <w:r w:rsidRPr="005A328B">
              <w:rPr>
                <w:sz w:val="20"/>
                <w:szCs w:val="20"/>
                <w:lang w:val="en-US"/>
              </w:rPr>
              <w:t>FigJam with Jambot</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3163B492" w14:textId="77777777" w:rsidR="00224061" w:rsidRPr="005A328B" w:rsidRDefault="00224061" w:rsidP="008D4C3E">
            <w:pPr>
              <w:rPr>
                <w:sz w:val="20"/>
                <w:szCs w:val="20"/>
                <w:lang w:val="en-US"/>
              </w:rPr>
            </w:pPr>
            <w:r w:rsidRPr="005A328B">
              <w:rPr>
                <w:sz w:val="20"/>
                <w:szCs w:val="20"/>
                <w:lang w:val="en-US"/>
              </w:rPr>
              <w:t>Facilitator (process support)</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591307F1" w14:textId="77777777" w:rsidR="00224061" w:rsidRPr="005A328B" w:rsidRDefault="00224061" w:rsidP="008D4C3E">
            <w:pPr>
              <w:rPr>
                <w:sz w:val="20"/>
                <w:szCs w:val="20"/>
                <w:lang w:val="en-US"/>
              </w:rPr>
            </w:pPr>
            <w:r w:rsidRPr="005A328B">
              <w:rPr>
                <w:sz w:val="20"/>
                <w:szCs w:val="20"/>
                <w:lang w:val="en-US"/>
              </w:rPr>
              <w:t>Enhanced engagement, creativity, critical thinking, and information organization</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4A249D83" w14:textId="77777777" w:rsidR="00224061" w:rsidRPr="005A328B" w:rsidRDefault="00224061" w:rsidP="008D4C3E">
            <w:pPr>
              <w:rPr>
                <w:sz w:val="20"/>
                <w:szCs w:val="20"/>
                <w:lang w:val="en-US"/>
              </w:rPr>
            </w:pPr>
            <w:r w:rsidRPr="005A328B">
              <w:rPr>
                <w:sz w:val="20"/>
                <w:szCs w:val="20"/>
                <w:lang w:val="en-US"/>
              </w:rPr>
              <w:t>Over-reliance and tension between efficiency and learning depth</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79BB992E" w14:textId="77777777" w:rsidR="00224061" w:rsidRPr="005A328B" w:rsidRDefault="00224061" w:rsidP="008D4C3E">
            <w:pPr>
              <w:rPr>
                <w:sz w:val="20"/>
                <w:szCs w:val="20"/>
                <w:lang w:val="en-US"/>
              </w:rPr>
            </w:pPr>
            <w:r w:rsidRPr="005A328B">
              <w:rPr>
                <w:sz w:val="20"/>
                <w:szCs w:val="20"/>
                <w:lang w:val="en-US"/>
              </w:rPr>
              <w:t>Positive</w:t>
            </w:r>
          </w:p>
        </w:tc>
      </w:tr>
      <w:tr w:rsidR="00224061" w:rsidRPr="005A328B" w14:paraId="5660B796"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168C69CA" w14:textId="77777777" w:rsidR="00224061" w:rsidRPr="005A328B" w:rsidRDefault="00224061" w:rsidP="008D4C3E">
            <w:pPr>
              <w:rPr>
                <w:sz w:val="20"/>
                <w:szCs w:val="20"/>
                <w:lang w:val="en-US"/>
              </w:rPr>
            </w:pPr>
            <w:r w:rsidRPr="005A328B">
              <w:rPr>
                <w:sz w:val="20"/>
                <w:szCs w:val="20"/>
                <w:lang w:val="en-US"/>
              </w:rPr>
              <w:t>Zhou et al. (2026)</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23C3219B" w14:textId="77777777" w:rsidR="00224061" w:rsidRPr="005A328B" w:rsidRDefault="00224061" w:rsidP="008D4C3E">
            <w:pPr>
              <w:rPr>
                <w:sz w:val="20"/>
                <w:szCs w:val="20"/>
                <w:lang w:val="en-US"/>
              </w:rPr>
            </w:pPr>
            <w:r w:rsidRPr="005A328B">
              <w:rPr>
                <w:sz w:val="20"/>
                <w:szCs w:val="20"/>
                <w:lang w:val="en-US"/>
              </w:rPr>
              <w:t>China</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13F71925" w14:textId="77777777" w:rsidR="00224061" w:rsidRPr="005A328B" w:rsidRDefault="00224061" w:rsidP="008D4C3E">
            <w:pPr>
              <w:rPr>
                <w:sz w:val="20"/>
                <w:szCs w:val="20"/>
                <w:lang w:val="en-US"/>
              </w:rPr>
            </w:pPr>
            <w:r w:rsidRPr="005A328B">
              <w:rPr>
                <w:sz w:val="20"/>
                <w:szCs w:val="20"/>
                <w:lang w:val="en-US"/>
              </w:rPr>
              <w:t>Mixed-methods laboratory experiment (within-subject)</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098C5B0A" w14:textId="77777777" w:rsidR="00224061" w:rsidRPr="005A328B" w:rsidRDefault="00224061" w:rsidP="008D4C3E">
            <w:pPr>
              <w:rPr>
                <w:sz w:val="20"/>
                <w:szCs w:val="20"/>
                <w:lang w:val="en-US"/>
              </w:rPr>
            </w:pPr>
            <w:r w:rsidRPr="005A328B">
              <w:rPr>
                <w:sz w:val="20"/>
                <w:szCs w:val="20"/>
                <w:lang w:val="en-US"/>
              </w:rPr>
              <w:t>96 students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688D43C1" w14:textId="036AA582" w:rsidR="00224061" w:rsidRPr="005A328B" w:rsidRDefault="00224061" w:rsidP="008D4C3E">
            <w:pPr>
              <w:rPr>
                <w:sz w:val="20"/>
                <w:szCs w:val="20"/>
                <w:lang w:val="en-US"/>
              </w:rPr>
            </w:pPr>
            <w:r w:rsidRPr="005A328B">
              <w:rPr>
                <w:sz w:val="20"/>
                <w:szCs w:val="20"/>
                <w:lang w:val="en-US"/>
              </w:rPr>
              <w:t xml:space="preserve">General </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0E6D3B00" w14:textId="77777777" w:rsidR="00224061" w:rsidRPr="005A328B" w:rsidRDefault="00224061" w:rsidP="008D4C3E">
            <w:pPr>
              <w:rPr>
                <w:sz w:val="20"/>
                <w:szCs w:val="20"/>
                <w:lang w:val="en-US"/>
              </w:rPr>
            </w:pPr>
            <w:r w:rsidRPr="005A328B">
              <w:rPr>
                <w:sz w:val="20"/>
                <w:szCs w:val="20"/>
                <w:lang w:val="en-US"/>
              </w:rPr>
              <w:t>Ideation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0F7D3A75" w14:textId="77777777" w:rsidR="00224061" w:rsidRPr="005A328B" w:rsidRDefault="00224061" w:rsidP="008D4C3E">
            <w:pPr>
              <w:rPr>
                <w:sz w:val="20"/>
                <w:szCs w:val="20"/>
                <w:lang w:val="en-US"/>
              </w:rPr>
            </w:pPr>
            <w:r w:rsidRPr="005A328B">
              <w:rPr>
                <w:sz w:val="20"/>
                <w:szCs w:val="20"/>
                <w:lang w:val="en-US"/>
              </w:rPr>
              <w:t>Brainstorming / idea generation</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52384A9B" w14:textId="77777777" w:rsidR="00224061" w:rsidRPr="005A328B" w:rsidRDefault="00224061" w:rsidP="008D4C3E">
            <w:pPr>
              <w:rPr>
                <w:sz w:val="20"/>
                <w:szCs w:val="20"/>
                <w:lang w:val="en-US"/>
              </w:rPr>
            </w:pPr>
            <w:r w:rsidRPr="005A328B">
              <w:rPr>
                <w:sz w:val="20"/>
                <w:szCs w:val="20"/>
                <w:lang w:val="en-US"/>
              </w:rPr>
              <w:t>Chatgpt 4o</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54930DAD" w14:textId="77777777" w:rsidR="00224061" w:rsidRPr="005A328B" w:rsidRDefault="00224061" w:rsidP="008D4C3E">
            <w:pPr>
              <w:rPr>
                <w:sz w:val="20"/>
                <w:szCs w:val="20"/>
                <w:lang w:val="en-US"/>
              </w:rPr>
            </w:pPr>
            <w:r w:rsidRPr="005A328B">
              <w:rPr>
                <w:sz w:val="20"/>
                <w:szCs w:val="20"/>
                <w:lang w:val="en-US"/>
              </w:rPr>
              <w:t>Co-creator (partner)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288078DF" w14:textId="77777777" w:rsidR="00224061" w:rsidRPr="005A328B" w:rsidRDefault="00224061" w:rsidP="008D4C3E">
            <w:pPr>
              <w:rPr>
                <w:sz w:val="20"/>
                <w:szCs w:val="20"/>
                <w:lang w:val="en-US"/>
              </w:rPr>
            </w:pPr>
            <w:r w:rsidRPr="005A328B">
              <w:rPr>
                <w:sz w:val="20"/>
                <w:szCs w:val="20"/>
                <w:lang w:val="en-US"/>
              </w:rPr>
              <w:t>Improved originality, usefulness, and quality of creative outputs</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63A9C060" w14:textId="77777777" w:rsidR="00224061" w:rsidRPr="005A328B" w:rsidRDefault="00224061" w:rsidP="008D4C3E">
            <w:pPr>
              <w:rPr>
                <w:sz w:val="20"/>
                <w:szCs w:val="20"/>
                <w:lang w:val="en-US"/>
              </w:rPr>
            </w:pPr>
            <w:r w:rsidRPr="005A328B">
              <w:rPr>
                <w:sz w:val="20"/>
                <w:szCs w:val="20"/>
                <w:lang w:val="en-US"/>
              </w:rPr>
              <w:t>Reduced peer idea adoption and potential cognitive fixation</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02461A04" w14:textId="77777777" w:rsidR="00224061" w:rsidRPr="005A328B" w:rsidRDefault="00224061" w:rsidP="008D4C3E">
            <w:pPr>
              <w:rPr>
                <w:sz w:val="20"/>
                <w:szCs w:val="20"/>
                <w:lang w:val="en-US"/>
              </w:rPr>
            </w:pPr>
            <w:r w:rsidRPr="005A328B">
              <w:rPr>
                <w:sz w:val="20"/>
                <w:szCs w:val="20"/>
                <w:lang w:val="en-US"/>
              </w:rPr>
              <w:t>Positive</w:t>
            </w:r>
          </w:p>
        </w:tc>
      </w:tr>
      <w:tr w:rsidR="00224061" w:rsidRPr="005A328B" w14:paraId="674E5A78"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775DB975" w14:textId="77777777" w:rsidR="00224061" w:rsidRPr="005A328B" w:rsidRDefault="00224061" w:rsidP="008D4C3E">
            <w:pPr>
              <w:rPr>
                <w:sz w:val="20"/>
                <w:szCs w:val="20"/>
                <w:lang w:val="en-US"/>
              </w:rPr>
            </w:pPr>
            <w:r w:rsidRPr="005A328B">
              <w:rPr>
                <w:sz w:val="20"/>
                <w:szCs w:val="20"/>
                <w:lang w:val="en-US"/>
              </w:rPr>
              <w:t>Cui et al. (2025)</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61A0AAAC" w14:textId="77777777" w:rsidR="00224061" w:rsidRPr="005A328B" w:rsidRDefault="00224061" w:rsidP="008D4C3E">
            <w:pPr>
              <w:rPr>
                <w:sz w:val="20"/>
                <w:szCs w:val="20"/>
                <w:lang w:val="en-US"/>
              </w:rPr>
            </w:pPr>
            <w:r w:rsidRPr="005A328B">
              <w:rPr>
                <w:sz w:val="20"/>
                <w:szCs w:val="20"/>
                <w:lang w:val="en-US"/>
              </w:rPr>
              <w:t>China</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5248F0A1" w14:textId="77777777" w:rsidR="00224061" w:rsidRPr="005A328B" w:rsidRDefault="00224061" w:rsidP="008D4C3E">
            <w:pPr>
              <w:rPr>
                <w:sz w:val="20"/>
                <w:szCs w:val="20"/>
                <w:lang w:val="en-US"/>
              </w:rPr>
            </w:pPr>
            <w:r w:rsidRPr="005A328B">
              <w:rPr>
                <w:sz w:val="20"/>
                <w:szCs w:val="20"/>
                <w:lang w:val="en-US"/>
              </w:rPr>
              <w:t>Mixed-methods quasi-experimental study</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53442E86" w14:textId="77777777" w:rsidR="00224061" w:rsidRPr="005A328B" w:rsidRDefault="00224061" w:rsidP="008D4C3E">
            <w:pPr>
              <w:rPr>
                <w:sz w:val="20"/>
                <w:szCs w:val="20"/>
                <w:lang w:val="en-US"/>
              </w:rPr>
            </w:pPr>
            <w:r w:rsidRPr="005A328B">
              <w:rPr>
                <w:sz w:val="20"/>
                <w:szCs w:val="20"/>
                <w:lang w:val="en-US"/>
              </w:rPr>
              <w:t>29 students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79B9A2F1" w14:textId="77777777" w:rsidR="00224061" w:rsidRPr="005A328B" w:rsidRDefault="00224061" w:rsidP="008D4C3E">
            <w:pPr>
              <w:rPr>
                <w:sz w:val="20"/>
                <w:szCs w:val="20"/>
                <w:lang w:val="en-US"/>
              </w:rPr>
            </w:pPr>
            <w:r w:rsidRPr="005A328B">
              <w:rPr>
                <w:sz w:val="20"/>
                <w:szCs w:val="20"/>
                <w:lang w:val="en-US"/>
              </w:rPr>
              <w:t>Design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61ACF6B4" w14:textId="77777777" w:rsidR="00224061" w:rsidRPr="005A328B" w:rsidRDefault="00224061" w:rsidP="008D4C3E">
            <w:pPr>
              <w:rPr>
                <w:sz w:val="20"/>
                <w:szCs w:val="20"/>
                <w:lang w:val="en-US"/>
              </w:rPr>
            </w:pPr>
            <w:r w:rsidRPr="005A328B">
              <w:rPr>
                <w:sz w:val="20"/>
                <w:szCs w:val="20"/>
                <w:lang w:val="en-US"/>
              </w:rPr>
              <w:t>Multiple stages</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43813AAC" w14:textId="77777777" w:rsidR="00224061" w:rsidRPr="005A328B" w:rsidRDefault="00224061" w:rsidP="008D4C3E">
            <w:pPr>
              <w:rPr>
                <w:sz w:val="20"/>
                <w:szCs w:val="20"/>
                <w:lang w:val="en-US"/>
              </w:rPr>
            </w:pPr>
            <w:r w:rsidRPr="005A328B">
              <w:rPr>
                <w:sz w:val="20"/>
                <w:szCs w:val="20"/>
                <w:lang w:val="en-US"/>
              </w:rPr>
              <w:t>Design development / prototyping</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4FB4A5CF" w14:textId="77777777" w:rsidR="00224061" w:rsidRPr="005A328B" w:rsidRDefault="00224061" w:rsidP="008D4C3E">
            <w:pPr>
              <w:rPr>
                <w:sz w:val="20"/>
                <w:szCs w:val="20"/>
                <w:lang w:val="en-US"/>
              </w:rPr>
            </w:pPr>
            <w:r w:rsidRPr="005A328B">
              <w:rPr>
                <w:sz w:val="20"/>
                <w:szCs w:val="20"/>
                <w:lang w:val="en-US"/>
              </w:rPr>
              <w:t>DeepSeek,MetAI,Midjourney,Stable Diffusion,Collin AI</w:t>
            </w:r>
            <w:r w:rsidRPr="005A328B">
              <w:rPr>
                <w:sz w:val="20"/>
                <w:szCs w:val="20"/>
                <w:lang w:val="en-US"/>
              </w:rPr>
              <w:br/>
              <w:t>GPT-4</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6049E16C" w14:textId="77777777" w:rsidR="00224061" w:rsidRPr="005A328B" w:rsidRDefault="00224061" w:rsidP="008D4C3E">
            <w:pPr>
              <w:rPr>
                <w:sz w:val="20"/>
                <w:szCs w:val="20"/>
                <w:lang w:val="en-US"/>
              </w:rPr>
            </w:pPr>
            <w:r w:rsidRPr="005A328B">
              <w:rPr>
                <w:sz w:val="20"/>
                <w:szCs w:val="20"/>
                <w:lang w:val="en-US"/>
              </w:rPr>
              <w:t>Co-creator (partner)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0D59C34E" w14:textId="77777777" w:rsidR="00224061" w:rsidRPr="005A328B" w:rsidRDefault="00224061" w:rsidP="008D4C3E">
            <w:pPr>
              <w:rPr>
                <w:sz w:val="20"/>
                <w:szCs w:val="20"/>
                <w:lang w:val="en-US"/>
              </w:rPr>
            </w:pPr>
            <w:r w:rsidRPr="005A328B">
              <w:rPr>
                <w:sz w:val="20"/>
                <w:szCs w:val="20"/>
                <w:lang w:val="en-US"/>
              </w:rPr>
              <w:t>Enhanced knowledge integration, collaboration, and creative expression</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47A63D5C" w14:textId="77777777" w:rsidR="00224061" w:rsidRPr="005A328B" w:rsidRDefault="00224061" w:rsidP="008D4C3E">
            <w:pPr>
              <w:rPr>
                <w:sz w:val="20"/>
                <w:szCs w:val="20"/>
                <w:lang w:val="en-US"/>
              </w:rPr>
            </w:pPr>
            <w:r w:rsidRPr="005A328B">
              <w:rPr>
                <w:sz w:val="20"/>
                <w:szCs w:val="20"/>
                <w:lang w:val="en-US"/>
              </w:rPr>
              <w:t>Cultural adaptation barriers, visual sprawl, and AI hallucinations</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4F8CCAD6" w14:textId="77777777" w:rsidR="00224061" w:rsidRPr="005A328B" w:rsidRDefault="00224061" w:rsidP="008D4C3E">
            <w:pPr>
              <w:rPr>
                <w:sz w:val="20"/>
                <w:szCs w:val="20"/>
                <w:lang w:val="en-US"/>
              </w:rPr>
            </w:pPr>
            <w:r w:rsidRPr="005A328B">
              <w:rPr>
                <w:sz w:val="20"/>
                <w:szCs w:val="20"/>
                <w:lang w:val="en-US"/>
              </w:rPr>
              <w:t>Positive</w:t>
            </w:r>
          </w:p>
        </w:tc>
      </w:tr>
      <w:tr w:rsidR="00224061" w:rsidRPr="005A328B" w14:paraId="08E7A6D2"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24109D0F" w14:textId="77777777" w:rsidR="00224061" w:rsidRPr="005A328B" w:rsidRDefault="00224061" w:rsidP="008D4C3E">
            <w:pPr>
              <w:rPr>
                <w:sz w:val="20"/>
                <w:szCs w:val="20"/>
                <w:lang w:val="en-US"/>
              </w:rPr>
            </w:pPr>
            <w:r w:rsidRPr="005A328B">
              <w:rPr>
                <w:sz w:val="20"/>
                <w:szCs w:val="20"/>
                <w:lang w:val="en-US"/>
              </w:rPr>
              <w:lastRenderedPageBreak/>
              <w:t>Catta-Preta et al. (2025)</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2C660A63" w14:textId="77777777" w:rsidR="00224061" w:rsidRPr="005A328B" w:rsidRDefault="00224061" w:rsidP="008D4C3E">
            <w:pPr>
              <w:rPr>
                <w:sz w:val="20"/>
                <w:szCs w:val="20"/>
                <w:lang w:val="en-US"/>
              </w:rPr>
            </w:pPr>
            <w:r w:rsidRPr="005A328B">
              <w:rPr>
                <w:sz w:val="20"/>
                <w:szCs w:val="20"/>
                <w:lang w:val="en-US"/>
              </w:rPr>
              <w:t>Spain</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36CE27DB" w14:textId="77777777" w:rsidR="00224061" w:rsidRPr="005A328B" w:rsidRDefault="00224061" w:rsidP="008D4C3E">
            <w:pPr>
              <w:rPr>
                <w:sz w:val="20"/>
                <w:szCs w:val="20"/>
                <w:lang w:val="en-US"/>
              </w:rPr>
            </w:pPr>
            <w:r w:rsidRPr="005A328B">
              <w:rPr>
                <w:sz w:val="20"/>
                <w:szCs w:val="20"/>
                <w:lang w:val="en-US"/>
              </w:rPr>
              <w:t>Mixed-methods quasi-experimental study</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1DDBC65E" w14:textId="77777777" w:rsidR="00224061" w:rsidRPr="005A328B" w:rsidRDefault="00224061" w:rsidP="008D4C3E">
            <w:pPr>
              <w:rPr>
                <w:sz w:val="20"/>
                <w:szCs w:val="20"/>
                <w:lang w:val="en-US"/>
              </w:rPr>
            </w:pPr>
            <w:r w:rsidRPr="005A328B">
              <w:rPr>
                <w:sz w:val="20"/>
                <w:szCs w:val="20"/>
                <w:lang w:val="en-US"/>
              </w:rPr>
              <w:t>250 mixed (students + professionals) participants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1355B468" w14:textId="77777777" w:rsidR="00224061" w:rsidRPr="005A328B" w:rsidRDefault="00224061" w:rsidP="008D4C3E">
            <w:pPr>
              <w:rPr>
                <w:sz w:val="20"/>
                <w:szCs w:val="20"/>
                <w:lang w:val="en-US"/>
              </w:rPr>
            </w:pPr>
            <w:r w:rsidRPr="005A328B">
              <w:rPr>
                <w:sz w:val="20"/>
                <w:szCs w:val="20"/>
                <w:lang w:val="en-US"/>
              </w:rPr>
              <w:t>Multiple domains</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59F6AC5B" w14:textId="77777777" w:rsidR="00224061" w:rsidRPr="005A328B" w:rsidRDefault="00224061" w:rsidP="008D4C3E">
            <w:pPr>
              <w:rPr>
                <w:sz w:val="20"/>
                <w:szCs w:val="20"/>
                <w:lang w:val="en-US"/>
              </w:rPr>
            </w:pPr>
            <w:r w:rsidRPr="005A328B">
              <w:rPr>
                <w:sz w:val="20"/>
                <w:szCs w:val="20"/>
                <w:lang w:val="en-US"/>
              </w:rPr>
              <w:t>Multiple stages</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673F1033" w14:textId="77777777" w:rsidR="00224061" w:rsidRPr="005A328B" w:rsidRDefault="00224061" w:rsidP="008D4C3E">
            <w:pPr>
              <w:rPr>
                <w:sz w:val="20"/>
                <w:szCs w:val="20"/>
                <w:lang w:val="en-US"/>
              </w:rPr>
            </w:pPr>
            <w:r w:rsidRPr="005A328B">
              <w:rPr>
                <w:sz w:val="20"/>
                <w:szCs w:val="20"/>
                <w:lang w:val="en-US"/>
              </w:rPr>
              <w:t>Creative problem-solving</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795D5901" w14:textId="77777777" w:rsidR="00224061" w:rsidRPr="005A328B" w:rsidRDefault="00224061" w:rsidP="008D4C3E">
            <w:pPr>
              <w:rPr>
                <w:sz w:val="20"/>
                <w:szCs w:val="20"/>
                <w:lang w:val="en-US"/>
              </w:rPr>
            </w:pPr>
            <w:r w:rsidRPr="005A328B">
              <w:rPr>
                <w:sz w:val="20"/>
                <w:szCs w:val="20"/>
                <w:lang w:val="en-US"/>
              </w:rPr>
              <w:t>Custom 'Innovation Flow GenAI System (GPT-4.5)</w:t>
            </w:r>
            <w:r w:rsidRPr="005A328B">
              <w:rPr>
                <w:rStyle w:val="apple-converted-space"/>
                <w:sz w:val="20"/>
                <w:szCs w:val="20"/>
                <w:lang w:val="en-US"/>
              </w:rPr>
              <w:t> </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0D2C6B76" w14:textId="77777777" w:rsidR="00224061" w:rsidRPr="005A328B" w:rsidRDefault="00224061" w:rsidP="008D4C3E">
            <w:pPr>
              <w:rPr>
                <w:sz w:val="20"/>
                <w:szCs w:val="20"/>
                <w:lang w:val="en-US"/>
              </w:rPr>
            </w:pPr>
            <w:r w:rsidRPr="005A328B">
              <w:rPr>
                <w:sz w:val="20"/>
                <w:szCs w:val="20"/>
                <w:lang w:val="en-US"/>
              </w:rPr>
              <w:t>Co-creator (partner)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7C233726" w14:textId="77777777" w:rsidR="00224061" w:rsidRPr="005A328B" w:rsidRDefault="00224061" w:rsidP="008D4C3E">
            <w:pPr>
              <w:rPr>
                <w:sz w:val="20"/>
                <w:szCs w:val="20"/>
                <w:lang w:val="en-US"/>
              </w:rPr>
            </w:pPr>
            <w:r w:rsidRPr="005A328B">
              <w:rPr>
                <w:sz w:val="20"/>
                <w:szCs w:val="20"/>
                <w:lang w:val="en-US"/>
              </w:rPr>
              <w:t>Increased efficiency, autonomy, motivation, and task effectiveness</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6E07B03A" w14:textId="77777777" w:rsidR="00224061" w:rsidRPr="005A328B" w:rsidRDefault="00224061" w:rsidP="008D4C3E">
            <w:pPr>
              <w:rPr>
                <w:sz w:val="20"/>
                <w:szCs w:val="20"/>
                <w:lang w:val="en-US"/>
              </w:rPr>
            </w:pPr>
            <w:r w:rsidRPr="005A328B">
              <w:rPr>
                <w:sz w:val="20"/>
                <w:szCs w:val="20"/>
                <w:lang w:val="en-US"/>
              </w:rPr>
              <w:t>Reduced originality and dependence on input quality</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380091D7" w14:textId="77777777" w:rsidR="00224061" w:rsidRPr="005A328B" w:rsidRDefault="00224061" w:rsidP="008D4C3E">
            <w:pPr>
              <w:rPr>
                <w:sz w:val="20"/>
                <w:szCs w:val="20"/>
                <w:lang w:val="en-US"/>
              </w:rPr>
            </w:pPr>
            <w:r w:rsidRPr="005A328B">
              <w:rPr>
                <w:sz w:val="20"/>
                <w:szCs w:val="20"/>
                <w:lang w:val="en-US"/>
              </w:rPr>
              <w:t>Positive</w:t>
            </w:r>
          </w:p>
        </w:tc>
      </w:tr>
      <w:tr w:rsidR="00224061" w:rsidRPr="005A328B" w14:paraId="79FC6649"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67BEF216" w14:textId="77777777" w:rsidR="00224061" w:rsidRPr="005A328B" w:rsidRDefault="00224061" w:rsidP="008D4C3E">
            <w:pPr>
              <w:rPr>
                <w:sz w:val="20"/>
                <w:szCs w:val="20"/>
                <w:lang w:val="en-US"/>
              </w:rPr>
            </w:pPr>
            <w:r w:rsidRPr="005A328B">
              <w:rPr>
                <w:sz w:val="20"/>
                <w:szCs w:val="20"/>
                <w:lang w:val="en-US"/>
              </w:rPr>
              <w:t>Vartiainen &amp; Tedre (2023)</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235A250A" w14:textId="77777777" w:rsidR="00224061" w:rsidRPr="005A328B" w:rsidRDefault="00224061" w:rsidP="008D4C3E">
            <w:pPr>
              <w:rPr>
                <w:sz w:val="20"/>
                <w:szCs w:val="20"/>
                <w:lang w:val="en-US"/>
              </w:rPr>
            </w:pPr>
            <w:r w:rsidRPr="005A328B">
              <w:rPr>
                <w:sz w:val="20"/>
                <w:szCs w:val="20"/>
                <w:lang w:val="en-US"/>
              </w:rPr>
              <w:t>Finland</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75FD4B2B" w14:textId="77777777" w:rsidR="00224061" w:rsidRPr="005A328B" w:rsidRDefault="00224061" w:rsidP="008D4C3E">
            <w:pPr>
              <w:rPr>
                <w:sz w:val="20"/>
                <w:szCs w:val="20"/>
                <w:lang w:val="en-US"/>
              </w:rPr>
            </w:pPr>
            <w:r w:rsidRPr="005A328B">
              <w:rPr>
                <w:sz w:val="20"/>
                <w:szCs w:val="20"/>
                <w:lang w:val="en-US"/>
              </w:rPr>
              <w:t>Qualitative workshop case study</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11399C25" w14:textId="77777777" w:rsidR="00224061" w:rsidRPr="005A328B" w:rsidRDefault="00224061" w:rsidP="008D4C3E">
            <w:pPr>
              <w:rPr>
                <w:sz w:val="20"/>
                <w:szCs w:val="20"/>
                <w:lang w:val="en-US"/>
              </w:rPr>
            </w:pPr>
            <w:r w:rsidRPr="005A328B">
              <w:rPr>
                <w:sz w:val="20"/>
                <w:szCs w:val="20"/>
                <w:lang w:val="en-US"/>
              </w:rPr>
              <w:t>15 mixed (students + professionals) participants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6A280417" w14:textId="77777777" w:rsidR="00224061" w:rsidRPr="005A328B" w:rsidRDefault="00224061" w:rsidP="008D4C3E">
            <w:pPr>
              <w:rPr>
                <w:sz w:val="20"/>
                <w:szCs w:val="20"/>
                <w:lang w:val="en-US"/>
              </w:rPr>
            </w:pPr>
            <w:r w:rsidRPr="005A328B">
              <w:rPr>
                <w:sz w:val="20"/>
                <w:szCs w:val="20"/>
                <w:lang w:val="en-US"/>
              </w:rPr>
              <w:t>Education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1C31DF98" w14:textId="77777777" w:rsidR="00224061" w:rsidRPr="005A328B" w:rsidRDefault="00224061" w:rsidP="008D4C3E">
            <w:pPr>
              <w:rPr>
                <w:sz w:val="20"/>
                <w:szCs w:val="20"/>
                <w:lang w:val="en-US"/>
              </w:rPr>
            </w:pPr>
            <w:r w:rsidRPr="005A328B">
              <w:rPr>
                <w:sz w:val="20"/>
                <w:szCs w:val="20"/>
                <w:lang w:val="en-US"/>
              </w:rPr>
              <w:t>Multiple stages</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405B79A6" w14:textId="77777777" w:rsidR="00224061" w:rsidRPr="005A328B" w:rsidRDefault="00224061" w:rsidP="008D4C3E">
            <w:pPr>
              <w:rPr>
                <w:sz w:val="20"/>
                <w:szCs w:val="20"/>
                <w:lang w:val="en-US"/>
              </w:rPr>
            </w:pPr>
            <w:r w:rsidRPr="005A328B">
              <w:rPr>
                <w:sz w:val="20"/>
                <w:szCs w:val="20"/>
                <w:lang w:val="en-US"/>
              </w:rPr>
              <w:t>Design development / prototyping</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1056AE53" w14:textId="77777777" w:rsidR="00224061" w:rsidRPr="005A328B" w:rsidRDefault="00224061" w:rsidP="008D4C3E">
            <w:pPr>
              <w:rPr>
                <w:sz w:val="20"/>
                <w:szCs w:val="20"/>
                <w:lang w:val="en-US"/>
              </w:rPr>
            </w:pPr>
            <w:r w:rsidRPr="005A328B">
              <w:rPr>
                <w:sz w:val="20"/>
                <w:szCs w:val="20"/>
                <w:lang w:val="en-US"/>
              </w:rPr>
              <w:t>Midjourney</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686A5189" w14:textId="77777777" w:rsidR="00224061" w:rsidRPr="005A328B" w:rsidRDefault="00224061" w:rsidP="008D4C3E">
            <w:pPr>
              <w:rPr>
                <w:sz w:val="20"/>
                <w:szCs w:val="20"/>
                <w:lang w:val="en-US"/>
              </w:rPr>
            </w:pPr>
            <w:r w:rsidRPr="005A328B">
              <w:rPr>
                <w:sz w:val="20"/>
                <w:szCs w:val="20"/>
                <w:lang w:val="en-US"/>
              </w:rPr>
              <w:t>Co-creator (partner)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51C6D520" w14:textId="77777777" w:rsidR="00224061" w:rsidRPr="005A328B" w:rsidRDefault="00224061" w:rsidP="008D4C3E">
            <w:pPr>
              <w:rPr>
                <w:sz w:val="20"/>
                <w:szCs w:val="20"/>
                <w:lang w:val="en-US"/>
              </w:rPr>
            </w:pPr>
            <w:r w:rsidRPr="005A328B">
              <w:rPr>
                <w:sz w:val="20"/>
                <w:szCs w:val="20"/>
                <w:lang w:val="en-US"/>
              </w:rPr>
              <w:t>Supported visual ideation, expression, and creative exploration</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53EB1D17" w14:textId="77777777" w:rsidR="00224061" w:rsidRPr="005A328B" w:rsidRDefault="00224061" w:rsidP="008D4C3E">
            <w:pPr>
              <w:rPr>
                <w:sz w:val="20"/>
                <w:szCs w:val="20"/>
                <w:lang w:val="en-US"/>
              </w:rPr>
            </w:pPr>
            <w:r w:rsidRPr="005A328B">
              <w:rPr>
                <w:sz w:val="20"/>
                <w:szCs w:val="20"/>
                <w:lang w:val="en-US"/>
              </w:rPr>
              <w:t>Constraint mismatch, loss of embodiment, bias, and agency concerns</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7DC7EDD8" w14:textId="77777777" w:rsidR="00224061" w:rsidRPr="005A328B" w:rsidRDefault="00224061" w:rsidP="008D4C3E">
            <w:pPr>
              <w:rPr>
                <w:sz w:val="20"/>
                <w:szCs w:val="20"/>
                <w:lang w:val="en-US"/>
              </w:rPr>
            </w:pPr>
            <w:r w:rsidRPr="005A328B">
              <w:rPr>
                <w:sz w:val="20"/>
                <w:szCs w:val="20"/>
                <w:lang w:val="en-US"/>
              </w:rPr>
              <w:t>Mixed</w:t>
            </w:r>
          </w:p>
        </w:tc>
      </w:tr>
      <w:tr w:rsidR="00224061" w:rsidRPr="005A328B" w14:paraId="0B37A1D7"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36EF683C" w14:textId="77777777" w:rsidR="00224061" w:rsidRPr="005A328B" w:rsidRDefault="00224061" w:rsidP="008D4C3E">
            <w:pPr>
              <w:rPr>
                <w:sz w:val="20"/>
                <w:szCs w:val="20"/>
                <w:lang w:val="en-US"/>
              </w:rPr>
            </w:pPr>
            <w:r w:rsidRPr="005A328B">
              <w:rPr>
                <w:sz w:val="20"/>
                <w:szCs w:val="20"/>
                <w:lang w:val="en-US"/>
              </w:rPr>
              <w:t>Huang et al. (2020)</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197E8CAF" w14:textId="7761ED38" w:rsidR="00224061" w:rsidRPr="005A328B" w:rsidRDefault="00055C21" w:rsidP="008D4C3E">
            <w:pPr>
              <w:rPr>
                <w:sz w:val="20"/>
                <w:szCs w:val="20"/>
                <w:lang w:val="en-US"/>
              </w:rPr>
            </w:pPr>
            <w:r w:rsidRPr="005A328B">
              <w:rPr>
                <w:sz w:val="20"/>
                <w:szCs w:val="20"/>
                <w:lang w:val="en-US"/>
              </w:rPr>
              <w:t>Netherland</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24219485" w14:textId="77777777" w:rsidR="00224061" w:rsidRPr="005A328B" w:rsidRDefault="00224061" w:rsidP="008D4C3E">
            <w:pPr>
              <w:rPr>
                <w:sz w:val="20"/>
                <w:szCs w:val="20"/>
                <w:lang w:val="en-US"/>
              </w:rPr>
            </w:pPr>
            <w:r w:rsidRPr="005A328B">
              <w:rPr>
                <w:sz w:val="20"/>
                <w:szCs w:val="20"/>
                <w:lang w:val="en-US"/>
              </w:rPr>
              <w:t>Qualitative observational survey study</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374B6E7C" w14:textId="77777777" w:rsidR="00224061" w:rsidRPr="005A328B" w:rsidRDefault="00224061" w:rsidP="008D4C3E">
            <w:pPr>
              <w:rPr>
                <w:sz w:val="20"/>
                <w:szCs w:val="20"/>
                <w:lang w:val="en-US"/>
              </w:rPr>
            </w:pPr>
            <w:r w:rsidRPr="005A328B">
              <w:rPr>
                <w:sz w:val="20"/>
                <w:szCs w:val="20"/>
                <w:lang w:val="en-US"/>
              </w:rPr>
              <w:t>61 professionals/practitioners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63DA5F6A" w14:textId="3354E4AD" w:rsidR="00224061" w:rsidRPr="005A328B" w:rsidRDefault="00224061" w:rsidP="008D4C3E">
            <w:pPr>
              <w:rPr>
                <w:sz w:val="20"/>
                <w:szCs w:val="20"/>
                <w:lang w:val="en-US"/>
              </w:rPr>
            </w:pPr>
            <w:r w:rsidRPr="005A328B">
              <w:rPr>
                <w:sz w:val="20"/>
                <w:szCs w:val="20"/>
                <w:lang w:val="en-US"/>
              </w:rPr>
              <w:t xml:space="preserve">Art </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4B8B5394" w14:textId="77777777" w:rsidR="00224061" w:rsidRPr="005A328B" w:rsidRDefault="00224061" w:rsidP="008D4C3E">
            <w:pPr>
              <w:rPr>
                <w:sz w:val="20"/>
                <w:szCs w:val="20"/>
                <w:lang w:val="en-US"/>
              </w:rPr>
            </w:pPr>
            <w:r w:rsidRPr="005A328B">
              <w:rPr>
                <w:sz w:val="20"/>
                <w:szCs w:val="20"/>
                <w:lang w:val="en-US"/>
              </w:rPr>
              <w:t>Multiple stages</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3B122816" w14:textId="77777777" w:rsidR="00224061" w:rsidRPr="005A328B" w:rsidRDefault="00224061" w:rsidP="008D4C3E">
            <w:pPr>
              <w:rPr>
                <w:sz w:val="20"/>
                <w:szCs w:val="20"/>
                <w:lang w:val="en-US"/>
              </w:rPr>
            </w:pPr>
            <w:r w:rsidRPr="005A328B">
              <w:rPr>
                <w:sz w:val="20"/>
                <w:szCs w:val="20"/>
                <w:lang w:val="en-US"/>
              </w:rPr>
              <w:t>Creative production / content creation</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4298AD3B" w14:textId="372D41B2" w:rsidR="00224061" w:rsidRPr="005A328B" w:rsidRDefault="00224061" w:rsidP="008D4C3E">
            <w:pPr>
              <w:rPr>
                <w:sz w:val="20"/>
                <w:szCs w:val="20"/>
                <w:lang w:val="en-US"/>
              </w:rPr>
            </w:pPr>
            <w:r w:rsidRPr="005A328B">
              <w:rPr>
                <w:sz w:val="20"/>
                <w:szCs w:val="20"/>
                <w:lang w:val="en-US"/>
              </w:rPr>
              <w:t>GPT-2, MusicVAE, Coconet, MusicAutobot</w:t>
            </w:r>
            <w:r w:rsidR="00D6487E" w:rsidRPr="005A328B">
              <w:rPr>
                <w:sz w:val="20"/>
                <w:szCs w:val="20"/>
                <w:lang w:val="en-US"/>
              </w:rPr>
              <w:t xml:space="preserve">, </w:t>
            </w:r>
            <w:r w:rsidRPr="005A328B">
              <w:rPr>
                <w:sz w:val="20"/>
                <w:szCs w:val="20"/>
                <w:lang w:val="en-US"/>
              </w:rPr>
              <w:t xml:space="preserve">WaveNet, SampleRNN, DDSP </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763A9715" w14:textId="77777777" w:rsidR="00224061" w:rsidRPr="005A328B" w:rsidRDefault="00224061" w:rsidP="008D4C3E">
            <w:pPr>
              <w:rPr>
                <w:sz w:val="20"/>
                <w:szCs w:val="20"/>
                <w:lang w:val="en-US"/>
              </w:rPr>
            </w:pPr>
            <w:r w:rsidRPr="005A328B">
              <w:rPr>
                <w:sz w:val="20"/>
                <w:szCs w:val="20"/>
                <w:lang w:val="en-US"/>
              </w:rPr>
              <w:t>Co-creator (partner)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40C2FAFD" w14:textId="77777777" w:rsidR="00224061" w:rsidRPr="005A328B" w:rsidRDefault="00224061" w:rsidP="008D4C3E">
            <w:pPr>
              <w:rPr>
                <w:sz w:val="20"/>
                <w:szCs w:val="20"/>
                <w:lang w:val="en-US"/>
              </w:rPr>
            </w:pPr>
            <w:r w:rsidRPr="005A328B">
              <w:rPr>
                <w:sz w:val="20"/>
                <w:szCs w:val="20"/>
                <w:lang w:val="en-US"/>
              </w:rPr>
              <w:t>Expanded creative exploration and musical innovation</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13238737" w14:textId="77777777" w:rsidR="00224061" w:rsidRPr="005A328B" w:rsidRDefault="00224061" w:rsidP="008D4C3E">
            <w:pPr>
              <w:rPr>
                <w:sz w:val="20"/>
                <w:szCs w:val="20"/>
                <w:lang w:val="en-US"/>
              </w:rPr>
            </w:pPr>
            <w:r w:rsidRPr="005A328B">
              <w:rPr>
                <w:sz w:val="20"/>
                <w:szCs w:val="20"/>
                <w:lang w:val="en-US"/>
              </w:rPr>
              <w:t>Limited steerability, structural weaknesses, and high curation workload</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55071183" w14:textId="77777777" w:rsidR="00224061" w:rsidRPr="005A328B" w:rsidRDefault="00224061" w:rsidP="008D4C3E">
            <w:pPr>
              <w:rPr>
                <w:sz w:val="20"/>
                <w:szCs w:val="20"/>
                <w:lang w:val="en-US"/>
              </w:rPr>
            </w:pPr>
            <w:r w:rsidRPr="005A328B">
              <w:rPr>
                <w:sz w:val="20"/>
                <w:szCs w:val="20"/>
                <w:lang w:val="en-US"/>
              </w:rPr>
              <w:t>Mixed</w:t>
            </w:r>
          </w:p>
        </w:tc>
      </w:tr>
      <w:tr w:rsidR="00224061" w:rsidRPr="005A328B" w14:paraId="46FA92B3"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23BE9ADD" w14:textId="77777777" w:rsidR="00224061" w:rsidRPr="005A328B" w:rsidRDefault="00224061" w:rsidP="008D4C3E">
            <w:pPr>
              <w:rPr>
                <w:sz w:val="20"/>
                <w:szCs w:val="20"/>
                <w:lang w:val="en-US"/>
              </w:rPr>
            </w:pPr>
            <w:r w:rsidRPr="005A328B">
              <w:rPr>
                <w:sz w:val="20"/>
                <w:szCs w:val="20"/>
                <w:lang w:val="en-US"/>
              </w:rPr>
              <w:t>Suh et al. (2021)</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6247E3FA" w14:textId="77777777" w:rsidR="00224061" w:rsidRPr="005A328B" w:rsidRDefault="00224061" w:rsidP="008D4C3E">
            <w:pPr>
              <w:rPr>
                <w:sz w:val="20"/>
                <w:szCs w:val="20"/>
                <w:lang w:val="en-US"/>
              </w:rPr>
            </w:pPr>
            <w:r w:rsidRPr="005A328B">
              <w:rPr>
                <w:sz w:val="20"/>
                <w:szCs w:val="20"/>
                <w:lang w:val="en-US"/>
              </w:rPr>
              <w:t>United States</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137714F8" w14:textId="77777777" w:rsidR="00224061" w:rsidRPr="005A328B" w:rsidRDefault="00224061" w:rsidP="008D4C3E">
            <w:pPr>
              <w:rPr>
                <w:sz w:val="20"/>
                <w:szCs w:val="20"/>
                <w:lang w:val="en-US"/>
              </w:rPr>
            </w:pPr>
            <w:r w:rsidRPr="005A328B">
              <w:rPr>
                <w:sz w:val="20"/>
                <w:szCs w:val="20"/>
                <w:lang w:val="en-US"/>
              </w:rPr>
              <w:t>Qualitative laboratory experiment</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5A6C1DAC" w14:textId="77777777" w:rsidR="00224061" w:rsidRPr="005A328B" w:rsidRDefault="00224061" w:rsidP="008D4C3E">
            <w:pPr>
              <w:rPr>
                <w:sz w:val="20"/>
                <w:szCs w:val="20"/>
                <w:lang w:val="en-US"/>
              </w:rPr>
            </w:pPr>
            <w:r w:rsidRPr="005A328B">
              <w:rPr>
                <w:sz w:val="20"/>
                <w:szCs w:val="20"/>
                <w:lang w:val="en-US"/>
              </w:rPr>
              <w:t>30 general population participants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00BB3671" w14:textId="4C12AC59" w:rsidR="00224061" w:rsidRPr="005A328B" w:rsidRDefault="00224061" w:rsidP="008D4C3E">
            <w:pPr>
              <w:rPr>
                <w:sz w:val="20"/>
                <w:szCs w:val="20"/>
                <w:lang w:val="en-US"/>
              </w:rPr>
            </w:pPr>
            <w:r w:rsidRPr="005A328B">
              <w:rPr>
                <w:sz w:val="20"/>
                <w:szCs w:val="20"/>
                <w:lang w:val="en-US"/>
              </w:rPr>
              <w:t xml:space="preserve">Art </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29243032" w14:textId="77777777" w:rsidR="00224061" w:rsidRPr="005A328B" w:rsidRDefault="00224061" w:rsidP="008D4C3E">
            <w:pPr>
              <w:rPr>
                <w:sz w:val="20"/>
                <w:szCs w:val="20"/>
                <w:lang w:val="en-US"/>
              </w:rPr>
            </w:pPr>
            <w:r w:rsidRPr="005A328B">
              <w:rPr>
                <w:sz w:val="20"/>
                <w:szCs w:val="20"/>
                <w:lang w:val="en-US"/>
              </w:rPr>
              <w:t>Multiple stages</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6C59A8E8" w14:textId="77777777" w:rsidR="00224061" w:rsidRPr="005A328B" w:rsidRDefault="00224061" w:rsidP="008D4C3E">
            <w:pPr>
              <w:rPr>
                <w:sz w:val="20"/>
                <w:szCs w:val="20"/>
                <w:lang w:val="en-US"/>
              </w:rPr>
            </w:pPr>
            <w:r w:rsidRPr="005A328B">
              <w:rPr>
                <w:sz w:val="20"/>
                <w:szCs w:val="20"/>
                <w:lang w:val="en-US"/>
              </w:rPr>
              <w:t>Creative production / content creation</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46B1C135" w14:textId="77777777" w:rsidR="00224061" w:rsidRPr="005A328B" w:rsidRDefault="00224061" w:rsidP="008D4C3E">
            <w:pPr>
              <w:rPr>
                <w:sz w:val="20"/>
                <w:szCs w:val="20"/>
                <w:lang w:val="en-US"/>
              </w:rPr>
            </w:pPr>
            <w:r w:rsidRPr="005A328B">
              <w:rPr>
                <w:sz w:val="20"/>
                <w:szCs w:val="20"/>
                <w:lang w:val="en-US"/>
              </w:rPr>
              <w:t>Cococo</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2C4DE625" w14:textId="77777777" w:rsidR="00224061" w:rsidRPr="005A328B" w:rsidRDefault="00224061" w:rsidP="008D4C3E">
            <w:pPr>
              <w:rPr>
                <w:sz w:val="20"/>
                <w:szCs w:val="20"/>
                <w:lang w:val="en-US"/>
              </w:rPr>
            </w:pPr>
            <w:r w:rsidRPr="005A328B">
              <w:rPr>
                <w:sz w:val="20"/>
                <w:szCs w:val="20"/>
                <w:lang w:val="en-US"/>
              </w:rPr>
              <w:t>Co-creator (partner)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4382F5C1" w14:textId="77777777" w:rsidR="00224061" w:rsidRPr="005A328B" w:rsidRDefault="00224061" w:rsidP="008D4C3E">
            <w:pPr>
              <w:rPr>
                <w:sz w:val="20"/>
                <w:szCs w:val="20"/>
                <w:lang w:val="en-US"/>
              </w:rPr>
            </w:pPr>
            <w:r w:rsidRPr="005A328B">
              <w:rPr>
                <w:sz w:val="20"/>
                <w:szCs w:val="20"/>
                <w:lang w:val="en-US"/>
              </w:rPr>
              <w:t>Increased participation, enjoyment, and collaborative engagement</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121ABE90" w14:textId="77777777" w:rsidR="00224061" w:rsidRPr="005A328B" w:rsidRDefault="00224061" w:rsidP="008D4C3E">
            <w:pPr>
              <w:rPr>
                <w:sz w:val="20"/>
                <w:szCs w:val="20"/>
                <w:lang w:val="en-US"/>
              </w:rPr>
            </w:pPr>
            <w:r w:rsidRPr="005A328B">
              <w:rPr>
                <w:sz w:val="20"/>
                <w:szCs w:val="20"/>
                <w:lang w:val="en-US"/>
              </w:rPr>
              <w:t>Reduced collaborative depth, role shifts, and stylistic constraints</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270D5ECC" w14:textId="77777777" w:rsidR="00224061" w:rsidRPr="005A328B" w:rsidRDefault="00224061" w:rsidP="008D4C3E">
            <w:pPr>
              <w:rPr>
                <w:sz w:val="20"/>
                <w:szCs w:val="20"/>
                <w:lang w:val="en-US"/>
              </w:rPr>
            </w:pPr>
            <w:r w:rsidRPr="005A328B">
              <w:rPr>
                <w:sz w:val="20"/>
                <w:szCs w:val="20"/>
                <w:lang w:val="en-US"/>
              </w:rPr>
              <w:t>Mixed</w:t>
            </w:r>
          </w:p>
        </w:tc>
      </w:tr>
      <w:tr w:rsidR="00224061" w:rsidRPr="005A328B" w14:paraId="3EEE887F"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005EAE94" w14:textId="77777777" w:rsidR="00224061" w:rsidRPr="005A328B" w:rsidRDefault="00224061" w:rsidP="008D4C3E">
            <w:pPr>
              <w:rPr>
                <w:sz w:val="20"/>
                <w:szCs w:val="20"/>
                <w:lang w:val="en-US"/>
              </w:rPr>
            </w:pPr>
            <w:r w:rsidRPr="005A328B">
              <w:rPr>
                <w:sz w:val="20"/>
                <w:szCs w:val="20"/>
                <w:lang w:val="en-US"/>
              </w:rPr>
              <w:t>Gonzalez et al. (2024)</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4B5C0F60" w14:textId="77777777" w:rsidR="00224061" w:rsidRPr="005A328B" w:rsidRDefault="00224061" w:rsidP="008D4C3E">
            <w:pPr>
              <w:rPr>
                <w:sz w:val="20"/>
                <w:szCs w:val="20"/>
                <w:lang w:val="en-US"/>
              </w:rPr>
            </w:pPr>
            <w:r w:rsidRPr="005A328B">
              <w:rPr>
                <w:sz w:val="20"/>
                <w:szCs w:val="20"/>
                <w:lang w:val="en-US"/>
              </w:rPr>
              <w:t>United States</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50AC326B" w14:textId="77777777" w:rsidR="00224061" w:rsidRPr="005A328B" w:rsidRDefault="00224061" w:rsidP="008D4C3E">
            <w:pPr>
              <w:rPr>
                <w:sz w:val="20"/>
                <w:szCs w:val="20"/>
                <w:lang w:val="en-US"/>
              </w:rPr>
            </w:pPr>
            <w:r w:rsidRPr="005A328B">
              <w:rPr>
                <w:sz w:val="20"/>
                <w:szCs w:val="20"/>
                <w:lang w:val="en-US"/>
              </w:rPr>
              <w:t>Qualitative evaluation study</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791721B0" w14:textId="77777777" w:rsidR="00224061" w:rsidRPr="005A328B" w:rsidRDefault="00224061" w:rsidP="008D4C3E">
            <w:pPr>
              <w:rPr>
                <w:sz w:val="20"/>
                <w:szCs w:val="20"/>
                <w:lang w:val="en-US"/>
              </w:rPr>
            </w:pPr>
            <w:r w:rsidRPr="005A328B">
              <w:rPr>
                <w:sz w:val="20"/>
                <w:szCs w:val="20"/>
                <w:lang w:val="en-US"/>
              </w:rPr>
              <w:t>8 professionals/practitioners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07744F95" w14:textId="77777777" w:rsidR="00224061" w:rsidRPr="005A328B" w:rsidRDefault="00224061" w:rsidP="008D4C3E">
            <w:pPr>
              <w:rPr>
                <w:sz w:val="20"/>
                <w:szCs w:val="20"/>
                <w:lang w:val="en-US"/>
              </w:rPr>
            </w:pPr>
            <w:r w:rsidRPr="005A328B">
              <w:rPr>
                <w:sz w:val="20"/>
                <w:szCs w:val="20"/>
                <w:lang w:val="en-US"/>
              </w:rPr>
              <w:t>Design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141DB729" w14:textId="77777777" w:rsidR="00224061" w:rsidRPr="005A328B" w:rsidRDefault="00224061" w:rsidP="008D4C3E">
            <w:pPr>
              <w:rPr>
                <w:sz w:val="20"/>
                <w:szCs w:val="20"/>
                <w:lang w:val="en-US"/>
              </w:rPr>
            </w:pPr>
            <w:r w:rsidRPr="005A328B">
              <w:rPr>
                <w:sz w:val="20"/>
                <w:szCs w:val="20"/>
                <w:lang w:val="en-US"/>
              </w:rPr>
              <w:t>Ideation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530863EE" w14:textId="77777777" w:rsidR="00224061" w:rsidRPr="005A328B" w:rsidRDefault="00224061" w:rsidP="008D4C3E">
            <w:pPr>
              <w:rPr>
                <w:sz w:val="20"/>
                <w:szCs w:val="20"/>
                <w:lang w:val="en-US"/>
              </w:rPr>
            </w:pPr>
            <w:r w:rsidRPr="005A328B">
              <w:rPr>
                <w:sz w:val="20"/>
                <w:szCs w:val="20"/>
                <w:lang w:val="en-US"/>
              </w:rPr>
              <w:t>Brainstorming / idea generation</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03EE789B" w14:textId="77777777" w:rsidR="00224061" w:rsidRPr="005A328B" w:rsidRDefault="00224061" w:rsidP="008D4C3E">
            <w:pPr>
              <w:rPr>
                <w:sz w:val="20"/>
                <w:szCs w:val="20"/>
                <w:lang w:val="en-US"/>
              </w:rPr>
            </w:pPr>
            <w:r w:rsidRPr="005A328B">
              <w:rPr>
                <w:sz w:val="20"/>
                <w:szCs w:val="20"/>
                <w:lang w:val="en-US"/>
              </w:rPr>
              <w:t>Custom (Llama 2)</w:t>
            </w:r>
            <w:r w:rsidRPr="005A328B">
              <w:rPr>
                <w:rStyle w:val="apple-converted-space"/>
                <w:sz w:val="20"/>
                <w:szCs w:val="20"/>
                <w:lang w:val="en-US"/>
              </w:rPr>
              <w:t> </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6E958F4C" w14:textId="77777777" w:rsidR="00224061" w:rsidRPr="005A328B" w:rsidRDefault="00224061" w:rsidP="008D4C3E">
            <w:pPr>
              <w:rPr>
                <w:sz w:val="20"/>
                <w:szCs w:val="20"/>
                <w:lang w:val="en-US"/>
              </w:rPr>
            </w:pPr>
            <w:r w:rsidRPr="005A328B">
              <w:rPr>
                <w:sz w:val="20"/>
                <w:szCs w:val="20"/>
                <w:lang w:val="en-US"/>
              </w:rPr>
              <w:t>Idea generator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7AA75144" w14:textId="77777777" w:rsidR="00224061" w:rsidRPr="005A328B" w:rsidRDefault="00224061" w:rsidP="008D4C3E">
            <w:pPr>
              <w:rPr>
                <w:sz w:val="20"/>
                <w:szCs w:val="20"/>
                <w:lang w:val="en-US"/>
              </w:rPr>
            </w:pPr>
            <w:r w:rsidRPr="005A328B">
              <w:rPr>
                <w:sz w:val="20"/>
                <w:szCs w:val="20"/>
                <w:lang w:val="en-US"/>
              </w:rPr>
              <w:t>Facilitated brainstorming and idea development</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7FE584E0" w14:textId="77777777" w:rsidR="00224061" w:rsidRPr="005A328B" w:rsidRDefault="00224061" w:rsidP="008D4C3E">
            <w:pPr>
              <w:rPr>
                <w:sz w:val="20"/>
                <w:szCs w:val="20"/>
                <w:lang w:val="en-US"/>
              </w:rPr>
            </w:pPr>
            <w:r w:rsidRPr="005A328B">
              <w:rPr>
                <w:sz w:val="20"/>
                <w:szCs w:val="20"/>
                <w:lang w:val="en-US"/>
              </w:rPr>
              <w:t>Latency, authorship boundaries, limited control, and disruptive AI timing</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23278A3A" w14:textId="77777777" w:rsidR="00224061" w:rsidRPr="005A328B" w:rsidRDefault="00224061" w:rsidP="008D4C3E">
            <w:pPr>
              <w:rPr>
                <w:sz w:val="20"/>
                <w:szCs w:val="20"/>
                <w:lang w:val="en-US"/>
              </w:rPr>
            </w:pPr>
            <w:r w:rsidRPr="005A328B">
              <w:rPr>
                <w:sz w:val="20"/>
                <w:szCs w:val="20"/>
                <w:lang w:val="en-US"/>
              </w:rPr>
              <w:t>Mixed</w:t>
            </w:r>
          </w:p>
        </w:tc>
      </w:tr>
      <w:tr w:rsidR="00224061" w:rsidRPr="005A328B" w14:paraId="139688E2"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2A0C4DF4" w14:textId="77777777" w:rsidR="00224061" w:rsidRPr="005A328B" w:rsidRDefault="00224061" w:rsidP="008D4C3E">
            <w:pPr>
              <w:rPr>
                <w:sz w:val="20"/>
                <w:szCs w:val="20"/>
                <w:lang w:val="en-US"/>
              </w:rPr>
            </w:pPr>
            <w:r w:rsidRPr="005A328B">
              <w:rPr>
                <w:sz w:val="20"/>
                <w:szCs w:val="20"/>
                <w:lang w:val="en-US"/>
              </w:rPr>
              <w:t>Tholander &amp; Jonsson (2023)</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3517619C" w14:textId="77777777" w:rsidR="00224061" w:rsidRPr="005A328B" w:rsidRDefault="00224061" w:rsidP="008D4C3E">
            <w:pPr>
              <w:rPr>
                <w:sz w:val="20"/>
                <w:szCs w:val="20"/>
                <w:lang w:val="en-US"/>
              </w:rPr>
            </w:pPr>
            <w:r w:rsidRPr="005A328B">
              <w:rPr>
                <w:sz w:val="20"/>
                <w:szCs w:val="20"/>
                <w:lang w:val="en-US"/>
              </w:rPr>
              <w:t>Sweden</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2488202F" w14:textId="77777777" w:rsidR="00224061" w:rsidRPr="005A328B" w:rsidRDefault="00224061" w:rsidP="008D4C3E">
            <w:pPr>
              <w:rPr>
                <w:sz w:val="20"/>
                <w:szCs w:val="20"/>
                <w:lang w:val="en-US"/>
              </w:rPr>
            </w:pPr>
            <w:r w:rsidRPr="005A328B">
              <w:rPr>
                <w:sz w:val="20"/>
                <w:szCs w:val="20"/>
                <w:lang w:val="en-US"/>
              </w:rPr>
              <w:t>Qualitative workshop case study</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15476FF0" w14:textId="77777777" w:rsidR="00224061" w:rsidRPr="005A328B" w:rsidRDefault="00224061" w:rsidP="008D4C3E">
            <w:pPr>
              <w:rPr>
                <w:sz w:val="20"/>
                <w:szCs w:val="20"/>
                <w:lang w:val="en-US"/>
              </w:rPr>
            </w:pPr>
            <w:r w:rsidRPr="005A328B">
              <w:rPr>
                <w:sz w:val="20"/>
                <w:szCs w:val="20"/>
                <w:lang w:val="en-US"/>
              </w:rPr>
              <w:t>8 professionals/practitioners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709DFAE3" w14:textId="77777777" w:rsidR="00224061" w:rsidRPr="005A328B" w:rsidRDefault="00224061" w:rsidP="008D4C3E">
            <w:pPr>
              <w:rPr>
                <w:sz w:val="20"/>
                <w:szCs w:val="20"/>
                <w:lang w:val="en-US"/>
              </w:rPr>
            </w:pPr>
            <w:r w:rsidRPr="005A328B">
              <w:rPr>
                <w:sz w:val="20"/>
                <w:szCs w:val="20"/>
                <w:lang w:val="en-US"/>
              </w:rPr>
              <w:t>Design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77AED936" w14:textId="77777777" w:rsidR="00224061" w:rsidRPr="005A328B" w:rsidRDefault="00224061" w:rsidP="008D4C3E">
            <w:pPr>
              <w:rPr>
                <w:sz w:val="20"/>
                <w:szCs w:val="20"/>
                <w:lang w:val="en-US"/>
              </w:rPr>
            </w:pPr>
            <w:r w:rsidRPr="005A328B">
              <w:rPr>
                <w:sz w:val="20"/>
                <w:szCs w:val="20"/>
                <w:lang w:val="en-US"/>
              </w:rPr>
              <w:t>Multiple stages</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09CFEB79" w14:textId="77777777" w:rsidR="00224061" w:rsidRPr="005A328B" w:rsidRDefault="00224061" w:rsidP="008D4C3E">
            <w:pPr>
              <w:rPr>
                <w:sz w:val="20"/>
                <w:szCs w:val="20"/>
                <w:lang w:val="en-US"/>
              </w:rPr>
            </w:pPr>
            <w:r w:rsidRPr="005A328B">
              <w:rPr>
                <w:sz w:val="20"/>
                <w:szCs w:val="20"/>
                <w:lang w:val="en-US"/>
              </w:rPr>
              <w:t>Brainstorming / idea generation</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0889485E" w14:textId="1D612C7A" w:rsidR="00224061" w:rsidRPr="005A328B" w:rsidRDefault="00224061" w:rsidP="008D4C3E">
            <w:pPr>
              <w:rPr>
                <w:sz w:val="20"/>
                <w:szCs w:val="20"/>
                <w:lang w:val="en-US"/>
              </w:rPr>
            </w:pPr>
            <w:r w:rsidRPr="005A328B">
              <w:rPr>
                <w:sz w:val="20"/>
                <w:szCs w:val="20"/>
                <w:lang w:val="en-US"/>
              </w:rPr>
              <w:t>GPT-3</w:t>
            </w:r>
            <w:r w:rsidR="00D6487E" w:rsidRPr="005A328B">
              <w:rPr>
                <w:sz w:val="20"/>
                <w:szCs w:val="20"/>
                <w:lang w:val="en-US"/>
              </w:rPr>
              <w:t xml:space="preserve"> </w:t>
            </w:r>
            <w:r w:rsidRPr="005A328B">
              <w:rPr>
                <w:sz w:val="20"/>
                <w:szCs w:val="20"/>
                <w:lang w:val="en-US"/>
              </w:rPr>
              <w:t>and DALL-E 2</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15A9F599" w14:textId="77777777" w:rsidR="00224061" w:rsidRPr="005A328B" w:rsidRDefault="00224061" w:rsidP="008D4C3E">
            <w:pPr>
              <w:rPr>
                <w:sz w:val="20"/>
                <w:szCs w:val="20"/>
                <w:lang w:val="en-US"/>
              </w:rPr>
            </w:pPr>
            <w:r w:rsidRPr="005A328B">
              <w:rPr>
                <w:sz w:val="20"/>
                <w:szCs w:val="20"/>
                <w:lang w:val="en-US"/>
              </w:rPr>
              <w:t>Co-creator (partner)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343FB1F2" w14:textId="77777777" w:rsidR="00224061" w:rsidRPr="005A328B" w:rsidRDefault="00224061" w:rsidP="008D4C3E">
            <w:pPr>
              <w:rPr>
                <w:sz w:val="20"/>
                <w:szCs w:val="20"/>
                <w:lang w:val="en-US"/>
              </w:rPr>
            </w:pPr>
            <w:r w:rsidRPr="005A328B">
              <w:rPr>
                <w:sz w:val="20"/>
                <w:szCs w:val="20"/>
                <w:lang w:val="en-US"/>
              </w:rPr>
              <w:t>Accelerated ideation and exploration of alternative solutions</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0A9A4FB5" w14:textId="77777777" w:rsidR="00224061" w:rsidRPr="005A328B" w:rsidRDefault="00224061" w:rsidP="008D4C3E">
            <w:pPr>
              <w:rPr>
                <w:sz w:val="20"/>
                <w:szCs w:val="20"/>
                <w:lang w:val="en-US"/>
              </w:rPr>
            </w:pPr>
            <w:r w:rsidRPr="005A328B">
              <w:rPr>
                <w:sz w:val="20"/>
                <w:szCs w:val="20"/>
                <w:lang w:val="en-US"/>
              </w:rPr>
              <w:t>Shallow outputs, narrow perspectives, and reduced reflective thinking</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5CF08E78" w14:textId="77777777" w:rsidR="00224061" w:rsidRPr="005A328B" w:rsidRDefault="00224061" w:rsidP="008D4C3E">
            <w:pPr>
              <w:rPr>
                <w:sz w:val="20"/>
                <w:szCs w:val="20"/>
                <w:lang w:val="en-US"/>
              </w:rPr>
            </w:pPr>
            <w:r w:rsidRPr="005A328B">
              <w:rPr>
                <w:sz w:val="20"/>
                <w:szCs w:val="20"/>
                <w:lang w:val="en-US"/>
              </w:rPr>
              <w:t>Mixed</w:t>
            </w:r>
          </w:p>
        </w:tc>
      </w:tr>
      <w:tr w:rsidR="00224061" w:rsidRPr="005A328B" w14:paraId="40DDD14D"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6129690E" w14:textId="77777777" w:rsidR="00224061" w:rsidRPr="005A328B" w:rsidRDefault="00224061" w:rsidP="008D4C3E">
            <w:pPr>
              <w:rPr>
                <w:sz w:val="20"/>
                <w:szCs w:val="20"/>
                <w:lang w:val="en-US"/>
              </w:rPr>
            </w:pPr>
            <w:r w:rsidRPr="005A328B">
              <w:rPr>
                <w:sz w:val="20"/>
                <w:szCs w:val="20"/>
                <w:lang w:val="en-US"/>
              </w:rPr>
              <w:t>Shaer et al. (2024)</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0CB02C75" w14:textId="77777777" w:rsidR="00224061" w:rsidRPr="005A328B" w:rsidRDefault="00224061" w:rsidP="008D4C3E">
            <w:pPr>
              <w:rPr>
                <w:sz w:val="20"/>
                <w:szCs w:val="20"/>
                <w:lang w:val="en-US"/>
              </w:rPr>
            </w:pPr>
            <w:r w:rsidRPr="005A328B">
              <w:rPr>
                <w:sz w:val="20"/>
                <w:szCs w:val="20"/>
                <w:lang w:val="en-US"/>
              </w:rPr>
              <w:t>United States</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4FF1A4FF" w14:textId="77777777" w:rsidR="00224061" w:rsidRPr="005A328B" w:rsidRDefault="00224061" w:rsidP="008D4C3E">
            <w:pPr>
              <w:rPr>
                <w:sz w:val="20"/>
                <w:szCs w:val="20"/>
                <w:lang w:val="en-US"/>
              </w:rPr>
            </w:pPr>
            <w:r w:rsidRPr="005A328B">
              <w:rPr>
                <w:sz w:val="20"/>
                <w:szCs w:val="20"/>
                <w:lang w:val="en-US"/>
              </w:rPr>
              <w:t>Mixed-methods case study</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0453B2CA" w14:textId="77777777" w:rsidR="00224061" w:rsidRPr="005A328B" w:rsidRDefault="00224061" w:rsidP="008D4C3E">
            <w:pPr>
              <w:rPr>
                <w:sz w:val="20"/>
                <w:szCs w:val="20"/>
                <w:lang w:val="en-US"/>
              </w:rPr>
            </w:pPr>
            <w:r w:rsidRPr="005A328B">
              <w:rPr>
                <w:sz w:val="20"/>
                <w:szCs w:val="20"/>
                <w:lang w:val="en-US"/>
              </w:rPr>
              <w:t>16 students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19FEB54B" w14:textId="77777777" w:rsidR="00224061" w:rsidRPr="005A328B" w:rsidRDefault="00224061" w:rsidP="008D4C3E">
            <w:pPr>
              <w:rPr>
                <w:sz w:val="20"/>
                <w:szCs w:val="20"/>
                <w:lang w:val="en-US"/>
              </w:rPr>
            </w:pPr>
            <w:r w:rsidRPr="005A328B">
              <w:rPr>
                <w:sz w:val="20"/>
                <w:szCs w:val="20"/>
                <w:lang w:val="en-US"/>
              </w:rPr>
              <w:t>Education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5B7DC3C7" w14:textId="77777777" w:rsidR="00224061" w:rsidRPr="005A328B" w:rsidRDefault="00224061" w:rsidP="008D4C3E">
            <w:pPr>
              <w:rPr>
                <w:sz w:val="20"/>
                <w:szCs w:val="20"/>
                <w:lang w:val="en-US"/>
              </w:rPr>
            </w:pPr>
            <w:r w:rsidRPr="005A328B">
              <w:rPr>
                <w:sz w:val="20"/>
                <w:szCs w:val="20"/>
                <w:lang w:val="en-US"/>
              </w:rPr>
              <w:t>Multiple stages</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02CC98B7" w14:textId="77777777" w:rsidR="00224061" w:rsidRPr="005A328B" w:rsidRDefault="00224061" w:rsidP="008D4C3E">
            <w:pPr>
              <w:rPr>
                <w:sz w:val="20"/>
                <w:szCs w:val="20"/>
                <w:lang w:val="en-US"/>
              </w:rPr>
            </w:pPr>
            <w:r w:rsidRPr="005A328B">
              <w:rPr>
                <w:sz w:val="20"/>
                <w:szCs w:val="20"/>
                <w:lang w:val="en-US"/>
              </w:rPr>
              <w:t>Brainstorming / idea generation</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7E0B5BC6" w14:textId="56692690" w:rsidR="00224061" w:rsidRPr="005A328B" w:rsidRDefault="00224061" w:rsidP="008D4C3E">
            <w:pPr>
              <w:rPr>
                <w:sz w:val="20"/>
                <w:szCs w:val="20"/>
                <w:lang w:val="en-US"/>
              </w:rPr>
            </w:pPr>
            <w:r w:rsidRPr="005A328B">
              <w:rPr>
                <w:sz w:val="20"/>
                <w:szCs w:val="20"/>
                <w:lang w:val="en-US"/>
              </w:rPr>
              <w:t xml:space="preserve">GPT-3 and GPT-4 </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14CCBD16" w14:textId="77777777" w:rsidR="00224061" w:rsidRPr="005A328B" w:rsidRDefault="00224061" w:rsidP="008D4C3E">
            <w:pPr>
              <w:rPr>
                <w:sz w:val="20"/>
                <w:szCs w:val="20"/>
                <w:lang w:val="en-US"/>
              </w:rPr>
            </w:pPr>
            <w:r w:rsidRPr="005A328B">
              <w:rPr>
                <w:sz w:val="20"/>
                <w:szCs w:val="20"/>
                <w:lang w:val="en-US"/>
              </w:rPr>
              <w:t>Co-creator (partner)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0D7EACAB" w14:textId="77777777" w:rsidR="00224061" w:rsidRPr="005A328B" w:rsidRDefault="00224061" w:rsidP="008D4C3E">
            <w:pPr>
              <w:rPr>
                <w:sz w:val="20"/>
                <w:szCs w:val="20"/>
                <w:lang w:val="en-US"/>
              </w:rPr>
            </w:pPr>
            <w:r w:rsidRPr="005A328B">
              <w:rPr>
                <w:sz w:val="20"/>
                <w:szCs w:val="20"/>
                <w:lang w:val="en-US"/>
              </w:rPr>
              <w:t>Improved idea elaboration and creative support</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4FB2CE06" w14:textId="77777777" w:rsidR="00224061" w:rsidRPr="005A328B" w:rsidRDefault="00224061" w:rsidP="008D4C3E">
            <w:pPr>
              <w:rPr>
                <w:sz w:val="20"/>
                <w:szCs w:val="20"/>
                <w:lang w:val="en-US"/>
              </w:rPr>
            </w:pPr>
            <w:r w:rsidRPr="005A328B">
              <w:rPr>
                <w:sz w:val="20"/>
                <w:szCs w:val="20"/>
                <w:lang w:val="en-US"/>
              </w:rPr>
              <w:t>Redundant outputs, prompt engineering difficulties, and evaluation bias</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199694F9" w14:textId="77777777" w:rsidR="00224061" w:rsidRPr="005A328B" w:rsidRDefault="00224061" w:rsidP="008D4C3E">
            <w:pPr>
              <w:rPr>
                <w:sz w:val="20"/>
                <w:szCs w:val="20"/>
                <w:lang w:val="en-US"/>
              </w:rPr>
            </w:pPr>
            <w:r w:rsidRPr="005A328B">
              <w:rPr>
                <w:sz w:val="20"/>
                <w:szCs w:val="20"/>
                <w:lang w:val="en-US"/>
              </w:rPr>
              <w:t>Positive</w:t>
            </w:r>
          </w:p>
        </w:tc>
      </w:tr>
      <w:tr w:rsidR="00224061" w:rsidRPr="005A328B" w14:paraId="220B6EB4"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2F44AEDC" w14:textId="77777777" w:rsidR="00224061" w:rsidRPr="005A328B" w:rsidRDefault="00224061" w:rsidP="008D4C3E">
            <w:pPr>
              <w:rPr>
                <w:sz w:val="20"/>
                <w:szCs w:val="20"/>
                <w:lang w:val="en-US"/>
              </w:rPr>
            </w:pPr>
            <w:r w:rsidRPr="005A328B">
              <w:rPr>
                <w:sz w:val="20"/>
                <w:szCs w:val="20"/>
                <w:lang w:val="en-US"/>
              </w:rPr>
              <w:t>Lin et al. (2024)</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78F5049C" w14:textId="77777777" w:rsidR="00224061" w:rsidRPr="005A328B" w:rsidRDefault="00224061" w:rsidP="008D4C3E">
            <w:pPr>
              <w:rPr>
                <w:sz w:val="20"/>
                <w:szCs w:val="20"/>
                <w:lang w:val="en-US"/>
              </w:rPr>
            </w:pPr>
            <w:r w:rsidRPr="005A328B">
              <w:rPr>
                <w:sz w:val="20"/>
                <w:szCs w:val="20"/>
                <w:lang w:val="en-US"/>
              </w:rPr>
              <w:t>Netherlands</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36E23C93" w14:textId="77777777" w:rsidR="00224061" w:rsidRPr="005A328B" w:rsidRDefault="00224061" w:rsidP="008D4C3E">
            <w:pPr>
              <w:rPr>
                <w:sz w:val="20"/>
                <w:szCs w:val="20"/>
                <w:lang w:val="en-US"/>
              </w:rPr>
            </w:pPr>
            <w:r w:rsidRPr="005A328B">
              <w:rPr>
                <w:sz w:val="20"/>
                <w:szCs w:val="20"/>
                <w:lang w:val="en-US"/>
              </w:rPr>
              <w:t>Qualitative workshop case study</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203A91E5" w14:textId="77777777" w:rsidR="00224061" w:rsidRPr="005A328B" w:rsidRDefault="00224061" w:rsidP="008D4C3E">
            <w:pPr>
              <w:rPr>
                <w:sz w:val="20"/>
                <w:szCs w:val="20"/>
                <w:lang w:val="en-US"/>
              </w:rPr>
            </w:pPr>
            <w:r w:rsidRPr="005A328B">
              <w:rPr>
                <w:sz w:val="20"/>
                <w:szCs w:val="20"/>
                <w:lang w:val="en-US"/>
              </w:rPr>
              <w:t>27 students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01FBC467" w14:textId="77777777" w:rsidR="00224061" w:rsidRPr="005A328B" w:rsidRDefault="00224061" w:rsidP="008D4C3E">
            <w:pPr>
              <w:rPr>
                <w:sz w:val="20"/>
                <w:szCs w:val="20"/>
                <w:lang w:val="en-US"/>
              </w:rPr>
            </w:pPr>
            <w:r w:rsidRPr="005A328B">
              <w:rPr>
                <w:sz w:val="20"/>
                <w:szCs w:val="20"/>
                <w:lang w:val="en-US"/>
              </w:rPr>
              <w:t>Design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32AA5E76" w14:textId="77777777" w:rsidR="00224061" w:rsidRPr="005A328B" w:rsidRDefault="00224061" w:rsidP="008D4C3E">
            <w:pPr>
              <w:rPr>
                <w:sz w:val="20"/>
                <w:szCs w:val="20"/>
                <w:lang w:val="en-US"/>
              </w:rPr>
            </w:pPr>
            <w:r w:rsidRPr="005A328B">
              <w:rPr>
                <w:sz w:val="20"/>
                <w:szCs w:val="20"/>
                <w:lang w:val="en-US"/>
              </w:rPr>
              <w:t>Ideation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4CF6B3CE" w14:textId="77777777" w:rsidR="00224061" w:rsidRPr="005A328B" w:rsidRDefault="00224061" w:rsidP="008D4C3E">
            <w:pPr>
              <w:rPr>
                <w:sz w:val="20"/>
                <w:szCs w:val="20"/>
                <w:lang w:val="en-US"/>
              </w:rPr>
            </w:pPr>
            <w:r w:rsidRPr="005A328B">
              <w:rPr>
                <w:sz w:val="20"/>
                <w:szCs w:val="20"/>
                <w:lang w:val="en-US"/>
              </w:rPr>
              <w:t>Brainstorming / idea generation</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2F5CB5A3" w14:textId="1AF957E1" w:rsidR="00224061" w:rsidRPr="005A328B" w:rsidRDefault="00224061" w:rsidP="008D4C3E">
            <w:pPr>
              <w:rPr>
                <w:sz w:val="20"/>
                <w:szCs w:val="20"/>
                <w:lang w:val="en-US"/>
              </w:rPr>
            </w:pPr>
            <w:r w:rsidRPr="005A328B">
              <w:rPr>
                <w:sz w:val="20"/>
                <w:szCs w:val="20"/>
                <w:lang w:val="en-US"/>
              </w:rPr>
              <w:t xml:space="preserve">Midjourney </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12B0F2DA" w14:textId="77777777" w:rsidR="00224061" w:rsidRPr="005A328B" w:rsidRDefault="00224061" w:rsidP="008D4C3E">
            <w:pPr>
              <w:rPr>
                <w:sz w:val="20"/>
                <w:szCs w:val="20"/>
                <w:lang w:val="en-US"/>
              </w:rPr>
            </w:pPr>
            <w:r w:rsidRPr="005A328B">
              <w:rPr>
                <w:sz w:val="20"/>
                <w:szCs w:val="20"/>
                <w:lang w:val="en-US"/>
              </w:rPr>
              <w:t>Co-creator (partner)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2961575C" w14:textId="77777777" w:rsidR="00224061" w:rsidRPr="005A328B" w:rsidRDefault="00224061" w:rsidP="008D4C3E">
            <w:pPr>
              <w:rPr>
                <w:sz w:val="20"/>
                <w:szCs w:val="20"/>
                <w:lang w:val="en-US"/>
              </w:rPr>
            </w:pPr>
            <w:r w:rsidRPr="005A328B">
              <w:rPr>
                <w:sz w:val="20"/>
                <w:szCs w:val="20"/>
                <w:lang w:val="en-US"/>
              </w:rPr>
              <w:t>Enhanced shared understanding, collaboration, and inspiration</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166126D0" w14:textId="77777777" w:rsidR="00224061" w:rsidRPr="005A328B" w:rsidRDefault="00224061" w:rsidP="008D4C3E">
            <w:pPr>
              <w:rPr>
                <w:sz w:val="20"/>
                <w:szCs w:val="20"/>
                <w:lang w:val="en-US"/>
              </w:rPr>
            </w:pPr>
            <w:r w:rsidRPr="005A328B">
              <w:rPr>
                <w:sz w:val="20"/>
                <w:szCs w:val="20"/>
                <w:lang w:val="en-US"/>
              </w:rPr>
              <w:t>Low executability, prompting difficulties, and cultural bias</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281AAA7E" w14:textId="77777777" w:rsidR="00224061" w:rsidRPr="005A328B" w:rsidRDefault="00224061" w:rsidP="008D4C3E">
            <w:pPr>
              <w:rPr>
                <w:sz w:val="20"/>
                <w:szCs w:val="20"/>
                <w:lang w:val="en-US"/>
              </w:rPr>
            </w:pPr>
            <w:r w:rsidRPr="005A328B">
              <w:rPr>
                <w:sz w:val="20"/>
                <w:szCs w:val="20"/>
                <w:lang w:val="en-US"/>
              </w:rPr>
              <w:t>Positive</w:t>
            </w:r>
          </w:p>
        </w:tc>
      </w:tr>
      <w:tr w:rsidR="00224061" w:rsidRPr="005A328B" w14:paraId="734ED5FF"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1CFDC5E7" w14:textId="77777777" w:rsidR="00224061" w:rsidRPr="005A328B" w:rsidRDefault="00224061" w:rsidP="008D4C3E">
            <w:pPr>
              <w:rPr>
                <w:sz w:val="20"/>
                <w:szCs w:val="20"/>
                <w:lang w:val="en-US"/>
              </w:rPr>
            </w:pPr>
            <w:r w:rsidRPr="005A328B">
              <w:rPr>
                <w:sz w:val="20"/>
                <w:szCs w:val="20"/>
                <w:lang w:val="en-US"/>
              </w:rPr>
              <w:lastRenderedPageBreak/>
              <w:t>He et al. (2024)</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4E9DFF51" w14:textId="77777777" w:rsidR="00224061" w:rsidRPr="005A328B" w:rsidRDefault="00224061" w:rsidP="008D4C3E">
            <w:pPr>
              <w:rPr>
                <w:sz w:val="20"/>
                <w:szCs w:val="20"/>
                <w:lang w:val="en-US"/>
              </w:rPr>
            </w:pPr>
            <w:r w:rsidRPr="005A328B">
              <w:rPr>
                <w:sz w:val="20"/>
                <w:szCs w:val="20"/>
                <w:lang w:val="en-US"/>
              </w:rPr>
              <w:t>United States</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487688F8" w14:textId="77777777" w:rsidR="00224061" w:rsidRPr="005A328B" w:rsidRDefault="00224061" w:rsidP="008D4C3E">
            <w:pPr>
              <w:rPr>
                <w:sz w:val="20"/>
                <w:szCs w:val="20"/>
                <w:lang w:val="en-US"/>
              </w:rPr>
            </w:pPr>
            <w:r w:rsidRPr="005A328B">
              <w:rPr>
                <w:sz w:val="20"/>
                <w:szCs w:val="20"/>
                <w:lang w:val="en-US"/>
              </w:rPr>
              <w:t>Qualitative interview study</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06717DD8" w14:textId="77777777" w:rsidR="00224061" w:rsidRPr="005A328B" w:rsidRDefault="00224061" w:rsidP="008D4C3E">
            <w:pPr>
              <w:rPr>
                <w:sz w:val="20"/>
                <w:szCs w:val="20"/>
                <w:lang w:val="en-US"/>
              </w:rPr>
            </w:pPr>
            <w:r w:rsidRPr="005A328B">
              <w:rPr>
                <w:sz w:val="20"/>
                <w:szCs w:val="20"/>
                <w:lang w:val="en-US"/>
              </w:rPr>
              <w:t>17 professionals/practitioners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4AF58296" w14:textId="77777777" w:rsidR="00224061" w:rsidRPr="005A328B" w:rsidRDefault="00224061" w:rsidP="008D4C3E">
            <w:pPr>
              <w:rPr>
                <w:sz w:val="20"/>
                <w:szCs w:val="20"/>
                <w:lang w:val="en-US"/>
              </w:rPr>
            </w:pPr>
            <w:r w:rsidRPr="005A328B">
              <w:rPr>
                <w:sz w:val="20"/>
                <w:szCs w:val="20"/>
                <w:lang w:val="en-US"/>
              </w:rPr>
              <w:t>Design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479F9A65" w14:textId="77777777" w:rsidR="00224061" w:rsidRPr="005A328B" w:rsidRDefault="00224061" w:rsidP="008D4C3E">
            <w:pPr>
              <w:rPr>
                <w:sz w:val="20"/>
                <w:szCs w:val="20"/>
                <w:lang w:val="en-US"/>
              </w:rPr>
            </w:pPr>
            <w:r w:rsidRPr="005A328B">
              <w:rPr>
                <w:sz w:val="20"/>
                <w:szCs w:val="20"/>
                <w:lang w:val="en-US"/>
              </w:rPr>
              <w:t>Multiple stages</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50F2EFBB" w14:textId="77777777" w:rsidR="00224061" w:rsidRPr="005A328B" w:rsidRDefault="00224061" w:rsidP="008D4C3E">
            <w:pPr>
              <w:rPr>
                <w:sz w:val="20"/>
                <w:szCs w:val="20"/>
                <w:lang w:val="en-US"/>
              </w:rPr>
            </w:pPr>
            <w:r w:rsidRPr="005A328B">
              <w:rPr>
                <w:sz w:val="20"/>
                <w:szCs w:val="20"/>
                <w:lang w:val="en-US"/>
              </w:rPr>
              <w:t>Brainstorming / idea generation</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12E3A703" w14:textId="77777777" w:rsidR="00224061" w:rsidRPr="005A328B" w:rsidRDefault="00224061" w:rsidP="008D4C3E">
            <w:pPr>
              <w:rPr>
                <w:sz w:val="20"/>
                <w:szCs w:val="20"/>
                <w:lang w:val="en-US"/>
              </w:rPr>
            </w:pPr>
            <w:r w:rsidRPr="005A328B">
              <w:rPr>
                <w:sz w:val="20"/>
                <w:szCs w:val="20"/>
                <w:lang w:val="en-US"/>
              </w:rPr>
              <w:t>Collaborative Canvas</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428ADBE8" w14:textId="77777777" w:rsidR="00224061" w:rsidRPr="005A328B" w:rsidRDefault="00224061" w:rsidP="008D4C3E">
            <w:pPr>
              <w:rPr>
                <w:sz w:val="20"/>
                <w:szCs w:val="20"/>
                <w:lang w:val="en-US"/>
              </w:rPr>
            </w:pPr>
            <w:r w:rsidRPr="005A328B">
              <w:rPr>
                <w:sz w:val="20"/>
                <w:szCs w:val="20"/>
                <w:lang w:val="en-US"/>
              </w:rPr>
              <w:t>Co-creator (partner)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64232780" w14:textId="77777777" w:rsidR="00224061" w:rsidRPr="005A328B" w:rsidRDefault="00224061" w:rsidP="008D4C3E">
            <w:pPr>
              <w:rPr>
                <w:sz w:val="20"/>
                <w:szCs w:val="20"/>
                <w:lang w:val="en-US"/>
              </w:rPr>
            </w:pPr>
            <w:r w:rsidRPr="005A328B">
              <w:rPr>
                <w:sz w:val="20"/>
                <w:szCs w:val="20"/>
                <w:lang w:val="en-US"/>
              </w:rPr>
              <w:t>Improved facilitation, inspiration, and collaborative ideation</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33AF39A2" w14:textId="77777777" w:rsidR="00224061" w:rsidRPr="005A328B" w:rsidRDefault="00224061" w:rsidP="008D4C3E">
            <w:pPr>
              <w:rPr>
                <w:sz w:val="20"/>
                <w:szCs w:val="20"/>
                <w:lang w:val="en-US"/>
              </w:rPr>
            </w:pPr>
            <w:r w:rsidRPr="005A328B">
              <w:rPr>
                <w:sz w:val="20"/>
                <w:szCs w:val="20"/>
                <w:lang w:val="en-US"/>
              </w:rPr>
              <w:t>Reduced critical thinking, homogenization, de-skilling, and hallucination risks</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6442D769" w14:textId="77777777" w:rsidR="00224061" w:rsidRPr="005A328B" w:rsidRDefault="00224061" w:rsidP="008D4C3E">
            <w:pPr>
              <w:rPr>
                <w:sz w:val="20"/>
                <w:szCs w:val="20"/>
                <w:lang w:val="en-US"/>
              </w:rPr>
            </w:pPr>
            <w:r w:rsidRPr="005A328B">
              <w:rPr>
                <w:sz w:val="20"/>
                <w:szCs w:val="20"/>
                <w:lang w:val="en-US"/>
              </w:rPr>
              <w:t>Mixed</w:t>
            </w:r>
          </w:p>
        </w:tc>
      </w:tr>
      <w:tr w:rsidR="00224061" w:rsidRPr="005A328B" w14:paraId="07AD7683"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3B2BE4B9" w14:textId="77777777" w:rsidR="00224061" w:rsidRPr="005A328B" w:rsidRDefault="00224061" w:rsidP="008D4C3E">
            <w:pPr>
              <w:rPr>
                <w:sz w:val="20"/>
                <w:szCs w:val="20"/>
                <w:lang w:val="en-US"/>
              </w:rPr>
            </w:pPr>
            <w:r w:rsidRPr="005A328B">
              <w:rPr>
                <w:sz w:val="20"/>
                <w:szCs w:val="20"/>
                <w:lang w:val="en-US"/>
              </w:rPr>
              <w:t>Kim et al. (2024)</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1DF254B1" w14:textId="77777777" w:rsidR="00224061" w:rsidRPr="005A328B" w:rsidRDefault="00224061" w:rsidP="008D4C3E">
            <w:pPr>
              <w:rPr>
                <w:sz w:val="20"/>
                <w:szCs w:val="20"/>
                <w:lang w:val="en-US"/>
              </w:rPr>
            </w:pPr>
            <w:r w:rsidRPr="005A328B">
              <w:rPr>
                <w:sz w:val="20"/>
                <w:szCs w:val="20"/>
                <w:lang w:val="en-US"/>
              </w:rPr>
              <w:t>United States</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63CBFA15" w14:textId="77777777" w:rsidR="00224061" w:rsidRPr="005A328B" w:rsidRDefault="00224061" w:rsidP="008D4C3E">
            <w:pPr>
              <w:rPr>
                <w:sz w:val="20"/>
                <w:szCs w:val="20"/>
                <w:lang w:val="en-US"/>
              </w:rPr>
            </w:pPr>
            <w:r w:rsidRPr="005A328B">
              <w:rPr>
                <w:sz w:val="20"/>
                <w:szCs w:val="20"/>
                <w:lang w:val="en-US"/>
              </w:rPr>
              <w:t>Mixed-methods laboratory experiment</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2345DD29" w14:textId="77777777" w:rsidR="00224061" w:rsidRPr="005A328B" w:rsidRDefault="00224061" w:rsidP="008D4C3E">
            <w:pPr>
              <w:rPr>
                <w:sz w:val="20"/>
                <w:szCs w:val="20"/>
                <w:lang w:val="en-US"/>
              </w:rPr>
            </w:pPr>
            <w:r w:rsidRPr="005A328B">
              <w:rPr>
                <w:sz w:val="20"/>
                <w:szCs w:val="20"/>
                <w:lang w:val="en-US"/>
              </w:rPr>
              <w:t>33 students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4A422617" w14:textId="77777777" w:rsidR="00224061" w:rsidRPr="005A328B" w:rsidRDefault="00224061" w:rsidP="008D4C3E">
            <w:pPr>
              <w:rPr>
                <w:sz w:val="20"/>
                <w:szCs w:val="20"/>
                <w:lang w:val="en-US"/>
              </w:rPr>
            </w:pPr>
            <w:r w:rsidRPr="005A328B">
              <w:rPr>
                <w:sz w:val="20"/>
                <w:szCs w:val="20"/>
                <w:lang w:val="en-US"/>
              </w:rPr>
              <w:t>Education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66BC2309" w14:textId="77777777" w:rsidR="00224061" w:rsidRPr="005A328B" w:rsidRDefault="00224061" w:rsidP="008D4C3E">
            <w:pPr>
              <w:rPr>
                <w:sz w:val="20"/>
                <w:szCs w:val="20"/>
                <w:lang w:val="en-US"/>
              </w:rPr>
            </w:pPr>
            <w:r w:rsidRPr="005A328B">
              <w:rPr>
                <w:sz w:val="20"/>
                <w:szCs w:val="20"/>
                <w:lang w:val="en-US"/>
              </w:rPr>
              <w:t>Ideation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5A98F293" w14:textId="77777777" w:rsidR="00224061" w:rsidRPr="005A328B" w:rsidRDefault="00224061" w:rsidP="008D4C3E">
            <w:pPr>
              <w:rPr>
                <w:sz w:val="20"/>
                <w:szCs w:val="20"/>
                <w:lang w:val="en-US"/>
              </w:rPr>
            </w:pPr>
            <w:r w:rsidRPr="005A328B">
              <w:rPr>
                <w:sz w:val="20"/>
                <w:szCs w:val="20"/>
                <w:lang w:val="en-US"/>
              </w:rPr>
              <w:t>Brainstorming / idea generation</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389ED73B" w14:textId="77777777" w:rsidR="00224061" w:rsidRPr="005A328B" w:rsidRDefault="00224061" w:rsidP="008D4C3E">
            <w:pPr>
              <w:rPr>
                <w:sz w:val="20"/>
                <w:szCs w:val="20"/>
                <w:lang w:val="en-US"/>
              </w:rPr>
            </w:pPr>
            <w:r w:rsidRPr="005A328B">
              <w:rPr>
                <w:sz w:val="20"/>
                <w:szCs w:val="20"/>
                <w:lang w:val="en-US"/>
              </w:rPr>
              <w:t>ChatGPT</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40B3C681" w14:textId="77777777" w:rsidR="00224061" w:rsidRPr="005A328B" w:rsidRDefault="00224061" w:rsidP="008D4C3E">
            <w:pPr>
              <w:rPr>
                <w:sz w:val="20"/>
                <w:szCs w:val="20"/>
                <w:lang w:val="en-US"/>
              </w:rPr>
            </w:pPr>
            <w:r w:rsidRPr="005A328B">
              <w:rPr>
                <w:sz w:val="20"/>
                <w:szCs w:val="20"/>
                <w:lang w:val="en-US"/>
              </w:rPr>
              <w:t>Co-creator (partner)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4BD3150F" w14:textId="77777777" w:rsidR="00224061" w:rsidRPr="005A328B" w:rsidRDefault="00224061" w:rsidP="008D4C3E">
            <w:pPr>
              <w:rPr>
                <w:sz w:val="20"/>
                <w:szCs w:val="20"/>
                <w:lang w:val="en-US"/>
              </w:rPr>
            </w:pPr>
            <w:r w:rsidRPr="005A328B">
              <w:rPr>
                <w:sz w:val="20"/>
                <w:szCs w:val="20"/>
                <w:lang w:val="en-US"/>
              </w:rPr>
              <w:t>Increased creativity, idea elaboration, and output quality</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7BDBC440" w14:textId="77777777" w:rsidR="00224061" w:rsidRPr="005A328B" w:rsidRDefault="00224061" w:rsidP="008D4C3E">
            <w:pPr>
              <w:rPr>
                <w:sz w:val="20"/>
                <w:szCs w:val="20"/>
                <w:lang w:val="en-US"/>
              </w:rPr>
            </w:pPr>
            <w:r w:rsidRPr="005A328B">
              <w:rPr>
                <w:sz w:val="20"/>
                <w:szCs w:val="20"/>
                <w:lang w:val="en-US"/>
              </w:rPr>
              <w:t>Hallucination concerns and limited reactive AI contribution</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3904C95B" w14:textId="77777777" w:rsidR="00224061" w:rsidRPr="005A328B" w:rsidRDefault="00224061" w:rsidP="008D4C3E">
            <w:pPr>
              <w:rPr>
                <w:sz w:val="20"/>
                <w:szCs w:val="20"/>
                <w:lang w:val="en-US"/>
              </w:rPr>
            </w:pPr>
            <w:r w:rsidRPr="005A328B">
              <w:rPr>
                <w:sz w:val="20"/>
                <w:szCs w:val="20"/>
                <w:lang w:val="en-US"/>
              </w:rPr>
              <w:t>Positive</w:t>
            </w:r>
          </w:p>
        </w:tc>
      </w:tr>
      <w:tr w:rsidR="00224061" w:rsidRPr="005A328B" w14:paraId="2AC9B712"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64C17914" w14:textId="77777777" w:rsidR="00224061" w:rsidRPr="005A328B" w:rsidRDefault="00224061" w:rsidP="008D4C3E">
            <w:pPr>
              <w:rPr>
                <w:sz w:val="20"/>
                <w:szCs w:val="20"/>
                <w:lang w:val="en-US"/>
              </w:rPr>
            </w:pPr>
            <w:r w:rsidRPr="005A328B">
              <w:rPr>
                <w:sz w:val="20"/>
                <w:szCs w:val="20"/>
                <w:lang w:val="en-US"/>
              </w:rPr>
              <w:t>Vartiainen et al. (2023)</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6D4ED645" w14:textId="77777777" w:rsidR="00224061" w:rsidRPr="005A328B" w:rsidRDefault="00224061" w:rsidP="008D4C3E">
            <w:pPr>
              <w:rPr>
                <w:sz w:val="20"/>
                <w:szCs w:val="20"/>
                <w:lang w:val="en-US"/>
              </w:rPr>
            </w:pPr>
            <w:r w:rsidRPr="005A328B">
              <w:rPr>
                <w:sz w:val="20"/>
                <w:szCs w:val="20"/>
                <w:lang w:val="en-US"/>
              </w:rPr>
              <w:t>Finland</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17FE653C" w14:textId="77777777" w:rsidR="00224061" w:rsidRPr="005A328B" w:rsidRDefault="00224061" w:rsidP="008D4C3E">
            <w:pPr>
              <w:rPr>
                <w:sz w:val="20"/>
                <w:szCs w:val="20"/>
                <w:lang w:val="en-US"/>
              </w:rPr>
            </w:pPr>
            <w:r w:rsidRPr="005A328B">
              <w:rPr>
                <w:sz w:val="20"/>
                <w:szCs w:val="20"/>
                <w:lang w:val="en-US"/>
              </w:rPr>
              <w:t>Qualitative workshop case study</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157E601A" w14:textId="77777777" w:rsidR="00224061" w:rsidRPr="005A328B" w:rsidRDefault="00224061" w:rsidP="008D4C3E">
            <w:pPr>
              <w:rPr>
                <w:sz w:val="20"/>
                <w:szCs w:val="20"/>
                <w:lang w:val="en-US"/>
              </w:rPr>
            </w:pPr>
            <w:r w:rsidRPr="005A328B">
              <w:rPr>
                <w:sz w:val="20"/>
                <w:szCs w:val="20"/>
                <w:lang w:val="en-US"/>
              </w:rPr>
              <w:t>10 students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2C398CDA" w14:textId="77777777" w:rsidR="00224061" w:rsidRPr="005A328B" w:rsidRDefault="00224061" w:rsidP="008D4C3E">
            <w:pPr>
              <w:rPr>
                <w:sz w:val="20"/>
                <w:szCs w:val="20"/>
                <w:lang w:val="en-US"/>
              </w:rPr>
            </w:pPr>
            <w:r w:rsidRPr="005A328B">
              <w:rPr>
                <w:sz w:val="20"/>
                <w:szCs w:val="20"/>
                <w:lang w:val="en-US"/>
              </w:rPr>
              <w:t>Education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36DD6502" w14:textId="77777777" w:rsidR="00224061" w:rsidRPr="005A328B" w:rsidRDefault="00224061" w:rsidP="008D4C3E">
            <w:pPr>
              <w:rPr>
                <w:sz w:val="20"/>
                <w:szCs w:val="20"/>
                <w:lang w:val="en-US"/>
              </w:rPr>
            </w:pPr>
            <w:r w:rsidRPr="005A328B">
              <w:rPr>
                <w:sz w:val="20"/>
                <w:szCs w:val="20"/>
                <w:lang w:val="en-US"/>
              </w:rPr>
              <w:t>Multiple stages</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6678C116" w14:textId="77777777" w:rsidR="00224061" w:rsidRPr="005A328B" w:rsidRDefault="00224061" w:rsidP="008D4C3E">
            <w:pPr>
              <w:rPr>
                <w:sz w:val="20"/>
                <w:szCs w:val="20"/>
                <w:lang w:val="en-US"/>
              </w:rPr>
            </w:pPr>
            <w:r w:rsidRPr="005A328B">
              <w:rPr>
                <w:sz w:val="20"/>
                <w:szCs w:val="20"/>
                <w:lang w:val="en-US"/>
              </w:rPr>
              <w:t>Creative production / content creation</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41944E25" w14:textId="77777777" w:rsidR="00224061" w:rsidRPr="005A328B" w:rsidRDefault="00224061" w:rsidP="008D4C3E">
            <w:pPr>
              <w:rPr>
                <w:sz w:val="20"/>
                <w:szCs w:val="20"/>
                <w:lang w:val="en-US"/>
              </w:rPr>
            </w:pPr>
            <w:r w:rsidRPr="005A328B">
              <w:rPr>
                <w:sz w:val="20"/>
                <w:szCs w:val="20"/>
                <w:lang w:val="en-US"/>
              </w:rPr>
              <w:t>Midjourney</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7186C385" w14:textId="77777777" w:rsidR="00224061" w:rsidRPr="005A328B" w:rsidRDefault="00224061" w:rsidP="008D4C3E">
            <w:pPr>
              <w:rPr>
                <w:sz w:val="20"/>
                <w:szCs w:val="20"/>
                <w:lang w:val="en-US"/>
              </w:rPr>
            </w:pPr>
            <w:r w:rsidRPr="005A328B">
              <w:rPr>
                <w:sz w:val="20"/>
                <w:szCs w:val="20"/>
                <w:lang w:val="en-US"/>
              </w:rPr>
              <w:t>Co-creator (partner)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5A07BC9A" w14:textId="77777777" w:rsidR="00224061" w:rsidRPr="005A328B" w:rsidRDefault="00224061" w:rsidP="008D4C3E">
            <w:pPr>
              <w:rPr>
                <w:sz w:val="20"/>
                <w:szCs w:val="20"/>
                <w:lang w:val="en-US"/>
              </w:rPr>
            </w:pPr>
            <w:r w:rsidRPr="005A328B">
              <w:rPr>
                <w:sz w:val="20"/>
                <w:szCs w:val="20"/>
                <w:lang w:val="en-US"/>
              </w:rPr>
              <w:t>Supported collaborative reflection and ideation</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75DB4060" w14:textId="77777777" w:rsidR="00224061" w:rsidRPr="005A328B" w:rsidRDefault="00224061" w:rsidP="008D4C3E">
            <w:pPr>
              <w:rPr>
                <w:sz w:val="20"/>
                <w:szCs w:val="20"/>
                <w:lang w:val="en-US"/>
              </w:rPr>
            </w:pPr>
            <w:r w:rsidRPr="005A328B">
              <w:rPr>
                <w:sz w:val="20"/>
                <w:szCs w:val="20"/>
                <w:lang w:val="en-US"/>
              </w:rPr>
              <w:t>Limited iterative engagement, unpredictable outputs, and authorship tensions</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77419A4F" w14:textId="77777777" w:rsidR="00224061" w:rsidRPr="005A328B" w:rsidRDefault="00224061" w:rsidP="008D4C3E">
            <w:pPr>
              <w:rPr>
                <w:sz w:val="20"/>
                <w:szCs w:val="20"/>
                <w:lang w:val="en-US"/>
              </w:rPr>
            </w:pPr>
            <w:r w:rsidRPr="005A328B">
              <w:rPr>
                <w:sz w:val="20"/>
                <w:szCs w:val="20"/>
                <w:lang w:val="en-US"/>
              </w:rPr>
              <w:t>Positive</w:t>
            </w:r>
          </w:p>
        </w:tc>
      </w:tr>
      <w:tr w:rsidR="00224061" w:rsidRPr="005A328B" w14:paraId="67B647ED"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497B4323" w14:textId="77777777" w:rsidR="00224061" w:rsidRPr="005A328B" w:rsidRDefault="00224061" w:rsidP="008D4C3E">
            <w:pPr>
              <w:rPr>
                <w:sz w:val="20"/>
                <w:szCs w:val="20"/>
                <w:lang w:val="en-US"/>
              </w:rPr>
            </w:pPr>
            <w:r w:rsidRPr="005A328B">
              <w:rPr>
                <w:sz w:val="20"/>
                <w:szCs w:val="20"/>
                <w:lang w:val="en-US"/>
              </w:rPr>
              <w:t>Kim (2024)</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18CB79BF" w14:textId="77777777" w:rsidR="00224061" w:rsidRPr="005A328B" w:rsidRDefault="00224061" w:rsidP="008D4C3E">
            <w:pPr>
              <w:rPr>
                <w:sz w:val="20"/>
                <w:szCs w:val="20"/>
                <w:lang w:val="en-US"/>
              </w:rPr>
            </w:pPr>
            <w:r w:rsidRPr="005A328B">
              <w:rPr>
                <w:sz w:val="20"/>
                <w:szCs w:val="20"/>
                <w:lang w:val="en-US"/>
              </w:rPr>
              <w:t>South Korea</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15453A80" w14:textId="77777777" w:rsidR="00224061" w:rsidRPr="005A328B" w:rsidRDefault="00224061" w:rsidP="008D4C3E">
            <w:pPr>
              <w:rPr>
                <w:sz w:val="20"/>
                <w:szCs w:val="20"/>
                <w:lang w:val="en-US"/>
              </w:rPr>
            </w:pPr>
            <w:r w:rsidRPr="005A328B">
              <w:rPr>
                <w:sz w:val="20"/>
                <w:szCs w:val="20"/>
                <w:lang w:val="en-US"/>
              </w:rPr>
              <w:t>Mixed-methods workshop case study</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1BE1F4F4" w14:textId="77777777" w:rsidR="00224061" w:rsidRPr="005A328B" w:rsidRDefault="00224061" w:rsidP="008D4C3E">
            <w:pPr>
              <w:rPr>
                <w:sz w:val="20"/>
                <w:szCs w:val="20"/>
                <w:lang w:val="en-US"/>
              </w:rPr>
            </w:pPr>
            <w:r w:rsidRPr="005A328B">
              <w:rPr>
                <w:sz w:val="20"/>
                <w:szCs w:val="20"/>
                <w:lang w:val="en-US"/>
              </w:rPr>
              <w:t>10 students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467EEDD0" w14:textId="77777777" w:rsidR="00224061" w:rsidRPr="005A328B" w:rsidRDefault="00224061" w:rsidP="008D4C3E">
            <w:pPr>
              <w:rPr>
                <w:sz w:val="20"/>
                <w:szCs w:val="20"/>
                <w:lang w:val="en-US"/>
              </w:rPr>
            </w:pPr>
            <w:r w:rsidRPr="005A328B">
              <w:rPr>
                <w:sz w:val="20"/>
                <w:szCs w:val="20"/>
                <w:lang w:val="en-US"/>
              </w:rPr>
              <w:t>Education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0E760EBF" w14:textId="77777777" w:rsidR="00224061" w:rsidRPr="005A328B" w:rsidRDefault="00224061" w:rsidP="008D4C3E">
            <w:pPr>
              <w:rPr>
                <w:sz w:val="20"/>
                <w:szCs w:val="20"/>
                <w:lang w:val="en-US"/>
              </w:rPr>
            </w:pPr>
            <w:r w:rsidRPr="005A328B">
              <w:rPr>
                <w:sz w:val="20"/>
                <w:szCs w:val="20"/>
                <w:lang w:val="en-US"/>
              </w:rPr>
              <w:t>Ideation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6220621E" w14:textId="77777777" w:rsidR="00224061" w:rsidRPr="005A328B" w:rsidRDefault="00224061" w:rsidP="008D4C3E">
            <w:pPr>
              <w:rPr>
                <w:sz w:val="20"/>
                <w:szCs w:val="20"/>
                <w:lang w:val="en-US"/>
              </w:rPr>
            </w:pPr>
            <w:r w:rsidRPr="005A328B">
              <w:rPr>
                <w:sz w:val="20"/>
                <w:szCs w:val="20"/>
                <w:lang w:val="en-US"/>
              </w:rPr>
              <w:t>Brainstorming / idea generation</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0F61039A" w14:textId="77777777" w:rsidR="00224061" w:rsidRPr="005A328B" w:rsidRDefault="00224061" w:rsidP="008D4C3E">
            <w:pPr>
              <w:rPr>
                <w:sz w:val="20"/>
                <w:szCs w:val="20"/>
                <w:lang w:val="en-US"/>
              </w:rPr>
            </w:pPr>
            <w:r w:rsidRPr="005A328B">
              <w:rPr>
                <w:sz w:val="20"/>
                <w:szCs w:val="20"/>
                <w:lang w:val="en-US"/>
              </w:rPr>
              <w:t>Midjourney</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17D3D13D" w14:textId="77777777" w:rsidR="00224061" w:rsidRPr="005A328B" w:rsidRDefault="00224061" w:rsidP="008D4C3E">
            <w:pPr>
              <w:rPr>
                <w:sz w:val="20"/>
                <w:szCs w:val="20"/>
                <w:lang w:val="en-US"/>
              </w:rPr>
            </w:pPr>
            <w:r w:rsidRPr="005A328B">
              <w:rPr>
                <w:sz w:val="20"/>
                <w:szCs w:val="20"/>
                <w:lang w:val="en-US"/>
              </w:rPr>
              <w:t>Co-creator (partner)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340EBDAB" w14:textId="77777777" w:rsidR="00224061" w:rsidRPr="005A328B" w:rsidRDefault="00224061" w:rsidP="008D4C3E">
            <w:pPr>
              <w:rPr>
                <w:sz w:val="20"/>
                <w:szCs w:val="20"/>
                <w:lang w:val="en-US"/>
              </w:rPr>
            </w:pPr>
            <w:r w:rsidRPr="005A328B">
              <w:rPr>
                <w:sz w:val="20"/>
                <w:szCs w:val="20"/>
                <w:lang w:val="en-US"/>
              </w:rPr>
              <w:t>Enhanced originality, visual thinking, and creative exploration</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348F1EEA" w14:textId="77777777" w:rsidR="00224061" w:rsidRPr="005A328B" w:rsidRDefault="00224061" w:rsidP="008D4C3E">
            <w:pPr>
              <w:rPr>
                <w:sz w:val="20"/>
                <w:szCs w:val="20"/>
                <w:lang w:val="en-US"/>
              </w:rPr>
            </w:pPr>
            <w:r w:rsidRPr="005A328B">
              <w:rPr>
                <w:sz w:val="20"/>
                <w:szCs w:val="20"/>
                <w:lang w:val="en-US"/>
              </w:rPr>
              <w:t>Sociocultural limitations, reduced manual sketching, and copyright concerns</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71A1D005" w14:textId="77777777" w:rsidR="00224061" w:rsidRPr="005A328B" w:rsidRDefault="00224061" w:rsidP="008D4C3E">
            <w:pPr>
              <w:rPr>
                <w:sz w:val="20"/>
                <w:szCs w:val="20"/>
                <w:lang w:val="en-US"/>
              </w:rPr>
            </w:pPr>
            <w:r w:rsidRPr="005A328B">
              <w:rPr>
                <w:sz w:val="20"/>
                <w:szCs w:val="20"/>
                <w:lang w:val="en-US"/>
              </w:rPr>
              <w:t>Positive</w:t>
            </w:r>
          </w:p>
        </w:tc>
      </w:tr>
      <w:tr w:rsidR="00224061" w:rsidRPr="005A328B" w14:paraId="6E83E370"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2416457B" w14:textId="77777777" w:rsidR="00224061" w:rsidRPr="005A328B" w:rsidRDefault="00224061" w:rsidP="008D4C3E">
            <w:pPr>
              <w:rPr>
                <w:sz w:val="20"/>
                <w:szCs w:val="20"/>
                <w:lang w:val="en-US"/>
              </w:rPr>
            </w:pPr>
            <w:r w:rsidRPr="005A328B">
              <w:rPr>
                <w:sz w:val="20"/>
                <w:szCs w:val="20"/>
                <w:lang w:val="en-US"/>
              </w:rPr>
              <w:t>Li et al. (2024)</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057447B2" w14:textId="77777777" w:rsidR="00224061" w:rsidRPr="005A328B" w:rsidRDefault="00224061" w:rsidP="008D4C3E">
            <w:pPr>
              <w:rPr>
                <w:sz w:val="20"/>
                <w:szCs w:val="20"/>
                <w:lang w:val="en-US"/>
              </w:rPr>
            </w:pPr>
            <w:r w:rsidRPr="005A328B">
              <w:rPr>
                <w:sz w:val="20"/>
                <w:szCs w:val="20"/>
                <w:lang w:val="en-US"/>
              </w:rPr>
              <w:t>China</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67CA531B" w14:textId="77777777" w:rsidR="00224061" w:rsidRPr="005A328B" w:rsidRDefault="00224061" w:rsidP="008D4C3E">
            <w:pPr>
              <w:rPr>
                <w:sz w:val="20"/>
                <w:szCs w:val="20"/>
                <w:lang w:val="en-US"/>
              </w:rPr>
            </w:pPr>
            <w:r w:rsidRPr="005A328B">
              <w:rPr>
                <w:sz w:val="20"/>
                <w:szCs w:val="20"/>
                <w:lang w:val="en-US"/>
              </w:rPr>
              <w:t>Mixed-methods workshop case study</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57E31AF5" w14:textId="77777777" w:rsidR="00224061" w:rsidRPr="005A328B" w:rsidRDefault="00224061" w:rsidP="008D4C3E">
            <w:pPr>
              <w:rPr>
                <w:sz w:val="20"/>
                <w:szCs w:val="20"/>
                <w:lang w:val="en-US"/>
              </w:rPr>
            </w:pPr>
            <w:r w:rsidRPr="005A328B">
              <w:rPr>
                <w:sz w:val="20"/>
                <w:szCs w:val="20"/>
                <w:lang w:val="en-US"/>
              </w:rPr>
              <w:t>34 students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3E8E1547" w14:textId="77777777" w:rsidR="00224061" w:rsidRPr="005A328B" w:rsidRDefault="00224061" w:rsidP="008D4C3E">
            <w:pPr>
              <w:rPr>
                <w:sz w:val="20"/>
                <w:szCs w:val="20"/>
                <w:lang w:val="en-US"/>
              </w:rPr>
            </w:pPr>
            <w:r w:rsidRPr="005A328B">
              <w:rPr>
                <w:sz w:val="20"/>
                <w:szCs w:val="20"/>
                <w:lang w:val="en-US"/>
              </w:rPr>
              <w:t>Design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6BD30A53" w14:textId="77777777" w:rsidR="00224061" w:rsidRPr="005A328B" w:rsidRDefault="00224061" w:rsidP="008D4C3E">
            <w:pPr>
              <w:rPr>
                <w:sz w:val="20"/>
                <w:szCs w:val="20"/>
                <w:lang w:val="en-US"/>
              </w:rPr>
            </w:pPr>
            <w:r w:rsidRPr="005A328B">
              <w:rPr>
                <w:sz w:val="20"/>
                <w:szCs w:val="20"/>
                <w:lang w:val="en-US"/>
              </w:rPr>
              <w:t>Multiple stages</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1A400193" w14:textId="77777777" w:rsidR="00224061" w:rsidRPr="005A328B" w:rsidRDefault="00224061" w:rsidP="008D4C3E">
            <w:pPr>
              <w:rPr>
                <w:sz w:val="20"/>
                <w:szCs w:val="20"/>
                <w:lang w:val="en-US"/>
              </w:rPr>
            </w:pPr>
            <w:r w:rsidRPr="005A328B">
              <w:rPr>
                <w:sz w:val="20"/>
                <w:szCs w:val="20"/>
                <w:lang w:val="en-US"/>
              </w:rPr>
              <w:t>Design development / prototyping</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24891BC7" w14:textId="77777777" w:rsidR="00224061" w:rsidRPr="005A328B" w:rsidRDefault="00224061" w:rsidP="008D4C3E">
            <w:pPr>
              <w:rPr>
                <w:sz w:val="20"/>
                <w:szCs w:val="20"/>
                <w:lang w:val="en-US"/>
              </w:rPr>
            </w:pPr>
            <w:r w:rsidRPr="005A328B">
              <w:rPr>
                <w:sz w:val="20"/>
                <w:szCs w:val="20"/>
                <w:lang w:val="en-US"/>
              </w:rPr>
              <w:t>ChatGPT (GPT-3.5), Midjourney, Stable Diffusion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3AFB5DB0" w14:textId="77777777" w:rsidR="00224061" w:rsidRPr="005A328B" w:rsidRDefault="00224061" w:rsidP="008D4C3E">
            <w:pPr>
              <w:rPr>
                <w:sz w:val="20"/>
                <w:szCs w:val="20"/>
                <w:lang w:val="en-US"/>
              </w:rPr>
            </w:pPr>
            <w:r w:rsidRPr="005A328B">
              <w:rPr>
                <w:sz w:val="20"/>
                <w:szCs w:val="20"/>
                <w:lang w:val="en-US"/>
              </w:rPr>
              <w:t>Co-creator (partner)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5845EBD9" w14:textId="77777777" w:rsidR="00224061" w:rsidRPr="005A328B" w:rsidRDefault="00224061" w:rsidP="008D4C3E">
            <w:pPr>
              <w:rPr>
                <w:sz w:val="20"/>
                <w:szCs w:val="20"/>
                <w:lang w:val="en-US"/>
              </w:rPr>
            </w:pPr>
            <w:r w:rsidRPr="005A328B">
              <w:rPr>
                <w:sz w:val="20"/>
                <w:szCs w:val="20"/>
                <w:lang w:val="en-US"/>
              </w:rPr>
              <w:t>Improved creative flexibility, efficiency, and inspiration</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0D75C58B" w14:textId="77777777" w:rsidR="00224061" w:rsidRPr="005A328B" w:rsidRDefault="00224061" w:rsidP="008D4C3E">
            <w:pPr>
              <w:rPr>
                <w:sz w:val="20"/>
                <w:szCs w:val="20"/>
                <w:lang w:val="en-US"/>
              </w:rPr>
            </w:pPr>
            <w:r w:rsidRPr="005A328B">
              <w:rPr>
                <w:sz w:val="20"/>
                <w:szCs w:val="20"/>
                <w:lang w:val="en-US"/>
              </w:rPr>
              <w:t>Limited controllability, conventional outputs, and ethical concerns</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7A281393" w14:textId="77777777" w:rsidR="00224061" w:rsidRPr="005A328B" w:rsidRDefault="00224061" w:rsidP="008D4C3E">
            <w:pPr>
              <w:rPr>
                <w:sz w:val="20"/>
                <w:szCs w:val="20"/>
                <w:lang w:val="en-US"/>
              </w:rPr>
            </w:pPr>
            <w:r w:rsidRPr="005A328B">
              <w:rPr>
                <w:sz w:val="20"/>
                <w:szCs w:val="20"/>
                <w:lang w:val="en-US"/>
              </w:rPr>
              <w:t>Positive</w:t>
            </w:r>
          </w:p>
        </w:tc>
      </w:tr>
      <w:tr w:rsidR="00224061" w:rsidRPr="005A328B" w14:paraId="1BA56372"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603CB1F0" w14:textId="77777777" w:rsidR="00224061" w:rsidRPr="005A328B" w:rsidRDefault="00224061" w:rsidP="008D4C3E">
            <w:pPr>
              <w:rPr>
                <w:sz w:val="20"/>
                <w:szCs w:val="20"/>
                <w:lang w:val="en-US"/>
              </w:rPr>
            </w:pPr>
            <w:r w:rsidRPr="005A328B">
              <w:rPr>
                <w:sz w:val="20"/>
                <w:szCs w:val="20"/>
                <w:lang w:val="en-US"/>
              </w:rPr>
              <w:t>Jost (2024)</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13832E4A" w14:textId="77777777" w:rsidR="00224061" w:rsidRPr="005A328B" w:rsidRDefault="00224061" w:rsidP="008D4C3E">
            <w:pPr>
              <w:rPr>
                <w:sz w:val="20"/>
                <w:szCs w:val="20"/>
                <w:lang w:val="en-US"/>
              </w:rPr>
            </w:pPr>
            <w:r w:rsidRPr="005A328B">
              <w:rPr>
                <w:sz w:val="20"/>
                <w:szCs w:val="20"/>
                <w:lang w:val="en-US"/>
              </w:rPr>
              <w:t>Austria</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78DB0DA4" w14:textId="77777777" w:rsidR="00224061" w:rsidRPr="005A328B" w:rsidRDefault="00224061" w:rsidP="008D4C3E">
            <w:pPr>
              <w:rPr>
                <w:sz w:val="20"/>
                <w:szCs w:val="20"/>
                <w:lang w:val="en-US"/>
              </w:rPr>
            </w:pPr>
            <w:r w:rsidRPr="005A328B">
              <w:rPr>
                <w:sz w:val="20"/>
                <w:szCs w:val="20"/>
                <w:lang w:val="en-US"/>
              </w:rPr>
              <w:t>Mixed-methods laboratory experiment</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06A745BE" w14:textId="77777777" w:rsidR="00224061" w:rsidRPr="005A328B" w:rsidRDefault="00224061" w:rsidP="008D4C3E">
            <w:pPr>
              <w:rPr>
                <w:sz w:val="20"/>
                <w:szCs w:val="20"/>
                <w:lang w:val="en-US"/>
              </w:rPr>
            </w:pPr>
            <w:r w:rsidRPr="005A328B">
              <w:rPr>
                <w:sz w:val="20"/>
                <w:szCs w:val="20"/>
                <w:lang w:val="en-US"/>
              </w:rPr>
              <w:t>55 students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5A2B328F" w14:textId="77777777" w:rsidR="00224061" w:rsidRPr="005A328B" w:rsidRDefault="00224061" w:rsidP="008D4C3E">
            <w:pPr>
              <w:rPr>
                <w:sz w:val="20"/>
                <w:szCs w:val="20"/>
                <w:lang w:val="en-US"/>
              </w:rPr>
            </w:pPr>
            <w:r w:rsidRPr="005A328B">
              <w:rPr>
                <w:sz w:val="20"/>
                <w:szCs w:val="20"/>
                <w:lang w:val="en-US"/>
              </w:rPr>
              <w:t>Design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463F7C0E" w14:textId="77777777" w:rsidR="00224061" w:rsidRPr="005A328B" w:rsidRDefault="00224061" w:rsidP="008D4C3E">
            <w:pPr>
              <w:rPr>
                <w:sz w:val="20"/>
                <w:szCs w:val="20"/>
                <w:lang w:val="en-US"/>
              </w:rPr>
            </w:pPr>
            <w:r w:rsidRPr="005A328B">
              <w:rPr>
                <w:sz w:val="20"/>
                <w:szCs w:val="20"/>
                <w:lang w:val="en-US"/>
              </w:rPr>
              <w:t>Ideation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0C86F257" w14:textId="77777777" w:rsidR="00224061" w:rsidRPr="005A328B" w:rsidRDefault="00224061" w:rsidP="008D4C3E">
            <w:pPr>
              <w:rPr>
                <w:sz w:val="20"/>
                <w:szCs w:val="20"/>
                <w:lang w:val="en-US"/>
              </w:rPr>
            </w:pPr>
            <w:r w:rsidRPr="005A328B">
              <w:rPr>
                <w:sz w:val="20"/>
                <w:szCs w:val="20"/>
                <w:lang w:val="en-US"/>
              </w:rPr>
              <w:t>Brainstorming / idea generation</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300BB17F" w14:textId="77777777" w:rsidR="00224061" w:rsidRPr="005A328B" w:rsidRDefault="00224061" w:rsidP="008D4C3E">
            <w:pPr>
              <w:rPr>
                <w:sz w:val="20"/>
                <w:szCs w:val="20"/>
                <w:lang w:val="en-US"/>
              </w:rPr>
            </w:pPr>
            <w:r w:rsidRPr="005A328B">
              <w:rPr>
                <w:sz w:val="20"/>
                <w:szCs w:val="20"/>
                <w:lang w:val="en-US"/>
              </w:rPr>
              <w:t>ChatGPT4</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4BA53053" w14:textId="77777777" w:rsidR="00224061" w:rsidRPr="005A328B" w:rsidRDefault="00224061" w:rsidP="008D4C3E">
            <w:pPr>
              <w:rPr>
                <w:sz w:val="20"/>
                <w:szCs w:val="20"/>
                <w:lang w:val="en-US"/>
              </w:rPr>
            </w:pPr>
            <w:r w:rsidRPr="005A328B">
              <w:rPr>
                <w:sz w:val="20"/>
                <w:szCs w:val="20"/>
                <w:lang w:val="en-US"/>
              </w:rPr>
              <w:t>Co-creator (partner)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1B3BBC2B" w14:textId="77777777" w:rsidR="00224061" w:rsidRPr="005A328B" w:rsidRDefault="00224061" w:rsidP="008D4C3E">
            <w:pPr>
              <w:rPr>
                <w:sz w:val="20"/>
                <w:szCs w:val="20"/>
                <w:lang w:val="en-US"/>
              </w:rPr>
            </w:pPr>
            <w:r w:rsidRPr="005A328B">
              <w:rPr>
                <w:sz w:val="20"/>
                <w:szCs w:val="20"/>
                <w:lang w:val="en-US"/>
              </w:rPr>
              <w:t>Supported collaborative co-design and conflict resolution</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5DAE7331" w14:textId="77777777" w:rsidR="00224061" w:rsidRPr="005A328B" w:rsidRDefault="00224061" w:rsidP="008D4C3E">
            <w:pPr>
              <w:rPr>
                <w:sz w:val="20"/>
                <w:szCs w:val="20"/>
                <w:lang w:val="en-US"/>
              </w:rPr>
            </w:pPr>
            <w:r w:rsidRPr="005A328B">
              <w:rPr>
                <w:sz w:val="20"/>
                <w:szCs w:val="20"/>
                <w:lang w:val="en-US"/>
              </w:rPr>
              <w:t>Poor intervention timing and limited novelty of AI-generated ideas</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08861A23" w14:textId="77777777" w:rsidR="00224061" w:rsidRPr="005A328B" w:rsidRDefault="00224061" w:rsidP="008D4C3E">
            <w:pPr>
              <w:rPr>
                <w:sz w:val="20"/>
                <w:szCs w:val="20"/>
                <w:lang w:val="en-US"/>
              </w:rPr>
            </w:pPr>
            <w:r w:rsidRPr="005A328B">
              <w:rPr>
                <w:sz w:val="20"/>
                <w:szCs w:val="20"/>
                <w:lang w:val="en-US"/>
              </w:rPr>
              <w:t>Positive</w:t>
            </w:r>
          </w:p>
        </w:tc>
      </w:tr>
      <w:tr w:rsidR="00224061" w:rsidRPr="005A328B" w14:paraId="2845F160" w14:textId="77777777" w:rsidTr="008D4C3E">
        <w:trPr>
          <w:trHeight w:val="315"/>
        </w:trPr>
        <w:tc>
          <w:tcPr>
            <w:tcW w:w="1135" w:type="dxa"/>
            <w:tcBorders>
              <w:top w:val="single" w:sz="4" w:space="0" w:color="auto"/>
              <w:bottom w:val="single" w:sz="4" w:space="0" w:color="auto"/>
            </w:tcBorders>
            <w:tcMar>
              <w:top w:w="30" w:type="dxa"/>
              <w:left w:w="45" w:type="dxa"/>
              <w:bottom w:w="30" w:type="dxa"/>
              <w:right w:w="45" w:type="dxa"/>
            </w:tcMar>
            <w:vAlign w:val="bottom"/>
            <w:hideMark/>
          </w:tcPr>
          <w:p w14:paraId="0C774171" w14:textId="77777777" w:rsidR="00224061" w:rsidRPr="005A328B" w:rsidRDefault="00224061" w:rsidP="008D4C3E">
            <w:pPr>
              <w:rPr>
                <w:sz w:val="20"/>
                <w:szCs w:val="20"/>
                <w:lang w:val="en-US"/>
              </w:rPr>
            </w:pPr>
            <w:r w:rsidRPr="005A328B">
              <w:rPr>
                <w:sz w:val="20"/>
                <w:szCs w:val="20"/>
                <w:lang w:val="en-US"/>
              </w:rPr>
              <w:t>Shaer et al. (2024)</w:t>
            </w:r>
          </w:p>
        </w:tc>
        <w:tc>
          <w:tcPr>
            <w:tcW w:w="850" w:type="dxa"/>
            <w:tcBorders>
              <w:top w:val="single" w:sz="4" w:space="0" w:color="auto"/>
              <w:bottom w:val="single" w:sz="4" w:space="0" w:color="auto"/>
            </w:tcBorders>
            <w:tcMar>
              <w:top w:w="30" w:type="dxa"/>
              <w:left w:w="45" w:type="dxa"/>
              <w:bottom w:w="30" w:type="dxa"/>
              <w:right w:w="45" w:type="dxa"/>
            </w:tcMar>
            <w:vAlign w:val="bottom"/>
            <w:hideMark/>
          </w:tcPr>
          <w:p w14:paraId="56165687" w14:textId="77777777" w:rsidR="00224061" w:rsidRPr="005A328B" w:rsidRDefault="00224061" w:rsidP="008D4C3E">
            <w:pPr>
              <w:rPr>
                <w:sz w:val="20"/>
                <w:szCs w:val="20"/>
                <w:lang w:val="en-US"/>
              </w:rPr>
            </w:pPr>
            <w:r w:rsidRPr="005A328B">
              <w:rPr>
                <w:sz w:val="20"/>
                <w:szCs w:val="20"/>
                <w:lang w:val="en-US"/>
              </w:rPr>
              <w:t>United States</w:t>
            </w:r>
          </w:p>
        </w:tc>
        <w:tc>
          <w:tcPr>
            <w:tcW w:w="1560" w:type="dxa"/>
            <w:tcBorders>
              <w:top w:val="single" w:sz="4" w:space="0" w:color="auto"/>
              <w:bottom w:val="single" w:sz="4" w:space="0" w:color="auto"/>
            </w:tcBorders>
            <w:tcMar>
              <w:top w:w="30" w:type="dxa"/>
              <w:left w:w="45" w:type="dxa"/>
              <w:bottom w:w="30" w:type="dxa"/>
              <w:right w:w="45" w:type="dxa"/>
            </w:tcMar>
            <w:vAlign w:val="bottom"/>
            <w:hideMark/>
          </w:tcPr>
          <w:p w14:paraId="215D154E" w14:textId="77777777" w:rsidR="00224061" w:rsidRPr="005A328B" w:rsidRDefault="00224061" w:rsidP="008D4C3E">
            <w:pPr>
              <w:rPr>
                <w:sz w:val="20"/>
                <w:szCs w:val="20"/>
                <w:lang w:val="en-US"/>
              </w:rPr>
            </w:pPr>
            <w:r w:rsidRPr="005A328B">
              <w:rPr>
                <w:sz w:val="20"/>
                <w:szCs w:val="20"/>
                <w:lang w:val="en-US"/>
              </w:rPr>
              <w:t>Mixed-methods workshop case study</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0B071F7D" w14:textId="77777777" w:rsidR="00224061" w:rsidRPr="005A328B" w:rsidRDefault="00224061" w:rsidP="008D4C3E">
            <w:pPr>
              <w:rPr>
                <w:sz w:val="20"/>
                <w:szCs w:val="20"/>
                <w:lang w:val="en-US"/>
              </w:rPr>
            </w:pPr>
            <w:r w:rsidRPr="005A328B">
              <w:rPr>
                <w:sz w:val="20"/>
                <w:szCs w:val="20"/>
                <w:lang w:val="en-US"/>
              </w:rPr>
              <w:t>16 students</w:t>
            </w:r>
          </w:p>
        </w:tc>
        <w:tc>
          <w:tcPr>
            <w:tcW w:w="1134" w:type="dxa"/>
            <w:tcBorders>
              <w:top w:val="single" w:sz="4" w:space="0" w:color="auto"/>
              <w:bottom w:val="single" w:sz="4" w:space="0" w:color="auto"/>
            </w:tcBorders>
            <w:tcMar>
              <w:top w:w="30" w:type="dxa"/>
              <w:left w:w="45" w:type="dxa"/>
              <w:bottom w:w="30" w:type="dxa"/>
              <w:right w:w="45" w:type="dxa"/>
            </w:tcMar>
            <w:vAlign w:val="bottom"/>
            <w:hideMark/>
          </w:tcPr>
          <w:p w14:paraId="2B4FC332" w14:textId="77777777" w:rsidR="00224061" w:rsidRPr="005A328B" w:rsidRDefault="00224061" w:rsidP="008D4C3E">
            <w:pPr>
              <w:rPr>
                <w:sz w:val="20"/>
                <w:szCs w:val="20"/>
                <w:lang w:val="en-US"/>
              </w:rPr>
            </w:pPr>
            <w:r w:rsidRPr="005A328B">
              <w:rPr>
                <w:sz w:val="20"/>
                <w:szCs w:val="20"/>
                <w:lang w:val="en-US"/>
              </w:rPr>
              <w:t>Education</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2E002544" w14:textId="77777777" w:rsidR="00224061" w:rsidRPr="005A328B" w:rsidRDefault="00224061" w:rsidP="008D4C3E">
            <w:pPr>
              <w:rPr>
                <w:sz w:val="20"/>
                <w:szCs w:val="20"/>
                <w:lang w:val="en-US"/>
              </w:rPr>
            </w:pPr>
            <w:r w:rsidRPr="005A328B">
              <w:rPr>
                <w:sz w:val="20"/>
                <w:szCs w:val="20"/>
                <w:lang w:val="en-US"/>
              </w:rPr>
              <w:t>Multiple stages</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56A25BD9" w14:textId="77777777" w:rsidR="00224061" w:rsidRPr="005A328B" w:rsidRDefault="00224061" w:rsidP="008D4C3E">
            <w:pPr>
              <w:rPr>
                <w:sz w:val="20"/>
                <w:szCs w:val="20"/>
                <w:lang w:val="en-US"/>
              </w:rPr>
            </w:pPr>
            <w:r w:rsidRPr="005A328B">
              <w:rPr>
                <w:sz w:val="20"/>
                <w:szCs w:val="20"/>
                <w:lang w:val="en-US"/>
              </w:rPr>
              <w:t>Brainstorming / idea generation</w:t>
            </w:r>
          </w:p>
        </w:tc>
        <w:tc>
          <w:tcPr>
            <w:tcW w:w="1276" w:type="dxa"/>
            <w:tcBorders>
              <w:top w:val="single" w:sz="4" w:space="0" w:color="auto"/>
              <w:bottom w:val="single" w:sz="4" w:space="0" w:color="auto"/>
            </w:tcBorders>
            <w:tcMar>
              <w:top w:w="30" w:type="dxa"/>
              <w:left w:w="45" w:type="dxa"/>
              <w:bottom w:w="30" w:type="dxa"/>
              <w:right w:w="45" w:type="dxa"/>
            </w:tcMar>
            <w:vAlign w:val="bottom"/>
            <w:hideMark/>
          </w:tcPr>
          <w:p w14:paraId="2DAA6BE0" w14:textId="407ACB63" w:rsidR="00224061" w:rsidRPr="005A328B" w:rsidRDefault="00224061" w:rsidP="008D4C3E">
            <w:pPr>
              <w:rPr>
                <w:sz w:val="20"/>
                <w:szCs w:val="20"/>
                <w:lang w:val="en-US"/>
              </w:rPr>
            </w:pPr>
            <w:r w:rsidRPr="005A328B">
              <w:rPr>
                <w:sz w:val="20"/>
                <w:szCs w:val="20"/>
                <w:lang w:val="en-US"/>
              </w:rPr>
              <w:t xml:space="preserve">GPT-3 and GPT-4 </w:t>
            </w:r>
          </w:p>
        </w:tc>
        <w:tc>
          <w:tcPr>
            <w:tcW w:w="992" w:type="dxa"/>
            <w:tcBorders>
              <w:top w:val="single" w:sz="4" w:space="0" w:color="auto"/>
              <w:bottom w:val="single" w:sz="4" w:space="0" w:color="auto"/>
            </w:tcBorders>
            <w:tcMar>
              <w:top w:w="30" w:type="dxa"/>
              <w:left w:w="45" w:type="dxa"/>
              <w:bottom w:w="30" w:type="dxa"/>
              <w:right w:w="45" w:type="dxa"/>
            </w:tcMar>
            <w:vAlign w:val="bottom"/>
            <w:hideMark/>
          </w:tcPr>
          <w:p w14:paraId="7DF93442" w14:textId="77777777" w:rsidR="00224061" w:rsidRPr="005A328B" w:rsidRDefault="00224061" w:rsidP="008D4C3E">
            <w:pPr>
              <w:rPr>
                <w:sz w:val="20"/>
                <w:szCs w:val="20"/>
                <w:lang w:val="en-US"/>
              </w:rPr>
            </w:pPr>
            <w:r w:rsidRPr="005A328B">
              <w:rPr>
                <w:sz w:val="20"/>
                <w:szCs w:val="20"/>
                <w:lang w:val="en-US"/>
              </w:rPr>
              <w:t>Co-creator (partner)</w:t>
            </w:r>
          </w:p>
        </w:tc>
        <w:tc>
          <w:tcPr>
            <w:tcW w:w="1846" w:type="dxa"/>
            <w:tcBorders>
              <w:top w:val="single" w:sz="4" w:space="0" w:color="auto"/>
              <w:bottom w:val="single" w:sz="4" w:space="0" w:color="auto"/>
            </w:tcBorders>
            <w:tcMar>
              <w:top w:w="30" w:type="dxa"/>
              <w:left w:w="45" w:type="dxa"/>
              <w:bottom w:w="30" w:type="dxa"/>
              <w:right w:w="45" w:type="dxa"/>
            </w:tcMar>
            <w:vAlign w:val="bottom"/>
            <w:hideMark/>
          </w:tcPr>
          <w:p w14:paraId="5C56B78B" w14:textId="77777777" w:rsidR="00224061" w:rsidRPr="005A328B" w:rsidRDefault="00224061" w:rsidP="008D4C3E">
            <w:pPr>
              <w:rPr>
                <w:sz w:val="20"/>
                <w:szCs w:val="20"/>
                <w:lang w:val="en-US"/>
              </w:rPr>
            </w:pPr>
            <w:r w:rsidRPr="005A328B">
              <w:rPr>
                <w:sz w:val="20"/>
                <w:szCs w:val="20"/>
                <w:lang w:val="en-US"/>
              </w:rPr>
              <w:t>Enhanced project refinement, idea development, and creative support</w:t>
            </w:r>
          </w:p>
        </w:tc>
        <w:tc>
          <w:tcPr>
            <w:tcW w:w="1981" w:type="dxa"/>
            <w:tcBorders>
              <w:top w:val="single" w:sz="4" w:space="0" w:color="auto"/>
              <w:bottom w:val="single" w:sz="4" w:space="0" w:color="auto"/>
            </w:tcBorders>
            <w:tcMar>
              <w:top w:w="30" w:type="dxa"/>
              <w:left w:w="45" w:type="dxa"/>
              <w:bottom w:w="30" w:type="dxa"/>
              <w:right w:w="45" w:type="dxa"/>
            </w:tcMar>
            <w:vAlign w:val="bottom"/>
            <w:hideMark/>
          </w:tcPr>
          <w:p w14:paraId="05CC3B2C" w14:textId="77777777" w:rsidR="00224061" w:rsidRPr="005A328B" w:rsidRDefault="00224061" w:rsidP="008D4C3E">
            <w:pPr>
              <w:rPr>
                <w:sz w:val="20"/>
                <w:szCs w:val="20"/>
                <w:lang w:val="en-US"/>
              </w:rPr>
            </w:pPr>
            <w:r w:rsidRPr="005A328B">
              <w:rPr>
                <w:sz w:val="20"/>
                <w:szCs w:val="20"/>
                <w:lang w:val="en-US"/>
              </w:rPr>
              <w:t>Redundant outputs, prompting difficulties, and limited creativity</w:t>
            </w:r>
          </w:p>
        </w:tc>
        <w:tc>
          <w:tcPr>
            <w:tcW w:w="993" w:type="dxa"/>
            <w:tcBorders>
              <w:top w:val="single" w:sz="4" w:space="0" w:color="auto"/>
              <w:bottom w:val="single" w:sz="4" w:space="0" w:color="auto"/>
            </w:tcBorders>
            <w:tcMar>
              <w:top w:w="30" w:type="dxa"/>
              <w:left w:w="45" w:type="dxa"/>
              <w:bottom w:w="30" w:type="dxa"/>
              <w:right w:w="45" w:type="dxa"/>
            </w:tcMar>
            <w:vAlign w:val="bottom"/>
            <w:hideMark/>
          </w:tcPr>
          <w:p w14:paraId="0706BB23" w14:textId="77777777" w:rsidR="00224061" w:rsidRPr="005A328B" w:rsidRDefault="00224061" w:rsidP="008D4C3E">
            <w:pPr>
              <w:rPr>
                <w:sz w:val="20"/>
                <w:szCs w:val="20"/>
                <w:lang w:val="en-US"/>
              </w:rPr>
            </w:pPr>
            <w:r w:rsidRPr="005A328B">
              <w:rPr>
                <w:sz w:val="20"/>
                <w:szCs w:val="20"/>
                <w:lang w:val="en-US"/>
              </w:rPr>
              <w:t>Positive</w:t>
            </w:r>
          </w:p>
        </w:tc>
      </w:tr>
    </w:tbl>
    <w:p w14:paraId="39032EC2" w14:textId="77777777" w:rsidR="000F505D" w:rsidRPr="005A328B" w:rsidRDefault="000F505D" w:rsidP="005A4805">
      <w:pPr>
        <w:jc w:val="both"/>
        <w:rPr>
          <w:lang w:val="en-US"/>
        </w:rPr>
        <w:sectPr w:rsidR="000F505D" w:rsidRPr="005A328B" w:rsidSect="00224061">
          <w:headerReference w:type="default" r:id="rId8"/>
          <w:pgSz w:w="15840" w:h="12240" w:orient="landscape"/>
          <w:pgMar w:top="1134" w:right="1134" w:bottom="1134" w:left="1417" w:header="720" w:footer="720" w:gutter="0"/>
          <w:cols w:space="720"/>
          <w:docGrid w:linePitch="326"/>
        </w:sectPr>
      </w:pPr>
    </w:p>
    <w:p w14:paraId="4A0FF865" w14:textId="301A1340" w:rsidR="007A6CDB" w:rsidRPr="005A328B" w:rsidRDefault="007A6CDB" w:rsidP="005A4805">
      <w:pPr>
        <w:jc w:val="both"/>
        <w:rPr>
          <w:lang w:val="en-US"/>
        </w:rPr>
      </w:pPr>
      <w:r w:rsidRPr="005A328B">
        <w:rPr>
          <w:b/>
          <w:bCs/>
          <w:lang w:val="en-US"/>
        </w:rPr>
        <w:lastRenderedPageBreak/>
        <w:t>Appendix B.</w:t>
      </w:r>
      <w:r w:rsidRPr="005A328B">
        <w:rPr>
          <w:lang w:val="en-US"/>
        </w:rPr>
        <w:t xml:space="preserve"> Sea</w:t>
      </w:r>
      <w:r w:rsidR="00726A07">
        <w:rPr>
          <w:lang w:val="en-US"/>
        </w:rPr>
        <w:t>r</w:t>
      </w:r>
      <w:r w:rsidRPr="005A328B">
        <w:rPr>
          <w:lang w:val="en-US"/>
        </w:rPr>
        <w:t xml:space="preserve">ch Strategies detailed </w:t>
      </w:r>
    </w:p>
    <w:p w14:paraId="15F08496" w14:textId="77777777" w:rsidR="007A6CDB" w:rsidRPr="005A328B" w:rsidRDefault="007A6CDB" w:rsidP="005A4805">
      <w:pPr>
        <w:jc w:val="both"/>
        <w:rPr>
          <w:lang w:val="en-US"/>
        </w:rPr>
      </w:pPr>
    </w:p>
    <w:p w14:paraId="1F9B9380" w14:textId="61B91F3E" w:rsidR="000F505D" w:rsidRPr="005A328B" w:rsidRDefault="000F505D" w:rsidP="005A4805">
      <w:pPr>
        <w:jc w:val="both"/>
        <w:rPr>
          <w:lang w:val="en-US"/>
        </w:rPr>
      </w:pPr>
      <w:r w:rsidRPr="005A328B">
        <w:rPr>
          <w:lang w:val="en-US"/>
        </w:rPr>
        <w:t>Scopus</w:t>
      </w:r>
    </w:p>
    <w:p w14:paraId="0D78325D" w14:textId="77777777" w:rsidR="000F505D" w:rsidRPr="005A328B" w:rsidRDefault="000F505D" w:rsidP="005A4805">
      <w:pPr>
        <w:jc w:val="both"/>
        <w:rPr>
          <w:lang w:val="en-US"/>
        </w:rPr>
      </w:pPr>
    </w:p>
    <w:p w14:paraId="3491D65E" w14:textId="59D9AE10" w:rsidR="00E16F12" w:rsidRPr="005A328B" w:rsidRDefault="000F505D" w:rsidP="005A4805">
      <w:pPr>
        <w:jc w:val="both"/>
        <w:rPr>
          <w:lang w:val="en-US"/>
        </w:rPr>
      </w:pPr>
      <w:r w:rsidRPr="005A328B">
        <w:rPr>
          <w:lang w:val="en-US"/>
        </w:rPr>
        <w:t>TITLE-ABS-KEY ( ( “Creativ*” OR “ideation” OR “idea</w:t>
      </w:r>
      <w:r w:rsidR="00E16F12" w:rsidRPr="005A328B">
        <w:rPr>
          <w:lang w:val="en-US"/>
        </w:rPr>
        <w:t xml:space="preserve"> </w:t>
      </w:r>
      <w:r w:rsidRPr="005A328B">
        <w:rPr>
          <w:lang w:val="en-US"/>
        </w:rPr>
        <w:t>generation” OR “brainstorming”) </w:t>
      </w:r>
    </w:p>
    <w:p w14:paraId="2BECD355" w14:textId="0DF2BEE4" w:rsidR="006A6EA6" w:rsidRPr="005A328B" w:rsidRDefault="000F505D" w:rsidP="005A4805">
      <w:pPr>
        <w:jc w:val="both"/>
        <w:rPr>
          <w:lang w:val="en-US"/>
        </w:rPr>
      </w:pPr>
      <w:r w:rsidRPr="005A328B">
        <w:rPr>
          <w:lang w:val="en-US"/>
        </w:rPr>
        <w:t>AND (“generative artificial intelligence” OR “generative ai” OR “genai” OR “gai” OR “large language model*” OR “llm*" OR “diffusion model*” OR “text-to-image” OR “generative pre-trained transformer*” OR “generative model*” OR “chatgpt” OR “midjourney” OR “dall-e” OR “stable diffusion”) ) AND ( LIMIT-TO ( LANGUAGE, “English” ) OR LIMIT-TO ( LANGUAGE, “Italian”) ) AND ( LIMIT-TO ( DOCTYPE , “cp”) OR LIMIT-TO ( DOCTYPE, “ar” ) )</w:t>
      </w:r>
    </w:p>
    <w:p w14:paraId="44826164" w14:textId="77777777" w:rsidR="000F505D" w:rsidRPr="005A328B" w:rsidRDefault="000F505D" w:rsidP="005A4805">
      <w:pPr>
        <w:jc w:val="both"/>
        <w:rPr>
          <w:lang w:val="en-US"/>
        </w:rPr>
      </w:pPr>
    </w:p>
    <w:p w14:paraId="030FACAB" w14:textId="0A8F4EFF" w:rsidR="000F505D" w:rsidRPr="005A328B" w:rsidRDefault="000F505D" w:rsidP="005A4805">
      <w:pPr>
        <w:jc w:val="both"/>
        <w:rPr>
          <w:lang w:val="en-US"/>
        </w:rPr>
      </w:pPr>
      <w:r w:rsidRPr="005A328B">
        <w:rPr>
          <w:lang w:val="en-US"/>
        </w:rPr>
        <w:t>Web of Science</w:t>
      </w:r>
    </w:p>
    <w:p w14:paraId="7FAA58E7" w14:textId="77777777" w:rsidR="000F505D" w:rsidRPr="005A328B" w:rsidRDefault="000F505D" w:rsidP="005A4805">
      <w:pPr>
        <w:jc w:val="both"/>
        <w:rPr>
          <w:lang w:val="en-US"/>
        </w:rPr>
      </w:pPr>
    </w:p>
    <w:p w14:paraId="3543CC87" w14:textId="5D3FF088" w:rsidR="000F505D" w:rsidRPr="005A328B" w:rsidRDefault="000F505D" w:rsidP="005A4805">
      <w:pPr>
        <w:jc w:val="both"/>
        <w:rPr>
          <w:lang w:val="en-US"/>
        </w:rPr>
      </w:pPr>
      <w:r w:rsidRPr="005A328B">
        <w:rPr>
          <w:lang w:val="en-US"/>
        </w:rPr>
        <w:t>(“creativ*” OR “ideation” OR “idea generation” OR “brainstorming” OR “creative process*” OR “creative task*”) AND (“generative artificial intelligence" OR “generative ai” OR “genai” OR “gai” OR “large language model*” OR “llm*" OR “diffusion model*” OR “text-to-image” OR "generative pre-trained transformer*” OR “generative model*” OR “chatgpt” OR “midjourney” OR “dall-e” OR “stable diffusion”) (Topic) and Proceeding Paper or Article (Document Types) and English or Italian (Languages)</w:t>
      </w:r>
    </w:p>
    <w:p w14:paraId="605CF076" w14:textId="77777777" w:rsidR="00280E7D" w:rsidRPr="005A328B" w:rsidRDefault="00280E7D" w:rsidP="005A4805">
      <w:pPr>
        <w:jc w:val="both"/>
        <w:rPr>
          <w:lang w:val="en-US"/>
        </w:rPr>
      </w:pPr>
    </w:p>
    <w:p w14:paraId="5677A851" w14:textId="50142BDB" w:rsidR="00280E7D" w:rsidRPr="005A328B" w:rsidRDefault="00280E7D" w:rsidP="005A4805">
      <w:pPr>
        <w:jc w:val="both"/>
        <w:rPr>
          <w:lang w:val="en-US"/>
        </w:rPr>
      </w:pPr>
      <w:r w:rsidRPr="005A328B">
        <w:rPr>
          <w:lang w:val="en-US"/>
        </w:rPr>
        <w:t>PsycINFO</w:t>
      </w:r>
    </w:p>
    <w:p w14:paraId="19680B37" w14:textId="77777777" w:rsidR="00280E7D" w:rsidRPr="005A328B" w:rsidRDefault="00280E7D" w:rsidP="005A4805">
      <w:pPr>
        <w:jc w:val="both"/>
        <w:rPr>
          <w:lang w:val="en-US"/>
        </w:rPr>
      </w:pPr>
    </w:p>
    <w:p w14:paraId="3E82730B" w14:textId="5BC11B91" w:rsidR="00280E7D" w:rsidRPr="005A328B" w:rsidRDefault="00280E7D" w:rsidP="005A4805">
      <w:pPr>
        <w:jc w:val="both"/>
        <w:rPr>
          <w:lang w:val="en-US"/>
        </w:rPr>
      </w:pPr>
      <w:r w:rsidRPr="005A328B">
        <w:rPr>
          <w:lang w:val="en-US"/>
        </w:rPr>
        <w:t>tiab((“creativ*” OR “ideation” OR “idea generation” OR “brainstorming” OR “creative process*” OR “creative task*”)) AND tiab((“generative artificial intelligence" OR “generative ai” OR “genai” OR “gai” OR “large language model*” OR “llm*" OR “diffusion model*” OR “text-to-image” OR "generative pre-trained transformer*” OR “generative model*” OR “chatgpt” OR “midjourney” OR “dall-e” OR “stable diffusion”) )</w:t>
      </w:r>
    </w:p>
    <w:p w14:paraId="5648C605" w14:textId="77777777" w:rsidR="007A6CDB" w:rsidRPr="005A328B" w:rsidRDefault="007A6CDB" w:rsidP="005A4805">
      <w:pPr>
        <w:jc w:val="both"/>
        <w:rPr>
          <w:lang w:val="en-US"/>
        </w:rPr>
      </w:pPr>
    </w:p>
    <w:p w14:paraId="2837BD08" w14:textId="77777777" w:rsidR="007A6CDB" w:rsidRPr="005A328B" w:rsidRDefault="007A6CDB" w:rsidP="005A4805">
      <w:pPr>
        <w:jc w:val="both"/>
        <w:rPr>
          <w:lang w:val="en-US"/>
        </w:rPr>
      </w:pPr>
    </w:p>
    <w:p w14:paraId="6A483656" w14:textId="77777777" w:rsidR="007A6CDB" w:rsidRPr="005A328B" w:rsidRDefault="007A6CDB" w:rsidP="007A6CDB">
      <w:pPr>
        <w:jc w:val="both"/>
        <w:rPr>
          <w:lang w:val="en-US"/>
        </w:rPr>
      </w:pPr>
      <w:r w:rsidRPr="005A328B">
        <w:rPr>
          <w:b/>
          <w:bCs/>
          <w:lang w:val="en-US"/>
        </w:rPr>
        <w:t>Appendix C.</w:t>
      </w:r>
      <w:r w:rsidRPr="005A328B">
        <w:rPr>
          <w:lang w:val="en-US"/>
        </w:rPr>
        <w:t xml:space="preserve"> Frequency of Benefit_Code</w:t>
      </w:r>
    </w:p>
    <w:p w14:paraId="57DEC30D" w14:textId="77777777" w:rsidR="007A6CDB" w:rsidRPr="005A328B" w:rsidRDefault="007A6CDB" w:rsidP="007A6CDB">
      <w:pPr>
        <w:jc w:val="both"/>
        <w:rPr>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88"/>
        <w:gridCol w:w="1001"/>
        <w:gridCol w:w="1308"/>
      </w:tblGrid>
      <w:tr w:rsidR="007A6CDB" w:rsidRPr="005A328B" w14:paraId="5C419392" w14:textId="77777777" w:rsidTr="007A6CDB">
        <w:trPr>
          <w:tblHeader/>
          <w:tblCellSpacing w:w="15" w:type="dxa"/>
        </w:trPr>
        <w:tc>
          <w:tcPr>
            <w:tcW w:w="0" w:type="auto"/>
            <w:tcBorders>
              <w:bottom w:val="single" w:sz="4" w:space="0" w:color="auto"/>
            </w:tcBorders>
            <w:vAlign w:val="center"/>
            <w:hideMark/>
          </w:tcPr>
          <w:p w14:paraId="4DE368CD" w14:textId="77777777" w:rsidR="007A6CDB" w:rsidRPr="005A328B" w:rsidRDefault="007A6CDB" w:rsidP="007A6CDB">
            <w:pPr>
              <w:rPr>
                <w:b/>
                <w:bCs/>
                <w:color w:val="000000"/>
                <w:lang w:val="en-US"/>
              </w:rPr>
            </w:pPr>
            <w:r w:rsidRPr="005A328B">
              <w:rPr>
                <w:b/>
                <w:bCs/>
                <w:color w:val="000000"/>
                <w:lang w:val="en-US"/>
              </w:rPr>
              <w:t>Benefit_CODE</w:t>
            </w:r>
          </w:p>
        </w:tc>
        <w:tc>
          <w:tcPr>
            <w:tcW w:w="0" w:type="auto"/>
            <w:tcBorders>
              <w:bottom w:val="single" w:sz="4" w:space="0" w:color="auto"/>
            </w:tcBorders>
            <w:vAlign w:val="center"/>
            <w:hideMark/>
          </w:tcPr>
          <w:p w14:paraId="283871B1" w14:textId="77777777" w:rsidR="007A6CDB" w:rsidRPr="005A328B" w:rsidRDefault="007A6CDB" w:rsidP="007A6CDB">
            <w:pPr>
              <w:rPr>
                <w:b/>
                <w:bCs/>
                <w:color w:val="000000"/>
                <w:lang w:val="en-US"/>
              </w:rPr>
            </w:pPr>
            <w:r w:rsidRPr="005A328B">
              <w:rPr>
                <w:b/>
                <w:bCs/>
                <w:color w:val="000000"/>
                <w:lang w:val="en-US"/>
              </w:rPr>
              <w:t>N studies</w:t>
            </w:r>
          </w:p>
        </w:tc>
        <w:tc>
          <w:tcPr>
            <w:tcW w:w="1263" w:type="dxa"/>
            <w:tcBorders>
              <w:bottom w:val="single" w:sz="4" w:space="0" w:color="auto"/>
            </w:tcBorders>
            <w:vAlign w:val="center"/>
            <w:hideMark/>
          </w:tcPr>
          <w:p w14:paraId="186E5863" w14:textId="26FA0A03" w:rsidR="007A6CDB" w:rsidRPr="005A328B" w:rsidRDefault="007A6CDB" w:rsidP="007A6CDB">
            <w:pPr>
              <w:rPr>
                <w:b/>
                <w:bCs/>
                <w:color w:val="000000"/>
                <w:lang w:val="en-US"/>
              </w:rPr>
            </w:pPr>
            <w:r w:rsidRPr="005A328B">
              <w:rPr>
                <w:b/>
                <w:bCs/>
                <w:color w:val="000000"/>
                <w:lang w:val="en-US"/>
              </w:rPr>
              <w:t xml:space="preserve">            %</w:t>
            </w:r>
          </w:p>
        </w:tc>
      </w:tr>
      <w:tr w:rsidR="007A6CDB" w:rsidRPr="005A328B" w14:paraId="0F8F0A41" w14:textId="77777777" w:rsidTr="007A6CDB">
        <w:trPr>
          <w:tblCellSpacing w:w="15" w:type="dxa"/>
        </w:trPr>
        <w:tc>
          <w:tcPr>
            <w:tcW w:w="0" w:type="auto"/>
            <w:vAlign w:val="center"/>
            <w:hideMark/>
          </w:tcPr>
          <w:p w14:paraId="5AC73E6D" w14:textId="77777777" w:rsidR="007A6CDB" w:rsidRPr="005A328B" w:rsidRDefault="007A6CDB">
            <w:pPr>
              <w:rPr>
                <w:color w:val="000000"/>
                <w:lang w:val="en-US"/>
              </w:rPr>
            </w:pPr>
            <w:r w:rsidRPr="005A328B">
              <w:rPr>
                <w:color w:val="000000"/>
                <w:lang w:val="en-US"/>
              </w:rPr>
              <w:t>Enhanced inspiration / stimulation</w:t>
            </w:r>
          </w:p>
        </w:tc>
        <w:tc>
          <w:tcPr>
            <w:tcW w:w="0" w:type="auto"/>
            <w:vAlign w:val="center"/>
            <w:hideMark/>
          </w:tcPr>
          <w:p w14:paraId="28B2B524" w14:textId="77777777" w:rsidR="007A6CDB" w:rsidRPr="005A328B" w:rsidRDefault="007A6CDB">
            <w:pPr>
              <w:jc w:val="right"/>
              <w:rPr>
                <w:color w:val="000000"/>
                <w:lang w:val="en-US"/>
              </w:rPr>
            </w:pPr>
            <w:r w:rsidRPr="005A328B">
              <w:rPr>
                <w:color w:val="000000"/>
                <w:lang w:val="en-US"/>
              </w:rPr>
              <w:t>24</w:t>
            </w:r>
          </w:p>
        </w:tc>
        <w:tc>
          <w:tcPr>
            <w:tcW w:w="1263" w:type="dxa"/>
            <w:vAlign w:val="center"/>
            <w:hideMark/>
          </w:tcPr>
          <w:p w14:paraId="6ADBDBE0" w14:textId="77777777" w:rsidR="007A6CDB" w:rsidRPr="005A328B" w:rsidRDefault="007A6CDB">
            <w:pPr>
              <w:jc w:val="right"/>
              <w:rPr>
                <w:color w:val="000000"/>
                <w:lang w:val="en-US"/>
              </w:rPr>
            </w:pPr>
            <w:r w:rsidRPr="005A328B">
              <w:rPr>
                <w:color w:val="000000"/>
                <w:lang w:val="en-US"/>
              </w:rPr>
              <w:t>63.2%</w:t>
            </w:r>
          </w:p>
        </w:tc>
      </w:tr>
      <w:tr w:rsidR="007A6CDB" w:rsidRPr="005A328B" w14:paraId="72DB0FC4" w14:textId="77777777" w:rsidTr="007A6CDB">
        <w:trPr>
          <w:tblCellSpacing w:w="15" w:type="dxa"/>
        </w:trPr>
        <w:tc>
          <w:tcPr>
            <w:tcW w:w="0" w:type="auto"/>
            <w:vAlign w:val="center"/>
            <w:hideMark/>
          </w:tcPr>
          <w:p w14:paraId="7D89060C" w14:textId="77777777" w:rsidR="007A6CDB" w:rsidRPr="005A328B" w:rsidRDefault="007A6CDB">
            <w:pPr>
              <w:rPr>
                <w:color w:val="000000"/>
                <w:lang w:val="en-US"/>
              </w:rPr>
            </w:pPr>
            <w:r w:rsidRPr="005A328B">
              <w:rPr>
                <w:color w:val="000000"/>
                <w:lang w:val="en-US"/>
              </w:rPr>
              <w:t>Improved idea generation process</w:t>
            </w:r>
          </w:p>
        </w:tc>
        <w:tc>
          <w:tcPr>
            <w:tcW w:w="0" w:type="auto"/>
            <w:vAlign w:val="center"/>
            <w:hideMark/>
          </w:tcPr>
          <w:p w14:paraId="0CBA0189" w14:textId="77777777" w:rsidR="007A6CDB" w:rsidRPr="005A328B" w:rsidRDefault="007A6CDB">
            <w:pPr>
              <w:jc w:val="right"/>
              <w:rPr>
                <w:color w:val="000000"/>
                <w:lang w:val="en-US"/>
              </w:rPr>
            </w:pPr>
            <w:r w:rsidRPr="005A328B">
              <w:rPr>
                <w:color w:val="000000"/>
                <w:lang w:val="en-US"/>
              </w:rPr>
              <w:t>18</w:t>
            </w:r>
          </w:p>
        </w:tc>
        <w:tc>
          <w:tcPr>
            <w:tcW w:w="1263" w:type="dxa"/>
            <w:vAlign w:val="center"/>
            <w:hideMark/>
          </w:tcPr>
          <w:p w14:paraId="56D98BF5" w14:textId="77777777" w:rsidR="007A6CDB" w:rsidRPr="005A328B" w:rsidRDefault="007A6CDB">
            <w:pPr>
              <w:jc w:val="right"/>
              <w:rPr>
                <w:color w:val="000000"/>
                <w:lang w:val="en-US"/>
              </w:rPr>
            </w:pPr>
            <w:r w:rsidRPr="005A328B">
              <w:rPr>
                <w:color w:val="000000"/>
                <w:lang w:val="en-US"/>
              </w:rPr>
              <w:t>47.4%</w:t>
            </w:r>
          </w:p>
        </w:tc>
      </w:tr>
      <w:tr w:rsidR="007A6CDB" w:rsidRPr="005A328B" w14:paraId="1731B891" w14:textId="77777777" w:rsidTr="007A6CDB">
        <w:trPr>
          <w:tblCellSpacing w:w="15" w:type="dxa"/>
        </w:trPr>
        <w:tc>
          <w:tcPr>
            <w:tcW w:w="0" w:type="auto"/>
            <w:vAlign w:val="center"/>
            <w:hideMark/>
          </w:tcPr>
          <w:p w14:paraId="58F8C345" w14:textId="77777777" w:rsidR="007A6CDB" w:rsidRPr="005A328B" w:rsidRDefault="007A6CDB">
            <w:pPr>
              <w:rPr>
                <w:color w:val="000000"/>
                <w:lang w:val="en-US"/>
              </w:rPr>
            </w:pPr>
            <w:r w:rsidRPr="005A328B">
              <w:rPr>
                <w:color w:val="000000"/>
                <w:lang w:val="en-US"/>
              </w:rPr>
              <w:t>Faster workflow / efficiency</w:t>
            </w:r>
          </w:p>
        </w:tc>
        <w:tc>
          <w:tcPr>
            <w:tcW w:w="0" w:type="auto"/>
            <w:vAlign w:val="center"/>
            <w:hideMark/>
          </w:tcPr>
          <w:p w14:paraId="5A680BA7" w14:textId="77777777" w:rsidR="007A6CDB" w:rsidRPr="005A328B" w:rsidRDefault="007A6CDB">
            <w:pPr>
              <w:jc w:val="right"/>
              <w:rPr>
                <w:color w:val="000000"/>
                <w:lang w:val="en-US"/>
              </w:rPr>
            </w:pPr>
            <w:r w:rsidRPr="005A328B">
              <w:rPr>
                <w:color w:val="000000"/>
                <w:lang w:val="en-US"/>
              </w:rPr>
              <w:t>17</w:t>
            </w:r>
          </w:p>
        </w:tc>
        <w:tc>
          <w:tcPr>
            <w:tcW w:w="1263" w:type="dxa"/>
            <w:vAlign w:val="center"/>
            <w:hideMark/>
          </w:tcPr>
          <w:p w14:paraId="6493DA7C" w14:textId="77777777" w:rsidR="007A6CDB" w:rsidRPr="005A328B" w:rsidRDefault="007A6CDB">
            <w:pPr>
              <w:jc w:val="right"/>
              <w:rPr>
                <w:color w:val="000000"/>
                <w:lang w:val="en-US"/>
              </w:rPr>
            </w:pPr>
            <w:r w:rsidRPr="005A328B">
              <w:rPr>
                <w:color w:val="000000"/>
                <w:lang w:val="en-US"/>
              </w:rPr>
              <w:t>44.7%</w:t>
            </w:r>
          </w:p>
        </w:tc>
      </w:tr>
      <w:tr w:rsidR="007A6CDB" w:rsidRPr="005A328B" w14:paraId="0BFDD5A1" w14:textId="77777777" w:rsidTr="007A6CDB">
        <w:trPr>
          <w:tblCellSpacing w:w="15" w:type="dxa"/>
        </w:trPr>
        <w:tc>
          <w:tcPr>
            <w:tcW w:w="0" w:type="auto"/>
            <w:vAlign w:val="center"/>
            <w:hideMark/>
          </w:tcPr>
          <w:p w14:paraId="69824D44" w14:textId="77777777" w:rsidR="007A6CDB" w:rsidRPr="005A328B" w:rsidRDefault="007A6CDB">
            <w:pPr>
              <w:rPr>
                <w:color w:val="000000"/>
                <w:lang w:val="en-US"/>
              </w:rPr>
            </w:pPr>
            <w:r w:rsidRPr="005A328B">
              <w:rPr>
                <w:color w:val="000000"/>
                <w:lang w:val="en-US"/>
              </w:rPr>
              <w:t>Improved task performance</w:t>
            </w:r>
          </w:p>
        </w:tc>
        <w:tc>
          <w:tcPr>
            <w:tcW w:w="0" w:type="auto"/>
            <w:vAlign w:val="center"/>
            <w:hideMark/>
          </w:tcPr>
          <w:p w14:paraId="46DB2B8E" w14:textId="77777777" w:rsidR="007A6CDB" w:rsidRPr="005A328B" w:rsidRDefault="007A6CDB">
            <w:pPr>
              <w:jc w:val="right"/>
              <w:rPr>
                <w:color w:val="000000"/>
                <w:lang w:val="en-US"/>
              </w:rPr>
            </w:pPr>
            <w:r w:rsidRPr="005A328B">
              <w:rPr>
                <w:color w:val="000000"/>
                <w:lang w:val="en-US"/>
              </w:rPr>
              <w:t>15</w:t>
            </w:r>
          </w:p>
        </w:tc>
        <w:tc>
          <w:tcPr>
            <w:tcW w:w="1263" w:type="dxa"/>
            <w:vAlign w:val="center"/>
            <w:hideMark/>
          </w:tcPr>
          <w:p w14:paraId="6122B81B" w14:textId="77777777" w:rsidR="007A6CDB" w:rsidRPr="005A328B" w:rsidRDefault="007A6CDB">
            <w:pPr>
              <w:jc w:val="right"/>
              <w:rPr>
                <w:color w:val="000000"/>
                <w:lang w:val="en-US"/>
              </w:rPr>
            </w:pPr>
            <w:r w:rsidRPr="005A328B">
              <w:rPr>
                <w:color w:val="000000"/>
                <w:lang w:val="en-US"/>
              </w:rPr>
              <w:t>39.5%</w:t>
            </w:r>
          </w:p>
        </w:tc>
      </w:tr>
      <w:tr w:rsidR="007A6CDB" w:rsidRPr="005A328B" w14:paraId="6297234C" w14:textId="77777777" w:rsidTr="007A6CDB">
        <w:trPr>
          <w:tblCellSpacing w:w="15" w:type="dxa"/>
        </w:trPr>
        <w:tc>
          <w:tcPr>
            <w:tcW w:w="0" w:type="auto"/>
            <w:vAlign w:val="center"/>
            <w:hideMark/>
          </w:tcPr>
          <w:p w14:paraId="23F93198" w14:textId="77777777" w:rsidR="007A6CDB" w:rsidRPr="005A328B" w:rsidRDefault="007A6CDB">
            <w:pPr>
              <w:rPr>
                <w:color w:val="000000"/>
                <w:lang w:val="en-US"/>
              </w:rPr>
            </w:pPr>
            <w:r w:rsidRPr="005A328B">
              <w:rPr>
                <w:color w:val="000000"/>
                <w:lang w:val="en-US"/>
              </w:rPr>
              <w:t>Improved collaboration quality</w:t>
            </w:r>
          </w:p>
        </w:tc>
        <w:tc>
          <w:tcPr>
            <w:tcW w:w="0" w:type="auto"/>
            <w:vAlign w:val="center"/>
            <w:hideMark/>
          </w:tcPr>
          <w:p w14:paraId="29F05F39" w14:textId="77777777" w:rsidR="007A6CDB" w:rsidRPr="005A328B" w:rsidRDefault="007A6CDB">
            <w:pPr>
              <w:jc w:val="right"/>
              <w:rPr>
                <w:color w:val="000000"/>
                <w:lang w:val="en-US"/>
              </w:rPr>
            </w:pPr>
            <w:r w:rsidRPr="005A328B">
              <w:rPr>
                <w:color w:val="000000"/>
                <w:lang w:val="en-US"/>
              </w:rPr>
              <w:t>14</w:t>
            </w:r>
          </w:p>
        </w:tc>
        <w:tc>
          <w:tcPr>
            <w:tcW w:w="1263" w:type="dxa"/>
            <w:vAlign w:val="center"/>
            <w:hideMark/>
          </w:tcPr>
          <w:p w14:paraId="0581E0BB" w14:textId="77777777" w:rsidR="007A6CDB" w:rsidRPr="005A328B" w:rsidRDefault="007A6CDB">
            <w:pPr>
              <w:jc w:val="right"/>
              <w:rPr>
                <w:color w:val="000000"/>
                <w:lang w:val="en-US"/>
              </w:rPr>
            </w:pPr>
            <w:r w:rsidRPr="005A328B">
              <w:rPr>
                <w:color w:val="000000"/>
                <w:lang w:val="en-US"/>
              </w:rPr>
              <w:t>36.8%</w:t>
            </w:r>
          </w:p>
        </w:tc>
      </w:tr>
      <w:tr w:rsidR="007A6CDB" w:rsidRPr="005A328B" w14:paraId="0D785922" w14:textId="77777777" w:rsidTr="007A6CDB">
        <w:trPr>
          <w:tblCellSpacing w:w="15" w:type="dxa"/>
        </w:trPr>
        <w:tc>
          <w:tcPr>
            <w:tcW w:w="0" w:type="auto"/>
            <w:vAlign w:val="center"/>
            <w:hideMark/>
          </w:tcPr>
          <w:p w14:paraId="5B3211BE" w14:textId="77777777" w:rsidR="007A6CDB" w:rsidRPr="005A328B" w:rsidRDefault="007A6CDB">
            <w:pPr>
              <w:rPr>
                <w:color w:val="000000"/>
                <w:lang w:val="en-US"/>
              </w:rPr>
            </w:pPr>
            <w:r w:rsidRPr="005A328B">
              <w:rPr>
                <w:color w:val="000000"/>
                <w:lang w:val="en-US"/>
              </w:rPr>
              <w:t>Increased idea elaboration / detail</w:t>
            </w:r>
          </w:p>
        </w:tc>
        <w:tc>
          <w:tcPr>
            <w:tcW w:w="0" w:type="auto"/>
            <w:vAlign w:val="center"/>
            <w:hideMark/>
          </w:tcPr>
          <w:p w14:paraId="2ADF9EE2" w14:textId="77777777" w:rsidR="007A6CDB" w:rsidRPr="005A328B" w:rsidRDefault="007A6CDB">
            <w:pPr>
              <w:jc w:val="right"/>
              <w:rPr>
                <w:color w:val="000000"/>
                <w:lang w:val="en-US"/>
              </w:rPr>
            </w:pPr>
            <w:r w:rsidRPr="005A328B">
              <w:rPr>
                <w:color w:val="000000"/>
                <w:lang w:val="en-US"/>
              </w:rPr>
              <w:t>8</w:t>
            </w:r>
          </w:p>
        </w:tc>
        <w:tc>
          <w:tcPr>
            <w:tcW w:w="1263" w:type="dxa"/>
            <w:vAlign w:val="center"/>
            <w:hideMark/>
          </w:tcPr>
          <w:p w14:paraId="5FDF1D6A" w14:textId="77777777" w:rsidR="007A6CDB" w:rsidRPr="005A328B" w:rsidRDefault="007A6CDB">
            <w:pPr>
              <w:jc w:val="right"/>
              <w:rPr>
                <w:color w:val="000000"/>
                <w:lang w:val="en-US"/>
              </w:rPr>
            </w:pPr>
            <w:r w:rsidRPr="005A328B">
              <w:rPr>
                <w:color w:val="000000"/>
                <w:lang w:val="en-US"/>
              </w:rPr>
              <w:t>21.1%</w:t>
            </w:r>
          </w:p>
        </w:tc>
      </w:tr>
      <w:tr w:rsidR="007A6CDB" w:rsidRPr="005A328B" w14:paraId="08E9D4C7" w14:textId="77777777" w:rsidTr="007A6CDB">
        <w:trPr>
          <w:tblCellSpacing w:w="15" w:type="dxa"/>
        </w:trPr>
        <w:tc>
          <w:tcPr>
            <w:tcW w:w="0" w:type="auto"/>
            <w:vAlign w:val="center"/>
            <w:hideMark/>
          </w:tcPr>
          <w:p w14:paraId="5D0016DC" w14:textId="77777777" w:rsidR="007A6CDB" w:rsidRPr="005A328B" w:rsidRDefault="007A6CDB">
            <w:pPr>
              <w:rPr>
                <w:color w:val="000000"/>
                <w:lang w:val="en-US"/>
              </w:rPr>
            </w:pPr>
            <w:r w:rsidRPr="005A328B">
              <w:rPr>
                <w:color w:val="000000"/>
                <w:lang w:val="en-US"/>
              </w:rPr>
              <w:t>Increased idea originality</w:t>
            </w:r>
          </w:p>
        </w:tc>
        <w:tc>
          <w:tcPr>
            <w:tcW w:w="0" w:type="auto"/>
            <w:vAlign w:val="center"/>
            <w:hideMark/>
          </w:tcPr>
          <w:p w14:paraId="6779E7E3" w14:textId="77777777" w:rsidR="007A6CDB" w:rsidRPr="005A328B" w:rsidRDefault="007A6CDB">
            <w:pPr>
              <w:jc w:val="right"/>
              <w:rPr>
                <w:color w:val="000000"/>
                <w:lang w:val="en-US"/>
              </w:rPr>
            </w:pPr>
            <w:r w:rsidRPr="005A328B">
              <w:rPr>
                <w:color w:val="000000"/>
                <w:lang w:val="en-US"/>
              </w:rPr>
              <w:t>8</w:t>
            </w:r>
          </w:p>
        </w:tc>
        <w:tc>
          <w:tcPr>
            <w:tcW w:w="1263" w:type="dxa"/>
            <w:vAlign w:val="center"/>
            <w:hideMark/>
          </w:tcPr>
          <w:p w14:paraId="4AC1D3DE" w14:textId="77777777" w:rsidR="007A6CDB" w:rsidRPr="005A328B" w:rsidRDefault="007A6CDB">
            <w:pPr>
              <w:jc w:val="right"/>
              <w:rPr>
                <w:color w:val="000000"/>
                <w:lang w:val="en-US"/>
              </w:rPr>
            </w:pPr>
            <w:r w:rsidRPr="005A328B">
              <w:rPr>
                <w:color w:val="000000"/>
                <w:lang w:val="en-US"/>
              </w:rPr>
              <w:t>21.1%</w:t>
            </w:r>
          </w:p>
        </w:tc>
      </w:tr>
      <w:tr w:rsidR="007A6CDB" w:rsidRPr="005A328B" w14:paraId="63EF7406" w14:textId="77777777" w:rsidTr="007A6CDB">
        <w:trPr>
          <w:tblCellSpacing w:w="15" w:type="dxa"/>
        </w:trPr>
        <w:tc>
          <w:tcPr>
            <w:tcW w:w="0" w:type="auto"/>
            <w:vAlign w:val="center"/>
            <w:hideMark/>
          </w:tcPr>
          <w:p w14:paraId="0D9483B4" w14:textId="77777777" w:rsidR="007A6CDB" w:rsidRPr="005A328B" w:rsidRDefault="007A6CDB">
            <w:pPr>
              <w:rPr>
                <w:color w:val="000000"/>
                <w:lang w:val="en-US"/>
              </w:rPr>
            </w:pPr>
            <w:r w:rsidRPr="005A328B">
              <w:rPr>
                <w:color w:val="000000"/>
                <w:lang w:val="en-US"/>
              </w:rPr>
              <w:t>Increased engagement / enjoyment</w:t>
            </w:r>
          </w:p>
        </w:tc>
        <w:tc>
          <w:tcPr>
            <w:tcW w:w="0" w:type="auto"/>
            <w:vAlign w:val="center"/>
            <w:hideMark/>
          </w:tcPr>
          <w:p w14:paraId="158D46B7" w14:textId="77777777" w:rsidR="007A6CDB" w:rsidRPr="005A328B" w:rsidRDefault="007A6CDB">
            <w:pPr>
              <w:jc w:val="right"/>
              <w:rPr>
                <w:color w:val="000000"/>
                <w:lang w:val="en-US"/>
              </w:rPr>
            </w:pPr>
            <w:r w:rsidRPr="005A328B">
              <w:rPr>
                <w:color w:val="000000"/>
                <w:lang w:val="en-US"/>
              </w:rPr>
              <w:t>7</w:t>
            </w:r>
          </w:p>
        </w:tc>
        <w:tc>
          <w:tcPr>
            <w:tcW w:w="1263" w:type="dxa"/>
            <w:vAlign w:val="center"/>
            <w:hideMark/>
          </w:tcPr>
          <w:p w14:paraId="67DEA867" w14:textId="77777777" w:rsidR="007A6CDB" w:rsidRPr="005A328B" w:rsidRDefault="007A6CDB">
            <w:pPr>
              <w:jc w:val="right"/>
              <w:rPr>
                <w:color w:val="000000"/>
                <w:lang w:val="en-US"/>
              </w:rPr>
            </w:pPr>
            <w:r w:rsidRPr="005A328B">
              <w:rPr>
                <w:color w:val="000000"/>
                <w:lang w:val="en-US"/>
              </w:rPr>
              <w:t>18.4%</w:t>
            </w:r>
          </w:p>
        </w:tc>
      </w:tr>
      <w:tr w:rsidR="007A6CDB" w:rsidRPr="005A328B" w14:paraId="7D306EA9" w14:textId="77777777" w:rsidTr="007A6CDB">
        <w:trPr>
          <w:tblCellSpacing w:w="15" w:type="dxa"/>
        </w:trPr>
        <w:tc>
          <w:tcPr>
            <w:tcW w:w="0" w:type="auto"/>
            <w:vAlign w:val="center"/>
            <w:hideMark/>
          </w:tcPr>
          <w:p w14:paraId="7442E6A3" w14:textId="77777777" w:rsidR="007A6CDB" w:rsidRPr="005A328B" w:rsidRDefault="007A6CDB">
            <w:pPr>
              <w:rPr>
                <w:color w:val="000000"/>
                <w:lang w:val="en-US"/>
              </w:rPr>
            </w:pPr>
            <w:r w:rsidRPr="005A328B">
              <w:rPr>
                <w:color w:val="000000"/>
                <w:lang w:val="en-US"/>
              </w:rPr>
              <w:t>Increased idea quantity / fluency</w:t>
            </w:r>
          </w:p>
        </w:tc>
        <w:tc>
          <w:tcPr>
            <w:tcW w:w="0" w:type="auto"/>
            <w:vAlign w:val="center"/>
            <w:hideMark/>
          </w:tcPr>
          <w:p w14:paraId="459700F6" w14:textId="77777777" w:rsidR="007A6CDB" w:rsidRPr="005A328B" w:rsidRDefault="007A6CDB">
            <w:pPr>
              <w:jc w:val="right"/>
              <w:rPr>
                <w:color w:val="000000"/>
                <w:lang w:val="en-US"/>
              </w:rPr>
            </w:pPr>
            <w:r w:rsidRPr="005A328B">
              <w:rPr>
                <w:color w:val="000000"/>
                <w:lang w:val="en-US"/>
              </w:rPr>
              <w:t>6</w:t>
            </w:r>
          </w:p>
        </w:tc>
        <w:tc>
          <w:tcPr>
            <w:tcW w:w="1263" w:type="dxa"/>
            <w:vAlign w:val="center"/>
            <w:hideMark/>
          </w:tcPr>
          <w:p w14:paraId="4D0CC00C" w14:textId="77777777" w:rsidR="007A6CDB" w:rsidRPr="005A328B" w:rsidRDefault="007A6CDB">
            <w:pPr>
              <w:jc w:val="right"/>
              <w:rPr>
                <w:color w:val="000000"/>
                <w:lang w:val="en-US"/>
              </w:rPr>
            </w:pPr>
            <w:r w:rsidRPr="005A328B">
              <w:rPr>
                <w:color w:val="000000"/>
                <w:lang w:val="en-US"/>
              </w:rPr>
              <w:t>15.8%</w:t>
            </w:r>
          </w:p>
        </w:tc>
      </w:tr>
      <w:tr w:rsidR="007A6CDB" w:rsidRPr="005A328B" w14:paraId="511BBDEC" w14:textId="77777777" w:rsidTr="007A6CDB">
        <w:trPr>
          <w:tblCellSpacing w:w="15" w:type="dxa"/>
        </w:trPr>
        <w:tc>
          <w:tcPr>
            <w:tcW w:w="0" w:type="auto"/>
            <w:vAlign w:val="center"/>
            <w:hideMark/>
          </w:tcPr>
          <w:p w14:paraId="46125596" w14:textId="77777777" w:rsidR="007A6CDB" w:rsidRPr="005A328B" w:rsidRDefault="007A6CDB">
            <w:pPr>
              <w:rPr>
                <w:color w:val="000000"/>
                <w:lang w:val="en-US"/>
              </w:rPr>
            </w:pPr>
            <w:r w:rsidRPr="005A328B">
              <w:rPr>
                <w:color w:val="000000"/>
                <w:lang w:val="en-US"/>
              </w:rPr>
              <w:t>Reduced cognitive effort</w:t>
            </w:r>
          </w:p>
        </w:tc>
        <w:tc>
          <w:tcPr>
            <w:tcW w:w="0" w:type="auto"/>
            <w:vAlign w:val="center"/>
            <w:hideMark/>
          </w:tcPr>
          <w:p w14:paraId="486A2FA3" w14:textId="77777777" w:rsidR="007A6CDB" w:rsidRPr="005A328B" w:rsidRDefault="007A6CDB">
            <w:pPr>
              <w:jc w:val="right"/>
              <w:rPr>
                <w:color w:val="000000"/>
                <w:lang w:val="en-US"/>
              </w:rPr>
            </w:pPr>
            <w:r w:rsidRPr="005A328B">
              <w:rPr>
                <w:color w:val="000000"/>
                <w:lang w:val="en-US"/>
              </w:rPr>
              <w:t>6</w:t>
            </w:r>
          </w:p>
        </w:tc>
        <w:tc>
          <w:tcPr>
            <w:tcW w:w="1263" w:type="dxa"/>
            <w:vAlign w:val="center"/>
            <w:hideMark/>
          </w:tcPr>
          <w:p w14:paraId="2CB25962" w14:textId="77777777" w:rsidR="007A6CDB" w:rsidRPr="005A328B" w:rsidRDefault="007A6CDB">
            <w:pPr>
              <w:jc w:val="right"/>
              <w:rPr>
                <w:color w:val="000000"/>
                <w:lang w:val="en-US"/>
              </w:rPr>
            </w:pPr>
            <w:r w:rsidRPr="005A328B">
              <w:rPr>
                <w:color w:val="000000"/>
                <w:lang w:val="en-US"/>
              </w:rPr>
              <w:t>15.8%</w:t>
            </w:r>
          </w:p>
        </w:tc>
      </w:tr>
      <w:tr w:rsidR="007A6CDB" w:rsidRPr="005A328B" w14:paraId="708741CE" w14:textId="77777777" w:rsidTr="007A6CDB">
        <w:trPr>
          <w:tblCellSpacing w:w="15" w:type="dxa"/>
        </w:trPr>
        <w:tc>
          <w:tcPr>
            <w:tcW w:w="0" w:type="auto"/>
            <w:vAlign w:val="center"/>
            <w:hideMark/>
          </w:tcPr>
          <w:p w14:paraId="3051DEDA" w14:textId="77777777" w:rsidR="007A6CDB" w:rsidRPr="005A328B" w:rsidRDefault="007A6CDB">
            <w:pPr>
              <w:rPr>
                <w:color w:val="000000"/>
                <w:lang w:val="en-US"/>
              </w:rPr>
            </w:pPr>
            <w:r w:rsidRPr="005A328B">
              <w:rPr>
                <w:color w:val="000000"/>
                <w:lang w:val="en-US"/>
              </w:rPr>
              <w:t>Improved user experience</w:t>
            </w:r>
          </w:p>
        </w:tc>
        <w:tc>
          <w:tcPr>
            <w:tcW w:w="0" w:type="auto"/>
            <w:vAlign w:val="center"/>
            <w:hideMark/>
          </w:tcPr>
          <w:p w14:paraId="4FDF1C0C" w14:textId="77777777" w:rsidR="007A6CDB" w:rsidRPr="005A328B" w:rsidRDefault="007A6CDB">
            <w:pPr>
              <w:jc w:val="right"/>
              <w:rPr>
                <w:color w:val="000000"/>
                <w:lang w:val="en-US"/>
              </w:rPr>
            </w:pPr>
            <w:r w:rsidRPr="005A328B">
              <w:rPr>
                <w:color w:val="000000"/>
                <w:lang w:val="en-US"/>
              </w:rPr>
              <w:t>4</w:t>
            </w:r>
          </w:p>
        </w:tc>
        <w:tc>
          <w:tcPr>
            <w:tcW w:w="1263" w:type="dxa"/>
            <w:vAlign w:val="center"/>
            <w:hideMark/>
          </w:tcPr>
          <w:p w14:paraId="3D43E3CF" w14:textId="77777777" w:rsidR="007A6CDB" w:rsidRPr="005A328B" w:rsidRDefault="007A6CDB">
            <w:pPr>
              <w:jc w:val="right"/>
              <w:rPr>
                <w:color w:val="000000"/>
                <w:lang w:val="en-US"/>
              </w:rPr>
            </w:pPr>
            <w:r w:rsidRPr="005A328B">
              <w:rPr>
                <w:color w:val="000000"/>
                <w:lang w:val="en-US"/>
              </w:rPr>
              <w:t>10.5%</w:t>
            </w:r>
          </w:p>
        </w:tc>
      </w:tr>
      <w:tr w:rsidR="007A6CDB" w:rsidRPr="005A328B" w14:paraId="2B0C6D3C" w14:textId="77777777" w:rsidTr="007A6CDB">
        <w:trPr>
          <w:tblCellSpacing w:w="15" w:type="dxa"/>
        </w:trPr>
        <w:tc>
          <w:tcPr>
            <w:tcW w:w="0" w:type="auto"/>
            <w:vAlign w:val="center"/>
            <w:hideMark/>
          </w:tcPr>
          <w:p w14:paraId="0FF4723A" w14:textId="77777777" w:rsidR="007A6CDB" w:rsidRPr="005A328B" w:rsidRDefault="007A6CDB">
            <w:pPr>
              <w:rPr>
                <w:color w:val="000000"/>
                <w:lang w:val="en-US"/>
              </w:rPr>
            </w:pPr>
            <w:r w:rsidRPr="005A328B">
              <w:rPr>
                <w:color w:val="000000"/>
                <w:lang w:val="en-US"/>
              </w:rPr>
              <w:t>Increased idea diversity / flexibility</w:t>
            </w:r>
          </w:p>
        </w:tc>
        <w:tc>
          <w:tcPr>
            <w:tcW w:w="0" w:type="auto"/>
            <w:vAlign w:val="center"/>
            <w:hideMark/>
          </w:tcPr>
          <w:p w14:paraId="2FCECE3F" w14:textId="77777777" w:rsidR="007A6CDB" w:rsidRPr="005A328B" w:rsidRDefault="007A6CDB">
            <w:pPr>
              <w:jc w:val="right"/>
              <w:rPr>
                <w:color w:val="000000"/>
                <w:lang w:val="en-US"/>
              </w:rPr>
            </w:pPr>
            <w:r w:rsidRPr="005A328B">
              <w:rPr>
                <w:color w:val="000000"/>
                <w:lang w:val="en-US"/>
              </w:rPr>
              <w:t>3</w:t>
            </w:r>
          </w:p>
        </w:tc>
        <w:tc>
          <w:tcPr>
            <w:tcW w:w="1263" w:type="dxa"/>
            <w:vAlign w:val="center"/>
            <w:hideMark/>
          </w:tcPr>
          <w:p w14:paraId="2BCB230D" w14:textId="77777777" w:rsidR="007A6CDB" w:rsidRPr="005A328B" w:rsidRDefault="007A6CDB">
            <w:pPr>
              <w:jc w:val="right"/>
              <w:rPr>
                <w:color w:val="000000"/>
                <w:lang w:val="en-US"/>
              </w:rPr>
            </w:pPr>
            <w:r w:rsidRPr="005A328B">
              <w:rPr>
                <w:color w:val="000000"/>
                <w:lang w:val="en-US"/>
              </w:rPr>
              <w:t>7.9%</w:t>
            </w:r>
          </w:p>
        </w:tc>
      </w:tr>
      <w:tr w:rsidR="007A6CDB" w:rsidRPr="005A328B" w14:paraId="513FF34D" w14:textId="77777777" w:rsidTr="007A6CDB">
        <w:trPr>
          <w:tblCellSpacing w:w="15" w:type="dxa"/>
        </w:trPr>
        <w:tc>
          <w:tcPr>
            <w:tcW w:w="0" w:type="auto"/>
            <w:vAlign w:val="center"/>
            <w:hideMark/>
          </w:tcPr>
          <w:p w14:paraId="16C76387" w14:textId="77777777" w:rsidR="007A6CDB" w:rsidRPr="005A328B" w:rsidRDefault="007A6CDB">
            <w:pPr>
              <w:rPr>
                <w:color w:val="000000"/>
                <w:lang w:val="en-US"/>
              </w:rPr>
            </w:pPr>
            <w:r w:rsidRPr="005A328B">
              <w:rPr>
                <w:color w:val="000000"/>
                <w:lang w:val="en-US"/>
              </w:rPr>
              <w:lastRenderedPageBreak/>
              <w:t>Increased participation</w:t>
            </w:r>
          </w:p>
        </w:tc>
        <w:tc>
          <w:tcPr>
            <w:tcW w:w="0" w:type="auto"/>
            <w:vAlign w:val="center"/>
            <w:hideMark/>
          </w:tcPr>
          <w:p w14:paraId="7A41E584" w14:textId="77777777" w:rsidR="007A6CDB" w:rsidRPr="005A328B" w:rsidRDefault="007A6CDB">
            <w:pPr>
              <w:jc w:val="right"/>
              <w:rPr>
                <w:color w:val="000000"/>
                <w:lang w:val="en-US"/>
              </w:rPr>
            </w:pPr>
            <w:r w:rsidRPr="005A328B">
              <w:rPr>
                <w:color w:val="000000"/>
                <w:lang w:val="en-US"/>
              </w:rPr>
              <w:t>3</w:t>
            </w:r>
          </w:p>
        </w:tc>
        <w:tc>
          <w:tcPr>
            <w:tcW w:w="1263" w:type="dxa"/>
            <w:vAlign w:val="center"/>
            <w:hideMark/>
          </w:tcPr>
          <w:p w14:paraId="4D0EF0FD" w14:textId="77777777" w:rsidR="007A6CDB" w:rsidRPr="005A328B" w:rsidRDefault="007A6CDB">
            <w:pPr>
              <w:jc w:val="right"/>
              <w:rPr>
                <w:color w:val="000000"/>
                <w:lang w:val="en-US"/>
              </w:rPr>
            </w:pPr>
            <w:r w:rsidRPr="005A328B">
              <w:rPr>
                <w:color w:val="000000"/>
                <w:lang w:val="en-US"/>
              </w:rPr>
              <w:t>7.9%</w:t>
            </w:r>
          </w:p>
        </w:tc>
      </w:tr>
      <w:tr w:rsidR="007A6CDB" w:rsidRPr="005A328B" w14:paraId="60D7823B" w14:textId="77777777" w:rsidTr="007A6CDB">
        <w:trPr>
          <w:tblCellSpacing w:w="15" w:type="dxa"/>
        </w:trPr>
        <w:tc>
          <w:tcPr>
            <w:tcW w:w="0" w:type="auto"/>
            <w:vAlign w:val="center"/>
            <w:hideMark/>
          </w:tcPr>
          <w:p w14:paraId="1D659F33" w14:textId="77777777" w:rsidR="007A6CDB" w:rsidRPr="005A328B" w:rsidRDefault="007A6CDB">
            <w:pPr>
              <w:rPr>
                <w:color w:val="000000"/>
                <w:lang w:val="en-US"/>
              </w:rPr>
            </w:pPr>
            <w:r w:rsidRPr="005A328B">
              <w:rPr>
                <w:color w:val="000000"/>
                <w:lang w:val="en-US"/>
              </w:rPr>
              <w:t>Increased motivation</w:t>
            </w:r>
          </w:p>
        </w:tc>
        <w:tc>
          <w:tcPr>
            <w:tcW w:w="0" w:type="auto"/>
            <w:vAlign w:val="center"/>
            <w:hideMark/>
          </w:tcPr>
          <w:p w14:paraId="5E993347" w14:textId="77777777" w:rsidR="007A6CDB" w:rsidRPr="005A328B" w:rsidRDefault="007A6CDB">
            <w:pPr>
              <w:jc w:val="right"/>
              <w:rPr>
                <w:color w:val="000000"/>
                <w:lang w:val="en-US"/>
              </w:rPr>
            </w:pPr>
            <w:r w:rsidRPr="005A328B">
              <w:rPr>
                <w:color w:val="000000"/>
                <w:lang w:val="en-US"/>
              </w:rPr>
              <w:t>2</w:t>
            </w:r>
          </w:p>
        </w:tc>
        <w:tc>
          <w:tcPr>
            <w:tcW w:w="1263" w:type="dxa"/>
            <w:vAlign w:val="center"/>
            <w:hideMark/>
          </w:tcPr>
          <w:p w14:paraId="36511D22" w14:textId="77777777" w:rsidR="007A6CDB" w:rsidRPr="005A328B" w:rsidRDefault="007A6CDB">
            <w:pPr>
              <w:jc w:val="right"/>
              <w:rPr>
                <w:color w:val="000000"/>
                <w:lang w:val="en-US"/>
              </w:rPr>
            </w:pPr>
            <w:r w:rsidRPr="005A328B">
              <w:rPr>
                <w:color w:val="000000"/>
                <w:lang w:val="en-US"/>
              </w:rPr>
              <w:t>5.3%</w:t>
            </w:r>
          </w:p>
        </w:tc>
      </w:tr>
      <w:tr w:rsidR="007A6CDB" w:rsidRPr="005A328B" w14:paraId="687FAD63" w14:textId="77777777" w:rsidTr="007A6CDB">
        <w:trPr>
          <w:tblCellSpacing w:w="15" w:type="dxa"/>
        </w:trPr>
        <w:tc>
          <w:tcPr>
            <w:tcW w:w="0" w:type="auto"/>
            <w:vAlign w:val="center"/>
            <w:hideMark/>
          </w:tcPr>
          <w:p w14:paraId="46AC0C51" w14:textId="77777777" w:rsidR="007A6CDB" w:rsidRPr="005A328B" w:rsidRDefault="007A6CDB">
            <w:pPr>
              <w:rPr>
                <w:color w:val="000000"/>
                <w:lang w:val="en-US"/>
              </w:rPr>
            </w:pPr>
            <w:r w:rsidRPr="005A328B">
              <w:rPr>
                <w:color w:val="000000"/>
                <w:lang w:val="en-US"/>
              </w:rPr>
              <w:t>Increased flow / immersion</w:t>
            </w:r>
          </w:p>
        </w:tc>
        <w:tc>
          <w:tcPr>
            <w:tcW w:w="0" w:type="auto"/>
            <w:vAlign w:val="center"/>
            <w:hideMark/>
          </w:tcPr>
          <w:p w14:paraId="51615511" w14:textId="77777777" w:rsidR="007A6CDB" w:rsidRPr="005A328B" w:rsidRDefault="007A6CDB">
            <w:pPr>
              <w:jc w:val="right"/>
              <w:rPr>
                <w:color w:val="000000"/>
                <w:lang w:val="en-US"/>
              </w:rPr>
            </w:pPr>
            <w:r w:rsidRPr="005A328B">
              <w:rPr>
                <w:color w:val="000000"/>
                <w:lang w:val="en-US"/>
              </w:rPr>
              <w:t>1</w:t>
            </w:r>
          </w:p>
        </w:tc>
        <w:tc>
          <w:tcPr>
            <w:tcW w:w="1263" w:type="dxa"/>
            <w:vAlign w:val="center"/>
            <w:hideMark/>
          </w:tcPr>
          <w:p w14:paraId="1E095E9F" w14:textId="77777777" w:rsidR="007A6CDB" w:rsidRPr="005A328B" w:rsidRDefault="007A6CDB">
            <w:pPr>
              <w:jc w:val="right"/>
              <w:rPr>
                <w:color w:val="000000"/>
                <w:lang w:val="en-US"/>
              </w:rPr>
            </w:pPr>
            <w:r w:rsidRPr="005A328B">
              <w:rPr>
                <w:color w:val="000000"/>
                <w:lang w:val="en-US"/>
              </w:rPr>
              <w:t>2.6%</w:t>
            </w:r>
          </w:p>
        </w:tc>
      </w:tr>
      <w:tr w:rsidR="007A6CDB" w:rsidRPr="005A328B" w14:paraId="5AA5F73C" w14:textId="77777777" w:rsidTr="007A6CDB">
        <w:trPr>
          <w:tblCellSpacing w:w="15" w:type="dxa"/>
        </w:trPr>
        <w:tc>
          <w:tcPr>
            <w:tcW w:w="0" w:type="auto"/>
            <w:tcBorders>
              <w:bottom w:val="single" w:sz="4" w:space="0" w:color="auto"/>
            </w:tcBorders>
            <w:vAlign w:val="center"/>
            <w:hideMark/>
          </w:tcPr>
          <w:p w14:paraId="052B8E94" w14:textId="77777777" w:rsidR="007A6CDB" w:rsidRPr="005A328B" w:rsidRDefault="007A6CDB">
            <w:pPr>
              <w:rPr>
                <w:color w:val="000000"/>
                <w:lang w:val="en-US"/>
              </w:rPr>
            </w:pPr>
            <w:r w:rsidRPr="005A328B">
              <w:rPr>
                <w:color w:val="000000"/>
                <w:lang w:val="en-US"/>
              </w:rPr>
              <w:t>Other / unclear</w:t>
            </w:r>
          </w:p>
        </w:tc>
        <w:tc>
          <w:tcPr>
            <w:tcW w:w="0" w:type="auto"/>
            <w:tcBorders>
              <w:bottom w:val="single" w:sz="4" w:space="0" w:color="auto"/>
            </w:tcBorders>
            <w:vAlign w:val="center"/>
            <w:hideMark/>
          </w:tcPr>
          <w:p w14:paraId="73096E8C" w14:textId="77777777" w:rsidR="007A6CDB" w:rsidRPr="005A328B" w:rsidRDefault="007A6CDB">
            <w:pPr>
              <w:jc w:val="right"/>
              <w:rPr>
                <w:color w:val="000000"/>
                <w:lang w:val="en-US"/>
              </w:rPr>
            </w:pPr>
            <w:r w:rsidRPr="005A328B">
              <w:rPr>
                <w:color w:val="000000"/>
                <w:lang w:val="en-US"/>
              </w:rPr>
              <w:t>1</w:t>
            </w:r>
          </w:p>
        </w:tc>
        <w:tc>
          <w:tcPr>
            <w:tcW w:w="1263" w:type="dxa"/>
            <w:tcBorders>
              <w:bottom w:val="single" w:sz="4" w:space="0" w:color="auto"/>
            </w:tcBorders>
            <w:vAlign w:val="center"/>
            <w:hideMark/>
          </w:tcPr>
          <w:p w14:paraId="4BE2E632" w14:textId="77777777" w:rsidR="007A6CDB" w:rsidRPr="005A328B" w:rsidRDefault="007A6CDB">
            <w:pPr>
              <w:jc w:val="right"/>
              <w:rPr>
                <w:color w:val="000000"/>
                <w:lang w:val="en-US"/>
              </w:rPr>
            </w:pPr>
            <w:r w:rsidRPr="005A328B">
              <w:rPr>
                <w:color w:val="000000"/>
                <w:lang w:val="en-US"/>
              </w:rPr>
              <w:t>2.6%</w:t>
            </w:r>
          </w:p>
        </w:tc>
      </w:tr>
    </w:tbl>
    <w:p w14:paraId="689B1903" w14:textId="13665474" w:rsidR="007A6CDB" w:rsidRPr="005A328B" w:rsidRDefault="007A6CDB" w:rsidP="007A6CDB">
      <w:pPr>
        <w:jc w:val="both"/>
        <w:rPr>
          <w:lang w:val="en-US"/>
        </w:rPr>
      </w:pPr>
    </w:p>
    <w:p w14:paraId="32507959" w14:textId="4015667F" w:rsidR="007A6CDB" w:rsidRPr="005A328B" w:rsidRDefault="001E42CF" w:rsidP="007A6CDB">
      <w:pPr>
        <w:jc w:val="both"/>
        <w:rPr>
          <w:sz w:val="20"/>
          <w:szCs w:val="20"/>
          <w:lang w:val="en-US"/>
        </w:rPr>
      </w:pPr>
      <w:r w:rsidRPr="005A328B">
        <w:rPr>
          <w:i/>
          <w:iCs/>
          <w:sz w:val="20"/>
          <w:szCs w:val="20"/>
          <w:lang w:val="en-US"/>
        </w:rPr>
        <w:t>Note:</w:t>
      </w:r>
      <w:r w:rsidRPr="005A328B">
        <w:rPr>
          <w:sz w:val="20"/>
          <w:szCs w:val="20"/>
          <w:lang w:val="en-US"/>
        </w:rPr>
        <w:t xml:space="preserve"> Codes were not mutually exclusive; therefore, individual studies could contribute to more than one code. Percentages were calculated over the total number of included studies (N = 38).</w:t>
      </w:r>
    </w:p>
    <w:p w14:paraId="03D40D5B" w14:textId="77777777" w:rsidR="007A6CDB" w:rsidRPr="005A328B" w:rsidRDefault="007A6CDB" w:rsidP="007A6CDB">
      <w:pPr>
        <w:jc w:val="both"/>
        <w:rPr>
          <w:lang w:val="en-US"/>
        </w:rPr>
      </w:pPr>
    </w:p>
    <w:p w14:paraId="5500D8E7" w14:textId="325C3F91" w:rsidR="007A6CDB" w:rsidRPr="005A328B" w:rsidRDefault="007A6CDB" w:rsidP="007A6CDB">
      <w:pPr>
        <w:jc w:val="both"/>
        <w:rPr>
          <w:lang w:val="en-US"/>
        </w:rPr>
      </w:pPr>
      <w:r w:rsidRPr="005A328B">
        <w:rPr>
          <w:b/>
          <w:bCs/>
          <w:lang w:val="en-US"/>
        </w:rPr>
        <w:t>Appendix D.</w:t>
      </w:r>
      <w:r w:rsidRPr="005A328B">
        <w:rPr>
          <w:lang w:val="en-US"/>
        </w:rPr>
        <w:t xml:space="preserve"> Frequency of Challenges/Tensions_Code</w:t>
      </w:r>
    </w:p>
    <w:p w14:paraId="3F3ED5C1" w14:textId="77777777" w:rsidR="007A6CDB" w:rsidRPr="005A328B" w:rsidRDefault="007A6CDB" w:rsidP="005A4805">
      <w:pPr>
        <w:jc w:val="both"/>
        <w:rPr>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11"/>
        <w:gridCol w:w="1418"/>
        <w:gridCol w:w="695"/>
      </w:tblGrid>
      <w:tr w:rsidR="00162010" w:rsidRPr="005A328B" w14:paraId="459FD89C" w14:textId="77777777" w:rsidTr="00162010">
        <w:trPr>
          <w:tblHeader/>
          <w:tblCellSpacing w:w="15" w:type="dxa"/>
        </w:trPr>
        <w:tc>
          <w:tcPr>
            <w:tcW w:w="4066" w:type="dxa"/>
            <w:tcBorders>
              <w:bottom w:val="single" w:sz="4" w:space="0" w:color="auto"/>
            </w:tcBorders>
            <w:vAlign w:val="center"/>
            <w:hideMark/>
          </w:tcPr>
          <w:p w14:paraId="39DA9AC9" w14:textId="77777777" w:rsidR="00162010" w:rsidRPr="005A328B" w:rsidRDefault="00162010" w:rsidP="00162010">
            <w:pPr>
              <w:jc w:val="both"/>
              <w:rPr>
                <w:b/>
                <w:bCs/>
                <w:lang w:val="en-US"/>
              </w:rPr>
            </w:pPr>
            <w:r w:rsidRPr="005A328B">
              <w:rPr>
                <w:b/>
                <w:bCs/>
                <w:lang w:val="en-US"/>
              </w:rPr>
              <w:t>Challenges/tensions_CODE</w:t>
            </w:r>
          </w:p>
        </w:tc>
        <w:tc>
          <w:tcPr>
            <w:tcW w:w="1388" w:type="dxa"/>
            <w:tcBorders>
              <w:bottom w:val="single" w:sz="4" w:space="0" w:color="auto"/>
            </w:tcBorders>
            <w:vAlign w:val="center"/>
            <w:hideMark/>
          </w:tcPr>
          <w:p w14:paraId="1270EFA8" w14:textId="77777777" w:rsidR="00162010" w:rsidRPr="005A328B" w:rsidRDefault="00162010" w:rsidP="00162010">
            <w:pPr>
              <w:jc w:val="center"/>
              <w:rPr>
                <w:b/>
                <w:bCs/>
                <w:lang w:val="en-US"/>
              </w:rPr>
            </w:pPr>
            <w:r w:rsidRPr="005A328B">
              <w:rPr>
                <w:b/>
                <w:bCs/>
                <w:lang w:val="en-US"/>
              </w:rPr>
              <w:t>N studies</w:t>
            </w:r>
          </w:p>
        </w:tc>
        <w:tc>
          <w:tcPr>
            <w:tcW w:w="366" w:type="dxa"/>
            <w:tcBorders>
              <w:bottom w:val="single" w:sz="4" w:space="0" w:color="auto"/>
            </w:tcBorders>
            <w:vAlign w:val="center"/>
            <w:hideMark/>
          </w:tcPr>
          <w:p w14:paraId="11A6C352" w14:textId="77777777" w:rsidR="00162010" w:rsidRPr="005A328B" w:rsidRDefault="00162010" w:rsidP="00162010">
            <w:pPr>
              <w:jc w:val="center"/>
              <w:rPr>
                <w:b/>
                <w:bCs/>
                <w:lang w:val="en-US"/>
              </w:rPr>
            </w:pPr>
            <w:r w:rsidRPr="005A328B">
              <w:rPr>
                <w:b/>
                <w:bCs/>
                <w:lang w:val="en-US"/>
              </w:rPr>
              <w:t>%</w:t>
            </w:r>
          </w:p>
        </w:tc>
      </w:tr>
      <w:tr w:rsidR="00162010" w:rsidRPr="005A328B" w14:paraId="5128C19D" w14:textId="77777777" w:rsidTr="00162010">
        <w:trPr>
          <w:tblCellSpacing w:w="15" w:type="dxa"/>
        </w:trPr>
        <w:tc>
          <w:tcPr>
            <w:tcW w:w="4066" w:type="dxa"/>
            <w:vAlign w:val="center"/>
            <w:hideMark/>
          </w:tcPr>
          <w:p w14:paraId="2045BEE0" w14:textId="77777777" w:rsidR="00162010" w:rsidRPr="005A328B" w:rsidRDefault="00162010" w:rsidP="00162010">
            <w:pPr>
              <w:jc w:val="both"/>
              <w:rPr>
                <w:lang w:val="en-US"/>
              </w:rPr>
            </w:pPr>
            <w:r w:rsidRPr="005A328B">
              <w:rPr>
                <w:lang w:val="en-US"/>
              </w:rPr>
              <w:t>Over-reliance on AI</w:t>
            </w:r>
          </w:p>
        </w:tc>
        <w:tc>
          <w:tcPr>
            <w:tcW w:w="1388" w:type="dxa"/>
            <w:vAlign w:val="center"/>
            <w:hideMark/>
          </w:tcPr>
          <w:p w14:paraId="2EB867ED" w14:textId="77777777" w:rsidR="00162010" w:rsidRPr="005A328B" w:rsidRDefault="00162010" w:rsidP="00162010">
            <w:pPr>
              <w:jc w:val="center"/>
              <w:rPr>
                <w:lang w:val="en-US"/>
              </w:rPr>
            </w:pPr>
            <w:r w:rsidRPr="005A328B">
              <w:rPr>
                <w:lang w:val="en-US"/>
              </w:rPr>
              <w:t>14</w:t>
            </w:r>
          </w:p>
        </w:tc>
        <w:tc>
          <w:tcPr>
            <w:tcW w:w="366" w:type="dxa"/>
            <w:vAlign w:val="center"/>
            <w:hideMark/>
          </w:tcPr>
          <w:p w14:paraId="7377ACB0" w14:textId="77777777" w:rsidR="00162010" w:rsidRPr="005A328B" w:rsidRDefault="00162010" w:rsidP="00162010">
            <w:pPr>
              <w:jc w:val="center"/>
              <w:rPr>
                <w:lang w:val="en-US"/>
              </w:rPr>
            </w:pPr>
            <w:r w:rsidRPr="005A328B">
              <w:rPr>
                <w:lang w:val="en-US"/>
              </w:rPr>
              <w:t>36.8%</w:t>
            </w:r>
          </w:p>
        </w:tc>
      </w:tr>
      <w:tr w:rsidR="00162010" w:rsidRPr="005A328B" w14:paraId="22A503AB" w14:textId="77777777" w:rsidTr="00162010">
        <w:trPr>
          <w:tblCellSpacing w:w="15" w:type="dxa"/>
        </w:trPr>
        <w:tc>
          <w:tcPr>
            <w:tcW w:w="4066" w:type="dxa"/>
            <w:vAlign w:val="center"/>
            <w:hideMark/>
          </w:tcPr>
          <w:p w14:paraId="2398909C" w14:textId="77777777" w:rsidR="00162010" w:rsidRPr="005A328B" w:rsidRDefault="00162010" w:rsidP="00162010">
            <w:pPr>
              <w:jc w:val="both"/>
              <w:rPr>
                <w:lang w:val="en-US"/>
              </w:rPr>
            </w:pPr>
            <w:r w:rsidRPr="005A328B">
              <w:rPr>
                <w:lang w:val="en-US"/>
              </w:rPr>
              <w:t>Lack of control over outputs</w:t>
            </w:r>
          </w:p>
        </w:tc>
        <w:tc>
          <w:tcPr>
            <w:tcW w:w="1388" w:type="dxa"/>
            <w:vAlign w:val="center"/>
            <w:hideMark/>
          </w:tcPr>
          <w:p w14:paraId="2EF06BB7" w14:textId="77777777" w:rsidR="00162010" w:rsidRPr="005A328B" w:rsidRDefault="00162010" w:rsidP="00162010">
            <w:pPr>
              <w:jc w:val="center"/>
              <w:rPr>
                <w:lang w:val="en-US"/>
              </w:rPr>
            </w:pPr>
            <w:r w:rsidRPr="005A328B">
              <w:rPr>
                <w:lang w:val="en-US"/>
              </w:rPr>
              <w:t>12</w:t>
            </w:r>
          </w:p>
        </w:tc>
        <w:tc>
          <w:tcPr>
            <w:tcW w:w="366" w:type="dxa"/>
            <w:vAlign w:val="center"/>
            <w:hideMark/>
          </w:tcPr>
          <w:p w14:paraId="58612A6A" w14:textId="77777777" w:rsidR="00162010" w:rsidRPr="005A328B" w:rsidRDefault="00162010" w:rsidP="00162010">
            <w:pPr>
              <w:jc w:val="center"/>
              <w:rPr>
                <w:lang w:val="en-US"/>
              </w:rPr>
            </w:pPr>
            <w:r w:rsidRPr="005A328B">
              <w:rPr>
                <w:lang w:val="en-US"/>
              </w:rPr>
              <w:t>31.6%</w:t>
            </w:r>
          </w:p>
        </w:tc>
      </w:tr>
      <w:tr w:rsidR="00162010" w:rsidRPr="005A328B" w14:paraId="71997FA1" w14:textId="77777777" w:rsidTr="00162010">
        <w:trPr>
          <w:tblCellSpacing w:w="15" w:type="dxa"/>
        </w:trPr>
        <w:tc>
          <w:tcPr>
            <w:tcW w:w="4066" w:type="dxa"/>
            <w:vAlign w:val="center"/>
            <w:hideMark/>
          </w:tcPr>
          <w:p w14:paraId="2F8A84D3" w14:textId="77777777" w:rsidR="00162010" w:rsidRPr="005A328B" w:rsidRDefault="00162010" w:rsidP="00162010">
            <w:pPr>
              <w:jc w:val="both"/>
              <w:rPr>
                <w:lang w:val="en-US"/>
              </w:rPr>
            </w:pPr>
            <w:r w:rsidRPr="005A328B">
              <w:rPr>
                <w:lang w:val="en-US"/>
              </w:rPr>
              <w:t>Other / unclear</w:t>
            </w:r>
          </w:p>
        </w:tc>
        <w:tc>
          <w:tcPr>
            <w:tcW w:w="1388" w:type="dxa"/>
            <w:vAlign w:val="center"/>
            <w:hideMark/>
          </w:tcPr>
          <w:p w14:paraId="701653FD" w14:textId="77777777" w:rsidR="00162010" w:rsidRPr="005A328B" w:rsidRDefault="00162010" w:rsidP="00162010">
            <w:pPr>
              <w:jc w:val="center"/>
              <w:rPr>
                <w:lang w:val="en-US"/>
              </w:rPr>
            </w:pPr>
            <w:r w:rsidRPr="005A328B">
              <w:rPr>
                <w:lang w:val="en-US"/>
              </w:rPr>
              <w:t>10</w:t>
            </w:r>
          </w:p>
        </w:tc>
        <w:tc>
          <w:tcPr>
            <w:tcW w:w="366" w:type="dxa"/>
            <w:vAlign w:val="center"/>
            <w:hideMark/>
          </w:tcPr>
          <w:p w14:paraId="23A0F9BD" w14:textId="77777777" w:rsidR="00162010" w:rsidRPr="005A328B" w:rsidRDefault="00162010" w:rsidP="00162010">
            <w:pPr>
              <w:jc w:val="center"/>
              <w:rPr>
                <w:lang w:val="en-US"/>
              </w:rPr>
            </w:pPr>
            <w:r w:rsidRPr="005A328B">
              <w:rPr>
                <w:lang w:val="en-US"/>
              </w:rPr>
              <w:t>26.3%</w:t>
            </w:r>
          </w:p>
        </w:tc>
      </w:tr>
      <w:tr w:rsidR="00162010" w:rsidRPr="005A328B" w14:paraId="6ABF6569" w14:textId="77777777" w:rsidTr="00162010">
        <w:trPr>
          <w:tblCellSpacing w:w="15" w:type="dxa"/>
        </w:trPr>
        <w:tc>
          <w:tcPr>
            <w:tcW w:w="4066" w:type="dxa"/>
            <w:vAlign w:val="center"/>
            <w:hideMark/>
          </w:tcPr>
          <w:p w14:paraId="28C237A1" w14:textId="77777777" w:rsidR="00162010" w:rsidRPr="005A328B" w:rsidRDefault="00162010" w:rsidP="00162010">
            <w:pPr>
              <w:jc w:val="both"/>
              <w:rPr>
                <w:lang w:val="en-US"/>
              </w:rPr>
            </w:pPr>
            <w:r w:rsidRPr="005A328B">
              <w:rPr>
                <w:lang w:val="en-US"/>
              </w:rPr>
              <w:t>Reduced critical thinking</w:t>
            </w:r>
          </w:p>
        </w:tc>
        <w:tc>
          <w:tcPr>
            <w:tcW w:w="1388" w:type="dxa"/>
            <w:vAlign w:val="center"/>
            <w:hideMark/>
          </w:tcPr>
          <w:p w14:paraId="3DDCE3CB" w14:textId="77777777" w:rsidR="00162010" w:rsidRPr="005A328B" w:rsidRDefault="00162010" w:rsidP="00162010">
            <w:pPr>
              <w:jc w:val="center"/>
              <w:rPr>
                <w:lang w:val="en-US"/>
              </w:rPr>
            </w:pPr>
            <w:r w:rsidRPr="005A328B">
              <w:rPr>
                <w:lang w:val="en-US"/>
              </w:rPr>
              <w:t>9</w:t>
            </w:r>
          </w:p>
        </w:tc>
        <w:tc>
          <w:tcPr>
            <w:tcW w:w="366" w:type="dxa"/>
            <w:vAlign w:val="center"/>
            <w:hideMark/>
          </w:tcPr>
          <w:p w14:paraId="5E1BC773" w14:textId="77777777" w:rsidR="00162010" w:rsidRPr="005A328B" w:rsidRDefault="00162010" w:rsidP="00162010">
            <w:pPr>
              <w:jc w:val="center"/>
              <w:rPr>
                <w:lang w:val="en-US"/>
              </w:rPr>
            </w:pPr>
            <w:r w:rsidRPr="005A328B">
              <w:rPr>
                <w:lang w:val="en-US"/>
              </w:rPr>
              <w:t>23.7%</w:t>
            </w:r>
          </w:p>
        </w:tc>
      </w:tr>
      <w:tr w:rsidR="00162010" w:rsidRPr="005A328B" w14:paraId="2167994F" w14:textId="77777777" w:rsidTr="00162010">
        <w:trPr>
          <w:tblCellSpacing w:w="15" w:type="dxa"/>
        </w:trPr>
        <w:tc>
          <w:tcPr>
            <w:tcW w:w="4066" w:type="dxa"/>
            <w:vAlign w:val="center"/>
            <w:hideMark/>
          </w:tcPr>
          <w:p w14:paraId="4BA256CB" w14:textId="77777777" w:rsidR="00162010" w:rsidRPr="005A328B" w:rsidRDefault="00162010" w:rsidP="00162010">
            <w:pPr>
              <w:jc w:val="both"/>
              <w:rPr>
                <w:lang w:val="en-US"/>
              </w:rPr>
            </w:pPr>
            <w:r w:rsidRPr="005A328B">
              <w:rPr>
                <w:lang w:val="en-US"/>
              </w:rPr>
              <w:t>Loss of human agency / control</w:t>
            </w:r>
          </w:p>
        </w:tc>
        <w:tc>
          <w:tcPr>
            <w:tcW w:w="1388" w:type="dxa"/>
            <w:vAlign w:val="center"/>
            <w:hideMark/>
          </w:tcPr>
          <w:p w14:paraId="2DE887EF" w14:textId="77777777" w:rsidR="00162010" w:rsidRPr="005A328B" w:rsidRDefault="00162010" w:rsidP="00162010">
            <w:pPr>
              <w:jc w:val="center"/>
              <w:rPr>
                <w:lang w:val="en-US"/>
              </w:rPr>
            </w:pPr>
            <w:r w:rsidRPr="005A328B">
              <w:rPr>
                <w:lang w:val="en-US"/>
              </w:rPr>
              <w:t>9</w:t>
            </w:r>
          </w:p>
        </w:tc>
        <w:tc>
          <w:tcPr>
            <w:tcW w:w="366" w:type="dxa"/>
            <w:vAlign w:val="center"/>
            <w:hideMark/>
          </w:tcPr>
          <w:p w14:paraId="4CB39BAA" w14:textId="77777777" w:rsidR="00162010" w:rsidRPr="005A328B" w:rsidRDefault="00162010" w:rsidP="00162010">
            <w:pPr>
              <w:jc w:val="center"/>
              <w:rPr>
                <w:lang w:val="en-US"/>
              </w:rPr>
            </w:pPr>
            <w:r w:rsidRPr="005A328B">
              <w:rPr>
                <w:lang w:val="en-US"/>
              </w:rPr>
              <w:t>23.7%</w:t>
            </w:r>
          </w:p>
        </w:tc>
      </w:tr>
      <w:tr w:rsidR="00162010" w:rsidRPr="005A328B" w14:paraId="5A134ADA" w14:textId="77777777" w:rsidTr="00162010">
        <w:trPr>
          <w:tblCellSpacing w:w="15" w:type="dxa"/>
        </w:trPr>
        <w:tc>
          <w:tcPr>
            <w:tcW w:w="4066" w:type="dxa"/>
            <w:vAlign w:val="center"/>
            <w:hideMark/>
          </w:tcPr>
          <w:p w14:paraId="1E71294B" w14:textId="77777777" w:rsidR="00162010" w:rsidRPr="005A328B" w:rsidRDefault="00162010" w:rsidP="00162010">
            <w:pPr>
              <w:jc w:val="both"/>
              <w:rPr>
                <w:lang w:val="en-US"/>
              </w:rPr>
            </w:pPr>
            <w:r w:rsidRPr="005A328B">
              <w:rPr>
                <w:lang w:val="en-US"/>
              </w:rPr>
              <w:t>Digital skill limitations / low AI literacy</w:t>
            </w:r>
          </w:p>
        </w:tc>
        <w:tc>
          <w:tcPr>
            <w:tcW w:w="1388" w:type="dxa"/>
            <w:vAlign w:val="center"/>
            <w:hideMark/>
          </w:tcPr>
          <w:p w14:paraId="7649E18F" w14:textId="77777777" w:rsidR="00162010" w:rsidRPr="005A328B" w:rsidRDefault="00162010" w:rsidP="00162010">
            <w:pPr>
              <w:jc w:val="center"/>
              <w:rPr>
                <w:lang w:val="en-US"/>
              </w:rPr>
            </w:pPr>
            <w:r w:rsidRPr="005A328B">
              <w:rPr>
                <w:lang w:val="en-US"/>
              </w:rPr>
              <w:t>8</w:t>
            </w:r>
          </w:p>
        </w:tc>
        <w:tc>
          <w:tcPr>
            <w:tcW w:w="366" w:type="dxa"/>
            <w:vAlign w:val="center"/>
            <w:hideMark/>
          </w:tcPr>
          <w:p w14:paraId="0B5F1773" w14:textId="77777777" w:rsidR="00162010" w:rsidRPr="005A328B" w:rsidRDefault="00162010" w:rsidP="00162010">
            <w:pPr>
              <w:jc w:val="center"/>
              <w:rPr>
                <w:lang w:val="en-US"/>
              </w:rPr>
            </w:pPr>
            <w:r w:rsidRPr="005A328B">
              <w:rPr>
                <w:lang w:val="en-US"/>
              </w:rPr>
              <w:t>21.1%</w:t>
            </w:r>
          </w:p>
        </w:tc>
      </w:tr>
      <w:tr w:rsidR="00162010" w:rsidRPr="005A328B" w14:paraId="229ACFB8" w14:textId="77777777" w:rsidTr="00162010">
        <w:trPr>
          <w:tblCellSpacing w:w="15" w:type="dxa"/>
        </w:trPr>
        <w:tc>
          <w:tcPr>
            <w:tcW w:w="4066" w:type="dxa"/>
            <w:vAlign w:val="center"/>
            <w:hideMark/>
          </w:tcPr>
          <w:p w14:paraId="312B7040" w14:textId="77777777" w:rsidR="00162010" w:rsidRPr="005A328B" w:rsidRDefault="00162010" w:rsidP="00162010">
            <w:pPr>
              <w:jc w:val="both"/>
              <w:rPr>
                <w:lang w:val="en-US"/>
              </w:rPr>
            </w:pPr>
            <w:r w:rsidRPr="005A328B">
              <w:rPr>
                <w:lang w:val="en-US"/>
              </w:rPr>
              <w:t>Homogenization of ideas</w:t>
            </w:r>
          </w:p>
        </w:tc>
        <w:tc>
          <w:tcPr>
            <w:tcW w:w="1388" w:type="dxa"/>
            <w:vAlign w:val="center"/>
            <w:hideMark/>
          </w:tcPr>
          <w:p w14:paraId="6A7E2608" w14:textId="77777777" w:rsidR="00162010" w:rsidRPr="005A328B" w:rsidRDefault="00162010" w:rsidP="00162010">
            <w:pPr>
              <w:jc w:val="center"/>
              <w:rPr>
                <w:lang w:val="en-US"/>
              </w:rPr>
            </w:pPr>
            <w:r w:rsidRPr="005A328B">
              <w:rPr>
                <w:lang w:val="en-US"/>
              </w:rPr>
              <w:t>7</w:t>
            </w:r>
          </w:p>
        </w:tc>
        <w:tc>
          <w:tcPr>
            <w:tcW w:w="366" w:type="dxa"/>
            <w:vAlign w:val="center"/>
            <w:hideMark/>
          </w:tcPr>
          <w:p w14:paraId="0485F87F" w14:textId="77777777" w:rsidR="00162010" w:rsidRPr="005A328B" w:rsidRDefault="00162010" w:rsidP="00162010">
            <w:pPr>
              <w:jc w:val="center"/>
              <w:rPr>
                <w:lang w:val="en-US"/>
              </w:rPr>
            </w:pPr>
            <w:r w:rsidRPr="005A328B">
              <w:rPr>
                <w:lang w:val="en-US"/>
              </w:rPr>
              <w:t>18.4%</w:t>
            </w:r>
          </w:p>
        </w:tc>
      </w:tr>
      <w:tr w:rsidR="00162010" w:rsidRPr="005A328B" w14:paraId="4D537DAF" w14:textId="77777777" w:rsidTr="00162010">
        <w:trPr>
          <w:tblCellSpacing w:w="15" w:type="dxa"/>
        </w:trPr>
        <w:tc>
          <w:tcPr>
            <w:tcW w:w="4066" w:type="dxa"/>
            <w:vAlign w:val="center"/>
            <w:hideMark/>
          </w:tcPr>
          <w:p w14:paraId="281F866F" w14:textId="77777777" w:rsidR="00162010" w:rsidRPr="005A328B" w:rsidRDefault="00162010" w:rsidP="00162010">
            <w:pPr>
              <w:jc w:val="both"/>
              <w:rPr>
                <w:lang w:val="en-US"/>
              </w:rPr>
            </w:pPr>
            <w:r w:rsidRPr="005A328B">
              <w:rPr>
                <w:lang w:val="en-US"/>
              </w:rPr>
              <w:t>Cognitive offloading</w:t>
            </w:r>
          </w:p>
        </w:tc>
        <w:tc>
          <w:tcPr>
            <w:tcW w:w="1388" w:type="dxa"/>
            <w:vAlign w:val="center"/>
            <w:hideMark/>
          </w:tcPr>
          <w:p w14:paraId="5C7519D4" w14:textId="77777777" w:rsidR="00162010" w:rsidRPr="005A328B" w:rsidRDefault="00162010" w:rsidP="00162010">
            <w:pPr>
              <w:jc w:val="center"/>
              <w:rPr>
                <w:lang w:val="en-US"/>
              </w:rPr>
            </w:pPr>
            <w:r w:rsidRPr="005A328B">
              <w:rPr>
                <w:lang w:val="en-US"/>
              </w:rPr>
              <w:t>7</w:t>
            </w:r>
          </w:p>
        </w:tc>
        <w:tc>
          <w:tcPr>
            <w:tcW w:w="366" w:type="dxa"/>
            <w:vAlign w:val="center"/>
            <w:hideMark/>
          </w:tcPr>
          <w:p w14:paraId="136CBB20" w14:textId="77777777" w:rsidR="00162010" w:rsidRPr="005A328B" w:rsidRDefault="00162010" w:rsidP="00162010">
            <w:pPr>
              <w:jc w:val="center"/>
              <w:rPr>
                <w:lang w:val="en-US"/>
              </w:rPr>
            </w:pPr>
            <w:r w:rsidRPr="005A328B">
              <w:rPr>
                <w:lang w:val="en-US"/>
              </w:rPr>
              <w:t>18.4%</w:t>
            </w:r>
          </w:p>
        </w:tc>
      </w:tr>
      <w:tr w:rsidR="00162010" w:rsidRPr="005A328B" w14:paraId="75ACA4AC" w14:textId="77777777" w:rsidTr="00162010">
        <w:trPr>
          <w:tblCellSpacing w:w="15" w:type="dxa"/>
        </w:trPr>
        <w:tc>
          <w:tcPr>
            <w:tcW w:w="4066" w:type="dxa"/>
            <w:vAlign w:val="center"/>
            <w:hideMark/>
          </w:tcPr>
          <w:p w14:paraId="17099238" w14:textId="77777777" w:rsidR="00162010" w:rsidRPr="005A328B" w:rsidRDefault="00162010" w:rsidP="00162010">
            <w:pPr>
              <w:jc w:val="both"/>
              <w:rPr>
                <w:lang w:val="en-US"/>
              </w:rPr>
            </w:pPr>
            <w:r w:rsidRPr="005A328B">
              <w:rPr>
                <w:lang w:val="en-US"/>
              </w:rPr>
              <w:t>Trust / transparency issues</w:t>
            </w:r>
          </w:p>
        </w:tc>
        <w:tc>
          <w:tcPr>
            <w:tcW w:w="1388" w:type="dxa"/>
            <w:vAlign w:val="center"/>
            <w:hideMark/>
          </w:tcPr>
          <w:p w14:paraId="653B3A8B" w14:textId="77777777" w:rsidR="00162010" w:rsidRPr="005A328B" w:rsidRDefault="00162010" w:rsidP="00162010">
            <w:pPr>
              <w:jc w:val="center"/>
              <w:rPr>
                <w:lang w:val="en-US"/>
              </w:rPr>
            </w:pPr>
            <w:r w:rsidRPr="005A328B">
              <w:rPr>
                <w:lang w:val="en-US"/>
              </w:rPr>
              <w:t>7</w:t>
            </w:r>
          </w:p>
        </w:tc>
        <w:tc>
          <w:tcPr>
            <w:tcW w:w="366" w:type="dxa"/>
            <w:vAlign w:val="center"/>
            <w:hideMark/>
          </w:tcPr>
          <w:p w14:paraId="2C41DC49" w14:textId="77777777" w:rsidR="00162010" w:rsidRPr="005A328B" w:rsidRDefault="00162010" w:rsidP="00162010">
            <w:pPr>
              <w:jc w:val="center"/>
              <w:rPr>
                <w:lang w:val="en-US"/>
              </w:rPr>
            </w:pPr>
            <w:r w:rsidRPr="005A328B">
              <w:rPr>
                <w:lang w:val="en-US"/>
              </w:rPr>
              <w:t>18.4%</w:t>
            </w:r>
          </w:p>
        </w:tc>
      </w:tr>
      <w:tr w:rsidR="00162010" w:rsidRPr="005A328B" w14:paraId="2CF088AC" w14:textId="77777777" w:rsidTr="00162010">
        <w:trPr>
          <w:tblCellSpacing w:w="15" w:type="dxa"/>
        </w:trPr>
        <w:tc>
          <w:tcPr>
            <w:tcW w:w="4066" w:type="dxa"/>
            <w:vAlign w:val="center"/>
            <w:hideMark/>
          </w:tcPr>
          <w:p w14:paraId="7B36579D" w14:textId="77777777" w:rsidR="00162010" w:rsidRPr="005A328B" w:rsidRDefault="00162010" w:rsidP="00162010">
            <w:pPr>
              <w:jc w:val="both"/>
              <w:rPr>
                <w:lang w:val="en-US"/>
              </w:rPr>
            </w:pPr>
            <w:r w:rsidRPr="005A328B">
              <w:rPr>
                <w:lang w:val="en-US"/>
              </w:rPr>
              <w:t>Coordination difficulties</w:t>
            </w:r>
          </w:p>
        </w:tc>
        <w:tc>
          <w:tcPr>
            <w:tcW w:w="1388" w:type="dxa"/>
            <w:vAlign w:val="center"/>
            <w:hideMark/>
          </w:tcPr>
          <w:p w14:paraId="6ECC08E9" w14:textId="77777777" w:rsidR="00162010" w:rsidRPr="005A328B" w:rsidRDefault="00162010" w:rsidP="00162010">
            <w:pPr>
              <w:jc w:val="center"/>
              <w:rPr>
                <w:lang w:val="en-US"/>
              </w:rPr>
            </w:pPr>
            <w:r w:rsidRPr="005A328B">
              <w:rPr>
                <w:lang w:val="en-US"/>
              </w:rPr>
              <w:t>6</w:t>
            </w:r>
          </w:p>
        </w:tc>
        <w:tc>
          <w:tcPr>
            <w:tcW w:w="366" w:type="dxa"/>
            <w:vAlign w:val="center"/>
            <w:hideMark/>
          </w:tcPr>
          <w:p w14:paraId="247EBB9F" w14:textId="77777777" w:rsidR="00162010" w:rsidRPr="005A328B" w:rsidRDefault="00162010" w:rsidP="00162010">
            <w:pPr>
              <w:jc w:val="center"/>
              <w:rPr>
                <w:lang w:val="en-US"/>
              </w:rPr>
            </w:pPr>
            <w:r w:rsidRPr="005A328B">
              <w:rPr>
                <w:lang w:val="en-US"/>
              </w:rPr>
              <w:t>15.8%</w:t>
            </w:r>
          </w:p>
        </w:tc>
      </w:tr>
      <w:tr w:rsidR="00162010" w:rsidRPr="005A328B" w14:paraId="0CE65646" w14:textId="77777777" w:rsidTr="00162010">
        <w:trPr>
          <w:tblCellSpacing w:w="15" w:type="dxa"/>
        </w:trPr>
        <w:tc>
          <w:tcPr>
            <w:tcW w:w="4066" w:type="dxa"/>
            <w:vAlign w:val="center"/>
            <w:hideMark/>
          </w:tcPr>
          <w:p w14:paraId="22B7F405" w14:textId="77777777" w:rsidR="00162010" w:rsidRPr="005A328B" w:rsidRDefault="00162010" w:rsidP="00162010">
            <w:pPr>
              <w:jc w:val="both"/>
              <w:rPr>
                <w:lang w:val="en-US"/>
              </w:rPr>
            </w:pPr>
            <w:r w:rsidRPr="005A328B">
              <w:rPr>
                <w:lang w:val="en-US"/>
              </w:rPr>
              <w:t>Authorship / ownership issues</w:t>
            </w:r>
          </w:p>
        </w:tc>
        <w:tc>
          <w:tcPr>
            <w:tcW w:w="1388" w:type="dxa"/>
            <w:vAlign w:val="center"/>
            <w:hideMark/>
          </w:tcPr>
          <w:p w14:paraId="06192CE0" w14:textId="77777777" w:rsidR="00162010" w:rsidRPr="005A328B" w:rsidRDefault="00162010" w:rsidP="00162010">
            <w:pPr>
              <w:jc w:val="center"/>
              <w:rPr>
                <w:lang w:val="en-US"/>
              </w:rPr>
            </w:pPr>
            <w:r w:rsidRPr="005A328B">
              <w:rPr>
                <w:lang w:val="en-US"/>
              </w:rPr>
              <w:t>6</w:t>
            </w:r>
          </w:p>
        </w:tc>
        <w:tc>
          <w:tcPr>
            <w:tcW w:w="366" w:type="dxa"/>
            <w:vAlign w:val="center"/>
            <w:hideMark/>
          </w:tcPr>
          <w:p w14:paraId="0EDB44AD" w14:textId="77777777" w:rsidR="00162010" w:rsidRPr="005A328B" w:rsidRDefault="00162010" w:rsidP="00162010">
            <w:pPr>
              <w:jc w:val="center"/>
              <w:rPr>
                <w:lang w:val="en-US"/>
              </w:rPr>
            </w:pPr>
            <w:r w:rsidRPr="005A328B">
              <w:rPr>
                <w:lang w:val="en-US"/>
              </w:rPr>
              <w:t>15.8%</w:t>
            </w:r>
          </w:p>
        </w:tc>
      </w:tr>
      <w:tr w:rsidR="00162010" w:rsidRPr="005A328B" w14:paraId="7C854AEC" w14:textId="77777777" w:rsidTr="00162010">
        <w:trPr>
          <w:tblCellSpacing w:w="15" w:type="dxa"/>
        </w:trPr>
        <w:tc>
          <w:tcPr>
            <w:tcW w:w="4066" w:type="dxa"/>
            <w:vAlign w:val="center"/>
            <w:hideMark/>
          </w:tcPr>
          <w:p w14:paraId="7B888275" w14:textId="77777777" w:rsidR="00162010" w:rsidRPr="005A328B" w:rsidRDefault="00162010" w:rsidP="00162010">
            <w:pPr>
              <w:jc w:val="both"/>
              <w:rPr>
                <w:lang w:val="en-US"/>
              </w:rPr>
            </w:pPr>
            <w:r w:rsidRPr="005A328B">
              <w:rPr>
                <w:lang w:val="en-US"/>
              </w:rPr>
              <w:t>Unequal participation / free-riding</w:t>
            </w:r>
          </w:p>
        </w:tc>
        <w:tc>
          <w:tcPr>
            <w:tcW w:w="1388" w:type="dxa"/>
            <w:vAlign w:val="center"/>
            <w:hideMark/>
          </w:tcPr>
          <w:p w14:paraId="3F01CA33" w14:textId="77777777" w:rsidR="00162010" w:rsidRPr="005A328B" w:rsidRDefault="00162010" w:rsidP="00162010">
            <w:pPr>
              <w:jc w:val="center"/>
              <w:rPr>
                <w:lang w:val="en-US"/>
              </w:rPr>
            </w:pPr>
            <w:r w:rsidRPr="005A328B">
              <w:rPr>
                <w:lang w:val="en-US"/>
              </w:rPr>
              <w:t>4</w:t>
            </w:r>
          </w:p>
        </w:tc>
        <w:tc>
          <w:tcPr>
            <w:tcW w:w="366" w:type="dxa"/>
            <w:vAlign w:val="center"/>
            <w:hideMark/>
          </w:tcPr>
          <w:p w14:paraId="42B6DE91" w14:textId="77777777" w:rsidR="00162010" w:rsidRPr="005A328B" w:rsidRDefault="00162010" w:rsidP="00162010">
            <w:pPr>
              <w:jc w:val="center"/>
              <w:rPr>
                <w:lang w:val="en-US"/>
              </w:rPr>
            </w:pPr>
            <w:r w:rsidRPr="005A328B">
              <w:rPr>
                <w:lang w:val="en-US"/>
              </w:rPr>
              <w:t>10.5%</w:t>
            </w:r>
          </w:p>
        </w:tc>
      </w:tr>
      <w:tr w:rsidR="00162010" w:rsidRPr="005A328B" w14:paraId="7002D829" w14:textId="77777777" w:rsidTr="00162010">
        <w:trPr>
          <w:tblCellSpacing w:w="15" w:type="dxa"/>
        </w:trPr>
        <w:tc>
          <w:tcPr>
            <w:tcW w:w="4066" w:type="dxa"/>
            <w:vAlign w:val="center"/>
            <w:hideMark/>
          </w:tcPr>
          <w:p w14:paraId="20982F4E" w14:textId="77777777" w:rsidR="00162010" w:rsidRPr="005A328B" w:rsidRDefault="00162010" w:rsidP="00162010">
            <w:pPr>
              <w:jc w:val="both"/>
              <w:rPr>
                <w:lang w:val="en-US"/>
              </w:rPr>
            </w:pPr>
            <w:r w:rsidRPr="005A328B">
              <w:rPr>
                <w:lang w:val="en-US"/>
              </w:rPr>
              <w:t>Reduced originality</w:t>
            </w:r>
          </w:p>
        </w:tc>
        <w:tc>
          <w:tcPr>
            <w:tcW w:w="1388" w:type="dxa"/>
            <w:vAlign w:val="center"/>
            <w:hideMark/>
          </w:tcPr>
          <w:p w14:paraId="095B88A6" w14:textId="77777777" w:rsidR="00162010" w:rsidRPr="005A328B" w:rsidRDefault="00162010" w:rsidP="00162010">
            <w:pPr>
              <w:jc w:val="center"/>
              <w:rPr>
                <w:lang w:val="en-US"/>
              </w:rPr>
            </w:pPr>
            <w:r w:rsidRPr="005A328B">
              <w:rPr>
                <w:lang w:val="en-US"/>
              </w:rPr>
              <w:t>4</w:t>
            </w:r>
          </w:p>
        </w:tc>
        <w:tc>
          <w:tcPr>
            <w:tcW w:w="366" w:type="dxa"/>
            <w:vAlign w:val="center"/>
            <w:hideMark/>
          </w:tcPr>
          <w:p w14:paraId="1795FC75" w14:textId="77777777" w:rsidR="00162010" w:rsidRPr="005A328B" w:rsidRDefault="00162010" w:rsidP="00162010">
            <w:pPr>
              <w:jc w:val="center"/>
              <w:rPr>
                <w:lang w:val="en-US"/>
              </w:rPr>
            </w:pPr>
            <w:r w:rsidRPr="005A328B">
              <w:rPr>
                <w:lang w:val="en-US"/>
              </w:rPr>
              <w:t>10.5%</w:t>
            </w:r>
          </w:p>
        </w:tc>
      </w:tr>
      <w:tr w:rsidR="00162010" w:rsidRPr="005A328B" w14:paraId="4DA54751" w14:textId="77777777" w:rsidTr="00162010">
        <w:trPr>
          <w:tblCellSpacing w:w="15" w:type="dxa"/>
        </w:trPr>
        <w:tc>
          <w:tcPr>
            <w:tcW w:w="4066" w:type="dxa"/>
            <w:vAlign w:val="center"/>
            <w:hideMark/>
          </w:tcPr>
          <w:p w14:paraId="382B9DEC" w14:textId="77777777" w:rsidR="00162010" w:rsidRPr="005A328B" w:rsidRDefault="00162010" w:rsidP="00162010">
            <w:pPr>
              <w:jc w:val="both"/>
              <w:rPr>
                <w:lang w:val="en-US"/>
              </w:rPr>
            </w:pPr>
            <w:r w:rsidRPr="005A328B">
              <w:rPr>
                <w:lang w:val="en-US"/>
              </w:rPr>
              <w:t>Low quality outputs</w:t>
            </w:r>
          </w:p>
        </w:tc>
        <w:tc>
          <w:tcPr>
            <w:tcW w:w="1388" w:type="dxa"/>
            <w:vAlign w:val="center"/>
            <w:hideMark/>
          </w:tcPr>
          <w:p w14:paraId="7C563854" w14:textId="77777777" w:rsidR="00162010" w:rsidRPr="005A328B" w:rsidRDefault="00162010" w:rsidP="00162010">
            <w:pPr>
              <w:jc w:val="center"/>
              <w:rPr>
                <w:lang w:val="en-US"/>
              </w:rPr>
            </w:pPr>
            <w:r w:rsidRPr="005A328B">
              <w:rPr>
                <w:lang w:val="en-US"/>
              </w:rPr>
              <w:t>3</w:t>
            </w:r>
          </w:p>
        </w:tc>
        <w:tc>
          <w:tcPr>
            <w:tcW w:w="366" w:type="dxa"/>
            <w:vAlign w:val="center"/>
            <w:hideMark/>
          </w:tcPr>
          <w:p w14:paraId="12BBE74E" w14:textId="77777777" w:rsidR="00162010" w:rsidRPr="005A328B" w:rsidRDefault="00162010" w:rsidP="00162010">
            <w:pPr>
              <w:jc w:val="center"/>
              <w:rPr>
                <w:lang w:val="en-US"/>
              </w:rPr>
            </w:pPr>
            <w:r w:rsidRPr="005A328B">
              <w:rPr>
                <w:lang w:val="en-US"/>
              </w:rPr>
              <w:t>7.9%</w:t>
            </w:r>
          </w:p>
        </w:tc>
      </w:tr>
      <w:tr w:rsidR="00162010" w:rsidRPr="005A328B" w14:paraId="322B359D" w14:textId="77777777" w:rsidTr="00162010">
        <w:trPr>
          <w:tblCellSpacing w:w="15" w:type="dxa"/>
        </w:trPr>
        <w:tc>
          <w:tcPr>
            <w:tcW w:w="4066" w:type="dxa"/>
            <w:vAlign w:val="center"/>
            <w:hideMark/>
          </w:tcPr>
          <w:p w14:paraId="58ADE02A" w14:textId="77777777" w:rsidR="00162010" w:rsidRPr="005A328B" w:rsidRDefault="00162010" w:rsidP="00162010">
            <w:pPr>
              <w:jc w:val="both"/>
              <w:rPr>
                <w:lang w:val="en-US"/>
              </w:rPr>
            </w:pPr>
            <w:r w:rsidRPr="005A328B">
              <w:rPr>
                <w:lang w:val="en-US"/>
              </w:rPr>
              <w:t>Time constraints / insufficient time</w:t>
            </w:r>
          </w:p>
        </w:tc>
        <w:tc>
          <w:tcPr>
            <w:tcW w:w="1388" w:type="dxa"/>
            <w:vAlign w:val="center"/>
            <w:hideMark/>
          </w:tcPr>
          <w:p w14:paraId="217DA11F" w14:textId="77777777" w:rsidR="00162010" w:rsidRPr="005A328B" w:rsidRDefault="00162010" w:rsidP="00162010">
            <w:pPr>
              <w:jc w:val="center"/>
              <w:rPr>
                <w:lang w:val="en-US"/>
              </w:rPr>
            </w:pPr>
            <w:r w:rsidRPr="005A328B">
              <w:rPr>
                <w:lang w:val="en-US"/>
              </w:rPr>
              <w:t>2</w:t>
            </w:r>
          </w:p>
        </w:tc>
        <w:tc>
          <w:tcPr>
            <w:tcW w:w="366" w:type="dxa"/>
            <w:vAlign w:val="center"/>
            <w:hideMark/>
          </w:tcPr>
          <w:p w14:paraId="6B9AF162" w14:textId="77777777" w:rsidR="00162010" w:rsidRPr="005A328B" w:rsidRDefault="00162010" w:rsidP="00162010">
            <w:pPr>
              <w:jc w:val="center"/>
              <w:rPr>
                <w:lang w:val="en-US"/>
              </w:rPr>
            </w:pPr>
            <w:r w:rsidRPr="005A328B">
              <w:rPr>
                <w:lang w:val="en-US"/>
              </w:rPr>
              <w:t>5.3%</w:t>
            </w:r>
          </w:p>
        </w:tc>
      </w:tr>
      <w:tr w:rsidR="00162010" w:rsidRPr="005A328B" w14:paraId="52D361A8" w14:textId="77777777" w:rsidTr="00162010">
        <w:trPr>
          <w:tblCellSpacing w:w="15" w:type="dxa"/>
        </w:trPr>
        <w:tc>
          <w:tcPr>
            <w:tcW w:w="4066" w:type="dxa"/>
            <w:vAlign w:val="center"/>
            <w:hideMark/>
          </w:tcPr>
          <w:p w14:paraId="3EB48900" w14:textId="77777777" w:rsidR="00162010" w:rsidRPr="005A328B" w:rsidRDefault="00162010" w:rsidP="00162010">
            <w:pPr>
              <w:jc w:val="both"/>
              <w:rPr>
                <w:lang w:val="en-US"/>
              </w:rPr>
            </w:pPr>
            <w:r w:rsidRPr="005A328B">
              <w:rPr>
                <w:lang w:val="en-US"/>
              </w:rPr>
              <w:t>Reduced quantity of ideas</w:t>
            </w:r>
          </w:p>
        </w:tc>
        <w:tc>
          <w:tcPr>
            <w:tcW w:w="1388" w:type="dxa"/>
            <w:vAlign w:val="center"/>
            <w:hideMark/>
          </w:tcPr>
          <w:p w14:paraId="2EF88AFC" w14:textId="77777777" w:rsidR="00162010" w:rsidRPr="005A328B" w:rsidRDefault="00162010" w:rsidP="00162010">
            <w:pPr>
              <w:jc w:val="center"/>
              <w:rPr>
                <w:lang w:val="en-US"/>
              </w:rPr>
            </w:pPr>
            <w:r w:rsidRPr="005A328B">
              <w:rPr>
                <w:lang w:val="en-US"/>
              </w:rPr>
              <w:t>1</w:t>
            </w:r>
          </w:p>
        </w:tc>
        <w:tc>
          <w:tcPr>
            <w:tcW w:w="366" w:type="dxa"/>
            <w:vAlign w:val="center"/>
            <w:hideMark/>
          </w:tcPr>
          <w:p w14:paraId="0FF8B20D" w14:textId="77777777" w:rsidR="00162010" w:rsidRPr="005A328B" w:rsidRDefault="00162010" w:rsidP="00162010">
            <w:pPr>
              <w:jc w:val="center"/>
              <w:rPr>
                <w:lang w:val="en-US"/>
              </w:rPr>
            </w:pPr>
            <w:r w:rsidRPr="005A328B">
              <w:rPr>
                <w:lang w:val="en-US"/>
              </w:rPr>
              <w:t>2.6%</w:t>
            </w:r>
          </w:p>
        </w:tc>
      </w:tr>
      <w:tr w:rsidR="00162010" w:rsidRPr="005A328B" w14:paraId="34615250" w14:textId="77777777" w:rsidTr="00162010">
        <w:trPr>
          <w:tblCellSpacing w:w="15" w:type="dxa"/>
        </w:trPr>
        <w:tc>
          <w:tcPr>
            <w:tcW w:w="4066" w:type="dxa"/>
            <w:tcBorders>
              <w:bottom w:val="single" w:sz="4" w:space="0" w:color="auto"/>
            </w:tcBorders>
            <w:vAlign w:val="center"/>
            <w:hideMark/>
          </w:tcPr>
          <w:p w14:paraId="12564812" w14:textId="77777777" w:rsidR="00162010" w:rsidRPr="005A328B" w:rsidRDefault="00162010" w:rsidP="00162010">
            <w:pPr>
              <w:jc w:val="both"/>
              <w:rPr>
                <w:lang w:val="en-US"/>
              </w:rPr>
            </w:pPr>
            <w:r w:rsidRPr="005A328B">
              <w:rPr>
                <w:lang w:val="en-US"/>
              </w:rPr>
              <w:t>Reduced diversity of ideas</w:t>
            </w:r>
          </w:p>
        </w:tc>
        <w:tc>
          <w:tcPr>
            <w:tcW w:w="1388" w:type="dxa"/>
            <w:tcBorders>
              <w:bottom w:val="single" w:sz="4" w:space="0" w:color="auto"/>
            </w:tcBorders>
            <w:vAlign w:val="center"/>
            <w:hideMark/>
          </w:tcPr>
          <w:p w14:paraId="13178C72" w14:textId="77777777" w:rsidR="00162010" w:rsidRPr="005A328B" w:rsidRDefault="00162010" w:rsidP="00162010">
            <w:pPr>
              <w:jc w:val="center"/>
              <w:rPr>
                <w:lang w:val="en-US"/>
              </w:rPr>
            </w:pPr>
            <w:r w:rsidRPr="005A328B">
              <w:rPr>
                <w:lang w:val="en-US"/>
              </w:rPr>
              <w:t>1</w:t>
            </w:r>
          </w:p>
        </w:tc>
        <w:tc>
          <w:tcPr>
            <w:tcW w:w="366" w:type="dxa"/>
            <w:tcBorders>
              <w:bottom w:val="single" w:sz="4" w:space="0" w:color="auto"/>
            </w:tcBorders>
            <w:vAlign w:val="center"/>
            <w:hideMark/>
          </w:tcPr>
          <w:p w14:paraId="0973A3D8" w14:textId="77777777" w:rsidR="00162010" w:rsidRPr="005A328B" w:rsidRDefault="00162010" w:rsidP="00162010">
            <w:pPr>
              <w:jc w:val="center"/>
              <w:rPr>
                <w:lang w:val="en-US"/>
              </w:rPr>
            </w:pPr>
            <w:r w:rsidRPr="005A328B">
              <w:rPr>
                <w:lang w:val="en-US"/>
              </w:rPr>
              <w:t>2.6%</w:t>
            </w:r>
          </w:p>
        </w:tc>
      </w:tr>
    </w:tbl>
    <w:p w14:paraId="65695FA3" w14:textId="77777777" w:rsidR="00162010" w:rsidRPr="005A328B" w:rsidRDefault="00162010" w:rsidP="005A4805">
      <w:pPr>
        <w:jc w:val="both"/>
        <w:rPr>
          <w:lang w:val="en-US"/>
        </w:rPr>
      </w:pPr>
    </w:p>
    <w:p w14:paraId="38104018" w14:textId="77777777" w:rsidR="001E42CF" w:rsidRPr="005A328B" w:rsidRDefault="001E42CF" w:rsidP="001E42CF">
      <w:pPr>
        <w:jc w:val="both"/>
        <w:rPr>
          <w:sz w:val="20"/>
          <w:szCs w:val="20"/>
          <w:lang w:val="en-US"/>
        </w:rPr>
      </w:pPr>
      <w:r w:rsidRPr="005A328B">
        <w:rPr>
          <w:i/>
          <w:iCs/>
          <w:sz w:val="20"/>
          <w:szCs w:val="20"/>
          <w:lang w:val="en-US"/>
        </w:rPr>
        <w:t>Note:</w:t>
      </w:r>
      <w:r w:rsidRPr="005A328B">
        <w:rPr>
          <w:sz w:val="20"/>
          <w:szCs w:val="20"/>
          <w:lang w:val="en-US"/>
        </w:rPr>
        <w:t xml:space="preserve"> Codes were not mutually exclusive; therefore, individual studies could contribute to more than one code. Percentages were calculated over the total number of included studies (N = 38).</w:t>
      </w:r>
    </w:p>
    <w:p w14:paraId="17BC90EB" w14:textId="77777777" w:rsidR="001E42CF" w:rsidRDefault="001E42CF" w:rsidP="005A4805">
      <w:pPr>
        <w:jc w:val="both"/>
        <w:rPr>
          <w:lang w:val="en-US"/>
        </w:rPr>
      </w:pPr>
    </w:p>
    <w:p w14:paraId="66BC3DA6" w14:textId="77777777" w:rsidR="008B4DA1" w:rsidRDefault="008B4DA1" w:rsidP="008B4DA1">
      <w:pPr>
        <w:jc w:val="both"/>
        <w:rPr>
          <w:b/>
          <w:bCs/>
          <w:lang w:val="en-US"/>
        </w:rPr>
      </w:pPr>
    </w:p>
    <w:p w14:paraId="77C7BFAD" w14:textId="20D40549" w:rsidR="008B4DA1" w:rsidRDefault="008B4DA1" w:rsidP="008B4DA1">
      <w:pPr>
        <w:jc w:val="both"/>
        <w:rPr>
          <w:lang w:val="en-US"/>
        </w:rPr>
      </w:pPr>
      <w:r w:rsidRPr="005A328B">
        <w:rPr>
          <w:b/>
          <w:bCs/>
          <w:lang w:val="en-US"/>
        </w:rPr>
        <w:t xml:space="preserve">Appendix </w:t>
      </w:r>
      <w:r>
        <w:rPr>
          <w:b/>
          <w:bCs/>
          <w:lang w:val="en-US"/>
        </w:rPr>
        <w:t>E</w:t>
      </w:r>
      <w:r w:rsidRPr="005A328B">
        <w:rPr>
          <w:b/>
          <w:bCs/>
          <w:lang w:val="en-US"/>
        </w:rPr>
        <w:t>.</w:t>
      </w:r>
      <w:r w:rsidRPr="005A328B">
        <w:rPr>
          <w:lang w:val="en-US"/>
        </w:rPr>
        <w:t xml:space="preserve"> </w:t>
      </w:r>
      <w:r>
        <w:rPr>
          <w:lang w:val="en-US"/>
        </w:rPr>
        <w:t>Eligibility Criteria</w:t>
      </w:r>
    </w:p>
    <w:p w14:paraId="7605D882" w14:textId="77777777" w:rsidR="008B4DA1" w:rsidRPr="00D536A3" w:rsidRDefault="008B4DA1" w:rsidP="008B4DA1">
      <w:pPr>
        <w:spacing w:before="100" w:beforeAutospacing="1" w:after="100" w:afterAutospacing="1"/>
        <w:rPr>
          <w:color w:val="000000"/>
        </w:rPr>
      </w:pPr>
      <w:r w:rsidRPr="00D536A3">
        <w:rPr>
          <w:color w:val="000000"/>
        </w:rPr>
        <w:t>Eligibility criteria were defined a priori using the Population–Concept–Context (PCC) framework and were applied consistently during title/abstract and full-text screening. Studies were considered eligible only when all inclusion criteria were met. At the full-text stage, studies were excluded when one or more exclusion criteria were identified.</w:t>
      </w:r>
    </w:p>
    <w:p w14:paraId="594FD827" w14:textId="77777777" w:rsidR="008B4DA1" w:rsidRPr="00D536A3" w:rsidRDefault="008B4DA1" w:rsidP="008B4DA1">
      <w:pPr>
        <w:spacing w:before="100" w:beforeAutospacing="1" w:after="100" w:afterAutospacing="1"/>
        <w:outlineLvl w:val="2"/>
        <w:rPr>
          <w:b/>
          <w:bCs/>
          <w:color w:val="000000"/>
        </w:rPr>
      </w:pPr>
      <w:r w:rsidRPr="00D536A3">
        <w:rPr>
          <w:b/>
          <w:bCs/>
          <w:color w:val="000000"/>
        </w:rPr>
        <w:t>Inclusion Criteria</w:t>
      </w:r>
    </w:p>
    <w:p w14:paraId="672443C8" w14:textId="77777777" w:rsidR="008B4DA1" w:rsidRPr="00D536A3" w:rsidRDefault="008B4DA1" w:rsidP="008B4DA1">
      <w:pPr>
        <w:spacing w:before="100" w:beforeAutospacing="1" w:after="100" w:afterAutospacing="1"/>
        <w:outlineLvl w:val="3"/>
        <w:rPr>
          <w:b/>
          <w:bCs/>
          <w:color w:val="000000"/>
        </w:rPr>
      </w:pPr>
      <w:r w:rsidRPr="00D536A3">
        <w:rPr>
          <w:b/>
          <w:bCs/>
          <w:color w:val="000000"/>
        </w:rPr>
        <w:lastRenderedPageBreak/>
        <w:t>1. Study type</w:t>
      </w:r>
    </w:p>
    <w:p w14:paraId="754933E8" w14:textId="77777777" w:rsidR="008B4DA1" w:rsidRPr="00D536A3" w:rsidRDefault="008B4DA1" w:rsidP="008B4DA1">
      <w:pPr>
        <w:spacing w:before="100" w:beforeAutospacing="1" w:after="100" w:afterAutospacing="1"/>
        <w:rPr>
          <w:color w:val="000000"/>
        </w:rPr>
      </w:pPr>
      <w:r w:rsidRPr="00D536A3">
        <w:rPr>
          <w:color w:val="000000"/>
        </w:rPr>
        <w:t>Studies were eligible if they reported original empirical research using quantitative, qualitative, or mixed-methods approaches. Eligible study designs included, but were not limited to, experimental and quasi-experimental studies, observational studies, case studies, interviews, focus groups, workshops, participatory studies, and mixed-methods investigations.</w:t>
      </w:r>
    </w:p>
    <w:p w14:paraId="14594CD6" w14:textId="77777777" w:rsidR="008B4DA1" w:rsidRPr="00D536A3" w:rsidRDefault="008B4DA1" w:rsidP="008B4DA1">
      <w:pPr>
        <w:spacing w:before="100" w:beforeAutospacing="1" w:after="100" w:afterAutospacing="1"/>
        <w:rPr>
          <w:color w:val="000000"/>
        </w:rPr>
      </w:pPr>
      <w:r w:rsidRPr="00D536A3">
        <w:rPr>
          <w:color w:val="000000"/>
        </w:rPr>
        <w:t>Only full research articles published in peer-reviewed journals or peer-reviewed conference proceedings were eligible.</w:t>
      </w:r>
    </w:p>
    <w:p w14:paraId="40E56377" w14:textId="77777777" w:rsidR="008B4DA1" w:rsidRPr="00D536A3" w:rsidRDefault="008B4DA1" w:rsidP="008B4DA1">
      <w:pPr>
        <w:spacing w:before="100" w:beforeAutospacing="1" w:after="100" w:afterAutospacing="1"/>
        <w:outlineLvl w:val="3"/>
        <w:rPr>
          <w:b/>
          <w:bCs/>
          <w:color w:val="000000"/>
        </w:rPr>
      </w:pPr>
      <w:r w:rsidRPr="00D536A3">
        <w:rPr>
          <w:b/>
          <w:bCs/>
          <w:color w:val="000000"/>
        </w:rPr>
        <w:t>2. Human participants and collaborative setting</w:t>
      </w:r>
    </w:p>
    <w:p w14:paraId="3B25AF23" w14:textId="77777777" w:rsidR="008B4DA1" w:rsidRPr="00D536A3" w:rsidRDefault="008B4DA1" w:rsidP="008B4DA1">
      <w:pPr>
        <w:spacing w:before="100" w:beforeAutospacing="1" w:after="100" w:afterAutospacing="1"/>
        <w:rPr>
          <w:color w:val="000000"/>
        </w:rPr>
      </w:pPr>
      <w:r w:rsidRPr="00D536A3">
        <w:rPr>
          <w:color w:val="000000"/>
        </w:rPr>
        <w:t>Studies were required to involve at least two human participants engaged in a shared creative activity.</w:t>
      </w:r>
    </w:p>
    <w:p w14:paraId="2FBCA290" w14:textId="77777777" w:rsidR="008B4DA1" w:rsidRPr="00D536A3" w:rsidRDefault="008B4DA1" w:rsidP="008B4DA1">
      <w:pPr>
        <w:spacing w:before="100" w:beforeAutospacing="1" w:after="100" w:afterAutospacing="1"/>
        <w:rPr>
          <w:color w:val="000000"/>
        </w:rPr>
      </w:pPr>
      <w:r w:rsidRPr="00D536A3">
        <w:rPr>
          <w:color w:val="000000"/>
        </w:rPr>
        <w:t>For this review, a process was considered collaborative when the following two conditions were present:</w:t>
      </w:r>
    </w:p>
    <w:p w14:paraId="72B547C6" w14:textId="77777777" w:rsidR="008B4DA1" w:rsidRPr="00D536A3" w:rsidRDefault="008B4DA1" w:rsidP="008B4DA1">
      <w:pPr>
        <w:numPr>
          <w:ilvl w:val="0"/>
          <w:numId w:val="12"/>
        </w:numPr>
        <w:spacing w:before="100" w:beforeAutospacing="1" w:after="100" w:afterAutospacing="1"/>
        <w:rPr>
          <w:color w:val="000000"/>
        </w:rPr>
      </w:pPr>
      <w:r w:rsidRPr="00D536A3">
        <w:rPr>
          <w:color w:val="000000"/>
        </w:rPr>
        <w:t>Interaction</w:t>
      </w:r>
      <w:r w:rsidRPr="00D536A3">
        <w:rPr>
          <w:b/>
          <w:bCs/>
          <w:color w:val="000000"/>
        </w:rPr>
        <w:t>:</w:t>
      </w:r>
      <w:r w:rsidRPr="00D536A3">
        <w:rPr>
          <w:color w:val="000000"/>
        </w:rPr>
        <w:t> participants interacted with one another during the creative activity, either synchronously or asynchronously and either in online, offline, or hybrid environments; and</w:t>
      </w:r>
    </w:p>
    <w:p w14:paraId="2F8F727D" w14:textId="77777777" w:rsidR="008B4DA1" w:rsidRPr="00D536A3" w:rsidRDefault="008B4DA1" w:rsidP="008B4DA1">
      <w:pPr>
        <w:numPr>
          <w:ilvl w:val="0"/>
          <w:numId w:val="12"/>
        </w:numPr>
        <w:spacing w:before="100" w:beforeAutospacing="1" w:after="100" w:afterAutospacing="1"/>
        <w:rPr>
          <w:color w:val="000000"/>
        </w:rPr>
      </w:pPr>
      <w:r w:rsidRPr="00D536A3">
        <w:rPr>
          <w:color w:val="000000"/>
        </w:rPr>
        <w:t>Interdependence</w:t>
      </w:r>
      <w:r w:rsidRPr="00D536A3">
        <w:rPr>
          <w:b/>
          <w:bCs/>
          <w:color w:val="000000"/>
        </w:rPr>
        <w:t>:</w:t>
      </w:r>
      <w:r w:rsidRPr="00D536A3">
        <w:rPr>
          <w:color w:val="000000"/>
        </w:rPr>
        <w:t> participants contributed to a shared creative process or outcome such that their activities were connected rather than performed entirely independently.</w:t>
      </w:r>
    </w:p>
    <w:p w14:paraId="2D27ED1E" w14:textId="77777777" w:rsidR="008B4DA1" w:rsidRPr="00D536A3" w:rsidRDefault="008B4DA1" w:rsidP="008B4DA1">
      <w:pPr>
        <w:spacing w:before="100" w:beforeAutospacing="1" w:after="100" w:afterAutospacing="1"/>
        <w:rPr>
          <w:color w:val="000000"/>
        </w:rPr>
      </w:pPr>
      <w:r w:rsidRPr="00D536A3">
        <w:rPr>
          <w:color w:val="000000"/>
        </w:rPr>
        <w:t>The mere presence of multiple participants in the same study was therefore not sufficient for inclusion. Participants had to work together toward a shared creative objective or jointly develop, modify, evaluate, or produce a creative output.</w:t>
      </w:r>
    </w:p>
    <w:p w14:paraId="6FC06B37" w14:textId="77777777" w:rsidR="008B4DA1" w:rsidRPr="00D536A3" w:rsidRDefault="008B4DA1" w:rsidP="008B4DA1">
      <w:pPr>
        <w:spacing w:before="100" w:beforeAutospacing="1" w:after="100" w:afterAutospacing="1"/>
        <w:rPr>
          <w:color w:val="000000"/>
        </w:rPr>
      </w:pPr>
      <w:r w:rsidRPr="00D536A3">
        <w:rPr>
          <w:color w:val="000000"/>
        </w:rPr>
        <w:t>Studies comparing the performance of multiple individuals who completed the task independently were not considered collaborative.</w:t>
      </w:r>
    </w:p>
    <w:p w14:paraId="43DE1C95" w14:textId="77777777" w:rsidR="008B4DA1" w:rsidRPr="00D536A3" w:rsidRDefault="008B4DA1" w:rsidP="008B4DA1">
      <w:pPr>
        <w:spacing w:before="100" w:beforeAutospacing="1" w:after="100" w:afterAutospacing="1"/>
        <w:outlineLvl w:val="3"/>
        <w:rPr>
          <w:b/>
          <w:bCs/>
          <w:color w:val="000000"/>
        </w:rPr>
      </w:pPr>
      <w:r w:rsidRPr="00D536A3">
        <w:rPr>
          <w:b/>
          <w:bCs/>
          <w:color w:val="000000"/>
        </w:rPr>
        <w:t>3. Creative task or process</w:t>
      </w:r>
    </w:p>
    <w:p w14:paraId="3AFB66DB" w14:textId="77777777" w:rsidR="008B4DA1" w:rsidRPr="00D536A3" w:rsidRDefault="008B4DA1" w:rsidP="008B4DA1">
      <w:pPr>
        <w:spacing w:before="100" w:beforeAutospacing="1" w:after="100" w:afterAutospacing="1"/>
        <w:rPr>
          <w:color w:val="000000"/>
        </w:rPr>
      </w:pPr>
      <w:r w:rsidRPr="00D536A3">
        <w:rPr>
          <w:color w:val="000000"/>
        </w:rPr>
        <w:t>Studies were required to include a clearly identifiable creative task or creative process.</w:t>
      </w:r>
    </w:p>
    <w:p w14:paraId="59A5BA85" w14:textId="77777777" w:rsidR="008B4DA1" w:rsidRPr="00D536A3" w:rsidRDefault="008B4DA1" w:rsidP="008B4DA1">
      <w:pPr>
        <w:spacing w:before="100" w:beforeAutospacing="1" w:after="100" w:afterAutospacing="1"/>
        <w:rPr>
          <w:color w:val="000000"/>
        </w:rPr>
      </w:pPr>
      <w:r>
        <w:rPr>
          <w:color w:val="000000"/>
        </w:rPr>
        <w:t>The</w:t>
      </w:r>
      <w:r w:rsidRPr="00D536A3">
        <w:rPr>
          <w:color w:val="000000"/>
        </w:rPr>
        <w:t xml:space="preserve"> task was considered creative when it involved the generation, development, transformation, or refinement of an output intended to demonstrate originality, novelty, usefulness, appropriateness, or another explicitly creative quality.</w:t>
      </w:r>
    </w:p>
    <w:p w14:paraId="45F16DC9" w14:textId="77777777" w:rsidR="008B4DA1" w:rsidRPr="00D536A3" w:rsidRDefault="008B4DA1" w:rsidP="008B4DA1">
      <w:pPr>
        <w:spacing w:before="100" w:beforeAutospacing="1" w:after="100" w:afterAutospacing="1"/>
        <w:rPr>
          <w:color w:val="000000"/>
        </w:rPr>
      </w:pPr>
      <w:r w:rsidRPr="00D536A3">
        <w:rPr>
          <w:color w:val="000000"/>
        </w:rPr>
        <w:t>Eligible creative activities included, but were not limited to:</w:t>
      </w:r>
    </w:p>
    <w:p w14:paraId="5A0DA052" w14:textId="77777777" w:rsidR="008B4DA1" w:rsidRPr="00D536A3" w:rsidRDefault="008B4DA1" w:rsidP="008B4DA1">
      <w:pPr>
        <w:numPr>
          <w:ilvl w:val="0"/>
          <w:numId w:val="13"/>
        </w:numPr>
        <w:spacing w:before="100" w:beforeAutospacing="1" w:after="100" w:afterAutospacing="1"/>
        <w:rPr>
          <w:color w:val="000000"/>
        </w:rPr>
      </w:pPr>
      <w:r w:rsidRPr="00D536A3">
        <w:rPr>
          <w:color w:val="000000"/>
        </w:rPr>
        <w:t>brainstorming, ideation, and divergent idea generation;</w:t>
      </w:r>
    </w:p>
    <w:p w14:paraId="57CC3DA2" w14:textId="77777777" w:rsidR="008B4DA1" w:rsidRPr="00D536A3" w:rsidRDefault="008B4DA1" w:rsidP="008B4DA1">
      <w:pPr>
        <w:numPr>
          <w:ilvl w:val="0"/>
          <w:numId w:val="13"/>
        </w:numPr>
        <w:spacing w:before="100" w:beforeAutospacing="1" w:after="100" w:afterAutospacing="1"/>
        <w:rPr>
          <w:color w:val="000000"/>
        </w:rPr>
      </w:pPr>
      <w:r w:rsidRPr="00D536A3">
        <w:rPr>
          <w:color w:val="000000"/>
        </w:rPr>
        <w:t>creative problem-solving and open-ended problem solving;</w:t>
      </w:r>
    </w:p>
    <w:p w14:paraId="51655381" w14:textId="77777777" w:rsidR="008B4DA1" w:rsidRPr="00D536A3" w:rsidRDefault="008B4DA1" w:rsidP="008B4DA1">
      <w:pPr>
        <w:numPr>
          <w:ilvl w:val="0"/>
          <w:numId w:val="13"/>
        </w:numPr>
        <w:spacing w:before="100" w:beforeAutospacing="1" w:after="100" w:afterAutospacing="1"/>
        <w:rPr>
          <w:color w:val="000000"/>
        </w:rPr>
      </w:pPr>
      <w:r w:rsidRPr="00D536A3">
        <w:rPr>
          <w:color w:val="000000"/>
        </w:rPr>
        <w:t>creative writing, storytelling, and narrative production;</w:t>
      </w:r>
    </w:p>
    <w:p w14:paraId="37416C08" w14:textId="77777777" w:rsidR="008B4DA1" w:rsidRPr="00D536A3" w:rsidRDefault="008B4DA1" w:rsidP="008B4DA1">
      <w:pPr>
        <w:numPr>
          <w:ilvl w:val="0"/>
          <w:numId w:val="13"/>
        </w:numPr>
        <w:spacing w:before="100" w:beforeAutospacing="1" w:after="100" w:afterAutospacing="1"/>
        <w:rPr>
          <w:color w:val="000000"/>
        </w:rPr>
      </w:pPr>
      <w:r w:rsidRPr="00D536A3">
        <w:rPr>
          <w:color w:val="000000"/>
        </w:rPr>
        <w:t>visual, graphic, product, interaction, or other forms of design;</w:t>
      </w:r>
    </w:p>
    <w:p w14:paraId="63DA4586" w14:textId="77777777" w:rsidR="008B4DA1" w:rsidRPr="00D536A3" w:rsidRDefault="008B4DA1" w:rsidP="008B4DA1">
      <w:pPr>
        <w:numPr>
          <w:ilvl w:val="0"/>
          <w:numId w:val="13"/>
        </w:numPr>
        <w:spacing w:before="100" w:beforeAutospacing="1" w:after="100" w:afterAutospacing="1"/>
        <w:rPr>
          <w:color w:val="000000"/>
        </w:rPr>
      </w:pPr>
      <w:r w:rsidRPr="00D536A3">
        <w:rPr>
          <w:color w:val="000000"/>
        </w:rPr>
        <w:t>prototyping and concept development;</w:t>
      </w:r>
    </w:p>
    <w:p w14:paraId="47A9FE9F" w14:textId="77777777" w:rsidR="008B4DA1" w:rsidRPr="00D536A3" w:rsidRDefault="008B4DA1" w:rsidP="008B4DA1">
      <w:pPr>
        <w:numPr>
          <w:ilvl w:val="0"/>
          <w:numId w:val="13"/>
        </w:numPr>
        <w:spacing w:before="100" w:beforeAutospacing="1" w:after="100" w:afterAutospacing="1"/>
        <w:rPr>
          <w:color w:val="000000"/>
        </w:rPr>
      </w:pPr>
      <w:r w:rsidRPr="00D536A3">
        <w:rPr>
          <w:color w:val="000000"/>
        </w:rPr>
        <w:t>artistic creation, including visual art, music, multimedia, or video;</w:t>
      </w:r>
    </w:p>
    <w:p w14:paraId="5F99E48A" w14:textId="77777777" w:rsidR="008B4DA1" w:rsidRPr="00D536A3" w:rsidRDefault="008B4DA1" w:rsidP="008B4DA1">
      <w:pPr>
        <w:numPr>
          <w:ilvl w:val="0"/>
          <w:numId w:val="13"/>
        </w:numPr>
        <w:spacing w:before="100" w:beforeAutospacing="1" w:after="100" w:afterAutospacing="1"/>
        <w:rPr>
          <w:color w:val="000000"/>
        </w:rPr>
      </w:pPr>
      <w:r w:rsidRPr="00D536A3">
        <w:rPr>
          <w:color w:val="000000"/>
        </w:rPr>
        <w:t>creative content production;</w:t>
      </w:r>
    </w:p>
    <w:p w14:paraId="2DE1669D" w14:textId="77777777" w:rsidR="008B4DA1" w:rsidRPr="00D536A3" w:rsidRDefault="008B4DA1" w:rsidP="008B4DA1">
      <w:pPr>
        <w:numPr>
          <w:ilvl w:val="0"/>
          <w:numId w:val="13"/>
        </w:numPr>
        <w:spacing w:before="100" w:beforeAutospacing="1" w:after="100" w:afterAutospacing="1"/>
        <w:rPr>
          <w:color w:val="000000"/>
        </w:rPr>
      </w:pPr>
      <w:r w:rsidRPr="00D536A3">
        <w:rPr>
          <w:color w:val="000000"/>
        </w:rPr>
        <w:t>design-thinking activities;</w:t>
      </w:r>
    </w:p>
    <w:p w14:paraId="3B2A5EC4" w14:textId="77777777" w:rsidR="008B4DA1" w:rsidRPr="00D536A3" w:rsidRDefault="008B4DA1" w:rsidP="008B4DA1">
      <w:pPr>
        <w:numPr>
          <w:ilvl w:val="0"/>
          <w:numId w:val="13"/>
        </w:numPr>
        <w:spacing w:before="100" w:beforeAutospacing="1" w:after="100" w:afterAutospacing="1"/>
        <w:rPr>
          <w:color w:val="000000"/>
        </w:rPr>
      </w:pPr>
      <w:r w:rsidRPr="00D536A3">
        <w:rPr>
          <w:color w:val="000000"/>
        </w:rPr>
        <w:lastRenderedPageBreak/>
        <w:t>collaborative development or refinement of creative artefacts;</w:t>
      </w:r>
    </w:p>
    <w:p w14:paraId="638254DA" w14:textId="77777777" w:rsidR="008B4DA1" w:rsidRPr="00D536A3" w:rsidRDefault="008B4DA1" w:rsidP="008B4DA1">
      <w:pPr>
        <w:numPr>
          <w:ilvl w:val="0"/>
          <w:numId w:val="13"/>
        </w:numPr>
        <w:spacing w:before="100" w:beforeAutospacing="1" w:after="100" w:afterAutospacing="1"/>
        <w:rPr>
          <w:color w:val="000000"/>
        </w:rPr>
      </w:pPr>
      <w:r w:rsidRPr="00D536A3">
        <w:rPr>
          <w:color w:val="000000"/>
        </w:rPr>
        <w:t>other open-ended tasks in educational, professional, artistic, technological, or innovation contexts in which participants were required to generate or develop creative solutions or outputs.</w:t>
      </w:r>
    </w:p>
    <w:p w14:paraId="19FE0C42" w14:textId="77777777" w:rsidR="008B4DA1" w:rsidRPr="00D536A3" w:rsidRDefault="008B4DA1" w:rsidP="008B4DA1">
      <w:pPr>
        <w:spacing w:before="100" w:beforeAutospacing="1" w:after="100" w:afterAutospacing="1"/>
        <w:rPr>
          <w:color w:val="000000"/>
        </w:rPr>
      </w:pPr>
      <w:r w:rsidRPr="00D536A3">
        <w:rPr>
          <w:color w:val="000000"/>
        </w:rPr>
        <w:t>Tasks consisting exclusively of routine, procedural, reproductive, or convergent activities were not considered creative for the purposes of the review.</w:t>
      </w:r>
    </w:p>
    <w:p w14:paraId="42290A61" w14:textId="77777777" w:rsidR="008B4DA1" w:rsidRPr="00D536A3" w:rsidRDefault="008B4DA1" w:rsidP="008B4DA1">
      <w:pPr>
        <w:spacing w:before="100" w:beforeAutospacing="1" w:after="100" w:afterAutospacing="1"/>
        <w:outlineLvl w:val="3"/>
        <w:rPr>
          <w:b/>
          <w:bCs/>
          <w:color w:val="000000"/>
        </w:rPr>
      </w:pPr>
      <w:r w:rsidRPr="00D536A3">
        <w:rPr>
          <w:b/>
          <w:bCs/>
          <w:color w:val="000000"/>
        </w:rPr>
        <w:t>4. Use of generative artificial intelligence</w:t>
      </w:r>
    </w:p>
    <w:p w14:paraId="3B80133D" w14:textId="77777777" w:rsidR="008B4DA1" w:rsidRPr="00D536A3" w:rsidRDefault="008B4DA1" w:rsidP="008B4DA1">
      <w:pPr>
        <w:spacing w:before="100" w:beforeAutospacing="1" w:after="100" w:afterAutospacing="1"/>
        <w:rPr>
          <w:color w:val="000000"/>
        </w:rPr>
      </w:pPr>
      <w:r w:rsidRPr="00D536A3">
        <w:rPr>
          <w:color w:val="000000"/>
        </w:rPr>
        <w:t>Studies were required to involve a generative artificial intelligence system capable of generating, transforming, or developing content.</w:t>
      </w:r>
    </w:p>
    <w:p w14:paraId="3B6EE97F" w14:textId="77777777" w:rsidR="008B4DA1" w:rsidRPr="00D536A3" w:rsidRDefault="008B4DA1" w:rsidP="008B4DA1">
      <w:pPr>
        <w:spacing w:before="100" w:beforeAutospacing="1" w:after="100" w:afterAutospacing="1"/>
        <w:rPr>
          <w:color w:val="000000"/>
        </w:rPr>
      </w:pPr>
      <w:r w:rsidRPr="00D536A3">
        <w:rPr>
          <w:color w:val="000000"/>
        </w:rPr>
        <w:t>Eligible GenAI technologies included systems generating or manipulating:</w:t>
      </w:r>
    </w:p>
    <w:p w14:paraId="29007AEA" w14:textId="77777777" w:rsidR="008B4DA1" w:rsidRPr="00D536A3" w:rsidRDefault="008B4DA1" w:rsidP="008B4DA1">
      <w:pPr>
        <w:numPr>
          <w:ilvl w:val="0"/>
          <w:numId w:val="14"/>
        </w:numPr>
        <w:spacing w:before="100" w:beforeAutospacing="1" w:after="100" w:afterAutospacing="1"/>
        <w:rPr>
          <w:color w:val="000000"/>
        </w:rPr>
      </w:pPr>
      <w:r w:rsidRPr="00D536A3">
        <w:rPr>
          <w:color w:val="000000"/>
        </w:rPr>
        <w:t>text;</w:t>
      </w:r>
    </w:p>
    <w:p w14:paraId="12782B51" w14:textId="77777777" w:rsidR="008B4DA1" w:rsidRPr="00D536A3" w:rsidRDefault="008B4DA1" w:rsidP="008B4DA1">
      <w:pPr>
        <w:numPr>
          <w:ilvl w:val="0"/>
          <w:numId w:val="14"/>
        </w:numPr>
        <w:spacing w:before="100" w:beforeAutospacing="1" w:after="100" w:afterAutospacing="1"/>
        <w:rPr>
          <w:color w:val="000000"/>
        </w:rPr>
      </w:pPr>
      <w:r w:rsidRPr="00D536A3">
        <w:rPr>
          <w:color w:val="000000"/>
        </w:rPr>
        <w:t>images;</w:t>
      </w:r>
    </w:p>
    <w:p w14:paraId="272280C5" w14:textId="77777777" w:rsidR="008B4DA1" w:rsidRPr="00D536A3" w:rsidRDefault="008B4DA1" w:rsidP="008B4DA1">
      <w:pPr>
        <w:numPr>
          <w:ilvl w:val="0"/>
          <w:numId w:val="14"/>
        </w:numPr>
        <w:spacing w:before="100" w:beforeAutospacing="1" w:after="100" w:afterAutospacing="1"/>
        <w:rPr>
          <w:color w:val="000000"/>
        </w:rPr>
      </w:pPr>
      <w:r w:rsidRPr="00D536A3">
        <w:rPr>
          <w:color w:val="000000"/>
        </w:rPr>
        <w:t>audio or music;</w:t>
      </w:r>
    </w:p>
    <w:p w14:paraId="71B2BDD6" w14:textId="77777777" w:rsidR="008B4DA1" w:rsidRPr="00D536A3" w:rsidRDefault="008B4DA1" w:rsidP="008B4DA1">
      <w:pPr>
        <w:numPr>
          <w:ilvl w:val="0"/>
          <w:numId w:val="14"/>
        </w:numPr>
        <w:spacing w:before="100" w:beforeAutospacing="1" w:after="100" w:afterAutospacing="1"/>
        <w:rPr>
          <w:color w:val="000000"/>
        </w:rPr>
      </w:pPr>
      <w:r w:rsidRPr="00D536A3">
        <w:rPr>
          <w:color w:val="000000"/>
        </w:rPr>
        <w:t>video;</w:t>
      </w:r>
    </w:p>
    <w:p w14:paraId="7129A463" w14:textId="77777777" w:rsidR="008B4DA1" w:rsidRPr="00D536A3" w:rsidRDefault="008B4DA1" w:rsidP="008B4DA1">
      <w:pPr>
        <w:numPr>
          <w:ilvl w:val="0"/>
          <w:numId w:val="14"/>
        </w:numPr>
        <w:spacing w:before="100" w:beforeAutospacing="1" w:after="100" w:afterAutospacing="1"/>
        <w:rPr>
          <w:color w:val="000000"/>
        </w:rPr>
      </w:pPr>
      <w:r w:rsidRPr="00D536A3">
        <w:rPr>
          <w:color w:val="000000"/>
        </w:rPr>
        <w:t>code;</w:t>
      </w:r>
    </w:p>
    <w:p w14:paraId="65946E83" w14:textId="77777777" w:rsidR="008B4DA1" w:rsidRPr="00D536A3" w:rsidRDefault="008B4DA1" w:rsidP="008B4DA1">
      <w:pPr>
        <w:numPr>
          <w:ilvl w:val="0"/>
          <w:numId w:val="14"/>
        </w:numPr>
        <w:spacing w:before="100" w:beforeAutospacing="1" w:after="100" w:afterAutospacing="1"/>
        <w:rPr>
          <w:color w:val="000000"/>
        </w:rPr>
      </w:pPr>
      <w:r w:rsidRPr="00D536A3">
        <w:rPr>
          <w:color w:val="000000"/>
        </w:rPr>
        <w:t>multimodal content; or</w:t>
      </w:r>
    </w:p>
    <w:p w14:paraId="0A607DDF" w14:textId="77777777" w:rsidR="008B4DA1" w:rsidRPr="00D536A3" w:rsidRDefault="008B4DA1" w:rsidP="008B4DA1">
      <w:pPr>
        <w:numPr>
          <w:ilvl w:val="0"/>
          <w:numId w:val="14"/>
        </w:numPr>
        <w:spacing w:before="100" w:beforeAutospacing="1" w:after="100" w:afterAutospacing="1"/>
        <w:rPr>
          <w:color w:val="000000"/>
        </w:rPr>
      </w:pPr>
      <w:r w:rsidRPr="00D536A3">
        <w:rPr>
          <w:color w:val="000000"/>
        </w:rPr>
        <w:t>other forms of generated creative material.</w:t>
      </w:r>
    </w:p>
    <w:p w14:paraId="32C9852A" w14:textId="77777777" w:rsidR="008B4DA1" w:rsidRPr="00D536A3" w:rsidRDefault="008B4DA1" w:rsidP="008B4DA1">
      <w:pPr>
        <w:spacing w:before="100" w:beforeAutospacing="1" w:after="100" w:afterAutospacing="1"/>
        <w:rPr>
          <w:color w:val="000000"/>
        </w:rPr>
      </w:pPr>
      <w:r w:rsidRPr="00D536A3">
        <w:rPr>
          <w:color w:val="000000"/>
        </w:rPr>
        <w:t>This included general-purpose or domain-specific generative systems, large language models, text-to-image systems, multimodal generative models, and custom or experimental generative systems.</w:t>
      </w:r>
    </w:p>
    <w:p w14:paraId="78067C17" w14:textId="77777777" w:rsidR="008B4DA1" w:rsidRPr="00D536A3" w:rsidRDefault="008B4DA1" w:rsidP="008B4DA1">
      <w:pPr>
        <w:spacing w:before="100" w:beforeAutospacing="1" w:after="100" w:afterAutospacing="1"/>
        <w:outlineLvl w:val="3"/>
        <w:rPr>
          <w:b/>
          <w:bCs/>
          <w:color w:val="000000"/>
        </w:rPr>
      </w:pPr>
      <w:r w:rsidRPr="00D536A3">
        <w:rPr>
          <w:b/>
          <w:bCs/>
          <w:color w:val="000000"/>
        </w:rPr>
        <w:t>5. Active integration of GenAI into the creative process</w:t>
      </w:r>
    </w:p>
    <w:p w14:paraId="2BD36469" w14:textId="77777777" w:rsidR="008B4DA1" w:rsidRPr="00D536A3" w:rsidRDefault="008B4DA1" w:rsidP="008B4DA1">
      <w:pPr>
        <w:spacing w:before="100" w:beforeAutospacing="1" w:after="100" w:afterAutospacing="1"/>
        <w:rPr>
          <w:color w:val="000000"/>
        </w:rPr>
      </w:pPr>
      <w:r w:rsidRPr="00D536A3">
        <w:rPr>
          <w:color w:val="000000"/>
        </w:rPr>
        <w:t>Generative AI had to be actively involved in the collaborative creative process rather than merely being present as a peripheral technological tool.</w:t>
      </w:r>
    </w:p>
    <w:p w14:paraId="67BFD2C1" w14:textId="77777777" w:rsidR="008B4DA1" w:rsidRPr="00D536A3" w:rsidRDefault="008B4DA1" w:rsidP="008B4DA1">
      <w:pPr>
        <w:spacing w:before="100" w:beforeAutospacing="1" w:after="100" w:afterAutospacing="1"/>
        <w:rPr>
          <w:color w:val="000000"/>
        </w:rPr>
      </w:pPr>
      <w:r w:rsidRPr="00D536A3">
        <w:rPr>
          <w:color w:val="000000"/>
        </w:rPr>
        <w:t>The AI system was considered actively involved when its outputs contributed to one or more stages of the creative process, for example by:</w:t>
      </w:r>
    </w:p>
    <w:p w14:paraId="4505224F" w14:textId="77777777" w:rsidR="008B4DA1" w:rsidRPr="00D536A3" w:rsidRDefault="008B4DA1" w:rsidP="008B4DA1">
      <w:pPr>
        <w:numPr>
          <w:ilvl w:val="0"/>
          <w:numId w:val="15"/>
        </w:numPr>
        <w:spacing w:before="100" w:beforeAutospacing="1" w:after="100" w:afterAutospacing="1"/>
        <w:rPr>
          <w:color w:val="000000"/>
        </w:rPr>
      </w:pPr>
      <w:r w:rsidRPr="00D536A3">
        <w:rPr>
          <w:color w:val="000000"/>
        </w:rPr>
        <w:t>generating ideas or initial creative material;</w:t>
      </w:r>
    </w:p>
    <w:p w14:paraId="710215A0" w14:textId="77777777" w:rsidR="008B4DA1" w:rsidRPr="00D536A3" w:rsidRDefault="008B4DA1" w:rsidP="008B4DA1">
      <w:pPr>
        <w:numPr>
          <w:ilvl w:val="0"/>
          <w:numId w:val="15"/>
        </w:numPr>
        <w:spacing w:before="100" w:beforeAutospacing="1" w:after="100" w:afterAutospacing="1"/>
        <w:rPr>
          <w:color w:val="000000"/>
        </w:rPr>
      </w:pPr>
      <w:r w:rsidRPr="00D536A3">
        <w:rPr>
          <w:color w:val="000000"/>
        </w:rPr>
        <w:t>contributing suggestions or alternative solutions;</w:t>
      </w:r>
    </w:p>
    <w:p w14:paraId="78048EA9" w14:textId="77777777" w:rsidR="008B4DA1" w:rsidRPr="00D536A3" w:rsidRDefault="008B4DA1" w:rsidP="008B4DA1">
      <w:pPr>
        <w:numPr>
          <w:ilvl w:val="0"/>
          <w:numId w:val="15"/>
        </w:numPr>
        <w:spacing w:before="100" w:beforeAutospacing="1" w:after="100" w:afterAutospacing="1"/>
        <w:rPr>
          <w:color w:val="000000"/>
        </w:rPr>
      </w:pPr>
      <w:r w:rsidRPr="00D536A3">
        <w:rPr>
          <w:color w:val="000000"/>
        </w:rPr>
        <w:t>participating iteratively in the development of an output;</w:t>
      </w:r>
    </w:p>
    <w:p w14:paraId="61E1ED0B" w14:textId="77777777" w:rsidR="008B4DA1" w:rsidRPr="00D536A3" w:rsidRDefault="008B4DA1" w:rsidP="008B4DA1">
      <w:pPr>
        <w:numPr>
          <w:ilvl w:val="0"/>
          <w:numId w:val="15"/>
        </w:numPr>
        <w:spacing w:before="100" w:beforeAutospacing="1" w:after="100" w:afterAutospacing="1"/>
        <w:rPr>
          <w:color w:val="000000"/>
        </w:rPr>
      </w:pPr>
      <w:r w:rsidRPr="00D536A3">
        <w:rPr>
          <w:color w:val="000000"/>
        </w:rPr>
        <w:t>supporting the elaboration or transformation of ideas;</w:t>
      </w:r>
    </w:p>
    <w:p w14:paraId="334F9E62" w14:textId="77777777" w:rsidR="008B4DA1" w:rsidRPr="00D536A3" w:rsidRDefault="008B4DA1" w:rsidP="008B4DA1">
      <w:pPr>
        <w:numPr>
          <w:ilvl w:val="0"/>
          <w:numId w:val="15"/>
        </w:numPr>
        <w:spacing w:before="100" w:beforeAutospacing="1" w:after="100" w:afterAutospacing="1"/>
        <w:rPr>
          <w:color w:val="000000"/>
        </w:rPr>
      </w:pPr>
      <w:r w:rsidRPr="00D536A3">
        <w:rPr>
          <w:color w:val="000000"/>
        </w:rPr>
        <w:t>generating or modifying creative artefacts;</w:t>
      </w:r>
    </w:p>
    <w:p w14:paraId="107BD1D9" w14:textId="77777777" w:rsidR="008B4DA1" w:rsidRPr="00D536A3" w:rsidRDefault="008B4DA1" w:rsidP="008B4DA1">
      <w:pPr>
        <w:numPr>
          <w:ilvl w:val="0"/>
          <w:numId w:val="15"/>
        </w:numPr>
        <w:spacing w:before="100" w:beforeAutospacing="1" w:after="100" w:afterAutospacing="1"/>
        <w:rPr>
          <w:color w:val="000000"/>
        </w:rPr>
      </w:pPr>
      <w:r w:rsidRPr="00D536A3">
        <w:rPr>
          <w:color w:val="000000"/>
        </w:rPr>
        <w:t>refining or revising creative content;</w:t>
      </w:r>
    </w:p>
    <w:p w14:paraId="792E26CE" w14:textId="77777777" w:rsidR="008B4DA1" w:rsidRPr="00D536A3" w:rsidRDefault="008B4DA1" w:rsidP="008B4DA1">
      <w:pPr>
        <w:numPr>
          <w:ilvl w:val="0"/>
          <w:numId w:val="15"/>
        </w:numPr>
        <w:spacing w:before="100" w:beforeAutospacing="1" w:after="100" w:afterAutospacing="1"/>
        <w:rPr>
          <w:color w:val="000000"/>
        </w:rPr>
      </w:pPr>
      <w:r w:rsidRPr="00D536A3">
        <w:rPr>
          <w:color w:val="000000"/>
        </w:rPr>
        <w:t>facilitating or structuring an ongoing creative process; or</w:t>
      </w:r>
    </w:p>
    <w:p w14:paraId="7A9396C8" w14:textId="77777777" w:rsidR="008B4DA1" w:rsidRPr="00D536A3" w:rsidRDefault="008B4DA1" w:rsidP="008B4DA1">
      <w:pPr>
        <w:numPr>
          <w:ilvl w:val="0"/>
          <w:numId w:val="15"/>
        </w:numPr>
        <w:spacing w:before="100" w:beforeAutospacing="1" w:after="100" w:afterAutospacing="1"/>
        <w:rPr>
          <w:color w:val="000000"/>
        </w:rPr>
      </w:pPr>
      <w:r w:rsidRPr="00D536A3">
        <w:rPr>
          <w:color w:val="000000"/>
        </w:rPr>
        <w:t>providing evaluative input when this formed part of a broader GenAI-supported creative process.</w:t>
      </w:r>
    </w:p>
    <w:p w14:paraId="0B0C70B8" w14:textId="77777777" w:rsidR="008B4DA1" w:rsidRPr="00D536A3" w:rsidRDefault="008B4DA1" w:rsidP="008B4DA1">
      <w:pPr>
        <w:spacing w:before="100" w:beforeAutospacing="1" w:after="100" w:afterAutospacing="1"/>
        <w:rPr>
          <w:color w:val="000000"/>
        </w:rPr>
      </w:pPr>
      <w:r w:rsidRPr="00D536A3">
        <w:rPr>
          <w:color w:val="000000"/>
        </w:rPr>
        <w:t>AI use solely for technical assistance, automated scoring, classification, data processing, or other peripheral functions was not sufficient for inclusion.</w:t>
      </w:r>
    </w:p>
    <w:p w14:paraId="774CF245" w14:textId="77777777" w:rsidR="008B4DA1" w:rsidRPr="00D536A3" w:rsidRDefault="008B4DA1" w:rsidP="008B4DA1">
      <w:pPr>
        <w:spacing w:before="100" w:beforeAutospacing="1" w:after="100" w:afterAutospacing="1"/>
        <w:outlineLvl w:val="3"/>
        <w:rPr>
          <w:b/>
          <w:bCs/>
          <w:color w:val="000000"/>
        </w:rPr>
      </w:pPr>
      <w:r w:rsidRPr="00D536A3">
        <w:rPr>
          <w:b/>
          <w:bCs/>
          <w:color w:val="000000"/>
        </w:rPr>
        <w:lastRenderedPageBreak/>
        <w:t>6. Human–human collaboration in addition to human–AI interaction</w:t>
      </w:r>
    </w:p>
    <w:p w14:paraId="5DF74071" w14:textId="77777777" w:rsidR="008B4DA1" w:rsidRPr="00D536A3" w:rsidRDefault="008B4DA1" w:rsidP="008B4DA1">
      <w:pPr>
        <w:spacing w:before="100" w:beforeAutospacing="1" w:after="100" w:afterAutospacing="1"/>
        <w:rPr>
          <w:color w:val="000000"/>
        </w:rPr>
      </w:pPr>
      <w:r w:rsidRPr="00D536A3">
        <w:rPr>
          <w:color w:val="000000"/>
        </w:rPr>
        <w:t>Because the review specifically focused on GenAI-supported group creative processes, interaction between a single human participant and an AI system alone did not satisfy the eligibility criteria.</w:t>
      </w:r>
    </w:p>
    <w:p w14:paraId="71702728" w14:textId="77777777" w:rsidR="008B4DA1" w:rsidRPr="00D536A3" w:rsidRDefault="008B4DA1" w:rsidP="008B4DA1">
      <w:pPr>
        <w:spacing w:before="100" w:beforeAutospacing="1" w:after="100" w:afterAutospacing="1"/>
        <w:rPr>
          <w:color w:val="000000"/>
        </w:rPr>
      </w:pPr>
      <w:r w:rsidRPr="00D536A3">
        <w:rPr>
          <w:color w:val="000000"/>
        </w:rPr>
        <w:t>Eligible studies had to include human–human collaboration involving at least two people, with GenAI incorporated into that collaborative activity.</w:t>
      </w:r>
    </w:p>
    <w:p w14:paraId="769B3040" w14:textId="77777777" w:rsidR="008B4DA1" w:rsidRPr="00D536A3" w:rsidRDefault="008B4DA1" w:rsidP="008B4DA1">
      <w:pPr>
        <w:spacing w:before="100" w:beforeAutospacing="1" w:after="100" w:afterAutospacing="1"/>
        <w:rPr>
          <w:color w:val="000000"/>
        </w:rPr>
      </w:pPr>
      <w:r w:rsidRPr="00D536A3">
        <w:rPr>
          <w:color w:val="000000"/>
        </w:rPr>
        <w:t>Accordingly, a study could include dyadic or group-level human–AI interaction, but the presence of GenAI did not replace the requirement for meaningful collaboration among human participants.</w:t>
      </w:r>
    </w:p>
    <w:p w14:paraId="3A96F7B8" w14:textId="77777777" w:rsidR="008B4DA1" w:rsidRPr="00D536A3" w:rsidRDefault="008B4DA1" w:rsidP="008B4DA1">
      <w:pPr>
        <w:spacing w:before="100" w:beforeAutospacing="1" w:after="100" w:afterAutospacing="1"/>
        <w:outlineLvl w:val="3"/>
        <w:rPr>
          <w:b/>
          <w:bCs/>
          <w:color w:val="000000"/>
        </w:rPr>
      </w:pPr>
      <w:r w:rsidRPr="00D536A3">
        <w:rPr>
          <w:b/>
          <w:bCs/>
          <w:color w:val="000000"/>
        </w:rPr>
        <w:t>7. Context</w:t>
      </w:r>
    </w:p>
    <w:p w14:paraId="4CAA1A0C" w14:textId="77777777" w:rsidR="008B4DA1" w:rsidRPr="00D536A3" w:rsidRDefault="008B4DA1" w:rsidP="008B4DA1">
      <w:pPr>
        <w:spacing w:before="100" w:beforeAutospacing="1" w:after="100" w:afterAutospacing="1"/>
        <w:rPr>
          <w:color w:val="000000"/>
        </w:rPr>
      </w:pPr>
      <w:r w:rsidRPr="00D536A3">
        <w:rPr>
          <w:color w:val="000000"/>
        </w:rPr>
        <w:t>No restrictions were applied regarding the geographical location of the study or the specific creative domain.</w:t>
      </w:r>
    </w:p>
    <w:p w14:paraId="34B60DC9" w14:textId="77777777" w:rsidR="008B4DA1" w:rsidRPr="00D536A3" w:rsidRDefault="008B4DA1" w:rsidP="008B4DA1">
      <w:pPr>
        <w:spacing w:before="100" w:beforeAutospacing="1" w:after="100" w:afterAutospacing="1"/>
        <w:rPr>
          <w:color w:val="000000"/>
        </w:rPr>
      </w:pPr>
      <w:r w:rsidRPr="00D536A3">
        <w:rPr>
          <w:color w:val="000000"/>
        </w:rPr>
        <w:t>Studies could be conducted in educational, professional, organizational, artistic, design, technological, business, innovation, or other settings, provided that the core requirements of human collaboration, a creative task, and active GenAI involvement were satisfied.</w:t>
      </w:r>
    </w:p>
    <w:p w14:paraId="473BA02D" w14:textId="77777777" w:rsidR="008B4DA1" w:rsidRPr="00D536A3" w:rsidRDefault="008B4DA1" w:rsidP="008B4DA1">
      <w:pPr>
        <w:spacing w:before="100" w:beforeAutospacing="1" w:after="100" w:afterAutospacing="1"/>
        <w:outlineLvl w:val="3"/>
        <w:rPr>
          <w:b/>
          <w:bCs/>
          <w:color w:val="000000"/>
        </w:rPr>
      </w:pPr>
      <w:r w:rsidRPr="00D536A3">
        <w:rPr>
          <w:b/>
          <w:bCs/>
          <w:color w:val="000000"/>
        </w:rPr>
        <w:t>8. Publication status</w:t>
      </w:r>
    </w:p>
    <w:p w14:paraId="557CB51D" w14:textId="77777777" w:rsidR="008B4DA1" w:rsidRPr="00D536A3" w:rsidRDefault="008B4DA1" w:rsidP="008B4DA1">
      <w:pPr>
        <w:spacing w:before="100" w:beforeAutospacing="1" w:after="100" w:afterAutospacing="1"/>
        <w:rPr>
          <w:color w:val="000000"/>
        </w:rPr>
      </w:pPr>
      <w:r w:rsidRPr="00D536A3">
        <w:rPr>
          <w:color w:val="000000"/>
        </w:rPr>
        <w:t>Eligible studies had to be published as:</w:t>
      </w:r>
    </w:p>
    <w:p w14:paraId="2C3D006A" w14:textId="77777777" w:rsidR="008B4DA1" w:rsidRPr="00D536A3" w:rsidRDefault="008B4DA1" w:rsidP="008B4DA1">
      <w:pPr>
        <w:numPr>
          <w:ilvl w:val="0"/>
          <w:numId w:val="16"/>
        </w:numPr>
        <w:spacing w:before="100" w:beforeAutospacing="1" w:after="100" w:afterAutospacing="1"/>
        <w:rPr>
          <w:color w:val="000000"/>
        </w:rPr>
      </w:pPr>
      <w:r w:rsidRPr="00D536A3">
        <w:rPr>
          <w:color w:val="000000"/>
        </w:rPr>
        <w:t>peer-reviewed journal articles; or</w:t>
      </w:r>
    </w:p>
    <w:p w14:paraId="3B45A50B" w14:textId="77777777" w:rsidR="008B4DA1" w:rsidRPr="00D536A3" w:rsidRDefault="008B4DA1" w:rsidP="008B4DA1">
      <w:pPr>
        <w:numPr>
          <w:ilvl w:val="0"/>
          <w:numId w:val="16"/>
        </w:numPr>
        <w:spacing w:before="100" w:beforeAutospacing="1" w:after="100" w:afterAutospacing="1"/>
        <w:rPr>
          <w:color w:val="000000"/>
        </w:rPr>
      </w:pPr>
      <w:r w:rsidRPr="00D536A3">
        <w:rPr>
          <w:color w:val="000000"/>
        </w:rPr>
        <w:t>peer-reviewed conference proceedings/papers.</w:t>
      </w:r>
    </w:p>
    <w:p w14:paraId="79D97C39" w14:textId="77777777" w:rsidR="008B4DA1" w:rsidRPr="00D536A3" w:rsidRDefault="008B4DA1" w:rsidP="008B4DA1">
      <w:pPr>
        <w:spacing w:before="100" w:beforeAutospacing="1" w:after="100" w:afterAutospacing="1"/>
        <w:rPr>
          <w:color w:val="000000"/>
        </w:rPr>
      </w:pPr>
      <w:r w:rsidRPr="00D536A3">
        <w:rPr>
          <w:color w:val="000000"/>
        </w:rPr>
        <w:t>Grey literature was not included.</w:t>
      </w:r>
    </w:p>
    <w:p w14:paraId="277F7FC2" w14:textId="77777777" w:rsidR="008B4DA1" w:rsidRPr="00D536A3" w:rsidRDefault="008B4DA1" w:rsidP="008B4DA1">
      <w:pPr>
        <w:spacing w:before="100" w:beforeAutospacing="1" w:after="100" w:afterAutospacing="1"/>
        <w:outlineLvl w:val="3"/>
        <w:rPr>
          <w:b/>
          <w:bCs/>
          <w:color w:val="000000"/>
        </w:rPr>
      </w:pPr>
      <w:r w:rsidRPr="00D536A3">
        <w:rPr>
          <w:b/>
          <w:bCs/>
          <w:color w:val="000000"/>
        </w:rPr>
        <w:t>9. Language</w:t>
      </w:r>
    </w:p>
    <w:p w14:paraId="61550247" w14:textId="77777777" w:rsidR="008B4DA1" w:rsidRPr="00D536A3" w:rsidRDefault="008B4DA1" w:rsidP="008B4DA1">
      <w:pPr>
        <w:spacing w:before="100" w:beforeAutospacing="1" w:after="100" w:afterAutospacing="1"/>
        <w:rPr>
          <w:color w:val="000000"/>
        </w:rPr>
      </w:pPr>
      <w:r w:rsidRPr="00D536A3">
        <w:rPr>
          <w:color w:val="000000"/>
        </w:rPr>
        <w:t>Studies published in English or Italian were eligible for inclusion.</w:t>
      </w:r>
    </w:p>
    <w:p w14:paraId="15453E9A" w14:textId="77777777" w:rsidR="008B4DA1" w:rsidRPr="00D536A3" w:rsidRDefault="008B4DA1" w:rsidP="008B4DA1">
      <w:pPr>
        <w:rPr>
          <w:color w:val="000000"/>
        </w:rPr>
      </w:pPr>
    </w:p>
    <w:p w14:paraId="1C7F6780" w14:textId="77777777" w:rsidR="008B4DA1" w:rsidRPr="00D536A3" w:rsidRDefault="008B4DA1" w:rsidP="008B4DA1">
      <w:pPr>
        <w:spacing w:before="100" w:beforeAutospacing="1" w:after="100" w:afterAutospacing="1"/>
        <w:outlineLvl w:val="1"/>
        <w:rPr>
          <w:b/>
          <w:bCs/>
          <w:color w:val="000000"/>
        </w:rPr>
      </w:pPr>
      <w:r w:rsidRPr="00D536A3">
        <w:rPr>
          <w:b/>
          <w:bCs/>
          <w:color w:val="000000"/>
        </w:rPr>
        <w:t>Exclusion Criteria</w:t>
      </w:r>
    </w:p>
    <w:p w14:paraId="5EB24CE6" w14:textId="77777777" w:rsidR="008B4DA1" w:rsidRPr="00D536A3" w:rsidRDefault="008B4DA1" w:rsidP="008B4DA1">
      <w:pPr>
        <w:spacing w:before="100" w:beforeAutospacing="1" w:after="100" w:afterAutospacing="1"/>
        <w:rPr>
          <w:color w:val="000000"/>
        </w:rPr>
      </w:pPr>
      <w:r w:rsidRPr="00D536A3">
        <w:rPr>
          <w:color w:val="000000"/>
        </w:rPr>
        <w:t>Studies were excluded if one or more of the following conditions applied.</w:t>
      </w:r>
    </w:p>
    <w:p w14:paraId="793D049E" w14:textId="77777777" w:rsidR="008B4DA1" w:rsidRPr="00D536A3" w:rsidRDefault="008B4DA1" w:rsidP="008B4DA1">
      <w:pPr>
        <w:spacing w:before="100" w:beforeAutospacing="1" w:after="100" w:afterAutospacing="1"/>
        <w:outlineLvl w:val="2"/>
        <w:rPr>
          <w:b/>
          <w:bCs/>
          <w:color w:val="000000"/>
        </w:rPr>
      </w:pPr>
      <w:r w:rsidRPr="00D536A3">
        <w:rPr>
          <w:b/>
          <w:bCs/>
          <w:color w:val="000000"/>
        </w:rPr>
        <w:t>1. Non-empirical publications</w:t>
      </w:r>
    </w:p>
    <w:p w14:paraId="34E72546" w14:textId="77777777" w:rsidR="008B4DA1" w:rsidRPr="00D536A3" w:rsidRDefault="008B4DA1" w:rsidP="008B4DA1">
      <w:pPr>
        <w:spacing w:before="100" w:beforeAutospacing="1" w:after="100" w:afterAutospacing="1"/>
        <w:rPr>
          <w:color w:val="000000"/>
        </w:rPr>
      </w:pPr>
      <w:r w:rsidRPr="00D536A3">
        <w:rPr>
          <w:color w:val="000000"/>
        </w:rPr>
        <w:t>The following publication types were excluded:</w:t>
      </w:r>
    </w:p>
    <w:p w14:paraId="228DBC48" w14:textId="77777777" w:rsidR="008B4DA1" w:rsidRPr="00D536A3" w:rsidRDefault="008B4DA1" w:rsidP="008B4DA1">
      <w:pPr>
        <w:numPr>
          <w:ilvl w:val="0"/>
          <w:numId w:val="17"/>
        </w:numPr>
        <w:spacing w:before="100" w:beforeAutospacing="1" w:after="100" w:afterAutospacing="1"/>
        <w:rPr>
          <w:color w:val="000000"/>
        </w:rPr>
      </w:pPr>
      <w:r w:rsidRPr="00D536A3">
        <w:rPr>
          <w:color w:val="000000"/>
        </w:rPr>
        <w:t>literature reviews or systematic/scoping reviews;</w:t>
      </w:r>
    </w:p>
    <w:p w14:paraId="327CE56E" w14:textId="77777777" w:rsidR="008B4DA1" w:rsidRPr="00D536A3" w:rsidRDefault="008B4DA1" w:rsidP="008B4DA1">
      <w:pPr>
        <w:numPr>
          <w:ilvl w:val="0"/>
          <w:numId w:val="17"/>
        </w:numPr>
        <w:spacing w:before="100" w:beforeAutospacing="1" w:after="100" w:afterAutospacing="1"/>
        <w:rPr>
          <w:color w:val="000000"/>
        </w:rPr>
      </w:pPr>
      <w:r w:rsidRPr="00D536A3">
        <w:rPr>
          <w:color w:val="000000"/>
        </w:rPr>
        <w:t>theoretical or conceptual papers;</w:t>
      </w:r>
    </w:p>
    <w:p w14:paraId="7C7A8D8A" w14:textId="77777777" w:rsidR="008B4DA1" w:rsidRPr="00D536A3" w:rsidRDefault="008B4DA1" w:rsidP="008B4DA1">
      <w:pPr>
        <w:numPr>
          <w:ilvl w:val="0"/>
          <w:numId w:val="17"/>
        </w:numPr>
        <w:spacing w:before="100" w:beforeAutospacing="1" w:after="100" w:afterAutospacing="1"/>
        <w:rPr>
          <w:color w:val="000000"/>
        </w:rPr>
      </w:pPr>
      <w:r w:rsidRPr="00D536A3">
        <w:rPr>
          <w:color w:val="000000"/>
        </w:rPr>
        <w:t>position papers;</w:t>
      </w:r>
    </w:p>
    <w:p w14:paraId="0494EC82" w14:textId="77777777" w:rsidR="008B4DA1" w:rsidRPr="00D536A3" w:rsidRDefault="008B4DA1" w:rsidP="008B4DA1">
      <w:pPr>
        <w:numPr>
          <w:ilvl w:val="0"/>
          <w:numId w:val="17"/>
        </w:numPr>
        <w:spacing w:before="100" w:beforeAutospacing="1" w:after="100" w:afterAutospacing="1"/>
        <w:rPr>
          <w:color w:val="000000"/>
        </w:rPr>
      </w:pPr>
      <w:r w:rsidRPr="00D536A3">
        <w:rPr>
          <w:color w:val="000000"/>
        </w:rPr>
        <w:t>editorials;</w:t>
      </w:r>
    </w:p>
    <w:p w14:paraId="6041F6FD" w14:textId="77777777" w:rsidR="008B4DA1" w:rsidRPr="00D536A3" w:rsidRDefault="008B4DA1" w:rsidP="008B4DA1">
      <w:pPr>
        <w:numPr>
          <w:ilvl w:val="0"/>
          <w:numId w:val="17"/>
        </w:numPr>
        <w:spacing w:before="100" w:beforeAutospacing="1" w:after="100" w:afterAutospacing="1"/>
        <w:rPr>
          <w:color w:val="000000"/>
        </w:rPr>
      </w:pPr>
      <w:r w:rsidRPr="00D536A3">
        <w:rPr>
          <w:color w:val="000000"/>
        </w:rPr>
        <w:lastRenderedPageBreak/>
        <w:t>commentaries;</w:t>
      </w:r>
    </w:p>
    <w:p w14:paraId="5DAD37DA" w14:textId="77777777" w:rsidR="008B4DA1" w:rsidRPr="00D536A3" w:rsidRDefault="008B4DA1" w:rsidP="008B4DA1">
      <w:pPr>
        <w:numPr>
          <w:ilvl w:val="0"/>
          <w:numId w:val="17"/>
        </w:numPr>
        <w:spacing w:before="100" w:beforeAutospacing="1" w:after="100" w:afterAutospacing="1"/>
        <w:rPr>
          <w:color w:val="000000"/>
        </w:rPr>
      </w:pPr>
      <w:r w:rsidRPr="00D536A3">
        <w:rPr>
          <w:color w:val="000000"/>
        </w:rPr>
        <w:t>opinion pieces; and</w:t>
      </w:r>
    </w:p>
    <w:p w14:paraId="59448E45" w14:textId="77777777" w:rsidR="008B4DA1" w:rsidRPr="00D536A3" w:rsidRDefault="008B4DA1" w:rsidP="008B4DA1">
      <w:pPr>
        <w:numPr>
          <w:ilvl w:val="0"/>
          <w:numId w:val="17"/>
        </w:numPr>
        <w:spacing w:before="100" w:beforeAutospacing="1" w:after="100" w:afterAutospacing="1"/>
        <w:rPr>
          <w:color w:val="000000"/>
        </w:rPr>
      </w:pPr>
      <w:r w:rsidRPr="00D536A3">
        <w:rPr>
          <w:color w:val="000000"/>
        </w:rPr>
        <w:t>other publications that did not report original empirical data.</w:t>
      </w:r>
    </w:p>
    <w:p w14:paraId="3612D25F" w14:textId="77777777" w:rsidR="008B4DA1" w:rsidRPr="00D536A3" w:rsidRDefault="008B4DA1" w:rsidP="008B4DA1">
      <w:pPr>
        <w:spacing w:before="100" w:beforeAutospacing="1" w:after="100" w:afterAutospacing="1"/>
        <w:outlineLvl w:val="2"/>
        <w:rPr>
          <w:b/>
          <w:bCs/>
          <w:color w:val="000000"/>
        </w:rPr>
      </w:pPr>
      <w:r w:rsidRPr="00D536A3">
        <w:rPr>
          <w:b/>
          <w:bCs/>
          <w:color w:val="000000"/>
        </w:rPr>
        <w:t>2. Absence of a creative task or process</w:t>
      </w:r>
    </w:p>
    <w:p w14:paraId="0B1D502B" w14:textId="77777777" w:rsidR="008B4DA1" w:rsidRPr="00D536A3" w:rsidRDefault="008B4DA1" w:rsidP="008B4DA1">
      <w:pPr>
        <w:spacing w:before="100" w:beforeAutospacing="1" w:after="100" w:afterAutospacing="1"/>
        <w:rPr>
          <w:color w:val="000000"/>
        </w:rPr>
      </w:pPr>
      <w:r w:rsidRPr="00D536A3">
        <w:rPr>
          <w:color w:val="000000"/>
        </w:rPr>
        <w:t>Studies were excluded when the activity did not require participants to generate, develop, transform, or refine a creative output.</w:t>
      </w:r>
    </w:p>
    <w:p w14:paraId="7E994A4C" w14:textId="77777777" w:rsidR="008B4DA1" w:rsidRPr="00D536A3" w:rsidRDefault="008B4DA1" w:rsidP="008B4DA1">
      <w:pPr>
        <w:spacing w:before="100" w:beforeAutospacing="1" w:after="100" w:afterAutospacing="1"/>
        <w:rPr>
          <w:color w:val="000000"/>
        </w:rPr>
      </w:pPr>
      <w:r w:rsidRPr="00D536A3">
        <w:rPr>
          <w:color w:val="000000"/>
        </w:rPr>
        <w:t>Examples of ineligible activities included tasks focused exclusively on:</w:t>
      </w:r>
    </w:p>
    <w:p w14:paraId="59C44D27" w14:textId="77777777" w:rsidR="008B4DA1" w:rsidRPr="00D536A3" w:rsidRDefault="008B4DA1" w:rsidP="008B4DA1">
      <w:pPr>
        <w:numPr>
          <w:ilvl w:val="0"/>
          <w:numId w:val="18"/>
        </w:numPr>
        <w:spacing w:before="100" w:beforeAutospacing="1" w:after="100" w:afterAutospacing="1"/>
        <w:rPr>
          <w:color w:val="000000"/>
        </w:rPr>
      </w:pPr>
      <w:r w:rsidRPr="00D536A3">
        <w:rPr>
          <w:color w:val="000000"/>
        </w:rPr>
        <w:t>text summarization;</w:t>
      </w:r>
    </w:p>
    <w:p w14:paraId="5AD0C1A2" w14:textId="77777777" w:rsidR="008B4DA1" w:rsidRPr="00D536A3" w:rsidRDefault="008B4DA1" w:rsidP="008B4DA1">
      <w:pPr>
        <w:numPr>
          <w:ilvl w:val="0"/>
          <w:numId w:val="18"/>
        </w:numPr>
        <w:spacing w:before="100" w:beforeAutospacing="1" w:after="100" w:afterAutospacing="1"/>
        <w:rPr>
          <w:color w:val="000000"/>
        </w:rPr>
      </w:pPr>
      <w:r w:rsidRPr="00D536A3">
        <w:rPr>
          <w:color w:val="000000"/>
        </w:rPr>
        <w:t>translation;</w:t>
      </w:r>
    </w:p>
    <w:p w14:paraId="15A15658" w14:textId="77777777" w:rsidR="008B4DA1" w:rsidRPr="00D536A3" w:rsidRDefault="008B4DA1" w:rsidP="008B4DA1">
      <w:pPr>
        <w:numPr>
          <w:ilvl w:val="0"/>
          <w:numId w:val="18"/>
        </w:numPr>
        <w:spacing w:before="100" w:beforeAutospacing="1" w:after="100" w:afterAutospacing="1"/>
        <w:rPr>
          <w:color w:val="000000"/>
        </w:rPr>
      </w:pPr>
      <w:r w:rsidRPr="00D536A3">
        <w:rPr>
          <w:color w:val="000000"/>
        </w:rPr>
        <w:t>classification;</w:t>
      </w:r>
    </w:p>
    <w:p w14:paraId="697A366C" w14:textId="77777777" w:rsidR="008B4DA1" w:rsidRPr="00D536A3" w:rsidRDefault="008B4DA1" w:rsidP="008B4DA1">
      <w:pPr>
        <w:numPr>
          <w:ilvl w:val="0"/>
          <w:numId w:val="18"/>
        </w:numPr>
        <w:spacing w:before="100" w:beforeAutospacing="1" w:after="100" w:afterAutospacing="1"/>
        <w:rPr>
          <w:color w:val="000000"/>
        </w:rPr>
      </w:pPr>
      <w:r w:rsidRPr="00D536A3">
        <w:rPr>
          <w:color w:val="000000"/>
        </w:rPr>
        <w:t>information retrieval;</w:t>
      </w:r>
    </w:p>
    <w:p w14:paraId="1086BFE1" w14:textId="77777777" w:rsidR="008B4DA1" w:rsidRPr="00D536A3" w:rsidRDefault="008B4DA1" w:rsidP="008B4DA1">
      <w:pPr>
        <w:numPr>
          <w:ilvl w:val="0"/>
          <w:numId w:val="18"/>
        </w:numPr>
        <w:spacing w:before="100" w:beforeAutospacing="1" w:after="100" w:afterAutospacing="1"/>
        <w:rPr>
          <w:color w:val="000000"/>
        </w:rPr>
      </w:pPr>
      <w:r w:rsidRPr="00D536A3">
        <w:rPr>
          <w:color w:val="000000"/>
        </w:rPr>
        <w:t>routine question answering;</w:t>
      </w:r>
    </w:p>
    <w:p w14:paraId="1C7BCAC5" w14:textId="77777777" w:rsidR="008B4DA1" w:rsidRPr="00D536A3" w:rsidRDefault="008B4DA1" w:rsidP="008B4DA1">
      <w:pPr>
        <w:numPr>
          <w:ilvl w:val="0"/>
          <w:numId w:val="18"/>
        </w:numPr>
        <w:spacing w:before="100" w:beforeAutospacing="1" w:after="100" w:afterAutospacing="1"/>
        <w:rPr>
          <w:color w:val="000000"/>
        </w:rPr>
      </w:pPr>
      <w:r w:rsidRPr="00D536A3">
        <w:rPr>
          <w:color w:val="000000"/>
        </w:rPr>
        <w:t>reproduction of existing material;</w:t>
      </w:r>
    </w:p>
    <w:p w14:paraId="541EAB9A" w14:textId="77777777" w:rsidR="008B4DA1" w:rsidRPr="00D536A3" w:rsidRDefault="008B4DA1" w:rsidP="008B4DA1">
      <w:pPr>
        <w:numPr>
          <w:ilvl w:val="0"/>
          <w:numId w:val="18"/>
        </w:numPr>
        <w:spacing w:before="100" w:beforeAutospacing="1" w:after="100" w:afterAutospacing="1"/>
        <w:rPr>
          <w:color w:val="000000"/>
        </w:rPr>
      </w:pPr>
      <w:r w:rsidRPr="00D536A3">
        <w:rPr>
          <w:color w:val="000000"/>
        </w:rPr>
        <w:t>procedural task completion; or</w:t>
      </w:r>
    </w:p>
    <w:p w14:paraId="37AA0A16" w14:textId="77777777" w:rsidR="008B4DA1" w:rsidRPr="00D536A3" w:rsidRDefault="008B4DA1" w:rsidP="008B4DA1">
      <w:pPr>
        <w:numPr>
          <w:ilvl w:val="0"/>
          <w:numId w:val="18"/>
        </w:numPr>
        <w:spacing w:before="100" w:beforeAutospacing="1" w:after="100" w:afterAutospacing="1"/>
        <w:rPr>
          <w:color w:val="000000"/>
        </w:rPr>
      </w:pPr>
      <w:r w:rsidRPr="00D536A3">
        <w:rPr>
          <w:color w:val="000000"/>
        </w:rPr>
        <w:t>repetitive activities without a creative component.</w:t>
      </w:r>
    </w:p>
    <w:p w14:paraId="1151D15A" w14:textId="77777777" w:rsidR="008B4DA1" w:rsidRPr="00D536A3" w:rsidRDefault="008B4DA1" w:rsidP="008B4DA1">
      <w:pPr>
        <w:spacing w:before="100" w:beforeAutospacing="1" w:after="100" w:afterAutospacing="1"/>
        <w:rPr>
          <w:color w:val="000000"/>
        </w:rPr>
      </w:pPr>
      <w:r w:rsidRPr="00D536A3">
        <w:rPr>
          <w:color w:val="000000"/>
        </w:rPr>
        <w:t>A study was not considered eligible merely because GenAI generated content; the human activity under investigation also had to constitute a collaborative creative process.</w:t>
      </w:r>
    </w:p>
    <w:p w14:paraId="0AD917A1" w14:textId="77777777" w:rsidR="008B4DA1" w:rsidRPr="00D536A3" w:rsidRDefault="008B4DA1" w:rsidP="008B4DA1">
      <w:pPr>
        <w:spacing w:before="100" w:beforeAutospacing="1" w:after="100" w:afterAutospacing="1"/>
        <w:outlineLvl w:val="2"/>
        <w:rPr>
          <w:b/>
          <w:bCs/>
          <w:color w:val="000000"/>
        </w:rPr>
      </w:pPr>
      <w:r w:rsidRPr="00D536A3">
        <w:rPr>
          <w:b/>
          <w:bCs/>
          <w:color w:val="000000"/>
        </w:rPr>
        <w:t>3. Non-generative artificial intelligence</w:t>
      </w:r>
    </w:p>
    <w:p w14:paraId="456C3C3A" w14:textId="77777777" w:rsidR="008B4DA1" w:rsidRPr="00D536A3" w:rsidRDefault="008B4DA1" w:rsidP="008B4DA1">
      <w:pPr>
        <w:spacing w:before="100" w:beforeAutospacing="1" w:after="100" w:afterAutospacing="1"/>
        <w:rPr>
          <w:color w:val="000000"/>
        </w:rPr>
      </w:pPr>
      <w:r w:rsidRPr="00D536A3">
        <w:rPr>
          <w:color w:val="000000"/>
        </w:rPr>
        <w:t>Studies were excluded when the AI system did not generate or transform content.</w:t>
      </w:r>
    </w:p>
    <w:p w14:paraId="644F5482" w14:textId="77777777" w:rsidR="008B4DA1" w:rsidRPr="00D536A3" w:rsidRDefault="008B4DA1" w:rsidP="008B4DA1">
      <w:pPr>
        <w:spacing w:before="100" w:beforeAutospacing="1" w:after="100" w:afterAutospacing="1"/>
        <w:rPr>
          <w:color w:val="000000"/>
        </w:rPr>
      </w:pPr>
      <w:r w:rsidRPr="00D536A3">
        <w:rPr>
          <w:color w:val="000000"/>
        </w:rPr>
        <w:t>Examples included studies relying exclusively on:</w:t>
      </w:r>
    </w:p>
    <w:p w14:paraId="5269FE74" w14:textId="77777777" w:rsidR="008B4DA1" w:rsidRPr="00D536A3" w:rsidRDefault="008B4DA1" w:rsidP="008B4DA1">
      <w:pPr>
        <w:numPr>
          <w:ilvl w:val="0"/>
          <w:numId w:val="19"/>
        </w:numPr>
        <w:spacing w:before="100" w:beforeAutospacing="1" w:after="100" w:afterAutospacing="1"/>
        <w:rPr>
          <w:color w:val="000000"/>
        </w:rPr>
      </w:pPr>
      <w:r w:rsidRPr="00D536A3">
        <w:rPr>
          <w:color w:val="000000"/>
        </w:rPr>
        <w:t>predictive algorithms;</w:t>
      </w:r>
    </w:p>
    <w:p w14:paraId="47539250" w14:textId="77777777" w:rsidR="008B4DA1" w:rsidRPr="00D536A3" w:rsidRDefault="008B4DA1" w:rsidP="008B4DA1">
      <w:pPr>
        <w:numPr>
          <w:ilvl w:val="0"/>
          <w:numId w:val="19"/>
        </w:numPr>
        <w:spacing w:before="100" w:beforeAutospacing="1" w:after="100" w:afterAutospacing="1"/>
        <w:rPr>
          <w:color w:val="000000"/>
        </w:rPr>
      </w:pPr>
      <w:r w:rsidRPr="00D536A3">
        <w:rPr>
          <w:color w:val="000000"/>
        </w:rPr>
        <w:t>classifiers;</w:t>
      </w:r>
    </w:p>
    <w:p w14:paraId="6C20EFA9" w14:textId="77777777" w:rsidR="008B4DA1" w:rsidRPr="00D536A3" w:rsidRDefault="008B4DA1" w:rsidP="008B4DA1">
      <w:pPr>
        <w:numPr>
          <w:ilvl w:val="0"/>
          <w:numId w:val="19"/>
        </w:numPr>
        <w:spacing w:before="100" w:beforeAutospacing="1" w:after="100" w:afterAutospacing="1"/>
        <w:rPr>
          <w:color w:val="000000"/>
        </w:rPr>
      </w:pPr>
      <w:r w:rsidRPr="00D536A3">
        <w:rPr>
          <w:color w:val="000000"/>
        </w:rPr>
        <w:t>recommendation systems without generative functionality;</w:t>
      </w:r>
    </w:p>
    <w:p w14:paraId="4697161D" w14:textId="77777777" w:rsidR="008B4DA1" w:rsidRPr="00D536A3" w:rsidRDefault="008B4DA1" w:rsidP="008B4DA1">
      <w:pPr>
        <w:numPr>
          <w:ilvl w:val="0"/>
          <w:numId w:val="19"/>
        </w:numPr>
        <w:spacing w:before="100" w:beforeAutospacing="1" w:after="100" w:afterAutospacing="1"/>
        <w:rPr>
          <w:color w:val="000000"/>
        </w:rPr>
      </w:pPr>
      <w:r w:rsidRPr="00D536A3">
        <w:rPr>
          <w:color w:val="000000"/>
        </w:rPr>
        <w:t>traditional automated decision systems; or</w:t>
      </w:r>
    </w:p>
    <w:p w14:paraId="2D3829C8" w14:textId="77777777" w:rsidR="008B4DA1" w:rsidRPr="00D536A3" w:rsidRDefault="008B4DA1" w:rsidP="008B4DA1">
      <w:pPr>
        <w:numPr>
          <w:ilvl w:val="0"/>
          <w:numId w:val="19"/>
        </w:numPr>
        <w:spacing w:before="100" w:beforeAutospacing="1" w:after="100" w:afterAutospacing="1"/>
        <w:rPr>
          <w:color w:val="000000"/>
        </w:rPr>
      </w:pPr>
      <w:r w:rsidRPr="00D536A3">
        <w:rPr>
          <w:color w:val="000000"/>
        </w:rPr>
        <w:t>other non-generative forms of artificial intelligence.</w:t>
      </w:r>
    </w:p>
    <w:p w14:paraId="5EA7AFED" w14:textId="77777777" w:rsidR="008B4DA1" w:rsidRPr="00D536A3" w:rsidRDefault="008B4DA1" w:rsidP="008B4DA1">
      <w:pPr>
        <w:spacing w:before="100" w:beforeAutospacing="1" w:after="100" w:afterAutospacing="1"/>
        <w:outlineLvl w:val="2"/>
        <w:rPr>
          <w:b/>
          <w:bCs/>
          <w:color w:val="000000"/>
        </w:rPr>
      </w:pPr>
      <w:r w:rsidRPr="00D536A3">
        <w:rPr>
          <w:b/>
          <w:bCs/>
          <w:color w:val="000000"/>
        </w:rPr>
        <w:t>4. Individual human–AI interaction</w:t>
      </w:r>
    </w:p>
    <w:p w14:paraId="621501DE" w14:textId="77777777" w:rsidR="008B4DA1" w:rsidRPr="00D536A3" w:rsidRDefault="008B4DA1" w:rsidP="008B4DA1">
      <w:pPr>
        <w:spacing w:before="100" w:beforeAutospacing="1" w:after="100" w:afterAutospacing="1"/>
        <w:rPr>
          <w:color w:val="000000"/>
        </w:rPr>
      </w:pPr>
      <w:r w:rsidRPr="00D536A3">
        <w:rPr>
          <w:color w:val="000000"/>
        </w:rPr>
        <w:t>Studies involving only one human participant interacting with an AI system were excluded, even when the interaction itself was described as “co-creative,” “collaborative,” or “human–AI collaboration.”</w:t>
      </w:r>
    </w:p>
    <w:p w14:paraId="5AF59BA1" w14:textId="77777777" w:rsidR="008B4DA1" w:rsidRPr="00D536A3" w:rsidRDefault="008B4DA1" w:rsidP="008B4DA1">
      <w:pPr>
        <w:spacing w:before="100" w:beforeAutospacing="1" w:after="100" w:afterAutospacing="1"/>
        <w:rPr>
          <w:color w:val="000000"/>
        </w:rPr>
      </w:pPr>
      <w:r w:rsidRPr="00D536A3">
        <w:rPr>
          <w:color w:val="000000"/>
        </w:rPr>
        <w:t>For inclusion in this review, collaboration had to involve two or more human participants in addition to the GenAI system.</w:t>
      </w:r>
    </w:p>
    <w:p w14:paraId="1B60649B" w14:textId="77777777" w:rsidR="008B4DA1" w:rsidRPr="00D536A3" w:rsidRDefault="008B4DA1" w:rsidP="008B4DA1">
      <w:pPr>
        <w:spacing w:before="100" w:beforeAutospacing="1" w:after="100" w:afterAutospacing="1"/>
        <w:outlineLvl w:val="2"/>
        <w:rPr>
          <w:b/>
          <w:bCs/>
          <w:color w:val="000000"/>
        </w:rPr>
      </w:pPr>
      <w:r w:rsidRPr="00D536A3">
        <w:rPr>
          <w:b/>
          <w:bCs/>
          <w:color w:val="000000"/>
        </w:rPr>
        <w:t>5. Multiple participants working independently</w:t>
      </w:r>
    </w:p>
    <w:p w14:paraId="5C003E1D" w14:textId="77777777" w:rsidR="008B4DA1" w:rsidRPr="00D536A3" w:rsidRDefault="008B4DA1" w:rsidP="008B4DA1">
      <w:pPr>
        <w:spacing w:before="100" w:beforeAutospacing="1" w:after="100" w:afterAutospacing="1"/>
        <w:rPr>
          <w:color w:val="000000"/>
        </w:rPr>
      </w:pPr>
      <w:r w:rsidRPr="00D536A3">
        <w:rPr>
          <w:color w:val="000000"/>
        </w:rPr>
        <w:t>Studies were excluded when several participants were recruited</w:t>
      </w:r>
      <w:r>
        <w:rPr>
          <w:color w:val="000000"/>
        </w:rPr>
        <w:t>,</w:t>
      </w:r>
      <w:r w:rsidRPr="00D536A3">
        <w:rPr>
          <w:color w:val="000000"/>
        </w:rPr>
        <w:t xml:space="preserve"> but each participant completed the creative task independently.</w:t>
      </w:r>
    </w:p>
    <w:p w14:paraId="105BB408" w14:textId="77777777" w:rsidR="008B4DA1" w:rsidRPr="00D536A3" w:rsidRDefault="008B4DA1" w:rsidP="008B4DA1">
      <w:pPr>
        <w:spacing w:before="100" w:beforeAutospacing="1" w:after="100" w:afterAutospacing="1"/>
        <w:rPr>
          <w:color w:val="000000"/>
        </w:rPr>
      </w:pPr>
      <w:r w:rsidRPr="00D536A3">
        <w:rPr>
          <w:color w:val="000000"/>
        </w:rPr>
        <w:lastRenderedPageBreak/>
        <w:t>This included studies in which individual human–AI interactions were subsequently aggregated or compared statistically without human–human collaboration during the task.</w:t>
      </w:r>
    </w:p>
    <w:p w14:paraId="2916540D" w14:textId="77777777" w:rsidR="008B4DA1" w:rsidRPr="00D536A3" w:rsidRDefault="008B4DA1" w:rsidP="008B4DA1">
      <w:pPr>
        <w:spacing w:before="100" w:beforeAutospacing="1" w:after="100" w:afterAutospacing="1"/>
        <w:outlineLvl w:val="2"/>
        <w:rPr>
          <w:b/>
          <w:bCs/>
          <w:color w:val="000000"/>
        </w:rPr>
      </w:pPr>
      <w:r w:rsidRPr="00D536A3">
        <w:rPr>
          <w:b/>
          <w:bCs/>
          <w:color w:val="000000"/>
        </w:rPr>
        <w:t>6. Absence of interaction among human participants</w:t>
      </w:r>
    </w:p>
    <w:p w14:paraId="58A33297" w14:textId="77777777" w:rsidR="008B4DA1" w:rsidRPr="00D536A3" w:rsidRDefault="008B4DA1" w:rsidP="008B4DA1">
      <w:pPr>
        <w:spacing w:before="100" w:beforeAutospacing="1" w:after="100" w:afterAutospacing="1"/>
        <w:rPr>
          <w:color w:val="000000"/>
        </w:rPr>
      </w:pPr>
      <w:r w:rsidRPr="00D536A3">
        <w:rPr>
          <w:color w:val="000000"/>
        </w:rPr>
        <w:t>Studies were excluded when participants did not meaningfully interact with one another during the creative process.</w:t>
      </w:r>
    </w:p>
    <w:p w14:paraId="07D8A9B8" w14:textId="77777777" w:rsidR="008B4DA1" w:rsidRPr="00D536A3" w:rsidRDefault="008B4DA1" w:rsidP="008B4DA1">
      <w:pPr>
        <w:spacing w:before="100" w:beforeAutospacing="1" w:after="100" w:afterAutospacing="1"/>
        <w:rPr>
          <w:color w:val="000000"/>
        </w:rPr>
      </w:pPr>
      <w:r w:rsidRPr="00D536A3">
        <w:rPr>
          <w:color w:val="000000"/>
        </w:rPr>
        <w:t>Simply belonging to the same experimental condition, classroom, organization, or study sample was not sufficient to establish collaboration.</w:t>
      </w:r>
    </w:p>
    <w:p w14:paraId="1DF3A9AC" w14:textId="77777777" w:rsidR="008B4DA1" w:rsidRPr="00D536A3" w:rsidRDefault="008B4DA1" w:rsidP="008B4DA1">
      <w:pPr>
        <w:spacing w:before="100" w:beforeAutospacing="1" w:after="100" w:afterAutospacing="1"/>
        <w:outlineLvl w:val="2"/>
        <w:rPr>
          <w:b/>
          <w:bCs/>
          <w:color w:val="000000"/>
        </w:rPr>
      </w:pPr>
      <w:r w:rsidRPr="00D536A3">
        <w:rPr>
          <w:b/>
          <w:bCs/>
          <w:color w:val="000000"/>
        </w:rPr>
        <w:t>7. Absence of interdependence</w:t>
      </w:r>
    </w:p>
    <w:p w14:paraId="27C0FD4F" w14:textId="77777777" w:rsidR="008B4DA1" w:rsidRPr="00D536A3" w:rsidRDefault="008B4DA1" w:rsidP="008B4DA1">
      <w:pPr>
        <w:spacing w:before="100" w:beforeAutospacing="1" w:after="100" w:afterAutospacing="1"/>
        <w:rPr>
          <w:color w:val="000000"/>
        </w:rPr>
      </w:pPr>
      <w:r w:rsidRPr="00D536A3">
        <w:rPr>
          <w:color w:val="000000"/>
        </w:rPr>
        <w:t>Studies were excluded when participants performed separate, parallel, or unrelated activities without contributing to a shared creative process or shared creative outcome.</w:t>
      </w:r>
    </w:p>
    <w:p w14:paraId="31C280AA" w14:textId="77777777" w:rsidR="008B4DA1" w:rsidRPr="00D536A3" w:rsidRDefault="008B4DA1" w:rsidP="008B4DA1">
      <w:pPr>
        <w:spacing w:before="100" w:beforeAutospacing="1" w:after="100" w:afterAutospacing="1"/>
        <w:rPr>
          <w:color w:val="000000"/>
        </w:rPr>
      </w:pPr>
      <w:r w:rsidRPr="00D536A3">
        <w:rPr>
          <w:color w:val="000000"/>
        </w:rPr>
        <w:t>Thus, both interaction and interdependence were required for a study to be classified as collaborative.</w:t>
      </w:r>
    </w:p>
    <w:p w14:paraId="0DCEBFBF" w14:textId="77777777" w:rsidR="008B4DA1" w:rsidRPr="00D536A3" w:rsidRDefault="008B4DA1" w:rsidP="008B4DA1">
      <w:pPr>
        <w:spacing w:before="100" w:beforeAutospacing="1" w:after="100" w:afterAutospacing="1"/>
        <w:outlineLvl w:val="2"/>
        <w:rPr>
          <w:b/>
          <w:bCs/>
          <w:color w:val="000000"/>
        </w:rPr>
      </w:pPr>
      <w:r w:rsidRPr="00D536A3">
        <w:rPr>
          <w:b/>
          <w:bCs/>
          <w:color w:val="000000"/>
        </w:rPr>
        <w:t>8. GenAI not actively involved in the creative process</w:t>
      </w:r>
    </w:p>
    <w:p w14:paraId="4F9EA886" w14:textId="77777777" w:rsidR="008B4DA1" w:rsidRPr="00D536A3" w:rsidRDefault="008B4DA1" w:rsidP="008B4DA1">
      <w:pPr>
        <w:spacing w:before="100" w:beforeAutospacing="1" w:after="100" w:afterAutospacing="1"/>
        <w:rPr>
          <w:color w:val="000000"/>
        </w:rPr>
      </w:pPr>
      <w:r w:rsidRPr="00D536A3">
        <w:rPr>
          <w:color w:val="000000"/>
        </w:rPr>
        <w:t>Studies were excluded when generative AI was used exclusively for purposes peripheral to the creative activity, including:</w:t>
      </w:r>
    </w:p>
    <w:p w14:paraId="14B407FB" w14:textId="77777777" w:rsidR="008B4DA1" w:rsidRPr="00D536A3" w:rsidRDefault="008B4DA1" w:rsidP="008B4DA1">
      <w:pPr>
        <w:numPr>
          <w:ilvl w:val="0"/>
          <w:numId w:val="20"/>
        </w:numPr>
        <w:spacing w:before="100" w:beforeAutospacing="1" w:after="100" w:afterAutospacing="1"/>
        <w:rPr>
          <w:color w:val="000000"/>
        </w:rPr>
      </w:pPr>
      <w:r w:rsidRPr="00D536A3">
        <w:rPr>
          <w:color w:val="000000"/>
        </w:rPr>
        <w:t>automated scoring;</w:t>
      </w:r>
    </w:p>
    <w:p w14:paraId="59A2DFDB" w14:textId="77777777" w:rsidR="008B4DA1" w:rsidRPr="00D536A3" w:rsidRDefault="008B4DA1" w:rsidP="008B4DA1">
      <w:pPr>
        <w:numPr>
          <w:ilvl w:val="0"/>
          <w:numId w:val="20"/>
        </w:numPr>
        <w:spacing w:before="100" w:beforeAutospacing="1" w:after="100" w:afterAutospacing="1"/>
        <w:rPr>
          <w:color w:val="000000"/>
        </w:rPr>
      </w:pPr>
      <w:r w:rsidRPr="00D536A3">
        <w:rPr>
          <w:color w:val="000000"/>
        </w:rPr>
        <w:t>assessment performed outside the collaborative creative process;</w:t>
      </w:r>
    </w:p>
    <w:p w14:paraId="5872ACD3" w14:textId="77777777" w:rsidR="008B4DA1" w:rsidRPr="00D536A3" w:rsidRDefault="008B4DA1" w:rsidP="008B4DA1">
      <w:pPr>
        <w:numPr>
          <w:ilvl w:val="0"/>
          <w:numId w:val="20"/>
        </w:numPr>
        <w:spacing w:before="100" w:beforeAutospacing="1" w:after="100" w:afterAutospacing="1"/>
        <w:rPr>
          <w:color w:val="000000"/>
        </w:rPr>
      </w:pPr>
      <w:r w:rsidRPr="00D536A3">
        <w:rPr>
          <w:color w:val="000000"/>
        </w:rPr>
        <w:t>classification;</w:t>
      </w:r>
    </w:p>
    <w:p w14:paraId="425CF371" w14:textId="77777777" w:rsidR="008B4DA1" w:rsidRPr="00D536A3" w:rsidRDefault="008B4DA1" w:rsidP="008B4DA1">
      <w:pPr>
        <w:numPr>
          <w:ilvl w:val="0"/>
          <w:numId w:val="20"/>
        </w:numPr>
        <w:spacing w:before="100" w:beforeAutospacing="1" w:after="100" w:afterAutospacing="1"/>
        <w:rPr>
          <w:color w:val="000000"/>
        </w:rPr>
      </w:pPr>
      <w:r w:rsidRPr="00D536A3">
        <w:rPr>
          <w:color w:val="000000"/>
        </w:rPr>
        <w:t>administrative support;</w:t>
      </w:r>
    </w:p>
    <w:p w14:paraId="02F41943" w14:textId="77777777" w:rsidR="008B4DA1" w:rsidRPr="00D536A3" w:rsidRDefault="008B4DA1" w:rsidP="008B4DA1">
      <w:pPr>
        <w:numPr>
          <w:ilvl w:val="0"/>
          <w:numId w:val="20"/>
        </w:numPr>
        <w:spacing w:before="100" w:beforeAutospacing="1" w:after="100" w:afterAutospacing="1"/>
        <w:rPr>
          <w:color w:val="000000"/>
        </w:rPr>
      </w:pPr>
      <w:r w:rsidRPr="00D536A3">
        <w:rPr>
          <w:color w:val="000000"/>
        </w:rPr>
        <w:t>technical assistance;</w:t>
      </w:r>
    </w:p>
    <w:p w14:paraId="6979BF55" w14:textId="77777777" w:rsidR="008B4DA1" w:rsidRPr="00D536A3" w:rsidRDefault="008B4DA1" w:rsidP="008B4DA1">
      <w:pPr>
        <w:numPr>
          <w:ilvl w:val="0"/>
          <w:numId w:val="20"/>
        </w:numPr>
        <w:spacing w:before="100" w:beforeAutospacing="1" w:after="100" w:afterAutospacing="1"/>
        <w:rPr>
          <w:color w:val="000000"/>
        </w:rPr>
      </w:pPr>
      <w:r w:rsidRPr="00D536A3">
        <w:rPr>
          <w:color w:val="000000"/>
        </w:rPr>
        <w:t>data processing; or</w:t>
      </w:r>
    </w:p>
    <w:p w14:paraId="7EAE0F39" w14:textId="77777777" w:rsidR="008B4DA1" w:rsidRPr="00D536A3" w:rsidRDefault="008B4DA1" w:rsidP="008B4DA1">
      <w:pPr>
        <w:numPr>
          <w:ilvl w:val="0"/>
          <w:numId w:val="20"/>
        </w:numPr>
        <w:spacing w:before="100" w:beforeAutospacing="1" w:after="100" w:afterAutospacing="1"/>
        <w:rPr>
          <w:color w:val="000000"/>
        </w:rPr>
      </w:pPr>
      <w:r w:rsidRPr="00D536A3">
        <w:rPr>
          <w:color w:val="000000"/>
        </w:rPr>
        <w:t>other functions that did not contribute to the generation, development, transformation, or refinement of the creative process or output.</w:t>
      </w:r>
    </w:p>
    <w:p w14:paraId="768AEB66" w14:textId="77777777" w:rsidR="008B4DA1" w:rsidRPr="00D536A3" w:rsidRDefault="008B4DA1" w:rsidP="008B4DA1">
      <w:pPr>
        <w:spacing w:before="100" w:beforeAutospacing="1" w:after="100" w:afterAutospacing="1"/>
        <w:rPr>
          <w:color w:val="000000"/>
        </w:rPr>
      </w:pPr>
      <w:r w:rsidRPr="00D536A3">
        <w:rPr>
          <w:color w:val="000000"/>
        </w:rPr>
        <w:t>Where AI provided evaluation or feedback, the study was eligible only when such functionality formed part of a broader GenAI-supported creative process rather than representing the sole and external use of AI.</w:t>
      </w:r>
    </w:p>
    <w:p w14:paraId="4A75A542" w14:textId="77777777" w:rsidR="008B4DA1" w:rsidRPr="00D536A3" w:rsidRDefault="008B4DA1" w:rsidP="008B4DA1">
      <w:pPr>
        <w:spacing w:before="100" w:beforeAutospacing="1" w:after="100" w:afterAutospacing="1"/>
        <w:outlineLvl w:val="2"/>
        <w:rPr>
          <w:b/>
          <w:bCs/>
          <w:color w:val="000000"/>
        </w:rPr>
      </w:pPr>
      <w:r w:rsidRPr="00D536A3">
        <w:rPr>
          <w:b/>
          <w:bCs/>
          <w:color w:val="000000"/>
        </w:rPr>
        <w:t>9. Insufficient information to determine eligibility</w:t>
      </w:r>
    </w:p>
    <w:p w14:paraId="1E51C2E6" w14:textId="77777777" w:rsidR="008B4DA1" w:rsidRPr="00D536A3" w:rsidRDefault="008B4DA1" w:rsidP="008B4DA1">
      <w:pPr>
        <w:spacing w:before="100" w:beforeAutospacing="1" w:after="100" w:afterAutospacing="1"/>
        <w:rPr>
          <w:color w:val="000000"/>
        </w:rPr>
      </w:pPr>
      <w:r w:rsidRPr="00D536A3">
        <w:rPr>
          <w:color w:val="000000"/>
        </w:rPr>
        <w:t>At the full-text screening stage, studies were excluded when the available information was insufficient to determine one or more core eligibility requirements, specifically:</w:t>
      </w:r>
    </w:p>
    <w:p w14:paraId="41AEB6F0" w14:textId="77777777" w:rsidR="008B4DA1" w:rsidRPr="00D536A3" w:rsidRDefault="008B4DA1" w:rsidP="008B4DA1">
      <w:pPr>
        <w:numPr>
          <w:ilvl w:val="0"/>
          <w:numId w:val="21"/>
        </w:numPr>
        <w:spacing w:before="100" w:beforeAutospacing="1" w:after="100" w:afterAutospacing="1"/>
        <w:rPr>
          <w:color w:val="000000"/>
        </w:rPr>
      </w:pPr>
      <w:r w:rsidRPr="00D536A3">
        <w:rPr>
          <w:color w:val="000000"/>
        </w:rPr>
        <w:t>whether the activity constituted a creative task;</w:t>
      </w:r>
    </w:p>
    <w:p w14:paraId="66ACF6AB" w14:textId="77777777" w:rsidR="008B4DA1" w:rsidRPr="00D536A3" w:rsidRDefault="008B4DA1" w:rsidP="008B4DA1">
      <w:pPr>
        <w:numPr>
          <w:ilvl w:val="0"/>
          <w:numId w:val="21"/>
        </w:numPr>
        <w:spacing w:before="100" w:beforeAutospacing="1" w:after="100" w:afterAutospacing="1"/>
        <w:rPr>
          <w:color w:val="000000"/>
        </w:rPr>
      </w:pPr>
      <w:r w:rsidRPr="00D536A3">
        <w:rPr>
          <w:color w:val="000000"/>
        </w:rPr>
        <w:t>whether meaningful human–human collaboration occurred;</w:t>
      </w:r>
    </w:p>
    <w:p w14:paraId="147FE407" w14:textId="77777777" w:rsidR="008B4DA1" w:rsidRPr="00D536A3" w:rsidRDefault="008B4DA1" w:rsidP="008B4DA1">
      <w:pPr>
        <w:numPr>
          <w:ilvl w:val="0"/>
          <w:numId w:val="21"/>
        </w:numPr>
        <w:spacing w:before="100" w:beforeAutospacing="1" w:after="100" w:afterAutospacing="1"/>
        <w:rPr>
          <w:color w:val="000000"/>
        </w:rPr>
      </w:pPr>
      <w:r w:rsidRPr="00D536A3">
        <w:rPr>
          <w:color w:val="000000"/>
        </w:rPr>
        <w:t>whether participants were interdependent in producing a shared creative outcome;</w:t>
      </w:r>
    </w:p>
    <w:p w14:paraId="095B9539" w14:textId="77777777" w:rsidR="008B4DA1" w:rsidRPr="00D536A3" w:rsidRDefault="008B4DA1" w:rsidP="008B4DA1">
      <w:pPr>
        <w:numPr>
          <w:ilvl w:val="0"/>
          <w:numId w:val="21"/>
        </w:numPr>
        <w:spacing w:before="100" w:beforeAutospacing="1" w:after="100" w:afterAutospacing="1"/>
        <w:rPr>
          <w:color w:val="000000"/>
        </w:rPr>
      </w:pPr>
      <w:r w:rsidRPr="00D536A3">
        <w:rPr>
          <w:color w:val="000000"/>
        </w:rPr>
        <w:t>whether the AI system was generative; or</w:t>
      </w:r>
    </w:p>
    <w:p w14:paraId="1978536C" w14:textId="77777777" w:rsidR="008B4DA1" w:rsidRPr="00D536A3" w:rsidRDefault="008B4DA1" w:rsidP="008B4DA1">
      <w:pPr>
        <w:numPr>
          <w:ilvl w:val="0"/>
          <w:numId w:val="21"/>
        </w:numPr>
        <w:spacing w:before="100" w:beforeAutospacing="1" w:after="100" w:afterAutospacing="1"/>
        <w:rPr>
          <w:color w:val="000000"/>
        </w:rPr>
      </w:pPr>
      <w:r w:rsidRPr="00D536A3">
        <w:rPr>
          <w:color w:val="000000"/>
        </w:rPr>
        <w:t>whether GenAI actively contributed to the creative process.</w:t>
      </w:r>
    </w:p>
    <w:p w14:paraId="3825140D" w14:textId="77777777" w:rsidR="008B4DA1" w:rsidRPr="00D536A3" w:rsidRDefault="008B4DA1" w:rsidP="008B4DA1">
      <w:pPr>
        <w:spacing w:before="100" w:beforeAutospacing="1" w:after="100" w:afterAutospacing="1"/>
        <w:rPr>
          <w:color w:val="000000"/>
        </w:rPr>
      </w:pPr>
      <w:r w:rsidRPr="00D536A3">
        <w:rPr>
          <w:color w:val="000000"/>
        </w:rPr>
        <w:lastRenderedPageBreak/>
        <w:t>Uncertain records were retained during title and abstract screening whenever eligibility could not be determined reliably and were assessed at the full-text stage.</w:t>
      </w:r>
    </w:p>
    <w:p w14:paraId="017F0AF2" w14:textId="77777777" w:rsidR="008B4DA1" w:rsidRPr="00D536A3" w:rsidRDefault="008B4DA1" w:rsidP="008B4DA1">
      <w:pPr>
        <w:spacing w:before="100" w:beforeAutospacing="1" w:after="100" w:afterAutospacing="1"/>
        <w:outlineLvl w:val="2"/>
        <w:rPr>
          <w:b/>
          <w:bCs/>
          <w:color w:val="000000"/>
        </w:rPr>
      </w:pPr>
      <w:r w:rsidRPr="00D536A3">
        <w:rPr>
          <w:b/>
          <w:bCs/>
          <w:color w:val="000000"/>
        </w:rPr>
        <w:t>10. Grey literature</w:t>
      </w:r>
    </w:p>
    <w:p w14:paraId="01D39FB0" w14:textId="77777777" w:rsidR="008B4DA1" w:rsidRPr="00D536A3" w:rsidRDefault="008B4DA1" w:rsidP="008B4DA1">
      <w:pPr>
        <w:spacing w:before="100" w:beforeAutospacing="1" w:after="100" w:afterAutospacing="1"/>
        <w:rPr>
          <w:color w:val="000000"/>
        </w:rPr>
      </w:pPr>
      <w:r w:rsidRPr="00D536A3">
        <w:rPr>
          <w:color w:val="000000"/>
        </w:rPr>
        <w:t>The following were excluded:</w:t>
      </w:r>
    </w:p>
    <w:p w14:paraId="2EA1D824" w14:textId="77777777" w:rsidR="008B4DA1" w:rsidRPr="00D536A3" w:rsidRDefault="008B4DA1" w:rsidP="008B4DA1">
      <w:pPr>
        <w:numPr>
          <w:ilvl w:val="0"/>
          <w:numId w:val="22"/>
        </w:numPr>
        <w:spacing w:before="100" w:beforeAutospacing="1" w:after="100" w:afterAutospacing="1"/>
        <w:rPr>
          <w:color w:val="000000"/>
        </w:rPr>
      </w:pPr>
      <w:r w:rsidRPr="00D536A3">
        <w:rPr>
          <w:color w:val="000000"/>
        </w:rPr>
        <w:t>theses and dissertations;</w:t>
      </w:r>
    </w:p>
    <w:p w14:paraId="11ED9AB5" w14:textId="77777777" w:rsidR="008B4DA1" w:rsidRPr="00D536A3" w:rsidRDefault="008B4DA1" w:rsidP="008B4DA1">
      <w:pPr>
        <w:numPr>
          <w:ilvl w:val="0"/>
          <w:numId w:val="22"/>
        </w:numPr>
        <w:spacing w:before="100" w:beforeAutospacing="1" w:after="100" w:afterAutospacing="1"/>
        <w:rPr>
          <w:color w:val="000000"/>
        </w:rPr>
      </w:pPr>
      <w:r w:rsidRPr="00D536A3">
        <w:rPr>
          <w:color w:val="000000"/>
        </w:rPr>
        <w:t>reports;</w:t>
      </w:r>
    </w:p>
    <w:p w14:paraId="6354D0BB" w14:textId="77777777" w:rsidR="008B4DA1" w:rsidRPr="00D536A3" w:rsidRDefault="008B4DA1" w:rsidP="008B4DA1">
      <w:pPr>
        <w:numPr>
          <w:ilvl w:val="0"/>
          <w:numId w:val="22"/>
        </w:numPr>
        <w:spacing w:before="100" w:beforeAutospacing="1" w:after="100" w:afterAutospacing="1"/>
        <w:rPr>
          <w:color w:val="000000"/>
        </w:rPr>
      </w:pPr>
      <w:r w:rsidRPr="00D536A3">
        <w:rPr>
          <w:color w:val="000000"/>
        </w:rPr>
        <w:t>white papers;</w:t>
      </w:r>
    </w:p>
    <w:p w14:paraId="47D87641" w14:textId="77777777" w:rsidR="008B4DA1" w:rsidRPr="00D536A3" w:rsidRDefault="008B4DA1" w:rsidP="008B4DA1">
      <w:pPr>
        <w:numPr>
          <w:ilvl w:val="0"/>
          <w:numId w:val="22"/>
        </w:numPr>
        <w:spacing w:before="100" w:beforeAutospacing="1" w:after="100" w:afterAutospacing="1"/>
        <w:rPr>
          <w:color w:val="000000"/>
        </w:rPr>
      </w:pPr>
      <w:r w:rsidRPr="00D536A3">
        <w:rPr>
          <w:color w:val="000000"/>
        </w:rPr>
        <w:t>non-peer-reviewed manuscripts;</w:t>
      </w:r>
    </w:p>
    <w:p w14:paraId="563D7574" w14:textId="77777777" w:rsidR="008B4DA1" w:rsidRPr="00D536A3" w:rsidRDefault="008B4DA1" w:rsidP="008B4DA1">
      <w:pPr>
        <w:numPr>
          <w:ilvl w:val="0"/>
          <w:numId w:val="22"/>
        </w:numPr>
        <w:spacing w:before="100" w:beforeAutospacing="1" w:after="100" w:afterAutospacing="1"/>
        <w:rPr>
          <w:color w:val="000000"/>
        </w:rPr>
      </w:pPr>
      <w:r w:rsidRPr="00D536A3">
        <w:rPr>
          <w:color w:val="000000"/>
        </w:rPr>
        <w:t>non-peer-reviewed preprints; and</w:t>
      </w:r>
    </w:p>
    <w:p w14:paraId="0ECFB4D1" w14:textId="77777777" w:rsidR="008B4DA1" w:rsidRPr="00D536A3" w:rsidRDefault="008B4DA1" w:rsidP="008B4DA1">
      <w:pPr>
        <w:numPr>
          <w:ilvl w:val="0"/>
          <w:numId w:val="22"/>
        </w:numPr>
        <w:spacing w:before="100" w:beforeAutospacing="1" w:after="100" w:afterAutospacing="1"/>
        <w:rPr>
          <w:color w:val="000000"/>
        </w:rPr>
      </w:pPr>
      <w:r w:rsidRPr="00D536A3">
        <w:rPr>
          <w:color w:val="000000"/>
        </w:rPr>
        <w:t>other forms of grey literature.</w:t>
      </w:r>
    </w:p>
    <w:p w14:paraId="515868F4" w14:textId="77777777" w:rsidR="008B4DA1" w:rsidRPr="00D536A3" w:rsidRDefault="008B4DA1" w:rsidP="008B4DA1">
      <w:pPr>
        <w:spacing w:before="100" w:beforeAutospacing="1" w:after="100" w:afterAutospacing="1"/>
        <w:outlineLvl w:val="2"/>
        <w:rPr>
          <w:b/>
          <w:bCs/>
          <w:color w:val="000000"/>
        </w:rPr>
      </w:pPr>
      <w:r w:rsidRPr="00D536A3">
        <w:rPr>
          <w:b/>
          <w:bCs/>
          <w:color w:val="000000"/>
        </w:rPr>
        <w:t>11. Language</w:t>
      </w:r>
    </w:p>
    <w:p w14:paraId="47BF26DE" w14:textId="77777777" w:rsidR="008B4DA1" w:rsidRDefault="008B4DA1" w:rsidP="008B4DA1">
      <w:pPr>
        <w:spacing w:before="100" w:beforeAutospacing="1" w:after="100" w:afterAutospacing="1"/>
        <w:rPr>
          <w:color w:val="000000"/>
        </w:rPr>
      </w:pPr>
      <w:r w:rsidRPr="00D536A3">
        <w:rPr>
          <w:color w:val="000000"/>
        </w:rPr>
        <w:t>Studies published in languages other than English or Italian were excluded.</w:t>
      </w:r>
    </w:p>
    <w:p w14:paraId="68A43E8C" w14:textId="77777777" w:rsidR="008B4DA1" w:rsidRDefault="008B4DA1" w:rsidP="008B4DA1">
      <w:pPr>
        <w:spacing w:before="100" w:beforeAutospacing="1" w:after="100" w:afterAutospacing="1"/>
        <w:rPr>
          <w:color w:val="000000"/>
        </w:rPr>
      </w:pPr>
    </w:p>
    <w:p w14:paraId="729A8C20" w14:textId="4847B3B9" w:rsidR="008B4DA1" w:rsidRDefault="008B4DA1" w:rsidP="008B4DA1">
      <w:pPr>
        <w:jc w:val="both"/>
        <w:rPr>
          <w:lang w:val="en-US"/>
        </w:rPr>
      </w:pPr>
      <w:r w:rsidRPr="005A328B">
        <w:rPr>
          <w:b/>
          <w:bCs/>
          <w:lang w:val="en-US"/>
        </w:rPr>
        <w:t xml:space="preserve">Appendix </w:t>
      </w:r>
      <w:r>
        <w:rPr>
          <w:b/>
          <w:bCs/>
          <w:lang w:val="en-US"/>
        </w:rPr>
        <w:t>F</w:t>
      </w:r>
      <w:r w:rsidRPr="005A328B">
        <w:rPr>
          <w:b/>
          <w:bCs/>
          <w:lang w:val="en-US"/>
        </w:rPr>
        <w:t>.</w:t>
      </w:r>
      <w:r w:rsidRPr="005A328B">
        <w:rPr>
          <w:lang w:val="en-US"/>
        </w:rPr>
        <w:t xml:space="preserve"> </w:t>
      </w:r>
      <w:r>
        <w:rPr>
          <w:lang w:val="en-US"/>
        </w:rPr>
        <w:t>Codebook</w:t>
      </w:r>
    </w:p>
    <w:p w14:paraId="3F981EAB" w14:textId="77777777" w:rsidR="008B4DA1" w:rsidRDefault="008B4DA1" w:rsidP="008B4DA1">
      <w:pPr>
        <w:jc w:val="both"/>
        <w:rPr>
          <w:lang w:val="en-US"/>
        </w:rPr>
      </w:pPr>
    </w:p>
    <w:p w14:paraId="4662AA8F" w14:textId="77777777" w:rsidR="008B4DA1" w:rsidRPr="00433E0C" w:rsidRDefault="008B4DA1" w:rsidP="008B4DA1">
      <w:pPr>
        <w:pStyle w:val="Titolo1"/>
        <w:rPr>
          <w:rFonts w:ascii="Times New Roman" w:hAnsi="Times New Roman" w:cs="Times New Roman"/>
          <w:b/>
          <w:bCs/>
          <w:color w:val="000000" w:themeColor="text1"/>
          <w:sz w:val="24"/>
          <w:szCs w:val="24"/>
        </w:rPr>
      </w:pPr>
      <w:r w:rsidRPr="00433E0C">
        <w:rPr>
          <w:rFonts w:ascii="Times New Roman" w:hAnsi="Times New Roman" w:cs="Times New Roman"/>
          <w:b/>
          <w:bCs/>
          <w:color w:val="000000" w:themeColor="text1"/>
          <w:sz w:val="24"/>
          <w:szCs w:val="24"/>
        </w:rPr>
        <w:t>1. Data Extraction Fields</w:t>
      </w:r>
    </w:p>
    <w:tbl>
      <w:tblPr>
        <w:tblStyle w:val="Grigliatabella"/>
        <w:tblW w:w="0" w:type="auto"/>
        <w:tblInd w:w="-5" w:type="dxa"/>
        <w:tblLook w:val="04A0" w:firstRow="1" w:lastRow="0" w:firstColumn="1" w:lastColumn="0" w:noHBand="0" w:noVBand="1"/>
      </w:tblPr>
      <w:tblGrid>
        <w:gridCol w:w="3283"/>
        <w:gridCol w:w="5931"/>
      </w:tblGrid>
      <w:tr w:rsidR="008B4DA1" w:rsidRPr="00433E0C" w14:paraId="3E843F15" w14:textId="77777777" w:rsidTr="00481EF9">
        <w:trPr>
          <w:tblHeader/>
        </w:trPr>
        <w:tc>
          <w:tcPr>
            <w:tcW w:w="3283" w:type="dxa"/>
          </w:tcPr>
          <w:p w14:paraId="52360285" w14:textId="77777777" w:rsidR="008B4DA1" w:rsidRPr="00433E0C" w:rsidRDefault="008B4DA1" w:rsidP="00481EF9">
            <w:pPr>
              <w:rPr>
                <w:color w:val="000000" w:themeColor="text1"/>
                <w:sz w:val="24"/>
                <w:szCs w:val="24"/>
              </w:rPr>
            </w:pPr>
            <w:r w:rsidRPr="00433E0C">
              <w:rPr>
                <w:b/>
                <w:color w:val="000000" w:themeColor="text1"/>
                <w:sz w:val="24"/>
                <w:szCs w:val="24"/>
              </w:rPr>
              <w:t>Field</w:t>
            </w:r>
          </w:p>
        </w:tc>
        <w:tc>
          <w:tcPr>
            <w:tcW w:w="5931" w:type="dxa"/>
          </w:tcPr>
          <w:p w14:paraId="7D0B8899" w14:textId="77777777" w:rsidR="008B4DA1" w:rsidRPr="00433E0C" w:rsidRDefault="008B4DA1" w:rsidP="00481EF9">
            <w:pPr>
              <w:rPr>
                <w:color w:val="000000" w:themeColor="text1"/>
                <w:sz w:val="24"/>
                <w:szCs w:val="24"/>
              </w:rPr>
            </w:pPr>
            <w:r w:rsidRPr="00433E0C">
              <w:rPr>
                <w:b/>
                <w:color w:val="000000" w:themeColor="text1"/>
                <w:sz w:val="24"/>
                <w:szCs w:val="24"/>
              </w:rPr>
              <w:t>Extraction purpose</w:t>
            </w:r>
          </w:p>
        </w:tc>
      </w:tr>
      <w:tr w:rsidR="008B4DA1" w:rsidRPr="00433E0C" w14:paraId="2B200317" w14:textId="77777777" w:rsidTr="00481EF9">
        <w:tc>
          <w:tcPr>
            <w:tcW w:w="3283" w:type="dxa"/>
          </w:tcPr>
          <w:p w14:paraId="7274D8E0" w14:textId="77777777" w:rsidR="008B4DA1" w:rsidRPr="00433E0C" w:rsidRDefault="008B4DA1" w:rsidP="00481EF9">
            <w:pPr>
              <w:rPr>
                <w:color w:val="000000" w:themeColor="text1"/>
                <w:sz w:val="24"/>
                <w:szCs w:val="24"/>
              </w:rPr>
            </w:pPr>
            <w:r w:rsidRPr="00433E0C">
              <w:rPr>
                <w:color w:val="000000" w:themeColor="text1"/>
                <w:sz w:val="24"/>
                <w:szCs w:val="24"/>
              </w:rPr>
              <w:t>Number</w:t>
            </w:r>
          </w:p>
        </w:tc>
        <w:tc>
          <w:tcPr>
            <w:tcW w:w="5931" w:type="dxa"/>
          </w:tcPr>
          <w:p w14:paraId="07B0F7D3" w14:textId="77777777" w:rsidR="008B4DA1" w:rsidRPr="00433E0C" w:rsidRDefault="008B4DA1" w:rsidP="00481EF9">
            <w:pPr>
              <w:rPr>
                <w:color w:val="000000" w:themeColor="text1"/>
                <w:sz w:val="24"/>
                <w:szCs w:val="24"/>
              </w:rPr>
            </w:pPr>
            <w:r w:rsidRPr="00433E0C">
              <w:rPr>
                <w:color w:val="000000" w:themeColor="text1"/>
                <w:sz w:val="24"/>
                <w:szCs w:val="24"/>
              </w:rPr>
              <w:t>Unique study identifier</w:t>
            </w:r>
          </w:p>
        </w:tc>
      </w:tr>
      <w:tr w:rsidR="008B4DA1" w:rsidRPr="00433E0C" w14:paraId="5C504A13" w14:textId="77777777" w:rsidTr="00481EF9">
        <w:tc>
          <w:tcPr>
            <w:tcW w:w="3283" w:type="dxa"/>
          </w:tcPr>
          <w:p w14:paraId="06234DFE" w14:textId="77777777" w:rsidR="008B4DA1" w:rsidRPr="00433E0C" w:rsidRDefault="008B4DA1" w:rsidP="00481EF9">
            <w:pPr>
              <w:rPr>
                <w:color w:val="000000" w:themeColor="text1"/>
                <w:sz w:val="24"/>
                <w:szCs w:val="24"/>
              </w:rPr>
            </w:pPr>
            <w:r w:rsidRPr="00433E0C">
              <w:rPr>
                <w:color w:val="000000" w:themeColor="text1"/>
                <w:sz w:val="24"/>
                <w:szCs w:val="24"/>
              </w:rPr>
              <w:t>Year</w:t>
            </w:r>
          </w:p>
        </w:tc>
        <w:tc>
          <w:tcPr>
            <w:tcW w:w="5931" w:type="dxa"/>
          </w:tcPr>
          <w:p w14:paraId="1373CB70" w14:textId="77777777" w:rsidR="008B4DA1" w:rsidRPr="00433E0C" w:rsidRDefault="008B4DA1" w:rsidP="00481EF9">
            <w:pPr>
              <w:rPr>
                <w:color w:val="000000" w:themeColor="text1"/>
                <w:sz w:val="24"/>
                <w:szCs w:val="24"/>
              </w:rPr>
            </w:pPr>
            <w:r w:rsidRPr="00433E0C">
              <w:rPr>
                <w:color w:val="000000" w:themeColor="text1"/>
                <w:sz w:val="24"/>
                <w:szCs w:val="24"/>
              </w:rPr>
              <w:t>Publication year</w:t>
            </w:r>
          </w:p>
        </w:tc>
      </w:tr>
      <w:tr w:rsidR="008B4DA1" w:rsidRPr="00433E0C" w14:paraId="1DE78BC6" w14:textId="77777777" w:rsidTr="00481EF9">
        <w:tc>
          <w:tcPr>
            <w:tcW w:w="3283" w:type="dxa"/>
          </w:tcPr>
          <w:p w14:paraId="0F369232" w14:textId="77777777" w:rsidR="008B4DA1" w:rsidRPr="00433E0C" w:rsidRDefault="008B4DA1" w:rsidP="00481EF9">
            <w:pPr>
              <w:rPr>
                <w:color w:val="000000" w:themeColor="text1"/>
                <w:sz w:val="24"/>
                <w:szCs w:val="24"/>
              </w:rPr>
            </w:pPr>
            <w:r w:rsidRPr="00433E0C">
              <w:rPr>
                <w:color w:val="000000" w:themeColor="text1"/>
                <w:sz w:val="24"/>
                <w:szCs w:val="24"/>
              </w:rPr>
              <w:t>Authors</w:t>
            </w:r>
          </w:p>
        </w:tc>
        <w:tc>
          <w:tcPr>
            <w:tcW w:w="5931" w:type="dxa"/>
          </w:tcPr>
          <w:p w14:paraId="3B935318" w14:textId="77777777" w:rsidR="008B4DA1" w:rsidRPr="00433E0C" w:rsidRDefault="008B4DA1" w:rsidP="00481EF9">
            <w:pPr>
              <w:rPr>
                <w:color w:val="000000" w:themeColor="text1"/>
                <w:sz w:val="24"/>
                <w:szCs w:val="24"/>
              </w:rPr>
            </w:pPr>
            <w:r w:rsidRPr="00433E0C">
              <w:rPr>
                <w:color w:val="000000" w:themeColor="text1"/>
                <w:sz w:val="24"/>
                <w:szCs w:val="24"/>
              </w:rPr>
              <w:t>Bibliographic identification</w:t>
            </w:r>
          </w:p>
        </w:tc>
      </w:tr>
      <w:tr w:rsidR="008B4DA1" w:rsidRPr="00433E0C" w14:paraId="41AE4E16" w14:textId="77777777" w:rsidTr="00481EF9">
        <w:tc>
          <w:tcPr>
            <w:tcW w:w="3283" w:type="dxa"/>
          </w:tcPr>
          <w:p w14:paraId="56E9EC6A" w14:textId="77777777" w:rsidR="008B4DA1" w:rsidRPr="00433E0C" w:rsidRDefault="008B4DA1" w:rsidP="00481EF9">
            <w:pPr>
              <w:rPr>
                <w:color w:val="000000" w:themeColor="text1"/>
                <w:sz w:val="24"/>
                <w:szCs w:val="24"/>
              </w:rPr>
            </w:pPr>
            <w:r w:rsidRPr="00433E0C">
              <w:rPr>
                <w:color w:val="000000" w:themeColor="text1"/>
                <w:sz w:val="24"/>
                <w:szCs w:val="24"/>
              </w:rPr>
              <w:t>Country_code</w:t>
            </w:r>
          </w:p>
        </w:tc>
        <w:tc>
          <w:tcPr>
            <w:tcW w:w="5931" w:type="dxa"/>
          </w:tcPr>
          <w:p w14:paraId="671F9544" w14:textId="77777777" w:rsidR="008B4DA1" w:rsidRPr="00433E0C" w:rsidRDefault="008B4DA1" w:rsidP="00481EF9">
            <w:pPr>
              <w:rPr>
                <w:color w:val="000000" w:themeColor="text1"/>
                <w:sz w:val="24"/>
                <w:szCs w:val="24"/>
              </w:rPr>
            </w:pPr>
            <w:r w:rsidRPr="00433E0C">
              <w:rPr>
                <w:color w:val="000000" w:themeColor="text1"/>
                <w:sz w:val="24"/>
                <w:szCs w:val="24"/>
              </w:rPr>
              <w:t>Study country/region coding</w:t>
            </w:r>
          </w:p>
        </w:tc>
      </w:tr>
      <w:tr w:rsidR="008B4DA1" w:rsidRPr="00433E0C" w14:paraId="08961ACB" w14:textId="77777777" w:rsidTr="00481EF9">
        <w:tc>
          <w:tcPr>
            <w:tcW w:w="3283" w:type="dxa"/>
          </w:tcPr>
          <w:p w14:paraId="56F6698C" w14:textId="77777777" w:rsidR="008B4DA1" w:rsidRPr="00433E0C" w:rsidRDefault="008B4DA1" w:rsidP="00481EF9">
            <w:pPr>
              <w:rPr>
                <w:color w:val="000000" w:themeColor="text1"/>
                <w:sz w:val="24"/>
                <w:szCs w:val="24"/>
              </w:rPr>
            </w:pPr>
            <w:r w:rsidRPr="00433E0C">
              <w:rPr>
                <w:color w:val="000000" w:themeColor="text1"/>
                <w:sz w:val="24"/>
                <w:szCs w:val="24"/>
              </w:rPr>
              <w:t>Publication Type_code</w:t>
            </w:r>
          </w:p>
        </w:tc>
        <w:tc>
          <w:tcPr>
            <w:tcW w:w="5931" w:type="dxa"/>
          </w:tcPr>
          <w:p w14:paraId="463C0B9B" w14:textId="77777777" w:rsidR="008B4DA1" w:rsidRPr="00433E0C" w:rsidRDefault="008B4DA1" w:rsidP="00481EF9">
            <w:pPr>
              <w:rPr>
                <w:color w:val="000000" w:themeColor="text1"/>
                <w:sz w:val="24"/>
                <w:szCs w:val="24"/>
              </w:rPr>
            </w:pPr>
            <w:r w:rsidRPr="00433E0C">
              <w:rPr>
                <w:color w:val="000000" w:themeColor="text1"/>
                <w:sz w:val="24"/>
                <w:szCs w:val="24"/>
              </w:rPr>
              <w:t>Publication format</w:t>
            </w:r>
          </w:p>
        </w:tc>
      </w:tr>
      <w:tr w:rsidR="008B4DA1" w:rsidRPr="00433E0C" w14:paraId="20CB4007" w14:textId="77777777" w:rsidTr="00481EF9">
        <w:tc>
          <w:tcPr>
            <w:tcW w:w="3283" w:type="dxa"/>
          </w:tcPr>
          <w:p w14:paraId="018E9D4A" w14:textId="77777777" w:rsidR="008B4DA1" w:rsidRPr="00433E0C" w:rsidRDefault="008B4DA1" w:rsidP="00481EF9">
            <w:pPr>
              <w:rPr>
                <w:color w:val="000000" w:themeColor="text1"/>
                <w:sz w:val="24"/>
                <w:szCs w:val="24"/>
              </w:rPr>
            </w:pPr>
            <w:r w:rsidRPr="00433E0C">
              <w:rPr>
                <w:color w:val="000000" w:themeColor="text1"/>
                <w:sz w:val="24"/>
                <w:szCs w:val="24"/>
              </w:rPr>
              <w:t>Title</w:t>
            </w:r>
          </w:p>
        </w:tc>
        <w:tc>
          <w:tcPr>
            <w:tcW w:w="5931" w:type="dxa"/>
          </w:tcPr>
          <w:p w14:paraId="5734D48E" w14:textId="77777777" w:rsidR="008B4DA1" w:rsidRPr="00433E0C" w:rsidRDefault="008B4DA1" w:rsidP="00481EF9">
            <w:pPr>
              <w:rPr>
                <w:color w:val="000000" w:themeColor="text1"/>
                <w:sz w:val="24"/>
                <w:szCs w:val="24"/>
              </w:rPr>
            </w:pPr>
            <w:r w:rsidRPr="00433E0C">
              <w:rPr>
                <w:color w:val="000000" w:themeColor="text1"/>
                <w:sz w:val="24"/>
                <w:szCs w:val="24"/>
              </w:rPr>
              <w:t>Bibliographic identification</w:t>
            </w:r>
          </w:p>
        </w:tc>
      </w:tr>
      <w:tr w:rsidR="008B4DA1" w:rsidRPr="00433E0C" w14:paraId="1F219FFC" w14:textId="77777777" w:rsidTr="00481EF9">
        <w:tc>
          <w:tcPr>
            <w:tcW w:w="3283" w:type="dxa"/>
          </w:tcPr>
          <w:p w14:paraId="306415D3" w14:textId="77777777" w:rsidR="008B4DA1" w:rsidRPr="00433E0C" w:rsidRDefault="008B4DA1" w:rsidP="00481EF9">
            <w:pPr>
              <w:rPr>
                <w:color w:val="000000" w:themeColor="text1"/>
                <w:sz w:val="24"/>
                <w:szCs w:val="24"/>
              </w:rPr>
            </w:pPr>
            <w:r w:rsidRPr="00433E0C">
              <w:rPr>
                <w:color w:val="000000" w:themeColor="text1"/>
                <w:sz w:val="24"/>
                <w:szCs w:val="24"/>
              </w:rPr>
              <w:t>Research Question(s)</w:t>
            </w:r>
          </w:p>
        </w:tc>
        <w:tc>
          <w:tcPr>
            <w:tcW w:w="5931" w:type="dxa"/>
          </w:tcPr>
          <w:p w14:paraId="0AA60BDC" w14:textId="77777777" w:rsidR="008B4DA1" w:rsidRPr="00433E0C" w:rsidRDefault="008B4DA1" w:rsidP="00481EF9">
            <w:pPr>
              <w:rPr>
                <w:color w:val="000000" w:themeColor="text1"/>
                <w:sz w:val="24"/>
                <w:szCs w:val="24"/>
              </w:rPr>
            </w:pPr>
            <w:r w:rsidRPr="00433E0C">
              <w:rPr>
                <w:color w:val="000000" w:themeColor="text1"/>
                <w:sz w:val="24"/>
                <w:szCs w:val="24"/>
              </w:rPr>
              <w:t>Reported research questions</w:t>
            </w:r>
          </w:p>
        </w:tc>
      </w:tr>
      <w:tr w:rsidR="008B4DA1" w:rsidRPr="00433E0C" w14:paraId="2E97B369" w14:textId="77777777" w:rsidTr="00481EF9">
        <w:tc>
          <w:tcPr>
            <w:tcW w:w="3283" w:type="dxa"/>
          </w:tcPr>
          <w:p w14:paraId="68034EB3" w14:textId="77777777" w:rsidR="008B4DA1" w:rsidRPr="00433E0C" w:rsidRDefault="008B4DA1" w:rsidP="00481EF9">
            <w:pPr>
              <w:rPr>
                <w:color w:val="000000" w:themeColor="text1"/>
                <w:sz w:val="24"/>
                <w:szCs w:val="24"/>
              </w:rPr>
            </w:pPr>
            <w:r w:rsidRPr="00433E0C">
              <w:rPr>
                <w:color w:val="000000" w:themeColor="text1"/>
                <w:sz w:val="24"/>
                <w:szCs w:val="24"/>
              </w:rPr>
              <w:t>Aim(s)</w:t>
            </w:r>
          </w:p>
        </w:tc>
        <w:tc>
          <w:tcPr>
            <w:tcW w:w="5931" w:type="dxa"/>
          </w:tcPr>
          <w:p w14:paraId="61EF2628" w14:textId="77777777" w:rsidR="008B4DA1" w:rsidRPr="00433E0C" w:rsidRDefault="008B4DA1" w:rsidP="00481EF9">
            <w:pPr>
              <w:rPr>
                <w:color w:val="000000" w:themeColor="text1"/>
                <w:sz w:val="24"/>
                <w:szCs w:val="24"/>
              </w:rPr>
            </w:pPr>
            <w:r w:rsidRPr="00433E0C">
              <w:rPr>
                <w:color w:val="000000" w:themeColor="text1"/>
                <w:sz w:val="24"/>
                <w:szCs w:val="24"/>
              </w:rPr>
              <w:t>Reported study aims</w:t>
            </w:r>
          </w:p>
        </w:tc>
      </w:tr>
      <w:tr w:rsidR="008B4DA1" w:rsidRPr="00433E0C" w14:paraId="0B4936BE" w14:textId="77777777" w:rsidTr="00481EF9">
        <w:tc>
          <w:tcPr>
            <w:tcW w:w="3283" w:type="dxa"/>
          </w:tcPr>
          <w:p w14:paraId="0CCA85AF" w14:textId="77777777" w:rsidR="008B4DA1" w:rsidRPr="00433E0C" w:rsidRDefault="008B4DA1" w:rsidP="00481EF9">
            <w:pPr>
              <w:rPr>
                <w:color w:val="000000" w:themeColor="text1"/>
                <w:sz w:val="24"/>
                <w:szCs w:val="24"/>
              </w:rPr>
            </w:pPr>
            <w:r w:rsidRPr="00433E0C">
              <w:rPr>
                <w:color w:val="000000" w:themeColor="text1"/>
                <w:sz w:val="24"/>
                <w:szCs w:val="24"/>
              </w:rPr>
              <w:t>Methodology</w:t>
            </w:r>
          </w:p>
        </w:tc>
        <w:tc>
          <w:tcPr>
            <w:tcW w:w="5931" w:type="dxa"/>
          </w:tcPr>
          <w:p w14:paraId="50774970" w14:textId="77777777" w:rsidR="008B4DA1" w:rsidRPr="00433E0C" w:rsidRDefault="008B4DA1" w:rsidP="00481EF9">
            <w:pPr>
              <w:rPr>
                <w:color w:val="000000" w:themeColor="text1"/>
                <w:sz w:val="24"/>
                <w:szCs w:val="24"/>
              </w:rPr>
            </w:pPr>
            <w:r w:rsidRPr="00433E0C">
              <w:rPr>
                <w:color w:val="000000" w:themeColor="text1"/>
                <w:sz w:val="24"/>
                <w:szCs w:val="24"/>
              </w:rPr>
              <w:t>Authors’ methodological description</w:t>
            </w:r>
          </w:p>
        </w:tc>
      </w:tr>
      <w:tr w:rsidR="008B4DA1" w:rsidRPr="00433E0C" w14:paraId="3B451266" w14:textId="77777777" w:rsidTr="00481EF9">
        <w:tc>
          <w:tcPr>
            <w:tcW w:w="3283" w:type="dxa"/>
          </w:tcPr>
          <w:p w14:paraId="12C5BD77" w14:textId="77777777" w:rsidR="008B4DA1" w:rsidRPr="00433E0C" w:rsidRDefault="008B4DA1" w:rsidP="00481EF9">
            <w:pPr>
              <w:rPr>
                <w:color w:val="000000" w:themeColor="text1"/>
                <w:sz w:val="24"/>
                <w:szCs w:val="24"/>
              </w:rPr>
            </w:pPr>
            <w:r w:rsidRPr="00433E0C">
              <w:rPr>
                <w:color w:val="000000" w:themeColor="text1"/>
                <w:sz w:val="24"/>
                <w:szCs w:val="24"/>
              </w:rPr>
              <w:t>Research Design_CODE</w:t>
            </w:r>
          </w:p>
        </w:tc>
        <w:tc>
          <w:tcPr>
            <w:tcW w:w="5931" w:type="dxa"/>
          </w:tcPr>
          <w:p w14:paraId="470238AD" w14:textId="77777777" w:rsidR="008B4DA1" w:rsidRPr="00433E0C" w:rsidRDefault="008B4DA1" w:rsidP="00481EF9">
            <w:pPr>
              <w:rPr>
                <w:color w:val="000000" w:themeColor="text1"/>
                <w:sz w:val="24"/>
                <w:szCs w:val="24"/>
              </w:rPr>
            </w:pPr>
            <w:r w:rsidRPr="00433E0C">
              <w:rPr>
                <w:color w:val="000000" w:themeColor="text1"/>
                <w:sz w:val="24"/>
                <w:szCs w:val="24"/>
              </w:rPr>
              <w:t>Standardised design classification</w:t>
            </w:r>
          </w:p>
        </w:tc>
      </w:tr>
      <w:tr w:rsidR="008B4DA1" w:rsidRPr="00433E0C" w14:paraId="6CACF3C8" w14:textId="77777777" w:rsidTr="00481EF9">
        <w:tc>
          <w:tcPr>
            <w:tcW w:w="3283" w:type="dxa"/>
          </w:tcPr>
          <w:p w14:paraId="63DFACD1" w14:textId="77777777" w:rsidR="008B4DA1" w:rsidRPr="00433E0C" w:rsidRDefault="008B4DA1" w:rsidP="00481EF9">
            <w:pPr>
              <w:rPr>
                <w:color w:val="000000" w:themeColor="text1"/>
                <w:sz w:val="24"/>
                <w:szCs w:val="24"/>
              </w:rPr>
            </w:pPr>
            <w:r w:rsidRPr="00433E0C">
              <w:rPr>
                <w:color w:val="000000" w:themeColor="text1"/>
                <w:sz w:val="24"/>
                <w:szCs w:val="24"/>
              </w:rPr>
              <w:t>Research Method_CODE</w:t>
            </w:r>
          </w:p>
        </w:tc>
        <w:tc>
          <w:tcPr>
            <w:tcW w:w="5931" w:type="dxa"/>
          </w:tcPr>
          <w:p w14:paraId="16F5BEFF" w14:textId="77777777" w:rsidR="008B4DA1" w:rsidRPr="00433E0C" w:rsidRDefault="008B4DA1" w:rsidP="00481EF9">
            <w:pPr>
              <w:rPr>
                <w:color w:val="000000" w:themeColor="text1"/>
                <w:sz w:val="24"/>
                <w:szCs w:val="24"/>
              </w:rPr>
            </w:pPr>
            <w:r w:rsidRPr="00433E0C">
              <w:rPr>
                <w:color w:val="000000" w:themeColor="text1"/>
                <w:sz w:val="24"/>
                <w:szCs w:val="24"/>
              </w:rPr>
              <w:t>Quantitative/qualitative/mixed-method classification</w:t>
            </w:r>
          </w:p>
        </w:tc>
      </w:tr>
      <w:tr w:rsidR="008B4DA1" w:rsidRPr="00433E0C" w14:paraId="76A9CDF8" w14:textId="77777777" w:rsidTr="00481EF9">
        <w:tc>
          <w:tcPr>
            <w:tcW w:w="3283" w:type="dxa"/>
          </w:tcPr>
          <w:p w14:paraId="421133DF" w14:textId="77777777" w:rsidR="008B4DA1" w:rsidRPr="00433E0C" w:rsidRDefault="008B4DA1" w:rsidP="00481EF9">
            <w:pPr>
              <w:rPr>
                <w:color w:val="000000" w:themeColor="text1"/>
                <w:sz w:val="24"/>
                <w:szCs w:val="24"/>
              </w:rPr>
            </w:pPr>
            <w:r w:rsidRPr="00433E0C">
              <w:rPr>
                <w:color w:val="000000" w:themeColor="text1"/>
                <w:sz w:val="24"/>
                <w:szCs w:val="24"/>
              </w:rPr>
              <w:t>Procedure</w:t>
            </w:r>
          </w:p>
        </w:tc>
        <w:tc>
          <w:tcPr>
            <w:tcW w:w="5931" w:type="dxa"/>
          </w:tcPr>
          <w:p w14:paraId="28FFC15D" w14:textId="77777777" w:rsidR="008B4DA1" w:rsidRPr="00433E0C" w:rsidRDefault="008B4DA1" w:rsidP="00481EF9">
            <w:pPr>
              <w:rPr>
                <w:color w:val="000000" w:themeColor="text1"/>
                <w:sz w:val="24"/>
                <w:szCs w:val="24"/>
              </w:rPr>
            </w:pPr>
            <w:r w:rsidRPr="00433E0C">
              <w:rPr>
                <w:color w:val="000000" w:themeColor="text1"/>
                <w:sz w:val="24"/>
                <w:szCs w:val="24"/>
              </w:rPr>
              <w:t>Task and study procedure</w:t>
            </w:r>
          </w:p>
        </w:tc>
      </w:tr>
      <w:tr w:rsidR="008B4DA1" w:rsidRPr="00433E0C" w14:paraId="3C7B89F6" w14:textId="77777777" w:rsidTr="00481EF9">
        <w:tc>
          <w:tcPr>
            <w:tcW w:w="3283" w:type="dxa"/>
          </w:tcPr>
          <w:p w14:paraId="6B4FA458" w14:textId="77777777" w:rsidR="008B4DA1" w:rsidRPr="00433E0C" w:rsidRDefault="008B4DA1" w:rsidP="00481EF9">
            <w:pPr>
              <w:rPr>
                <w:color w:val="000000" w:themeColor="text1"/>
                <w:sz w:val="24"/>
                <w:szCs w:val="24"/>
              </w:rPr>
            </w:pPr>
            <w:r w:rsidRPr="00433E0C">
              <w:rPr>
                <w:color w:val="000000" w:themeColor="text1"/>
                <w:sz w:val="24"/>
                <w:szCs w:val="24"/>
              </w:rPr>
              <w:t>Sample</w:t>
            </w:r>
          </w:p>
        </w:tc>
        <w:tc>
          <w:tcPr>
            <w:tcW w:w="5931" w:type="dxa"/>
          </w:tcPr>
          <w:p w14:paraId="6960AA8B" w14:textId="77777777" w:rsidR="008B4DA1" w:rsidRPr="00433E0C" w:rsidRDefault="008B4DA1" w:rsidP="00481EF9">
            <w:pPr>
              <w:rPr>
                <w:color w:val="000000" w:themeColor="text1"/>
                <w:sz w:val="24"/>
                <w:szCs w:val="24"/>
              </w:rPr>
            </w:pPr>
            <w:r w:rsidRPr="00433E0C">
              <w:rPr>
                <w:color w:val="000000" w:themeColor="text1"/>
                <w:sz w:val="24"/>
                <w:szCs w:val="24"/>
              </w:rPr>
              <w:t>Participant description</w:t>
            </w:r>
          </w:p>
        </w:tc>
      </w:tr>
      <w:tr w:rsidR="008B4DA1" w:rsidRPr="00433E0C" w14:paraId="7B2EC29F" w14:textId="77777777" w:rsidTr="00481EF9">
        <w:tc>
          <w:tcPr>
            <w:tcW w:w="3283" w:type="dxa"/>
          </w:tcPr>
          <w:p w14:paraId="6A6878AF" w14:textId="77777777" w:rsidR="008B4DA1" w:rsidRPr="00433E0C" w:rsidRDefault="008B4DA1" w:rsidP="00481EF9">
            <w:pPr>
              <w:rPr>
                <w:color w:val="000000" w:themeColor="text1"/>
                <w:sz w:val="24"/>
                <w:szCs w:val="24"/>
              </w:rPr>
            </w:pPr>
            <w:r w:rsidRPr="00433E0C">
              <w:rPr>
                <w:color w:val="000000" w:themeColor="text1"/>
                <w:sz w:val="24"/>
                <w:szCs w:val="24"/>
              </w:rPr>
              <w:t>Sample_CODE</w:t>
            </w:r>
          </w:p>
        </w:tc>
        <w:tc>
          <w:tcPr>
            <w:tcW w:w="5931" w:type="dxa"/>
          </w:tcPr>
          <w:p w14:paraId="44EAB501" w14:textId="77777777" w:rsidR="008B4DA1" w:rsidRPr="00433E0C" w:rsidRDefault="008B4DA1" w:rsidP="00481EF9">
            <w:pPr>
              <w:rPr>
                <w:color w:val="000000" w:themeColor="text1"/>
                <w:sz w:val="24"/>
                <w:szCs w:val="24"/>
              </w:rPr>
            </w:pPr>
            <w:r w:rsidRPr="00433E0C">
              <w:rPr>
                <w:color w:val="000000" w:themeColor="text1"/>
                <w:sz w:val="24"/>
                <w:szCs w:val="24"/>
              </w:rPr>
              <w:t>Standardised participant-group classification</w:t>
            </w:r>
          </w:p>
        </w:tc>
      </w:tr>
      <w:tr w:rsidR="008B4DA1" w:rsidRPr="00433E0C" w14:paraId="31907557" w14:textId="77777777" w:rsidTr="00481EF9">
        <w:tc>
          <w:tcPr>
            <w:tcW w:w="3283" w:type="dxa"/>
          </w:tcPr>
          <w:p w14:paraId="4BED571B" w14:textId="77777777" w:rsidR="008B4DA1" w:rsidRPr="00433E0C" w:rsidRDefault="008B4DA1" w:rsidP="00481EF9">
            <w:pPr>
              <w:rPr>
                <w:color w:val="000000" w:themeColor="text1"/>
                <w:sz w:val="24"/>
                <w:szCs w:val="24"/>
              </w:rPr>
            </w:pPr>
            <w:r w:rsidRPr="00433E0C">
              <w:rPr>
                <w:color w:val="000000" w:themeColor="text1"/>
                <w:sz w:val="24"/>
                <w:szCs w:val="24"/>
              </w:rPr>
              <w:t>Sample (N)</w:t>
            </w:r>
          </w:p>
        </w:tc>
        <w:tc>
          <w:tcPr>
            <w:tcW w:w="5931" w:type="dxa"/>
          </w:tcPr>
          <w:p w14:paraId="6B337EB2" w14:textId="77777777" w:rsidR="008B4DA1" w:rsidRPr="00433E0C" w:rsidRDefault="008B4DA1" w:rsidP="00481EF9">
            <w:pPr>
              <w:rPr>
                <w:color w:val="000000" w:themeColor="text1"/>
                <w:sz w:val="24"/>
                <w:szCs w:val="24"/>
              </w:rPr>
            </w:pPr>
            <w:r w:rsidRPr="00433E0C">
              <w:rPr>
                <w:color w:val="000000" w:themeColor="text1"/>
                <w:sz w:val="24"/>
                <w:szCs w:val="24"/>
              </w:rPr>
              <w:t>Reported sample size</w:t>
            </w:r>
          </w:p>
        </w:tc>
      </w:tr>
      <w:tr w:rsidR="008B4DA1" w:rsidRPr="00433E0C" w14:paraId="298D40A1" w14:textId="77777777" w:rsidTr="00481EF9">
        <w:tc>
          <w:tcPr>
            <w:tcW w:w="3283" w:type="dxa"/>
          </w:tcPr>
          <w:p w14:paraId="0DF25C0E" w14:textId="77777777" w:rsidR="008B4DA1" w:rsidRPr="00433E0C" w:rsidRDefault="008B4DA1" w:rsidP="00481EF9">
            <w:pPr>
              <w:rPr>
                <w:color w:val="000000" w:themeColor="text1"/>
                <w:sz w:val="24"/>
                <w:szCs w:val="24"/>
              </w:rPr>
            </w:pPr>
            <w:r w:rsidRPr="00433E0C">
              <w:rPr>
                <w:color w:val="000000" w:themeColor="text1"/>
                <w:sz w:val="24"/>
                <w:szCs w:val="24"/>
              </w:rPr>
              <w:t>Instruments</w:t>
            </w:r>
          </w:p>
        </w:tc>
        <w:tc>
          <w:tcPr>
            <w:tcW w:w="5931" w:type="dxa"/>
          </w:tcPr>
          <w:p w14:paraId="25C24993" w14:textId="77777777" w:rsidR="008B4DA1" w:rsidRPr="00433E0C" w:rsidRDefault="008B4DA1" w:rsidP="00481EF9">
            <w:pPr>
              <w:rPr>
                <w:color w:val="000000" w:themeColor="text1"/>
                <w:sz w:val="24"/>
                <w:szCs w:val="24"/>
              </w:rPr>
            </w:pPr>
            <w:r w:rsidRPr="00433E0C">
              <w:rPr>
                <w:color w:val="000000" w:themeColor="text1"/>
                <w:sz w:val="24"/>
                <w:szCs w:val="24"/>
              </w:rPr>
              <w:t>Measures/tools used</w:t>
            </w:r>
          </w:p>
        </w:tc>
      </w:tr>
      <w:tr w:rsidR="008B4DA1" w:rsidRPr="00433E0C" w14:paraId="53456505" w14:textId="77777777" w:rsidTr="00481EF9">
        <w:tc>
          <w:tcPr>
            <w:tcW w:w="3283" w:type="dxa"/>
          </w:tcPr>
          <w:p w14:paraId="2AF52B1E" w14:textId="77777777" w:rsidR="008B4DA1" w:rsidRPr="00433E0C" w:rsidRDefault="008B4DA1" w:rsidP="00481EF9">
            <w:pPr>
              <w:rPr>
                <w:color w:val="000000" w:themeColor="text1"/>
                <w:sz w:val="24"/>
                <w:szCs w:val="24"/>
              </w:rPr>
            </w:pPr>
            <w:r w:rsidRPr="00433E0C">
              <w:rPr>
                <w:color w:val="000000" w:themeColor="text1"/>
                <w:sz w:val="24"/>
                <w:szCs w:val="24"/>
              </w:rPr>
              <w:t>Collaboration mode_code</w:t>
            </w:r>
          </w:p>
        </w:tc>
        <w:tc>
          <w:tcPr>
            <w:tcW w:w="5931" w:type="dxa"/>
          </w:tcPr>
          <w:p w14:paraId="1A83F471" w14:textId="77777777" w:rsidR="008B4DA1" w:rsidRPr="00433E0C" w:rsidRDefault="008B4DA1" w:rsidP="00481EF9">
            <w:pPr>
              <w:rPr>
                <w:color w:val="000000" w:themeColor="text1"/>
                <w:sz w:val="24"/>
                <w:szCs w:val="24"/>
              </w:rPr>
            </w:pPr>
            <w:r w:rsidRPr="00433E0C">
              <w:rPr>
                <w:color w:val="000000" w:themeColor="text1"/>
                <w:sz w:val="24"/>
                <w:szCs w:val="24"/>
              </w:rPr>
              <w:t>Physical/digital mode of collaboration</w:t>
            </w:r>
          </w:p>
        </w:tc>
      </w:tr>
      <w:tr w:rsidR="008B4DA1" w:rsidRPr="00433E0C" w14:paraId="493996C3" w14:textId="77777777" w:rsidTr="00481EF9">
        <w:tc>
          <w:tcPr>
            <w:tcW w:w="3283" w:type="dxa"/>
          </w:tcPr>
          <w:p w14:paraId="28416615" w14:textId="77777777" w:rsidR="008B4DA1" w:rsidRPr="00433E0C" w:rsidRDefault="008B4DA1" w:rsidP="00481EF9">
            <w:pPr>
              <w:rPr>
                <w:color w:val="000000" w:themeColor="text1"/>
                <w:sz w:val="24"/>
                <w:szCs w:val="24"/>
              </w:rPr>
            </w:pPr>
            <w:r w:rsidRPr="00433E0C">
              <w:rPr>
                <w:color w:val="000000" w:themeColor="text1"/>
                <w:sz w:val="24"/>
                <w:szCs w:val="24"/>
              </w:rPr>
              <w:t>Creative Domain/Context_CODE</w:t>
            </w:r>
          </w:p>
        </w:tc>
        <w:tc>
          <w:tcPr>
            <w:tcW w:w="5931" w:type="dxa"/>
          </w:tcPr>
          <w:p w14:paraId="6FF5F15E" w14:textId="77777777" w:rsidR="008B4DA1" w:rsidRPr="00433E0C" w:rsidRDefault="008B4DA1" w:rsidP="00481EF9">
            <w:pPr>
              <w:rPr>
                <w:color w:val="000000" w:themeColor="text1"/>
                <w:sz w:val="24"/>
                <w:szCs w:val="24"/>
              </w:rPr>
            </w:pPr>
            <w:r w:rsidRPr="00433E0C">
              <w:rPr>
                <w:color w:val="000000" w:themeColor="text1"/>
                <w:sz w:val="24"/>
                <w:szCs w:val="24"/>
              </w:rPr>
              <w:t>Primary context in which creativity occurred</w:t>
            </w:r>
          </w:p>
        </w:tc>
      </w:tr>
      <w:tr w:rsidR="008B4DA1" w:rsidRPr="00433E0C" w14:paraId="6B4B842E" w14:textId="77777777" w:rsidTr="00481EF9">
        <w:tc>
          <w:tcPr>
            <w:tcW w:w="3283" w:type="dxa"/>
          </w:tcPr>
          <w:p w14:paraId="41599B2B" w14:textId="77777777" w:rsidR="008B4DA1" w:rsidRPr="00433E0C" w:rsidRDefault="008B4DA1" w:rsidP="00481EF9">
            <w:pPr>
              <w:rPr>
                <w:color w:val="000000" w:themeColor="text1"/>
                <w:sz w:val="24"/>
                <w:szCs w:val="24"/>
              </w:rPr>
            </w:pPr>
            <w:r w:rsidRPr="00433E0C">
              <w:rPr>
                <w:color w:val="000000" w:themeColor="text1"/>
                <w:sz w:val="24"/>
                <w:szCs w:val="24"/>
              </w:rPr>
              <w:t>Creative task_CODE</w:t>
            </w:r>
          </w:p>
        </w:tc>
        <w:tc>
          <w:tcPr>
            <w:tcW w:w="5931" w:type="dxa"/>
          </w:tcPr>
          <w:p w14:paraId="25A2A2C7" w14:textId="77777777" w:rsidR="008B4DA1" w:rsidRPr="00433E0C" w:rsidRDefault="008B4DA1" w:rsidP="00481EF9">
            <w:pPr>
              <w:rPr>
                <w:color w:val="000000" w:themeColor="text1"/>
                <w:sz w:val="24"/>
                <w:szCs w:val="24"/>
              </w:rPr>
            </w:pPr>
            <w:r w:rsidRPr="00433E0C">
              <w:rPr>
                <w:color w:val="000000" w:themeColor="text1"/>
                <w:sz w:val="24"/>
                <w:szCs w:val="24"/>
              </w:rPr>
              <w:t>Type of creative activity</w:t>
            </w:r>
          </w:p>
        </w:tc>
      </w:tr>
      <w:tr w:rsidR="008B4DA1" w:rsidRPr="00433E0C" w14:paraId="3FB744FE" w14:textId="77777777" w:rsidTr="00481EF9">
        <w:tc>
          <w:tcPr>
            <w:tcW w:w="3283" w:type="dxa"/>
          </w:tcPr>
          <w:p w14:paraId="4B1ADB63" w14:textId="77777777" w:rsidR="008B4DA1" w:rsidRPr="00433E0C" w:rsidRDefault="008B4DA1" w:rsidP="00481EF9">
            <w:pPr>
              <w:rPr>
                <w:color w:val="000000" w:themeColor="text1"/>
                <w:sz w:val="24"/>
                <w:szCs w:val="24"/>
              </w:rPr>
            </w:pPr>
            <w:r w:rsidRPr="00433E0C">
              <w:rPr>
                <w:color w:val="000000" w:themeColor="text1"/>
                <w:sz w:val="24"/>
                <w:szCs w:val="24"/>
              </w:rPr>
              <w:t>Creativity Assessment_code</w:t>
            </w:r>
          </w:p>
        </w:tc>
        <w:tc>
          <w:tcPr>
            <w:tcW w:w="5931" w:type="dxa"/>
          </w:tcPr>
          <w:p w14:paraId="605F3669" w14:textId="77777777" w:rsidR="008B4DA1" w:rsidRPr="00433E0C" w:rsidRDefault="008B4DA1" w:rsidP="00481EF9">
            <w:pPr>
              <w:rPr>
                <w:color w:val="000000" w:themeColor="text1"/>
                <w:sz w:val="24"/>
                <w:szCs w:val="24"/>
              </w:rPr>
            </w:pPr>
            <w:r w:rsidRPr="00433E0C">
              <w:rPr>
                <w:color w:val="000000" w:themeColor="text1"/>
                <w:sz w:val="24"/>
                <w:szCs w:val="24"/>
              </w:rPr>
              <w:t>Approach used to assess creativity</w:t>
            </w:r>
          </w:p>
        </w:tc>
      </w:tr>
      <w:tr w:rsidR="008B4DA1" w:rsidRPr="00433E0C" w14:paraId="4ABD3D8D" w14:textId="77777777" w:rsidTr="00481EF9">
        <w:tc>
          <w:tcPr>
            <w:tcW w:w="3283" w:type="dxa"/>
          </w:tcPr>
          <w:p w14:paraId="74DE9EDC" w14:textId="77777777" w:rsidR="008B4DA1" w:rsidRPr="00433E0C" w:rsidRDefault="008B4DA1" w:rsidP="00481EF9">
            <w:pPr>
              <w:rPr>
                <w:color w:val="000000" w:themeColor="text1"/>
                <w:sz w:val="24"/>
                <w:szCs w:val="24"/>
              </w:rPr>
            </w:pPr>
            <w:r w:rsidRPr="00433E0C">
              <w:rPr>
                <w:color w:val="000000" w:themeColor="text1"/>
                <w:sz w:val="24"/>
                <w:szCs w:val="24"/>
              </w:rPr>
              <w:lastRenderedPageBreak/>
              <w:t>Creativity Assessment Details</w:t>
            </w:r>
          </w:p>
        </w:tc>
        <w:tc>
          <w:tcPr>
            <w:tcW w:w="5931" w:type="dxa"/>
          </w:tcPr>
          <w:p w14:paraId="1B814EEB" w14:textId="77777777" w:rsidR="008B4DA1" w:rsidRPr="00433E0C" w:rsidRDefault="008B4DA1" w:rsidP="00481EF9">
            <w:pPr>
              <w:rPr>
                <w:color w:val="000000" w:themeColor="text1"/>
                <w:sz w:val="24"/>
                <w:szCs w:val="24"/>
              </w:rPr>
            </w:pPr>
            <w:r w:rsidRPr="00433E0C">
              <w:rPr>
                <w:color w:val="000000" w:themeColor="text1"/>
                <w:sz w:val="24"/>
                <w:szCs w:val="24"/>
              </w:rPr>
              <w:t>Specific creativity measures/criteria</w:t>
            </w:r>
          </w:p>
        </w:tc>
      </w:tr>
      <w:tr w:rsidR="008B4DA1" w:rsidRPr="00433E0C" w14:paraId="34463EEB" w14:textId="77777777" w:rsidTr="00481EF9">
        <w:tc>
          <w:tcPr>
            <w:tcW w:w="3283" w:type="dxa"/>
          </w:tcPr>
          <w:p w14:paraId="58EF1C31" w14:textId="77777777" w:rsidR="008B4DA1" w:rsidRPr="00433E0C" w:rsidRDefault="008B4DA1" w:rsidP="00481EF9">
            <w:pPr>
              <w:rPr>
                <w:color w:val="000000" w:themeColor="text1"/>
                <w:sz w:val="24"/>
                <w:szCs w:val="24"/>
              </w:rPr>
            </w:pPr>
            <w:r w:rsidRPr="00433E0C">
              <w:rPr>
                <w:color w:val="000000" w:themeColor="text1"/>
                <w:sz w:val="24"/>
                <w:szCs w:val="24"/>
              </w:rPr>
              <w:t>Creativity stage_code</w:t>
            </w:r>
          </w:p>
        </w:tc>
        <w:tc>
          <w:tcPr>
            <w:tcW w:w="5931" w:type="dxa"/>
          </w:tcPr>
          <w:p w14:paraId="68197910" w14:textId="77777777" w:rsidR="008B4DA1" w:rsidRPr="00433E0C" w:rsidRDefault="008B4DA1" w:rsidP="00481EF9">
            <w:pPr>
              <w:rPr>
                <w:color w:val="000000" w:themeColor="text1"/>
                <w:sz w:val="24"/>
                <w:szCs w:val="24"/>
              </w:rPr>
            </w:pPr>
            <w:r w:rsidRPr="00433E0C">
              <w:rPr>
                <w:color w:val="000000" w:themeColor="text1"/>
                <w:sz w:val="24"/>
                <w:szCs w:val="24"/>
              </w:rPr>
              <w:t>Stage(s) of the creative process involving GenAI</w:t>
            </w:r>
          </w:p>
        </w:tc>
      </w:tr>
      <w:tr w:rsidR="008B4DA1" w:rsidRPr="00433E0C" w14:paraId="322AA6A4" w14:textId="77777777" w:rsidTr="00481EF9">
        <w:tc>
          <w:tcPr>
            <w:tcW w:w="3283" w:type="dxa"/>
          </w:tcPr>
          <w:p w14:paraId="05E88AA0" w14:textId="77777777" w:rsidR="008B4DA1" w:rsidRPr="00433E0C" w:rsidRDefault="008B4DA1" w:rsidP="00481EF9">
            <w:pPr>
              <w:rPr>
                <w:color w:val="000000" w:themeColor="text1"/>
                <w:sz w:val="24"/>
                <w:szCs w:val="24"/>
              </w:rPr>
            </w:pPr>
            <w:r w:rsidRPr="00433E0C">
              <w:rPr>
                <w:color w:val="000000" w:themeColor="text1"/>
                <w:sz w:val="24"/>
                <w:szCs w:val="24"/>
              </w:rPr>
              <w:t>AI tool</w:t>
            </w:r>
          </w:p>
        </w:tc>
        <w:tc>
          <w:tcPr>
            <w:tcW w:w="5931" w:type="dxa"/>
          </w:tcPr>
          <w:p w14:paraId="451ADA04" w14:textId="77777777" w:rsidR="008B4DA1" w:rsidRPr="00433E0C" w:rsidRDefault="008B4DA1" w:rsidP="00481EF9">
            <w:pPr>
              <w:rPr>
                <w:color w:val="000000" w:themeColor="text1"/>
                <w:sz w:val="24"/>
                <w:szCs w:val="24"/>
              </w:rPr>
            </w:pPr>
            <w:r w:rsidRPr="00433E0C">
              <w:rPr>
                <w:color w:val="000000" w:themeColor="text1"/>
                <w:sz w:val="24"/>
                <w:szCs w:val="24"/>
              </w:rPr>
              <w:t>Named GenAI system/tool</w:t>
            </w:r>
          </w:p>
        </w:tc>
      </w:tr>
      <w:tr w:rsidR="008B4DA1" w:rsidRPr="00433E0C" w14:paraId="1E53B1B8" w14:textId="77777777" w:rsidTr="00481EF9">
        <w:tc>
          <w:tcPr>
            <w:tcW w:w="3283" w:type="dxa"/>
          </w:tcPr>
          <w:p w14:paraId="2947BD97" w14:textId="77777777" w:rsidR="008B4DA1" w:rsidRPr="00433E0C" w:rsidRDefault="008B4DA1" w:rsidP="00481EF9">
            <w:pPr>
              <w:rPr>
                <w:color w:val="000000" w:themeColor="text1"/>
                <w:sz w:val="24"/>
                <w:szCs w:val="24"/>
              </w:rPr>
            </w:pPr>
            <w:r w:rsidRPr="00433E0C">
              <w:rPr>
                <w:color w:val="000000" w:themeColor="text1"/>
                <w:sz w:val="24"/>
                <w:szCs w:val="24"/>
              </w:rPr>
              <w:t>AI tool type_code</w:t>
            </w:r>
          </w:p>
        </w:tc>
        <w:tc>
          <w:tcPr>
            <w:tcW w:w="5931" w:type="dxa"/>
          </w:tcPr>
          <w:p w14:paraId="404125CB" w14:textId="77777777" w:rsidR="008B4DA1" w:rsidRPr="00433E0C" w:rsidRDefault="008B4DA1" w:rsidP="00481EF9">
            <w:pPr>
              <w:rPr>
                <w:color w:val="000000" w:themeColor="text1"/>
                <w:sz w:val="24"/>
                <w:szCs w:val="24"/>
              </w:rPr>
            </w:pPr>
            <w:r w:rsidRPr="00433E0C">
              <w:rPr>
                <w:color w:val="000000" w:themeColor="text1"/>
                <w:sz w:val="24"/>
                <w:szCs w:val="24"/>
              </w:rPr>
              <w:t>Type of generative technology</w:t>
            </w:r>
          </w:p>
        </w:tc>
      </w:tr>
      <w:tr w:rsidR="008B4DA1" w:rsidRPr="00433E0C" w14:paraId="03B69F5B" w14:textId="77777777" w:rsidTr="00481EF9">
        <w:tc>
          <w:tcPr>
            <w:tcW w:w="3283" w:type="dxa"/>
          </w:tcPr>
          <w:p w14:paraId="0BD59293" w14:textId="77777777" w:rsidR="008B4DA1" w:rsidRPr="00433E0C" w:rsidRDefault="008B4DA1" w:rsidP="00481EF9">
            <w:pPr>
              <w:rPr>
                <w:color w:val="000000" w:themeColor="text1"/>
                <w:sz w:val="24"/>
                <w:szCs w:val="24"/>
              </w:rPr>
            </w:pPr>
            <w:r w:rsidRPr="00433E0C">
              <w:rPr>
                <w:color w:val="000000" w:themeColor="text1"/>
                <w:sz w:val="24"/>
                <w:szCs w:val="24"/>
              </w:rPr>
              <w:t>AI Role_code</w:t>
            </w:r>
          </w:p>
        </w:tc>
        <w:tc>
          <w:tcPr>
            <w:tcW w:w="5931" w:type="dxa"/>
          </w:tcPr>
          <w:p w14:paraId="1B64C3C2" w14:textId="77777777" w:rsidR="008B4DA1" w:rsidRPr="00433E0C" w:rsidRDefault="008B4DA1" w:rsidP="00481EF9">
            <w:pPr>
              <w:rPr>
                <w:color w:val="000000" w:themeColor="text1"/>
                <w:sz w:val="24"/>
                <w:szCs w:val="24"/>
              </w:rPr>
            </w:pPr>
            <w:r w:rsidRPr="00433E0C">
              <w:rPr>
                <w:color w:val="000000" w:themeColor="text1"/>
                <w:sz w:val="24"/>
                <w:szCs w:val="24"/>
              </w:rPr>
              <w:t>Primary functional role of GenAI</w:t>
            </w:r>
          </w:p>
        </w:tc>
      </w:tr>
      <w:tr w:rsidR="008B4DA1" w:rsidRPr="00433E0C" w14:paraId="4A02F2DB" w14:textId="77777777" w:rsidTr="00481EF9">
        <w:tc>
          <w:tcPr>
            <w:tcW w:w="3283" w:type="dxa"/>
          </w:tcPr>
          <w:p w14:paraId="100C0A2D" w14:textId="77777777" w:rsidR="008B4DA1" w:rsidRPr="00433E0C" w:rsidRDefault="008B4DA1" w:rsidP="00481EF9">
            <w:pPr>
              <w:rPr>
                <w:color w:val="000000" w:themeColor="text1"/>
                <w:sz w:val="24"/>
                <w:szCs w:val="24"/>
              </w:rPr>
            </w:pPr>
            <w:r w:rsidRPr="00433E0C">
              <w:rPr>
                <w:color w:val="000000" w:themeColor="text1"/>
                <w:sz w:val="24"/>
                <w:szCs w:val="24"/>
              </w:rPr>
              <w:t>Benefit</w:t>
            </w:r>
          </w:p>
        </w:tc>
        <w:tc>
          <w:tcPr>
            <w:tcW w:w="5931" w:type="dxa"/>
          </w:tcPr>
          <w:p w14:paraId="38EF28F4" w14:textId="77777777" w:rsidR="008B4DA1" w:rsidRPr="00433E0C" w:rsidRDefault="008B4DA1" w:rsidP="00481EF9">
            <w:pPr>
              <w:rPr>
                <w:color w:val="000000" w:themeColor="text1"/>
                <w:sz w:val="24"/>
                <w:szCs w:val="24"/>
              </w:rPr>
            </w:pPr>
            <w:r w:rsidRPr="00433E0C">
              <w:rPr>
                <w:color w:val="000000" w:themeColor="text1"/>
                <w:sz w:val="24"/>
                <w:szCs w:val="24"/>
              </w:rPr>
              <w:t>Reported beneficial findings in open text</w:t>
            </w:r>
          </w:p>
        </w:tc>
      </w:tr>
      <w:tr w:rsidR="008B4DA1" w:rsidRPr="00433E0C" w14:paraId="458AA104" w14:textId="77777777" w:rsidTr="00481EF9">
        <w:tc>
          <w:tcPr>
            <w:tcW w:w="3283" w:type="dxa"/>
          </w:tcPr>
          <w:p w14:paraId="6E2B89B5" w14:textId="77777777" w:rsidR="008B4DA1" w:rsidRPr="00433E0C" w:rsidRDefault="008B4DA1" w:rsidP="00481EF9">
            <w:pPr>
              <w:rPr>
                <w:color w:val="000000" w:themeColor="text1"/>
                <w:sz w:val="24"/>
                <w:szCs w:val="24"/>
              </w:rPr>
            </w:pPr>
            <w:r w:rsidRPr="00433E0C">
              <w:rPr>
                <w:color w:val="000000" w:themeColor="text1"/>
                <w:sz w:val="24"/>
                <w:szCs w:val="24"/>
              </w:rPr>
              <w:t>Benefit_CODE</w:t>
            </w:r>
          </w:p>
        </w:tc>
        <w:tc>
          <w:tcPr>
            <w:tcW w:w="5931" w:type="dxa"/>
          </w:tcPr>
          <w:p w14:paraId="174ECFE7" w14:textId="77777777" w:rsidR="008B4DA1" w:rsidRPr="00433E0C" w:rsidRDefault="008B4DA1" w:rsidP="00481EF9">
            <w:pPr>
              <w:rPr>
                <w:color w:val="000000" w:themeColor="text1"/>
                <w:sz w:val="24"/>
                <w:szCs w:val="24"/>
              </w:rPr>
            </w:pPr>
            <w:r w:rsidRPr="00433E0C">
              <w:rPr>
                <w:color w:val="000000" w:themeColor="text1"/>
                <w:sz w:val="24"/>
                <w:szCs w:val="24"/>
              </w:rPr>
              <w:t>Standardised benefit categories</w:t>
            </w:r>
          </w:p>
        </w:tc>
      </w:tr>
      <w:tr w:rsidR="008B4DA1" w:rsidRPr="00433E0C" w14:paraId="306F671B" w14:textId="77777777" w:rsidTr="00481EF9">
        <w:tc>
          <w:tcPr>
            <w:tcW w:w="3283" w:type="dxa"/>
          </w:tcPr>
          <w:p w14:paraId="724FF6F5" w14:textId="77777777" w:rsidR="008B4DA1" w:rsidRPr="00433E0C" w:rsidRDefault="008B4DA1" w:rsidP="00481EF9">
            <w:pPr>
              <w:rPr>
                <w:color w:val="000000" w:themeColor="text1"/>
                <w:sz w:val="24"/>
                <w:szCs w:val="24"/>
              </w:rPr>
            </w:pPr>
            <w:r w:rsidRPr="00433E0C">
              <w:rPr>
                <w:color w:val="000000" w:themeColor="text1"/>
                <w:sz w:val="24"/>
                <w:szCs w:val="24"/>
              </w:rPr>
              <w:t>Challenges/tensions</w:t>
            </w:r>
          </w:p>
        </w:tc>
        <w:tc>
          <w:tcPr>
            <w:tcW w:w="5931" w:type="dxa"/>
          </w:tcPr>
          <w:p w14:paraId="00C2136A" w14:textId="77777777" w:rsidR="008B4DA1" w:rsidRPr="00433E0C" w:rsidRDefault="008B4DA1" w:rsidP="00481EF9">
            <w:pPr>
              <w:rPr>
                <w:color w:val="000000" w:themeColor="text1"/>
                <w:sz w:val="24"/>
                <w:szCs w:val="24"/>
              </w:rPr>
            </w:pPr>
            <w:r w:rsidRPr="00433E0C">
              <w:rPr>
                <w:color w:val="000000" w:themeColor="text1"/>
                <w:sz w:val="24"/>
                <w:szCs w:val="24"/>
              </w:rPr>
              <w:t>Reported challenges/tensions in open text</w:t>
            </w:r>
          </w:p>
        </w:tc>
      </w:tr>
      <w:tr w:rsidR="008B4DA1" w:rsidRPr="00433E0C" w14:paraId="74614D7F" w14:textId="77777777" w:rsidTr="00481EF9">
        <w:tc>
          <w:tcPr>
            <w:tcW w:w="3283" w:type="dxa"/>
          </w:tcPr>
          <w:p w14:paraId="3CD346FC" w14:textId="77777777" w:rsidR="008B4DA1" w:rsidRPr="00433E0C" w:rsidRDefault="008B4DA1" w:rsidP="00481EF9">
            <w:pPr>
              <w:rPr>
                <w:color w:val="000000" w:themeColor="text1"/>
                <w:sz w:val="24"/>
                <w:szCs w:val="24"/>
              </w:rPr>
            </w:pPr>
            <w:r w:rsidRPr="00433E0C">
              <w:rPr>
                <w:color w:val="000000" w:themeColor="text1"/>
                <w:sz w:val="24"/>
                <w:szCs w:val="24"/>
              </w:rPr>
              <w:t>Challenges/tensions_CODE</w:t>
            </w:r>
          </w:p>
        </w:tc>
        <w:tc>
          <w:tcPr>
            <w:tcW w:w="5931" w:type="dxa"/>
          </w:tcPr>
          <w:p w14:paraId="1056FE2A" w14:textId="77777777" w:rsidR="008B4DA1" w:rsidRPr="00433E0C" w:rsidRDefault="008B4DA1" w:rsidP="00481EF9">
            <w:pPr>
              <w:rPr>
                <w:color w:val="000000" w:themeColor="text1"/>
                <w:sz w:val="24"/>
                <w:szCs w:val="24"/>
              </w:rPr>
            </w:pPr>
            <w:r w:rsidRPr="00433E0C">
              <w:rPr>
                <w:color w:val="000000" w:themeColor="text1"/>
                <w:sz w:val="24"/>
                <w:szCs w:val="24"/>
              </w:rPr>
              <w:t>Standardised challenge categories</w:t>
            </w:r>
          </w:p>
        </w:tc>
      </w:tr>
      <w:tr w:rsidR="008B4DA1" w:rsidRPr="00433E0C" w14:paraId="129DFADF" w14:textId="77777777" w:rsidTr="00481EF9">
        <w:tc>
          <w:tcPr>
            <w:tcW w:w="3283" w:type="dxa"/>
          </w:tcPr>
          <w:p w14:paraId="53E702D6" w14:textId="77777777" w:rsidR="008B4DA1" w:rsidRPr="00433E0C" w:rsidRDefault="008B4DA1" w:rsidP="00481EF9">
            <w:pPr>
              <w:rPr>
                <w:color w:val="000000" w:themeColor="text1"/>
                <w:sz w:val="24"/>
                <w:szCs w:val="24"/>
              </w:rPr>
            </w:pPr>
            <w:r w:rsidRPr="00433E0C">
              <w:rPr>
                <w:color w:val="000000" w:themeColor="text1"/>
                <w:sz w:val="24"/>
                <w:szCs w:val="24"/>
              </w:rPr>
              <w:t>Overall direction_code</w:t>
            </w:r>
          </w:p>
        </w:tc>
        <w:tc>
          <w:tcPr>
            <w:tcW w:w="5931" w:type="dxa"/>
          </w:tcPr>
          <w:p w14:paraId="6064B5C4" w14:textId="77777777" w:rsidR="008B4DA1" w:rsidRPr="00433E0C" w:rsidRDefault="008B4DA1" w:rsidP="00481EF9">
            <w:pPr>
              <w:rPr>
                <w:color w:val="000000" w:themeColor="text1"/>
                <w:sz w:val="24"/>
                <w:szCs w:val="24"/>
              </w:rPr>
            </w:pPr>
            <w:r w:rsidRPr="00433E0C">
              <w:rPr>
                <w:color w:val="000000" w:themeColor="text1"/>
                <w:sz w:val="24"/>
                <w:szCs w:val="24"/>
              </w:rPr>
              <w:t>Overall direction of reported outcomes</w:t>
            </w:r>
          </w:p>
        </w:tc>
      </w:tr>
    </w:tbl>
    <w:p w14:paraId="51ADE83F" w14:textId="77777777" w:rsidR="008B4DA1" w:rsidRDefault="008B4DA1" w:rsidP="008B4DA1">
      <w:pPr>
        <w:pStyle w:val="Titolo1"/>
        <w:rPr>
          <w:rFonts w:ascii="Times New Roman" w:hAnsi="Times New Roman" w:cs="Times New Roman"/>
          <w:b/>
          <w:bCs/>
          <w:color w:val="000000" w:themeColor="text1"/>
          <w:sz w:val="24"/>
          <w:szCs w:val="24"/>
        </w:rPr>
      </w:pPr>
    </w:p>
    <w:p w14:paraId="17B38B50" w14:textId="77777777" w:rsidR="008B4DA1" w:rsidRDefault="008B4DA1" w:rsidP="008B4DA1">
      <w:pPr>
        <w:pStyle w:val="Titolo1"/>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2</w:t>
      </w:r>
      <w:r w:rsidRPr="00433E0C">
        <w:rPr>
          <w:rFonts w:ascii="Times New Roman" w:hAnsi="Times New Roman" w:cs="Times New Roman"/>
          <w:b/>
          <w:bCs/>
          <w:color w:val="000000" w:themeColor="text1"/>
          <w:sz w:val="24"/>
          <w:szCs w:val="24"/>
        </w:rPr>
        <w:t>. Operational Definitions and Coding Guidance</w:t>
      </w:r>
    </w:p>
    <w:p w14:paraId="5DF4280B" w14:textId="77777777" w:rsidR="008B4DA1" w:rsidRPr="00433E0C" w:rsidRDefault="008B4DA1" w:rsidP="008B4DA1"/>
    <w:p w14:paraId="7AB11FBC" w14:textId="77777777" w:rsidR="008B4DA1" w:rsidRPr="00433E0C" w:rsidRDefault="008B4DA1" w:rsidP="008B4DA1">
      <w:pPr>
        <w:rPr>
          <w:color w:val="000000" w:themeColor="text1"/>
        </w:rPr>
      </w:pPr>
      <w:r w:rsidRPr="00433E0C">
        <w:rPr>
          <w:color w:val="000000" w:themeColor="text1"/>
        </w:rPr>
        <w:t>These definitions are intended to make the coding framework transparent and reproducible. When a publication did not provide enough information for a categorical judgement, the relevant variable was coded as “Not reported” rather than inferred. Open-text fields were retained alongside categorical codes to preserve study-specific detail.</w:t>
      </w:r>
    </w:p>
    <w:p w14:paraId="781B6528" w14:textId="77777777" w:rsidR="008B4DA1" w:rsidRPr="00433E0C" w:rsidRDefault="008B4DA1" w:rsidP="008B4DA1">
      <w:pPr>
        <w:pStyle w:val="Titolo2"/>
        <w:rPr>
          <w:rFonts w:ascii="Times New Roman" w:hAnsi="Times New Roman" w:cs="Times New Roman"/>
          <w:b/>
          <w:bCs/>
          <w:color w:val="000000" w:themeColor="text1"/>
          <w:sz w:val="24"/>
          <w:szCs w:val="24"/>
        </w:rPr>
      </w:pPr>
      <w:r w:rsidRPr="00433E0C">
        <w:rPr>
          <w:rFonts w:ascii="Times New Roman" w:hAnsi="Times New Roman" w:cs="Times New Roman"/>
          <w:b/>
          <w:bCs/>
          <w:color w:val="000000" w:themeColor="text1"/>
          <w:sz w:val="24"/>
          <w:szCs w:val="24"/>
        </w:rPr>
        <w:t>Research Method_CODE</w:t>
      </w:r>
    </w:p>
    <w:tbl>
      <w:tblPr>
        <w:tblStyle w:val="Grigliatabella"/>
        <w:tblW w:w="0" w:type="auto"/>
        <w:jc w:val="center"/>
        <w:tblLook w:val="04A0" w:firstRow="1" w:lastRow="0" w:firstColumn="1" w:lastColumn="0" w:noHBand="0" w:noVBand="1"/>
      </w:tblPr>
      <w:tblGrid>
        <w:gridCol w:w="4980"/>
        <w:gridCol w:w="4982"/>
      </w:tblGrid>
      <w:tr w:rsidR="008B4DA1" w:rsidRPr="00433E0C" w14:paraId="2B7876E2" w14:textId="77777777" w:rsidTr="00481EF9">
        <w:trPr>
          <w:tblHeader/>
          <w:jc w:val="center"/>
        </w:trPr>
        <w:tc>
          <w:tcPr>
            <w:tcW w:w="5040" w:type="dxa"/>
          </w:tcPr>
          <w:p w14:paraId="4E04A518" w14:textId="77777777" w:rsidR="008B4DA1" w:rsidRPr="00433E0C" w:rsidRDefault="008B4DA1" w:rsidP="00481EF9">
            <w:pPr>
              <w:rPr>
                <w:color w:val="000000" w:themeColor="text1"/>
                <w:sz w:val="24"/>
                <w:szCs w:val="24"/>
              </w:rPr>
            </w:pPr>
            <w:r w:rsidRPr="00433E0C">
              <w:rPr>
                <w:b/>
                <w:color w:val="000000" w:themeColor="text1"/>
                <w:sz w:val="24"/>
                <w:szCs w:val="24"/>
              </w:rPr>
              <w:t>Code</w:t>
            </w:r>
          </w:p>
        </w:tc>
        <w:tc>
          <w:tcPr>
            <w:tcW w:w="5040" w:type="dxa"/>
          </w:tcPr>
          <w:p w14:paraId="233E6369" w14:textId="77777777" w:rsidR="008B4DA1" w:rsidRPr="00433E0C" w:rsidRDefault="008B4DA1" w:rsidP="00481EF9">
            <w:pPr>
              <w:rPr>
                <w:color w:val="000000" w:themeColor="text1"/>
                <w:sz w:val="24"/>
                <w:szCs w:val="24"/>
              </w:rPr>
            </w:pPr>
            <w:r w:rsidRPr="00433E0C">
              <w:rPr>
                <w:b/>
                <w:color w:val="000000" w:themeColor="text1"/>
                <w:sz w:val="24"/>
                <w:szCs w:val="24"/>
              </w:rPr>
              <w:t>Operational definition</w:t>
            </w:r>
          </w:p>
        </w:tc>
      </w:tr>
      <w:tr w:rsidR="008B4DA1" w:rsidRPr="00433E0C" w14:paraId="147070B5" w14:textId="77777777" w:rsidTr="00481EF9">
        <w:trPr>
          <w:jc w:val="center"/>
        </w:trPr>
        <w:tc>
          <w:tcPr>
            <w:tcW w:w="5040" w:type="dxa"/>
          </w:tcPr>
          <w:p w14:paraId="4775775F" w14:textId="77777777" w:rsidR="008B4DA1" w:rsidRPr="00433E0C" w:rsidRDefault="008B4DA1" w:rsidP="00481EF9">
            <w:pPr>
              <w:rPr>
                <w:color w:val="000000" w:themeColor="text1"/>
                <w:sz w:val="24"/>
                <w:szCs w:val="24"/>
              </w:rPr>
            </w:pPr>
            <w:r w:rsidRPr="00433E0C">
              <w:rPr>
                <w:color w:val="000000" w:themeColor="text1"/>
                <w:sz w:val="24"/>
                <w:szCs w:val="24"/>
              </w:rPr>
              <w:t>Quantitative</w:t>
            </w:r>
          </w:p>
        </w:tc>
        <w:tc>
          <w:tcPr>
            <w:tcW w:w="5040" w:type="dxa"/>
          </w:tcPr>
          <w:p w14:paraId="007144FE" w14:textId="77777777" w:rsidR="008B4DA1" w:rsidRPr="00433E0C" w:rsidRDefault="008B4DA1" w:rsidP="00481EF9">
            <w:pPr>
              <w:rPr>
                <w:color w:val="000000" w:themeColor="text1"/>
                <w:sz w:val="24"/>
                <w:szCs w:val="24"/>
              </w:rPr>
            </w:pPr>
            <w:r w:rsidRPr="00433E0C">
              <w:rPr>
                <w:color w:val="000000" w:themeColor="text1"/>
                <w:sz w:val="24"/>
                <w:szCs w:val="24"/>
              </w:rPr>
              <w:t>The study primarily analysed numerical data using quantitative measures or statistical procedures.</w:t>
            </w:r>
          </w:p>
        </w:tc>
      </w:tr>
      <w:tr w:rsidR="008B4DA1" w:rsidRPr="00433E0C" w14:paraId="18E15B7B" w14:textId="77777777" w:rsidTr="00481EF9">
        <w:trPr>
          <w:jc w:val="center"/>
        </w:trPr>
        <w:tc>
          <w:tcPr>
            <w:tcW w:w="5040" w:type="dxa"/>
          </w:tcPr>
          <w:p w14:paraId="38A09E95" w14:textId="77777777" w:rsidR="008B4DA1" w:rsidRPr="00433E0C" w:rsidRDefault="008B4DA1" w:rsidP="00481EF9">
            <w:pPr>
              <w:rPr>
                <w:color w:val="000000" w:themeColor="text1"/>
                <w:sz w:val="24"/>
                <w:szCs w:val="24"/>
              </w:rPr>
            </w:pPr>
            <w:r w:rsidRPr="00433E0C">
              <w:rPr>
                <w:color w:val="000000" w:themeColor="text1"/>
                <w:sz w:val="24"/>
                <w:szCs w:val="24"/>
              </w:rPr>
              <w:t>Qualitative</w:t>
            </w:r>
          </w:p>
        </w:tc>
        <w:tc>
          <w:tcPr>
            <w:tcW w:w="5040" w:type="dxa"/>
          </w:tcPr>
          <w:p w14:paraId="04F07C68" w14:textId="77777777" w:rsidR="008B4DA1" w:rsidRPr="00433E0C" w:rsidRDefault="008B4DA1" w:rsidP="00481EF9">
            <w:pPr>
              <w:rPr>
                <w:color w:val="000000" w:themeColor="text1"/>
                <w:sz w:val="24"/>
                <w:szCs w:val="24"/>
              </w:rPr>
            </w:pPr>
            <w:r w:rsidRPr="00433E0C">
              <w:rPr>
                <w:color w:val="000000" w:themeColor="text1"/>
                <w:sz w:val="24"/>
                <w:szCs w:val="24"/>
              </w:rPr>
              <w:t>The study primarily analysed non-numerical data such as interviews, observations, open-ended responses, interaction data, or artefacts using qualitative methods.</w:t>
            </w:r>
          </w:p>
        </w:tc>
      </w:tr>
      <w:tr w:rsidR="008B4DA1" w:rsidRPr="00433E0C" w14:paraId="4C5376B8" w14:textId="77777777" w:rsidTr="00481EF9">
        <w:trPr>
          <w:jc w:val="center"/>
        </w:trPr>
        <w:tc>
          <w:tcPr>
            <w:tcW w:w="5040" w:type="dxa"/>
          </w:tcPr>
          <w:p w14:paraId="187F2BEB" w14:textId="77777777" w:rsidR="008B4DA1" w:rsidRPr="00433E0C" w:rsidRDefault="008B4DA1" w:rsidP="00481EF9">
            <w:pPr>
              <w:rPr>
                <w:color w:val="000000" w:themeColor="text1"/>
                <w:sz w:val="24"/>
                <w:szCs w:val="24"/>
              </w:rPr>
            </w:pPr>
            <w:r w:rsidRPr="00433E0C">
              <w:rPr>
                <w:color w:val="000000" w:themeColor="text1"/>
                <w:sz w:val="24"/>
                <w:szCs w:val="24"/>
              </w:rPr>
              <w:t>Mixed-method</w:t>
            </w:r>
          </w:p>
        </w:tc>
        <w:tc>
          <w:tcPr>
            <w:tcW w:w="5040" w:type="dxa"/>
          </w:tcPr>
          <w:p w14:paraId="61C48C9E" w14:textId="77777777" w:rsidR="008B4DA1" w:rsidRPr="00433E0C" w:rsidRDefault="008B4DA1" w:rsidP="00481EF9">
            <w:pPr>
              <w:rPr>
                <w:color w:val="000000" w:themeColor="text1"/>
                <w:sz w:val="24"/>
                <w:szCs w:val="24"/>
              </w:rPr>
            </w:pPr>
            <w:r w:rsidRPr="00433E0C">
              <w:rPr>
                <w:color w:val="000000" w:themeColor="text1"/>
                <w:sz w:val="24"/>
                <w:szCs w:val="24"/>
              </w:rPr>
              <w:t>The study explicitly combined quantitative and qualitative data or analyses within the same investigation.</w:t>
            </w:r>
          </w:p>
        </w:tc>
      </w:tr>
    </w:tbl>
    <w:p w14:paraId="38FE4B35" w14:textId="77777777" w:rsidR="008B4DA1" w:rsidRPr="00433E0C" w:rsidRDefault="008B4DA1" w:rsidP="008B4DA1">
      <w:pPr>
        <w:rPr>
          <w:color w:val="000000" w:themeColor="text1"/>
        </w:rPr>
      </w:pPr>
    </w:p>
    <w:p w14:paraId="0E980C58" w14:textId="77777777" w:rsidR="008B4DA1" w:rsidRPr="00433E0C" w:rsidRDefault="008B4DA1" w:rsidP="008B4DA1">
      <w:pPr>
        <w:pStyle w:val="Titolo2"/>
        <w:rPr>
          <w:rFonts w:ascii="Times New Roman" w:hAnsi="Times New Roman" w:cs="Times New Roman"/>
          <w:b/>
          <w:bCs/>
          <w:color w:val="000000" w:themeColor="text1"/>
          <w:sz w:val="24"/>
          <w:szCs w:val="24"/>
        </w:rPr>
      </w:pPr>
      <w:r w:rsidRPr="00433E0C">
        <w:rPr>
          <w:rFonts w:ascii="Times New Roman" w:hAnsi="Times New Roman" w:cs="Times New Roman"/>
          <w:b/>
          <w:bCs/>
          <w:color w:val="000000" w:themeColor="text1"/>
          <w:sz w:val="24"/>
          <w:szCs w:val="24"/>
        </w:rPr>
        <w:t>Research Design_CODE</w:t>
      </w:r>
    </w:p>
    <w:tbl>
      <w:tblPr>
        <w:tblStyle w:val="Grigliatabella"/>
        <w:tblW w:w="0" w:type="auto"/>
        <w:jc w:val="center"/>
        <w:tblLook w:val="04A0" w:firstRow="1" w:lastRow="0" w:firstColumn="1" w:lastColumn="0" w:noHBand="0" w:noVBand="1"/>
      </w:tblPr>
      <w:tblGrid>
        <w:gridCol w:w="4980"/>
        <w:gridCol w:w="4982"/>
      </w:tblGrid>
      <w:tr w:rsidR="008B4DA1" w:rsidRPr="00433E0C" w14:paraId="3BC1943A" w14:textId="77777777" w:rsidTr="00481EF9">
        <w:trPr>
          <w:tblHeader/>
          <w:jc w:val="center"/>
        </w:trPr>
        <w:tc>
          <w:tcPr>
            <w:tcW w:w="5040" w:type="dxa"/>
          </w:tcPr>
          <w:p w14:paraId="7A1E4882" w14:textId="77777777" w:rsidR="008B4DA1" w:rsidRPr="00433E0C" w:rsidRDefault="008B4DA1" w:rsidP="00481EF9">
            <w:pPr>
              <w:rPr>
                <w:color w:val="000000" w:themeColor="text1"/>
                <w:sz w:val="24"/>
                <w:szCs w:val="24"/>
              </w:rPr>
            </w:pPr>
            <w:r w:rsidRPr="00433E0C">
              <w:rPr>
                <w:b/>
                <w:color w:val="000000" w:themeColor="text1"/>
                <w:sz w:val="24"/>
                <w:szCs w:val="24"/>
              </w:rPr>
              <w:t>Code</w:t>
            </w:r>
          </w:p>
        </w:tc>
        <w:tc>
          <w:tcPr>
            <w:tcW w:w="5040" w:type="dxa"/>
          </w:tcPr>
          <w:p w14:paraId="76D09A6F" w14:textId="77777777" w:rsidR="008B4DA1" w:rsidRPr="00433E0C" w:rsidRDefault="008B4DA1" w:rsidP="00481EF9">
            <w:pPr>
              <w:rPr>
                <w:color w:val="000000" w:themeColor="text1"/>
                <w:sz w:val="24"/>
                <w:szCs w:val="24"/>
              </w:rPr>
            </w:pPr>
            <w:r w:rsidRPr="00433E0C">
              <w:rPr>
                <w:b/>
                <w:color w:val="000000" w:themeColor="text1"/>
                <w:sz w:val="24"/>
                <w:szCs w:val="24"/>
              </w:rPr>
              <w:t>Operational definition</w:t>
            </w:r>
          </w:p>
        </w:tc>
      </w:tr>
      <w:tr w:rsidR="008B4DA1" w:rsidRPr="00433E0C" w14:paraId="5D58C351" w14:textId="77777777" w:rsidTr="00481EF9">
        <w:trPr>
          <w:jc w:val="center"/>
        </w:trPr>
        <w:tc>
          <w:tcPr>
            <w:tcW w:w="5040" w:type="dxa"/>
          </w:tcPr>
          <w:p w14:paraId="0C60514F" w14:textId="77777777" w:rsidR="008B4DA1" w:rsidRPr="00433E0C" w:rsidRDefault="008B4DA1" w:rsidP="00481EF9">
            <w:pPr>
              <w:rPr>
                <w:color w:val="000000" w:themeColor="text1"/>
                <w:sz w:val="24"/>
                <w:szCs w:val="24"/>
              </w:rPr>
            </w:pPr>
            <w:r w:rsidRPr="00433E0C">
              <w:rPr>
                <w:color w:val="000000" w:themeColor="text1"/>
                <w:sz w:val="24"/>
                <w:szCs w:val="24"/>
              </w:rPr>
              <w:t>Experimental (lab)</w:t>
            </w:r>
          </w:p>
        </w:tc>
        <w:tc>
          <w:tcPr>
            <w:tcW w:w="5040" w:type="dxa"/>
          </w:tcPr>
          <w:p w14:paraId="661C0E2D" w14:textId="77777777" w:rsidR="008B4DA1" w:rsidRPr="00433E0C" w:rsidRDefault="008B4DA1" w:rsidP="00481EF9">
            <w:pPr>
              <w:rPr>
                <w:color w:val="000000" w:themeColor="text1"/>
                <w:sz w:val="24"/>
                <w:szCs w:val="24"/>
              </w:rPr>
            </w:pPr>
            <w:r w:rsidRPr="00433E0C">
              <w:rPr>
                <w:color w:val="000000" w:themeColor="text1"/>
                <w:sz w:val="24"/>
                <w:szCs w:val="24"/>
              </w:rPr>
              <w:t>A controlled study in which participants were exposed to manipulated conditions or interventions in a laboratory or similarly controlled setting.</w:t>
            </w:r>
          </w:p>
        </w:tc>
      </w:tr>
      <w:tr w:rsidR="008B4DA1" w:rsidRPr="00433E0C" w14:paraId="649E7BB7" w14:textId="77777777" w:rsidTr="00481EF9">
        <w:trPr>
          <w:jc w:val="center"/>
        </w:trPr>
        <w:tc>
          <w:tcPr>
            <w:tcW w:w="5040" w:type="dxa"/>
          </w:tcPr>
          <w:p w14:paraId="3149D4A4" w14:textId="77777777" w:rsidR="008B4DA1" w:rsidRPr="00433E0C" w:rsidRDefault="008B4DA1" w:rsidP="00481EF9">
            <w:pPr>
              <w:rPr>
                <w:color w:val="000000" w:themeColor="text1"/>
                <w:sz w:val="24"/>
                <w:szCs w:val="24"/>
              </w:rPr>
            </w:pPr>
            <w:r w:rsidRPr="00433E0C">
              <w:rPr>
                <w:color w:val="000000" w:themeColor="text1"/>
                <w:sz w:val="24"/>
                <w:szCs w:val="24"/>
              </w:rPr>
              <w:t>Experimental (field)</w:t>
            </w:r>
          </w:p>
        </w:tc>
        <w:tc>
          <w:tcPr>
            <w:tcW w:w="5040" w:type="dxa"/>
          </w:tcPr>
          <w:p w14:paraId="786F65BA" w14:textId="77777777" w:rsidR="008B4DA1" w:rsidRPr="00433E0C" w:rsidRDefault="008B4DA1" w:rsidP="00481EF9">
            <w:pPr>
              <w:rPr>
                <w:color w:val="000000" w:themeColor="text1"/>
                <w:sz w:val="24"/>
                <w:szCs w:val="24"/>
              </w:rPr>
            </w:pPr>
            <w:r w:rsidRPr="00433E0C">
              <w:rPr>
                <w:color w:val="000000" w:themeColor="text1"/>
                <w:sz w:val="24"/>
                <w:szCs w:val="24"/>
              </w:rPr>
              <w:t>An experimental manipulation or intervention conducted in a naturalistic, educational, organisational, professional, or other real-world setting.</w:t>
            </w:r>
          </w:p>
        </w:tc>
      </w:tr>
      <w:tr w:rsidR="008B4DA1" w:rsidRPr="00433E0C" w14:paraId="2ACEB67E" w14:textId="77777777" w:rsidTr="00481EF9">
        <w:trPr>
          <w:jc w:val="center"/>
        </w:trPr>
        <w:tc>
          <w:tcPr>
            <w:tcW w:w="5040" w:type="dxa"/>
          </w:tcPr>
          <w:p w14:paraId="2EFD11F2" w14:textId="77777777" w:rsidR="008B4DA1" w:rsidRPr="00433E0C" w:rsidRDefault="008B4DA1" w:rsidP="00481EF9">
            <w:pPr>
              <w:rPr>
                <w:color w:val="000000" w:themeColor="text1"/>
                <w:sz w:val="24"/>
                <w:szCs w:val="24"/>
              </w:rPr>
            </w:pPr>
            <w:r w:rsidRPr="00433E0C">
              <w:rPr>
                <w:color w:val="000000" w:themeColor="text1"/>
                <w:sz w:val="24"/>
                <w:szCs w:val="24"/>
              </w:rPr>
              <w:lastRenderedPageBreak/>
              <w:t>Quasi-experimental</w:t>
            </w:r>
          </w:p>
        </w:tc>
        <w:tc>
          <w:tcPr>
            <w:tcW w:w="5040" w:type="dxa"/>
          </w:tcPr>
          <w:p w14:paraId="3DA62B0F" w14:textId="77777777" w:rsidR="008B4DA1" w:rsidRPr="00433E0C" w:rsidRDefault="008B4DA1" w:rsidP="00481EF9">
            <w:pPr>
              <w:rPr>
                <w:color w:val="000000" w:themeColor="text1"/>
                <w:sz w:val="24"/>
                <w:szCs w:val="24"/>
              </w:rPr>
            </w:pPr>
            <w:r w:rsidRPr="00433E0C">
              <w:rPr>
                <w:color w:val="000000" w:themeColor="text1"/>
                <w:sz w:val="24"/>
                <w:szCs w:val="24"/>
              </w:rPr>
              <w:t>A study evaluating an intervention or condition without full random assignment and/or without all features of a controlled experiment.</w:t>
            </w:r>
          </w:p>
        </w:tc>
      </w:tr>
      <w:tr w:rsidR="008B4DA1" w:rsidRPr="00433E0C" w14:paraId="3A07202E" w14:textId="77777777" w:rsidTr="00481EF9">
        <w:trPr>
          <w:jc w:val="center"/>
        </w:trPr>
        <w:tc>
          <w:tcPr>
            <w:tcW w:w="5040" w:type="dxa"/>
          </w:tcPr>
          <w:p w14:paraId="573BC3A8" w14:textId="77777777" w:rsidR="008B4DA1" w:rsidRPr="00433E0C" w:rsidRDefault="008B4DA1" w:rsidP="00481EF9">
            <w:pPr>
              <w:rPr>
                <w:color w:val="000000" w:themeColor="text1"/>
                <w:sz w:val="24"/>
                <w:szCs w:val="24"/>
              </w:rPr>
            </w:pPr>
            <w:r w:rsidRPr="00433E0C">
              <w:rPr>
                <w:color w:val="000000" w:themeColor="text1"/>
                <w:sz w:val="24"/>
                <w:szCs w:val="24"/>
              </w:rPr>
              <w:t>Longitudinal study</w:t>
            </w:r>
          </w:p>
        </w:tc>
        <w:tc>
          <w:tcPr>
            <w:tcW w:w="5040" w:type="dxa"/>
          </w:tcPr>
          <w:p w14:paraId="2ACDF39A" w14:textId="77777777" w:rsidR="008B4DA1" w:rsidRPr="00433E0C" w:rsidRDefault="008B4DA1" w:rsidP="00481EF9">
            <w:pPr>
              <w:rPr>
                <w:color w:val="000000" w:themeColor="text1"/>
                <w:sz w:val="24"/>
                <w:szCs w:val="24"/>
              </w:rPr>
            </w:pPr>
            <w:r w:rsidRPr="00433E0C">
              <w:rPr>
                <w:color w:val="000000" w:themeColor="text1"/>
                <w:sz w:val="24"/>
                <w:szCs w:val="24"/>
              </w:rPr>
              <w:t>A design in which the same participants, groups, or units were studied at two or more time points to examine change over time.</w:t>
            </w:r>
          </w:p>
        </w:tc>
      </w:tr>
      <w:tr w:rsidR="008B4DA1" w:rsidRPr="00433E0C" w14:paraId="7C3F23C3" w14:textId="77777777" w:rsidTr="00481EF9">
        <w:trPr>
          <w:jc w:val="center"/>
        </w:trPr>
        <w:tc>
          <w:tcPr>
            <w:tcW w:w="5040" w:type="dxa"/>
          </w:tcPr>
          <w:p w14:paraId="3E6A5842" w14:textId="77777777" w:rsidR="008B4DA1" w:rsidRPr="00433E0C" w:rsidRDefault="008B4DA1" w:rsidP="00481EF9">
            <w:pPr>
              <w:rPr>
                <w:color w:val="000000" w:themeColor="text1"/>
                <w:sz w:val="24"/>
                <w:szCs w:val="24"/>
              </w:rPr>
            </w:pPr>
            <w:r w:rsidRPr="00433E0C">
              <w:rPr>
                <w:color w:val="000000" w:themeColor="text1"/>
                <w:sz w:val="24"/>
                <w:szCs w:val="24"/>
              </w:rPr>
              <w:t>Survey</w:t>
            </w:r>
          </w:p>
        </w:tc>
        <w:tc>
          <w:tcPr>
            <w:tcW w:w="5040" w:type="dxa"/>
          </w:tcPr>
          <w:p w14:paraId="10C8A3C3" w14:textId="77777777" w:rsidR="008B4DA1" w:rsidRPr="00433E0C" w:rsidRDefault="008B4DA1" w:rsidP="00481EF9">
            <w:pPr>
              <w:rPr>
                <w:color w:val="000000" w:themeColor="text1"/>
                <w:sz w:val="24"/>
                <w:szCs w:val="24"/>
              </w:rPr>
            </w:pPr>
            <w:r w:rsidRPr="00433E0C">
              <w:rPr>
                <w:color w:val="000000" w:themeColor="text1"/>
                <w:sz w:val="24"/>
                <w:szCs w:val="24"/>
              </w:rPr>
              <w:t>A study in which the primary empirical data were collected through structured questionnaires or surveys, without the survey being secondary to another dominant design.</w:t>
            </w:r>
          </w:p>
        </w:tc>
      </w:tr>
      <w:tr w:rsidR="008B4DA1" w:rsidRPr="00433E0C" w14:paraId="128D1567" w14:textId="77777777" w:rsidTr="00481EF9">
        <w:trPr>
          <w:jc w:val="center"/>
        </w:trPr>
        <w:tc>
          <w:tcPr>
            <w:tcW w:w="5040" w:type="dxa"/>
          </w:tcPr>
          <w:p w14:paraId="1D4BEB53" w14:textId="77777777" w:rsidR="008B4DA1" w:rsidRPr="00433E0C" w:rsidRDefault="008B4DA1" w:rsidP="00481EF9">
            <w:pPr>
              <w:rPr>
                <w:color w:val="000000" w:themeColor="text1"/>
                <w:sz w:val="24"/>
                <w:szCs w:val="24"/>
              </w:rPr>
            </w:pPr>
            <w:r w:rsidRPr="00433E0C">
              <w:rPr>
                <w:color w:val="000000" w:themeColor="text1"/>
                <w:sz w:val="24"/>
                <w:szCs w:val="24"/>
              </w:rPr>
              <w:t>Interview / Focus group</w:t>
            </w:r>
          </w:p>
        </w:tc>
        <w:tc>
          <w:tcPr>
            <w:tcW w:w="5040" w:type="dxa"/>
          </w:tcPr>
          <w:p w14:paraId="048F8FD2" w14:textId="77777777" w:rsidR="008B4DA1" w:rsidRPr="00433E0C" w:rsidRDefault="008B4DA1" w:rsidP="00481EF9">
            <w:pPr>
              <w:rPr>
                <w:color w:val="000000" w:themeColor="text1"/>
                <w:sz w:val="24"/>
                <w:szCs w:val="24"/>
              </w:rPr>
            </w:pPr>
            <w:r w:rsidRPr="00433E0C">
              <w:rPr>
                <w:color w:val="000000" w:themeColor="text1"/>
                <w:sz w:val="24"/>
                <w:szCs w:val="24"/>
              </w:rPr>
              <w:t>A study in which interviews or focus-group discussions constituted the primary data collection method.</w:t>
            </w:r>
          </w:p>
        </w:tc>
      </w:tr>
      <w:tr w:rsidR="008B4DA1" w:rsidRPr="00433E0C" w14:paraId="6240CC15" w14:textId="77777777" w:rsidTr="00481EF9">
        <w:trPr>
          <w:jc w:val="center"/>
        </w:trPr>
        <w:tc>
          <w:tcPr>
            <w:tcW w:w="5040" w:type="dxa"/>
          </w:tcPr>
          <w:p w14:paraId="497AC70A" w14:textId="77777777" w:rsidR="008B4DA1" w:rsidRPr="00433E0C" w:rsidRDefault="008B4DA1" w:rsidP="00481EF9">
            <w:pPr>
              <w:rPr>
                <w:color w:val="000000" w:themeColor="text1"/>
                <w:sz w:val="24"/>
                <w:szCs w:val="24"/>
              </w:rPr>
            </w:pPr>
            <w:r w:rsidRPr="00433E0C">
              <w:rPr>
                <w:color w:val="000000" w:themeColor="text1"/>
                <w:sz w:val="24"/>
                <w:szCs w:val="24"/>
              </w:rPr>
              <w:t>Diary / Experience sampling</w:t>
            </w:r>
          </w:p>
        </w:tc>
        <w:tc>
          <w:tcPr>
            <w:tcW w:w="5040" w:type="dxa"/>
          </w:tcPr>
          <w:p w14:paraId="0632B46F" w14:textId="77777777" w:rsidR="008B4DA1" w:rsidRPr="00433E0C" w:rsidRDefault="008B4DA1" w:rsidP="00481EF9">
            <w:pPr>
              <w:rPr>
                <w:color w:val="000000" w:themeColor="text1"/>
                <w:sz w:val="24"/>
                <w:szCs w:val="24"/>
              </w:rPr>
            </w:pPr>
            <w:r w:rsidRPr="00433E0C">
              <w:rPr>
                <w:color w:val="000000" w:themeColor="text1"/>
                <w:sz w:val="24"/>
                <w:szCs w:val="24"/>
              </w:rPr>
              <w:t>A study using repeated self-reports or records collected across time or situations, including diary and experience-sampling methods.</w:t>
            </w:r>
          </w:p>
        </w:tc>
      </w:tr>
      <w:tr w:rsidR="008B4DA1" w:rsidRPr="00433E0C" w14:paraId="374C7628" w14:textId="77777777" w:rsidTr="00481EF9">
        <w:trPr>
          <w:jc w:val="center"/>
        </w:trPr>
        <w:tc>
          <w:tcPr>
            <w:tcW w:w="5040" w:type="dxa"/>
          </w:tcPr>
          <w:p w14:paraId="6AE21F96" w14:textId="77777777" w:rsidR="008B4DA1" w:rsidRPr="00433E0C" w:rsidRDefault="008B4DA1" w:rsidP="00481EF9">
            <w:pPr>
              <w:rPr>
                <w:color w:val="000000" w:themeColor="text1"/>
                <w:sz w:val="24"/>
                <w:szCs w:val="24"/>
              </w:rPr>
            </w:pPr>
            <w:r w:rsidRPr="00433E0C">
              <w:rPr>
                <w:color w:val="000000" w:themeColor="text1"/>
                <w:sz w:val="24"/>
                <w:szCs w:val="24"/>
              </w:rPr>
              <w:t>Observational study (non-intervention)</w:t>
            </w:r>
          </w:p>
        </w:tc>
        <w:tc>
          <w:tcPr>
            <w:tcW w:w="5040" w:type="dxa"/>
          </w:tcPr>
          <w:p w14:paraId="7FE2B526" w14:textId="77777777" w:rsidR="008B4DA1" w:rsidRPr="00433E0C" w:rsidRDefault="008B4DA1" w:rsidP="00481EF9">
            <w:pPr>
              <w:rPr>
                <w:color w:val="000000" w:themeColor="text1"/>
                <w:sz w:val="24"/>
                <w:szCs w:val="24"/>
              </w:rPr>
            </w:pPr>
            <w:r w:rsidRPr="00433E0C">
              <w:rPr>
                <w:color w:val="000000" w:themeColor="text1"/>
                <w:sz w:val="24"/>
                <w:szCs w:val="24"/>
              </w:rPr>
              <w:t>A study that systematically observed naturally occurring behaviour, interaction, or creative activity without assigning an intervention or experimental condition.</w:t>
            </w:r>
          </w:p>
        </w:tc>
      </w:tr>
      <w:tr w:rsidR="008B4DA1" w:rsidRPr="00433E0C" w14:paraId="7FF69D0B" w14:textId="77777777" w:rsidTr="00481EF9">
        <w:trPr>
          <w:jc w:val="center"/>
        </w:trPr>
        <w:tc>
          <w:tcPr>
            <w:tcW w:w="5040" w:type="dxa"/>
          </w:tcPr>
          <w:p w14:paraId="0B5DA00C" w14:textId="77777777" w:rsidR="008B4DA1" w:rsidRPr="00433E0C" w:rsidRDefault="008B4DA1" w:rsidP="00481EF9">
            <w:pPr>
              <w:rPr>
                <w:color w:val="000000" w:themeColor="text1"/>
                <w:sz w:val="24"/>
                <w:szCs w:val="24"/>
              </w:rPr>
            </w:pPr>
            <w:r w:rsidRPr="00433E0C">
              <w:rPr>
                <w:color w:val="000000" w:themeColor="text1"/>
                <w:sz w:val="24"/>
                <w:szCs w:val="24"/>
              </w:rPr>
              <w:t>Case study</w:t>
            </w:r>
          </w:p>
        </w:tc>
        <w:tc>
          <w:tcPr>
            <w:tcW w:w="5040" w:type="dxa"/>
          </w:tcPr>
          <w:p w14:paraId="21D192BA" w14:textId="77777777" w:rsidR="008B4DA1" w:rsidRPr="00433E0C" w:rsidRDefault="008B4DA1" w:rsidP="00481EF9">
            <w:pPr>
              <w:rPr>
                <w:color w:val="000000" w:themeColor="text1"/>
                <w:sz w:val="24"/>
                <w:szCs w:val="24"/>
              </w:rPr>
            </w:pPr>
            <w:r w:rsidRPr="00433E0C">
              <w:rPr>
                <w:color w:val="000000" w:themeColor="text1"/>
                <w:sz w:val="24"/>
                <w:szCs w:val="24"/>
              </w:rPr>
              <w:t>An in-depth empirical examination of one or a small number of bounded cases, projects, teams, courses, organisations, or creative processes.</w:t>
            </w:r>
          </w:p>
        </w:tc>
      </w:tr>
      <w:tr w:rsidR="008B4DA1" w:rsidRPr="00433E0C" w14:paraId="0193ACD7" w14:textId="77777777" w:rsidTr="00481EF9">
        <w:trPr>
          <w:jc w:val="center"/>
        </w:trPr>
        <w:tc>
          <w:tcPr>
            <w:tcW w:w="5040" w:type="dxa"/>
          </w:tcPr>
          <w:p w14:paraId="32F3A708" w14:textId="77777777" w:rsidR="008B4DA1" w:rsidRPr="00433E0C" w:rsidRDefault="008B4DA1" w:rsidP="00481EF9">
            <w:pPr>
              <w:rPr>
                <w:color w:val="000000" w:themeColor="text1"/>
                <w:sz w:val="24"/>
                <w:szCs w:val="24"/>
              </w:rPr>
            </w:pPr>
            <w:r w:rsidRPr="00433E0C">
              <w:rPr>
                <w:color w:val="000000" w:themeColor="text1"/>
                <w:sz w:val="24"/>
                <w:szCs w:val="24"/>
              </w:rPr>
              <w:t>Other (specify)</w:t>
            </w:r>
          </w:p>
        </w:tc>
        <w:tc>
          <w:tcPr>
            <w:tcW w:w="5040" w:type="dxa"/>
          </w:tcPr>
          <w:p w14:paraId="485BB74C" w14:textId="77777777" w:rsidR="008B4DA1" w:rsidRPr="00433E0C" w:rsidRDefault="008B4DA1" w:rsidP="00481EF9">
            <w:pPr>
              <w:rPr>
                <w:color w:val="000000" w:themeColor="text1"/>
                <w:sz w:val="24"/>
                <w:szCs w:val="24"/>
              </w:rPr>
            </w:pPr>
            <w:r w:rsidRPr="00433E0C">
              <w:rPr>
                <w:color w:val="000000" w:themeColor="text1"/>
                <w:sz w:val="24"/>
                <w:szCs w:val="24"/>
              </w:rPr>
              <w:t>A design that was clearly identifiable but did not fit any of the predefined categories; the design was specified in the open-text methodology field.</w:t>
            </w:r>
          </w:p>
        </w:tc>
      </w:tr>
    </w:tbl>
    <w:p w14:paraId="195A597F" w14:textId="77777777" w:rsidR="008B4DA1" w:rsidRPr="00433E0C" w:rsidRDefault="008B4DA1" w:rsidP="008B4DA1">
      <w:pPr>
        <w:rPr>
          <w:color w:val="000000" w:themeColor="text1"/>
        </w:rPr>
      </w:pPr>
    </w:p>
    <w:p w14:paraId="3A28291E" w14:textId="77777777" w:rsidR="008B4DA1" w:rsidRPr="00433E0C" w:rsidRDefault="008B4DA1" w:rsidP="008B4DA1">
      <w:pPr>
        <w:pStyle w:val="Titolo2"/>
        <w:rPr>
          <w:rFonts w:ascii="Times New Roman" w:hAnsi="Times New Roman" w:cs="Times New Roman"/>
          <w:b/>
          <w:bCs/>
          <w:color w:val="000000" w:themeColor="text1"/>
          <w:sz w:val="24"/>
          <w:szCs w:val="24"/>
        </w:rPr>
      </w:pPr>
      <w:r w:rsidRPr="00433E0C">
        <w:rPr>
          <w:rFonts w:ascii="Times New Roman" w:hAnsi="Times New Roman" w:cs="Times New Roman"/>
          <w:b/>
          <w:bCs/>
          <w:color w:val="000000" w:themeColor="text1"/>
          <w:sz w:val="24"/>
          <w:szCs w:val="24"/>
        </w:rPr>
        <w:t>Sample_CODE</w:t>
      </w:r>
    </w:p>
    <w:tbl>
      <w:tblPr>
        <w:tblStyle w:val="Grigliatabella"/>
        <w:tblW w:w="0" w:type="auto"/>
        <w:jc w:val="center"/>
        <w:tblLook w:val="04A0" w:firstRow="1" w:lastRow="0" w:firstColumn="1" w:lastColumn="0" w:noHBand="0" w:noVBand="1"/>
      </w:tblPr>
      <w:tblGrid>
        <w:gridCol w:w="4968"/>
        <w:gridCol w:w="4994"/>
      </w:tblGrid>
      <w:tr w:rsidR="008B4DA1" w:rsidRPr="00433E0C" w14:paraId="290B9720" w14:textId="77777777" w:rsidTr="00481EF9">
        <w:trPr>
          <w:tblHeader/>
          <w:jc w:val="center"/>
        </w:trPr>
        <w:tc>
          <w:tcPr>
            <w:tcW w:w="5040" w:type="dxa"/>
          </w:tcPr>
          <w:p w14:paraId="31BE29EC" w14:textId="77777777" w:rsidR="008B4DA1" w:rsidRPr="00433E0C" w:rsidRDefault="008B4DA1" w:rsidP="00481EF9">
            <w:pPr>
              <w:rPr>
                <w:color w:val="000000" w:themeColor="text1"/>
                <w:sz w:val="24"/>
                <w:szCs w:val="24"/>
              </w:rPr>
            </w:pPr>
            <w:r w:rsidRPr="00433E0C">
              <w:rPr>
                <w:b/>
                <w:color w:val="000000" w:themeColor="text1"/>
                <w:sz w:val="24"/>
                <w:szCs w:val="24"/>
              </w:rPr>
              <w:t>Code</w:t>
            </w:r>
          </w:p>
        </w:tc>
        <w:tc>
          <w:tcPr>
            <w:tcW w:w="5040" w:type="dxa"/>
          </w:tcPr>
          <w:p w14:paraId="675AFF93" w14:textId="77777777" w:rsidR="008B4DA1" w:rsidRPr="00433E0C" w:rsidRDefault="008B4DA1" w:rsidP="00481EF9">
            <w:pPr>
              <w:rPr>
                <w:color w:val="000000" w:themeColor="text1"/>
                <w:sz w:val="24"/>
                <w:szCs w:val="24"/>
              </w:rPr>
            </w:pPr>
            <w:r w:rsidRPr="00433E0C">
              <w:rPr>
                <w:b/>
                <w:color w:val="000000" w:themeColor="text1"/>
                <w:sz w:val="24"/>
                <w:szCs w:val="24"/>
              </w:rPr>
              <w:t>Operational definition</w:t>
            </w:r>
          </w:p>
        </w:tc>
      </w:tr>
      <w:tr w:rsidR="008B4DA1" w:rsidRPr="00433E0C" w14:paraId="48F033E8" w14:textId="77777777" w:rsidTr="00481EF9">
        <w:trPr>
          <w:jc w:val="center"/>
        </w:trPr>
        <w:tc>
          <w:tcPr>
            <w:tcW w:w="5040" w:type="dxa"/>
          </w:tcPr>
          <w:p w14:paraId="3CB16F9B" w14:textId="77777777" w:rsidR="008B4DA1" w:rsidRPr="00433E0C" w:rsidRDefault="008B4DA1" w:rsidP="00481EF9">
            <w:pPr>
              <w:rPr>
                <w:color w:val="000000" w:themeColor="text1"/>
                <w:sz w:val="24"/>
                <w:szCs w:val="24"/>
              </w:rPr>
            </w:pPr>
            <w:r w:rsidRPr="00433E0C">
              <w:rPr>
                <w:color w:val="000000" w:themeColor="text1"/>
                <w:sz w:val="24"/>
                <w:szCs w:val="24"/>
              </w:rPr>
              <w:t>Students</w:t>
            </w:r>
          </w:p>
        </w:tc>
        <w:tc>
          <w:tcPr>
            <w:tcW w:w="5040" w:type="dxa"/>
          </w:tcPr>
          <w:p w14:paraId="7E1363FF" w14:textId="77777777" w:rsidR="008B4DA1" w:rsidRPr="00433E0C" w:rsidRDefault="008B4DA1" w:rsidP="00481EF9">
            <w:pPr>
              <w:rPr>
                <w:color w:val="000000" w:themeColor="text1"/>
                <w:sz w:val="24"/>
                <w:szCs w:val="24"/>
              </w:rPr>
            </w:pPr>
            <w:r w:rsidRPr="00433E0C">
              <w:rPr>
                <w:color w:val="000000" w:themeColor="text1"/>
                <w:sz w:val="24"/>
                <w:szCs w:val="24"/>
              </w:rPr>
              <w:t>Participants were enrolled as students in an educational institution or course and the sample was predominantly or entirely student-based.</w:t>
            </w:r>
          </w:p>
        </w:tc>
      </w:tr>
      <w:tr w:rsidR="008B4DA1" w:rsidRPr="00433E0C" w14:paraId="4E087939" w14:textId="77777777" w:rsidTr="00481EF9">
        <w:trPr>
          <w:jc w:val="center"/>
        </w:trPr>
        <w:tc>
          <w:tcPr>
            <w:tcW w:w="5040" w:type="dxa"/>
          </w:tcPr>
          <w:p w14:paraId="4204384D" w14:textId="77777777" w:rsidR="008B4DA1" w:rsidRPr="00433E0C" w:rsidRDefault="008B4DA1" w:rsidP="00481EF9">
            <w:pPr>
              <w:rPr>
                <w:color w:val="000000" w:themeColor="text1"/>
                <w:sz w:val="24"/>
                <w:szCs w:val="24"/>
              </w:rPr>
            </w:pPr>
            <w:r w:rsidRPr="00433E0C">
              <w:rPr>
                <w:color w:val="000000" w:themeColor="text1"/>
                <w:sz w:val="24"/>
                <w:szCs w:val="24"/>
              </w:rPr>
              <w:t>Professionals / practitioners</w:t>
            </w:r>
          </w:p>
        </w:tc>
        <w:tc>
          <w:tcPr>
            <w:tcW w:w="5040" w:type="dxa"/>
          </w:tcPr>
          <w:p w14:paraId="36F0C6D4" w14:textId="77777777" w:rsidR="008B4DA1" w:rsidRPr="00433E0C" w:rsidRDefault="008B4DA1" w:rsidP="00481EF9">
            <w:pPr>
              <w:rPr>
                <w:color w:val="000000" w:themeColor="text1"/>
                <w:sz w:val="24"/>
                <w:szCs w:val="24"/>
              </w:rPr>
            </w:pPr>
            <w:r w:rsidRPr="00433E0C">
              <w:rPr>
                <w:color w:val="000000" w:themeColor="text1"/>
                <w:sz w:val="24"/>
                <w:szCs w:val="24"/>
              </w:rPr>
              <w:t>Participants were recruited on the basis of professional, occupational, or practitioner experience relevant to the study context.</w:t>
            </w:r>
          </w:p>
        </w:tc>
      </w:tr>
      <w:tr w:rsidR="008B4DA1" w:rsidRPr="00433E0C" w14:paraId="06C9FEC2" w14:textId="77777777" w:rsidTr="00481EF9">
        <w:trPr>
          <w:jc w:val="center"/>
        </w:trPr>
        <w:tc>
          <w:tcPr>
            <w:tcW w:w="5040" w:type="dxa"/>
          </w:tcPr>
          <w:p w14:paraId="361F611D" w14:textId="77777777" w:rsidR="008B4DA1" w:rsidRPr="00433E0C" w:rsidRDefault="008B4DA1" w:rsidP="00481EF9">
            <w:pPr>
              <w:rPr>
                <w:color w:val="000000" w:themeColor="text1"/>
                <w:sz w:val="24"/>
                <w:szCs w:val="24"/>
              </w:rPr>
            </w:pPr>
            <w:r w:rsidRPr="00433E0C">
              <w:rPr>
                <w:color w:val="000000" w:themeColor="text1"/>
                <w:sz w:val="24"/>
                <w:szCs w:val="24"/>
              </w:rPr>
              <w:t>Mixed (students + professionals)</w:t>
            </w:r>
          </w:p>
        </w:tc>
        <w:tc>
          <w:tcPr>
            <w:tcW w:w="5040" w:type="dxa"/>
          </w:tcPr>
          <w:p w14:paraId="6CDD7478" w14:textId="77777777" w:rsidR="008B4DA1" w:rsidRPr="00433E0C" w:rsidRDefault="008B4DA1" w:rsidP="00481EF9">
            <w:pPr>
              <w:rPr>
                <w:color w:val="000000" w:themeColor="text1"/>
                <w:sz w:val="24"/>
                <w:szCs w:val="24"/>
              </w:rPr>
            </w:pPr>
            <w:r w:rsidRPr="00433E0C">
              <w:rPr>
                <w:color w:val="000000" w:themeColor="text1"/>
                <w:sz w:val="24"/>
                <w:szCs w:val="24"/>
              </w:rPr>
              <w:t>The sample explicitly included both students and professionals/practitioners.</w:t>
            </w:r>
          </w:p>
        </w:tc>
      </w:tr>
      <w:tr w:rsidR="008B4DA1" w:rsidRPr="00433E0C" w14:paraId="77A51129" w14:textId="77777777" w:rsidTr="00481EF9">
        <w:trPr>
          <w:jc w:val="center"/>
        </w:trPr>
        <w:tc>
          <w:tcPr>
            <w:tcW w:w="5040" w:type="dxa"/>
          </w:tcPr>
          <w:p w14:paraId="0E3EFFD1" w14:textId="77777777" w:rsidR="008B4DA1" w:rsidRPr="00433E0C" w:rsidRDefault="008B4DA1" w:rsidP="00481EF9">
            <w:pPr>
              <w:rPr>
                <w:color w:val="000000" w:themeColor="text1"/>
                <w:sz w:val="24"/>
                <w:szCs w:val="24"/>
              </w:rPr>
            </w:pPr>
            <w:r w:rsidRPr="00433E0C">
              <w:rPr>
                <w:color w:val="000000" w:themeColor="text1"/>
                <w:sz w:val="24"/>
                <w:szCs w:val="24"/>
              </w:rPr>
              <w:t>General population</w:t>
            </w:r>
          </w:p>
        </w:tc>
        <w:tc>
          <w:tcPr>
            <w:tcW w:w="5040" w:type="dxa"/>
          </w:tcPr>
          <w:p w14:paraId="21E8B644" w14:textId="77777777" w:rsidR="008B4DA1" w:rsidRPr="00433E0C" w:rsidRDefault="008B4DA1" w:rsidP="00481EF9">
            <w:pPr>
              <w:rPr>
                <w:color w:val="000000" w:themeColor="text1"/>
                <w:sz w:val="24"/>
                <w:szCs w:val="24"/>
              </w:rPr>
            </w:pPr>
            <w:r w:rsidRPr="00433E0C">
              <w:rPr>
                <w:color w:val="000000" w:themeColor="text1"/>
                <w:sz w:val="24"/>
                <w:szCs w:val="24"/>
              </w:rPr>
              <w:t>Participants were recruited without a defining student, professional, or other specific-group characteristic.</w:t>
            </w:r>
          </w:p>
        </w:tc>
      </w:tr>
      <w:tr w:rsidR="008B4DA1" w:rsidRPr="00433E0C" w14:paraId="1DA2DF0E" w14:textId="77777777" w:rsidTr="00481EF9">
        <w:trPr>
          <w:jc w:val="center"/>
        </w:trPr>
        <w:tc>
          <w:tcPr>
            <w:tcW w:w="5040" w:type="dxa"/>
          </w:tcPr>
          <w:p w14:paraId="12905685" w14:textId="77777777" w:rsidR="008B4DA1" w:rsidRPr="00433E0C" w:rsidRDefault="008B4DA1" w:rsidP="00481EF9">
            <w:pPr>
              <w:rPr>
                <w:color w:val="000000" w:themeColor="text1"/>
                <w:sz w:val="24"/>
                <w:szCs w:val="24"/>
              </w:rPr>
            </w:pPr>
            <w:r w:rsidRPr="00433E0C">
              <w:rPr>
                <w:color w:val="000000" w:themeColor="text1"/>
                <w:sz w:val="24"/>
                <w:szCs w:val="24"/>
              </w:rPr>
              <w:t>Other specific group</w:t>
            </w:r>
          </w:p>
        </w:tc>
        <w:tc>
          <w:tcPr>
            <w:tcW w:w="5040" w:type="dxa"/>
          </w:tcPr>
          <w:p w14:paraId="4653F320" w14:textId="77777777" w:rsidR="008B4DA1" w:rsidRPr="00433E0C" w:rsidRDefault="008B4DA1" w:rsidP="00481EF9">
            <w:pPr>
              <w:rPr>
                <w:color w:val="000000" w:themeColor="text1"/>
                <w:sz w:val="24"/>
                <w:szCs w:val="24"/>
              </w:rPr>
            </w:pPr>
            <w:r w:rsidRPr="00433E0C">
              <w:rPr>
                <w:color w:val="000000" w:themeColor="text1"/>
                <w:sz w:val="24"/>
                <w:szCs w:val="24"/>
              </w:rPr>
              <w:t>Participants belonged to a clearly defined group not represented by the categories above; the group was described in the open-text sample field.</w:t>
            </w:r>
          </w:p>
        </w:tc>
      </w:tr>
      <w:tr w:rsidR="008B4DA1" w:rsidRPr="00433E0C" w14:paraId="5ED1BDA1" w14:textId="77777777" w:rsidTr="00481EF9">
        <w:trPr>
          <w:jc w:val="center"/>
        </w:trPr>
        <w:tc>
          <w:tcPr>
            <w:tcW w:w="5040" w:type="dxa"/>
          </w:tcPr>
          <w:p w14:paraId="0C53DA0E" w14:textId="77777777" w:rsidR="008B4DA1" w:rsidRPr="00433E0C" w:rsidRDefault="008B4DA1" w:rsidP="00481EF9">
            <w:pPr>
              <w:rPr>
                <w:color w:val="000000" w:themeColor="text1"/>
                <w:sz w:val="24"/>
                <w:szCs w:val="24"/>
              </w:rPr>
            </w:pPr>
            <w:r w:rsidRPr="00433E0C">
              <w:rPr>
                <w:color w:val="000000" w:themeColor="text1"/>
                <w:sz w:val="24"/>
                <w:szCs w:val="24"/>
              </w:rPr>
              <w:lastRenderedPageBreak/>
              <w:t>Not reported</w:t>
            </w:r>
          </w:p>
        </w:tc>
        <w:tc>
          <w:tcPr>
            <w:tcW w:w="5040" w:type="dxa"/>
          </w:tcPr>
          <w:p w14:paraId="07E106E2" w14:textId="77777777" w:rsidR="008B4DA1" w:rsidRPr="00433E0C" w:rsidRDefault="008B4DA1" w:rsidP="00481EF9">
            <w:pPr>
              <w:rPr>
                <w:color w:val="000000" w:themeColor="text1"/>
                <w:sz w:val="24"/>
                <w:szCs w:val="24"/>
              </w:rPr>
            </w:pPr>
            <w:r w:rsidRPr="00433E0C">
              <w:rPr>
                <w:color w:val="000000" w:themeColor="text1"/>
                <w:sz w:val="24"/>
                <w:szCs w:val="24"/>
              </w:rPr>
              <w:t>The publication did not provide sufficient information to classify the participant type.</w:t>
            </w:r>
          </w:p>
        </w:tc>
      </w:tr>
    </w:tbl>
    <w:p w14:paraId="2F64A5CD" w14:textId="77777777" w:rsidR="008B4DA1" w:rsidRPr="00433E0C" w:rsidRDefault="008B4DA1" w:rsidP="008B4DA1">
      <w:pPr>
        <w:rPr>
          <w:color w:val="000000" w:themeColor="text1"/>
        </w:rPr>
      </w:pPr>
    </w:p>
    <w:p w14:paraId="43397AEB" w14:textId="77777777" w:rsidR="008B4DA1" w:rsidRPr="00433E0C" w:rsidRDefault="008B4DA1" w:rsidP="008B4DA1">
      <w:pPr>
        <w:pStyle w:val="Titolo2"/>
        <w:rPr>
          <w:rFonts w:ascii="Times New Roman" w:hAnsi="Times New Roman" w:cs="Times New Roman"/>
          <w:b/>
          <w:bCs/>
          <w:color w:val="000000" w:themeColor="text1"/>
          <w:sz w:val="24"/>
          <w:szCs w:val="24"/>
        </w:rPr>
      </w:pPr>
      <w:r w:rsidRPr="00433E0C">
        <w:rPr>
          <w:rFonts w:ascii="Times New Roman" w:hAnsi="Times New Roman" w:cs="Times New Roman"/>
          <w:b/>
          <w:bCs/>
          <w:color w:val="000000" w:themeColor="text1"/>
          <w:sz w:val="24"/>
          <w:szCs w:val="24"/>
        </w:rPr>
        <w:t>Collaboration mode_code</w:t>
      </w:r>
    </w:p>
    <w:tbl>
      <w:tblPr>
        <w:tblStyle w:val="Grigliatabella"/>
        <w:tblW w:w="0" w:type="auto"/>
        <w:jc w:val="center"/>
        <w:tblLook w:val="04A0" w:firstRow="1" w:lastRow="0" w:firstColumn="1" w:lastColumn="0" w:noHBand="0" w:noVBand="1"/>
      </w:tblPr>
      <w:tblGrid>
        <w:gridCol w:w="4978"/>
        <w:gridCol w:w="4984"/>
      </w:tblGrid>
      <w:tr w:rsidR="008B4DA1" w:rsidRPr="00433E0C" w14:paraId="1E703575" w14:textId="77777777" w:rsidTr="00481EF9">
        <w:trPr>
          <w:tblHeader/>
          <w:jc w:val="center"/>
        </w:trPr>
        <w:tc>
          <w:tcPr>
            <w:tcW w:w="5040" w:type="dxa"/>
          </w:tcPr>
          <w:p w14:paraId="0F2D7439" w14:textId="77777777" w:rsidR="008B4DA1" w:rsidRPr="00433E0C" w:rsidRDefault="008B4DA1" w:rsidP="00481EF9">
            <w:pPr>
              <w:rPr>
                <w:color w:val="000000" w:themeColor="text1"/>
                <w:sz w:val="24"/>
                <w:szCs w:val="24"/>
              </w:rPr>
            </w:pPr>
            <w:r w:rsidRPr="00433E0C">
              <w:rPr>
                <w:b/>
                <w:color w:val="000000" w:themeColor="text1"/>
                <w:sz w:val="24"/>
                <w:szCs w:val="24"/>
              </w:rPr>
              <w:t>Code</w:t>
            </w:r>
          </w:p>
        </w:tc>
        <w:tc>
          <w:tcPr>
            <w:tcW w:w="5040" w:type="dxa"/>
          </w:tcPr>
          <w:p w14:paraId="5DD062EE" w14:textId="77777777" w:rsidR="008B4DA1" w:rsidRPr="00433E0C" w:rsidRDefault="008B4DA1" w:rsidP="00481EF9">
            <w:pPr>
              <w:rPr>
                <w:color w:val="000000" w:themeColor="text1"/>
                <w:sz w:val="24"/>
                <w:szCs w:val="24"/>
              </w:rPr>
            </w:pPr>
            <w:r w:rsidRPr="00433E0C">
              <w:rPr>
                <w:b/>
                <w:color w:val="000000" w:themeColor="text1"/>
                <w:sz w:val="24"/>
                <w:szCs w:val="24"/>
              </w:rPr>
              <w:t>Operational definition</w:t>
            </w:r>
          </w:p>
        </w:tc>
      </w:tr>
      <w:tr w:rsidR="008B4DA1" w:rsidRPr="00433E0C" w14:paraId="169DC9C3" w14:textId="77777777" w:rsidTr="00481EF9">
        <w:trPr>
          <w:jc w:val="center"/>
        </w:trPr>
        <w:tc>
          <w:tcPr>
            <w:tcW w:w="5040" w:type="dxa"/>
          </w:tcPr>
          <w:p w14:paraId="51BF79AF" w14:textId="77777777" w:rsidR="008B4DA1" w:rsidRPr="00433E0C" w:rsidRDefault="008B4DA1" w:rsidP="00481EF9">
            <w:pPr>
              <w:rPr>
                <w:color w:val="000000" w:themeColor="text1"/>
                <w:sz w:val="24"/>
                <w:szCs w:val="24"/>
              </w:rPr>
            </w:pPr>
            <w:r w:rsidRPr="00433E0C">
              <w:rPr>
                <w:color w:val="000000" w:themeColor="text1"/>
                <w:sz w:val="24"/>
                <w:szCs w:val="24"/>
              </w:rPr>
              <w:t>Online</w:t>
            </w:r>
          </w:p>
        </w:tc>
        <w:tc>
          <w:tcPr>
            <w:tcW w:w="5040" w:type="dxa"/>
          </w:tcPr>
          <w:p w14:paraId="39AC008C" w14:textId="77777777" w:rsidR="008B4DA1" w:rsidRPr="00433E0C" w:rsidRDefault="008B4DA1" w:rsidP="00481EF9">
            <w:pPr>
              <w:rPr>
                <w:color w:val="000000" w:themeColor="text1"/>
                <w:sz w:val="24"/>
                <w:szCs w:val="24"/>
              </w:rPr>
            </w:pPr>
            <w:r w:rsidRPr="00433E0C">
              <w:rPr>
                <w:color w:val="000000" w:themeColor="text1"/>
                <w:sz w:val="24"/>
                <w:szCs w:val="24"/>
              </w:rPr>
              <w:t>Human participants collaborated primarily through digital or remote environments rather than being physically co-located.</w:t>
            </w:r>
          </w:p>
        </w:tc>
      </w:tr>
      <w:tr w:rsidR="008B4DA1" w:rsidRPr="00433E0C" w14:paraId="67717D7E" w14:textId="77777777" w:rsidTr="00481EF9">
        <w:trPr>
          <w:jc w:val="center"/>
        </w:trPr>
        <w:tc>
          <w:tcPr>
            <w:tcW w:w="5040" w:type="dxa"/>
          </w:tcPr>
          <w:p w14:paraId="3E51FB95" w14:textId="77777777" w:rsidR="008B4DA1" w:rsidRPr="00433E0C" w:rsidRDefault="008B4DA1" w:rsidP="00481EF9">
            <w:pPr>
              <w:rPr>
                <w:color w:val="000000" w:themeColor="text1"/>
                <w:sz w:val="24"/>
                <w:szCs w:val="24"/>
              </w:rPr>
            </w:pPr>
            <w:r w:rsidRPr="00433E0C">
              <w:rPr>
                <w:color w:val="000000" w:themeColor="text1"/>
                <w:sz w:val="24"/>
                <w:szCs w:val="24"/>
              </w:rPr>
              <w:t>Offline</w:t>
            </w:r>
          </w:p>
        </w:tc>
        <w:tc>
          <w:tcPr>
            <w:tcW w:w="5040" w:type="dxa"/>
          </w:tcPr>
          <w:p w14:paraId="6A2D5061" w14:textId="77777777" w:rsidR="008B4DA1" w:rsidRPr="00433E0C" w:rsidRDefault="008B4DA1" w:rsidP="00481EF9">
            <w:pPr>
              <w:rPr>
                <w:color w:val="000000" w:themeColor="text1"/>
                <w:sz w:val="24"/>
                <w:szCs w:val="24"/>
              </w:rPr>
            </w:pPr>
            <w:r w:rsidRPr="00433E0C">
              <w:rPr>
                <w:color w:val="000000" w:themeColor="text1"/>
                <w:sz w:val="24"/>
                <w:szCs w:val="24"/>
              </w:rPr>
              <w:t>Human participants collaborated primarily face-to-face or in a physically co-located setting.</w:t>
            </w:r>
          </w:p>
        </w:tc>
      </w:tr>
      <w:tr w:rsidR="008B4DA1" w:rsidRPr="00433E0C" w14:paraId="1137A72E" w14:textId="77777777" w:rsidTr="00481EF9">
        <w:trPr>
          <w:jc w:val="center"/>
        </w:trPr>
        <w:tc>
          <w:tcPr>
            <w:tcW w:w="5040" w:type="dxa"/>
          </w:tcPr>
          <w:p w14:paraId="07E825F7" w14:textId="77777777" w:rsidR="008B4DA1" w:rsidRPr="00433E0C" w:rsidRDefault="008B4DA1" w:rsidP="00481EF9">
            <w:pPr>
              <w:rPr>
                <w:color w:val="000000" w:themeColor="text1"/>
                <w:sz w:val="24"/>
                <w:szCs w:val="24"/>
              </w:rPr>
            </w:pPr>
            <w:r w:rsidRPr="00433E0C">
              <w:rPr>
                <w:color w:val="000000" w:themeColor="text1"/>
                <w:sz w:val="24"/>
                <w:szCs w:val="24"/>
              </w:rPr>
              <w:t>Hybrid</w:t>
            </w:r>
          </w:p>
        </w:tc>
        <w:tc>
          <w:tcPr>
            <w:tcW w:w="5040" w:type="dxa"/>
          </w:tcPr>
          <w:p w14:paraId="70052A60" w14:textId="77777777" w:rsidR="008B4DA1" w:rsidRPr="00433E0C" w:rsidRDefault="008B4DA1" w:rsidP="00481EF9">
            <w:pPr>
              <w:rPr>
                <w:color w:val="000000" w:themeColor="text1"/>
                <w:sz w:val="24"/>
                <w:szCs w:val="24"/>
              </w:rPr>
            </w:pPr>
            <w:r w:rsidRPr="00433E0C">
              <w:rPr>
                <w:color w:val="000000" w:themeColor="text1"/>
                <w:sz w:val="24"/>
                <w:szCs w:val="24"/>
              </w:rPr>
              <w:t>The collaborative process combined both online/digital and face-to-face or co-located interaction.</w:t>
            </w:r>
          </w:p>
        </w:tc>
      </w:tr>
      <w:tr w:rsidR="008B4DA1" w:rsidRPr="00433E0C" w14:paraId="6F56448E" w14:textId="77777777" w:rsidTr="00481EF9">
        <w:trPr>
          <w:jc w:val="center"/>
        </w:trPr>
        <w:tc>
          <w:tcPr>
            <w:tcW w:w="5040" w:type="dxa"/>
          </w:tcPr>
          <w:p w14:paraId="1F153E65" w14:textId="77777777" w:rsidR="008B4DA1" w:rsidRPr="00433E0C" w:rsidRDefault="008B4DA1" w:rsidP="00481EF9">
            <w:pPr>
              <w:rPr>
                <w:color w:val="000000" w:themeColor="text1"/>
                <w:sz w:val="24"/>
                <w:szCs w:val="24"/>
              </w:rPr>
            </w:pPr>
            <w:r w:rsidRPr="00433E0C">
              <w:rPr>
                <w:color w:val="000000" w:themeColor="text1"/>
                <w:sz w:val="24"/>
                <w:szCs w:val="24"/>
              </w:rPr>
              <w:t>Not specified</w:t>
            </w:r>
          </w:p>
        </w:tc>
        <w:tc>
          <w:tcPr>
            <w:tcW w:w="5040" w:type="dxa"/>
          </w:tcPr>
          <w:p w14:paraId="0D076264" w14:textId="77777777" w:rsidR="008B4DA1" w:rsidRPr="00433E0C" w:rsidRDefault="008B4DA1" w:rsidP="00481EF9">
            <w:pPr>
              <w:rPr>
                <w:color w:val="000000" w:themeColor="text1"/>
                <w:sz w:val="24"/>
                <w:szCs w:val="24"/>
              </w:rPr>
            </w:pPr>
            <w:r w:rsidRPr="00433E0C">
              <w:rPr>
                <w:color w:val="000000" w:themeColor="text1"/>
                <w:sz w:val="24"/>
                <w:szCs w:val="24"/>
              </w:rPr>
              <w:t>The study reported collaborative activity but did not provide sufficient information to determine whether collaboration was online, offline, or hybrid.</w:t>
            </w:r>
          </w:p>
        </w:tc>
      </w:tr>
    </w:tbl>
    <w:p w14:paraId="5B90FE8F" w14:textId="77777777" w:rsidR="008B4DA1" w:rsidRPr="00433E0C" w:rsidRDefault="008B4DA1" w:rsidP="008B4DA1">
      <w:pPr>
        <w:rPr>
          <w:color w:val="000000" w:themeColor="text1"/>
        </w:rPr>
      </w:pPr>
    </w:p>
    <w:p w14:paraId="6482A145" w14:textId="77777777" w:rsidR="008B4DA1" w:rsidRPr="00433E0C" w:rsidRDefault="008B4DA1" w:rsidP="008B4DA1">
      <w:pPr>
        <w:pStyle w:val="Titolo2"/>
        <w:rPr>
          <w:rFonts w:ascii="Times New Roman" w:hAnsi="Times New Roman" w:cs="Times New Roman"/>
          <w:b/>
          <w:bCs/>
          <w:color w:val="000000" w:themeColor="text1"/>
          <w:sz w:val="24"/>
          <w:szCs w:val="24"/>
        </w:rPr>
      </w:pPr>
      <w:r w:rsidRPr="00433E0C">
        <w:rPr>
          <w:rFonts w:ascii="Times New Roman" w:hAnsi="Times New Roman" w:cs="Times New Roman"/>
          <w:b/>
          <w:bCs/>
          <w:color w:val="000000" w:themeColor="text1"/>
          <w:sz w:val="24"/>
          <w:szCs w:val="24"/>
        </w:rPr>
        <w:t>Creativity stage_code</w:t>
      </w:r>
    </w:p>
    <w:tbl>
      <w:tblPr>
        <w:tblStyle w:val="Grigliatabella"/>
        <w:tblW w:w="0" w:type="auto"/>
        <w:jc w:val="center"/>
        <w:tblLook w:val="04A0" w:firstRow="1" w:lastRow="0" w:firstColumn="1" w:lastColumn="0" w:noHBand="0" w:noVBand="1"/>
      </w:tblPr>
      <w:tblGrid>
        <w:gridCol w:w="4981"/>
        <w:gridCol w:w="4981"/>
      </w:tblGrid>
      <w:tr w:rsidR="008B4DA1" w:rsidRPr="00433E0C" w14:paraId="7A7F4544" w14:textId="77777777" w:rsidTr="00481EF9">
        <w:trPr>
          <w:tblHeader/>
          <w:jc w:val="center"/>
        </w:trPr>
        <w:tc>
          <w:tcPr>
            <w:tcW w:w="5040" w:type="dxa"/>
          </w:tcPr>
          <w:p w14:paraId="0271AE6F" w14:textId="77777777" w:rsidR="008B4DA1" w:rsidRPr="00433E0C" w:rsidRDefault="008B4DA1" w:rsidP="00481EF9">
            <w:pPr>
              <w:rPr>
                <w:color w:val="000000" w:themeColor="text1"/>
                <w:sz w:val="24"/>
                <w:szCs w:val="24"/>
              </w:rPr>
            </w:pPr>
            <w:r w:rsidRPr="00433E0C">
              <w:rPr>
                <w:b/>
                <w:color w:val="000000" w:themeColor="text1"/>
                <w:sz w:val="24"/>
                <w:szCs w:val="24"/>
              </w:rPr>
              <w:t>Code</w:t>
            </w:r>
          </w:p>
        </w:tc>
        <w:tc>
          <w:tcPr>
            <w:tcW w:w="5040" w:type="dxa"/>
          </w:tcPr>
          <w:p w14:paraId="5E3D8E0C" w14:textId="77777777" w:rsidR="008B4DA1" w:rsidRPr="00433E0C" w:rsidRDefault="008B4DA1" w:rsidP="00481EF9">
            <w:pPr>
              <w:rPr>
                <w:color w:val="000000" w:themeColor="text1"/>
                <w:sz w:val="24"/>
                <w:szCs w:val="24"/>
              </w:rPr>
            </w:pPr>
            <w:r w:rsidRPr="00433E0C">
              <w:rPr>
                <w:b/>
                <w:color w:val="000000" w:themeColor="text1"/>
                <w:sz w:val="24"/>
                <w:szCs w:val="24"/>
              </w:rPr>
              <w:t>Operational definition</w:t>
            </w:r>
          </w:p>
        </w:tc>
      </w:tr>
      <w:tr w:rsidR="008B4DA1" w:rsidRPr="00433E0C" w14:paraId="713D25A3" w14:textId="77777777" w:rsidTr="00481EF9">
        <w:trPr>
          <w:jc w:val="center"/>
        </w:trPr>
        <w:tc>
          <w:tcPr>
            <w:tcW w:w="5040" w:type="dxa"/>
          </w:tcPr>
          <w:p w14:paraId="7F91298D" w14:textId="77777777" w:rsidR="008B4DA1" w:rsidRPr="00433E0C" w:rsidRDefault="008B4DA1" w:rsidP="00481EF9">
            <w:pPr>
              <w:rPr>
                <w:color w:val="000000" w:themeColor="text1"/>
                <w:sz w:val="24"/>
                <w:szCs w:val="24"/>
              </w:rPr>
            </w:pPr>
            <w:r w:rsidRPr="00433E0C">
              <w:rPr>
                <w:color w:val="000000" w:themeColor="text1"/>
                <w:sz w:val="24"/>
                <w:szCs w:val="24"/>
              </w:rPr>
              <w:t>Ideation</w:t>
            </w:r>
          </w:p>
        </w:tc>
        <w:tc>
          <w:tcPr>
            <w:tcW w:w="5040" w:type="dxa"/>
          </w:tcPr>
          <w:p w14:paraId="7EF3FCFB" w14:textId="77777777" w:rsidR="008B4DA1" w:rsidRPr="00433E0C" w:rsidRDefault="008B4DA1" w:rsidP="00481EF9">
            <w:pPr>
              <w:rPr>
                <w:color w:val="000000" w:themeColor="text1"/>
                <w:sz w:val="24"/>
                <w:szCs w:val="24"/>
              </w:rPr>
            </w:pPr>
            <w:r w:rsidRPr="00433E0C">
              <w:rPr>
                <w:color w:val="000000" w:themeColor="text1"/>
                <w:sz w:val="24"/>
                <w:szCs w:val="24"/>
              </w:rPr>
              <w:t>GenAI was integrated primarily during the generation, exploration, or initial formulation of ideas.</w:t>
            </w:r>
          </w:p>
        </w:tc>
      </w:tr>
      <w:tr w:rsidR="008B4DA1" w:rsidRPr="00433E0C" w14:paraId="5EAF0228" w14:textId="77777777" w:rsidTr="00481EF9">
        <w:trPr>
          <w:jc w:val="center"/>
        </w:trPr>
        <w:tc>
          <w:tcPr>
            <w:tcW w:w="5040" w:type="dxa"/>
          </w:tcPr>
          <w:p w14:paraId="51D9D32D" w14:textId="77777777" w:rsidR="008B4DA1" w:rsidRPr="00433E0C" w:rsidRDefault="008B4DA1" w:rsidP="00481EF9">
            <w:pPr>
              <w:rPr>
                <w:color w:val="000000" w:themeColor="text1"/>
                <w:sz w:val="24"/>
                <w:szCs w:val="24"/>
              </w:rPr>
            </w:pPr>
            <w:r w:rsidRPr="00433E0C">
              <w:rPr>
                <w:color w:val="000000" w:themeColor="text1"/>
                <w:sz w:val="24"/>
                <w:szCs w:val="24"/>
              </w:rPr>
              <w:t>Development</w:t>
            </w:r>
          </w:p>
        </w:tc>
        <w:tc>
          <w:tcPr>
            <w:tcW w:w="5040" w:type="dxa"/>
          </w:tcPr>
          <w:p w14:paraId="2C875405" w14:textId="77777777" w:rsidR="008B4DA1" w:rsidRPr="00433E0C" w:rsidRDefault="008B4DA1" w:rsidP="00481EF9">
            <w:pPr>
              <w:rPr>
                <w:color w:val="000000" w:themeColor="text1"/>
                <w:sz w:val="24"/>
                <w:szCs w:val="24"/>
              </w:rPr>
            </w:pPr>
            <w:r w:rsidRPr="00433E0C">
              <w:rPr>
                <w:color w:val="000000" w:themeColor="text1"/>
                <w:sz w:val="24"/>
                <w:szCs w:val="24"/>
              </w:rPr>
              <w:t>GenAI was integrated primarily after initial ideation to elaborate, develop, transform, produce, or prototype creative material.</w:t>
            </w:r>
          </w:p>
        </w:tc>
      </w:tr>
      <w:tr w:rsidR="008B4DA1" w:rsidRPr="00433E0C" w14:paraId="15D51578" w14:textId="77777777" w:rsidTr="00481EF9">
        <w:trPr>
          <w:jc w:val="center"/>
        </w:trPr>
        <w:tc>
          <w:tcPr>
            <w:tcW w:w="5040" w:type="dxa"/>
          </w:tcPr>
          <w:p w14:paraId="7AF2972A" w14:textId="77777777" w:rsidR="008B4DA1" w:rsidRPr="00433E0C" w:rsidRDefault="008B4DA1" w:rsidP="00481EF9">
            <w:pPr>
              <w:rPr>
                <w:color w:val="000000" w:themeColor="text1"/>
                <w:sz w:val="24"/>
                <w:szCs w:val="24"/>
              </w:rPr>
            </w:pPr>
            <w:r w:rsidRPr="00433E0C">
              <w:rPr>
                <w:color w:val="000000" w:themeColor="text1"/>
                <w:sz w:val="24"/>
                <w:szCs w:val="24"/>
              </w:rPr>
              <w:t>Evaluation</w:t>
            </w:r>
          </w:p>
        </w:tc>
        <w:tc>
          <w:tcPr>
            <w:tcW w:w="5040" w:type="dxa"/>
          </w:tcPr>
          <w:p w14:paraId="479E0FE8" w14:textId="77777777" w:rsidR="008B4DA1" w:rsidRPr="00433E0C" w:rsidRDefault="008B4DA1" w:rsidP="00481EF9">
            <w:pPr>
              <w:rPr>
                <w:color w:val="000000" w:themeColor="text1"/>
                <w:sz w:val="24"/>
                <w:szCs w:val="24"/>
              </w:rPr>
            </w:pPr>
            <w:r w:rsidRPr="00433E0C">
              <w:rPr>
                <w:color w:val="000000" w:themeColor="text1"/>
                <w:sz w:val="24"/>
                <w:szCs w:val="24"/>
              </w:rPr>
              <w:t>GenAI was integrated primarily during assessment, critique, selection, comparison, or refinement decisions concerning ideas or creative outputs.</w:t>
            </w:r>
          </w:p>
        </w:tc>
      </w:tr>
      <w:tr w:rsidR="008B4DA1" w:rsidRPr="00433E0C" w14:paraId="088DF4F8" w14:textId="77777777" w:rsidTr="00481EF9">
        <w:trPr>
          <w:jc w:val="center"/>
        </w:trPr>
        <w:tc>
          <w:tcPr>
            <w:tcW w:w="5040" w:type="dxa"/>
          </w:tcPr>
          <w:p w14:paraId="2AA55C6F" w14:textId="77777777" w:rsidR="008B4DA1" w:rsidRPr="00433E0C" w:rsidRDefault="008B4DA1" w:rsidP="00481EF9">
            <w:pPr>
              <w:rPr>
                <w:color w:val="000000" w:themeColor="text1"/>
                <w:sz w:val="24"/>
                <w:szCs w:val="24"/>
              </w:rPr>
            </w:pPr>
            <w:r w:rsidRPr="00433E0C">
              <w:rPr>
                <w:color w:val="000000" w:themeColor="text1"/>
                <w:sz w:val="24"/>
                <w:szCs w:val="24"/>
              </w:rPr>
              <w:t>Multiple stages</w:t>
            </w:r>
          </w:p>
        </w:tc>
        <w:tc>
          <w:tcPr>
            <w:tcW w:w="5040" w:type="dxa"/>
          </w:tcPr>
          <w:p w14:paraId="24D7DEE0" w14:textId="77777777" w:rsidR="008B4DA1" w:rsidRPr="00433E0C" w:rsidRDefault="008B4DA1" w:rsidP="00481EF9">
            <w:pPr>
              <w:rPr>
                <w:color w:val="000000" w:themeColor="text1"/>
                <w:sz w:val="24"/>
                <w:szCs w:val="24"/>
              </w:rPr>
            </w:pPr>
            <w:r w:rsidRPr="00433E0C">
              <w:rPr>
                <w:color w:val="000000" w:themeColor="text1"/>
                <w:sz w:val="24"/>
                <w:szCs w:val="24"/>
              </w:rPr>
              <w:t>GenAI was used across two or more distinct stages of the creative process, such as ideation and development, or development and evaluation.</w:t>
            </w:r>
          </w:p>
        </w:tc>
      </w:tr>
      <w:tr w:rsidR="008B4DA1" w:rsidRPr="00433E0C" w14:paraId="67596D3B" w14:textId="77777777" w:rsidTr="00481EF9">
        <w:trPr>
          <w:jc w:val="center"/>
        </w:trPr>
        <w:tc>
          <w:tcPr>
            <w:tcW w:w="5040" w:type="dxa"/>
          </w:tcPr>
          <w:p w14:paraId="48FB8D68" w14:textId="77777777" w:rsidR="008B4DA1" w:rsidRPr="00433E0C" w:rsidRDefault="008B4DA1" w:rsidP="00481EF9">
            <w:pPr>
              <w:rPr>
                <w:color w:val="000000" w:themeColor="text1"/>
                <w:sz w:val="24"/>
                <w:szCs w:val="24"/>
              </w:rPr>
            </w:pPr>
            <w:r w:rsidRPr="00433E0C">
              <w:rPr>
                <w:color w:val="000000" w:themeColor="text1"/>
                <w:sz w:val="24"/>
                <w:szCs w:val="24"/>
              </w:rPr>
              <w:t>Not reported</w:t>
            </w:r>
          </w:p>
        </w:tc>
        <w:tc>
          <w:tcPr>
            <w:tcW w:w="5040" w:type="dxa"/>
          </w:tcPr>
          <w:p w14:paraId="756CBB46" w14:textId="77777777" w:rsidR="008B4DA1" w:rsidRPr="00433E0C" w:rsidRDefault="008B4DA1" w:rsidP="00481EF9">
            <w:pPr>
              <w:rPr>
                <w:color w:val="000000" w:themeColor="text1"/>
                <w:sz w:val="24"/>
                <w:szCs w:val="24"/>
              </w:rPr>
            </w:pPr>
            <w:r w:rsidRPr="00433E0C">
              <w:rPr>
                <w:color w:val="000000" w:themeColor="text1"/>
                <w:sz w:val="24"/>
                <w:szCs w:val="24"/>
              </w:rPr>
              <w:t>The available description did not allow the stage of GenAI integration to be determined.</w:t>
            </w:r>
          </w:p>
        </w:tc>
      </w:tr>
    </w:tbl>
    <w:p w14:paraId="6CC05390" w14:textId="77777777" w:rsidR="008B4DA1" w:rsidRPr="00433E0C" w:rsidRDefault="008B4DA1" w:rsidP="008B4DA1">
      <w:pPr>
        <w:rPr>
          <w:color w:val="000000" w:themeColor="text1"/>
        </w:rPr>
      </w:pPr>
    </w:p>
    <w:p w14:paraId="2952A111" w14:textId="77777777" w:rsidR="008B4DA1" w:rsidRPr="00433E0C" w:rsidRDefault="008B4DA1" w:rsidP="008B4DA1">
      <w:pPr>
        <w:pStyle w:val="Titolo2"/>
        <w:rPr>
          <w:rFonts w:ascii="Times New Roman" w:hAnsi="Times New Roman" w:cs="Times New Roman"/>
          <w:b/>
          <w:bCs/>
          <w:color w:val="000000" w:themeColor="text1"/>
          <w:sz w:val="24"/>
          <w:szCs w:val="24"/>
        </w:rPr>
      </w:pPr>
      <w:r w:rsidRPr="00433E0C">
        <w:rPr>
          <w:rFonts w:ascii="Times New Roman" w:hAnsi="Times New Roman" w:cs="Times New Roman"/>
          <w:b/>
          <w:bCs/>
          <w:color w:val="000000" w:themeColor="text1"/>
          <w:sz w:val="24"/>
          <w:szCs w:val="24"/>
        </w:rPr>
        <w:t>Creative Domain/Context_CODE</w:t>
      </w:r>
    </w:p>
    <w:tbl>
      <w:tblPr>
        <w:tblStyle w:val="Grigliatabella"/>
        <w:tblW w:w="0" w:type="auto"/>
        <w:jc w:val="center"/>
        <w:tblLook w:val="04A0" w:firstRow="1" w:lastRow="0" w:firstColumn="1" w:lastColumn="0" w:noHBand="0" w:noVBand="1"/>
      </w:tblPr>
      <w:tblGrid>
        <w:gridCol w:w="4976"/>
        <w:gridCol w:w="4986"/>
      </w:tblGrid>
      <w:tr w:rsidR="008B4DA1" w:rsidRPr="00433E0C" w14:paraId="78DB6D99" w14:textId="77777777" w:rsidTr="00481EF9">
        <w:trPr>
          <w:tblHeader/>
          <w:jc w:val="center"/>
        </w:trPr>
        <w:tc>
          <w:tcPr>
            <w:tcW w:w="5040" w:type="dxa"/>
          </w:tcPr>
          <w:p w14:paraId="61F9D646" w14:textId="77777777" w:rsidR="008B4DA1" w:rsidRPr="00433E0C" w:rsidRDefault="008B4DA1" w:rsidP="00481EF9">
            <w:pPr>
              <w:rPr>
                <w:color w:val="000000" w:themeColor="text1"/>
                <w:sz w:val="24"/>
                <w:szCs w:val="24"/>
              </w:rPr>
            </w:pPr>
            <w:r w:rsidRPr="00433E0C">
              <w:rPr>
                <w:b/>
                <w:color w:val="000000" w:themeColor="text1"/>
                <w:sz w:val="24"/>
                <w:szCs w:val="24"/>
              </w:rPr>
              <w:t>Code</w:t>
            </w:r>
          </w:p>
        </w:tc>
        <w:tc>
          <w:tcPr>
            <w:tcW w:w="5040" w:type="dxa"/>
          </w:tcPr>
          <w:p w14:paraId="489E381C" w14:textId="77777777" w:rsidR="008B4DA1" w:rsidRPr="00433E0C" w:rsidRDefault="008B4DA1" w:rsidP="00481EF9">
            <w:pPr>
              <w:rPr>
                <w:color w:val="000000" w:themeColor="text1"/>
                <w:sz w:val="24"/>
                <w:szCs w:val="24"/>
              </w:rPr>
            </w:pPr>
            <w:r w:rsidRPr="00433E0C">
              <w:rPr>
                <w:b/>
                <w:color w:val="000000" w:themeColor="text1"/>
                <w:sz w:val="24"/>
                <w:szCs w:val="24"/>
              </w:rPr>
              <w:t>Operational definition</w:t>
            </w:r>
          </w:p>
        </w:tc>
      </w:tr>
      <w:tr w:rsidR="008B4DA1" w:rsidRPr="00433E0C" w14:paraId="5139A19D" w14:textId="77777777" w:rsidTr="00481EF9">
        <w:trPr>
          <w:jc w:val="center"/>
        </w:trPr>
        <w:tc>
          <w:tcPr>
            <w:tcW w:w="5040" w:type="dxa"/>
          </w:tcPr>
          <w:p w14:paraId="15088836" w14:textId="77777777" w:rsidR="008B4DA1" w:rsidRPr="00433E0C" w:rsidRDefault="008B4DA1" w:rsidP="00481EF9">
            <w:pPr>
              <w:rPr>
                <w:color w:val="000000" w:themeColor="text1"/>
                <w:sz w:val="24"/>
                <w:szCs w:val="24"/>
              </w:rPr>
            </w:pPr>
            <w:r w:rsidRPr="00433E0C">
              <w:rPr>
                <w:color w:val="000000" w:themeColor="text1"/>
                <w:sz w:val="24"/>
                <w:szCs w:val="24"/>
              </w:rPr>
              <w:t>Education</w:t>
            </w:r>
          </w:p>
        </w:tc>
        <w:tc>
          <w:tcPr>
            <w:tcW w:w="5040" w:type="dxa"/>
          </w:tcPr>
          <w:p w14:paraId="035E3C3D" w14:textId="77777777" w:rsidR="008B4DA1" w:rsidRPr="00433E0C" w:rsidRDefault="008B4DA1" w:rsidP="00481EF9">
            <w:pPr>
              <w:rPr>
                <w:color w:val="000000" w:themeColor="text1"/>
                <w:sz w:val="24"/>
                <w:szCs w:val="24"/>
              </w:rPr>
            </w:pPr>
            <w:r w:rsidRPr="00433E0C">
              <w:rPr>
                <w:color w:val="000000" w:themeColor="text1"/>
                <w:sz w:val="24"/>
                <w:szCs w:val="24"/>
              </w:rPr>
              <w:t>The creative activity was situated primarily in a formal or informal learning/teaching context, regardless of the specific task content.</w:t>
            </w:r>
          </w:p>
        </w:tc>
      </w:tr>
      <w:tr w:rsidR="008B4DA1" w:rsidRPr="00433E0C" w14:paraId="1E715050" w14:textId="77777777" w:rsidTr="00481EF9">
        <w:trPr>
          <w:jc w:val="center"/>
        </w:trPr>
        <w:tc>
          <w:tcPr>
            <w:tcW w:w="5040" w:type="dxa"/>
          </w:tcPr>
          <w:p w14:paraId="2AF9D961" w14:textId="77777777" w:rsidR="008B4DA1" w:rsidRPr="00433E0C" w:rsidRDefault="008B4DA1" w:rsidP="00481EF9">
            <w:pPr>
              <w:rPr>
                <w:color w:val="000000" w:themeColor="text1"/>
                <w:sz w:val="24"/>
                <w:szCs w:val="24"/>
              </w:rPr>
            </w:pPr>
            <w:r w:rsidRPr="00433E0C">
              <w:rPr>
                <w:color w:val="000000" w:themeColor="text1"/>
                <w:sz w:val="24"/>
                <w:szCs w:val="24"/>
              </w:rPr>
              <w:lastRenderedPageBreak/>
              <w:t>Business / innovation</w:t>
            </w:r>
          </w:p>
        </w:tc>
        <w:tc>
          <w:tcPr>
            <w:tcW w:w="5040" w:type="dxa"/>
          </w:tcPr>
          <w:p w14:paraId="4E1533CE" w14:textId="77777777" w:rsidR="008B4DA1" w:rsidRPr="00433E0C" w:rsidRDefault="008B4DA1" w:rsidP="00481EF9">
            <w:pPr>
              <w:rPr>
                <w:color w:val="000000" w:themeColor="text1"/>
                <w:sz w:val="24"/>
                <w:szCs w:val="24"/>
              </w:rPr>
            </w:pPr>
            <w:r w:rsidRPr="00433E0C">
              <w:rPr>
                <w:color w:val="000000" w:themeColor="text1"/>
                <w:sz w:val="24"/>
                <w:szCs w:val="24"/>
              </w:rPr>
              <w:t>The creative activity concerned organisational innovation, entrepreneurship, business development, marketing, strategy, or related professional innovation processes.</w:t>
            </w:r>
          </w:p>
        </w:tc>
      </w:tr>
      <w:tr w:rsidR="008B4DA1" w:rsidRPr="00433E0C" w14:paraId="5BE72F11" w14:textId="77777777" w:rsidTr="00481EF9">
        <w:trPr>
          <w:jc w:val="center"/>
        </w:trPr>
        <w:tc>
          <w:tcPr>
            <w:tcW w:w="5040" w:type="dxa"/>
          </w:tcPr>
          <w:p w14:paraId="7C22C4CE" w14:textId="77777777" w:rsidR="008B4DA1" w:rsidRPr="00433E0C" w:rsidRDefault="008B4DA1" w:rsidP="00481EF9">
            <w:pPr>
              <w:rPr>
                <w:color w:val="000000" w:themeColor="text1"/>
                <w:sz w:val="24"/>
                <w:szCs w:val="24"/>
              </w:rPr>
            </w:pPr>
            <w:r w:rsidRPr="00433E0C">
              <w:rPr>
                <w:color w:val="000000" w:themeColor="text1"/>
                <w:sz w:val="24"/>
                <w:szCs w:val="24"/>
              </w:rPr>
              <w:t>Design</w:t>
            </w:r>
          </w:p>
        </w:tc>
        <w:tc>
          <w:tcPr>
            <w:tcW w:w="5040" w:type="dxa"/>
          </w:tcPr>
          <w:p w14:paraId="5CE5186F" w14:textId="77777777" w:rsidR="008B4DA1" w:rsidRPr="00433E0C" w:rsidRDefault="008B4DA1" w:rsidP="00481EF9">
            <w:pPr>
              <w:rPr>
                <w:color w:val="000000" w:themeColor="text1"/>
                <w:sz w:val="24"/>
                <w:szCs w:val="24"/>
              </w:rPr>
            </w:pPr>
            <w:r w:rsidRPr="00433E0C">
              <w:rPr>
                <w:color w:val="000000" w:themeColor="text1"/>
                <w:sz w:val="24"/>
                <w:szCs w:val="24"/>
              </w:rPr>
              <w:t>The primary activity involved design practice or design-oriented development, such as product, graphic, interaction, service, or related design.</w:t>
            </w:r>
          </w:p>
        </w:tc>
      </w:tr>
      <w:tr w:rsidR="008B4DA1" w:rsidRPr="00433E0C" w14:paraId="58CAC2A2" w14:textId="77777777" w:rsidTr="00481EF9">
        <w:trPr>
          <w:jc w:val="center"/>
        </w:trPr>
        <w:tc>
          <w:tcPr>
            <w:tcW w:w="5040" w:type="dxa"/>
          </w:tcPr>
          <w:p w14:paraId="4F0589B9" w14:textId="77777777" w:rsidR="008B4DA1" w:rsidRPr="00433E0C" w:rsidRDefault="008B4DA1" w:rsidP="00481EF9">
            <w:pPr>
              <w:rPr>
                <w:color w:val="000000" w:themeColor="text1"/>
                <w:sz w:val="24"/>
                <w:szCs w:val="24"/>
              </w:rPr>
            </w:pPr>
            <w:r w:rsidRPr="00433E0C">
              <w:rPr>
                <w:color w:val="000000" w:themeColor="text1"/>
                <w:sz w:val="24"/>
                <w:szCs w:val="24"/>
              </w:rPr>
              <w:t>Art (visual / media / music)</w:t>
            </w:r>
          </w:p>
        </w:tc>
        <w:tc>
          <w:tcPr>
            <w:tcW w:w="5040" w:type="dxa"/>
          </w:tcPr>
          <w:p w14:paraId="2281634A" w14:textId="77777777" w:rsidR="008B4DA1" w:rsidRPr="00433E0C" w:rsidRDefault="008B4DA1" w:rsidP="00481EF9">
            <w:pPr>
              <w:rPr>
                <w:color w:val="000000" w:themeColor="text1"/>
                <w:sz w:val="24"/>
                <w:szCs w:val="24"/>
              </w:rPr>
            </w:pPr>
            <w:r w:rsidRPr="00433E0C">
              <w:rPr>
                <w:color w:val="000000" w:themeColor="text1"/>
                <w:sz w:val="24"/>
                <w:szCs w:val="24"/>
              </w:rPr>
              <w:t>The primary creative context involved artistic production, including visual arts, media arts, music, or closely related practices.</w:t>
            </w:r>
          </w:p>
        </w:tc>
      </w:tr>
      <w:tr w:rsidR="008B4DA1" w:rsidRPr="00433E0C" w14:paraId="601835D8" w14:textId="77777777" w:rsidTr="00481EF9">
        <w:trPr>
          <w:jc w:val="center"/>
        </w:trPr>
        <w:tc>
          <w:tcPr>
            <w:tcW w:w="5040" w:type="dxa"/>
          </w:tcPr>
          <w:p w14:paraId="759995E4" w14:textId="77777777" w:rsidR="008B4DA1" w:rsidRPr="00433E0C" w:rsidRDefault="008B4DA1" w:rsidP="00481EF9">
            <w:pPr>
              <w:rPr>
                <w:color w:val="000000" w:themeColor="text1"/>
                <w:sz w:val="24"/>
                <w:szCs w:val="24"/>
              </w:rPr>
            </w:pPr>
            <w:r w:rsidRPr="00433E0C">
              <w:rPr>
                <w:color w:val="000000" w:themeColor="text1"/>
                <w:sz w:val="24"/>
                <w:szCs w:val="24"/>
              </w:rPr>
              <w:t>Writing / storytelling</w:t>
            </w:r>
          </w:p>
        </w:tc>
        <w:tc>
          <w:tcPr>
            <w:tcW w:w="5040" w:type="dxa"/>
          </w:tcPr>
          <w:p w14:paraId="20185240" w14:textId="77777777" w:rsidR="008B4DA1" w:rsidRPr="00433E0C" w:rsidRDefault="008B4DA1" w:rsidP="00481EF9">
            <w:pPr>
              <w:rPr>
                <w:color w:val="000000" w:themeColor="text1"/>
                <w:sz w:val="24"/>
                <w:szCs w:val="24"/>
              </w:rPr>
            </w:pPr>
            <w:r w:rsidRPr="00433E0C">
              <w:rPr>
                <w:color w:val="000000" w:themeColor="text1"/>
                <w:sz w:val="24"/>
                <w:szCs w:val="24"/>
              </w:rPr>
              <w:t>The primary creative context involved writing, narrative construction, storytelling, or related textual creative production.</w:t>
            </w:r>
          </w:p>
        </w:tc>
      </w:tr>
      <w:tr w:rsidR="008B4DA1" w:rsidRPr="00433E0C" w14:paraId="05E76CDC" w14:textId="77777777" w:rsidTr="00481EF9">
        <w:trPr>
          <w:jc w:val="center"/>
        </w:trPr>
        <w:tc>
          <w:tcPr>
            <w:tcW w:w="5040" w:type="dxa"/>
          </w:tcPr>
          <w:p w14:paraId="1BD67C15" w14:textId="77777777" w:rsidR="008B4DA1" w:rsidRPr="00433E0C" w:rsidRDefault="008B4DA1" w:rsidP="00481EF9">
            <w:pPr>
              <w:rPr>
                <w:color w:val="000000" w:themeColor="text1"/>
                <w:sz w:val="24"/>
                <w:szCs w:val="24"/>
              </w:rPr>
            </w:pPr>
            <w:r w:rsidRPr="00433E0C">
              <w:rPr>
                <w:color w:val="000000" w:themeColor="text1"/>
                <w:sz w:val="24"/>
                <w:szCs w:val="24"/>
              </w:rPr>
              <w:t>Technology / coding</w:t>
            </w:r>
          </w:p>
        </w:tc>
        <w:tc>
          <w:tcPr>
            <w:tcW w:w="5040" w:type="dxa"/>
          </w:tcPr>
          <w:p w14:paraId="0E62F897" w14:textId="77777777" w:rsidR="008B4DA1" w:rsidRPr="00433E0C" w:rsidRDefault="008B4DA1" w:rsidP="00481EF9">
            <w:pPr>
              <w:rPr>
                <w:color w:val="000000" w:themeColor="text1"/>
                <w:sz w:val="24"/>
                <w:szCs w:val="24"/>
              </w:rPr>
            </w:pPr>
            <w:r w:rsidRPr="00433E0C">
              <w:rPr>
                <w:color w:val="000000" w:themeColor="text1"/>
                <w:sz w:val="24"/>
                <w:szCs w:val="24"/>
              </w:rPr>
              <w:t>The primary creative activity involved software, coding, computing, or technology development.</w:t>
            </w:r>
          </w:p>
        </w:tc>
      </w:tr>
      <w:tr w:rsidR="008B4DA1" w:rsidRPr="00433E0C" w14:paraId="1D79F2AF" w14:textId="77777777" w:rsidTr="00481EF9">
        <w:trPr>
          <w:jc w:val="center"/>
        </w:trPr>
        <w:tc>
          <w:tcPr>
            <w:tcW w:w="5040" w:type="dxa"/>
          </w:tcPr>
          <w:p w14:paraId="1A47E9A6" w14:textId="77777777" w:rsidR="008B4DA1" w:rsidRPr="00433E0C" w:rsidRDefault="008B4DA1" w:rsidP="00481EF9">
            <w:pPr>
              <w:rPr>
                <w:color w:val="000000" w:themeColor="text1"/>
                <w:sz w:val="24"/>
                <w:szCs w:val="24"/>
              </w:rPr>
            </w:pPr>
            <w:r w:rsidRPr="00433E0C">
              <w:rPr>
                <w:color w:val="000000" w:themeColor="text1"/>
                <w:sz w:val="24"/>
                <w:szCs w:val="24"/>
              </w:rPr>
              <w:t>General (no specific domain)</w:t>
            </w:r>
          </w:p>
        </w:tc>
        <w:tc>
          <w:tcPr>
            <w:tcW w:w="5040" w:type="dxa"/>
          </w:tcPr>
          <w:p w14:paraId="53DB41D9" w14:textId="77777777" w:rsidR="008B4DA1" w:rsidRPr="00433E0C" w:rsidRDefault="008B4DA1" w:rsidP="00481EF9">
            <w:pPr>
              <w:rPr>
                <w:color w:val="000000" w:themeColor="text1"/>
                <w:sz w:val="24"/>
                <w:szCs w:val="24"/>
              </w:rPr>
            </w:pPr>
            <w:r w:rsidRPr="00433E0C">
              <w:rPr>
                <w:color w:val="000000" w:themeColor="text1"/>
                <w:sz w:val="24"/>
                <w:szCs w:val="24"/>
              </w:rPr>
              <w:t>The study investigated a generic creative task or process without anchoring it to a specific substantive domain.</w:t>
            </w:r>
          </w:p>
        </w:tc>
      </w:tr>
      <w:tr w:rsidR="008B4DA1" w:rsidRPr="00433E0C" w14:paraId="292BEDA1" w14:textId="77777777" w:rsidTr="00481EF9">
        <w:trPr>
          <w:jc w:val="center"/>
        </w:trPr>
        <w:tc>
          <w:tcPr>
            <w:tcW w:w="5040" w:type="dxa"/>
          </w:tcPr>
          <w:p w14:paraId="6A5FD6AC" w14:textId="77777777" w:rsidR="008B4DA1" w:rsidRPr="00433E0C" w:rsidRDefault="008B4DA1" w:rsidP="00481EF9">
            <w:pPr>
              <w:rPr>
                <w:color w:val="000000" w:themeColor="text1"/>
                <w:sz w:val="24"/>
                <w:szCs w:val="24"/>
              </w:rPr>
            </w:pPr>
            <w:r w:rsidRPr="00433E0C">
              <w:rPr>
                <w:color w:val="000000" w:themeColor="text1"/>
                <w:sz w:val="24"/>
                <w:szCs w:val="24"/>
              </w:rPr>
              <w:t>Multiple domains</w:t>
            </w:r>
          </w:p>
        </w:tc>
        <w:tc>
          <w:tcPr>
            <w:tcW w:w="5040" w:type="dxa"/>
          </w:tcPr>
          <w:p w14:paraId="79BB800A" w14:textId="77777777" w:rsidR="008B4DA1" w:rsidRPr="00433E0C" w:rsidRDefault="008B4DA1" w:rsidP="00481EF9">
            <w:pPr>
              <w:rPr>
                <w:color w:val="000000" w:themeColor="text1"/>
                <w:sz w:val="24"/>
                <w:szCs w:val="24"/>
              </w:rPr>
            </w:pPr>
            <w:r w:rsidRPr="00433E0C">
              <w:rPr>
                <w:color w:val="000000" w:themeColor="text1"/>
                <w:sz w:val="24"/>
                <w:szCs w:val="24"/>
              </w:rPr>
              <w:t>The study explicitly covered more than one substantive creative domain and no single domain adequately represented the study.</w:t>
            </w:r>
          </w:p>
        </w:tc>
      </w:tr>
      <w:tr w:rsidR="008B4DA1" w:rsidRPr="00433E0C" w14:paraId="47DA4982" w14:textId="77777777" w:rsidTr="00481EF9">
        <w:trPr>
          <w:jc w:val="center"/>
        </w:trPr>
        <w:tc>
          <w:tcPr>
            <w:tcW w:w="5040" w:type="dxa"/>
          </w:tcPr>
          <w:p w14:paraId="154805D8" w14:textId="77777777" w:rsidR="008B4DA1" w:rsidRPr="00433E0C" w:rsidRDefault="008B4DA1" w:rsidP="00481EF9">
            <w:pPr>
              <w:rPr>
                <w:color w:val="000000" w:themeColor="text1"/>
                <w:sz w:val="24"/>
                <w:szCs w:val="24"/>
              </w:rPr>
            </w:pPr>
            <w:r w:rsidRPr="00433E0C">
              <w:rPr>
                <w:color w:val="000000" w:themeColor="text1"/>
                <w:sz w:val="24"/>
                <w:szCs w:val="24"/>
              </w:rPr>
              <w:t>Other</w:t>
            </w:r>
          </w:p>
        </w:tc>
        <w:tc>
          <w:tcPr>
            <w:tcW w:w="5040" w:type="dxa"/>
          </w:tcPr>
          <w:p w14:paraId="0714E678" w14:textId="77777777" w:rsidR="008B4DA1" w:rsidRPr="00433E0C" w:rsidRDefault="008B4DA1" w:rsidP="00481EF9">
            <w:pPr>
              <w:rPr>
                <w:color w:val="000000" w:themeColor="text1"/>
                <w:sz w:val="24"/>
                <w:szCs w:val="24"/>
              </w:rPr>
            </w:pPr>
            <w:r w:rsidRPr="00433E0C">
              <w:rPr>
                <w:color w:val="000000" w:themeColor="text1"/>
                <w:sz w:val="24"/>
                <w:szCs w:val="24"/>
              </w:rPr>
              <w:t>A clearly identifiable creative domain not captured by the predefined categories.</w:t>
            </w:r>
          </w:p>
        </w:tc>
      </w:tr>
      <w:tr w:rsidR="008B4DA1" w:rsidRPr="00433E0C" w14:paraId="0E787E9D" w14:textId="77777777" w:rsidTr="00481EF9">
        <w:trPr>
          <w:jc w:val="center"/>
        </w:trPr>
        <w:tc>
          <w:tcPr>
            <w:tcW w:w="5040" w:type="dxa"/>
          </w:tcPr>
          <w:p w14:paraId="1C42D7BF" w14:textId="77777777" w:rsidR="008B4DA1" w:rsidRPr="00433E0C" w:rsidRDefault="008B4DA1" w:rsidP="00481EF9">
            <w:pPr>
              <w:rPr>
                <w:color w:val="000000" w:themeColor="text1"/>
                <w:sz w:val="24"/>
                <w:szCs w:val="24"/>
              </w:rPr>
            </w:pPr>
            <w:r w:rsidRPr="00433E0C">
              <w:rPr>
                <w:color w:val="000000" w:themeColor="text1"/>
                <w:sz w:val="24"/>
                <w:szCs w:val="24"/>
              </w:rPr>
              <w:t>Not reported</w:t>
            </w:r>
          </w:p>
        </w:tc>
        <w:tc>
          <w:tcPr>
            <w:tcW w:w="5040" w:type="dxa"/>
          </w:tcPr>
          <w:p w14:paraId="4B5B73DB" w14:textId="77777777" w:rsidR="008B4DA1" w:rsidRPr="00433E0C" w:rsidRDefault="008B4DA1" w:rsidP="00481EF9">
            <w:pPr>
              <w:rPr>
                <w:color w:val="000000" w:themeColor="text1"/>
                <w:sz w:val="24"/>
                <w:szCs w:val="24"/>
              </w:rPr>
            </w:pPr>
            <w:r w:rsidRPr="00433E0C">
              <w:rPr>
                <w:color w:val="000000" w:themeColor="text1"/>
                <w:sz w:val="24"/>
                <w:szCs w:val="24"/>
              </w:rPr>
              <w:t>The publication did not provide enough information to identify the creative domain or context.</w:t>
            </w:r>
          </w:p>
        </w:tc>
      </w:tr>
    </w:tbl>
    <w:p w14:paraId="3F9E0FA6" w14:textId="77777777" w:rsidR="008B4DA1" w:rsidRPr="00433E0C" w:rsidRDefault="008B4DA1" w:rsidP="008B4DA1">
      <w:pPr>
        <w:rPr>
          <w:color w:val="000000" w:themeColor="text1"/>
        </w:rPr>
      </w:pPr>
    </w:p>
    <w:p w14:paraId="2DCB1924" w14:textId="77777777" w:rsidR="008B4DA1" w:rsidRPr="00433E0C" w:rsidRDefault="008B4DA1" w:rsidP="008B4DA1">
      <w:pPr>
        <w:pStyle w:val="Titolo2"/>
        <w:rPr>
          <w:rFonts w:ascii="Times New Roman" w:hAnsi="Times New Roman" w:cs="Times New Roman"/>
          <w:b/>
          <w:bCs/>
          <w:color w:val="000000" w:themeColor="text1"/>
          <w:sz w:val="24"/>
          <w:szCs w:val="24"/>
        </w:rPr>
      </w:pPr>
      <w:r w:rsidRPr="00433E0C">
        <w:rPr>
          <w:rFonts w:ascii="Times New Roman" w:hAnsi="Times New Roman" w:cs="Times New Roman"/>
          <w:b/>
          <w:bCs/>
          <w:color w:val="000000" w:themeColor="text1"/>
          <w:sz w:val="24"/>
          <w:szCs w:val="24"/>
        </w:rPr>
        <w:t>Creative task_CODE</w:t>
      </w:r>
    </w:p>
    <w:tbl>
      <w:tblPr>
        <w:tblStyle w:val="Grigliatabella"/>
        <w:tblW w:w="0" w:type="auto"/>
        <w:jc w:val="center"/>
        <w:tblLook w:val="04A0" w:firstRow="1" w:lastRow="0" w:firstColumn="1" w:lastColumn="0" w:noHBand="0" w:noVBand="1"/>
      </w:tblPr>
      <w:tblGrid>
        <w:gridCol w:w="4981"/>
        <w:gridCol w:w="4981"/>
      </w:tblGrid>
      <w:tr w:rsidR="008B4DA1" w:rsidRPr="00433E0C" w14:paraId="77515F2E" w14:textId="77777777" w:rsidTr="00481EF9">
        <w:trPr>
          <w:tblHeader/>
          <w:jc w:val="center"/>
        </w:trPr>
        <w:tc>
          <w:tcPr>
            <w:tcW w:w="5040" w:type="dxa"/>
          </w:tcPr>
          <w:p w14:paraId="639038A4" w14:textId="77777777" w:rsidR="008B4DA1" w:rsidRPr="00433E0C" w:rsidRDefault="008B4DA1" w:rsidP="00481EF9">
            <w:pPr>
              <w:rPr>
                <w:color w:val="000000" w:themeColor="text1"/>
                <w:sz w:val="24"/>
                <w:szCs w:val="24"/>
              </w:rPr>
            </w:pPr>
            <w:r w:rsidRPr="00433E0C">
              <w:rPr>
                <w:b/>
                <w:color w:val="000000" w:themeColor="text1"/>
                <w:sz w:val="24"/>
                <w:szCs w:val="24"/>
              </w:rPr>
              <w:t>Code</w:t>
            </w:r>
          </w:p>
        </w:tc>
        <w:tc>
          <w:tcPr>
            <w:tcW w:w="5040" w:type="dxa"/>
          </w:tcPr>
          <w:p w14:paraId="2ED9DF1E" w14:textId="77777777" w:rsidR="008B4DA1" w:rsidRPr="00433E0C" w:rsidRDefault="008B4DA1" w:rsidP="00481EF9">
            <w:pPr>
              <w:rPr>
                <w:color w:val="000000" w:themeColor="text1"/>
                <w:sz w:val="24"/>
                <w:szCs w:val="24"/>
              </w:rPr>
            </w:pPr>
            <w:r w:rsidRPr="00433E0C">
              <w:rPr>
                <w:b/>
                <w:color w:val="000000" w:themeColor="text1"/>
                <w:sz w:val="24"/>
                <w:szCs w:val="24"/>
              </w:rPr>
              <w:t>Operational definition</w:t>
            </w:r>
          </w:p>
        </w:tc>
      </w:tr>
      <w:tr w:rsidR="008B4DA1" w:rsidRPr="00433E0C" w14:paraId="4AED179E" w14:textId="77777777" w:rsidTr="00481EF9">
        <w:trPr>
          <w:jc w:val="center"/>
        </w:trPr>
        <w:tc>
          <w:tcPr>
            <w:tcW w:w="5040" w:type="dxa"/>
          </w:tcPr>
          <w:p w14:paraId="07BD6D63" w14:textId="77777777" w:rsidR="008B4DA1" w:rsidRPr="00433E0C" w:rsidRDefault="008B4DA1" w:rsidP="00481EF9">
            <w:pPr>
              <w:rPr>
                <w:color w:val="000000" w:themeColor="text1"/>
                <w:sz w:val="24"/>
                <w:szCs w:val="24"/>
              </w:rPr>
            </w:pPr>
            <w:r w:rsidRPr="00433E0C">
              <w:rPr>
                <w:color w:val="000000" w:themeColor="text1"/>
                <w:sz w:val="24"/>
                <w:szCs w:val="24"/>
              </w:rPr>
              <w:t>Brainstorming / idea generation</w:t>
            </w:r>
          </w:p>
        </w:tc>
        <w:tc>
          <w:tcPr>
            <w:tcW w:w="5040" w:type="dxa"/>
          </w:tcPr>
          <w:p w14:paraId="091A243E" w14:textId="77777777" w:rsidR="008B4DA1" w:rsidRPr="00433E0C" w:rsidRDefault="008B4DA1" w:rsidP="00481EF9">
            <w:pPr>
              <w:rPr>
                <w:color w:val="000000" w:themeColor="text1"/>
                <w:sz w:val="24"/>
                <w:szCs w:val="24"/>
              </w:rPr>
            </w:pPr>
            <w:r w:rsidRPr="00433E0C">
              <w:rPr>
                <w:color w:val="000000" w:themeColor="text1"/>
                <w:sz w:val="24"/>
                <w:szCs w:val="24"/>
              </w:rPr>
              <w:t>Activities focused on generating ideas, typically in a divergent manner and without extensive development. Examples include brainstorming, proposing possible solutions, or generating initial concepts.</w:t>
            </w:r>
          </w:p>
        </w:tc>
      </w:tr>
      <w:tr w:rsidR="008B4DA1" w:rsidRPr="00433E0C" w14:paraId="503A14CF" w14:textId="77777777" w:rsidTr="00481EF9">
        <w:trPr>
          <w:jc w:val="center"/>
        </w:trPr>
        <w:tc>
          <w:tcPr>
            <w:tcW w:w="5040" w:type="dxa"/>
          </w:tcPr>
          <w:p w14:paraId="04AFF1FA" w14:textId="77777777" w:rsidR="008B4DA1" w:rsidRPr="00433E0C" w:rsidRDefault="008B4DA1" w:rsidP="00481EF9">
            <w:pPr>
              <w:rPr>
                <w:color w:val="000000" w:themeColor="text1"/>
                <w:sz w:val="24"/>
                <w:szCs w:val="24"/>
              </w:rPr>
            </w:pPr>
            <w:r w:rsidRPr="00433E0C">
              <w:rPr>
                <w:color w:val="000000" w:themeColor="text1"/>
                <w:sz w:val="24"/>
                <w:szCs w:val="24"/>
              </w:rPr>
              <w:t>Creative production / content creation</w:t>
            </w:r>
          </w:p>
        </w:tc>
        <w:tc>
          <w:tcPr>
            <w:tcW w:w="5040" w:type="dxa"/>
          </w:tcPr>
          <w:p w14:paraId="6CE2B4AC" w14:textId="77777777" w:rsidR="008B4DA1" w:rsidRPr="00433E0C" w:rsidRDefault="008B4DA1" w:rsidP="00481EF9">
            <w:pPr>
              <w:rPr>
                <w:color w:val="000000" w:themeColor="text1"/>
                <w:sz w:val="24"/>
                <w:szCs w:val="24"/>
              </w:rPr>
            </w:pPr>
            <w:r w:rsidRPr="00433E0C">
              <w:rPr>
                <w:color w:val="000000" w:themeColor="text1"/>
                <w:sz w:val="24"/>
                <w:szCs w:val="24"/>
              </w:rPr>
              <w:t>Activities involving the creation of a concrete creative output, such as creative text, images, video, music, multimedia content, or a developed concept.</w:t>
            </w:r>
          </w:p>
        </w:tc>
      </w:tr>
      <w:tr w:rsidR="008B4DA1" w:rsidRPr="00433E0C" w14:paraId="72F47FB8" w14:textId="77777777" w:rsidTr="00481EF9">
        <w:trPr>
          <w:jc w:val="center"/>
        </w:trPr>
        <w:tc>
          <w:tcPr>
            <w:tcW w:w="5040" w:type="dxa"/>
          </w:tcPr>
          <w:p w14:paraId="5F3D1972" w14:textId="77777777" w:rsidR="008B4DA1" w:rsidRPr="00433E0C" w:rsidRDefault="008B4DA1" w:rsidP="00481EF9">
            <w:pPr>
              <w:rPr>
                <w:color w:val="000000" w:themeColor="text1"/>
                <w:sz w:val="24"/>
                <w:szCs w:val="24"/>
              </w:rPr>
            </w:pPr>
            <w:r w:rsidRPr="00433E0C">
              <w:rPr>
                <w:color w:val="000000" w:themeColor="text1"/>
                <w:sz w:val="24"/>
                <w:szCs w:val="24"/>
              </w:rPr>
              <w:t>Design development / prototyping</w:t>
            </w:r>
          </w:p>
        </w:tc>
        <w:tc>
          <w:tcPr>
            <w:tcW w:w="5040" w:type="dxa"/>
          </w:tcPr>
          <w:p w14:paraId="460618DC" w14:textId="77777777" w:rsidR="008B4DA1" w:rsidRPr="00433E0C" w:rsidRDefault="008B4DA1" w:rsidP="00481EF9">
            <w:pPr>
              <w:rPr>
                <w:color w:val="000000" w:themeColor="text1"/>
                <w:sz w:val="24"/>
                <w:szCs w:val="24"/>
              </w:rPr>
            </w:pPr>
            <w:r w:rsidRPr="00433E0C">
              <w:rPr>
                <w:color w:val="000000" w:themeColor="text1"/>
                <w:sz w:val="24"/>
                <w:szCs w:val="24"/>
              </w:rPr>
              <w:t>Activities oriented toward developing and concretising ideas into more structured, designed, or prototypical forms, including wireframes, models, prototypes, or structured design solutions.</w:t>
            </w:r>
          </w:p>
        </w:tc>
      </w:tr>
      <w:tr w:rsidR="008B4DA1" w:rsidRPr="00433E0C" w14:paraId="165B493E" w14:textId="77777777" w:rsidTr="00481EF9">
        <w:trPr>
          <w:jc w:val="center"/>
        </w:trPr>
        <w:tc>
          <w:tcPr>
            <w:tcW w:w="5040" w:type="dxa"/>
          </w:tcPr>
          <w:p w14:paraId="28D4A0D8" w14:textId="77777777" w:rsidR="008B4DA1" w:rsidRPr="00433E0C" w:rsidRDefault="008B4DA1" w:rsidP="00481EF9">
            <w:pPr>
              <w:rPr>
                <w:color w:val="000000" w:themeColor="text1"/>
                <w:sz w:val="24"/>
                <w:szCs w:val="24"/>
              </w:rPr>
            </w:pPr>
            <w:r w:rsidRPr="00433E0C">
              <w:rPr>
                <w:color w:val="000000" w:themeColor="text1"/>
                <w:sz w:val="24"/>
                <w:szCs w:val="24"/>
              </w:rPr>
              <w:lastRenderedPageBreak/>
              <w:t>Creative problem-solving</w:t>
            </w:r>
          </w:p>
        </w:tc>
        <w:tc>
          <w:tcPr>
            <w:tcW w:w="5040" w:type="dxa"/>
          </w:tcPr>
          <w:p w14:paraId="002B40A2" w14:textId="77777777" w:rsidR="008B4DA1" w:rsidRPr="00433E0C" w:rsidRDefault="008B4DA1" w:rsidP="00481EF9">
            <w:pPr>
              <w:rPr>
                <w:color w:val="000000" w:themeColor="text1"/>
                <w:sz w:val="24"/>
                <w:szCs w:val="24"/>
              </w:rPr>
            </w:pPr>
            <w:r w:rsidRPr="00433E0C">
              <w:rPr>
                <w:color w:val="000000" w:themeColor="text1"/>
                <w:sz w:val="24"/>
                <w:szCs w:val="24"/>
              </w:rPr>
              <w:t>Activities involving the solution of a specific open-ended problem through creative responses or innovative solutions.</w:t>
            </w:r>
          </w:p>
        </w:tc>
      </w:tr>
      <w:tr w:rsidR="008B4DA1" w:rsidRPr="00433E0C" w14:paraId="213C86D0" w14:textId="77777777" w:rsidTr="00481EF9">
        <w:trPr>
          <w:jc w:val="center"/>
        </w:trPr>
        <w:tc>
          <w:tcPr>
            <w:tcW w:w="5040" w:type="dxa"/>
          </w:tcPr>
          <w:p w14:paraId="47158074" w14:textId="77777777" w:rsidR="008B4DA1" w:rsidRPr="00433E0C" w:rsidRDefault="008B4DA1" w:rsidP="00481EF9">
            <w:pPr>
              <w:rPr>
                <w:color w:val="000000" w:themeColor="text1"/>
                <w:sz w:val="24"/>
                <w:szCs w:val="24"/>
              </w:rPr>
            </w:pPr>
            <w:r w:rsidRPr="00433E0C">
              <w:rPr>
                <w:color w:val="000000" w:themeColor="text1"/>
                <w:sz w:val="24"/>
                <w:szCs w:val="24"/>
              </w:rPr>
              <w:t>Revision / refinement</w:t>
            </w:r>
          </w:p>
        </w:tc>
        <w:tc>
          <w:tcPr>
            <w:tcW w:w="5040" w:type="dxa"/>
          </w:tcPr>
          <w:p w14:paraId="1EEDBB70" w14:textId="77777777" w:rsidR="008B4DA1" w:rsidRPr="00433E0C" w:rsidRDefault="008B4DA1" w:rsidP="00481EF9">
            <w:pPr>
              <w:rPr>
                <w:color w:val="000000" w:themeColor="text1"/>
                <w:sz w:val="24"/>
                <w:szCs w:val="24"/>
              </w:rPr>
            </w:pPr>
            <w:r w:rsidRPr="00433E0C">
              <w:rPr>
                <w:color w:val="000000" w:themeColor="text1"/>
                <w:sz w:val="24"/>
                <w:szCs w:val="24"/>
              </w:rPr>
              <w:t>Activities involving the revision, modification, improvement, or polishing of an existing creative output.</w:t>
            </w:r>
          </w:p>
        </w:tc>
      </w:tr>
      <w:tr w:rsidR="008B4DA1" w:rsidRPr="00433E0C" w14:paraId="3CB1BE3E" w14:textId="77777777" w:rsidTr="00481EF9">
        <w:trPr>
          <w:jc w:val="center"/>
        </w:trPr>
        <w:tc>
          <w:tcPr>
            <w:tcW w:w="5040" w:type="dxa"/>
          </w:tcPr>
          <w:p w14:paraId="2A0CAC36" w14:textId="77777777" w:rsidR="008B4DA1" w:rsidRPr="00433E0C" w:rsidRDefault="008B4DA1" w:rsidP="00481EF9">
            <w:pPr>
              <w:rPr>
                <w:color w:val="000000" w:themeColor="text1"/>
                <w:sz w:val="24"/>
                <w:szCs w:val="24"/>
              </w:rPr>
            </w:pPr>
            <w:r w:rsidRPr="00433E0C">
              <w:rPr>
                <w:color w:val="000000" w:themeColor="text1"/>
                <w:sz w:val="24"/>
                <w:szCs w:val="24"/>
              </w:rPr>
              <w:t>Other</w:t>
            </w:r>
          </w:p>
        </w:tc>
        <w:tc>
          <w:tcPr>
            <w:tcW w:w="5040" w:type="dxa"/>
          </w:tcPr>
          <w:p w14:paraId="43375481" w14:textId="77777777" w:rsidR="008B4DA1" w:rsidRPr="00433E0C" w:rsidRDefault="008B4DA1" w:rsidP="00481EF9">
            <w:pPr>
              <w:rPr>
                <w:color w:val="000000" w:themeColor="text1"/>
                <w:sz w:val="24"/>
                <w:szCs w:val="24"/>
              </w:rPr>
            </w:pPr>
            <w:r w:rsidRPr="00433E0C">
              <w:rPr>
                <w:color w:val="000000" w:themeColor="text1"/>
                <w:sz w:val="24"/>
                <w:szCs w:val="24"/>
              </w:rPr>
              <w:t>Creative activities that could not be assigned to the preceding categories, including hybrid or atypical tasks.</w:t>
            </w:r>
          </w:p>
        </w:tc>
      </w:tr>
      <w:tr w:rsidR="008B4DA1" w:rsidRPr="00433E0C" w14:paraId="0F869858" w14:textId="77777777" w:rsidTr="00481EF9">
        <w:trPr>
          <w:jc w:val="center"/>
        </w:trPr>
        <w:tc>
          <w:tcPr>
            <w:tcW w:w="5040" w:type="dxa"/>
          </w:tcPr>
          <w:p w14:paraId="09DC2126" w14:textId="77777777" w:rsidR="008B4DA1" w:rsidRPr="00433E0C" w:rsidRDefault="008B4DA1" w:rsidP="00481EF9">
            <w:pPr>
              <w:rPr>
                <w:color w:val="000000" w:themeColor="text1"/>
                <w:sz w:val="24"/>
                <w:szCs w:val="24"/>
              </w:rPr>
            </w:pPr>
            <w:r w:rsidRPr="00433E0C">
              <w:rPr>
                <w:color w:val="000000" w:themeColor="text1"/>
                <w:sz w:val="24"/>
                <w:szCs w:val="24"/>
              </w:rPr>
              <w:t>Not reported</w:t>
            </w:r>
          </w:p>
        </w:tc>
        <w:tc>
          <w:tcPr>
            <w:tcW w:w="5040" w:type="dxa"/>
          </w:tcPr>
          <w:p w14:paraId="5CF0735D" w14:textId="77777777" w:rsidR="008B4DA1" w:rsidRPr="00433E0C" w:rsidRDefault="008B4DA1" w:rsidP="00481EF9">
            <w:pPr>
              <w:rPr>
                <w:color w:val="000000" w:themeColor="text1"/>
                <w:sz w:val="24"/>
                <w:szCs w:val="24"/>
              </w:rPr>
            </w:pPr>
            <w:r w:rsidRPr="00433E0C">
              <w:rPr>
                <w:color w:val="000000" w:themeColor="text1"/>
                <w:sz w:val="24"/>
                <w:szCs w:val="24"/>
              </w:rPr>
              <w:t>The study did not provide sufficient information to identify the type of creative activity.</w:t>
            </w:r>
          </w:p>
        </w:tc>
      </w:tr>
    </w:tbl>
    <w:p w14:paraId="398F2E7A" w14:textId="77777777" w:rsidR="008B4DA1" w:rsidRPr="00433E0C" w:rsidRDefault="008B4DA1" w:rsidP="008B4DA1">
      <w:pPr>
        <w:rPr>
          <w:color w:val="000000" w:themeColor="text1"/>
        </w:rPr>
      </w:pPr>
    </w:p>
    <w:p w14:paraId="44F6D53D" w14:textId="77777777" w:rsidR="008B4DA1" w:rsidRPr="00433E0C" w:rsidRDefault="008B4DA1" w:rsidP="008B4DA1">
      <w:pPr>
        <w:pStyle w:val="Titolo2"/>
        <w:rPr>
          <w:rFonts w:ascii="Times New Roman" w:hAnsi="Times New Roman" w:cs="Times New Roman"/>
          <w:b/>
          <w:bCs/>
          <w:color w:val="000000" w:themeColor="text1"/>
          <w:sz w:val="24"/>
          <w:szCs w:val="24"/>
        </w:rPr>
      </w:pPr>
      <w:r w:rsidRPr="00433E0C">
        <w:rPr>
          <w:rFonts w:ascii="Times New Roman" w:hAnsi="Times New Roman" w:cs="Times New Roman"/>
          <w:b/>
          <w:bCs/>
          <w:color w:val="000000" w:themeColor="text1"/>
          <w:sz w:val="24"/>
          <w:szCs w:val="24"/>
        </w:rPr>
        <w:t>Creativity Assessment_code</w:t>
      </w:r>
    </w:p>
    <w:tbl>
      <w:tblPr>
        <w:tblStyle w:val="Grigliatabella"/>
        <w:tblW w:w="0" w:type="auto"/>
        <w:jc w:val="center"/>
        <w:tblLook w:val="04A0" w:firstRow="1" w:lastRow="0" w:firstColumn="1" w:lastColumn="0" w:noHBand="0" w:noVBand="1"/>
      </w:tblPr>
      <w:tblGrid>
        <w:gridCol w:w="4978"/>
        <w:gridCol w:w="4984"/>
      </w:tblGrid>
      <w:tr w:rsidR="008B4DA1" w:rsidRPr="00433E0C" w14:paraId="1D0A447F" w14:textId="77777777" w:rsidTr="00481EF9">
        <w:trPr>
          <w:tblHeader/>
          <w:jc w:val="center"/>
        </w:trPr>
        <w:tc>
          <w:tcPr>
            <w:tcW w:w="5040" w:type="dxa"/>
          </w:tcPr>
          <w:p w14:paraId="4C5F539C" w14:textId="77777777" w:rsidR="008B4DA1" w:rsidRPr="00433E0C" w:rsidRDefault="008B4DA1" w:rsidP="00481EF9">
            <w:pPr>
              <w:rPr>
                <w:color w:val="000000" w:themeColor="text1"/>
                <w:sz w:val="24"/>
                <w:szCs w:val="24"/>
              </w:rPr>
            </w:pPr>
            <w:r w:rsidRPr="00433E0C">
              <w:rPr>
                <w:b/>
                <w:color w:val="000000" w:themeColor="text1"/>
                <w:sz w:val="24"/>
                <w:szCs w:val="24"/>
              </w:rPr>
              <w:t>Code</w:t>
            </w:r>
          </w:p>
        </w:tc>
        <w:tc>
          <w:tcPr>
            <w:tcW w:w="5040" w:type="dxa"/>
          </w:tcPr>
          <w:p w14:paraId="00176855" w14:textId="77777777" w:rsidR="008B4DA1" w:rsidRPr="00433E0C" w:rsidRDefault="008B4DA1" w:rsidP="00481EF9">
            <w:pPr>
              <w:rPr>
                <w:color w:val="000000" w:themeColor="text1"/>
                <w:sz w:val="24"/>
                <w:szCs w:val="24"/>
              </w:rPr>
            </w:pPr>
            <w:r w:rsidRPr="00433E0C">
              <w:rPr>
                <w:b/>
                <w:color w:val="000000" w:themeColor="text1"/>
                <w:sz w:val="24"/>
                <w:szCs w:val="24"/>
              </w:rPr>
              <w:t>Operational definition</w:t>
            </w:r>
          </w:p>
        </w:tc>
      </w:tr>
      <w:tr w:rsidR="008B4DA1" w:rsidRPr="00433E0C" w14:paraId="32BE56B1" w14:textId="77777777" w:rsidTr="00481EF9">
        <w:trPr>
          <w:jc w:val="center"/>
        </w:trPr>
        <w:tc>
          <w:tcPr>
            <w:tcW w:w="5040" w:type="dxa"/>
          </w:tcPr>
          <w:p w14:paraId="2DF277C8" w14:textId="77777777" w:rsidR="008B4DA1" w:rsidRPr="00433E0C" w:rsidRDefault="008B4DA1" w:rsidP="00481EF9">
            <w:pPr>
              <w:rPr>
                <w:color w:val="000000" w:themeColor="text1"/>
                <w:sz w:val="24"/>
                <w:szCs w:val="24"/>
              </w:rPr>
            </w:pPr>
            <w:r w:rsidRPr="00433E0C">
              <w:rPr>
                <w:color w:val="000000" w:themeColor="text1"/>
                <w:sz w:val="24"/>
                <w:szCs w:val="24"/>
              </w:rPr>
              <w:t>Expert rating</w:t>
            </w:r>
          </w:p>
        </w:tc>
        <w:tc>
          <w:tcPr>
            <w:tcW w:w="5040" w:type="dxa"/>
          </w:tcPr>
          <w:p w14:paraId="49EA0B3F" w14:textId="77777777" w:rsidR="008B4DA1" w:rsidRPr="00433E0C" w:rsidRDefault="008B4DA1" w:rsidP="00481EF9">
            <w:pPr>
              <w:rPr>
                <w:color w:val="000000" w:themeColor="text1"/>
                <w:sz w:val="24"/>
                <w:szCs w:val="24"/>
              </w:rPr>
            </w:pPr>
            <w:r w:rsidRPr="00433E0C">
              <w:rPr>
                <w:color w:val="000000" w:themeColor="text1"/>
                <w:sz w:val="24"/>
                <w:szCs w:val="24"/>
              </w:rPr>
              <w:t>Creative outputs were evaluated by individuals with relevant expertise using judgement-based ratings or criteria.</w:t>
            </w:r>
          </w:p>
        </w:tc>
      </w:tr>
      <w:tr w:rsidR="008B4DA1" w:rsidRPr="00433E0C" w14:paraId="345E2F50" w14:textId="77777777" w:rsidTr="00481EF9">
        <w:trPr>
          <w:jc w:val="center"/>
        </w:trPr>
        <w:tc>
          <w:tcPr>
            <w:tcW w:w="5040" w:type="dxa"/>
          </w:tcPr>
          <w:p w14:paraId="4B107FDE" w14:textId="77777777" w:rsidR="008B4DA1" w:rsidRPr="00433E0C" w:rsidRDefault="008B4DA1" w:rsidP="00481EF9">
            <w:pPr>
              <w:rPr>
                <w:color w:val="000000" w:themeColor="text1"/>
                <w:sz w:val="24"/>
                <w:szCs w:val="24"/>
              </w:rPr>
            </w:pPr>
            <w:r w:rsidRPr="00433E0C">
              <w:rPr>
                <w:color w:val="000000" w:themeColor="text1"/>
                <w:sz w:val="24"/>
                <w:szCs w:val="24"/>
              </w:rPr>
              <w:t>Non-expert / peer rating</w:t>
            </w:r>
          </w:p>
        </w:tc>
        <w:tc>
          <w:tcPr>
            <w:tcW w:w="5040" w:type="dxa"/>
          </w:tcPr>
          <w:p w14:paraId="530650FF" w14:textId="77777777" w:rsidR="008B4DA1" w:rsidRPr="00433E0C" w:rsidRDefault="008B4DA1" w:rsidP="00481EF9">
            <w:pPr>
              <w:rPr>
                <w:color w:val="000000" w:themeColor="text1"/>
                <w:sz w:val="24"/>
                <w:szCs w:val="24"/>
              </w:rPr>
            </w:pPr>
            <w:r w:rsidRPr="00433E0C">
              <w:rPr>
                <w:color w:val="000000" w:themeColor="text1"/>
                <w:sz w:val="24"/>
                <w:szCs w:val="24"/>
              </w:rPr>
              <w:t>Creative outputs were rated by peers, participants, lay raters, or other non-expert judges.</w:t>
            </w:r>
          </w:p>
        </w:tc>
      </w:tr>
      <w:tr w:rsidR="008B4DA1" w:rsidRPr="00433E0C" w14:paraId="6EF73621" w14:textId="77777777" w:rsidTr="00481EF9">
        <w:trPr>
          <w:jc w:val="center"/>
        </w:trPr>
        <w:tc>
          <w:tcPr>
            <w:tcW w:w="5040" w:type="dxa"/>
          </w:tcPr>
          <w:p w14:paraId="1C49E063" w14:textId="77777777" w:rsidR="008B4DA1" w:rsidRPr="00433E0C" w:rsidRDefault="008B4DA1" w:rsidP="00481EF9">
            <w:pPr>
              <w:rPr>
                <w:color w:val="000000" w:themeColor="text1"/>
                <w:sz w:val="24"/>
                <w:szCs w:val="24"/>
              </w:rPr>
            </w:pPr>
            <w:r w:rsidRPr="00433E0C">
              <w:rPr>
                <w:color w:val="000000" w:themeColor="text1"/>
                <w:sz w:val="24"/>
                <w:szCs w:val="24"/>
              </w:rPr>
              <w:t>Self-report</w:t>
            </w:r>
          </w:p>
        </w:tc>
        <w:tc>
          <w:tcPr>
            <w:tcW w:w="5040" w:type="dxa"/>
          </w:tcPr>
          <w:p w14:paraId="59320503" w14:textId="77777777" w:rsidR="008B4DA1" w:rsidRPr="00433E0C" w:rsidRDefault="008B4DA1" w:rsidP="00481EF9">
            <w:pPr>
              <w:rPr>
                <w:color w:val="000000" w:themeColor="text1"/>
                <w:sz w:val="24"/>
                <w:szCs w:val="24"/>
              </w:rPr>
            </w:pPr>
            <w:r w:rsidRPr="00433E0C">
              <w:rPr>
                <w:color w:val="000000" w:themeColor="text1"/>
                <w:sz w:val="24"/>
                <w:szCs w:val="24"/>
              </w:rPr>
              <w:t>Creativity or creative experience was assessed through participants’ own ratings, perceptions, questionnaires, or self-evaluations.</w:t>
            </w:r>
          </w:p>
        </w:tc>
      </w:tr>
      <w:tr w:rsidR="008B4DA1" w:rsidRPr="00433E0C" w14:paraId="0CD8D29E" w14:textId="77777777" w:rsidTr="00481EF9">
        <w:trPr>
          <w:jc w:val="center"/>
        </w:trPr>
        <w:tc>
          <w:tcPr>
            <w:tcW w:w="5040" w:type="dxa"/>
          </w:tcPr>
          <w:p w14:paraId="1CE47B5D" w14:textId="77777777" w:rsidR="008B4DA1" w:rsidRPr="00433E0C" w:rsidRDefault="008B4DA1" w:rsidP="00481EF9">
            <w:pPr>
              <w:rPr>
                <w:color w:val="000000" w:themeColor="text1"/>
                <w:sz w:val="24"/>
                <w:szCs w:val="24"/>
              </w:rPr>
            </w:pPr>
            <w:r w:rsidRPr="00433E0C">
              <w:rPr>
                <w:color w:val="000000" w:themeColor="text1"/>
                <w:sz w:val="24"/>
                <w:szCs w:val="24"/>
              </w:rPr>
              <w:t>Objective / task-based scoring</w:t>
            </w:r>
          </w:p>
        </w:tc>
        <w:tc>
          <w:tcPr>
            <w:tcW w:w="5040" w:type="dxa"/>
          </w:tcPr>
          <w:p w14:paraId="045D5D81" w14:textId="77777777" w:rsidR="008B4DA1" w:rsidRPr="00433E0C" w:rsidRDefault="008B4DA1" w:rsidP="00481EF9">
            <w:pPr>
              <w:rPr>
                <w:color w:val="000000" w:themeColor="text1"/>
                <w:sz w:val="24"/>
                <w:szCs w:val="24"/>
              </w:rPr>
            </w:pPr>
            <w:r w:rsidRPr="00433E0C">
              <w:rPr>
                <w:color w:val="000000" w:themeColor="text1"/>
                <w:sz w:val="24"/>
                <w:szCs w:val="24"/>
              </w:rPr>
              <w:t>Creativity-related outcomes were derived from observable or count-based task indicators, predefined scoring rules, or performance metrics such as fluency, number of ideas, or other task-based measures.</w:t>
            </w:r>
          </w:p>
        </w:tc>
      </w:tr>
      <w:tr w:rsidR="008B4DA1" w:rsidRPr="00433E0C" w14:paraId="50BB9DBF" w14:textId="77777777" w:rsidTr="00481EF9">
        <w:trPr>
          <w:jc w:val="center"/>
        </w:trPr>
        <w:tc>
          <w:tcPr>
            <w:tcW w:w="5040" w:type="dxa"/>
          </w:tcPr>
          <w:p w14:paraId="7514A613" w14:textId="77777777" w:rsidR="008B4DA1" w:rsidRPr="00433E0C" w:rsidRDefault="008B4DA1" w:rsidP="00481EF9">
            <w:pPr>
              <w:rPr>
                <w:color w:val="000000" w:themeColor="text1"/>
                <w:sz w:val="24"/>
                <w:szCs w:val="24"/>
              </w:rPr>
            </w:pPr>
            <w:r w:rsidRPr="00433E0C">
              <w:rPr>
                <w:color w:val="000000" w:themeColor="text1"/>
                <w:sz w:val="24"/>
                <w:szCs w:val="24"/>
              </w:rPr>
              <w:t>Qualitative</w:t>
            </w:r>
          </w:p>
        </w:tc>
        <w:tc>
          <w:tcPr>
            <w:tcW w:w="5040" w:type="dxa"/>
          </w:tcPr>
          <w:p w14:paraId="34342D53" w14:textId="77777777" w:rsidR="008B4DA1" w:rsidRPr="00433E0C" w:rsidRDefault="008B4DA1" w:rsidP="00481EF9">
            <w:pPr>
              <w:rPr>
                <w:color w:val="000000" w:themeColor="text1"/>
                <w:sz w:val="24"/>
                <w:szCs w:val="24"/>
              </w:rPr>
            </w:pPr>
            <w:r w:rsidRPr="00433E0C">
              <w:rPr>
                <w:color w:val="000000" w:themeColor="text1"/>
                <w:sz w:val="24"/>
                <w:szCs w:val="24"/>
              </w:rPr>
              <w:t>Creativity was examined through qualitative analysis of interviews, observations, interaction processes, artefacts, or open-ended material rather than through a numerical creativity score.</w:t>
            </w:r>
          </w:p>
        </w:tc>
      </w:tr>
      <w:tr w:rsidR="008B4DA1" w:rsidRPr="00433E0C" w14:paraId="59A9EC5E" w14:textId="77777777" w:rsidTr="00481EF9">
        <w:trPr>
          <w:jc w:val="center"/>
        </w:trPr>
        <w:tc>
          <w:tcPr>
            <w:tcW w:w="5040" w:type="dxa"/>
          </w:tcPr>
          <w:p w14:paraId="489F84FF" w14:textId="77777777" w:rsidR="008B4DA1" w:rsidRPr="00433E0C" w:rsidRDefault="008B4DA1" w:rsidP="00481EF9">
            <w:pPr>
              <w:rPr>
                <w:color w:val="000000" w:themeColor="text1"/>
                <w:sz w:val="24"/>
                <w:szCs w:val="24"/>
              </w:rPr>
            </w:pPr>
            <w:r w:rsidRPr="00433E0C">
              <w:rPr>
                <w:color w:val="000000" w:themeColor="text1"/>
                <w:sz w:val="24"/>
                <w:szCs w:val="24"/>
              </w:rPr>
              <w:t>Combined</w:t>
            </w:r>
          </w:p>
        </w:tc>
        <w:tc>
          <w:tcPr>
            <w:tcW w:w="5040" w:type="dxa"/>
          </w:tcPr>
          <w:p w14:paraId="2ABE17F5" w14:textId="77777777" w:rsidR="008B4DA1" w:rsidRPr="00433E0C" w:rsidRDefault="008B4DA1" w:rsidP="00481EF9">
            <w:pPr>
              <w:rPr>
                <w:color w:val="000000" w:themeColor="text1"/>
                <w:sz w:val="24"/>
                <w:szCs w:val="24"/>
              </w:rPr>
            </w:pPr>
            <w:r w:rsidRPr="00433E0C">
              <w:rPr>
                <w:color w:val="000000" w:themeColor="text1"/>
                <w:sz w:val="24"/>
                <w:szCs w:val="24"/>
              </w:rPr>
              <w:t>Two or more different assessment approaches were used, such as expert ratings plus self-report or objective scoring plus qualitative analysis.</w:t>
            </w:r>
          </w:p>
        </w:tc>
      </w:tr>
      <w:tr w:rsidR="008B4DA1" w:rsidRPr="00433E0C" w14:paraId="70DDC83C" w14:textId="77777777" w:rsidTr="00481EF9">
        <w:trPr>
          <w:jc w:val="center"/>
        </w:trPr>
        <w:tc>
          <w:tcPr>
            <w:tcW w:w="5040" w:type="dxa"/>
          </w:tcPr>
          <w:p w14:paraId="66DDAE3C" w14:textId="77777777" w:rsidR="008B4DA1" w:rsidRPr="00433E0C" w:rsidRDefault="008B4DA1" w:rsidP="00481EF9">
            <w:pPr>
              <w:rPr>
                <w:color w:val="000000" w:themeColor="text1"/>
                <w:sz w:val="24"/>
                <w:szCs w:val="24"/>
              </w:rPr>
            </w:pPr>
            <w:r w:rsidRPr="00433E0C">
              <w:rPr>
                <w:color w:val="000000" w:themeColor="text1"/>
                <w:sz w:val="24"/>
                <w:szCs w:val="24"/>
              </w:rPr>
              <w:t>None</w:t>
            </w:r>
          </w:p>
        </w:tc>
        <w:tc>
          <w:tcPr>
            <w:tcW w:w="5040" w:type="dxa"/>
          </w:tcPr>
          <w:p w14:paraId="617216B3" w14:textId="77777777" w:rsidR="008B4DA1" w:rsidRPr="00433E0C" w:rsidRDefault="008B4DA1" w:rsidP="00481EF9">
            <w:pPr>
              <w:rPr>
                <w:color w:val="000000" w:themeColor="text1"/>
                <w:sz w:val="24"/>
                <w:szCs w:val="24"/>
              </w:rPr>
            </w:pPr>
            <w:r w:rsidRPr="00433E0C">
              <w:rPr>
                <w:color w:val="000000" w:themeColor="text1"/>
                <w:sz w:val="24"/>
                <w:szCs w:val="24"/>
              </w:rPr>
              <w:t>The study investigated a creative process or task but did not directly assess creativity or creative quality as an outcome.</w:t>
            </w:r>
          </w:p>
        </w:tc>
      </w:tr>
      <w:tr w:rsidR="008B4DA1" w:rsidRPr="00433E0C" w14:paraId="01D3D16D" w14:textId="77777777" w:rsidTr="00481EF9">
        <w:trPr>
          <w:jc w:val="center"/>
        </w:trPr>
        <w:tc>
          <w:tcPr>
            <w:tcW w:w="5040" w:type="dxa"/>
          </w:tcPr>
          <w:p w14:paraId="0757A5A1" w14:textId="77777777" w:rsidR="008B4DA1" w:rsidRPr="00433E0C" w:rsidRDefault="008B4DA1" w:rsidP="00481EF9">
            <w:pPr>
              <w:rPr>
                <w:color w:val="000000" w:themeColor="text1"/>
                <w:sz w:val="24"/>
                <w:szCs w:val="24"/>
              </w:rPr>
            </w:pPr>
            <w:r w:rsidRPr="00433E0C">
              <w:rPr>
                <w:color w:val="000000" w:themeColor="text1"/>
                <w:sz w:val="24"/>
                <w:szCs w:val="24"/>
              </w:rPr>
              <w:t>Not reported</w:t>
            </w:r>
          </w:p>
        </w:tc>
        <w:tc>
          <w:tcPr>
            <w:tcW w:w="5040" w:type="dxa"/>
          </w:tcPr>
          <w:p w14:paraId="4879C051" w14:textId="77777777" w:rsidR="008B4DA1" w:rsidRPr="00433E0C" w:rsidRDefault="008B4DA1" w:rsidP="00481EF9">
            <w:pPr>
              <w:rPr>
                <w:color w:val="000000" w:themeColor="text1"/>
                <w:sz w:val="24"/>
                <w:szCs w:val="24"/>
              </w:rPr>
            </w:pPr>
            <w:r w:rsidRPr="00433E0C">
              <w:rPr>
                <w:color w:val="000000" w:themeColor="text1"/>
                <w:sz w:val="24"/>
                <w:szCs w:val="24"/>
              </w:rPr>
              <w:t>The publication did not provide sufficient information to identify how creativity was assessed.</w:t>
            </w:r>
          </w:p>
        </w:tc>
      </w:tr>
    </w:tbl>
    <w:p w14:paraId="3615E896" w14:textId="77777777" w:rsidR="008B4DA1" w:rsidRPr="00433E0C" w:rsidRDefault="008B4DA1" w:rsidP="008B4DA1">
      <w:pPr>
        <w:rPr>
          <w:color w:val="000000" w:themeColor="text1"/>
        </w:rPr>
      </w:pPr>
    </w:p>
    <w:p w14:paraId="01889FDC" w14:textId="77777777" w:rsidR="008B4DA1" w:rsidRPr="00433E0C" w:rsidRDefault="008B4DA1" w:rsidP="008B4DA1">
      <w:pPr>
        <w:pStyle w:val="Titolo2"/>
        <w:rPr>
          <w:rFonts w:ascii="Times New Roman" w:hAnsi="Times New Roman" w:cs="Times New Roman"/>
          <w:b/>
          <w:bCs/>
          <w:color w:val="000000" w:themeColor="text1"/>
          <w:sz w:val="24"/>
          <w:szCs w:val="24"/>
        </w:rPr>
      </w:pPr>
      <w:r w:rsidRPr="00433E0C">
        <w:rPr>
          <w:rFonts w:ascii="Times New Roman" w:hAnsi="Times New Roman" w:cs="Times New Roman"/>
          <w:b/>
          <w:bCs/>
          <w:color w:val="000000" w:themeColor="text1"/>
          <w:sz w:val="24"/>
          <w:szCs w:val="24"/>
        </w:rPr>
        <w:lastRenderedPageBreak/>
        <w:t>AI Role_code</w:t>
      </w:r>
    </w:p>
    <w:tbl>
      <w:tblPr>
        <w:tblStyle w:val="Grigliatabella"/>
        <w:tblW w:w="0" w:type="auto"/>
        <w:jc w:val="center"/>
        <w:tblLook w:val="04A0" w:firstRow="1" w:lastRow="0" w:firstColumn="1" w:lastColumn="0" w:noHBand="0" w:noVBand="1"/>
      </w:tblPr>
      <w:tblGrid>
        <w:gridCol w:w="4978"/>
        <w:gridCol w:w="4984"/>
      </w:tblGrid>
      <w:tr w:rsidR="008B4DA1" w:rsidRPr="00433E0C" w14:paraId="477D72B0" w14:textId="77777777" w:rsidTr="00481EF9">
        <w:trPr>
          <w:tblHeader/>
          <w:jc w:val="center"/>
        </w:trPr>
        <w:tc>
          <w:tcPr>
            <w:tcW w:w="5040" w:type="dxa"/>
          </w:tcPr>
          <w:p w14:paraId="71696B79" w14:textId="77777777" w:rsidR="008B4DA1" w:rsidRPr="00433E0C" w:rsidRDefault="008B4DA1" w:rsidP="00481EF9">
            <w:pPr>
              <w:rPr>
                <w:color w:val="000000" w:themeColor="text1"/>
                <w:sz w:val="24"/>
                <w:szCs w:val="24"/>
              </w:rPr>
            </w:pPr>
            <w:r w:rsidRPr="00433E0C">
              <w:rPr>
                <w:b/>
                <w:color w:val="000000" w:themeColor="text1"/>
                <w:sz w:val="24"/>
                <w:szCs w:val="24"/>
              </w:rPr>
              <w:t>Code</w:t>
            </w:r>
          </w:p>
        </w:tc>
        <w:tc>
          <w:tcPr>
            <w:tcW w:w="5040" w:type="dxa"/>
          </w:tcPr>
          <w:p w14:paraId="744CF5C5" w14:textId="77777777" w:rsidR="008B4DA1" w:rsidRPr="00433E0C" w:rsidRDefault="008B4DA1" w:rsidP="00481EF9">
            <w:pPr>
              <w:rPr>
                <w:color w:val="000000" w:themeColor="text1"/>
                <w:sz w:val="24"/>
                <w:szCs w:val="24"/>
              </w:rPr>
            </w:pPr>
            <w:r w:rsidRPr="00433E0C">
              <w:rPr>
                <w:b/>
                <w:color w:val="000000" w:themeColor="text1"/>
                <w:sz w:val="24"/>
                <w:szCs w:val="24"/>
              </w:rPr>
              <w:t>Operational definition</w:t>
            </w:r>
          </w:p>
        </w:tc>
      </w:tr>
      <w:tr w:rsidR="008B4DA1" w:rsidRPr="00433E0C" w14:paraId="17AC3900" w14:textId="77777777" w:rsidTr="00481EF9">
        <w:trPr>
          <w:jc w:val="center"/>
        </w:trPr>
        <w:tc>
          <w:tcPr>
            <w:tcW w:w="5040" w:type="dxa"/>
          </w:tcPr>
          <w:p w14:paraId="32A5A7F9" w14:textId="77777777" w:rsidR="008B4DA1" w:rsidRPr="00433E0C" w:rsidRDefault="008B4DA1" w:rsidP="00481EF9">
            <w:pPr>
              <w:rPr>
                <w:color w:val="000000" w:themeColor="text1"/>
                <w:sz w:val="24"/>
                <w:szCs w:val="24"/>
              </w:rPr>
            </w:pPr>
            <w:r w:rsidRPr="00433E0C">
              <w:rPr>
                <w:color w:val="000000" w:themeColor="text1"/>
                <w:sz w:val="24"/>
                <w:szCs w:val="24"/>
              </w:rPr>
              <w:t>Idea generator</w:t>
            </w:r>
          </w:p>
        </w:tc>
        <w:tc>
          <w:tcPr>
            <w:tcW w:w="5040" w:type="dxa"/>
          </w:tcPr>
          <w:p w14:paraId="1829D3BA" w14:textId="77777777" w:rsidR="008B4DA1" w:rsidRPr="00433E0C" w:rsidRDefault="008B4DA1" w:rsidP="00481EF9">
            <w:pPr>
              <w:rPr>
                <w:color w:val="000000" w:themeColor="text1"/>
                <w:sz w:val="24"/>
                <w:szCs w:val="24"/>
              </w:rPr>
            </w:pPr>
            <w:r w:rsidRPr="00433E0C">
              <w:rPr>
                <w:color w:val="000000" w:themeColor="text1"/>
                <w:sz w:val="24"/>
                <w:szCs w:val="24"/>
              </w:rPr>
              <w:t>The AI primarily generated new ideas or initial content that served as a starting point for the creative process. It functioned mainly as a source of creative input rather than an ongoing interactive collaborator.</w:t>
            </w:r>
          </w:p>
        </w:tc>
      </w:tr>
      <w:tr w:rsidR="008B4DA1" w:rsidRPr="00433E0C" w14:paraId="139B5B00" w14:textId="77777777" w:rsidTr="00481EF9">
        <w:trPr>
          <w:jc w:val="center"/>
        </w:trPr>
        <w:tc>
          <w:tcPr>
            <w:tcW w:w="5040" w:type="dxa"/>
          </w:tcPr>
          <w:p w14:paraId="451371D7" w14:textId="77777777" w:rsidR="008B4DA1" w:rsidRPr="00433E0C" w:rsidRDefault="008B4DA1" w:rsidP="00481EF9">
            <w:pPr>
              <w:rPr>
                <w:color w:val="000000" w:themeColor="text1"/>
                <w:sz w:val="24"/>
                <w:szCs w:val="24"/>
              </w:rPr>
            </w:pPr>
            <w:r w:rsidRPr="00433E0C">
              <w:rPr>
                <w:color w:val="000000" w:themeColor="text1"/>
                <w:sz w:val="24"/>
                <w:szCs w:val="24"/>
              </w:rPr>
              <w:t>Co-creator (partner)</w:t>
            </w:r>
          </w:p>
        </w:tc>
        <w:tc>
          <w:tcPr>
            <w:tcW w:w="5040" w:type="dxa"/>
          </w:tcPr>
          <w:p w14:paraId="160331D4" w14:textId="77777777" w:rsidR="008B4DA1" w:rsidRPr="00433E0C" w:rsidRDefault="008B4DA1" w:rsidP="00481EF9">
            <w:pPr>
              <w:rPr>
                <w:color w:val="000000" w:themeColor="text1"/>
                <w:sz w:val="24"/>
                <w:szCs w:val="24"/>
              </w:rPr>
            </w:pPr>
            <w:r w:rsidRPr="00433E0C">
              <w:rPr>
                <w:color w:val="000000" w:themeColor="text1"/>
                <w:sz w:val="24"/>
                <w:szCs w:val="24"/>
              </w:rPr>
              <w:t>The AI actively participated in an iterative, dialogic creative process in which humans and AI jointly contributed to the development of the creative output across multiple exchanges or cycles.</w:t>
            </w:r>
          </w:p>
        </w:tc>
      </w:tr>
      <w:tr w:rsidR="008B4DA1" w:rsidRPr="00433E0C" w14:paraId="67E7F141" w14:textId="77777777" w:rsidTr="00481EF9">
        <w:trPr>
          <w:jc w:val="center"/>
        </w:trPr>
        <w:tc>
          <w:tcPr>
            <w:tcW w:w="5040" w:type="dxa"/>
          </w:tcPr>
          <w:p w14:paraId="49FEBF54" w14:textId="77777777" w:rsidR="008B4DA1" w:rsidRPr="00433E0C" w:rsidRDefault="008B4DA1" w:rsidP="00481EF9">
            <w:pPr>
              <w:rPr>
                <w:color w:val="000000" w:themeColor="text1"/>
                <w:sz w:val="24"/>
                <w:szCs w:val="24"/>
              </w:rPr>
            </w:pPr>
            <w:r w:rsidRPr="00433E0C">
              <w:rPr>
                <w:color w:val="000000" w:themeColor="text1"/>
                <w:sz w:val="24"/>
                <w:szCs w:val="24"/>
              </w:rPr>
              <w:t>Assistant / support</w:t>
            </w:r>
          </w:p>
        </w:tc>
        <w:tc>
          <w:tcPr>
            <w:tcW w:w="5040" w:type="dxa"/>
          </w:tcPr>
          <w:p w14:paraId="4CFED96C" w14:textId="77777777" w:rsidR="008B4DA1" w:rsidRPr="00433E0C" w:rsidRDefault="008B4DA1" w:rsidP="00481EF9">
            <w:pPr>
              <w:rPr>
                <w:color w:val="000000" w:themeColor="text1"/>
                <w:sz w:val="24"/>
                <w:szCs w:val="24"/>
              </w:rPr>
            </w:pPr>
            <w:r w:rsidRPr="00433E0C">
              <w:rPr>
                <w:color w:val="000000" w:themeColor="text1"/>
                <w:sz w:val="24"/>
                <w:szCs w:val="24"/>
              </w:rPr>
              <w:t>The AI facilitated task completion through suggestions, clarification, information, or auxiliary support without taking a central role in generating or jointly developing the main creative output.</w:t>
            </w:r>
          </w:p>
        </w:tc>
      </w:tr>
      <w:tr w:rsidR="008B4DA1" w:rsidRPr="00433E0C" w14:paraId="3D2C9DE1" w14:textId="77777777" w:rsidTr="00481EF9">
        <w:trPr>
          <w:jc w:val="center"/>
        </w:trPr>
        <w:tc>
          <w:tcPr>
            <w:tcW w:w="5040" w:type="dxa"/>
          </w:tcPr>
          <w:p w14:paraId="481F2F77" w14:textId="77777777" w:rsidR="008B4DA1" w:rsidRPr="00433E0C" w:rsidRDefault="008B4DA1" w:rsidP="00481EF9">
            <w:pPr>
              <w:rPr>
                <w:color w:val="000000" w:themeColor="text1"/>
                <w:sz w:val="24"/>
                <w:szCs w:val="24"/>
              </w:rPr>
            </w:pPr>
            <w:r w:rsidRPr="00433E0C">
              <w:rPr>
                <w:color w:val="000000" w:themeColor="text1"/>
                <w:sz w:val="24"/>
                <w:szCs w:val="24"/>
              </w:rPr>
              <w:t>Editor / refiner</w:t>
            </w:r>
          </w:p>
        </w:tc>
        <w:tc>
          <w:tcPr>
            <w:tcW w:w="5040" w:type="dxa"/>
          </w:tcPr>
          <w:p w14:paraId="6F6CD4CD" w14:textId="77777777" w:rsidR="008B4DA1" w:rsidRPr="00433E0C" w:rsidRDefault="008B4DA1" w:rsidP="00481EF9">
            <w:pPr>
              <w:rPr>
                <w:color w:val="000000" w:themeColor="text1"/>
                <w:sz w:val="24"/>
                <w:szCs w:val="24"/>
              </w:rPr>
            </w:pPr>
            <w:r w:rsidRPr="00433E0C">
              <w:rPr>
                <w:color w:val="000000" w:themeColor="text1"/>
                <w:sz w:val="24"/>
                <w:szCs w:val="24"/>
              </w:rPr>
              <w:t>The AI primarily modified, improved, rewrote, optimised, or polished existing content rather than generating the initial creative direction.</w:t>
            </w:r>
          </w:p>
        </w:tc>
      </w:tr>
      <w:tr w:rsidR="008B4DA1" w:rsidRPr="00433E0C" w14:paraId="4E864FA4" w14:textId="77777777" w:rsidTr="00481EF9">
        <w:trPr>
          <w:jc w:val="center"/>
        </w:trPr>
        <w:tc>
          <w:tcPr>
            <w:tcW w:w="5040" w:type="dxa"/>
          </w:tcPr>
          <w:p w14:paraId="73B19FAB" w14:textId="77777777" w:rsidR="008B4DA1" w:rsidRPr="00433E0C" w:rsidRDefault="008B4DA1" w:rsidP="00481EF9">
            <w:pPr>
              <w:rPr>
                <w:color w:val="000000" w:themeColor="text1"/>
                <w:sz w:val="24"/>
                <w:szCs w:val="24"/>
              </w:rPr>
            </w:pPr>
            <w:r w:rsidRPr="00433E0C">
              <w:rPr>
                <w:color w:val="000000" w:themeColor="text1"/>
                <w:sz w:val="24"/>
                <w:szCs w:val="24"/>
              </w:rPr>
              <w:t>Evaluator</w:t>
            </w:r>
          </w:p>
        </w:tc>
        <w:tc>
          <w:tcPr>
            <w:tcW w:w="5040" w:type="dxa"/>
          </w:tcPr>
          <w:p w14:paraId="004768A6" w14:textId="77777777" w:rsidR="008B4DA1" w:rsidRPr="00433E0C" w:rsidRDefault="008B4DA1" w:rsidP="00481EF9">
            <w:pPr>
              <w:rPr>
                <w:color w:val="000000" w:themeColor="text1"/>
                <w:sz w:val="24"/>
                <w:szCs w:val="24"/>
              </w:rPr>
            </w:pPr>
            <w:r w:rsidRPr="00433E0C">
              <w:rPr>
                <w:color w:val="000000" w:themeColor="text1"/>
                <w:sz w:val="24"/>
                <w:szCs w:val="24"/>
              </w:rPr>
              <w:t>The AI primarily provided feedback, critique, judgement, comparison, or assessment of ideas or creative outputs, including suggestions for improvement.</w:t>
            </w:r>
          </w:p>
        </w:tc>
      </w:tr>
      <w:tr w:rsidR="008B4DA1" w:rsidRPr="00433E0C" w14:paraId="48366CD4" w14:textId="77777777" w:rsidTr="00481EF9">
        <w:trPr>
          <w:jc w:val="center"/>
        </w:trPr>
        <w:tc>
          <w:tcPr>
            <w:tcW w:w="5040" w:type="dxa"/>
          </w:tcPr>
          <w:p w14:paraId="11AA2E49" w14:textId="77777777" w:rsidR="008B4DA1" w:rsidRPr="00433E0C" w:rsidRDefault="008B4DA1" w:rsidP="00481EF9">
            <w:pPr>
              <w:rPr>
                <w:color w:val="000000" w:themeColor="text1"/>
                <w:sz w:val="24"/>
                <w:szCs w:val="24"/>
              </w:rPr>
            </w:pPr>
            <w:r w:rsidRPr="00433E0C">
              <w:rPr>
                <w:color w:val="000000" w:themeColor="text1"/>
                <w:sz w:val="24"/>
                <w:szCs w:val="24"/>
              </w:rPr>
              <w:t>Facilitator (process support)</w:t>
            </w:r>
          </w:p>
        </w:tc>
        <w:tc>
          <w:tcPr>
            <w:tcW w:w="5040" w:type="dxa"/>
          </w:tcPr>
          <w:p w14:paraId="48BE5101" w14:textId="77777777" w:rsidR="008B4DA1" w:rsidRPr="00433E0C" w:rsidRDefault="008B4DA1" w:rsidP="00481EF9">
            <w:pPr>
              <w:rPr>
                <w:color w:val="000000" w:themeColor="text1"/>
                <w:sz w:val="24"/>
                <w:szCs w:val="24"/>
              </w:rPr>
            </w:pPr>
            <w:r w:rsidRPr="00433E0C">
              <w:rPr>
                <w:color w:val="000000" w:themeColor="text1"/>
                <w:sz w:val="24"/>
                <w:szCs w:val="24"/>
              </w:rPr>
              <w:t>The AI primarily supported the structure, organisation, sequencing, coordination, or management of the collaborative creative process rather than generating the substantive creative content.</w:t>
            </w:r>
          </w:p>
        </w:tc>
      </w:tr>
      <w:tr w:rsidR="008B4DA1" w:rsidRPr="00433E0C" w14:paraId="25EC6C9B" w14:textId="77777777" w:rsidTr="00481EF9">
        <w:trPr>
          <w:jc w:val="center"/>
        </w:trPr>
        <w:tc>
          <w:tcPr>
            <w:tcW w:w="5040" w:type="dxa"/>
          </w:tcPr>
          <w:p w14:paraId="6AF9D635" w14:textId="77777777" w:rsidR="008B4DA1" w:rsidRPr="00433E0C" w:rsidRDefault="008B4DA1" w:rsidP="00481EF9">
            <w:pPr>
              <w:rPr>
                <w:color w:val="000000" w:themeColor="text1"/>
                <w:sz w:val="24"/>
                <w:szCs w:val="24"/>
              </w:rPr>
            </w:pPr>
            <w:r w:rsidRPr="00433E0C">
              <w:rPr>
                <w:color w:val="000000" w:themeColor="text1"/>
                <w:sz w:val="24"/>
                <w:szCs w:val="24"/>
              </w:rPr>
              <w:t>Other</w:t>
            </w:r>
          </w:p>
        </w:tc>
        <w:tc>
          <w:tcPr>
            <w:tcW w:w="5040" w:type="dxa"/>
          </w:tcPr>
          <w:p w14:paraId="0D9B9D41" w14:textId="77777777" w:rsidR="008B4DA1" w:rsidRPr="00433E0C" w:rsidRDefault="008B4DA1" w:rsidP="00481EF9">
            <w:pPr>
              <w:rPr>
                <w:color w:val="000000" w:themeColor="text1"/>
                <w:sz w:val="24"/>
                <w:szCs w:val="24"/>
              </w:rPr>
            </w:pPr>
            <w:r w:rsidRPr="00433E0C">
              <w:rPr>
                <w:color w:val="000000" w:themeColor="text1"/>
                <w:sz w:val="24"/>
                <w:szCs w:val="24"/>
              </w:rPr>
              <w:t>The AI function was clearly described but was not adequately represented by the predefined roles.</w:t>
            </w:r>
          </w:p>
        </w:tc>
      </w:tr>
      <w:tr w:rsidR="008B4DA1" w:rsidRPr="00433E0C" w14:paraId="367A31A1" w14:textId="77777777" w:rsidTr="00481EF9">
        <w:trPr>
          <w:jc w:val="center"/>
        </w:trPr>
        <w:tc>
          <w:tcPr>
            <w:tcW w:w="5040" w:type="dxa"/>
          </w:tcPr>
          <w:p w14:paraId="7A0F2D4E" w14:textId="77777777" w:rsidR="008B4DA1" w:rsidRPr="00433E0C" w:rsidRDefault="008B4DA1" w:rsidP="00481EF9">
            <w:pPr>
              <w:rPr>
                <w:color w:val="000000" w:themeColor="text1"/>
                <w:sz w:val="24"/>
                <w:szCs w:val="24"/>
              </w:rPr>
            </w:pPr>
            <w:r w:rsidRPr="00433E0C">
              <w:rPr>
                <w:color w:val="000000" w:themeColor="text1"/>
                <w:sz w:val="24"/>
                <w:szCs w:val="24"/>
              </w:rPr>
              <w:t>Not reported</w:t>
            </w:r>
          </w:p>
        </w:tc>
        <w:tc>
          <w:tcPr>
            <w:tcW w:w="5040" w:type="dxa"/>
          </w:tcPr>
          <w:p w14:paraId="3349EF9D" w14:textId="77777777" w:rsidR="008B4DA1" w:rsidRPr="00433E0C" w:rsidRDefault="008B4DA1" w:rsidP="00481EF9">
            <w:pPr>
              <w:rPr>
                <w:color w:val="000000" w:themeColor="text1"/>
                <w:sz w:val="24"/>
                <w:szCs w:val="24"/>
              </w:rPr>
            </w:pPr>
            <w:r w:rsidRPr="00433E0C">
              <w:rPr>
                <w:color w:val="000000" w:themeColor="text1"/>
                <w:sz w:val="24"/>
                <w:szCs w:val="24"/>
              </w:rPr>
              <w:t>The publication did not provide sufficient information to determine the functional role of AI.</w:t>
            </w:r>
          </w:p>
        </w:tc>
      </w:tr>
    </w:tbl>
    <w:p w14:paraId="08CEADEE" w14:textId="77777777" w:rsidR="008B4DA1" w:rsidRPr="00433E0C" w:rsidRDefault="008B4DA1" w:rsidP="008B4DA1">
      <w:pPr>
        <w:rPr>
          <w:color w:val="000000" w:themeColor="text1"/>
        </w:rPr>
      </w:pPr>
    </w:p>
    <w:p w14:paraId="7BF33F07" w14:textId="77777777" w:rsidR="008B4DA1" w:rsidRPr="00433E0C" w:rsidRDefault="008B4DA1" w:rsidP="008B4DA1">
      <w:pPr>
        <w:pStyle w:val="Titolo2"/>
        <w:rPr>
          <w:rFonts w:ascii="Times New Roman" w:hAnsi="Times New Roman" w:cs="Times New Roman"/>
          <w:b/>
          <w:bCs/>
          <w:color w:val="000000" w:themeColor="text1"/>
          <w:sz w:val="24"/>
          <w:szCs w:val="24"/>
        </w:rPr>
      </w:pPr>
      <w:r w:rsidRPr="00433E0C">
        <w:rPr>
          <w:rFonts w:ascii="Times New Roman" w:hAnsi="Times New Roman" w:cs="Times New Roman"/>
          <w:b/>
          <w:bCs/>
          <w:color w:val="000000" w:themeColor="text1"/>
          <w:sz w:val="24"/>
          <w:szCs w:val="24"/>
        </w:rPr>
        <w:t>AI tool type_code</w:t>
      </w:r>
    </w:p>
    <w:tbl>
      <w:tblPr>
        <w:tblStyle w:val="Grigliatabella"/>
        <w:tblW w:w="0" w:type="auto"/>
        <w:jc w:val="center"/>
        <w:tblLook w:val="04A0" w:firstRow="1" w:lastRow="0" w:firstColumn="1" w:lastColumn="0" w:noHBand="0" w:noVBand="1"/>
      </w:tblPr>
      <w:tblGrid>
        <w:gridCol w:w="4981"/>
        <w:gridCol w:w="4981"/>
      </w:tblGrid>
      <w:tr w:rsidR="008B4DA1" w:rsidRPr="00433E0C" w14:paraId="30DAA430" w14:textId="77777777" w:rsidTr="00481EF9">
        <w:trPr>
          <w:tblHeader/>
          <w:jc w:val="center"/>
        </w:trPr>
        <w:tc>
          <w:tcPr>
            <w:tcW w:w="5040" w:type="dxa"/>
          </w:tcPr>
          <w:p w14:paraId="3DC5D8E5" w14:textId="77777777" w:rsidR="008B4DA1" w:rsidRPr="00433E0C" w:rsidRDefault="008B4DA1" w:rsidP="00481EF9">
            <w:pPr>
              <w:rPr>
                <w:color w:val="000000" w:themeColor="text1"/>
                <w:sz w:val="24"/>
                <w:szCs w:val="24"/>
              </w:rPr>
            </w:pPr>
            <w:r w:rsidRPr="00433E0C">
              <w:rPr>
                <w:b/>
                <w:color w:val="000000" w:themeColor="text1"/>
                <w:sz w:val="24"/>
                <w:szCs w:val="24"/>
              </w:rPr>
              <w:t>Code</w:t>
            </w:r>
          </w:p>
        </w:tc>
        <w:tc>
          <w:tcPr>
            <w:tcW w:w="5040" w:type="dxa"/>
          </w:tcPr>
          <w:p w14:paraId="6A1E8B80" w14:textId="77777777" w:rsidR="008B4DA1" w:rsidRPr="00433E0C" w:rsidRDefault="008B4DA1" w:rsidP="00481EF9">
            <w:pPr>
              <w:rPr>
                <w:color w:val="000000" w:themeColor="text1"/>
                <w:sz w:val="24"/>
                <w:szCs w:val="24"/>
              </w:rPr>
            </w:pPr>
            <w:r w:rsidRPr="00433E0C">
              <w:rPr>
                <w:b/>
                <w:color w:val="000000" w:themeColor="text1"/>
                <w:sz w:val="24"/>
                <w:szCs w:val="24"/>
              </w:rPr>
              <w:t>Operational definition</w:t>
            </w:r>
          </w:p>
        </w:tc>
      </w:tr>
      <w:tr w:rsidR="008B4DA1" w:rsidRPr="00433E0C" w14:paraId="1AA7765E" w14:textId="77777777" w:rsidTr="00481EF9">
        <w:trPr>
          <w:jc w:val="center"/>
        </w:trPr>
        <w:tc>
          <w:tcPr>
            <w:tcW w:w="5040" w:type="dxa"/>
          </w:tcPr>
          <w:p w14:paraId="4ED9947C" w14:textId="77777777" w:rsidR="008B4DA1" w:rsidRPr="00433E0C" w:rsidRDefault="008B4DA1" w:rsidP="00481EF9">
            <w:pPr>
              <w:rPr>
                <w:color w:val="000000" w:themeColor="text1"/>
                <w:sz w:val="24"/>
                <w:szCs w:val="24"/>
              </w:rPr>
            </w:pPr>
            <w:r w:rsidRPr="00433E0C">
              <w:rPr>
                <w:color w:val="000000" w:themeColor="text1"/>
                <w:sz w:val="24"/>
                <w:szCs w:val="24"/>
              </w:rPr>
              <w:t>Text generator (LLM)</w:t>
            </w:r>
          </w:p>
        </w:tc>
        <w:tc>
          <w:tcPr>
            <w:tcW w:w="5040" w:type="dxa"/>
          </w:tcPr>
          <w:p w14:paraId="0C224B17" w14:textId="77777777" w:rsidR="008B4DA1" w:rsidRPr="00433E0C" w:rsidRDefault="008B4DA1" w:rsidP="00481EF9">
            <w:pPr>
              <w:rPr>
                <w:color w:val="000000" w:themeColor="text1"/>
                <w:sz w:val="24"/>
                <w:szCs w:val="24"/>
              </w:rPr>
            </w:pPr>
            <w:r w:rsidRPr="00433E0C">
              <w:rPr>
                <w:color w:val="000000" w:themeColor="text1"/>
                <w:sz w:val="24"/>
                <w:szCs w:val="24"/>
              </w:rPr>
              <w:t>A generative system whose primary output in the study was natural-language text, including large language model-based chatbots.</w:t>
            </w:r>
          </w:p>
        </w:tc>
      </w:tr>
      <w:tr w:rsidR="008B4DA1" w:rsidRPr="00433E0C" w14:paraId="3D88EB35" w14:textId="77777777" w:rsidTr="00481EF9">
        <w:trPr>
          <w:jc w:val="center"/>
        </w:trPr>
        <w:tc>
          <w:tcPr>
            <w:tcW w:w="5040" w:type="dxa"/>
          </w:tcPr>
          <w:p w14:paraId="2574B2CA" w14:textId="77777777" w:rsidR="008B4DA1" w:rsidRPr="00433E0C" w:rsidRDefault="008B4DA1" w:rsidP="00481EF9">
            <w:pPr>
              <w:rPr>
                <w:color w:val="000000" w:themeColor="text1"/>
                <w:sz w:val="24"/>
                <w:szCs w:val="24"/>
              </w:rPr>
            </w:pPr>
            <w:r w:rsidRPr="00433E0C">
              <w:rPr>
                <w:color w:val="000000" w:themeColor="text1"/>
                <w:sz w:val="24"/>
                <w:szCs w:val="24"/>
              </w:rPr>
              <w:t>Image generator</w:t>
            </w:r>
          </w:p>
        </w:tc>
        <w:tc>
          <w:tcPr>
            <w:tcW w:w="5040" w:type="dxa"/>
          </w:tcPr>
          <w:p w14:paraId="08FBC388" w14:textId="77777777" w:rsidR="008B4DA1" w:rsidRPr="00433E0C" w:rsidRDefault="008B4DA1" w:rsidP="00481EF9">
            <w:pPr>
              <w:rPr>
                <w:color w:val="000000" w:themeColor="text1"/>
                <w:sz w:val="24"/>
                <w:szCs w:val="24"/>
              </w:rPr>
            </w:pPr>
            <w:r w:rsidRPr="00433E0C">
              <w:rPr>
                <w:color w:val="000000" w:themeColor="text1"/>
                <w:sz w:val="24"/>
                <w:szCs w:val="24"/>
              </w:rPr>
              <w:t>A generative system whose primary output was visual imagery, including text-to-image systems.</w:t>
            </w:r>
          </w:p>
        </w:tc>
      </w:tr>
      <w:tr w:rsidR="008B4DA1" w:rsidRPr="00433E0C" w14:paraId="67B99530" w14:textId="77777777" w:rsidTr="00481EF9">
        <w:trPr>
          <w:jc w:val="center"/>
        </w:trPr>
        <w:tc>
          <w:tcPr>
            <w:tcW w:w="5040" w:type="dxa"/>
          </w:tcPr>
          <w:p w14:paraId="48B42FF0" w14:textId="77777777" w:rsidR="008B4DA1" w:rsidRPr="00433E0C" w:rsidRDefault="008B4DA1" w:rsidP="00481EF9">
            <w:pPr>
              <w:rPr>
                <w:color w:val="000000" w:themeColor="text1"/>
                <w:sz w:val="24"/>
                <w:szCs w:val="24"/>
              </w:rPr>
            </w:pPr>
            <w:r w:rsidRPr="00433E0C">
              <w:rPr>
                <w:color w:val="000000" w:themeColor="text1"/>
                <w:sz w:val="24"/>
                <w:szCs w:val="24"/>
              </w:rPr>
              <w:t>Audio / music generator</w:t>
            </w:r>
          </w:p>
        </w:tc>
        <w:tc>
          <w:tcPr>
            <w:tcW w:w="5040" w:type="dxa"/>
          </w:tcPr>
          <w:p w14:paraId="439FE24E" w14:textId="77777777" w:rsidR="008B4DA1" w:rsidRPr="00433E0C" w:rsidRDefault="008B4DA1" w:rsidP="00481EF9">
            <w:pPr>
              <w:rPr>
                <w:color w:val="000000" w:themeColor="text1"/>
                <w:sz w:val="24"/>
                <w:szCs w:val="24"/>
              </w:rPr>
            </w:pPr>
            <w:r w:rsidRPr="00433E0C">
              <w:rPr>
                <w:color w:val="000000" w:themeColor="text1"/>
                <w:sz w:val="24"/>
                <w:szCs w:val="24"/>
              </w:rPr>
              <w:t>A generative system whose primary output was audio, sound, or music.</w:t>
            </w:r>
          </w:p>
        </w:tc>
      </w:tr>
      <w:tr w:rsidR="008B4DA1" w:rsidRPr="00433E0C" w14:paraId="3E88EFED" w14:textId="77777777" w:rsidTr="00481EF9">
        <w:trPr>
          <w:jc w:val="center"/>
        </w:trPr>
        <w:tc>
          <w:tcPr>
            <w:tcW w:w="5040" w:type="dxa"/>
          </w:tcPr>
          <w:p w14:paraId="559D3DE2" w14:textId="77777777" w:rsidR="008B4DA1" w:rsidRPr="00433E0C" w:rsidRDefault="008B4DA1" w:rsidP="00481EF9">
            <w:pPr>
              <w:rPr>
                <w:color w:val="000000" w:themeColor="text1"/>
                <w:sz w:val="24"/>
                <w:szCs w:val="24"/>
              </w:rPr>
            </w:pPr>
            <w:r w:rsidRPr="00433E0C">
              <w:rPr>
                <w:color w:val="000000" w:themeColor="text1"/>
                <w:sz w:val="24"/>
                <w:szCs w:val="24"/>
              </w:rPr>
              <w:lastRenderedPageBreak/>
              <w:t>Video generator</w:t>
            </w:r>
          </w:p>
        </w:tc>
        <w:tc>
          <w:tcPr>
            <w:tcW w:w="5040" w:type="dxa"/>
          </w:tcPr>
          <w:p w14:paraId="0C5BF314" w14:textId="77777777" w:rsidR="008B4DA1" w:rsidRPr="00433E0C" w:rsidRDefault="008B4DA1" w:rsidP="00481EF9">
            <w:pPr>
              <w:rPr>
                <w:color w:val="000000" w:themeColor="text1"/>
                <w:sz w:val="24"/>
                <w:szCs w:val="24"/>
              </w:rPr>
            </w:pPr>
            <w:r w:rsidRPr="00433E0C">
              <w:rPr>
                <w:color w:val="000000" w:themeColor="text1"/>
                <w:sz w:val="24"/>
                <w:szCs w:val="24"/>
              </w:rPr>
              <w:t>A generative system whose primary output was video or moving-image content.</w:t>
            </w:r>
          </w:p>
        </w:tc>
      </w:tr>
      <w:tr w:rsidR="008B4DA1" w:rsidRPr="00433E0C" w14:paraId="218381C0" w14:textId="77777777" w:rsidTr="00481EF9">
        <w:trPr>
          <w:jc w:val="center"/>
        </w:trPr>
        <w:tc>
          <w:tcPr>
            <w:tcW w:w="5040" w:type="dxa"/>
          </w:tcPr>
          <w:p w14:paraId="266930A4" w14:textId="77777777" w:rsidR="008B4DA1" w:rsidRPr="00433E0C" w:rsidRDefault="008B4DA1" w:rsidP="00481EF9">
            <w:pPr>
              <w:rPr>
                <w:color w:val="000000" w:themeColor="text1"/>
                <w:sz w:val="24"/>
                <w:szCs w:val="24"/>
              </w:rPr>
            </w:pPr>
            <w:r w:rsidRPr="00433E0C">
              <w:rPr>
                <w:color w:val="000000" w:themeColor="text1"/>
                <w:sz w:val="24"/>
                <w:szCs w:val="24"/>
              </w:rPr>
              <w:t>Code generator</w:t>
            </w:r>
          </w:p>
        </w:tc>
        <w:tc>
          <w:tcPr>
            <w:tcW w:w="5040" w:type="dxa"/>
          </w:tcPr>
          <w:p w14:paraId="2C7BB961" w14:textId="77777777" w:rsidR="008B4DA1" w:rsidRPr="00433E0C" w:rsidRDefault="008B4DA1" w:rsidP="00481EF9">
            <w:pPr>
              <w:rPr>
                <w:color w:val="000000" w:themeColor="text1"/>
                <w:sz w:val="24"/>
                <w:szCs w:val="24"/>
              </w:rPr>
            </w:pPr>
            <w:r w:rsidRPr="00433E0C">
              <w:rPr>
                <w:color w:val="000000" w:themeColor="text1"/>
                <w:sz w:val="24"/>
                <w:szCs w:val="24"/>
              </w:rPr>
              <w:t>A generative system used primarily to generate, transform, or complete programming code.</w:t>
            </w:r>
          </w:p>
        </w:tc>
      </w:tr>
      <w:tr w:rsidR="008B4DA1" w:rsidRPr="00433E0C" w14:paraId="3E357791" w14:textId="77777777" w:rsidTr="00481EF9">
        <w:trPr>
          <w:jc w:val="center"/>
        </w:trPr>
        <w:tc>
          <w:tcPr>
            <w:tcW w:w="5040" w:type="dxa"/>
          </w:tcPr>
          <w:p w14:paraId="4D156F7A" w14:textId="77777777" w:rsidR="008B4DA1" w:rsidRPr="00433E0C" w:rsidRDefault="008B4DA1" w:rsidP="00481EF9">
            <w:pPr>
              <w:rPr>
                <w:color w:val="000000" w:themeColor="text1"/>
                <w:sz w:val="24"/>
                <w:szCs w:val="24"/>
              </w:rPr>
            </w:pPr>
            <w:r w:rsidRPr="00433E0C">
              <w:rPr>
                <w:color w:val="000000" w:themeColor="text1"/>
                <w:sz w:val="24"/>
                <w:szCs w:val="24"/>
              </w:rPr>
              <w:t>Multimodal system</w:t>
            </w:r>
          </w:p>
        </w:tc>
        <w:tc>
          <w:tcPr>
            <w:tcW w:w="5040" w:type="dxa"/>
          </w:tcPr>
          <w:p w14:paraId="4A627529" w14:textId="77777777" w:rsidR="008B4DA1" w:rsidRPr="00433E0C" w:rsidRDefault="008B4DA1" w:rsidP="00481EF9">
            <w:pPr>
              <w:rPr>
                <w:color w:val="000000" w:themeColor="text1"/>
                <w:sz w:val="24"/>
                <w:szCs w:val="24"/>
              </w:rPr>
            </w:pPr>
            <w:r w:rsidRPr="00433E0C">
              <w:rPr>
                <w:color w:val="000000" w:themeColor="text1"/>
                <w:sz w:val="24"/>
                <w:szCs w:val="24"/>
              </w:rPr>
              <w:t>A single generative system that accepted and/or generated multiple modalities in a way central to the study task.</w:t>
            </w:r>
          </w:p>
        </w:tc>
      </w:tr>
      <w:tr w:rsidR="008B4DA1" w:rsidRPr="00433E0C" w14:paraId="0979742D" w14:textId="77777777" w:rsidTr="00481EF9">
        <w:trPr>
          <w:jc w:val="center"/>
        </w:trPr>
        <w:tc>
          <w:tcPr>
            <w:tcW w:w="5040" w:type="dxa"/>
          </w:tcPr>
          <w:p w14:paraId="2438CF11" w14:textId="77777777" w:rsidR="008B4DA1" w:rsidRPr="00433E0C" w:rsidRDefault="008B4DA1" w:rsidP="00481EF9">
            <w:pPr>
              <w:rPr>
                <w:color w:val="000000" w:themeColor="text1"/>
                <w:sz w:val="24"/>
                <w:szCs w:val="24"/>
              </w:rPr>
            </w:pPr>
            <w:r w:rsidRPr="00433E0C">
              <w:rPr>
                <w:color w:val="000000" w:themeColor="text1"/>
                <w:sz w:val="24"/>
                <w:szCs w:val="24"/>
              </w:rPr>
              <w:t>Custom / experimental system</w:t>
            </w:r>
          </w:p>
        </w:tc>
        <w:tc>
          <w:tcPr>
            <w:tcW w:w="5040" w:type="dxa"/>
          </w:tcPr>
          <w:p w14:paraId="326C8D67" w14:textId="77777777" w:rsidR="008B4DA1" w:rsidRPr="00433E0C" w:rsidRDefault="008B4DA1" w:rsidP="00481EF9">
            <w:pPr>
              <w:rPr>
                <w:color w:val="000000" w:themeColor="text1"/>
                <w:sz w:val="24"/>
                <w:szCs w:val="24"/>
              </w:rPr>
            </w:pPr>
            <w:r w:rsidRPr="00433E0C">
              <w:rPr>
                <w:color w:val="000000" w:themeColor="text1"/>
                <w:sz w:val="24"/>
                <w:szCs w:val="24"/>
              </w:rPr>
              <w:t>A bespoke, research-developed, prototype, or experimental generative system not adequately represented as an off-the-shelf tool category.</w:t>
            </w:r>
          </w:p>
        </w:tc>
      </w:tr>
      <w:tr w:rsidR="008B4DA1" w:rsidRPr="00433E0C" w14:paraId="7BAB70C4" w14:textId="77777777" w:rsidTr="00481EF9">
        <w:trPr>
          <w:jc w:val="center"/>
        </w:trPr>
        <w:tc>
          <w:tcPr>
            <w:tcW w:w="5040" w:type="dxa"/>
          </w:tcPr>
          <w:p w14:paraId="136A87F7" w14:textId="77777777" w:rsidR="008B4DA1" w:rsidRPr="00433E0C" w:rsidRDefault="008B4DA1" w:rsidP="00481EF9">
            <w:pPr>
              <w:rPr>
                <w:color w:val="000000" w:themeColor="text1"/>
                <w:sz w:val="24"/>
                <w:szCs w:val="24"/>
              </w:rPr>
            </w:pPr>
            <w:r w:rsidRPr="00433E0C">
              <w:rPr>
                <w:color w:val="000000" w:themeColor="text1"/>
                <w:sz w:val="24"/>
                <w:szCs w:val="24"/>
              </w:rPr>
              <w:t>Other</w:t>
            </w:r>
          </w:p>
        </w:tc>
        <w:tc>
          <w:tcPr>
            <w:tcW w:w="5040" w:type="dxa"/>
          </w:tcPr>
          <w:p w14:paraId="78EEC93F" w14:textId="77777777" w:rsidR="008B4DA1" w:rsidRPr="00433E0C" w:rsidRDefault="008B4DA1" w:rsidP="00481EF9">
            <w:pPr>
              <w:rPr>
                <w:color w:val="000000" w:themeColor="text1"/>
                <w:sz w:val="24"/>
                <w:szCs w:val="24"/>
              </w:rPr>
            </w:pPr>
            <w:r w:rsidRPr="00433E0C">
              <w:rPr>
                <w:color w:val="000000" w:themeColor="text1"/>
                <w:sz w:val="24"/>
                <w:szCs w:val="24"/>
              </w:rPr>
              <w:t>A generative technology that did not fit the categories above.</w:t>
            </w:r>
          </w:p>
        </w:tc>
      </w:tr>
      <w:tr w:rsidR="008B4DA1" w:rsidRPr="00433E0C" w14:paraId="3396239A" w14:textId="77777777" w:rsidTr="00481EF9">
        <w:trPr>
          <w:jc w:val="center"/>
        </w:trPr>
        <w:tc>
          <w:tcPr>
            <w:tcW w:w="5040" w:type="dxa"/>
          </w:tcPr>
          <w:p w14:paraId="7B120B35" w14:textId="77777777" w:rsidR="008B4DA1" w:rsidRPr="00433E0C" w:rsidRDefault="008B4DA1" w:rsidP="00481EF9">
            <w:pPr>
              <w:rPr>
                <w:color w:val="000000" w:themeColor="text1"/>
                <w:sz w:val="24"/>
                <w:szCs w:val="24"/>
              </w:rPr>
            </w:pPr>
            <w:r w:rsidRPr="00433E0C">
              <w:rPr>
                <w:color w:val="000000" w:themeColor="text1"/>
                <w:sz w:val="24"/>
                <w:szCs w:val="24"/>
              </w:rPr>
              <w:t>Not reported</w:t>
            </w:r>
          </w:p>
        </w:tc>
        <w:tc>
          <w:tcPr>
            <w:tcW w:w="5040" w:type="dxa"/>
          </w:tcPr>
          <w:p w14:paraId="7E44E1C4" w14:textId="77777777" w:rsidR="008B4DA1" w:rsidRPr="00433E0C" w:rsidRDefault="008B4DA1" w:rsidP="00481EF9">
            <w:pPr>
              <w:rPr>
                <w:color w:val="000000" w:themeColor="text1"/>
                <w:sz w:val="24"/>
                <w:szCs w:val="24"/>
              </w:rPr>
            </w:pPr>
            <w:r w:rsidRPr="00433E0C">
              <w:rPr>
                <w:color w:val="000000" w:themeColor="text1"/>
                <w:sz w:val="24"/>
                <w:szCs w:val="24"/>
              </w:rPr>
              <w:t>The publication did not provide sufficient information to determine the type of GenAI system.</w:t>
            </w:r>
          </w:p>
        </w:tc>
      </w:tr>
    </w:tbl>
    <w:p w14:paraId="21E0871D" w14:textId="77777777" w:rsidR="008B4DA1" w:rsidRPr="00433E0C" w:rsidRDefault="008B4DA1" w:rsidP="008B4DA1">
      <w:pPr>
        <w:rPr>
          <w:color w:val="000000" w:themeColor="text1"/>
        </w:rPr>
      </w:pPr>
    </w:p>
    <w:p w14:paraId="3DAC37E8" w14:textId="77777777" w:rsidR="008B4DA1" w:rsidRPr="00433E0C" w:rsidRDefault="008B4DA1" w:rsidP="008B4DA1">
      <w:pPr>
        <w:pStyle w:val="Titolo2"/>
        <w:rPr>
          <w:rFonts w:ascii="Times New Roman" w:hAnsi="Times New Roman" w:cs="Times New Roman"/>
          <w:b/>
          <w:bCs/>
          <w:color w:val="000000" w:themeColor="text1"/>
          <w:sz w:val="24"/>
          <w:szCs w:val="24"/>
        </w:rPr>
      </w:pPr>
      <w:r w:rsidRPr="00433E0C">
        <w:rPr>
          <w:rFonts w:ascii="Times New Roman" w:hAnsi="Times New Roman" w:cs="Times New Roman"/>
          <w:b/>
          <w:bCs/>
          <w:color w:val="000000" w:themeColor="text1"/>
          <w:sz w:val="24"/>
          <w:szCs w:val="24"/>
        </w:rPr>
        <w:t>Overall direction_code</w:t>
      </w:r>
    </w:p>
    <w:tbl>
      <w:tblPr>
        <w:tblStyle w:val="Grigliatabella"/>
        <w:tblW w:w="0" w:type="auto"/>
        <w:jc w:val="center"/>
        <w:tblLook w:val="04A0" w:firstRow="1" w:lastRow="0" w:firstColumn="1" w:lastColumn="0" w:noHBand="0" w:noVBand="1"/>
      </w:tblPr>
      <w:tblGrid>
        <w:gridCol w:w="4977"/>
        <w:gridCol w:w="4985"/>
      </w:tblGrid>
      <w:tr w:rsidR="008B4DA1" w:rsidRPr="00433E0C" w14:paraId="3FDA8FAC" w14:textId="77777777" w:rsidTr="00481EF9">
        <w:trPr>
          <w:tblHeader/>
          <w:jc w:val="center"/>
        </w:trPr>
        <w:tc>
          <w:tcPr>
            <w:tcW w:w="5040" w:type="dxa"/>
          </w:tcPr>
          <w:p w14:paraId="12E986FE" w14:textId="77777777" w:rsidR="008B4DA1" w:rsidRPr="00433E0C" w:rsidRDefault="008B4DA1" w:rsidP="00481EF9">
            <w:pPr>
              <w:rPr>
                <w:color w:val="000000" w:themeColor="text1"/>
                <w:sz w:val="24"/>
                <w:szCs w:val="24"/>
              </w:rPr>
            </w:pPr>
            <w:r w:rsidRPr="00433E0C">
              <w:rPr>
                <w:b/>
                <w:color w:val="000000" w:themeColor="text1"/>
                <w:sz w:val="24"/>
                <w:szCs w:val="24"/>
              </w:rPr>
              <w:t>Code</w:t>
            </w:r>
          </w:p>
        </w:tc>
        <w:tc>
          <w:tcPr>
            <w:tcW w:w="5040" w:type="dxa"/>
          </w:tcPr>
          <w:p w14:paraId="23EC6B3C" w14:textId="77777777" w:rsidR="008B4DA1" w:rsidRPr="00433E0C" w:rsidRDefault="008B4DA1" w:rsidP="00481EF9">
            <w:pPr>
              <w:rPr>
                <w:color w:val="000000" w:themeColor="text1"/>
                <w:sz w:val="24"/>
                <w:szCs w:val="24"/>
              </w:rPr>
            </w:pPr>
            <w:r w:rsidRPr="00433E0C">
              <w:rPr>
                <w:b/>
                <w:color w:val="000000" w:themeColor="text1"/>
                <w:sz w:val="24"/>
                <w:szCs w:val="24"/>
              </w:rPr>
              <w:t>Operational definition</w:t>
            </w:r>
          </w:p>
        </w:tc>
      </w:tr>
      <w:tr w:rsidR="008B4DA1" w:rsidRPr="00433E0C" w14:paraId="6D783B58" w14:textId="77777777" w:rsidTr="00481EF9">
        <w:trPr>
          <w:jc w:val="center"/>
        </w:trPr>
        <w:tc>
          <w:tcPr>
            <w:tcW w:w="5040" w:type="dxa"/>
          </w:tcPr>
          <w:p w14:paraId="3EC6A023" w14:textId="77777777" w:rsidR="008B4DA1" w:rsidRPr="00433E0C" w:rsidRDefault="008B4DA1" w:rsidP="00481EF9">
            <w:pPr>
              <w:rPr>
                <w:color w:val="000000" w:themeColor="text1"/>
                <w:sz w:val="24"/>
                <w:szCs w:val="24"/>
              </w:rPr>
            </w:pPr>
            <w:r w:rsidRPr="00433E0C">
              <w:rPr>
                <w:color w:val="000000" w:themeColor="text1"/>
                <w:sz w:val="24"/>
                <w:szCs w:val="24"/>
              </w:rPr>
              <w:t>Positive</w:t>
            </w:r>
          </w:p>
        </w:tc>
        <w:tc>
          <w:tcPr>
            <w:tcW w:w="5040" w:type="dxa"/>
          </w:tcPr>
          <w:p w14:paraId="64FA32B5" w14:textId="77777777" w:rsidR="008B4DA1" w:rsidRPr="00433E0C" w:rsidRDefault="008B4DA1" w:rsidP="00481EF9">
            <w:pPr>
              <w:rPr>
                <w:color w:val="000000" w:themeColor="text1"/>
                <w:sz w:val="24"/>
                <w:szCs w:val="24"/>
              </w:rPr>
            </w:pPr>
            <w:r w:rsidRPr="00433E0C">
              <w:rPr>
                <w:color w:val="000000" w:themeColor="text1"/>
                <w:sz w:val="24"/>
                <w:szCs w:val="24"/>
              </w:rPr>
              <w:t>The study’s reported findings concerning GenAI-supported collaborative creativity were predominantly beneficial or favourable, with no comparably substantial adverse pattern altering the overall interpretation.</w:t>
            </w:r>
          </w:p>
        </w:tc>
      </w:tr>
      <w:tr w:rsidR="008B4DA1" w:rsidRPr="00433E0C" w14:paraId="611EDDB7" w14:textId="77777777" w:rsidTr="00481EF9">
        <w:trPr>
          <w:jc w:val="center"/>
        </w:trPr>
        <w:tc>
          <w:tcPr>
            <w:tcW w:w="5040" w:type="dxa"/>
          </w:tcPr>
          <w:p w14:paraId="388986E5" w14:textId="77777777" w:rsidR="008B4DA1" w:rsidRPr="00433E0C" w:rsidRDefault="008B4DA1" w:rsidP="00481EF9">
            <w:pPr>
              <w:rPr>
                <w:color w:val="000000" w:themeColor="text1"/>
                <w:sz w:val="24"/>
                <w:szCs w:val="24"/>
              </w:rPr>
            </w:pPr>
            <w:r w:rsidRPr="00433E0C">
              <w:rPr>
                <w:color w:val="000000" w:themeColor="text1"/>
                <w:sz w:val="24"/>
                <w:szCs w:val="24"/>
              </w:rPr>
              <w:t>Negative</w:t>
            </w:r>
          </w:p>
        </w:tc>
        <w:tc>
          <w:tcPr>
            <w:tcW w:w="5040" w:type="dxa"/>
          </w:tcPr>
          <w:p w14:paraId="0F08D6A3" w14:textId="77777777" w:rsidR="008B4DA1" w:rsidRPr="00433E0C" w:rsidRDefault="008B4DA1" w:rsidP="00481EF9">
            <w:pPr>
              <w:rPr>
                <w:color w:val="000000" w:themeColor="text1"/>
                <w:sz w:val="24"/>
                <w:szCs w:val="24"/>
              </w:rPr>
            </w:pPr>
            <w:r w:rsidRPr="00433E0C">
              <w:rPr>
                <w:color w:val="000000" w:themeColor="text1"/>
                <w:sz w:val="24"/>
                <w:szCs w:val="24"/>
              </w:rPr>
              <w:t>The study’s reported findings were predominantly adverse or unfavourable with respect to the creative process, collaboration, or outcomes.</w:t>
            </w:r>
          </w:p>
        </w:tc>
      </w:tr>
      <w:tr w:rsidR="008B4DA1" w:rsidRPr="00433E0C" w14:paraId="06C4CA6D" w14:textId="77777777" w:rsidTr="00481EF9">
        <w:trPr>
          <w:jc w:val="center"/>
        </w:trPr>
        <w:tc>
          <w:tcPr>
            <w:tcW w:w="5040" w:type="dxa"/>
          </w:tcPr>
          <w:p w14:paraId="782C9FA7" w14:textId="77777777" w:rsidR="008B4DA1" w:rsidRPr="00433E0C" w:rsidRDefault="008B4DA1" w:rsidP="00481EF9">
            <w:pPr>
              <w:rPr>
                <w:color w:val="000000" w:themeColor="text1"/>
                <w:sz w:val="24"/>
                <w:szCs w:val="24"/>
              </w:rPr>
            </w:pPr>
            <w:r w:rsidRPr="00433E0C">
              <w:rPr>
                <w:color w:val="000000" w:themeColor="text1"/>
                <w:sz w:val="24"/>
                <w:szCs w:val="24"/>
              </w:rPr>
              <w:t>Mixed</w:t>
            </w:r>
          </w:p>
        </w:tc>
        <w:tc>
          <w:tcPr>
            <w:tcW w:w="5040" w:type="dxa"/>
          </w:tcPr>
          <w:p w14:paraId="62F5B244" w14:textId="77777777" w:rsidR="008B4DA1" w:rsidRPr="00433E0C" w:rsidRDefault="008B4DA1" w:rsidP="00481EF9">
            <w:pPr>
              <w:rPr>
                <w:color w:val="000000" w:themeColor="text1"/>
                <w:sz w:val="24"/>
                <w:szCs w:val="24"/>
              </w:rPr>
            </w:pPr>
            <w:r w:rsidRPr="00433E0C">
              <w:rPr>
                <w:color w:val="000000" w:themeColor="text1"/>
                <w:sz w:val="24"/>
                <w:szCs w:val="24"/>
              </w:rPr>
              <w:t>The study reported meaningful positive and negative effects, trade-offs, or divergent results such that neither a solely positive nor solely negative classification adequately represented the findings.</w:t>
            </w:r>
          </w:p>
        </w:tc>
      </w:tr>
      <w:tr w:rsidR="008B4DA1" w:rsidRPr="00433E0C" w14:paraId="3AADD586" w14:textId="77777777" w:rsidTr="00481EF9">
        <w:trPr>
          <w:jc w:val="center"/>
        </w:trPr>
        <w:tc>
          <w:tcPr>
            <w:tcW w:w="5040" w:type="dxa"/>
          </w:tcPr>
          <w:p w14:paraId="46966468" w14:textId="77777777" w:rsidR="008B4DA1" w:rsidRPr="00433E0C" w:rsidRDefault="008B4DA1" w:rsidP="00481EF9">
            <w:pPr>
              <w:rPr>
                <w:color w:val="000000" w:themeColor="text1"/>
                <w:sz w:val="24"/>
                <w:szCs w:val="24"/>
              </w:rPr>
            </w:pPr>
            <w:r w:rsidRPr="00433E0C">
              <w:rPr>
                <w:color w:val="000000" w:themeColor="text1"/>
                <w:sz w:val="24"/>
                <w:szCs w:val="24"/>
              </w:rPr>
              <w:t>Not reported</w:t>
            </w:r>
          </w:p>
        </w:tc>
        <w:tc>
          <w:tcPr>
            <w:tcW w:w="5040" w:type="dxa"/>
          </w:tcPr>
          <w:p w14:paraId="1296B516" w14:textId="77777777" w:rsidR="008B4DA1" w:rsidRPr="00433E0C" w:rsidRDefault="008B4DA1" w:rsidP="00481EF9">
            <w:pPr>
              <w:rPr>
                <w:color w:val="000000" w:themeColor="text1"/>
                <w:sz w:val="24"/>
                <w:szCs w:val="24"/>
              </w:rPr>
            </w:pPr>
            <w:r w:rsidRPr="00433E0C">
              <w:rPr>
                <w:color w:val="000000" w:themeColor="text1"/>
                <w:sz w:val="24"/>
                <w:szCs w:val="24"/>
              </w:rPr>
              <w:t>The publication did not provide sufficient outcome information to determine an overall direction.</w:t>
            </w:r>
          </w:p>
        </w:tc>
      </w:tr>
    </w:tbl>
    <w:p w14:paraId="39E548ED" w14:textId="77777777" w:rsidR="008B4DA1" w:rsidRPr="00433E0C" w:rsidRDefault="008B4DA1" w:rsidP="008B4DA1">
      <w:pPr>
        <w:rPr>
          <w:color w:val="000000" w:themeColor="text1"/>
        </w:rPr>
      </w:pPr>
    </w:p>
    <w:p w14:paraId="2C2B7E5F" w14:textId="77777777" w:rsidR="008B4DA1" w:rsidRPr="00433E0C" w:rsidRDefault="008B4DA1" w:rsidP="008B4DA1">
      <w:pPr>
        <w:pStyle w:val="Titolo2"/>
        <w:rPr>
          <w:rFonts w:ascii="Times New Roman" w:hAnsi="Times New Roman" w:cs="Times New Roman"/>
          <w:b/>
          <w:bCs/>
          <w:color w:val="000000" w:themeColor="text1"/>
          <w:sz w:val="24"/>
          <w:szCs w:val="24"/>
        </w:rPr>
      </w:pPr>
      <w:r w:rsidRPr="00433E0C">
        <w:rPr>
          <w:rFonts w:ascii="Times New Roman" w:hAnsi="Times New Roman" w:cs="Times New Roman"/>
          <w:b/>
          <w:bCs/>
          <w:color w:val="000000" w:themeColor="text1"/>
          <w:sz w:val="24"/>
          <w:szCs w:val="24"/>
        </w:rPr>
        <w:t>Benefit_CODE</w:t>
      </w:r>
    </w:p>
    <w:tbl>
      <w:tblPr>
        <w:tblStyle w:val="Grigliatabella"/>
        <w:tblW w:w="0" w:type="auto"/>
        <w:jc w:val="center"/>
        <w:tblLook w:val="04A0" w:firstRow="1" w:lastRow="0" w:firstColumn="1" w:lastColumn="0" w:noHBand="0" w:noVBand="1"/>
      </w:tblPr>
      <w:tblGrid>
        <w:gridCol w:w="4979"/>
        <w:gridCol w:w="4983"/>
      </w:tblGrid>
      <w:tr w:rsidR="008B4DA1" w:rsidRPr="00433E0C" w14:paraId="0B5EB4D0" w14:textId="77777777" w:rsidTr="00481EF9">
        <w:trPr>
          <w:tblHeader/>
          <w:jc w:val="center"/>
        </w:trPr>
        <w:tc>
          <w:tcPr>
            <w:tcW w:w="5040" w:type="dxa"/>
          </w:tcPr>
          <w:p w14:paraId="1B9BC6EC" w14:textId="77777777" w:rsidR="008B4DA1" w:rsidRPr="00433E0C" w:rsidRDefault="008B4DA1" w:rsidP="00481EF9">
            <w:pPr>
              <w:rPr>
                <w:color w:val="000000" w:themeColor="text1"/>
                <w:sz w:val="24"/>
                <w:szCs w:val="24"/>
              </w:rPr>
            </w:pPr>
            <w:r w:rsidRPr="00433E0C">
              <w:rPr>
                <w:b/>
                <w:color w:val="000000" w:themeColor="text1"/>
                <w:sz w:val="24"/>
                <w:szCs w:val="24"/>
              </w:rPr>
              <w:t>Code</w:t>
            </w:r>
          </w:p>
        </w:tc>
        <w:tc>
          <w:tcPr>
            <w:tcW w:w="5040" w:type="dxa"/>
          </w:tcPr>
          <w:p w14:paraId="422B1F5B" w14:textId="77777777" w:rsidR="008B4DA1" w:rsidRPr="00433E0C" w:rsidRDefault="008B4DA1" w:rsidP="00481EF9">
            <w:pPr>
              <w:rPr>
                <w:color w:val="000000" w:themeColor="text1"/>
                <w:sz w:val="24"/>
                <w:szCs w:val="24"/>
              </w:rPr>
            </w:pPr>
            <w:r w:rsidRPr="00433E0C">
              <w:rPr>
                <w:b/>
                <w:color w:val="000000" w:themeColor="text1"/>
                <w:sz w:val="24"/>
                <w:szCs w:val="24"/>
              </w:rPr>
              <w:t>Operational definition</w:t>
            </w:r>
          </w:p>
        </w:tc>
      </w:tr>
      <w:tr w:rsidR="008B4DA1" w:rsidRPr="00433E0C" w14:paraId="1F664D16" w14:textId="77777777" w:rsidTr="00481EF9">
        <w:trPr>
          <w:jc w:val="center"/>
        </w:trPr>
        <w:tc>
          <w:tcPr>
            <w:tcW w:w="5040" w:type="dxa"/>
          </w:tcPr>
          <w:p w14:paraId="4B4B3F5E" w14:textId="77777777" w:rsidR="008B4DA1" w:rsidRPr="00433E0C" w:rsidRDefault="008B4DA1" w:rsidP="00481EF9">
            <w:pPr>
              <w:rPr>
                <w:color w:val="000000" w:themeColor="text1"/>
                <w:sz w:val="24"/>
                <w:szCs w:val="24"/>
              </w:rPr>
            </w:pPr>
            <w:r w:rsidRPr="00433E0C">
              <w:rPr>
                <w:color w:val="000000" w:themeColor="text1"/>
                <w:sz w:val="24"/>
                <w:szCs w:val="24"/>
              </w:rPr>
              <w:t>Increased idea quantity (fluency)</w:t>
            </w:r>
          </w:p>
        </w:tc>
        <w:tc>
          <w:tcPr>
            <w:tcW w:w="5040" w:type="dxa"/>
          </w:tcPr>
          <w:p w14:paraId="20CACEA5" w14:textId="77777777" w:rsidR="008B4DA1" w:rsidRPr="00433E0C" w:rsidRDefault="008B4DA1" w:rsidP="00481EF9">
            <w:pPr>
              <w:rPr>
                <w:color w:val="000000" w:themeColor="text1"/>
                <w:sz w:val="24"/>
                <w:szCs w:val="24"/>
              </w:rPr>
            </w:pPr>
            <w:r w:rsidRPr="00433E0C">
              <w:rPr>
                <w:color w:val="000000" w:themeColor="text1"/>
                <w:sz w:val="24"/>
                <w:szCs w:val="24"/>
              </w:rPr>
              <w:t>GenAI use was associated with producing a greater number of ideas, responses, or creative alternatives.</w:t>
            </w:r>
          </w:p>
        </w:tc>
      </w:tr>
      <w:tr w:rsidR="008B4DA1" w:rsidRPr="00433E0C" w14:paraId="167D8EDA" w14:textId="77777777" w:rsidTr="00481EF9">
        <w:trPr>
          <w:jc w:val="center"/>
        </w:trPr>
        <w:tc>
          <w:tcPr>
            <w:tcW w:w="5040" w:type="dxa"/>
          </w:tcPr>
          <w:p w14:paraId="32A800DC" w14:textId="77777777" w:rsidR="008B4DA1" w:rsidRPr="00433E0C" w:rsidRDefault="008B4DA1" w:rsidP="00481EF9">
            <w:pPr>
              <w:rPr>
                <w:color w:val="000000" w:themeColor="text1"/>
                <w:sz w:val="24"/>
                <w:szCs w:val="24"/>
              </w:rPr>
            </w:pPr>
            <w:r w:rsidRPr="00433E0C">
              <w:rPr>
                <w:color w:val="000000" w:themeColor="text1"/>
                <w:sz w:val="24"/>
                <w:szCs w:val="24"/>
              </w:rPr>
              <w:t>Increased idea diversity (flexibility)</w:t>
            </w:r>
          </w:p>
        </w:tc>
        <w:tc>
          <w:tcPr>
            <w:tcW w:w="5040" w:type="dxa"/>
          </w:tcPr>
          <w:p w14:paraId="7235D6C7" w14:textId="77777777" w:rsidR="008B4DA1" w:rsidRPr="00433E0C" w:rsidRDefault="008B4DA1" w:rsidP="00481EF9">
            <w:pPr>
              <w:rPr>
                <w:color w:val="000000" w:themeColor="text1"/>
                <w:sz w:val="24"/>
                <w:szCs w:val="24"/>
              </w:rPr>
            </w:pPr>
            <w:r w:rsidRPr="00433E0C">
              <w:rPr>
                <w:color w:val="000000" w:themeColor="text1"/>
                <w:sz w:val="24"/>
                <w:szCs w:val="24"/>
              </w:rPr>
              <w:t>GenAI use broadened the range of idea categories, perspectives, approaches, or solution types.</w:t>
            </w:r>
          </w:p>
        </w:tc>
      </w:tr>
      <w:tr w:rsidR="008B4DA1" w:rsidRPr="00433E0C" w14:paraId="11E8CB83" w14:textId="77777777" w:rsidTr="00481EF9">
        <w:trPr>
          <w:jc w:val="center"/>
        </w:trPr>
        <w:tc>
          <w:tcPr>
            <w:tcW w:w="5040" w:type="dxa"/>
          </w:tcPr>
          <w:p w14:paraId="69DDECBA" w14:textId="77777777" w:rsidR="008B4DA1" w:rsidRPr="00433E0C" w:rsidRDefault="008B4DA1" w:rsidP="00481EF9">
            <w:pPr>
              <w:rPr>
                <w:color w:val="000000" w:themeColor="text1"/>
                <w:sz w:val="24"/>
                <w:szCs w:val="24"/>
              </w:rPr>
            </w:pPr>
            <w:r w:rsidRPr="00433E0C">
              <w:rPr>
                <w:color w:val="000000" w:themeColor="text1"/>
                <w:sz w:val="24"/>
                <w:szCs w:val="24"/>
              </w:rPr>
              <w:lastRenderedPageBreak/>
              <w:t>Increased idea originality</w:t>
            </w:r>
          </w:p>
        </w:tc>
        <w:tc>
          <w:tcPr>
            <w:tcW w:w="5040" w:type="dxa"/>
          </w:tcPr>
          <w:p w14:paraId="01CF89DE" w14:textId="77777777" w:rsidR="008B4DA1" w:rsidRPr="00433E0C" w:rsidRDefault="008B4DA1" w:rsidP="00481EF9">
            <w:pPr>
              <w:rPr>
                <w:color w:val="000000" w:themeColor="text1"/>
                <w:sz w:val="24"/>
                <w:szCs w:val="24"/>
              </w:rPr>
            </w:pPr>
            <w:r w:rsidRPr="00433E0C">
              <w:rPr>
                <w:color w:val="000000" w:themeColor="text1"/>
                <w:sz w:val="24"/>
                <w:szCs w:val="24"/>
              </w:rPr>
              <w:t>GenAI use was associated with more novel, unusual, or original ideas or outputs.</w:t>
            </w:r>
          </w:p>
        </w:tc>
      </w:tr>
      <w:tr w:rsidR="008B4DA1" w:rsidRPr="00433E0C" w14:paraId="61888C74" w14:textId="77777777" w:rsidTr="00481EF9">
        <w:trPr>
          <w:jc w:val="center"/>
        </w:trPr>
        <w:tc>
          <w:tcPr>
            <w:tcW w:w="5040" w:type="dxa"/>
          </w:tcPr>
          <w:p w14:paraId="2AD42D78" w14:textId="77777777" w:rsidR="008B4DA1" w:rsidRPr="00433E0C" w:rsidRDefault="008B4DA1" w:rsidP="00481EF9">
            <w:pPr>
              <w:rPr>
                <w:color w:val="000000" w:themeColor="text1"/>
                <w:sz w:val="24"/>
                <w:szCs w:val="24"/>
              </w:rPr>
            </w:pPr>
            <w:r w:rsidRPr="00433E0C">
              <w:rPr>
                <w:color w:val="000000" w:themeColor="text1"/>
                <w:sz w:val="24"/>
                <w:szCs w:val="24"/>
              </w:rPr>
              <w:t>Increased idea elaboration / detail</w:t>
            </w:r>
          </w:p>
        </w:tc>
        <w:tc>
          <w:tcPr>
            <w:tcW w:w="5040" w:type="dxa"/>
          </w:tcPr>
          <w:p w14:paraId="28E12D03" w14:textId="77777777" w:rsidR="008B4DA1" w:rsidRPr="00433E0C" w:rsidRDefault="008B4DA1" w:rsidP="00481EF9">
            <w:pPr>
              <w:rPr>
                <w:color w:val="000000" w:themeColor="text1"/>
                <w:sz w:val="24"/>
                <w:szCs w:val="24"/>
              </w:rPr>
            </w:pPr>
            <w:r w:rsidRPr="00433E0C">
              <w:rPr>
                <w:color w:val="000000" w:themeColor="text1"/>
                <w:sz w:val="24"/>
                <w:szCs w:val="24"/>
              </w:rPr>
              <w:t>GenAI supported the expansion, specification, development, or detailing of ideas or creative outputs.</w:t>
            </w:r>
          </w:p>
        </w:tc>
      </w:tr>
      <w:tr w:rsidR="008B4DA1" w:rsidRPr="00433E0C" w14:paraId="0949E450" w14:textId="77777777" w:rsidTr="00481EF9">
        <w:trPr>
          <w:jc w:val="center"/>
        </w:trPr>
        <w:tc>
          <w:tcPr>
            <w:tcW w:w="5040" w:type="dxa"/>
          </w:tcPr>
          <w:p w14:paraId="4E81191A" w14:textId="77777777" w:rsidR="008B4DA1" w:rsidRPr="00433E0C" w:rsidRDefault="008B4DA1" w:rsidP="00481EF9">
            <w:pPr>
              <w:rPr>
                <w:color w:val="000000" w:themeColor="text1"/>
                <w:sz w:val="24"/>
                <w:szCs w:val="24"/>
              </w:rPr>
            </w:pPr>
            <w:r w:rsidRPr="00433E0C">
              <w:rPr>
                <w:color w:val="000000" w:themeColor="text1"/>
                <w:sz w:val="24"/>
                <w:szCs w:val="24"/>
              </w:rPr>
              <w:t>Faster workflow / efficiency</w:t>
            </w:r>
          </w:p>
        </w:tc>
        <w:tc>
          <w:tcPr>
            <w:tcW w:w="5040" w:type="dxa"/>
          </w:tcPr>
          <w:p w14:paraId="49ACE7EA" w14:textId="77777777" w:rsidR="008B4DA1" w:rsidRPr="00433E0C" w:rsidRDefault="008B4DA1" w:rsidP="00481EF9">
            <w:pPr>
              <w:rPr>
                <w:color w:val="000000" w:themeColor="text1"/>
                <w:sz w:val="24"/>
                <w:szCs w:val="24"/>
              </w:rPr>
            </w:pPr>
            <w:r w:rsidRPr="00433E0C">
              <w:rPr>
                <w:color w:val="000000" w:themeColor="text1"/>
                <w:sz w:val="24"/>
                <w:szCs w:val="24"/>
              </w:rPr>
              <w:t>GenAI reduced time, accelerated task completion, streamlined workflow, or increased process efficiency.</w:t>
            </w:r>
          </w:p>
        </w:tc>
      </w:tr>
      <w:tr w:rsidR="008B4DA1" w:rsidRPr="00433E0C" w14:paraId="1E1367FA" w14:textId="77777777" w:rsidTr="00481EF9">
        <w:trPr>
          <w:jc w:val="center"/>
        </w:trPr>
        <w:tc>
          <w:tcPr>
            <w:tcW w:w="5040" w:type="dxa"/>
          </w:tcPr>
          <w:p w14:paraId="72C87E8B" w14:textId="77777777" w:rsidR="008B4DA1" w:rsidRPr="00433E0C" w:rsidRDefault="008B4DA1" w:rsidP="00481EF9">
            <w:pPr>
              <w:rPr>
                <w:color w:val="000000" w:themeColor="text1"/>
                <w:sz w:val="24"/>
                <w:szCs w:val="24"/>
              </w:rPr>
            </w:pPr>
            <w:r w:rsidRPr="00433E0C">
              <w:rPr>
                <w:color w:val="000000" w:themeColor="text1"/>
                <w:sz w:val="24"/>
                <w:szCs w:val="24"/>
              </w:rPr>
              <w:t>Reduced cognitive effort</w:t>
            </w:r>
          </w:p>
        </w:tc>
        <w:tc>
          <w:tcPr>
            <w:tcW w:w="5040" w:type="dxa"/>
          </w:tcPr>
          <w:p w14:paraId="10AB7E27" w14:textId="77777777" w:rsidR="008B4DA1" w:rsidRPr="00433E0C" w:rsidRDefault="008B4DA1" w:rsidP="00481EF9">
            <w:pPr>
              <w:rPr>
                <w:color w:val="000000" w:themeColor="text1"/>
                <w:sz w:val="24"/>
                <w:szCs w:val="24"/>
              </w:rPr>
            </w:pPr>
            <w:r w:rsidRPr="00433E0C">
              <w:rPr>
                <w:color w:val="000000" w:themeColor="text1"/>
                <w:sz w:val="24"/>
                <w:szCs w:val="24"/>
              </w:rPr>
              <w:t>GenAI reduced perceived or observed mental workload, effort, or cognitive burden required to perform the task.</w:t>
            </w:r>
          </w:p>
        </w:tc>
      </w:tr>
      <w:tr w:rsidR="008B4DA1" w:rsidRPr="00433E0C" w14:paraId="622B183F" w14:textId="77777777" w:rsidTr="00481EF9">
        <w:trPr>
          <w:jc w:val="center"/>
        </w:trPr>
        <w:tc>
          <w:tcPr>
            <w:tcW w:w="5040" w:type="dxa"/>
          </w:tcPr>
          <w:p w14:paraId="69889212" w14:textId="77777777" w:rsidR="008B4DA1" w:rsidRPr="00433E0C" w:rsidRDefault="008B4DA1" w:rsidP="00481EF9">
            <w:pPr>
              <w:rPr>
                <w:color w:val="000000" w:themeColor="text1"/>
                <w:sz w:val="24"/>
                <w:szCs w:val="24"/>
              </w:rPr>
            </w:pPr>
            <w:r w:rsidRPr="00433E0C">
              <w:rPr>
                <w:color w:val="000000" w:themeColor="text1"/>
                <w:sz w:val="24"/>
                <w:szCs w:val="24"/>
              </w:rPr>
              <w:t>Improved task performance</w:t>
            </w:r>
          </w:p>
        </w:tc>
        <w:tc>
          <w:tcPr>
            <w:tcW w:w="5040" w:type="dxa"/>
          </w:tcPr>
          <w:p w14:paraId="3758BBD8" w14:textId="77777777" w:rsidR="008B4DA1" w:rsidRPr="00433E0C" w:rsidRDefault="008B4DA1" w:rsidP="00481EF9">
            <w:pPr>
              <w:rPr>
                <w:color w:val="000000" w:themeColor="text1"/>
                <w:sz w:val="24"/>
                <w:szCs w:val="24"/>
              </w:rPr>
            </w:pPr>
            <w:r w:rsidRPr="00433E0C">
              <w:rPr>
                <w:color w:val="000000" w:themeColor="text1"/>
                <w:sz w:val="24"/>
                <w:szCs w:val="24"/>
              </w:rPr>
              <w:t>GenAI improved performance indicators relevant to the study task beyond narrower creativity-specific dimensions.</w:t>
            </w:r>
          </w:p>
        </w:tc>
      </w:tr>
      <w:tr w:rsidR="008B4DA1" w:rsidRPr="00433E0C" w14:paraId="7AECBF62" w14:textId="77777777" w:rsidTr="00481EF9">
        <w:trPr>
          <w:jc w:val="center"/>
        </w:trPr>
        <w:tc>
          <w:tcPr>
            <w:tcW w:w="5040" w:type="dxa"/>
          </w:tcPr>
          <w:p w14:paraId="2A4E0D5E" w14:textId="77777777" w:rsidR="008B4DA1" w:rsidRPr="00433E0C" w:rsidRDefault="008B4DA1" w:rsidP="00481EF9">
            <w:pPr>
              <w:rPr>
                <w:color w:val="000000" w:themeColor="text1"/>
                <w:sz w:val="24"/>
                <w:szCs w:val="24"/>
              </w:rPr>
            </w:pPr>
            <w:r w:rsidRPr="00433E0C">
              <w:rPr>
                <w:color w:val="000000" w:themeColor="text1"/>
                <w:sz w:val="24"/>
                <w:szCs w:val="24"/>
              </w:rPr>
              <w:t>Enhanced inspiration / stimulation</w:t>
            </w:r>
          </w:p>
        </w:tc>
        <w:tc>
          <w:tcPr>
            <w:tcW w:w="5040" w:type="dxa"/>
          </w:tcPr>
          <w:p w14:paraId="0F6398E2" w14:textId="77777777" w:rsidR="008B4DA1" w:rsidRPr="00433E0C" w:rsidRDefault="008B4DA1" w:rsidP="00481EF9">
            <w:pPr>
              <w:rPr>
                <w:color w:val="000000" w:themeColor="text1"/>
                <w:sz w:val="24"/>
                <w:szCs w:val="24"/>
              </w:rPr>
            </w:pPr>
            <w:r w:rsidRPr="00433E0C">
              <w:rPr>
                <w:color w:val="000000" w:themeColor="text1"/>
                <w:sz w:val="24"/>
                <w:szCs w:val="24"/>
              </w:rPr>
              <w:t>GenAI provided prompts, perspectives, examples, or generated material that stimulated participants’ thinking or creative exploration.</w:t>
            </w:r>
          </w:p>
        </w:tc>
      </w:tr>
      <w:tr w:rsidR="008B4DA1" w:rsidRPr="00433E0C" w14:paraId="0EBA2FEB" w14:textId="77777777" w:rsidTr="00481EF9">
        <w:trPr>
          <w:jc w:val="center"/>
        </w:trPr>
        <w:tc>
          <w:tcPr>
            <w:tcW w:w="5040" w:type="dxa"/>
          </w:tcPr>
          <w:p w14:paraId="67771606" w14:textId="77777777" w:rsidR="008B4DA1" w:rsidRPr="00433E0C" w:rsidRDefault="008B4DA1" w:rsidP="00481EF9">
            <w:pPr>
              <w:rPr>
                <w:color w:val="000000" w:themeColor="text1"/>
                <w:sz w:val="24"/>
                <w:szCs w:val="24"/>
              </w:rPr>
            </w:pPr>
            <w:r w:rsidRPr="00433E0C">
              <w:rPr>
                <w:color w:val="000000" w:themeColor="text1"/>
                <w:sz w:val="24"/>
                <w:szCs w:val="24"/>
              </w:rPr>
              <w:t>Improved idea generation process</w:t>
            </w:r>
          </w:p>
        </w:tc>
        <w:tc>
          <w:tcPr>
            <w:tcW w:w="5040" w:type="dxa"/>
          </w:tcPr>
          <w:p w14:paraId="5E94D4F2" w14:textId="77777777" w:rsidR="008B4DA1" w:rsidRPr="00433E0C" w:rsidRDefault="008B4DA1" w:rsidP="00481EF9">
            <w:pPr>
              <w:rPr>
                <w:color w:val="000000" w:themeColor="text1"/>
                <w:sz w:val="24"/>
                <w:szCs w:val="24"/>
              </w:rPr>
            </w:pPr>
            <w:r w:rsidRPr="00433E0C">
              <w:rPr>
                <w:color w:val="000000" w:themeColor="text1"/>
                <w:sz w:val="24"/>
                <w:szCs w:val="24"/>
              </w:rPr>
              <w:t>GenAI improved the process of generating, developing, organising, or progressing ideas, even where a specific increase in quantity, diversity, or originality was not the principal reported benefit.</w:t>
            </w:r>
          </w:p>
        </w:tc>
      </w:tr>
      <w:tr w:rsidR="008B4DA1" w:rsidRPr="00433E0C" w14:paraId="5798E2B1" w14:textId="77777777" w:rsidTr="00481EF9">
        <w:trPr>
          <w:jc w:val="center"/>
        </w:trPr>
        <w:tc>
          <w:tcPr>
            <w:tcW w:w="5040" w:type="dxa"/>
          </w:tcPr>
          <w:p w14:paraId="17CD0258" w14:textId="77777777" w:rsidR="008B4DA1" w:rsidRPr="00433E0C" w:rsidRDefault="008B4DA1" w:rsidP="00481EF9">
            <w:pPr>
              <w:rPr>
                <w:color w:val="000000" w:themeColor="text1"/>
                <w:sz w:val="24"/>
                <w:szCs w:val="24"/>
              </w:rPr>
            </w:pPr>
            <w:r w:rsidRPr="00433E0C">
              <w:rPr>
                <w:color w:val="000000" w:themeColor="text1"/>
                <w:sz w:val="24"/>
                <w:szCs w:val="24"/>
              </w:rPr>
              <w:t>Increased engagement / enjoyment</w:t>
            </w:r>
          </w:p>
        </w:tc>
        <w:tc>
          <w:tcPr>
            <w:tcW w:w="5040" w:type="dxa"/>
          </w:tcPr>
          <w:p w14:paraId="2EDFB7BF" w14:textId="77777777" w:rsidR="008B4DA1" w:rsidRPr="00433E0C" w:rsidRDefault="008B4DA1" w:rsidP="00481EF9">
            <w:pPr>
              <w:rPr>
                <w:color w:val="000000" w:themeColor="text1"/>
                <w:sz w:val="24"/>
                <w:szCs w:val="24"/>
              </w:rPr>
            </w:pPr>
            <w:r w:rsidRPr="00433E0C">
              <w:rPr>
                <w:color w:val="000000" w:themeColor="text1"/>
                <w:sz w:val="24"/>
                <w:szCs w:val="24"/>
              </w:rPr>
              <w:t>GenAI use increased participants’ involvement, interest, enjoyment, or willingness to engage with the creative activity.</w:t>
            </w:r>
          </w:p>
        </w:tc>
      </w:tr>
      <w:tr w:rsidR="008B4DA1" w:rsidRPr="00433E0C" w14:paraId="0B04014A" w14:textId="77777777" w:rsidTr="00481EF9">
        <w:trPr>
          <w:jc w:val="center"/>
        </w:trPr>
        <w:tc>
          <w:tcPr>
            <w:tcW w:w="5040" w:type="dxa"/>
          </w:tcPr>
          <w:p w14:paraId="1F3D8502" w14:textId="77777777" w:rsidR="008B4DA1" w:rsidRPr="00433E0C" w:rsidRDefault="008B4DA1" w:rsidP="00481EF9">
            <w:pPr>
              <w:rPr>
                <w:color w:val="000000" w:themeColor="text1"/>
                <w:sz w:val="24"/>
                <w:szCs w:val="24"/>
              </w:rPr>
            </w:pPr>
            <w:r w:rsidRPr="00433E0C">
              <w:rPr>
                <w:color w:val="000000" w:themeColor="text1"/>
                <w:sz w:val="24"/>
                <w:szCs w:val="24"/>
              </w:rPr>
              <w:t>Increased motivation</w:t>
            </w:r>
          </w:p>
        </w:tc>
        <w:tc>
          <w:tcPr>
            <w:tcW w:w="5040" w:type="dxa"/>
          </w:tcPr>
          <w:p w14:paraId="16245600" w14:textId="77777777" w:rsidR="008B4DA1" w:rsidRPr="00433E0C" w:rsidRDefault="008B4DA1" w:rsidP="00481EF9">
            <w:pPr>
              <w:rPr>
                <w:color w:val="000000" w:themeColor="text1"/>
                <w:sz w:val="24"/>
                <w:szCs w:val="24"/>
              </w:rPr>
            </w:pPr>
            <w:r w:rsidRPr="00433E0C">
              <w:rPr>
                <w:color w:val="000000" w:themeColor="text1"/>
                <w:sz w:val="24"/>
                <w:szCs w:val="24"/>
              </w:rPr>
              <w:t>GenAI use increased motivation, persistence, willingness to contribute, or perceived drive to continue the task.</w:t>
            </w:r>
          </w:p>
        </w:tc>
      </w:tr>
      <w:tr w:rsidR="008B4DA1" w:rsidRPr="00433E0C" w14:paraId="195C5DC5" w14:textId="77777777" w:rsidTr="00481EF9">
        <w:trPr>
          <w:jc w:val="center"/>
        </w:trPr>
        <w:tc>
          <w:tcPr>
            <w:tcW w:w="5040" w:type="dxa"/>
          </w:tcPr>
          <w:p w14:paraId="33B22BB5" w14:textId="77777777" w:rsidR="008B4DA1" w:rsidRPr="00433E0C" w:rsidRDefault="008B4DA1" w:rsidP="00481EF9">
            <w:pPr>
              <w:rPr>
                <w:color w:val="000000" w:themeColor="text1"/>
                <w:sz w:val="24"/>
                <w:szCs w:val="24"/>
              </w:rPr>
            </w:pPr>
            <w:r w:rsidRPr="00433E0C">
              <w:rPr>
                <w:color w:val="000000" w:themeColor="text1"/>
                <w:sz w:val="24"/>
                <w:szCs w:val="24"/>
              </w:rPr>
              <w:t>Improved user experience</w:t>
            </w:r>
          </w:p>
        </w:tc>
        <w:tc>
          <w:tcPr>
            <w:tcW w:w="5040" w:type="dxa"/>
          </w:tcPr>
          <w:p w14:paraId="55437E98" w14:textId="77777777" w:rsidR="008B4DA1" w:rsidRPr="00433E0C" w:rsidRDefault="008B4DA1" w:rsidP="00481EF9">
            <w:pPr>
              <w:rPr>
                <w:color w:val="000000" w:themeColor="text1"/>
                <w:sz w:val="24"/>
                <w:szCs w:val="24"/>
              </w:rPr>
            </w:pPr>
            <w:r w:rsidRPr="00433E0C">
              <w:rPr>
                <w:color w:val="000000" w:themeColor="text1"/>
                <w:sz w:val="24"/>
                <w:szCs w:val="24"/>
              </w:rPr>
              <w:t>Participants reported a more usable, satisfying, intuitive, or otherwise improved experience when interacting with the system or workflow.</w:t>
            </w:r>
          </w:p>
        </w:tc>
      </w:tr>
      <w:tr w:rsidR="008B4DA1" w:rsidRPr="00433E0C" w14:paraId="11E51DC1" w14:textId="77777777" w:rsidTr="00481EF9">
        <w:trPr>
          <w:jc w:val="center"/>
        </w:trPr>
        <w:tc>
          <w:tcPr>
            <w:tcW w:w="5040" w:type="dxa"/>
          </w:tcPr>
          <w:p w14:paraId="07860C29" w14:textId="77777777" w:rsidR="008B4DA1" w:rsidRPr="00433E0C" w:rsidRDefault="008B4DA1" w:rsidP="00481EF9">
            <w:pPr>
              <w:rPr>
                <w:color w:val="000000" w:themeColor="text1"/>
                <w:sz w:val="24"/>
                <w:szCs w:val="24"/>
              </w:rPr>
            </w:pPr>
            <w:r w:rsidRPr="00433E0C">
              <w:rPr>
                <w:color w:val="000000" w:themeColor="text1"/>
                <w:sz w:val="24"/>
                <w:szCs w:val="24"/>
              </w:rPr>
              <w:t>Increased flow / immersion</w:t>
            </w:r>
          </w:p>
        </w:tc>
        <w:tc>
          <w:tcPr>
            <w:tcW w:w="5040" w:type="dxa"/>
          </w:tcPr>
          <w:p w14:paraId="3C8D4036" w14:textId="77777777" w:rsidR="008B4DA1" w:rsidRPr="00433E0C" w:rsidRDefault="008B4DA1" w:rsidP="00481EF9">
            <w:pPr>
              <w:rPr>
                <w:color w:val="000000" w:themeColor="text1"/>
                <w:sz w:val="24"/>
                <w:szCs w:val="24"/>
              </w:rPr>
            </w:pPr>
            <w:r w:rsidRPr="00433E0C">
              <w:rPr>
                <w:color w:val="000000" w:themeColor="text1"/>
                <w:sz w:val="24"/>
                <w:szCs w:val="24"/>
              </w:rPr>
              <w:t>GenAI use was associated with stronger absorption, immersion, flow, or sustained experiential involvement in the activity.</w:t>
            </w:r>
          </w:p>
        </w:tc>
      </w:tr>
      <w:tr w:rsidR="008B4DA1" w:rsidRPr="00433E0C" w14:paraId="1A53358F" w14:textId="77777777" w:rsidTr="00481EF9">
        <w:trPr>
          <w:jc w:val="center"/>
        </w:trPr>
        <w:tc>
          <w:tcPr>
            <w:tcW w:w="5040" w:type="dxa"/>
          </w:tcPr>
          <w:p w14:paraId="1DB32931" w14:textId="77777777" w:rsidR="008B4DA1" w:rsidRPr="00433E0C" w:rsidRDefault="008B4DA1" w:rsidP="00481EF9">
            <w:pPr>
              <w:rPr>
                <w:color w:val="000000" w:themeColor="text1"/>
                <w:sz w:val="24"/>
                <w:szCs w:val="24"/>
              </w:rPr>
            </w:pPr>
            <w:r w:rsidRPr="00433E0C">
              <w:rPr>
                <w:color w:val="000000" w:themeColor="text1"/>
                <w:sz w:val="24"/>
                <w:szCs w:val="24"/>
              </w:rPr>
              <w:t>Improved collaboration quality</w:t>
            </w:r>
          </w:p>
        </w:tc>
        <w:tc>
          <w:tcPr>
            <w:tcW w:w="5040" w:type="dxa"/>
          </w:tcPr>
          <w:p w14:paraId="7D3FF97D" w14:textId="77777777" w:rsidR="008B4DA1" w:rsidRPr="00433E0C" w:rsidRDefault="008B4DA1" w:rsidP="00481EF9">
            <w:pPr>
              <w:rPr>
                <w:color w:val="000000" w:themeColor="text1"/>
                <w:sz w:val="24"/>
                <w:szCs w:val="24"/>
              </w:rPr>
            </w:pPr>
            <w:r w:rsidRPr="00433E0C">
              <w:rPr>
                <w:color w:val="000000" w:themeColor="text1"/>
                <w:sz w:val="24"/>
                <w:szCs w:val="24"/>
              </w:rPr>
              <w:t>GenAI supported communication, coordination, shared understanding, teamwork, mutual elaboration, or other positive features of human collaboration.</w:t>
            </w:r>
          </w:p>
        </w:tc>
      </w:tr>
      <w:tr w:rsidR="008B4DA1" w:rsidRPr="00433E0C" w14:paraId="0D21EDF1" w14:textId="77777777" w:rsidTr="00481EF9">
        <w:trPr>
          <w:jc w:val="center"/>
        </w:trPr>
        <w:tc>
          <w:tcPr>
            <w:tcW w:w="5040" w:type="dxa"/>
          </w:tcPr>
          <w:p w14:paraId="053A8040" w14:textId="77777777" w:rsidR="008B4DA1" w:rsidRPr="00433E0C" w:rsidRDefault="008B4DA1" w:rsidP="00481EF9">
            <w:pPr>
              <w:rPr>
                <w:color w:val="000000" w:themeColor="text1"/>
                <w:sz w:val="24"/>
                <w:szCs w:val="24"/>
              </w:rPr>
            </w:pPr>
            <w:r w:rsidRPr="00433E0C">
              <w:rPr>
                <w:color w:val="000000" w:themeColor="text1"/>
                <w:sz w:val="24"/>
                <w:szCs w:val="24"/>
              </w:rPr>
              <w:t>Increased participation</w:t>
            </w:r>
          </w:p>
        </w:tc>
        <w:tc>
          <w:tcPr>
            <w:tcW w:w="5040" w:type="dxa"/>
          </w:tcPr>
          <w:p w14:paraId="3056CDCD" w14:textId="77777777" w:rsidR="008B4DA1" w:rsidRPr="00433E0C" w:rsidRDefault="008B4DA1" w:rsidP="00481EF9">
            <w:pPr>
              <w:rPr>
                <w:color w:val="000000" w:themeColor="text1"/>
                <w:sz w:val="24"/>
                <w:szCs w:val="24"/>
              </w:rPr>
            </w:pPr>
            <w:r w:rsidRPr="00433E0C">
              <w:rPr>
                <w:color w:val="000000" w:themeColor="text1"/>
                <w:sz w:val="24"/>
                <w:szCs w:val="24"/>
              </w:rPr>
              <w:t>GenAI increased the amount, distribution, or inclusiveness of participant contributions within the group process.</w:t>
            </w:r>
          </w:p>
        </w:tc>
      </w:tr>
      <w:tr w:rsidR="008B4DA1" w:rsidRPr="00433E0C" w14:paraId="36C324AE" w14:textId="77777777" w:rsidTr="00481EF9">
        <w:trPr>
          <w:jc w:val="center"/>
        </w:trPr>
        <w:tc>
          <w:tcPr>
            <w:tcW w:w="5040" w:type="dxa"/>
          </w:tcPr>
          <w:p w14:paraId="69B2006E" w14:textId="77777777" w:rsidR="008B4DA1" w:rsidRPr="00433E0C" w:rsidRDefault="008B4DA1" w:rsidP="00481EF9">
            <w:pPr>
              <w:rPr>
                <w:color w:val="000000" w:themeColor="text1"/>
                <w:sz w:val="24"/>
                <w:szCs w:val="24"/>
              </w:rPr>
            </w:pPr>
            <w:r w:rsidRPr="00433E0C">
              <w:rPr>
                <w:color w:val="000000" w:themeColor="text1"/>
                <w:sz w:val="24"/>
                <w:szCs w:val="24"/>
              </w:rPr>
              <w:t>Other / unclear</w:t>
            </w:r>
          </w:p>
        </w:tc>
        <w:tc>
          <w:tcPr>
            <w:tcW w:w="5040" w:type="dxa"/>
          </w:tcPr>
          <w:p w14:paraId="6CC7598B" w14:textId="77777777" w:rsidR="008B4DA1" w:rsidRPr="00433E0C" w:rsidRDefault="008B4DA1" w:rsidP="00481EF9">
            <w:pPr>
              <w:rPr>
                <w:color w:val="000000" w:themeColor="text1"/>
                <w:sz w:val="24"/>
                <w:szCs w:val="24"/>
              </w:rPr>
            </w:pPr>
            <w:r w:rsidRPr="00433E0C">
              <w:rPr>
                <w:color w:val="000000" w:themeColor="text1"/>
                <w:sz w:val="24"/>
                <w:szCs w:val="24"/>
              </w:rPr>
              <w:t>A beneficial effect was reported but did not fit the predefined categories or was insufficiently specific for a more precise code.</w:t>
            </w:r>
          </w:p>
        </w:tc>
      </w:tr>
    </w:tbl>
    <w:p w14:paraId="7762F25C" w14:textId="77777777" w:rsidR="008B4DA1" w:rsidRPr="00433E0C" w:rsidRDefault="008B4DA1" w:rsidP="008B4DA1">
      <w:pPr>
        <w:rPr>
          <w:color w:val="000000" w:themeColor="text1"/>
        </w:rPr>
      </w:pPr>
    </w:p>
    <w:p w14:paraId="29F8BABE" w14:textId="77777777" w:rsidR="008B4DA1" w:rsidRPr="00433E0C" w:rsidRDefault="008B4DA1" w:rsidP="008B4DA1">
      <w:pPr>
        <w:pStyle w:val="Titolo2"/>
        <w:rPr>
          <w:rFonts w:ascii="Times New Roman" w:hAnsi="Times New Roman" w:cs="Times New Roman"/>
          <w:b/>
          <w:bCs/>
          <w:color w:val="000000" w:themeColor="text1"/>
          <w:sz w:val="24"/>
          <w:szCs w:val="24"/>
        </w:rPr>
      </w:pPr>
      <w:r w:rsidRPr="00433E0C">
        <w:rPr>
          <w:rFonts w:ascii="Times New Roman" w:hAnsi="Times New Roman" w:cs="Times New Roman"/>
          <w:b/>
          <w:bCs/>
          <w:color w:val="000000" w:themeColor="text1"/>
          <w:sz w:val="24"/>
          <w:szCs w:val="24"/>
        </w:rPr>
        <w:lastRenderedPageBreak/>
        <w:t>Challenges/tensions_CODE</w:t>
      </w:r>
    </w:p>
    <w:tbl>
      <w:tblPr>
        <w:tblStyle w:val="Grigliatabella"/>
        <w:tblW w:w="0" w:type="auto"/>
        <w:jc w:val="center"/>
        <w:tblLook w:val="04A0" w:firstRow="1" w:lastRow="0" w:firstColumn="1" w:lastColumn="0" w:noHBand="0" w:noVBand="1"/>
      </w:tblPr>
      <w:tblGrid>
        <w:gridCol w:w="4983"/>
        <w:gridCol w:w="4979"/>
      </w:tblGrid>
      <w:tr w:rsidR="008B4DA1" w:rsidRPr="00433E0C" w14:paraId="3A8F80FD" w14:textId="77777777" w:rsidTr="00481EF9">
        <w:trPr>
          <w:tblHeader/>
          <w:jc w:val="center"/>
        </w:trPr>
        <w:tc>
          <w:tcPr>
            <w:tcW w:w="5040" w:type="dxa"/>
          </w:tcPr>
          <w:p w14:paraId="4620E683" w14:textId="77777777" w:rsidR="008B4DA1" w:rsidRPr="00433E0C" w:rsidRDefault="008B4DA1" w:rsidP="00481EF9">
            <w:pPr>
              <w:rPr>
                <w:color w:val="000000" w:themeColor="text1"/>
                <w:sz w:val="24"/>
                <w:szCs w:val="24"/>
              </w:rPr>
            </w:pPr>
            <w:r w:rsidRPr="00433E0C">
              <w:rPr>
                <w:b/>
                <w:color w:val="000000" w:themeColor="text1"/>
                <w:sz w:val="24"/>
                <w:szCs w:val="24"/>
              </w:rPr>
              <w:t>Code</w:t>
            </w:r>
          </w:p>
        </w:tc>
        <w:tc>
          <w:tcPr>
            <w:tcW w:w="5040" w:type="dxa"/>
          </w:tcPr>
          <w:p w14:paraId="7738011C" w14:textId="77777777" w:rsidR="008B4DA1" w:rsidRPr="00433E0C" w:rsidRDefault="008B4DA1" w:rsidP="00481EF9">
            <w:pPr>
              <w:rPr>
                <w:color w:val="000000" w:themeColor="text1"/>
                <w:sz w:val="24"/>
                <w:szCs w:val="24"/>
              </w:rPr>
            </w:pPr>
            <w:r w:rsidRPr="00433E0C">
              <w:rPr>
                <w:b/>
                <w:color w:val="000000" w:themeColor="text1"/>
                <w:sz w:val="24"/>
                <w:szCs w:val="24"/>
              </w:rPr>
              <w:t>Operational definition</w:t>
            </w:r>
          </w:p>
        </w:tc>
      </w:tr>
      <w:tr w:rsidR="008B4DA1" w:rsidRPr="00433E0C" w14:paraId="44284B6F" w14:textId="77777777" w:rsidTr="00481EF9">
        <w:trPr>
          <w:jc w:val="center"/>
        </w:trPr>
        <w:tc>
          <w:tcPr>
            <w:tcW w:w="5040" w:type="dxa"/>
          </w:tcPr>
          <w:p w14:paraId="2E544074" w14:textId="77777777" w:rsidR="008B4DA1" w:rsidRPr="00433E0C" w:rsidRDefault="008B4DA1" w:rsidP="00481EF9">
            <w:pPr>
              <w:rPr>
                <w:color w:val="000000" w:themeColor="text1"/>
                <w:sz w:val="24"/>
                <w:szCs w:val="24"/>
              </w:rPr>
            </w:pPr>
            <w:r w:rsidRPr="00433E0C">
              <w:rPr>
                <w:color w:val="000000" w:themeColor="text1"/>
                <w:sz w:val="24"/>
                <w:szCs w:val="24"/>
              </w:rPr>
              <w:t>Over-reliance on AI</w:t>
            </w:r>
          </w:p>
        </w:tc>
        <w:tc>
          <w:tcPr>
            <w:tcW w:w="5040" w:type="dxa"/>
          </w:tcPr>
          <w:p w14:paraId="7139741C" w14:textId="77777777" w:rsidR="008B4DA1" w:rsidRPr="00433E0C" w:rsidRDefault="008B4DA1" w:rsidP="00481EF9">
            <w:pPr>
              <w:rPr>
                <w:color w:val="000000" w:themeColor="text1"/>
                <w:sz w:val="24"/>
                <w:szCs w:val="24"/>
              </w:rPr>
            </w:pPr>
            <w:r w:rsidRPr="00433E0C">
              <w:rPr>
                <w:color w:val="000000" w:themeColor="text1"/>
                <w:sz w:val="24"/>
                <w:szCs w:val="24"/>
              </w:rPr>
              <w:t>Participants depended excessively on AI-generated content, suggestions, or decisions rather than maintaining sufficient independent contribution or verification.</w:t>
            </w:r>
          </w:p>
        </w:tc>
      </w:tr>
      <w:tr w:rsidR="008B4DA1" w:rsidRPr="00433E0C" w14:paraId="6C5297C2" w14:textId="77777777" w:rsidTr="00481EF9">
        <w:trPr>
          <w:jc w:val="center"/>
        </w:trPr>
        <w:tc>
          <w:tcPr>
            <w:tcW w:w="5040" w:type="dxa"/>
          </w:tcPr>
          <w:p w14:paraId="58E2C581" w14:textId="77777777" w:rsidR="008B4DA1" w:rsidRPr="00433E0C" w:rsidRDefault="008B4DA1" w:rsidP="00481EF9">
            <w:pPr>
              <w:rPr>
                <w:color w:val="000000" w:themeColor="text1"/>
                <w:sz w:val="24"/>
                <w:szCs w:val="24"/>
              </w:rPr>
            </w:pPr>
            <w:r w:rsidRPr="00433E0C">
              <w:rPr>
                <w:color w:val="000000" w:themeColor="text1"/>
                <w:sz w:val="24"/>
                <w:szCs w:val="24"/>
              </w:rPr>
              <w:t>Reduced critical thinking</w:t>
            </w:r>
          </w:p>
        </w:tc>
        <w:tc>
          <w:tcPr>
            <w:tcW w:w="5040" w:type="dxa"/>
          </w:tcPr>
          <w:p w14:paraId="0EBFBA16" w14:textId="77777777" w:rsidR="008B4DA1" w:rsidRPr="00433E0C" w:rsidRDefault="008B4DA1" w:rsidP="00481EF9">
            <w:pPr>
              <w:rPr>
                <w:color w:val="000000" w:themeColor="text1"/>
                <w:sz w:val="24"/>
                <w:szCs w:val="24"/>
              </w:rPr>
            </w:pPr>
            <w:r w:rsidRPr="00433E0C">
              <w:rPr>
                <w:color w:val="000000" w:themeColor="text1"/>
                <w:sz w:val="24"/>
                <w:szCs w:val="24"/>
              </w:rPr>
              <w:t>GenAI use was associated with less questioning, evaluation, reflection, scrutiny, or independent reasoning about ideas or outputs.</w:t>
            </w:r>
          </w:p>
        </w:tc>
      </w:tr>
      <w:tr w:rsidR="008B4DA1" w:rsidRPr="00433E0C" w14:paraId="106223FB" w14:textId="77777777" w:rsidTr="00481EF9">
        <w:trPr>
          <w:jc w:val="center"/>
        </w:trPr>
        <w:tc>
          <w:tcPr>
            <w:tcW w:w="5040" w:type="dxa"/>
          </w:tcPr>
          <w:p w14:paraId="3794EF67" w14:textId="77777777" w:rsidR="008B4DA1" w:rsidRPr="00433E0C" w:rsidRDefault="008B4DA1" w:rsidP="00481EF9">
            <w:pPr>
              <w:rPr>
                <w:color w:val="000000" w:themeColor="text1"/>
                <w:sz w:val="24"/>
                <w:szCs w:val="24"/>
              </w:rPr>
            </w:pPr>
            <w:r w:rsidRPr="00433E0C">
              <w:rPr>
                <w:color w:val="000000" w:themeColor="text1"/>
                <w:sz w:val="24"/>
                <w:szCs w:val="24"/>
              </w:rPr>
              <w:t>Cognitive offloading</w:t>
            </w:r>
          </w:p>
        </w:tc>
        <w:tc>
          <w:tcPr>
            <w:tcW w:w="5040" w:type="dxa"/>
          </w:tcPr>
          <w:p w14:paraId="67B11AE8" w14:textId="77777777" w:rsidR="008B4DA1" w:rsidRPr="00433E0C" w:rsidRDefault="008B4DA1" w:rsidP="00481EF9">
            <w:pPr>
              <w:rPr>
                <w:color w:val="000000" w:themeColor="text1"/>
                <w:sz w:val="24"/>
                <w:szCs w:val="24"/>
              </w:rPr>
            </w:pPr>
            <w:r w:rsidRPr="00433E0C">
              <w:rPr>
                <w:color w:val="000000" w:themeColor="text1"/>
                <w:sz w:val="24"/>
                <w:szCs w:val="24"/>
              </w:rPr>
              <w:t>Participants delegated cognitive operations such as ideation, elaboration, recall, reasoning, or decision-making to AI, reducing direct cognitive engagement.</w:t>
            </w:r>
          </w:p>
        </w:tc>
      </w:tr>
      <w:tr w:rsidR="008B4DA1" w:rsidRPr="00433E0C" w14:paraId="6C3BC9F0" w14:textId="77777777" w:rsidTr="00481EF9">
        <w:trPr>
          <w:jc w:val="center"/>
        </w:trPr>
        <w:tc>
          <w:tcPr>
            <w:tcW w:w="5040" w:type="dxa"/>
          </w:tcPr>
          <w:p w14:paraId="200B04AA" w14:textId="77777777" w:rsidR="008B4DA1" w:rsidRPr="00433E0C" w:rsidRDefault="008B4DA1" w:rsidP="00481EF9">
            <w:pPr>
              <w:rPr>
                <w:color w:val="000000" w:themeColor="text1"/>
                <w:sz w:val="24"/>
                <w:szCs w:val="24"/>
              </w:rPr>
            </w:pPr>
            <w:r w:rsidRPr="00433E0C">
              <w:rPr>
                <w:color w:val="000000" w:themeColor="text1"/>
                <w:sz w:val="24"/>
                <w:szCs w:val="24"/>
              </w:rPr>
              <w:t>Reduced originality</w:t>
            </w:r>
          </w:p>
        </w:tc>
        <w:tc>
          <w:tcPr>
            <w:tcW w:w="5040" w:type="dxa"/>
          </w:tcPr>
          <w:p w14:paraId="61BEB53D" w14:textId="77777777" w:rsidR="008B4DA1" w:rsidRPr="00433E0C" w:rsidRDefault="008B4DA1" w:rsidP="00481EF9">
            <w:pPr>
              <w:rPr>
                <w:color w:val="000000" w:themeColor="text1"/>
                <w:sz w:val="24"/>
                <w:szCs w:val="24"/>
              </w:rPr>
            </w:pPr>
            <w:r w:rsidRPr="00433E0C">
              <w:rPr>
                <w:color w:val="000000" w:themeColor="text1"/>
                <w:sz w:val="24"/>
                <w:szCs w:val="24"/>
              </w:rPr>
              <w:t>AI-supported ideas or outputs were reported as less novel, distinctive, or original.</w:t>
            </w:r>
          </w:p>
        </w:tc>
      </w:tr>
      <w:tr w:rsidR="008B4DA1" w:rsidRPr="00433E0C" w14:paraId="6F15B434" w14:textId="77777777" w:rsidTr="00481EF9">
        <w:trPr>
          <w:jc w:val="center"/>
        </w:trPr>
        <w:tc>
          <w:tcPr>
            <w:tcW w:w="5040" w:type="dxa"/>
          </w:tcPr>
          <w:p w14:paraId="4CBEE1CA" w14:textId="77777777" w:rsidR="008B4DA1" w:rsidRPr="00433E0C" w:rsidRDefault="008B4DA1" w:rsidP="00481EF9">
            <w:pPr>
              <w:rPr>
                <w:color w:val="000000" w:themeColor="text1"/>
                <w:sz w:val="24"/>
                <w:szCs w:val="24"/>
              </w:rPr>
            </w:pPr>
            <w:r w:rsidRPr="00433E0C">
              <w:rPr>
                <w:color w:val="000000" w:themeColor="text1"/>
                <w:sz w:val="24"/>
                <w:szCs w:val="24"/>
              </w:rPr>
              <w:t>Homogenization of ideas</w:t>
            </w:r>
          </w:p>
        </w:tc>
        <w:tc>
          <w:tcPr>
            <w:tcW w:w="5040" w:type="dxa"/>
          </w:tcPr>
          <w:p w14:paraId="51E8E7E9" w14:textId="77777777" w:rsidR="008B4DA1" w:rsidRPr="00433E0C" w:rsidRDefault="008B4DA1" w:rsidP="00481EF9">
            <w:pPr>
              <w:rPr>
                <w:color w:val="000000" w:themeColor="text1"/>
                <w:sz w:val="24"/>
                <w:szCs w:val="24"/>
              </w:rPr>
            </w:pPr>
            <w:r w:rsidRPr="00433E0C">
              <w:rPr>
                <w:color w:val="000000" w:themeColor="text1"/>
                <w:sz w:val="24"/>
                <w:szCs w:val="24"/>
              </w:rPr>
              <w:t>Ideas or outputs became more similar, convergent, standardised, or clustered around common patterns, whether within or across groups.</w:t>
            </w:r>
          </w:p>
        </w:tc>
      </w:tr>
      <w:tr w:rsidR="008B4DA1" w:rsidRPr="00433E0C" w14:paraId="35B125AB" w14:textId="77777777" w:rsidTr="00481EF9">
        <w:trPr>
          <w:jc w:val="center"/>
        </w:trPr>
        <w:tc>
          <w:tcPr>
            <w:tcW w:w="5040" w:type="dxa"/>
          </w:tcPr>
          <w:p w14:paraId="2EAF1193" w14:textId="77777777" w:rsidR="008B4DA1" w:rsidRPr="00433E0C" w:rsidRDefault="008B4DA1" w:rsidP="00481EF9">
            <w:pPr>
              <w:rPr>
                <w:color w:val="000000" w:themeColor="text1"/>
                <w:sz w:val="24"/>
                <w:szCs w:val="24"/>
              </w:rPr>
            </w:pPr>
            <w:r w:rsidRPr="00433E0C">
              <w:rPr>
                <w:color w:val="000000" w:themeColor="text1"/>
                <w:sz w:val="24"/>
                <w:szCs w:val="24"/>
              </w:rPr>
              <w:t>Reduced diversity of ideas</w:t>
            </w:r>
          </w:p>
        </w:tc>
        <w:tc>
          <w:tcPr>
            <w:tcW w:w="5040" w:type="dxa"/>
          </w:tcPr>
          <w:p w14:paraId="0D41F06C" w14:textId="77777777" w:rsidR="008B4DA1" w:rsidRPr="00433E0C" w:rsidRDefault="008B4DA1" w:rsidP="00481EF9">
            <w:pPr>
              <w:rPr>
                <w:color w:val="000000" w:themeColor="text1"/>
                <w:sz w:val="24"/>
                <w:szCs w:val="24"/>
              </w:rPr>
            </w:pPr>
            <w:r w:rsidRPr="00433E0C">
              <w:rPr>
                <w:color w:val="000000" w:themeColor="text1"/>
                <w:sz w:val="24"/>
                <w:szCs w:val="24"/>
              </w:rPr>
              <w:t>The range of categories, perspectives, solution types, or directions explored became narrower.</w:t>
            </w:r>
          </w:p>
        </w:tc>
      </w:tr>
      <w:tr w:rsidR="008B4DA1" w:rsidRPr="00433E0C" w14:paraId="6FAE0C74" w14:textId="77777777" w:rsidTr="00481EF9">
        <w:trPr>
          <w:jc w:val="center"/>
        </w:trPr>
        <w:tc>
          <w:tcPr>
            <w:tcW w:w="5040" w:type="dxa"/>
          </w:tcPr>
          <w:p w14:paraId="67FEE111" w14:textId="77777777" w:rsidR="008B4DA1" w:rsidRPr="00433E0C" w:rsidRDefault="008B4DA1" w:rsidP="00481EF9">
            <w:pPr>
              <w:rPr>
                <w:color w:val="000000" w:themeColor="text1"/>
                <w:sz w:val="24"/>
                <w:szCs w:val="24"/>
              </w:rPr>
            </w:pPr>
            <w:r w:rsidRPr="00433E0C">
              <w:rPr>
                <w:color w:val="000000" w:themeColor="text1"/>
                <w:sz w:val="24"/>
                <w:szCs w:val="24"/>
              </w:rPr>
              <w:t>Coordination difficulties</w:t>
            </w:r>
          </w:p>
        </w:tc>
        <w:tc>
          <w:tcPr>
            <w:tcW w:w="5040" w:type="dxa"/>
          </w:tcPr>
          <w:p w14:paraId="380D421C" w14:textId="77777777" w:rsidR="008B4DA1" w:rsidRPr="00433E0C" w:rsidRDefault="008B4DA1" w:rsidP="00481EF9">
            <w:pPr>
              <w:rPr>
                <w:color w:val="000000" w:themeColor="text1"/>
                <w:sz w:val="24"/>
                <w:szCs w:val="24"/>
              </w:rPr>
            </w:pPr>
            <w:r w:rsidRPr="00433E0C">
              <w:rPr>
                <w:color w:val="000000" w:themeColor="text1"/>
                <w:sz w:val="24"/>
                <w:szCs w:val="24"/>
              </w:rPr>
              <w:t>AI integration created or intensified problems in organising contributions, timing interactions, aligning team members, managing workflow, or coordinating human and AI input.</w:t>
            </w:r>
          </w:p>
        </w:tc>
      </w:tr>
      <w:tr w:rsidR="008B4DA1" w:rsidRPr="00433E0C" w14:paraId="2D61A31A" w14:textId="77777777" w:rsidTr="00481EF9">
        <w:trPr>
          <w:jc w:val="center"/>
        </w:trPr>
        <w:tc>
          <w:tcPr>
            <w:tcW w:w="5040" w:type="dxa"/>
          </w:tcPr>
          <w:p w14:paraId="0320A7A5" w14:textId="77777777" w:rsidR="008B4DA1" w:rsidRPr="00433E0C" w:rsidRDefault="008B4DA1" w:rsidP="00481EF9">
            <w:pPr>
              <w:rPr>
                <w:color w:val="000000" w:themeColor="text1"/>
                <w:sz w:val="24"/>
                <w:szCs w:val="24"/>
              </w:rPr>
            </w:pPr>
            <w:r w:rsidRPr="00433E0C">
              <w:rPr>
                <w:color w:val="000000" w:themeColor="text1"/>
                <w:sz w:val="24"/>
                <w:szCs w:val="24"/>
              </w:rPr>
              <w:t>Unequal participation / free-riding</w:t>
            </w:r>
          </w:p>
        </w:tc>
        <w:tc>
          <w:tcPr>
            <w:tcW w:w="5040" w:type="dxa"/>
          </w:tcPr>
          <w:p w14:paraId="16CC0ED4" w14:textId="77777777" w:rsidR="008B4DA1" w:rsidRPr="00433E0C" w:rsidRDefault="008B4DA1" w:rsidP="00481EF9">
            <w:pPr>
              <w:rPr>
                <w:color w:val="000000" w:themeColor="text1"/>
                <w:sz w:val="24"/>
                <w:szCs w:val="24"/>
              </w:rPr>
            </w:pPr>
            <w:r w:rsidRPr="00433E0C">
              <w:rPr>
                <w:color w:val="000000" w:themeColor="text1"/>
                <w:sz w:val="24"/>
                <w:szCs w:val="24"/>
              </w:rPr>
              <w:t>GenAI use contributed to imbalanced human contributions, reduced effort by some members, passive participation, or reliance on others/AI to perform collaborative work.</w:t>
            </w:r>
          </w:p>
        </w:tc>
      </w:tr>
      <w:tr w:rsidR="008B4DA1" w:rsidRPr="00433E0C" w14:paraId="13AC9842" w14:textId="77777777" w:rsidTr="00481EF9">
        <w:trPr>
          <w:jc w:val="center"/>
        </w:trPr>
        <w:tc>
          <w:tcPr>
            <w:tcW w:w="5040" w:type="dxa"/>
          </w:tcPr>
          <w:p w14:paraId="15BADCE3" w14:textId="77777777" w:rsidR="008B4DA1" w:rsidRPr="00433E0C" w:rsidRDefault="008B4DA1" w:rsidP="00481EF9">
            <w:pPr>
              <w:rPr>
                <w:color w:val="000000" w:themeColor="text1"/>
                <w:sz w:val="24"/>
                <w:szCs w:val="24"/>
              </w:rPr>
            </w:pPr>
            <w:r w:rsidRPr="00433E0C">
              <w:rPr>
                <w:color w:val="000000" w:themeColor="text1"/>
                <w:sz w:val="24"/>
                <w:szCs w:val="24"/>
              </w:rPr>
              <w:t>Loss of human agency / control</w:t>
            </w:r>
          </w:p>
        </w:tc>
        <w:tc>
          <w:tcPr>
            <w:tcW w:w="5040" w:type="dxa"/>
          </w:tcPr>
          <w:p w14:paraId="3CB8AC09" w14:textId="77777777" w:rsidR="008B4DA1" w:rsidRPr="00433E0C" w:rsidRDefault="008B4DA1" w:rsidP="00481EF9">
            <w:pPr>
              <w:rPr>
                <w:color w:val="000000" w:themeColor="text1"/>
                <w:sz w:val="24"/>
                <w:szCs w:val="24"/>
              </w:rPr>
            </w:pPr>
            <w:r w:rsidRPr="00433E0C">
              <w:rPr>
                <w:color w:val="000000" w:themeColor="text1"/>
                <w:sz w:val="24"/>
                <w:szCs w:val="24"/>
              </w:rPr>
              <w:t>Participants experienced reduced authorship over decisions, diminished influence on the creative direction, or a perceived loss of control over the process due to AI involvement.</w:t>
            </w:r>
          </w:p>
        </w:tc>
      </w:tr>
      <w:tr w:rsidR="008B4DA1" w:rsidRPr="00433E0C" w14:paraId="5782F94D" w14:textId="77777777" w:rsidTr="00481EF9">
        <w:trPr>
          <w:jc w:val="center"/>
        </w:trPr>
        <w:tc>
          <w:tcPr>
            <w:tcW w:w="5040" w:type="dxa"/>
          </w:tcPr>
          <w:p w14:paraId="5F59DE49" w14:textId="77777777" w:rsidR="008B4DA1" w:rsidRPr="00433E0C" w:rsidRDefault="008B4DA1" w:rsidP="00481EF9">
            <w:pPr>
              <w:rPr>
                <w:color w:val="000000" w:themeColor="text1"/>
                <w:sz w:val="24"/>
                <w:szCs w:val="24"/>
              </w:rPr>
            </w:pPr>
            <w:r w:rsidRPr="00433E0C">
              <w:rPr>
                <w:color w:val="000000" w:themeColor="text1"/>
                <w:sz w:val="24"/>
                <w:szCs w:val="24"/>
              </w:rPr>
              <w:t>Authorship / ownership issues</w:t>
            </w:r>
          </w:p>
        </w:tc>
        <w:tc>
          <w:tcPr>
            <w:tcW w:w="5040" w:type="dxa"/>
          </w:tcPr>
          <w:p w14:paraId="15B18D35" w14:textId="77777777" w:rsidR="008B4DA1" w:rsidRPr="00433E0C" w:rsidRDefault="008B4DA1" w:rsidP="00481EF9">
            <w:pPr>
              <w:rPr>
                <w:color w:val="000000" w:themeColor="text1"/>
                <w:sz w:val="24"/>
                <w:szCs w:val="24"/>
              </w:rPr>
            </w:pPr>
            <w:r w:rsidRPr="00433E0C">
              <w:rPr>
                <w:color w:val="000000" w:themeColor="text1"/>
                <w:sz w:val="24"/>
                <w:szCs w:val="24"/>
              </w:rPr>
              <w:t>The study reported uncertainty, tension, or concern regarding who should be credited as author/creator or who owns AI-assisted outputs and contributions.</w:t>
            </w:r>
          </w:p>
        </w:tc>
      </w:tr>
      <w:tr w:rsidR="008B4DA1" w:rsidRPr="00433E0C" w14:paraId="0BC9F2E0" w14:textId="77777777" w:rsidTr="00481EF9">
        <w:trPr>
          <w:jc w:val="center"/>
        </w:trPr>
        <w:tc>
          <w:tcPr>
            <w:tcW w:w="5040" w:type="dxa"/>
          </w:tcPr>
          <w:p w14:paraId="56A2F103" w14:textId="77777777" w:rsidR="008B4DA1" w:rsidRPr="00433E0C" w:rsidRDefault="008B4DA1" w:rsidP="00481EF9">
            <w:pPr>
              <w:rPr>
                <w:color w:val="000000" w:themeColor="text1"/>
                <w:sz w:val="24"/>
                <w:szCs w:val="24"/>
              </w:rPr>
            </w:pPr>
            <w:r w:rsidRPr="00433E0C">
              <w:rPr>
                <w:color w:val="000000" w:themeColor="text1"/>
                <w:sz w:val="24"/>
                <w:szCs w:val="24"/>
              </w:rPr>
              <w:t>Trust / transparency issues</w:t>
            </w:r>
          </w:p>
        </w:tc>
        <w:tc>
          <w:tcPr>
            <w:tcW w:w="5040" w:type="dxa"/>
          </w:tcPr>
          <w:p w14:paraId="4404EB76" w14:textId="77777777" w:rsidR="008B4DA1" w:rsidRPr="00433E0C" w:rsidRDefault="008B4DA1" w:rsidP="00481EF9">
            <w:pPr>
              <w:rPr>
                <w:color w:val="000000" w:themeColor="text1"/>
                <w:sz w:val="24"/>
                <w:szCs w:val="24"/>
              </w:rPr>
            </w:pPr>
            <w:r w:rsidRPr="00433E0C">
              <w:rPr>
                <w:color w:val="000000" w:themeColor="text1"/>
                <w:sz w:val="24"/>
                <w:szCs w:val="24"/>
              </w:rPr>
              <w:t>Participants experienced uncertainty or concern regarding the reliability, provenance, explainability, bias, disclosure, or transparency of AI outputs or system behaviour.</w:t>
            </w:r>
          </w:p>
        </w:tc>
      </w:tr>
      <w:tr w:rsidR="008B4DA1" w:rsidRPr="00433E0C" w14:paraId="2FBDD859" w14:textId="77777777" w:rsidTr="00481EF9">
        <w:trPr>
          <w:jc w:val="center"/>
        </w:trPr>
        <w:tc>
          <w:tcPr>
            <w:tcW w:w="5040" w:type="dxa"/>
          </w:tcPr>
          <w:p w14:paraId="5D772928" w14:textId="77777777" w:rsidR="008B4DA1" w:rsidRPr="00433E0C" w:rsidRDefault="008B4DA1" w:rsidP="00481EF9">
            <w:pPr>
              <w:rPr>
                <w:color w:val="000000" w:themeColor="text1"/>
                <w:sz w:val="24"/>
                <w:szCs w:val="24"/>
              </w:rPr>
            </w:pPr>
            <w:r w:rsidRPr="00433E0C">
              <w:rPr>
                <w:color w:val="000000" w:themeColor="text1"/>
                <w:sz w:val="24"/>
                <w:szCs w:val="24"/>
              </w:rPr>
              <w:t>Low quality outputs</w:t>
            </w:r>
          </w:p>
        </w:tc>
        <w:tc>
          <w:tcPr>
            <w:tcW w:w="5040" w:type="dxa"/>
          </w:tcPr>
          <w:p w14:paraId="3F72BCB2" w14:textId="77777777" w:rsidR="008B4DA1" w:rsidRPr="00433E0C" w:rsidRDefault="008B4DA1" w:rsidP="00481EF9">
            <w:pPr>
              <w:rPr>
                <w:color w:val="000000" w:themeColor="text1"/>
                <w:sz w:val="24"/>
                <w:szCs w:val="24"/>
              </w:rPr>
            </w:pPr>
            <w:r w:rsidRPr="00433E0C">
              <w:rPr>
                <w:color w:val="000000" w:themeColor="text1"/>
                <w:sz w:val="24"/>
                <w:szCs w:val="24"/>
              </w:rPr>
              <w:t>AI produced outputs described as inaccurate, superficial, irrelevant, generic, incoherent, unrealistic, or otherwise poor in quality.</w:t>
            </w:r>
          </w:p>
        </w:tc>
      </w:tr>
      <w:tr w:rsidR="008B4DA1" w:rsidRPr="00433E0C" w14:paraId="1EEA8FF0" w14:textId="77777777" w:rsidTr="00481EF9">
        <w:trPr>
          <w:jc w:val="center"/>
        </w:trPr>
        <w:tc>
          <w:tcPr>
            <w:tcW w:w="5040" w:type="dxa"/>
          </w:tcPr>
          <w:p w14:paraId="2121A673" w14:textId="77777777" w:rsidR="008B4DA1" w:rsidRPr="00433E0C" w:rsidRDefault="008B4DA1" w:rsidP="00481EF9">
            <w:pPr>
              <w:rPr>
                <w:color w:val="000000" w:themeColor="text1"/>
                <w:sz w:val="24"/>
                <w:szCs w:val="24"/>
              </w:rPr>
            </w:pPr>
            <w:r w:rsidRPr="00433E0C">
              <w:rPr>
                <w:color w:val="000000" w:themeColor="text1"/>
                <w:sz w:val="24"/>
                <w:szCs w:val="24"/>
              </w:rPr>
              <w:t>Lack of control over outputs</w:t>
            </w:r>
          </w:p>
        </w:tc>
        <w:tc>
          <w:tcPr>
            <w:tcW w:w="5040" w:type="dxa"/>
          </w:tcPr>
          <w:p w14:paraId="22FB54A2" w14:textId="77777777" w:rsidR="008B4DA1" w:rsidRPr="00433E0C" w:rsidRDefault="008B4DA1" w:rsidP="00481EF9">
            <w:pPr>
              <w:rPr>
                <w:color w:val="000000" w:themeColor="text1"/>
                <w:sz w:val="24"/>
                <w:szCs w:val="24"/>
              </w:rPr>
            </w:pPr>
            <w:r w:rsidRPr="00433E0C">
              <w:rPr>
                <w:color w:val="000000" w:themeColor="text1"/>
                <w:sz w:val="24"/>
                <w:szCs w:val="24"/>
              </w:rPr>
              <w:t xml:space="preserve">Participants had difficulty steering, predicting, constraining, or obtaining desired AI-generated </w:t>
            </w:r>
            <w:r w:rsidRPr="00433E0C">
              <w:rPr>
                <w:color w:val="000000" w:themeColor="text1"/>
                <w:sz w:val="24"/>
                <w:szCs w:val="24"/>
              </w:rPr>
              <w:lastRenderedPageBreak/>
              <w:t>outputs, distinct from broader concerns about human agency in the collaborative process.</w:t>
            </w:r>
          </w:p>
        </w:tc>
      </w:tr>
      <w:tr w:rsidR="008B4DA1" w:rsidRPr="00433E0C" w14:paraId="39BCF2E4" w14:textId="77777777" w:rsidTr="00481EF9">
        <w:trPr>
          <w:jc w:val="center"/>
        </w:trPr>
        <w:tc>
          <w:tcPr>
            <w:tcW w:w="5040" w:type="dxa"/>
          </w:tcPr>
          <w:p w14:paraId="27A0AFCC" w14:textId="77777777" w:rsidR="008B4DA1" w:rsidRPr="00433E0C" w:rsidRDefault="008B4DA1" w:rsidP="00481EF9">
            <w:pPr>
              <w:rPr>
                <w:color w:val="000000" w:themeColor="text1"/>
                <w:sz w:val="24"/>
                <w:szCs w:val="24"/>
              </w:rPr>
            </w:pPr>
            <w:r w:rsidRPr="00433E0C">
              <w:rPr>
                <w:color w:val="000000" w:themeColor="text1"/>
                <w:sz w:val="24"/>
                <w:szCs w:val="24"/>
              </w:rPr>
              <w:lastRenderedPageBreak/>
              <w:t>Reduced quantity of ideas</w:t>
            </w:r>
          </w:p>
        </w:tc>
        <w:tc>
          <w:tcPr>
            <w:tcW w:w="5040" w:type="dxa"/>
          </w:tcPr>
          <w:p w14:paraId="5A84F522" w14:textId="77777777" w:rsidR="008B4DA1" w:rsidRPr="00433E0C" w:rsidRDefault="008B4DA1" w:rsidP="00481EF9">
            <w:pPr>
              <w:rPr>
                <w:color w:val="000000" w:themeColor="text1"/>
                <w:sz w:val="24"/>
                <w:szCs w:val="24"/>
              </w:rPr>
            </w:pPr>
            <w:r w:rsidRPr="00433E0C">
              <w:rPr>
                <w:color w:val="000000" w:themeColor="text1"/>
                <w:sz w:val="24"/>
                <w:szCs w:val="24"/>
              </w:rPr>
              <w:t>GenAI use was associated with generating fewer ideas or alternatives.</w:t>
            </w:r>
          </w:p>
        </w:tc>
      </w:tr>
      <w:tr w:rsidR="008B4DA1" w:rsidRPr="00433E0C" w14:paraId="450E02BF" w14:textId="77777777" w:rsidTr="00481EF9">
        <w:trPr>
          <w:jc w:val="center"/>
        </w:trPr>
        <w:tc>
          <w:tcPr>
            <w:tcW w:w="5040" w:type="dxa"/>
          </w:tcPr>
          <w:p w14:paraId="20BEF0FE" w14:textId="77777777" w:rsidR="008B4DA1" w:rsidRPr="00433E0C" w:rsidRDefault="008B4DA1" w:rsidP="00481EF9">
            <w:pPr>
              <w:rPr>
                <w:color w:val="000000" w:themeColor="text1"/>
                <w:sz w:val="24"/>
                <w:szCs w:val="24"/>
              </w:rPr>
            </w:pPr>
            <w:r w:rsidRPr="00433E0C">
              <w:rPr>
                <w:color w:val="000000" w:themeColor="text1"/>
                <w:sz w:val="24"/>
                <w:szCs w:val="24"/>
              </w:rPr>
              <w:t>Digital skill limitations / low AI literacy</w:t>
            </w:r>
          </w:p>
        </w:tc>
        <w:tc>
          <w:tcPr>
            <w:tcW w:w="5040" w:type="dxa"/>
          </w:tcPr>
          <w:p w14:paraId="583003C8" w14:textId="77777777" w:rsidR="008B4DA1" w:rsidRPr="00433E0C" w:rsidRDefault="008B4DA1" w:rsidP="00481EF9">
            <w:pPr>
              <w:rPr>
                <w:color w:val="000000" w:themeColor="text1"/>
                <w:sz w:val="24"/>
                <w:szCs w:val="24"/>
              </w:rPr>
            </w:pPr>
            <w:r w:rsidRPr="00433E0C">
              <w:rPr>
                <w:color w:val="000000" w:themeColor="text1"/>
                <w:sz w:val="24"/>
                <w:szCs w:val="24"/>
              </w:rPr>
              <w:t>Participants’ limited technical skills, prompting ability, understanding of GenAI, or capacity to use the system effectively constrained the process.</w:t>
            </w:r>
          </w:p>
        </w:tc>
      </w:tr>
      <w:tr w:rsidR="008B4DA1" w:rsidRPr="00433E0C" w14:paraId="4D00976A" w14:textId="77777777" w:rsidTr="00481EF9">
        <w:trPr>
          <w:jc w:val="center"/>
        </w:trPr>
        <w:tc>
          <w:tcPr>
            <w:tcW w:w="5040" w:type="dxa"/>
          </w:tcPr>
          <w:p w14:paraId="458C333A" w14:textId="77777777" w:rsidR="008B4DA1" w:rsidRPr="00433E0C" w:rsidRDefault="008B4DA1" w:rsidP="00481EF9">
            <w:pPr>
              <w:rPr>
                <w:color w:val="000000" w:themeColor="text1"/>
                <w:sz w:val="24"/>
                <w:szCs w:val="24"/>
              </w:rPr>
            </w:pPr>
            <w:r w:rsidRPr="00433E0C">
              <w:rPr>
                <w:color w:val="000000" w:themeColor="text1"/>
                <w:sz w:val="24"/>
                <w:szCs w:val="24"/>
              </w:rPr>
              <w:t>Time constraints / insufficient time</w:t>
            </w:r>
          </w:p>
        </w:tc>
        <w:tc>
          <w:tcPr>
            <w:tcW w:w="5040" w:type="dxa"/>
          </w:tcPr>
          <w:p w14:paraId="2E9609BE" w14:textId="77777777" w:rsidR="008B4DA1" w:rsidRPr="00433E0C" w:rsidRDefault="008B4DA1" w:rsidP="00481EF9">
            <w:pPr>
              <w:rPr>
                <w:color w:val="000000" w:themeColor="text1"/>
                <w:sz w:val="24"/>
                <w:szCs w:val="24"/>
              </w:rPr>
            </w:pPr>
            <w:r w:rsidRPr="00433E0C">
              <w:rPr>
                <w:color w:val="000000" w:themeColor="text1"/>
                <w:sz w:val="24"/>
                <w:szCs w:val="24"/>
              </w:rPr>
              <w:t>The available time was insufficient to learn, prompt, iterate with, coordinate around, or effectively integrate GenAI into the creative activity.</w:t>
            </w:r>
          </w:p>
        </w:tc>
      </w:tr>
      <w:tr w:rsidR="008B4DA1" w:rsidRPr="00433E0C" w14:paraId="4131F9B3" w14:textId="77777777" w:rsidTr="00481EF9">
        <w:trPr>
          <w:jc w:val="center"/>
        </w:trPr>
        <w:tc>
          <w:tcPr>
            <w:tcW w:w="5040" w:type="dxa"/>
          </w:tcPr>
          <w:p w14:paraId="2ABD8BBC" w14:textId="77777777" w:rsidR="008B4DA1" w:rsidRPr="00433E0C" w:rsidRDefault="008B4DA1" w:rsidP="00481EF9">
            <w:pPr>
              <w:rPr>
                <w:color w:val="000000" w:themeColor="text1"/>
                <w:sz w:val="24"/>
                <w:szCs w:val="24"/>
              </w:rPr>
            </w:pPr>
            <w:r w:rsidRPr="00433E0C">
              <w:rPr>
                <w:color w:val="000000" w:themeColor="text1"/>
                <w:sz w:val="24"/>
                <w:szCs w:val="24"/>
              </w:rPr>
              <w:t>Other / unclear</w:t>
            </w:r>
          </w:p>
        </w:tc>
        <w:tc>
          <w:tcPr>
            <w:tcW w:w="5040" w:type="dxa"/>
          </w:tcPr>
          <w:p w14:paraId="44A6770D" w14:textId="77777777" w:rsidR="008B4DA1" w:rsidRPr="00433E0C" w:rsidRDefault="008B4DA1" w:rsidP="00481EF9">
            <w:pPr>
              <w:rPr>
                <w:color w:val="000000" w:themeColor="text1"/>
                <w:sz w:val="24"/>
                <w:szCs w:val="24"/>
              </w:rPr>
            </w:pPr>
            <w:r w:rsidRPr="00433E0C">
              <w:rPr>
                <w:color w:val="000000" w:themeColor="text1"/>
                <w:sz w:val="24"/>
                <w:szCs w:val="24"/>
              </w:rPr>
              <w:t>A challenge or tension was reported but did not fit the predefined categories or was insufficiently specific for a more precise code.</w:t>
            </w:r>
          </w:p>
        </w:tc>
      </w:tr>
    </w:tbl>
    <w:p w14:paraId="354528E9" w14:textId="77777777" w:rsidR="008B4DA1" w:rsidRPr="00433E0C" w:rsidRDefault="008B4DA1" w:rsidP="008B4DA1">
      <w:pPr>
        <w:rPr>
          <w:color w:val="000000" w:themeColor="text1"/>
        </w:rPr>
      </w:pPr>
    </w:p>
    <w:p w14:paraId="393F472A" w14:textId="77777777" w:rsidR="008B4DA1" w:rsidRPr="00433E0C" w:rsidRDefault="008B4DA1" w:rsidP="008B4DA1">
      <w:pPr>
        <w:pStyle w:val="Titolo1"/>
        <w:rPr>
          <w:rFonts w:ascii="Times New Roman" w:hAnsi="Times New Roman" w:cs="Times New Roman"/>
          <w:b/>
          <w:bCs/>
          <w:color w:val="000000" w:themeColor="text1"/>
          <w:sz w:val="24"/>
          <w:szCs w:val="24"/>
        </w:rPr>
      </w:pPr>
      <w:r w:rsidRPr="00433E0C">
        <w:rPr>
          <w:rFonts w:ascii="Times New Roman" w:hAnsi="Times New Roman" w:cs="Times New Roman"/>
          <w:b/>
          <w:bCs/>
          <w:color w:val="000000" w:themeColor="text1"/>
          <w:sz w:val="24"/>
          <w:szCs w:val="24"/>
        </w:rPr>
        <w:t>4. Additional Coding Rules</w:t>
      </w:r>
    </w:p>
    <w:p w14:paraId="4B99EBE7" w14:textId="77777777" w:rsidR="008B4DA1" w:rsidRDefault="008B4DA1" w:rsidP="008B4DA1">
      <w:pPr>
        <w:rPr>
          <w:color w:val="000000" w:themeColor="text1"/>
        </w:rPr>
      </w:pPr>
      <w:r w:rsidRPr="00433E0C">
        <w:rPr>
          <w:b/>
          <w:color w:val="000000" w:themeColor="text1"/>
        </w:rPr>
        <w:t xml:space="preserve">Country_CODE: </w:t>
      </w:r>
      <w:r w:rsidRPr="00433E0C">
        <w:rPr>
          <w:color w:val="000000" w:themeColor="text1"/>
        </w:rPr>
        <w:t>Country was coded according to the location of the empirical study/sample when this was explicitly reported. The coding was not based solely on author affiliation.</w:t>
      </w:r>
    </w:p>
    <w:p w14:paraId="6AFBC7FE" w14:textId="77777777" w:rsidR="008B4DA1" w:rsidRPr="00433E0C" w:rsidRDefault="008B4DA1" w:rsidP="008B4DA1">
      <w:pPr>
        <w:rPr>
          <w:color w:val="000000" w:themeColor="text1"/>
        </w:rPr>
      </w:pPr>
    </w:p>
    <w:p w14:paraId="58345BA0" w14:textId="77777777" w:rsidR="008B4DA1" w:rsidRDefault="008B4DA1" w:rsidP="008B4DA1">
      <w:pPr>
        <w:rPr>
          <w:color w:val="000000" w:themeColor="text1"/>
        </w:rPr>
      </w:pPr>
      <w:r w:rsidRPr="00433E0C">
        <w:rPr>
          <w:b/>
          <w:color w:val="000000" w:themeColor="text1"/>
        </w:rPr>
        <w:t xml:space="preserve">Publication Type_CODE: </w:t>
      </w:r>
      <w:r w:rsidRPr="00433E0C">
        <w:rPr>
          <w:color w:val="000000" w:themeColor="text1"/>
        </w:rPr>
        <w:t>“Journal paper” was used for peer-reviewed journal articles; “Conference paper” was used for peer-reviewed conference proceedings/papers.</w:t>
      </w:r>
    </w:p>
    <w:p w14:paraId="6BABE8CE" w14:textId="77777777" w:rsidR="008B4DA1" w:rsidRPr="00433E0C" w:rsidRDefault="008B4DA1" w:rsidP="008B4DA1">
      <w:pPr>
        <w:rPr>
          <w:color w:val="000000" w:themeColor="text1"/>
        </w:rPr>
      </w:pPr>
    </w:p>
    <w:p w14:paraId="3D0F2551" w14:textId="77777777" w:rsidR="008B4DA1" w:rsidRDefault="008B4DA1" w:rsidP="008B4DA1">
      <w:pPr>
        <w:rPr>
          <w:color w:val="000000" w:themeColor="text1"/>
        </w:rPr>
      </w:pPr>
      <w:r w:rsidRPr="00433E0C">
        <w:rPr>
          <w:b/>
          <w:color w:val="000000" w:themeColor="text1"/>
        </w:rPr>
        <w:t xml:space="preserve">Sample (N): </w:t>
      </w:r>
      <w:r w:rsidRPr="00433E0C">
        <w:rPr>
          <w:color w:val="000000" w:themeColor="text1"/>
        </w:rPr>
        <w:t>The reported number of human participants was extracted as presented in the publication. When no reliable participant count could be determined, the field was left as not reported rather than inferred.</w:t>
      </w:r>
    </w:p>
    <w:p w14:paraId="09175F48" w14:textId="77777777" w:rsidR="008B4DA1" w:rsidRPr="00433E0C" w:rsidRDefault="008B4DA1" w:rsidP="008B4DA1">
      <w:pPr>
        <w:rPr>
          <w:color w:val="000000" w:themeColor="text1"/>
        </w:rPr>
      </w:pPr>
    </w:p>
    <w:p w14:paraId="60AF123D" w14:textId="77777777" w:rsidR="008B4DA1" w:rsidRDefault="008B4DA1" w:rsidP="008B4DA1">
      <w:pPr>
        <w:rPr>
          <w:color w:val="000000" w:themeColor="text1"/>
        </w:rPr>
      </w:pPr>
      <w:r w:rsidRPr="00433E0C">
        <w:rPr>
          <w:b/>
          <w:color w:val="000000" w:themeColor="text1"/>
        </w:rPr>
        <w:t xml:space="preserve">Primary coding principle: </w:t>
      </w:r>
      <w:r w:rsidRPr="00433E0C">
        <w:rPr>
          <w:color w:val="000000" w:themeColor="text1"/>
        </w:rPr>
        <w:t>For categorical variables, coding reflected the dominant or most clearly supported characteristic reported in the study. Where the framework explicitly allowed multiple codes (notably Benefit_CODE and Challenges/tensions_CODE), all clearly reported applicable categories could be assigned.</w:t>
      </w:r>
    </w:p>
    <w:p w14:paraId="375B9A22" w14:textId="77777777" w:rsidR="008B4DA1" w:rsidRPr="00433E0C" w:rsidRDefault="008B4DA1" w:rsidP="008B4DA1">
      <w:pPr>
        <w:rPr>
          <w:color w:val="000000" w:themeColor="text1"/>
        </w:rPr>
      </w:pPr>
    </w:p>
    <w:p w14:paraId="5034DA60" w14:textId="77777777" w:rsidR="008B4DA1" w:rsidRDefault="008B4DA1" w:rsidP="008B4DA1">
      <w:pPr>
        <w:rPr>
          <w:color w:val="000000" w:themeColor="text1"/>
        </w:rPr>
      </w:pPr>
      <w:r w:rsidRPr="00433E0C">
        <w:rPr>
          <w:b/>
          <w:color w:val="000000" w:themeColor="text1"/>
        </w:rPr>
        <w:t xml:space="preserve">Missing information: </w:t>
      </w:r>
      <w:r w:rsidRPr="00433E0C">
        <w:rPr>
          <w:color w:val="000000" w:themeColor="text1"/>
        </w:rPr>
        <w:t>“Not reported” was used when the publication did not provide sufficient information to classify the variable. It was not used to indicate absence of a feature when absence could be determined explicitly.</w:t>
      </w:r>
    </w:p>
    <w:p w14:paraId="16AA6E6B" w14:textId="77777777" w:rsidR="008B4DA1" w:rsidRPr="00433E0C" w:rsidRDefault="008B4DA1" w:rsidP="008B4DA1">
      <w:pPr>
        <w:rPr>
          <w:color w:val="000000" w:themeColor="text1"/>
        </w:rPr>
      </w:pPr>
    </w:p>
    <w:p w14:paraId="235AB4AC" w14:textId="77777777" w:rsidR="008B4DA1" w:rsidRPr="00433E0C" w:rsidRDefault="008B4DA1" w:rsidP="008B4DA1">
      <w:pPr>
        <w:rPr>
          <w:color w:val="000000" w:themeColor="text1"/>
        </w:rPr>
      </w:pPr>
      <w:r w:rsidRPr="00433E0C">
        <w:rPr>
          <w:b/>
          <w:color w:val="000000" w:themeColor="text1"/>
        </w:rPr>
        <w:t xml:space="preserve">Open-text preservation: </w:t>
      </w:r>
      <w:r w:rsidRPr="00433E0C">
        <w:rPr>
          <w:color w:val="000000" w:themeColor="text1"/>
        </w:rPr>
        <w:t>Open-text fields (e.g., Procedure, Benefit, Challenges/tensions, Creativity Assessment Details) were retained to preserve the source-level information supporting categorical coding and to allow verification of coding decisions.</w:t>
      </w:r>
    </w:p>
    <w:p w14:paraId="69D1EDFE" w14:textId="77777777" w:rsidR="008B4DA1" w:rsidRPr="00433E0C" w:rsidRDefault="008B4DA1" w:rsidP="008B4DA1">
      <w:pPr>
        <w:rPr>
          <w:color w:val="000000" w:themeColor="text1"/>
        </w:rPr>
      </w:pPr>
    </w:p>
    <w:p w14:paraId="35A41C5D" w14:textId="77777777" w:rsidR="008B4DA1" w:rsidRPr="00433E0C" w:rsidRDefault="008B4DA1" w:rsidP="008B4DA1">
      <w:pPr>
        <w:rPr>
          <w:color w:val="000000" w:themeColor="text1"/>
        </w:rPr>
      </w:pPr>
    </w:p>
    <w:p w14:paraId="4DFEE34C" w14:textId="77777777" w:rsidR="008B4DA1" w:rsidRDefault="008B4DA1" w:rsidP="008B4DA1">
      <w:pPr>
        <w:jc w:val="both"/>
        <w:rPr>
          <w:lang w:val="en-US"/>
        </w:rPr>
      </w:pPr>
    </w:p>
    <w:p w14:paraId="0C42BFE1" w14:textId="77777777" w:rsidR="008B4DA1" w:rsidRPr="005A328B" w:rsidRDefault="008B4DA1" w:rsidP="005A4805">
      <w:pPr>
        <w:jc w:val="both"/>
        <w:rPr>
          <w:lang w:val="en-US"/>
        </w:rPr>
      </w:pPr>
    </w:p>
    <w:sectPr w:rsidR="008B4DA1" w:rsidRPr="005A328B" w:rsidSect="00C97323">
      <w:pgSz w:w="12240" w:h="15840"/>
      <w:pgMar w:top="1417" w:right="1134" w:bottom="113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3F1362" w14:textId="77777777" w:rsidR="005B112A" w:rsidRDefault="005B112A" w:rsidP="008D4C3E">
      <w:r>
        <w:separator/>
      </w:r>
    </w:p>
  </w:endnote>
  <w:endnote w:type="continuationSeparator" w:id="0">
    <w:p w14:paraId="2A99F561" w14:textId="77777777" w:rsidR="005B112A" w:rsidRDefault="005B112A" w:rsidP="008D4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94D915" w14:textId="77777777" w:rsidR="005B112A" w:rsidRDefault="005B112A" w:rsidP="008D4C3E">
      <w:r>
        <w:separator/>
      </w:r>
    </w:p>
  </w:footnote>
  <w:footnote w:type="continuationSeparator" w:id="0">
    <w:p w14:paraId="7346AF02" w14:textId="77777777" w:rsidR="005B112A" w:rsidRDefault="005B112A" w:rsidP="008D4C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64059C" w14:textId="77777777" w:rsidR="008D4C3E" w:rsidRDefault="008D4C3E">
    <w:pPr>
      <w:pStyle w:val="Intestazione"/>
    </w:pPr>
  </w:p>
  <w:p w14:paraId="5CB8CD19" w14:textId="77777777" w:rsidR="008D4C3E" w:rsidRDefault="008D4C3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8655E"/>
    <w:multiLevelType w:val="hybridMultilevel"/>
    <w:tmpl w:val="4184EA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A23D45"/>
    <w:multiLevelType w:val="multilevel"/>
    <w:tmpl w:val="9B386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1049FD"/>
    <w:multiLevelType w:val="multilevel"/>
    <w:tmpl w:val="5ABEA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0542E9"/>
    <w:multiLevelType w:val="multilevel"/>
    <w:tmpl w:val="36968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5D02A4"/>
    <w:multiLevelType w:val="multilevel"/>
    <w:tmpl w:val="08447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E86165"/>
    <w:multiLevelType w:val="multilevel"/>
    <w:tmpl w:val="49A6F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8349D2"/>
    <w:multiLevelType w:val="multilevel"/>
    <w:tmpl w:val="9BA6C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C85CBF"/>
    <w:multiLevelType w:val="hybridMultilevel"/>
    <w:tmpl w:val="E8A4646C"/>
    <w:lvl w:ilvl="0" w:tplc="19064148">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4216963"/>
    <w:multiLevelType w:val="multilevel"/>
    <w:tmpl w:val="76369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9B350C"/>
    <w:multiLevelType w:val="multilevel"/>
    <w:tmpl w:val="B204B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1A4B17"/>
    <w:multiLevelType w:val="hybridMultilevel"/>
    <w:tmpl w:val="E1D089B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8813E09"/>
    <w:multiLevelType w:val="multilevel"/>
    <w:tmpl w:val="3DD8E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C55BAD"/>
    <w:multiLevelType w:val="multilevel"/>
    <w:tmpl w:val="82C08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332421"/>
    <w:multiLevelType w:val="hybridMultilevel"/>
    <w:tmpl w:val="5538D5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61B5DAB"/>
    <w:multiLevelType w:val="hybridMultilevel"/>
    <w:tmpl w:val="846237A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F7D6B48"/>
    <w:multiLevelType w:val="multilevel"/>
    <w:tmpl w:val="F9724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4F278A"/>
    <w:multiLevelType w:val="multilevel"/>
    <w:tmpl w:val="2CE6C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27667A3"/>
    <w:multiLevelType w:val="hybridMultilevel"/>
    <w:tmpl w:val="67F80D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34D1845"/>
    <w:multiLevelType w:val="hybridMultilevel"/>
    <w:tmpl w:val="983801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92E39CD"/>
    <w:multiLevelType w:val="multilevel"/>
    <w:tmpl w:val="44689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332170"/>
    <w:multiLevelType w:val="multilevel"/>
    <w:tmpl w:val="F8660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E60B1F"/>
    <w:multiLevelType w:val="multilevel"/>
    <w:tmpl w:val="A7945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05786216">
    <w:abstractNumId w:val="0"/>
  </w:num>
  <w:num w:numId="2" w16cid:durableId="226770675">
    <w:abstractNumId w:val="11"/>
  </w:num>
  <w:num w:numId="3" w16cid:durableId="1871407343">
    <w:abstractNumId w:val="18"/>
  </w:num>
  <w:num w:numId="4" w16cid:durableId="2105303782">
    <w:abstractNumId w:val="13"/>
  </w:num>
  <w:num w:numId="5" w16cid:durableId="372316847">
    <w:abstractNumId w:val="4"/>
  </w:num>
  <w:num w:numId="6" w16cid:durableId="924463589">
    <w:abstractNumId w:val="21"/>
  </w:num>
  <w:num w:numId="7" w16cid:durableId="239600198">
    <w:abstractNumId w:val="17"/>
  </w:num>
  <w:num w:numId="8" w16cid:durableId="1284144211">
    <w:abstractNumId w:val="10"/>
  </w:num>
  <w:num w:numId="9" w16cid:durableId="1462117016">
    <w:abstractNumId w:val="14"/>
  </w:num>
  <w:num w:numId="10" w16cid:durableId="578712136">
    <w:abstractNumId w:val="7"/>
  </w:num>
  <w:num w:numId="11" w16cid:durableId="1859537961">
    <w:abstractNumId w:val="16"/>
  </w:num>
  <w:num w:numId="12" w16cid:durableId="1981038485">
    <w:abstractNumId w:val="3"/>
  </w:num>
  <w:num w:numId="13" w16cid:durableId="1564104036">
    <w:abstractNumId w:val="19"/>
  </w:num>
  <w:num w:numId="14" w16cid:durableId="619532659">
    <w:abstractNumId w:val="5"/>
  </w:num>
  <w:num w:numId="15" w16cid:durableId="408425076">
    <w:abstractNumId w:val="20"/>
  </w:num>
  <w:num w:numId="16" w16cid:durableId="1345471523">
    <w:abstractNumId w:val="2"/>
  </w:num>
  <w:num w:numId="17" w16cid:durableId="260383183">
    <w:abstractNumId w:val="6"/>
  </w:num>
  <w:num w:numId="18" w16cid:durableId="1596742753">
    <w:abstractNumId w:val="12"/>
  </w:num>
  <w:num w:numId="19" w16cid:durableId="1939562431">
    <w:abstractNumId w:val="9"/>
  </w:num>
  <w:num w:numId="20" w16cid:durableId="1414820754">
    <w:abstractNumId w:val="15"/>
  </w:num>
  <w:num w:numId="21" w16cid:durableId="1028486410">
    <w:abstractNumId w:val="1"/>
  </w:num>
  <w:num w:numId="22" w16cid:durableId="1985348955">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AFD"/>
    <w:rsid w:val="0001541E"/>
    <w:rsid w:val="00016B4F"/>
    <w:rsid w:val="00026E96"/>
    <w:rsid w:val="00031B94"/>
    <w:rsid w:val="00036EE2"/>
    <w:rsid w:val="00055C21"/>
    <w:rsid w:val="00060864"/>
    <w:rsid w:val="00060AB6"/>
    <w:rsid w:val="000723DD"/>
    <w:rsid w:val="00083BB2"/>
    <w:rsid w:val="000862BC"/>
    <w:rsid w:val="00091601"/>
    <w:rsid w:val="000A0292"/>
    <w:rsid w:val="000A3D87"/>
    <w:rsid w:val="000A53F8"/>
    <w:rsid w:val="000A7B6B"/>
    <w:rsid w:val="000B5DF0"/>
    <w:rsid w:val="000C37B8"/>
    <w:rsid w:val="000C6290"/>
    <w:rsid w:val="000E0F5D"/>
    <w:rsid w:val="000E39E9"/>
    <w:rsid w:val="000F122E"/>
    <w:rsid w:val="000F505D"/>
    <w:rsid w:val="000F5A3C"/>
    <w:rsid w:val="001042D6"/>
    <w:rsid w:val="00107E91"/>
    <w:rsid w:val="00110A4C"/>
    <w:rsid w:val="00121F53"/>
    <w:rsid w:val="001258AC"/>
    <w:rsid w:val="00140C94"/>
    <w:rsid w:val="001441CE"/>
    <w:rsid w:val="00144B49"/>
    <w:rsid w:val="00144FAB"/>
    <w:rsid w:val="001502BA"/>
    <w:rsid w:val="001526EF"/>
    <w:rsid w:val="0015596A"/>
    <w:rsid w:val="00155ACE"/>
    <w:rsid w:val="00162010"/>
    <w:rsid w:val="00172708"/>
    <w:rsid w:val="00174BDA"/>
    <w:rsid w:val="00176D6E"/>
    <w:rsid w:val="0018087D"/>
    <w:rsid w:val="0018258D"/>
    <w:rsid w:val="00193D08"/>
    <w:rsid w:val="00195207"/>
    <w:rsid w:val="001959AE"/>
    <w:rsid w:val="001A029A"/>
    <w:rsid w:val="001A0474"/>
    <w:rsid w:val="001A0B84"/>
    <w:rsid w:val="001C20FA"/>
    <w:rsid w:val="001D14DD"/>
    <w:rsid w:val="001D3C53"/>
    <w:rsid w:val="001D418A"/>
    <w:rsid w:val="001E42CF"/>
    <w:rsid w:val="001F179F"/>
    <w:rsid w:val="001F1E9E"/>
    <w:rsid w:val="001F2C46"/>
    <w:rsid w:val="001F2F3F"/>
    <w:rsid w:val="00216A44"/>
    <w:rsid w:val="00220E91"/>
    <w:rsid w:val="00221372"/>
    <w:rsid w:val="00221F6C"/>
    <w:rsid w:val="00224061"/>
    <w:rsid w:val="002255DB"/>
    <w:rsid w:val="00236BB8"/>
    <w:rsid w:val="00237367"/>
    <w:rsid w:val="00237861"/>
    <w:rsid w:val="00244657"/>
    <w:rsid w:val="00245889"/>
    <w:rsid w:val="00251F85"/>
    <w:rsid w:val="00272C5B"/>
    <w:rsid w:val="00280E7D"/>
    <w:rsid w:val="002855C4"/>
    <w:rsid w:val="002A420D"/>
    <w:rsid w:val="002A48E3"/>
    <w:rsid w:val="002C2C41"/>
    <w:rsid w:val="002D61E2"/>
    <w:rsid w:val="002F44A4"/>
    <w:rsid w:val="002F7ACC"/>
    <w:rsid w:val="00300205"/>
    <w:rsid w:val="00305253"/>
    <w:rsid w:val="003321F8"/>
    <w:rsid w:val="003351C5"/>
    <w:rsid w:val="00343FDB"/>
    <w:rsid w:val="0034678F"/>
    <w:rsid w:val="003469D6"/>
    <w:rsid w:val="00371D56"/>
    <w:rsid w:val="00383DE7"/>
    <w:rsid w:val="00387A61"/>
    <w:rsid w:val="003968AD"/>
    <w:rsid w:val="003A04CF"/>
    <w:rsid w:val="003B5636"/>
    <w:rsid w:val="003C0930"/>
    <w:rsid w:val="003C2807"/>
    <w:rsid w:val="003D5E3C"/>
    <w:rsid w:val="003E03A5"/>
    <w:rsid w:val="003E3FC0"/>
    <w:rsid w:val="003F6986"/>
    <w:rsid w:val="004027FC"/>
    <w:rsid w:val="00402A7F"/>
    <w:rsid w:val="00403F0E"/>
    <w:rsid w:val="0040774C"/>
    <w:rsid w:val="00425F65"/>
    <w:rsid w:val="00426DC5"/>
    <w:rsid w:val="00436754"/>
    <w:rsid w:val="004376B7"/>
    <w:rsid w:val="00441D67"/>
    <w:rsid w:val="0045764E"/>
    <w:rsid w:val="00466F2D"/>
    <w:rsid w:val="00467C88"/>
    <w:rsid w:val="0047037C"/>
    <w:rsid w:val="0047631B"/>
    <w:rsid w:val="004839EF"/>
    <w:rsid w:val="00486BFF"/>
    <w:rsid w:val="00487572"/>
    <w:rsid w:val="004908CC"/>
    <w:rsid w:val="004A0FCD"/>
    <w:rsid w:val="004A113D"/>
    <w:rsid w:val="004B74D9"/>
    <w:rsid w:val="004C316E"/>
    <w:rsid w:val="004C6EDD"/>
    <w:rsid w:val="004C787E"/>
    <w:rsid w:val="004D58DF"/>
    <w:rsid w:val="004F632D"/>
    <w:rsid w:val="005019FF"/>
    <w:rsid w:val="0051428D"/>
    <w:rsid w:val="0051741A"/>
    <w:rsid w:val="00520574"/>
    <w:rsid w:val="005338DD"/>
    <w:rsid w:val="00535BBD"/>
    <w:rsid w:val="00541C79"/>
    <w:rsid w:val="0054275D"/>
    <w:rsid w:val="005445E4"/>
    <w:rsid w:val="00545C76"/>
    <w:rsid w:val="0057570A"/>
    <w:rsid w:val="00582227"/>
    <w:rsid w:val="00583FE7"/>
    <w:rsid w:val="0058792A"/>
    <w:rsid w:val="005A1ADE"/>
    <w:rsid w:val="005A328B"/>
    <w:rsid w:val="005A3B45"/>
    <w:rsid w:val="005A4805"/>
    <w:rsid w:val="005B112A"/>
    <w:rsid w:val="005B3C3C"/>
    <w:rsid w:val="005D6B48"/>
    <w:rsid w:val="005F37D8"/>
    <w:rsid w:val="005F6CF5"/>
    <w:rsid w:val="00600299"/>
    <w:rsid w:val="00611B32"/>
    <w:rsid w:val="00613BEC"/>
    <w:rsid w:val="00616CBD"/>
    <w:rsid w:val="006225BA"/>
    <w:rsid w:val="006375EE"/>
    <w:rsid w:val="00637723"/>
    <w:rsid w:val="006406E9"/>
    <w:rsid w:val="00641225"/>
    <w:rsid w:val="0064214F"/>
    <w:rsid w:val="00645EA4"/>
    <w:rsid w:val="00646AFD"/>
    <w:rsid w:val="0065296C"/>
    <w:rsid w:val="00664F3D"/>
    <w:rsid w:val="00677ECB"/>
    <w:rsid w:val="00682127"/>
    <w:rsid w:val="00683027"/>
    <w:rsid w:val="00685B2C"/>
    <w:rsid w:val="006A4B47"/>
    <w:rsid w:val="006A558A"/>
    <w:rsid w:val="006A6EA6"/>
    <w:rsid w:val="006B2B5B"/>
    <w:rsid w:val="006B6605"/>
    <w:rsid w:val="006C13CC"/>
    <w:rsid w:val="006C4A09"/>
    <w:rsid w:val="006D3E10"/>
    <w:rsid w:val="006D6416"/>
    <w:rsid w:val="006E7865"/>
    <w:rsid w:val="006F1EAB"/>
    <w:rsid w:val="006F71C0"/>
    <w:rsid w:val="00720F7C"/>
    <w:rsid w:val="00726486"/>
    <w:rsid w:val="00726A07"/>
    <w:rsid w:val="00750371"/>
    <w:rsid w:val="007546DE"/>
    <w:rsid w:val="00766900"/>
    <w:rsid w:val="007743AF"/>
    <w:rsid w:val="00783840"/>
    <w:rsid w:val="007924E6"/>
    <w:rsid w:val="007A3DFA"/>
    <w:rsid w:val="007A6CDB"/>
    <w:rsid w:val="007C1A09"/>
    <w:rsid w:val="007C39CD"/>
    <w:rsid w:val="007C4C1E"/>
    <w:rsid w:val="007D7631"/>
    <w:rsid w:val="007E2BDB"/>
    <w:rsid w:val="00850739"/>
    <w:rsid w:val="00852763"/>
    <w:rsid w:val="00854312"/>
    <w:rsid w:val="0087493A"/>
    <w:rsid w:val="00895C7C"/>
    <w:rsid w:val="00897546"/>
    <w:rsid w:val="008B4DA1"/>
    <w:rsid w:val="008C4259"/>
    <w:rsid w:val="008C6964"/>
    <w:rsid w:val="008D0390"/>
    <w:rsid w:val="008D1C16"/>
    <w:rsid w:val="008D2995"/>
    <w:rsid w:val="008D4C3E"/>
    <w:rsid w:val="008E1A98"/>
    <w:rsid w:val="008F4A66"/>
    <w:rsid w:val="009014F9"/>
    <w:rsid w:val="00901922"/>
    <w:rsid w:val="00901A26"/>
    <w:rsid w:val="00906AD8"/>
    <w:rsid w:val="00911A5D"/>
    <w:rsid w:val="0092308D"/>
    <w:rsid w:val="00926996"/>
    <w:rsid w:val="00927DAA"/>
    <w:rsid w:val="009305B3"/>
    <w:rsid w:val="00935FDA"/>
    <w:rsid w:val="00943925"/>
    <w:rsid w:val="009640CA"/>
    <w:rsid w:val="009706CA"/>
    <w:rsid w:val="0098146A"/>
    <w:rsid w:val="009856B3"/>
    <w:rsid w:val="009932F3"/>
    <w:rsid w:val="009958E7"/>
    <w:rsid w:val="009A417D"/>
    <w:rsid w:val="009A775A"/>
    <w:rsid w:val="009D2ED9"/>
    <w:rsid w:val="009E0D30"/>
    <w:rsid w:val="009E78F0"/>
    <w:rsid w:val="009F5E0D"/>
    <w:rsid w:val="00A20585"/>
    <w:rsid w:val="00A22313"/>
    <w:rsid w:val="00A24B48"/>
    <w:rsid w:val="00A25A9F"/>
    <w:rsid w:val="00A26697"/>
    <w:rsid w:val="00A313F4"/>
    <w:rsid w:val="00A645DE"/>
    <w:rsid w:val="00A87403"/>
    <w:rsid w:val="00A96A4A"/>
    <w:rsid w:val="00A96E52"/>
    <w:rsid w:val="00AC19F1"/>
    <w:rsid w:val="00AC6AE1"/>
    <w:rsid w:val="00AC7C50"/>
    <w:rsid w:val="00AD1D12"/>
    <w:rsid w:val="00AD2F54"/>
    <w:rsid w:val="00AE59E2"/>
    <w:rsid w:val="00B00719"/>
    <w:rsid w:val="00B04F82"/>
    <w:rsid w:val="00B132C0"/>
    <w:rsid w:val="00B13AB1"/>
    <w:rsid w:val="00B16710"/>
    <w:rsid w:val="00B2200A"/>
    <w:rsid w:val="00B242AF"/>
    <w:rsid w:val="00B25A73"/>
    <w:rsid w:val="00B26746"/>
    <w:rsid w:val="00B34A48"/>
    <w:rsid w:val="00B3626C"/>
    <w:rsid w:val="00B3713F"/>
    <w:rsid w:val="00B41BE8"/>
    <w:rsid w:val="00B43D38"/>
    <w:rsid w:val="00B530B0"/>
    <w:rsid w:val="00B56B45"/>
    <w:rsid w:val="00B61BDF"/>
    <w:rsid w:val="00B61E69"/>
    <w:rsid w:val="00B731B6"/>
    <w:rsid w:val="00B76823"/>
    <w:rsid w:val="00B85C4D"/>
    <w:rsid w:val="00BA5663"/>
    <w:rsid w:val="00BB61F0"/>
    <w:rsid w:val="00BC3350"/>
    <w:rsid w:val="00BC5E6F"/>
    <w:rsid w:val="00BD234F"/>
    <w:rsid w:val="00BD2ABC"/>
    <w:rsid w:val="00BE7B31"/>
    <w:rsid w:val="00C0266C"/>
    <w:rsid w:val="00C03256"/>
    <w:rsid w:val="00C25247"/>
    <w:rsid w:val="00C30C1D"/>
    <w:rsid w:val="00C37FE2"/>
    <w:rsid w:val="00C55327"/>
    <w:rsid w:val="00C80127"/>
    <w:rsid w:val="00C8128B"/>
    <w:rsid w:val="00C85961"/>
    <w:rsid w:val="00C97323"/>
    <w:rsid w:val="00CA195B"/>
    <w:rsid w:val="00CA6470"/>
    <w:rsid w:val="00CB234D"/>
    <w:rsid w:val="00CB392C"/>
    <w:rsid w:val="00CB7C3E"/>
    <w:rsid w:val="00CC2C20"/>
    <w:rsid w:val="00D22EF8"/>
    <w:rsid w:val="00D34847"/>
    <w:rsid w:val="00D36B00"/>
    <w:rsid w:val="00D5142D"/>
    <w:rsid w:val="00D56007"/>
    <w:rsid w:val="00D63F95"/>
    <w:rsid w:val="00D6487E"/>
    <w:rsid w:val="00D66938"/>
    <w:rsid w:val="00D73E72"/>
    <w:rsid w:val="00D91D79"/>
    <w:rsid w:val="00D96CB0"/>
    <w:rsid w:val="00DB125A"/>
    <w:rsid w:val="00DB1B58"/>
    <w:rsid w:val="00DB6E79"/>
    <w:rsid w:val="00DC24FD"/>
    <w:rsid w:val="00DD6A7E"/>
    <w:rsid w:val="00DD7043"/>
    <w:rsid w:val="00DE02B4"/>
    <w:rsid w:val="00DE5211"/>
    <w:rsid w:val="00DE7AD0"/>
    <w:rsid w:val="00DF53AD"/>
    <w:rsid w:val="00E014DC"/>
    <w:rsid w:val="00E11E7F"/>
    <w:rsid w:val="00E14F97"/>
    <w:rsid w:val="00E16F12"/>
    <w:rsid w:val="00E33E88"/>
    <w:rsid w:val="00E40CC5"/>
    <w:rsid w:val="00E437C3"/>
    <w:rsid w:val="00E50A33"/>
    <w:rsid w:val="00E523F8"/>
    <w:rsid w:val="00E52786"/>
    <w:rsid w:val="00E54846"/>
    <w:rsid w:val="00E56093"/>
    <w:rsid w:val="00E768F7"/>
    <w:rsid w:val="00E80395"/>
    <w:rsid w:val="00E80C6F"/>
    <w:rsid w:val="00E839C7"/>
    <w:rsid w:val="00EA567F"/>
    <w:rsid w:val="00EB1552"/>
    <w:rsid w:val="00EC3E0E"/>
    <w:rsid w:val="00ED0E21"/>
    <w:rsid w:val="00EE116C"/>
    <w:rsid w:val="00EE3D00"/>
    <w:rsid w:val="00F06371"/>
    <w:rsid w:val="00F16644"/>
    <w:rsid w:val="00F278F8"/>
    <w:rsid w:val="00F27DA5"/>
    <w:rsid w:val="00F31082"/>
    <w:rsid w:val="00F33456"/>
    <w:rsid w:val="00F33F6B"/>
    <w:rsid w:val="00F74917"/>
    <w:rsid w:val="00F85B27"/>
    <w:rsid w:val="00F86DC3"/>
    <w:rsid w:val="00F93CBB"/>
    <w:rsid w:val="00F9489A"/>
    <w:rsid w:val="00FA0342"/>
    <w:rsid w:val="00FB2C2C"/>
    <w:rsid w:val="00FB700F"/>
    <w:rsid w:val="00FC60ED"/>
    <w:rsid w:val="00FD3306"/>
    <w:rsid w:val="00FE7F20"/>
    <w:rsid w:val="00FF64ED"/>
    <w:rsid w:val="00FF67A1"/>
    <w:rsid w:val="00FF6C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D21A9"/>
  <w15:chartTrackingRefBased/>
  <w15:docId w15:val="{636BCCDD-FA2D-9A48-B100-1A2E39696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2010"/>
    <w:rPr>
      <w:rFonts w:ascii="Times New Roman" w:eastAsia="Times New Roman" w:hAnsi="Times New Roman" w:cs="Times New Roman"/>
      <w:kern w:val="0"/>
      <w:lang w:eastAsia="it-IT"/>
      <w14:ligatures w14:val="none"/>
    </w:rPr>
  </w:style>
  <w:style w:type="paragraph" w:styleId="Titolo1">
    <w:name w:val="heading 1"/>
    <w:basedOn w:val="Normale"/>
    <w:next w:val="Normale"/>
    <w:link w:val="Titolo1Carattere"/>
    <w:uiPriority w:val="9"/>
    <w:qFormat/>
    <w:rsid w:val="00646AFD"/>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olo2">
    <w:name w:val="heading 2"/>
    <w:basedOn w:val="Normale"/>
    <w:next w:val="Normale"/>
    <w:link w:val="Titolo2Carattere"/>
    <w:uiPriority w:val="9"/>
    <w:unhideWhenUsed/>
    <w:qFormat/>
    <w:rsid w:val="00646AFD"/>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olo3">
    <w:name w:val="heading 3"/>
    <w:basedOn w:val="Normale"/>
    <w:next w:val="Normale"/>
    <w:link w:val="Titolo3Carattere"/>
    <w:uiPriority w:val="9"/>
    <w:semiHidden/>
    <w:unhideWhenUsed/>
    <w:qFormat/>
    <w:rsid w:val="00646AFD"/>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olo4">
    <w:name w:val="heading 4"/>
    <w:basedOn w:val="Normale"/>
    <w:next w:val="Normale"/>
    <w:link w:val="Titolo4Carattere"/>
    <w:uiPriority w:val="9"/>
    <w:unhideWhenUsed/>
    <w:qFormat/>
    <w:rsid w:val="00646AFD"/>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itolo5">
    <w:name w:val="heading 5"/>
    <w:basedOn w:val="Normale"/>
    <w:next w:val="Normale"/>
    <w:link w:val="Titolo5Carattere"/>
    <w:uiPriority w:val="9"/>
    <w:semiHidden/>
    <w:unhideWhenUsed/>
    <w:qFormat/>
    <w:rsid w:val="00646AFD"/>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itolo6">
    <w:name w:val="heading 6"/>
    <w:basedOn w:val="Normale"/>
    <w:next w:val="Normale"/>
    <w:link w:val="Titolo6Carattere"/>
    <w:uiPriority w:val="9"/>
    <w:semiHidden/>
    <w:unhideWhenUsed/>
    <w:qFormat/>
    <w:rsid w:val="00646AFD"/>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olo7">
    <w:name w:val="heading 7"/>
    <w:basedOn w:val="Normale"/>
    <w:next w:val="Normale"/>
    <w:link w:val="Titolo7Carattere"/>
    <w:uiPriority w:val="9"/>
    <w:semiHidden/>
    <w:unhideWhenUsed/>
    <w:qFormat/>
    <w:rsid w:val="00646AFD"/>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olo8">
    <w:name w:val="heading 8"/>
    <w:basedOn w:val="Normale"/>
    <w:next w:val="Normale"/>
    <w:link w:val="Titolo8Carattere"/>
    <w:uiPriority w:val="9"/>
    <w:semiHidden/>
    <w:unhideWhenUsed/>
    <w:qFormat/>
    <w:rsid w:val="00646AFD"/>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olo9">
    <w:name w:val="heading 9"/>
    <w:basedOn w:val="Normale"/>
    <w:next w:val="Normale"/>
    <w:link w:val="Titolo9Carattere"/>
    <w:uiPriority w:val="9"/>
    <w:semiHidden/>
    <w:unhideWhenUsed/>
    <w:qFormat/>
    <w:rsid w:val="00646AFD"/>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46AF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646AF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46AF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rsid w:val="00646AF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46AF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46AF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46AF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46AF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46AFD"/>
    <w:rPr>
      <w:rFonts w:eastAsiaTheme="majorEastAsia" w:cstheme="majorBidi"/>
      <w:color w:val="272727" w:themeColor="text1" w:themeTint="D8"/>
    </w:rPr>
  </w:style>
  <w:style w:type="paragraph" w:styleId="Titolo">
    <w:name w:val="Title"/>
    <w:basedOn w:val="Normale"/>
    <w:next w:val="Normale"/>
    <w:link w:val="TitoloCarattere"/>
    <w:uiPriority w:val="10"/>
    <w:qFormat/>
    <w:rsid w:val="00646AFD"/>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646AF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46AFD"/>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646AF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46AFD"/>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zioneCarattere">
    <w:name w:val="Citazione Carattere"/>
    <w:basedOn w:val="Carpredefinitoparagrafo"/>
    <w:link w:val="Citazione"/>
    <w:uiPriority w:val="29"/>
    <w:rsid w:val="00646AFD"/>
    <w:rPr>
      <w:i/>
      <w:iCs/>
      <w:color w:val="404040" w:themeColor="text1" w:themeTint="BF"/>
    </w:rPr>
  </w:style>
  <w:style w:type="paragraph" w:styleId="Paragrafoelenco">
    <w:name w:val="List Paragraph"/>
    <w:basedOn w:val="Normale"/>
    <w:uiPriority w:val="34"/>
    <w:qFormat/>
    <w:rsid w:val="00646AFD"/>
    <w:pPr>
      <w:ind w:left="720"/>
      <w:contextualSpacing/>
    </w:pPr>
    <w:rPr>
      <w:rFonts w:asciiTheme="minorHAnsi" w:eastAsiaTheme="minorHAnsi" w:hAnsiTheme="minorHAnsi" w:cstheme="minorBidi"/>
      <w:kern w:val="2"/>
      <w:lang w:eastAsia="en-US"/>
      <w14:ligatures w14:val="standardContextual"/>
    </w:rPr>
  </w:style>
  <w:style w:type="character" w:styleId="Enfasiintensa">
    <w:name w:val="Intense Emphasis"/>
    <w:basedOn w:val="Carpredefinitoparagrafo"/>
    <w:uiPriority w:val="21"/>
    <w:qFormat/>
    <w:rsid w:val="00646AFD"/>
    <w:rPr>
      <w:i/>
      <w:iCs/>
      <w:color w:val="0F4761" w:themeColor="accent1" w:themeShade="BF"/>
    </w:rPr>
  </w:style>
  <w:style w:type="paragraph" w:styleId="Citazioneintensa">
    <w:name w:val="Intense Quote"/>
    <w:basedOn w:val="Normale"/>
    <w:next w:val="Normale"/>
    <w:link w:val="CitazioneintensaCarattere"/>
    <w:uiPriority w:val="30"/>
    <w:qFormat/>
    <w:rsid w:val="00646AFD"/>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itazioneintensaCarattere">
    <w:name w:val="Citazione intensa Carattere"/>
    <w:basedOn w:val="Carpredefinitoparagrafo"/>
    <w:link w:val="Citazioneintensa"/>
    <w:uiPriority w:val="30"/>
    <w:rsid w:val="00646AFD"/>
    <w:rPr>
      <w:i/>
      <w:iCs/>
      <w:color w:val="0F4761" w:themeColor="accent1" w:themeShade="BF"/>
    </w:rPr>
  </w:style>
  <w:style w:type="character" w:styleId="Riferimentointenso">
    <w:name w:val="Intense Reference"/>
    <w:basedOn w:val="Carpredefinitoparagrafo"/>
    <w:uiPriority w:val="32"/>
    <w:qFormat/>
    <w:rsid w:val="00646AFD"/>
    <w:rPr>
      <w:b/>
      <w:bCs/>
      <w:smallCaps/>
      <w:color w:val="0F4761" w:themeColor="accent1" w:themeShade="BF"/>
      <w:spacing w:val="5"/>
    </w:rPr>
  </w:style>
  <w:style w:type="paragraph" w:styleId="NormaleWeb">
    <w:name w:val="Normal (Web)"/>
    <w:basedOn w:val="Normale"/>
    <w:uiPriority w:val="99"/>
    <w:unhideWhenUsed/>
    <w:rsid w:val="00FE7F20"/>
    <w:pPr>
      <w:spacing w:before="100" w:beforeAutospacing="1" w:after="100" w:afterAutospacing="1"/>
    </w:pPr>
  </w:style>
  <w:style w:type="character" w:styleId="Collegamentoipertestuale">
    <w:name w:val="Hyperlink"/>
    <w:basedOn w:val="Carpredefinitoparagrafo"/>
    <w:uiPriority w:val="99"/>
    <w:unhideWhenUsed/>
    <w:rsid w:val="009A417D"/>
    <w:rPr>
      <w:color w:val="0000FF"/>
      <w:u w:val="single"/>
    </w:rPr>
  </w:style>
  <w:style w:type="character" w:styleId="Menzionenonrisolta">
    <w:name w:val="Unresolved Mention"/>
    <w:basedOn w:val="Carpredefinitoparagrafo"/>
    <w:uiPriority w:val="99"/>
    <w:semiHidden/>
    <w:unhideWhenUsed/>
    <w:rsid w:val="009A417D"/>
    <w:rPr>
      <w:color w:val="605E5C"/>
      <w:shd w:val="clear" w:color="auto" w:fill="E1DFDD"/>
    </w:rPr>
  </w:style>
  <w:style w:type="character" w:customStyle="1" w:styleId="apple-converted-space">
    <w:name w:val="apple-converted-space"/>
    <w:basedOn w:val="Carpredefinitoparagrafo"/>
    <w:rsid w:val="001526EF"/>
  </w:style>
  <w:style w:type="character" w:styleId="Enfasigrassetto">
    <w:name w:val="Strong"/>
    <w:basedOn w:val="Carpredefinitoparagrafo"/>
    <w:uiPriority w:val="22"/>
    <w:qFormat/>
    <w:rsid w:val="001526EF"/>
    <w:rPr>
      <w:b/>
      <w:bCs/>
    </w:rPr>
  </w:style>
  <w:style w:type="character" w:styleId="Testosegnaposto">
    <w:name w:val="Placeholder Text"/>
    <w:basedOn w:val="Carpredefinitoparagrafo"/>
    <w:uiPriority w:val="99"/>
    <w:semiHidden/>
    <w:rsid w:val="00174BDA"/>
    <w:rPr>
      <w:color w:val="666666"/>
    </w:rPr>
  </w:style>
  <w:style w:type="character" w:styleId="Enfasicorsivo">
    <w:name w:val="Emphasis"/>
    <w:basedOn w:val="Carpredefinitoparagrafo"/>
    <w:uiPriority w:val="20"/>
    <w:qFormat/>
    <w:rsid w:val="00B34A48"/>
    <w:rPr>
      <w:i/>
      <w:iCs/>
    </w:rPr>
  </w:style>
  <w:style w:type="character" w:styleId="Collegamentovisitato">
    <w:name w:val="FollowedHyperlink"/>
    <w:basedOn w:val="Carpredefinitoparagrafo"/>
    <w:uiPriority w:val="99"/>
    <w:semiHidden/>
    <w:unhideWhenUsed/>
    <w:rsid w:val="00CB234D"/>
    <w:rPr>
      <w:color w:val="96607D" w:themeColor="followedHyperlink"/>
      <w:u w:val="single"/>
    </w:rPr>
  </w:style>
  <w:style w:type="paragraph" w:customStyle="1" w:styleId="font-claude-response-body">
    <w:name w:val="font-claude-response-body"/>
    <w:basedOn w:val="Normale"/>
    <w:rsid w:val="00ED0E21"/>
    <w:pPr>
      <w:spacing w:before="100" w:beforeAutospacing="1" w:after="100" w:afterAutospacing="1"/>
    </w:pPr>
  </w:style>
  <w:style w:type="character" w:customStyle="1" w:styleId="citation-593">
    <w:name w:val="citation-593"/>
    <w:basedOn w:val="Carpredefinitoparagrafo"/>
    <w:rsid w:val="003469D6"/>
  </w:style>
  <w:style w:type="character" w:customStyle="1" w:styleId="citation-592">
    <w:name w:val="citation-592"/>
    <w:basedOn w:val="Carpredefinitoparagrafo"/>
    <w:rsid w:val="003469D6"/>
  </w:style>
  <w:style w:type="character" w:customStyle="1" w:styleId="citation-591">
    <w:name w:val="citation-591"/>
    <w:basedOn w:val="Carpredefinitoparagrafo"/>
    <w:rsid w:val="003469D6"/>
  </w:style>
  <w:style w:type="character" w:customStyle="1" w:styleId="source-count">
    <w:name w:val="source-count"/>
    <w:basedOn w:val="Carpredefinitoparagrafo"/>
    <w:rsid w:val="003469D6"/>
  </w:style>
  <w:style w:type="character" w:customStyle="1" w:styleId="citation-590">
    <w:name w:val="citation-590"/>
    <w:basedOn w:val="Carpredefinitoparagrafo"/>
    <w:rsid w:val="003469D6"/>
  </w:style>
  <w:style w:type="character" w:customStyle="1" w:styleId="citation-589">
    <w:name w:val="citation-589"/>
    <w:basedOn w:val="Carpredefinitoparagrafo"/>
    <w:rsid w:val="003469D6"/>
  </w:style>
  <w:style w:type="character" w:customStyle="1" w:styleId="citation-588">
    <w:name w:val="citation-588"/>
    <w:basedOn w:val="Carpredefinitoparagrafo"/>
    <w:rsid w:val="003469D6"/>
  </w:style>
  <w:style w:type="character" w:customStyle="1" w:styleId="citation-587">
    <w:name w:val="citation-587"/>
    <w:basedOn w:val="Carpredefinitoparagrafo"/>
    <w:rsid w:val="003469D6"/>
  </w:style>
  <w:style w:type="character" w:customStyle="1" w:styleId="citation-586">
    <w:name w:val="citation-586"/>
    <w:basedOn w:val="Carpredefinitoparagrafo"/>
    <w:rsid w:val="003469D6"/>
  </w:style>
  <w:style w:type="character" w:customStyle="1" w:styleId="citation-585">
    <w:name w:val="citation-585"/>
    <w:basedOn w:val="Carpredefinitoparagrafo"/>
    <w:rsid w:val="003469D6"/>
  </w:style>
  <w:style w:type="character" w:customStyle="1" w:styleId="citation-584">
    <w:name w:val="citation-584"/>
    <w:basedOn w:val="Carpredefinitoparagrafo"/>
    <w:rsid w:val="003469D6"/>
  </w:style>
  <w:style w:type="character" w:customStyle="1" w:styleId="citation-583">
    <w:name w:val="citation-583"/>
    <w:basedOn w:val="Carpredefinitoparagrafo"/>
    <w:rsid w:val="003469D6"/>
  </w:style>
  <w:style w:type="character" w:customStyle="1" w:styleId="citation-582">
    <w:name w:val="citation-582"/>
    <w:basedOn w:val="Carpredefinitoparagrafo"/>
    <w:rsid w:val="003469D6"/>
  </w:style>
  <w:style w:type="character" w:customStyle="1" w:styleId="citation-581">
    <w:name w:val="citation-581"/>
    <w:basedOn w:val="Carpredefinitoparagrafo"/>
    <w:rsid w:val="003469D6"/>
  </w:style>
  <w:style w:type="character" w:customStyle="1" w:styleId="citation-580">
    <w:name w:val="citation-580"/>
    <w:basedOn w:val="Carpredefinitoparagrafo"/>
    <w:rsid w:val="003469D6"/>
  </w:style>
  <w:style w:type="character" w:customStyle="1" w:styleId="citation-579">
    <w:name w:val="citation-579"/>
    <w:basedOn w:val="Carpredefinitoparagrafo"/>
    <w:rsid w:val="003469D6"/>
  </w:style>
  <w:style w:type="character" w:customStyle="1" w:styleId="citation-578">
    <w:name w:val="citation-578"/>
    <w:basedOn w:val="Carpredefinitoparagrafo"/>
    <w:rsid w:val="003469D6"/>
  </w:style>
  <w:style w:type="character" w:customStyle="1" w:styleId="citation-577">
    <w:name w:val="citation-577"/>
    <w:basedOn w:val="Carpredefinitoparagrafo"/>
    <w:rsid w:val="003469D6"/>
  </w:style>
  <w:style w:type="character" w:customStyle="1" w:styleId="normaltextrun">
    <w:name w:val="normaltextrun"/>
    <w:basedOn w:val="Carpredefinitoparagrafo"/>
    <w:rsid w:val="00107E91"/>
  </w:style>
  <w:style w:type="character" w:customStyle="1" w:styleId="eop">
    <w:name w:val="eop"/>
    <w:basedOn w:val="Carpredefinitoparagrafo"/>
    <w:rsid w:val="00107E91"/>
  </w:style>
  <w:style w:type="character" w:customStyle="1" w:styleId="contentcontrolboundarysink">
    <w:name w:val="contentcontrolboundarysink"/>
    <w:basedOn w:val="Carpredefinitoparagrafo"/>
    <w:rsid w:val="00107E91"/>
  </w:style>
  <w:style w:type="paragraph" w:customStyle="1" w:styleId="pdq2pgselectionanchorcontainer">
    <w:name w:val="pdq2pg_selectionanchorcontainer"/>
    <w:basedOn w:val="Normale"/>
    <w:rsid w:val="00487572"/>
    <w:pPr>
      <w:spacing w:before="100" w:beforeAutospacing="1" w:after="100" w:afterAutospacing="1"/>
    </w:pPr>
  </w:style>
  <w:style w:type="paragraph" w:styleId="Intestazione">
    <w:name w:val="header"/>
    <w:basedOn w:val="Normale"/>
    <w:link w:val="IntestazioneCarattere"/>
    <w:uiPriority w:val="99"/>
    <w:unhideWhenUsed/>
    <w:rsid w:val="008D4C3E"/>
    <w:pPr>
      <w:tabs>
        <w:tab w:val="center" w:pos="4819"/>
        <w:tab w:val="right" w:pos="9638"/>
      </w:tabs>
    </w:pPr>
  </w:style>
  <w:style w:type="character" w:customStyle="1" w:styleId="IntestazioneCarattere">
    <w:name w:val="Intestazione Carattere"/>
    <w:basedOn w:val="Carpredefinitoparagrafo"/>
    <w:link w:val="Intestazione"/>
    <w:uiPriority w:val="99"/>
    <w:rsid w:val="008D4C3E"/>
    <w:rPr>
      <w:rFonts w:ascii="Times New Roman" w:eastAsia="Times New Roman" w:hAnsi="Times New Roman" w:cs="Times New Roman"/>
      <w:kern w:val="0"/>
      <w:lang w:eastAsia="it-IT"/>
      <w14:ligatures w14:val="none"/>
    </w:rPr>
  </w:style>
  <w:style w:type="paragraph" w:styleId="Pidipagina">
    <w:name w:val="footer"/>
    <w:basedOn w:val="Normale"/>
    <w:link w:val="PidipaginaCarattere"/>
    <w:uiPriority w:val="99"/>
    <w:unhideWhenUsed/>
    <w:rsid w:val="008D4C3E"/>
    <w:pPr>
      <w:tabs>
        <w:tab w:val="center" w:pos="4819"/>
        <w:tab w:val="right" w:pos="9638"/>
      </w:tabs>
    </w:pPr>
  </w:style>
  <w:style w:type="character" w:customStyle="1" w:styleId="PidipaginaCarattere">
    <w:name w:val="Piè di pagina Carattere"/>
    <w:basedOn w:val="Carpredefinitoparagrafo"/>
    <w:link w:val="Pidipagina"/>
    <w:uiPriority w:val="99"/>
    <w:rsid w:val="008D4C3E"/>
    <w:rPr>
      <w:rFonts w:ascii="Times New Roman" w:eastAsia="Times New Roman" w:hAnsi="Times New Roman" w:cs="Times New Roman"/>
      <w:kern w:val="0"/>
      <w:lang w:eastAsia="it-IT"/>
      <w14:ligatures w14:val="none"/>
    </w:rPr>
  </w:style>
  <w:style w:type="paragraph" w:customStyle="1" w:styleId="isselectedend">
    <w:name w:val="isselectedend"/>
    <w:basedOn w:val="Normale"/>
    <w:rsid w:val="005A328B"/>
    <w:pPr>
      <w:spacing w:before="100" w:beforeAutospacing="1" w:after="100" w:afterAutospacing="1"/>
    </w:pPr>
  </w:style>
  <w:style w:type="character" w:customStyle="1" w:styleId="text-token-text-primary">
    <w:name w:val="text-token-text-primary"/>
    <w:basedOn w:val="Carpredefinitoparagrafo"/>
    <w:rsid w:val="005A328B"/>
  </w:style>
  <w:style w:type="table" w:styleId="Grigliatabella">
    <w:name w:val="Table Grid"/>
    <w:basedOn w:val="Tabellanormale"/>
    <w:uiPriority w:val="59"/>
    <w:rsid w:val="008B4DA1"/>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437734">
      <w:bodyDiv w:val="1"/>
      <w:marLeft w:val="0"/>
      <w:marRight w:val="0"/>
      <w:marTop w:val="0"/>
      <w:marBottom w:val="0"/>
      <w:divBdr>
        <w:top w:val="none" w:sz="0" w:space="0" w:color="auto"/>
        <w:left w:val="none" w:sz="0" w:space="0" w:color="auto"/>
        <w:bottom w:val="none" w:sz="0" w:space="0" w:color="auto"/>
        <w:right w:val="none" w:sz="0" w:space="0" w:color="auto"/>
      </w:divBdr>
      <w:divsChild>
        <w:div w:id="1232155669">
          <w:marLeft w:val="480"/>
          <w:marRight w:val="0"/>
          <w:marTop w:val="0"/>
          <w:marBottom w:val="0"/>
          <w:divBdr>
            <w:top w:val="none" w:sz="0" w:space="0" w:color="auto"/>
            <w:left w:val="none" w:sz="0" w:space="0" w:color="auto"/>
            <w:bottom w:val="none" w:sz="0" w:space="0" w:color="auto"/>
            <w:right w:val="none" w:sz="0" w:space="0" w:color="auto"/>
          </w:divBdr>
        </w:div>
        <w:div w:id="1585214533">
          <w:marLeft w:val="480"/>
          <w:marRight w:val="0"/>
          <w:marTop w:val="0"/>
          <w:marBottom w:val="0"/>
          <w:divBdr>
            <w:top w:val="none" w:sz="0" w:space="0" w:color="auto"/>
            <w:left w:val="none" w:sz="0" w:space="0" w:color="auto"/>
            <w:bottom w:val="none" w:sz="0" w:space="0" w:color="auto"/>
            <w:right w:val="none" w:sz="0" w:space="0" w:color="auto"/>
          </w:divBdr>
        </w:div>
        <w:div w:id="1621491845">
          <w:marLeft w:val="480"/>
          <w:marRight w:val="0"/>
          <w:marTop w:val="0"/>
          <w:marBottom w:val="0"/>
          <w:divBdr>
            <w:top w:val="none" w:sz="0" w:space="0" w:color="auto"/>
            <w:left w:val="none" w:sz="0" w:space="0" w:color="auto"/>
            <w:bottom w:val="none" w:sz="0" w:space="0" w:color="auto"/>
            <w:right w:val="none" w:sz="0" w:space="0" w:color="auto"/>
          </w:divBdr>
        </w:div>
        <w:div w:id="1634558250">
          <w:marLeft w:val="480"/>
          <w:marRight w:val="0"/>
          <w:marTop w:val="0"/>
          <w:marBottom w:val="0"/>
          <w:divBdr>
            <w:top w:val="none" w:sz="0" w:space="0" w:color="auto"/>
            <w:left w:val="none" w:sz="0" w:space="0" w:color="auto"/>
            <w:bottom w:val="none" w:sz="0" w:space="0" w:color="auto"/>
            <w:right w:val="none" w:sz="0" w:space="0" w:color="auto"/>
          </w:divBdr>
        </w:div>
        <w:div w:id="2006981010">
          <w:marLeft w:val="480"/>
          <w:marRight w:val="0"/>
          <w:marTop w:val="0"/>
          <w:marBottom w:val="0"/>
          <w:divBdr>
            <w:top w:val="none" w:sz="0" w:space="0" w:color="auto"/>
            <w:left w:val="none" w:sz="0" w:space="0" w:color="auto"/>
            <w:bottom w:val="none" w:sz="0" w:space="0" w:color="auto"/>
            <w:right w:val="none" w:sz="0" w:space="0" w:color="auto"/>
          </w:divBdr>
        </w:div>
      </w:divsChild>
    </w:div>
    <w:div w:id="32271927">
      <w:marLeft w:val="480"/>
      <w:marRight w:val="0"/>
      <w:marTop w:val="0"/>
      <w:marBottom w:val="0"/>
      <w:divBdr>
        <w:top w:val="none" w:sz="0" w:space="0" w:color="auto"/>
        <w:left w:val="none" w:sz="0" w:space="0" w:color="auto"/>
        <w:bottom w:val="none" w:sz="0" w:space="0" w:color="auto"/>
        <w:right w:val="none" w:sz="0" w:space="0" w:color="auto"/>
      </w:divBdr>
    </w:div>
    <w:div w:id="35392042">
      <w:marLeft w:val="480"/>
      <w:marRight w:val="0"/>
      <w:marTop w:val="0"/>
      <w:marBottom w:val="0"/>
      <w:divBdr>
        <w:top w:val="none" w:sz="0" w:space="0" w:color="auto"/>
        <w:left w:val="none" w:sz="0" w:space="0" w:color="auto"/>
        <w:bottom w:val="none" w:sz="0" w:space="0" w:color="auto"/>
        <w:right w:val="none" w:sz="0" w:space="0" w:color="auto"/>
      </w:divBdr>
    </w:div>
    <w:div w:id="47534062">
      <w:marLeft w:val="480"/>
      <w:marRight w:val="0"/>
      <w:marTop w:val="0"/>
      <w:marBottom w:val="0"/>
      <w:divBdr>
        <w:top w:val="none" w:sz="0" w:space="0" w:color="auto"/>
        <w:left w:val="none" w:sz="0" w:space="0" w:color="auto"/>
        <w:bottom w:val="none" w:sz="0" w:space="0" w:color="auto"/>
        <w:right w:val="none" w:sz="0" w:space="0" w:color="auto"/>
      </w:divBdr>
    </w:div>
    <w:div w:id="72942897">
      <w:marLeft w:val="480"/>
      <w:marRight w:val="0"/>
      <w:marTop w:val="0"/>
      <w:marBottom w:val="0"/>
      <w:divBdr>
        <w:top w:val="none" w:sz="0" w:space="0" w:color="auto"/>
        <w:left w:val="none" w:sz="0" w:space="0" w:color="auto"/>
        <w:bottom w:val="none" w:sz="0" w:space="0" w:color="auto"/>
        <w:right w:val="none" w:sz="0" w:space="0" w:color="auto"/>
      </w:divBdr>
    </w:div>
    <w:div w:id="86388285">
      <w:marLeft w:val="480"/>
      <w:marRight w:val="0"/>
      <w:marTop w:val="0"/>
      <w:marBottom w:val="0"/>
      <w:divBdr>
        <w:top w:val="none" w:sz="0" w:space="0" w:color="auto"/>
        <w:left w:val="none" w:sz="0" w:space="0" w:color="auto"/>
        <w:bottom w:val="none" w:sz="0" w:space="0" w:color="auto"/>
        <w:right w:val="none" w:sz="0" w:space="0" w:color="auto"/>
      </w:divBdr>
    </w:div>
    <w:div w:id="100489376">
      <w:marLeft w:val="480"/>
      <w:marRight w:val="0"/>
      <w:marTop w:val="0"/>
      <w:marBottom w:val="0"/>
      <w:divBdr>
        <w:top w:val="none" w:sz="0" w:space="0" w:color="auto"/>
        <w:left w:val="none" w:sz="0" w:space="0" w:color="auto"/>
        <w:bottom w:val="none" w:sz="0" w:space="0" w:color="auto"/>
        <w:right w:val="none" w:sz="0" w:space="0" w:color="auto"/>
      </w:divBdr>
    </w:div>
    <w:div w:id="107432959">
      <w:bodyDiv w:val="1"/>
      <w:marLeft w:val="0"/>
      <w:marRight w:val="0"/>
      <w:marTop w:val="0"/>
      <w:marBottom w:val="0"/>
      <w:divBdr>
        <w:top w:val="none" w:sz="0" w:space="0" w:color="auto"/>
        <w:left w:val="none" w:sz="0" w:space="0" w:color="auto"/>
        <w:bottom w:val="none" w:sz="0" w:space="0" w:color="auto"/>
        <w:right w:val="none" w:sz="0" w:space="0" w:color="auto"/>
      </w:divBdr>
      <w:divsChild>
        <w:div w:id="443185713">
          <w:marLeft w:val="480"/>
          <w:marRight w:val="0"/>
          <w:marTop w:val="0"/>
          <w:marBottom w:val="0"/>
          <w:divBdr>
            <w:top w:val="none" w:sz="0" w:space="0" w:color="auto"/>
            <w:left w:val="none" w:sz="0" w:space="0" w:color="auto"/>
            <w:bottom w:val="none" w:sz="0" w:space="0" w:color="auto"/>
            <w:right w:val="none" w:sz="0" w:space="0" w:color="auto"/>
          </w:divBdr>
        </w:div>
        <w:div w:id="1625305182">
          <w:marLeft w:val="480"/>
          <w:marRight w:val="0"/>
          <w:marTop w:val="0"/>
          <w:marBottom w:val="0"/>
          <w:divBdr>
            <w:top w:val="none" w:sz="0" w:space="0" w:color="auto"/>
            <w:left w:val="none" w:sz="0" w:space="0" w:color="auto"/>
            <w:bottom w:val="none" w:sz="0" w:space="0" w:color="auto"/>
            <w:right w:val="none" w:sz="0" w:space="0" w:color="auto"/>
          </w:divBdr>
        </w:div>
      </w:divsChild>
    </w:div>
    <w:div w:id="110324920">
      <w:marLeft w:val="480"/>
      <w:marRight w:val="0"/>
      <w:marTop w:val="0"/>
      <w:marBottom w:val="0"/>
      <w:divBdr>
        <w:top w:val="none" w:sz="0" w:space="0" w:color="auto"/>
        <w:left w:val="none" w:sz="0" w:space="0" w:color="auto"/>
        <w:bottom w:val="none" w:sz="0" w:space="0" w:color="auto"/>
        <w:right w:val="none" w:sz="0" w:space="0" w:color="auto"/>
      </w:divBdr>
    </w:div>
    <w:div w:id="116146085">
      <w:marLeft w:val="480"/>
      <w:marRight w:val="0"/>
      <w:marTop w:val="0"/>
      <w:marBottom w:val="0"/>
      <w:divBdr>
        <w:top w:val="none" w:sz="0" w:space="0" w:color="auto"/>
        <w:left w:val="none" w:sz="0" w:space="0" w:color="auto"/>
        <w:bottom w:val="none" w:sz="0" w:space="0" w:color="auto"/>
        <w:right w:val="none" w:sz="0" w:space="0" w:color="auto"/>
      </w:divBdr>
    </w:div>
    <w:div w:id="146820892">
      <w:marLeft w:val="480"/>
      <w:marRight w:val="0"/>
      <w:marTop w:val="0"/>
      <w:marBottom w:val="0"/>
      <w:divBdr>
        <w:top w:val="none" w:sz="0" w:space="0" w:color="auto"/>
        <w:left w:val="none" w:sz="0" w:space="0" w:color="auto"/>
        <w:bottom w:val="none" w:sz="0" w:space="0" w:color="auto"/>
        <w:right w:val="none" w:sz="0" w:space="0" w:color="auto"/>
      </w:divBdr>
    </w:div>
    <w:div w:id="147286141">
      <w:marLeft w:val="480"/>
      <w:marRight w:val="0"/>
      <w:marTop w:val="0"/>
      <w:marBottom w:val="0"/>
      <w:divBdr>
        <w:top w:val="none" w:sz="0" w:space="0" w:color="auto"/>
        <w:left w:val="none" w:sz="0" w:space="0" w:color="auto"/>
        <w:bottom w:val="none" w:sz="0" w:space="0" w:color="auto"/>
        <w:right w:val="none" w:sz="0" w:space="0" w:color="auto"/>
      </w:divBdr>
    </w:div>
    <w:div w:id="152524074">
      <w:bodyDiv w:val="1"/>
      <w:marLeft w:val="0"/>
      <w:marRight w:val="0"/>
      <w:marTop w:val="0"/>
      <w:marBottom w:val="0"/>
      <w:divBdr>
        <w:top w:val="none" w:sz="0" w:space="0" w:color="auto"/>
        <w:left w:val="none" w:sz="0" w:space="0" w:color="auto"/>
        <w:bottom w:val="none" w:sz="0" w:space="0" w:color="auto"/>
        <w:right w:val="none" w:sz="0" w:space="0" w:color="auto"/>
      </w:divBdr>
      <w:divsChild>
        <w:div w:id="2019580586">
          <w:marLeft w:val="480"/>
          <w:marRight w:val="0"/>
          <w:marTop w:val="0"/>
          <w:marBottom w:val="0"/>
          <w:divBdr>
            <w:top w:val="none" w:sz="0" w:space="0" w:color="auto"/>
            <w:left w:val="none" w:sz="0" w:space="0" w:color="auto"/>
            <w:bottom w:val="none" w:sz="0" w:space="0" w:color="auto"/>
            <w:right w:val="none" w:sz="0" w:space="0" w:color="auto"/>
          </w:divBdr>
        </w:div>
      </w:divsChild>
    </w:div>
    <w:div w:id="157356057">
      <w:marLeft w:val="480"/>
      <w:marRight w:val="0"/>
      <w:marTop w:val="0"/>
      <w:marBottom w:val="0"/>
      <w:divBdr>
        <w:top w:val="none" w:sz="0" w:space="0" w:color="auto"/>
        <w:left w:val="none" w:sz="0" w:space="0" w:color="auto"/>
        <w:bottom w:val="none" w:sz="0" w:space="0" w:color="auto"/>
        <w:right w:val="none" w:sz="0" w:space="0" w:color="auto"/>
      </w:divBdr>
    </w:div>
    <w:div w:id="164907591">
      <w:marLeft w:val="480"/>
      <w:marRight w:val="0"/>
      <w:marTop w:val="0"/>
      <w:marBottom w:val="0"/>
      <w:divBdr>
        <w:top w:val="none" w:sz="0" w:space="0" w:color="auto"/>
        <w:left w:val="none" w:sz="0" w:space="0" w:color="auto"/>
        <w:bottom w:val="none" w:sz="0" w:space="0" w:color="auto"/>
        <w:right w:val="none" w:sz="0" w:space="0" w:color="auto"/>
      </w:divBdr>
    </w:div>
    <w:div w:id="182089394">
      <w:marLeft w:val="480"/>
      <w:marRight w:val="0"/>
      <w:marTop w:val="0"/>
      <w:marBottom w:val="0"/>
      <w:divBdr>
        <w:top w:val="none" w:sz="0" w:space="0" w:color="auto"/>
        <w:left w:val="none" w:sz="0" w:space="0" w:color="auto"/>
        <w:bottom w:val="none" w:sz="0" w:space="0" w:color="auto"/>
        <w:right w:val="none" w:sz="0" w:space="0" w:color="auto"/>
      </w:divBdr>
    </w:div>
    <w:div w:id="194081383">
      <w:bodyDiv w:val="1"/>
      <w:marLeft w:val="0"/>
      <w:marRight w:val="0"/>
      <w:marTop w:val="0"/>
      <w:marBottom w:val="0"/>
      <w:divBdr>
        <w:top w:val="none" w:sz="0" w:space="0" w:color="auto"/>
        <w:left w:val="none" w:sz="0" w:space="0" w:color="auto"/>
        <w:bottom w:val="none" w:sz="0" w:space="0" w:color="auto"/>
        <w:right w:val="none" w:sz="0" w:space="0" w:color="auto"/>
      </w:divBdr>
      <w:divsChild>
        <w:div w:id="606548330">
          <w:marLeft w:val="480"/>
          <w:marRight w:val="0"/>
          <w:marTop w:val="0"/>
          <w:marBottom w:val="0"/>
          <w:divBdr>
            <w:top w:val="none" w:sz="0" w:space="0" w:color="auto"/>
            <w:left w:val="none" w:sz="0" w:space="0" w:color="auto"/>
            <w:bottom w:val="none" w:sz="0" w:space="0" w:color="auto"/>
            <w:right w:val="none" w:sz="0" w:space="0" w:color="auto"/>
          </w:divBdr>
        </w:div>
      </w:divsChild>
    </w:div>
    <w:div w:id="200174792">
      <w:bodyDiv w:val="1"/>
      <w:marLeft w:val="0"/>
      <w:marRight w:val="0"/>
      <w:marTop w:val="0"/>
      <w:marBottom w:val="0"/>
      <w:divBdr>
        <w:top w:val="none" w:sz="0" w:space="0" w:color="auto"/>
        <w:left w:val="none" w:sz="0" w:space="0" w:color="auto"/>
        <w:bottom w:val="none" w:sz="0" w:space="0" w:color="auto"/>
        <w:right w:val="none" w:sz="0" w:space="0" w:color="auto"/>
      </w:divBdr>
      <w:divsChild>
        <w:div w:id="59719534">
          <w:marLeft w:val="480"/>
          <w:marRight w:val="0"/>
          <w:marTop w:val="0"/>
          <w:marBottom w:val="0"/>
          <w:divBdr>
            <w:top w:val="none" w:sz="0" w:space="0" w:color="auto"/>
            <w:left w:val="none" w:sz="0" w:space="0" w:color="auto"/>
            <w:bottom w:val="none" w:sz="0" w:space="0" w:color="auto"/>
            <w:right w:val="none" w:sz="0" w:space="0" w:color="auto"/>
          </w:divBdr>
        </w:div>
        <w:div w:id="570044788">
          <w:marLeft w:val="480"/>
          <w:marRight w:val="0"/>
          <w:marTop w:val="0"/>
          <w:marBottom w:val="0"/>
          <w:divBdr>
            <w:top w:val="none" w:sz="0" w:space="0" w:color="auto"/>
            <w:left w:val="none" w:sz="0" w:space="0" w:color="auto"/>
            <w:bottom w:val="none" w:sz="0" w:space="0" w:color="auto"/>
            <w:right w:val="none" w:sz="0" w:space="0" w:color="auto"/>
          </w:divBdr>
        </w:div>
        <w:div w:id="977030731">
          <w:marLeft w:val="480"/>
          <w:marRight w:val="0"/>
          <w:marTop w:val="0"/>
          <w:marBottom w:val="0"/>
          <w:divBdr>
            <w:top w:val="none" w:sz="0" w:space="0" w:color="auto"/>
            <w:left w:val="none" w:sz="0" w:space="0" w:color="auto"/>
            <w:bottom w:val="none" w:sz="0" w:space="0" w:color="auto"/>
            <w:right w:val="none" w:sz="0" w:space="0" w:color="auto"/>
          </w:divBdr>
        </w:div>
      </w:divsChild>
    </w:div>
    <w:div w:id="214463904">
      <w:bodyDiv w:val="1"/>
      <w:marLeft w:val="0"/>
      <w:marRight w:val="0"/>
      <w:marTop w:val="0"/>
      <w:marBottom w:val="0"/>
      <w:divBdr>
        <w:top w:val="none" w:sz="0" w:space="0" w:color="auto"/>
        <w:left w:val="none" w:sz="0" w:space="0" w:color="auto"/>
        <w:bottom w:val="none" w:sz="0" w:space="0" w:color="auto"/>
        <w:right w:val="none" w:sz="0" w:space="0" w:color="auto"/>
      </w:divBdr>
    </w:div>
    <w:div w:id="220096978">
      <w:marLeft w:val="480"/>
      <w:marRight w:val="0"/>
      <w:marTop w:val="0"/>
      <w:marBottom w:val="0"/>
      <w:divBdr>
        <w:top w:val="none" w:sz="0" w:space="0" w:color="auto"/>
        <w:left w:val="none" w:sz="0" w:space="0" w:color="auto"/>
        <w:bottom w:val="none" w:sz="0" w:space="0" w:color="auto"/>
        <w:right w:val="none" w:sz="0" w:space="0" w:color="auto"/>
      </w:divBdr>
    </w:div>
    <w:div w:id="221142953">
      <w:bodyDiv w:val="1"/>
      <w:marLeft w:val="0"/>
      <w:marRight w:val="0"/>
      <w:marTop w:val="0"/>
      <w:marBottom w:val="0"/>
      <w:divBdr>
        <w:top w:val="none" w:sz="0" w:space="0" w:color="auto"/>
        <w:left w:val="none" w:sz="0" w:space="0" w:color="auto"/>
        <w:bottom w:val="none" w:sz="0" w:space="0" w:color="auto"/>
        <w:right w:val="none" w:sz="0" w:space="0" w:color="auto"/>
      </w:divBdr>
    </w:div>
    <w:div w:id="223376406">
      <w:marLeft w:val="480"/>
      <w:marRight w:val="0"/>
      <w:marTop w:val="0"/>
      <w:marBottom w:val="0"/>
      <w:divBdr>
        <w:top w:val="none" w:sz="0" w:space="0" w:color="auto"/>
        <w:left w:val="none" w:sz="0" w:space="0" w:color="auto"/>
        <w:bottom w:val="none" w:sz="0" w:space="0" w:color="auto"/>
        <w:right w:val="none" w:sz="0" w:space="0" w:color="auto"/>
      </w:divBdr>
    </w:div>
    <w:div w:id="223639649">
      <w:marLeft w:val="480"/>
      <w:marRight w:val="0"/>
      <w:marTop w:val="0"/>
      <w:marBottom w:val="0"/>
      <w:divBdr>
        <w:top w:val="none" w:sz="0" w:space="0" w:color="auto"/>
        <w:left w:val="none" w:sz="0" w:space="0" w:color="auto"/>
        <w:bottom w:val="none" w:sz="0" w:space="0" w:color="auto"/>
        <w:right w:val="none" w:sz="0" w:space="0" w:color="auto"/>
      </w:divBdr>
    </w:div>
    <w:div w:id="225605147">
      <w:marLeft w:val="480"/>
      <w:marRight w:val="0"/>
      <w:marTop w:val="0"/>
      <w:marBottom w:val="0"/>
      <w:divBdr>
        <w:top w:val="none" w:sz="0" w:space="0" w:color="auto"/>
        <w:left w:val="none" w:sz="0" w:space="0" w:color="auto"/>
        <w:bottom w:val="none" w:sz="0" w:space="0" w:color="auto"/>
        <w:right w:val="none" w:sz="0" w:space="0" w:color="auto"/>
      </w:divBdr>
    </w:div>
    <w:div w:id="239221390">
      <w:bodyDiv w:val="1"/>
      <w:marLeft w:val="0"/>
      <w:marRight w:val="0"/>
      <w:marTop w:val="0"/>
      <w:marBottom w:val="0"/>
      <w:divBdr>
        <w:top w:val="none" w:sz="0" w:space="0" w:color="auto"/>
        <w:left w:val="none" w:sz="0" w:space="0" w:color="auto"/>
        <w:bottom w:val="none" w:sz="0" w:space="0" w:color="auto"/>
        <w:right w:val="none" w:sz="0" w:space="0" w:color="auto"/>
      </w:divBdr>
    </w:div>
    <w:div w:id="264001268">
      <w:marLeft w:val="480"/>
      <w:marRight w:val="0"/>
      <w:marTop w:val="0"/>
      <w:marBottom w:val="0"/>
      <w:divBdr>
        <w:top w:val="none" w:sz="0" w:space="0" w:color="auto"/>
        <w:left w:val="none" w:sz="0" w:space="0" w:color="auto"/>
        <w:bottom w:val="none" w:sz="0" w:space="0" w:color="auto"/>
        <w:right w:val="none" w:sz="0" w:space="0" w:color="auto"/>
      </w:divBdr>
    </w:div>
    <w:div w:id="268397834">
      <w:marLeft w:val="480"/>
      <w:marRight w:val="0"/>
      <w:marTop w:val="0"/>
      <w:marBottom w:val="0"/>
      <w:divBdr>
        <w:top w:val="none" w:sz="0" w:space="0" w:color="auto"/>
        <w:left w:val="none" w:sz="0" w:space="0" w:color="auto"/>
        <w:bottom w:val="none" w:sz="0" w:space="0" w:color="auto"/>
        <w:right w:val="none" w:sz="0" w:space="0" w:color="auto"/>
      </w:divBdr>
    </w:div>
    <w:div w:id="268896389">
      <w:marLeft w:val="480"/>
      <w:marRight w:val="0"/>
      <w:marTop w:val="0"/>
      <w:marBottom w:val="0"/>
      <w:divBdr>
        <w:top w:val="none" w:sz="0" w:space="0" w:color="auto"/>
        <w:left w:val="none" w:sz="0" w:space="0" w:color="auto"/>
        <w:bottom w:val="none" w:sz="0" w:space="0" w:color="auto"/>
        <w:right w:val="none" w:sz="0" w:space="0" w:color="auto"/>
      </w:divBdr>
    </w:div>
    <w:div w:id="271134862">
      <w:marLeft w:val="480"/>
      <w:marRight w:val="0"/>
      <w:marTop w:val="0"/>
      <w:marBottom w:val="0"/>
      <w:divBdr>
        <w:top w:val="none" w:sz="0" w:space="0" w:color="auto"/>
        <w:left w:val="none" w:sz="0" w:space="0" w:color="auto"/>
        <w:bottom w:val="none" w:sz="0" w:space="0" w:color="auto"/>
        <w:right w:val="none" w:sz="0" w:space="0" w:color="auto"/>
      </w:divBdr>
    </w:div>
    <w:div w:id="282469203">
      <w:bodyDiv w:val="1"/>
      <w:marLeft w:val="0"/>
      <w:marRight w:val="0"/>
      <w:marTop w:val="0"/>
      <w:marBottom w:val="0"/>
      <w:divBdr>
        <w:top w:val="none" w:sz="0" w:space="0" w:color="auto"/>
        <w:left w:val="none" w:sz="0" w:space="0" w:color="auto"/>
        <w:bottom w:val="none" w:sz="0" w:space="0" w:color="auto"/>
        <w:right w:val="none" w:sz="0" w:space="0" w:color="auto"/>
      </w:divBdr>
      <w:divsChild>
        <w:div w:id="1613590505">
          <w:marLeft w:val="480"/>
          <w:marRight w:val="0"/>
          <w:marTop w:val="0"/>
          <w:marBottom w:val="0"/>
          <w:divBdr>
            <w:top w:val="none" w:sz="0" w:space="0" w:color="auto"/>
            <w:left w:val="none" w:sz="0" w:space="0" w:color="auto"/>
            <w:bottom w:val="none" w:sz="0" w:space="0" w:color="auto"/>
            <w:right w:val="none" w:sz="0" w:space="0" w:color="auto"/>
          </w:divBdr>
        </w:div>
      </w:divsChild>
    </w:div>
    <w:div w:id="305549398">
      <w:marLeft w:val="480"/>
      <w:marRight w:val="0"/>
      <w:marTop w:val="0"/>
      <w:marBottom w:val="0"/>
      <w:divBdr>
        <w:top w:val="none" w:sz="0" w:space="0" w:color="auto"/>
        <w:left w:val="none" w:sz="0" w:space="0" w:color="auto"/>
        <w:bottom w:val="none" w:sz="0" w:space="0" w:color="auto"/>
        <w:right w:val="none" w:sz="0" w:space="0" w:color="auto"/>
      </w:divBdr>
    </w:div>
    <w:div w:id="336074787">
      <w:marLeft w:val="480"/>
      <w:marRight w:val="0"/>
      <w:marTop w:val="0"/>
      <w:marBottom w:val="0"/>
      <w:divBdr>
        <w:top w:val="none" w:sz="0" w:space="0" w:color="auto"/>
        <w:left w:val="none" w:sz="0" w:space="0" w:color="auto"/>
        <w:bottom w:val="none" w:sz="0" w:space="0" w:color="auto"/>
        <w:right w:val="none" w:sz="0" w:space="0" w:color="auto"/>
      </w:divBdr>
    </w:div>
    <w:div w:id="336150339">
      <w:bodyDiv w:val="1"/>
      <w:marLeft w:val="0"/>
      <w:marRight w:val="0"/>
      <w:marTop w:val="0"/>
      <w:marBottom w:val="0"/>
      <w:divBdr>
        <w:top w:val="none" w:sz="0" w:space="0" w:color="auto"/>
        <w:left w:val="none" w:sz="0" w:space="0" w:color="auto"/>
        <w:bottom w:val="none" w:sz="0" w:space="0" w:color="auto"/>
        <w:right w:val="none" w:sz="0" w:space="0" w:color="auto"/>
      </w:divBdr>
    </w:div>
    <w:div w:id="348485623">
      <w:marLeft w:val="480"/>
      <w:marRight w:val="0"/>
      <w:marTop w:val="0"/>
      <w:marBottom w:val="0"/>
      <w:divBdr>
        <w:top w:val="none" w:sz="0" w:space="0" w:color="auto"/>
        <w:left w:val="none" w:sz="0" w:space="0" w:color="auto"/>
        <w:bottom w:val="none" w:sz="0" w:space="0" w:color="auto"/>
        <w:right w:val="none" w:sz="0" w:space="0" w:color="auto"/>
      </w:divBdr>
    </w:div>
    <w:div w:id="362094331">
      <w:bodyDiv w:val="1"/>
      <w:marLeft w:val="0"/>
      <w:marRight w:val="0"/>
      <w:marTop w:val="0"/>
      <w:marBottom w:val="0"/>
      <w:divBdr>
        <w:top w:val="none" w:sz="0" w:space="0" w:color="auto"/>
        <w:left w:val="none" w:sz="0" w:space="0" w:color="auto"/>
        <w:bottom w:val="none" w:sz="0" w:space="0" w:color="auto"/>
        <w:right w:val="none" w:sz="0" w:space="0" w:color="auto"/>
      </w:divBdr>
      <w:divsChild>
        <w:div w:id="181869119">
          <w:marLeft w:val="480"/>
          <w:marRight w:val="0"/>
          <w:marTop w:val="0"/>
          <w:marBottom w:val="0"/>
          <w:divBdr>
            <w:top w:val="none" w:sz="0" w:space="0" w:color="auto"/>
            <w:left w:val="none" w:sz="0" w:space="0" w:color="auto"/>
            <w:bottom w:val="none" w:sz="0" w:space="0" w:color="auto"/>
            <w:right w:val="none" w:sz="0" w:space="0" w:color="auto"/>
          </w:divBdr>
        </w:div>
      </w:divsChild>
    </w:div>
    <w:div w:id="365062846">
      <w:marLeft w:val="480"/>
      <w:marRight w:val="0"/>
      <w:marTop w:val="0"/>
      <w:marBottom w:val="0"/>
      <w:divBdr>
        <w:top w:val="none" w:sz="0" w:space="0" w:color="auto"/>
        <w:left w:val="none" w:sz="0" w:space="0" w:color="auto"/>
        <w:bottom w:val="none" w:sz="0" w:space="0" w:color="auto"/>
        <w:right w:val="none" w:sz="0" w:space="0" w:color="auto"/>
      </w:divBdr>
    </w:div>
    <w:div w:id="367879601">
      <w:marLeft w:val="480"/>
      <w:marRight w:val="0"/>
      <w:marTop w:val="0"/>
      <w:marBottom w:val="0"/>
      <w:divBdr>
        <w:top w:val="none" w:sz="0" w:space="0" w:color="auto"/>
        <w:left w:val="none" w:sz="0" w:space="0" w:color="auto"/>
        <w:bottom w:val="none" w:sz="0" w:space="0" w:color="auto"/>
        <w:right w:val="none" w:sz="0" w:space="0" w:color="auto"/>
      </w:divBdr>
    </w:div>
    <w:div w:id="376205008">
      <w:marLeft w:val="480"/>
      <w:marRight w:val="0"/>
      <w:marTop w:val="0"/>
      <w:marBottom w:val="0"/>
      <w:divBdr>
        <w:top w:val="none" w:sz="0" w:space="0" w:color="auto"/>
        <w:left w:val="none" w:sz="0" w:space="0" w:color="auto"/>
        <w:bottom w:val="none" w:sz="0" w:space="0" w:color="auto"/>
        <w:right w:val="none" w:sz="0" w:space="0" w:color="auto"/>
      </w:divBdr>
    </w:div>
    <w:div w:id="380251541">
      <w:marLeft w:val="480"/>
      <w:marRight w:val="0"/>
      <w:marTop w:val="0"/>
      <w:marBottom w:val="0"/>
      <w:divBdr>
        <w:top w:val="none" w:sz="0" w:space="0" w:color="auto"/>
        <w:left w:val="none" w:sz="0" w:space="0" w:color="auto"/>
        <w:bottom w:val="none" w:sz="0" w:space="0" w:color="auto"/>
        <w:right w:val="none" w:sz="0" w:space="0" w:color="auto"/>
      </w:divBdr>
    </w:div>
    <w:div w:id="418792537">
      <w:marLeft w:val="480"/>
      <w:marRight w:val="0"/>
      <w:marTop w:val="0"/>
      <w:marBottom w:val="0"/>
      <w:divBdr>
        <w:top w:val="none" w:sz="0" w:space="0" w:color="auto"/>
        <w:left w:val="none" w:sz="0" w:space="0" w:color="auto"/>
        <w:bottom w:val="none" w:sz="0" w:space="0" w:color="auto"/>
        <w:right w:val="none" w:sz="0" w:space="0" w:color="auto"/>
      </w:divBdr>
    </w:div>
    <w:div w:id="450638477">
      <w:marLeft w:val="480"/>
      <w:marRight w:val="0"/>
      <w:marTop w:val="0"/>
      <w:marBottom w:val="0"/>
      <w:divBdr>
        <w:top w:val="none" w:sz="0" w:space="0" w:color="auto"/>
        <w:left w:val="none" w:sz="0" w:space="0" w:color="auto"/>
        <w:bottom w:val="none" w:sz="0" w:space="0" w:color="auto"/>
        <w:right w:val="none" w:sz="0" w:space="0" w:color="auto"/>
      </w:divBdr>
    </w:div>
    <w:div w:id="505677707">
      <w:marLeft w:val="480"/>
      <w:marRight w:val="0"/>
      <w:marTop w:val="0"/>
      <w:marBottom w:val="0"/>
      <w:divBdr>
        <w:top w:val="none" w:sz="0" w:space="0" w:color="auto"/>
        <w:left w:val="none" w:sz="0" w:space="0" w:color="auto"/>
        <w:bottom w:val="none" w:sz="0" w:space="0" w:color="auto"/>
        <w:right w:val="none" w:sz="0" w:space="0" w:color="auto"/>
      </w:divBdr>
    </w:div>
    <w:div w:id="507789942">
      <w:marLeft w:val="480"/>
      <w:marRight w:val="0"/>
      <w:marTop w:val="0"/>
      <w:marBottom w:val="0"/>
      <w:divBdr>
        <w:top w:val="none" w:sz="0" w:space="0" w:color="auto"/>
        <w:left w:val="none" w:sz="0" w:space="0" w:color="auto"/>
        <w:bottom w:val="none" w:sz="0" w:space="0" w:color="auto"/>
        <w:right w:val="none" w:sz="0" w:space="0" w:color="auto"/>
      </w:divBdr>
    </w:div>
    <w:div w:id="514656086">
      <w:marLeft w:val="480"/>
      <w:marRight w:val="0"/>
      <w:marTop w:val="0"/>
      <w:marBottom w:val="0"/>
      <w:divBdr>
        <w:top w:val="none" w:sz="0" w:space="0" w:color="auto"/>
        <w:left w:val="none" w:sz="0" w:space="0" w:color="auto"/>
        <w:bottom w:val="none" w:sz="0" w:space="0" w:color="auto"/>
        <w:right w:val="none" w:sz="0" w:space="0" w:color="auto"/>
      </w:divBdr>
    </w:div>
    <w:div w:id="514924063">
      <w:marLeft w:val="480"/>
      <w:marRight w:val="0"/>
      <w:marTop w:val="0"/>
      <w:marBottom w:val="0"/>
      <w:divBdr>
        <w:top w:val="none" w:sz="0" w:space="0" w:color="auto"/>
        <w:left w:val="none" w:sz="0" w:space="0" w:color="auto"/>
        <w:bottom w:val="none" w:sz="0" w:space="0" w:color="auto"/>
        <w:right w:val="none" w:sz="0" w:space="0" w:color="auto"/>
      </w:divBdr>
    </w:div>
    <w:div w:id="526022376">
      <w:marLeft w:val="480"/>
      <w:marRight w:val="0"/>
      <w:marTop w:val="0"/>
      <w:marBottom w:val="0"/>
      <w:divBdr>
        <w:top w:val="none" w:sz="0" w:space="0" w:color="auto"/>
        <w:left w:val="none" w:sz="0" w:space="0" w:color="auto"/>
        <w:bottom w:val="none" w:sz="0" w:space="0" w:color="auto"/>
        <w:right w:val="none" w:sz="0" w:space="0" w:color="auto"/>
      </w:divBdr>
    </w:div>
    <w:div w:id="544104447">
      <w:bodyDiv w:val="1"/>
      <w:marLeft w:val="0"/>
      <w:marRight w:val="0"/>
      <w:marTop w:val="0"/>
      <w:marBottom w:val="0"/>
      <w:divBdr>
        <w:top w:val="none" w:sz="0" w:space="0" w:color="auto"/>
        <w:left w:val="none" w:sz="0" w:space="0" w:color="auto"/>
        <w:bottom w:val="none" w:sz="0" w:space="0" w:color="auto"/>
        <w:right w:val="none" w:sz="0" w:space="0" w:color="auto"/>
      </w:divBdr>
      <w:divsChild>
        <w:div w:id="1433475574">
          <w:marLeft w:val="480"/>
          <w:marRight w:val="0"/>
          <w:marTop w:val="0"/>
          <w:marBottom w:val="0"/>
          <w:divBdr>
            <w:top w:val="none" w:sz="0" w:space="0" w:color="auto"/>
            <w:left w:val="none" w:sz="0" w:space="0" w:color="auto"/>
            <w:bottom w:val="none" w:sz="0" w:space="0" w:color="auto"/>
            <w:right w:val="none" w:sz="0" w:space="0" w:color="auto"/>
          </w:divBdr>
        </w:div>
      </w:divsChild>
    </w:div>
    <w:div w:id="550262683">
      <w:marLeft w:val="480"/>
      <w:marRight w:val="0"/>
      <w:marTop w:val="0"/>
      <w:marBottom w:val="0"/>
      <w:divBdr>
        <w:top w:val="none" w:sz="0" w:space="0" w:color="auto"/>
        <w:left w:val="none" w:sz="0" w:space="0" w:color="auto"/>
        <w:bottom w:val="none" w:sz="0" w:space="0" w:color="auto"/>
        <w:right w:val="none" w:sz="0" w:space="0" w:color="auto"/>
      </w:divBdr>
    </w:div>
    <w:div w:id="573321439">
      <w:marLeft w:val="480"/>
      <w:marRight w:val="0"/>
      <w:marTop w:val="0"/>
      <w:marBottom w:val="0"/>
      <w:divBdr>
        <w:top w:val="none" w:sz="0" w:space="0" w:color="auto"/>
        <w:left w:val="none" w:sz="0" w:space="0" w:color="auto"/>
        <w:bottom w:val="none" w:sz="0" w:space="0" w:color="auto"/>
        <w:right w:val="none" w:sz="0" w:space="0" w:color="auto"/>
      </w:divBdr>
    </w:div>
    <w:div w:id="581259681">
      <w:marLeft w:val="480"/>
      <w:marRight w:val="0"/>
      <w:marTop w:val="0"/>
      <w:marBottom w:val="0"/>
      <w:divBdr>
        <w:top w:val="none" w:sz="0" w:space="0" w:color="auto"/>
        <w:left w:val="none" w:sz="0" w:space="0" w:color="auto"/>
        <w:bottom w:val="none" w:sz="0" w:space="0" w:color="auto"/>
        <w:right w:val="none" w:sz="0" w:space="0" w:color="auto"/>
      </w:divBdr>
    </w:div>
    <w:div w:id="591670147">
      <w:bodyDiv w:val="1"/>
      <w:marLeft w:val="0"/>
      <w:marRight w:val="0"/>
      <w:marTop w:val="0"/>
      <w:marBottom w:val="0"/>
      <w:divBdr>
        <w:top w:val="none" w:sz="0" w:space="0" w:color="auto"/>
        <w:left w:val="none" w:sz="0" w:space="0" w:color="auto"/>
        <w:bottom w:val="none" w:sz="0" w:space="0" w:color="auto"/>
        <w:right w:val="none" w:sz="0" w:space="0" w:color="auto"/>
      </w:divBdr>
    </w:div>
    <w:div w:id="610744656">
      <w:marLeft w:val="480"/>
      <w:marRight w:val="0"/>
      <w:marTop w:val="0"/>
      <w:marBottom w:val="0"/>
      <w:divBdr>
        <w:top w:val="none" w:sz="0" w:space="0" w:color="auto"/>
        <w:left w:val="none" w:sz="0" w:space="0" w:color="auto"/>
        <w:bottom w:val="none" w:sz="0" w:space="0" w:color="auto"/>
        <w:right w:val="none" w:sz="0" w:space="0" w:color="auto"/>
      </w:divBdr>
    </w:div>
    <w:div w:id="622272929">
      <w:marLeft w:val="480"/>
      <w:marRight w:val="0"/>
      <w:marTop w:val="0"/>
      <w:marBottom w:val="0"/>
      <w:divBdr>
        <w:top w:val="none" w:sz="0" w:space="0" w:color="auto"/>
        <w:left w:val="none" w:sz="0" w:space="0" w:color="auto"/>
        <w:bottom w:val="none" w:sz="0" w:space="0" w:color="auto"/>
        <w:right w:val="none" w:sz="0" w:space="0" w:color="auto"/>
      </w:divBdr>
    </w:div>
    <w:div w:id="626155799">
      <w:bodyDiv w:val="1"/>
      <w:marLeft w:val="0"/>
      <w:marRight w:val="0"/>
      <w:marTop w:val="0"/>
      <w:marBottom w:val="0"/>
      <w:divBdr>
        <w:top w:val="none" w:sz="0" w:space="0" w:color="auto"/>
        <w:left w:val="none" w:sz="0" w:space="0" w:color="auto"/>
        <w:bottom w:val="none" w:sz="0" w:space="0" w:color="auto"/>
        <w:right w:val="none" w:sz="0" w:space="0" w:color="auto"/>
      </w:divBdr>
    </w:div>
    <w:div w:id="642152821">
      <w:bodyDiv w:val="1"/>
      <w:marLeft w:val="0"/>
      <w:marRight w:val="0"/>
      <w:marTop w:val="0"/>
      <w:marBottom w:val="0"/>
      <w:divBdr>
        <w:top w:val="none" w:sz="0" w:space="0" w:color="auto"/>
        <w:left w:val="none" w:sz="0" w:space="0" w:color="auto"/>
        <w:bottom w:val="none" w:sz="0" w:space="0" w:color="auto"/>
        <w:right w:val="none" w:sz="0" w:space="0" w:color="auto"/>
      </w:divBdr>
    </w:div>
    <w:div w:id="645162762">
      <w:bodyDiv w:val="1"/>
      <w:marLeft w:val="0"/>
      <w:marRight w:val="0"/>
      <w:marTop w:val="0"/>
      <w:marBottom w:val="0"/>
      <w:divBdr>
        <w:top w:val="none" w:sz="0" w:space="0" w:color="auto"/>
        <w:left w:val="none" w:sz="0" w:space="0" w:color="auto"/>
        <w:bottom w:val="none" w:sz="0" w:space="0" w:color="auto"/>
        <w:right w:val="none" w:sz="0" w:space="0" w:color="auto"/>
      </w:divBdr>
    </w:div>
    <w:div w:id="650603024">
      <w:marLeft w:val="480"/>
      <w:marRight w:val="0"/>
      <w:marTop w:val="0"/>
      <w:marBottom w:val="0"/>
      <w:divBdr>
        <w:top w:val="none" w:sz="0" w:space="0" w:color="auto"/>
        <w:left w:val="none" w:sz="0" w:space="0" w:color="auto"/>
        <w:bottom w:val="none" w:sz="0" w:space="0" w:color="auto"/>
        <w:right w:val="none" w:sz="0" w:space="0" w:color="auto"/>
      </w:divBdr>
    </w:div>
    <w:div w:id="655457241">
      <w:marLeft w:val="480"/>
      <w:marRight w:val="0"/>
      <w:marTop w:val="0"/>
      <w:marBottom w:val="0"/>
      <w:divBdr>
        <w:top w:val="none" w:sz="0" w:space="0" w:color="auto"/>
        <w:left w:val="none" w:sz="0" w:space="0" w:color="auto"/>
        <w:bottom w:val="none" w:sz="0" w:space="0" w:color="auto"/>
        <w:right w:val="none" w:sz="0" w:space="0" w:color="auto"/>
      </w:divBdr>
    </w:div>
    <w:div w:id="658003652">
      <w:marLeft w:val="480"/>
      <w:marRight w:val="0"/>
      <w:marTop w:val="0"/>
      <w:marBottom w:val="0"/>
      <w:divBdr>
        <w:top w:val="none" w:sz="0" w:space="0" w:color="auto"/>
        <w:left w:val="none" w:sz="0" w:space="0" w:color="auto"/>
        <w:bottom w:val="none" w:sz="0" w:space="0" w:color="auto"/>
        <w:right w:val="none" w:sz="0" w:space="0" w:color="auto"/>
      </w:divBdr>
    </w:div>
    <w:div w:id="664404779">
      <w:marLeft w:val="480"/>
      <w:marRight w:val="0"/>
      <w:marTop w:val="0"/>
      <w:marBottom w:val="0"/>
      <w:divBdr>
        <w:top w:val="none" w:sz="0" w:space="0" w:color="auto"/>
        <w:left w:val="none" w:sz="0" w:space="0" w:color="auto"/>
        <w:bottom w:val="none" w:sz="0" w:space="0" w:color="auto"/>
        <w:right w:val="none" w:sz="0" w:space="0" w:color="auto"/>
      </w:divBdr>
    </w:div>
    <w:div w:id="664627254">
      <w:marLeft w:val="480"/>
      <w:marRight w:val="0"/>
      <w:marTop w:val="0"/>
      <w:marBottom w:val="0"/>
      <w:divBdr>
        <w:top w:val="none" w:sz="0" w:space="0" w:color="auto"/>
        <w:left w:val="none" w:sz="0" w:space="0" w:color="auto"/>
        <w:bottom w:val="none" w:sz="0" w:space="0" w:color="auto"/>
        <w:right w:val="none" w:sz="0" w:space="0" w:color="auto"/>
      </w:divBdr>
    </w:div>
    <w:div w:id="675306105">
      <w:marLeft w:val="480"/>
      <w:marRight w:val="0"/>
      <w:marTop w:val="0"/>
      <w:marBottom w:val="0"/>
      <w:divBdr>
        <w:top w:val="none" w:sz="0" w:space="0" w:color="auto"/>
        <w:left w:val="none" w:sz="0" w:space="0" w:color="auto"/>
        <w:bottom w:val="none" w:sz="0" w:space="0" w:color="auto"/>
        <w:right w:val="none" w:sz="0" w:space="0" w:color="auto"/>
      </w:divBdr>
    </w:div>
    <w:div w:id="678505598">
      <w:marLeft w:val="480"/>
      <w:marRight w:val="0"/>
      <w:marTop w:val="0"/>
      <w:marBottom w:val="0"/>
      <w:divBdr>
        <w:top w:val="none" w:sz="0" w:space="0" w:color="auto"/>
        <w:left w:val="none" w:sz="0" w:space="0" w:color="auto"/>
        <w:bottom w:val="none" w:sz="0" w:space="0" w:color="auto"/>
        <w:right w:val="none" w:sz="0" w:space="0" w:color="auto"/>
      </w:divBdr>
    </w:div>
    <w:div w:id="679816998">
      <w:marLeft w:val="480"/>
      <w:marRight w:val="0"/>
      <w:marTop w:val="0"/>
      <w:marBottom w:val="0"/>
      <w:divBdr>
        <w:top w:val="none" w:sz="0" w:space="0" w:color="auto"/>
        <w:left w:val="none" w:sz="0" w:space="0" w:color="auto"/>
        <w:bottom w:val="none" w:sz="0" w:space="0" w:color="auto"/>
        <w:right w:val="none" w:sz="0" w:space="0" w:color="auto"/>
      </w:divBdr>
    </w:div>
    <w:div w:id="700787706">
      <w:marLeft w:val="480"/>
      <w:marRight w:val="0"/>
      <w:marTop w:val="0"/>
      <w:marBottom w:val="0"/>
      <w:divBdr>
        <w:top w:val="none" w:sz="0" w:space="0" w:color="auto"/>
        <w:left w:val="none" w:sz="0" w:space="0" w:color="auto"/>
        <w:bottom w:val="none" w:sz="0" w:space="0" w:color="auto"/>
        <w:right w:val="none" w:sz="0" w:space="0" w:color="auto"/>
      </w:divBdr>
    </w:div>
    <w:div w:id="709912806">
      <w:marLeft w:val="480"/>
      <w:marRight w:val="0"/>
      <w:marTop w:val="0"/>
      <w:marBottom w:val="0"/>
      <w:divBdr>
        <w:top w:val="none" w:sz="0" w:space="0" w:color="auto"/>
        <w:left w:val="none" w:sz="0" w:space="0" w:color="auto"/>
        <w:bottom w:val="none" w:sz="0" w:space="0" w:color="auto"/>
        <w:right w:val="none" w:sz="0" w:space="0" w:color="auto"/>
      </w:divBdr>
    </w:div>
    <w:div w:id="710770607">
      <w:bodyDiv w:val="1"/>
      <w:marLeft w:val="0"/>
      <w:marRight w:val="0"/>
      <w:marTop w:val="0"/>
      <w:marBottom w:val="0"/>
      <w:divBdr>
        <w:top w:val="none" w:sz="0" w:space="0" w:color="auto"/>
        <w:left w:val="none" w:sz="0" w:space="0" w:color="auto"/>
        <w:bottom w:val="none" w:sz="0" w:space="0" w:color="auto"/>
        <w:right w:val="none" w:sz="0" w:space="0" w:color="auto"/>
      </w:divBdr>
      <w:divsChild>
        <w:div w:id="2068801020">
          <w:marLeft w:val="480"/>
          <w:marRight w:val="0"/>
          <w:marTop w:val="0"/>
          <w:marBottom w:val="0"/>
          <w:divBdr>
            <w:top w:val="none" w:sz="0" w:space="0" w:color="auto"/>
            <w:left w:val="none" w:sz="0" w:space="0" w:color="auto"/>
            <w:bottom w:val="none" w:sz="0" w:space="0" w:color="auto"/>
            <w:right w:val="none" w:sz="0" w:space="0" w:color="auto"/>
          </w:divBdr>
        </w:div>
      </w:divsChild>
    </w:div>
    <w:div w:id="713163263">
      <w:marLeft w:val="480"/>
      <w:marRight w:val="0"/>
      <w:marTop w:val="0"/>
      <w:marBottom w:val="0"/>
      <w:divBdr>
        <w:top w:val="none" w:sz="0" w:space="0" w:color="auto"/>
        <w:left w:val="none" w:sz="0" w:space="0" w:color="auto"/>
        <w:bottom w:val="none" w:sz="0" w:space="0" w:color="auto"/>
        <w:right w:val="none" w:sz="0" w:space="0" w:color="auto"/>
      </w:divBdr>
    </w:div>
    <w:div w:id="717431546">
      <w:marLeft w:val="480"/>
      <w:marRight w:val="0"/>
      <w:marTop w:val="0"/>
      <w:marBottom w:val="0"/>
      <w:divBdr>
        <w:top w:val="none" w:sz="0" w:space="0" w:color="auto"/>
        <w:left w:val="none" w:sz="0" w:space="0" w:color="auto"/>
        <w:bottom w:val="none" w:sz="0" w:space="0" w:color="auto"/>
        <w:right w:val="none" w:sz="0" w:space="0" w:color="auto"/>
      </w:divBdr>
    </w:div>
    <w:div w:id="719087832">
      <w:marLeft w:val="480"/>
      <w:marRight w:val="0"/>
      <w:marTop w:val="0"/>
      <w:marBottom w:val="0"/>
      <w:divBdr>
        <w:top w:val="none" w:sz="0" w:space="0" w:color="auto"/>
        <w:left w:val="none" w:sz="0" w:space="0" w:color="auto"/>
        <w:bottom w:val="none" w:sz="0" w:space="0" w:color="auto"/>
        <w:right w:val="none" w:sz="0" w:space="0" w:color="auto"/>
      </w:divBdr>
    </w:div>
    <w:div w:id="724529585">
      <w:marLeft w:val="480"/>
      <w:marRight w:val="0"/>
      <w:marTop w:val="0"/>
      <w:marBottom w:val="0"/>
      <w:divBdr>
        <w:top w:val="none" w:sz="0" w:space="0" w:color="auto"/>
        <w:left w:val="none" w:sz="0" w:space="0" w:color="auto"/>
        <w:bottom w:val="none" w:sz="0" w:space="0" w:color="auto"/>
        <w:right w:val="none" w:sz="0" w:space="0" w:color="auto"/>
      </w:divBdr>
    </w:div>
    <w:div w:id="725033262">
      <w:marLeft w:val="480"/>
      <w:marRight w:val="0"/>
      <w:marTop w:val="0"/>
      <w:marBottom w:val="0"/>
      <w:divBdr>
        <w:top w:val="none" w:sz="0" w:space="0" w:color="auto"/>
        <w:left w:val="none" w:sz="0" w:space="0" w:color="auto"/>
        <w:bottom w:val="none" w:sz="0" w:space="0" w:color="auto"/>
        <w:right w:val="none" w:sz="0" w:space="0" w:color="auto"/>
      </w:divBdr>
    </w:div>
    <w:div w:id="750656950">
      <w:bodyDiv w:val="1"/>
      <w:marLeft w:val="0"/>
      <w:marRight w:val="0"/>
      <w:marTop w:val="0"/>
      <w:marBottom w:val="0"/>
      <w:divBdr>
        <w:top w:val="none" w:sz="0" w:space="0" w:color="auto"/>
        <w:left w:val="none" w:sz="0" w:space="0" w:color="auto"/>
        <w:bottom w:val="none" w:sz="0" w:space="0" w:color="auto"/>
        <w:right w:val="none" w:sz="0" w:space="0" w:color="auto"/>
      </w:divBdr>
    </w:div>
    <w:div w:id="765464415">
      <w:marLeft w:val="480"/>
      <w:marRight w:val="0"/>
      <w:marTop w:val="0"/>
      <w:marBottom w:val="0"/>
      <w:divBdr>
        <w:top w:val="none" w:sz="0" w:space="0" w:color="auto"/>
        <w:left w:val="none" w:sz="0" w:space="0" w:color="auto"/>
        <w:bottom w:val="none" w:sz="0" w:space="0" w:color="auto"/>
        <w:right w:val="none" w:sz="0" w:space="0" w:color="auto"/>
      </w:divBdr>
    </w:div>
    <w:div w:id="803078635">
      <w:marLeft w:val="480"/>
      <w:marRight w:val="0"/>
      <w:marTop w:val="0"/>
      <w:marBottom w:val="0"/>
      <w:divBdr>
        <w:top w:val="none" w:sz="0" w:space="0" w:color="auto"/>
        <w:left w:val="none" w:sz="0" w:space="0" w:color="auto"/>
        <w:bottom w:val="none" w:sz="0" w:space="0" w:color="auto"/>
        <w:right w:val="none" w:sz="0" w:space="0" w:color="auto"/>
      </w:divBdr>
    </w:div>
    <w:div w:id="822545518">
      <w:marLeft w:val="480"/>
      <w:marRight w:val="0"/>
      <w:marTop w:val="0"/>
      <w:marBottom w:val="0"/>
      <w:divBdr>
        <w:top w:val="none" w:sz="0" w:space="0" w:color="auto"/>
        <w:left w:val="none" w:sz="0" w:space="0" w:color="auto"/>
        <w:bottom w:val="none" w:sz="0" w:space="0" w:color="auto"/>
        <w:right w:val="none" w:sz="0" w:space="0" w:color="auto"/>
      </w:divBdr>
    </w:div>
    <w:div w:id="833566583">
      <w:bodyDiv w:val="1"/>
      <w:marLeft w:val="0"/>
      <w:marRight w:val="0"/>
      <w:marTop w:val="0"/>
      <w:marBottom w:val="0"/>
      <w:divBdr>
        <w:top w:val="none" w:sz="0" w:space="0" w:color="auto"/>
        <w:left w:val="none" w:sz="0" w:space="0" w:color="auto"/>
        <w:bottom w:val="none" w:sz="0" w:space="0" w:color="auto"/>
        <w:right w:val="none" w:sz="0" w:space="0" w:color="auto"/>
      </w:divBdr>
    </w:div>
    <w:div w:id="840390444">
      <w:bodyDiv w:val="1"/>
      <w:marLeft w:val="0"/>
      <w:marRight w:val="0"/>
      <w:marTop w:val="0"/>
      <w:marBottom w:val="0"/>
      <w:divBdr>
        <w:top w:val="none" w:sz="0" w:space="0" w:color="auto"/>
        <w:left w:val="none" w:sz="0" w:space="0" w:color="auto"/>
        <w:bottom w:val="none" w:sz="0" w:space="0" w:color="auto"/>
        <w:right w:val="none" w:sz="0" w:space="0" w:color="auto"/>
      </w:divBdr>
      <w:divsChild>
        <w:div w:id="255863627">
          <w:marLeft w:val="480"/>
          <w:marRight w:val="0"/>
          <w:marTop w:val="0"/>
          <w:marBottom w:val="0"/>
          <w:divBdr>
            <w:top w:val="none" w:sz="0" w:space="0" w:color="auto"/>
            <w:left w:val="none" w:sz="0" w:space="0" w:color="auto"/>
            <w:bottom w:val="none" w:sz="0" w:space="0" w:color="auto"/>
            <w:right w:val="none" w:sz="0" w:space="0" w:color="auto"/>
          </w:divBdr>
        </w:div>
        <w:div w:id="689650670">
          <w:marLeft w:val="480"/>
          <w:marRight w:val="0"/>
          <w:marTop w:val="0"/>
          <w:marBottom w:val="0"/>
          <w:divBdr>
            <w:top w:val="none" w:sz="0" w:space="0" w:color="auto"/>
            <w:left w:val="none" w:sz="0" w:space="0" w:color="auto"/>
            <w:bottom w:val="none" w:sz="0" w:space="0" w:color="auto"/>
            <w:right w:val="none" w:sz="0" w:space="0" w:color="auto"/>
          </w:divBdr>
        </w:div>
        <w:div w:id="984161233">
          <w:marLeft w:val="480"/>
          <w:marRight w:val="0"/>
          <w:marTop w:val="0"/>
          <w:marBottom w:val="0"/>
          <w:divBdr>
            <w:top w:val="none" w:sz="0" w:space="0" w:color="auto"/>
            <w:left w:val="none" w:sz="0" w:space="0" w:color="auto"/>
            <w:bottom w:val="none" w:sz="0" w:space="0" w:color="auto"/>
            <w:right w:val="none" w:sz="0" w:space="0" w:color="auto"/>
          </w:divBdr>
        </w:div>
        <w:div w:id="1432044305">
          <w:marLeft w:val="480"/>
          <w:marRight w:val="0"/>
          <w:marTop w:val="0"/>
          <w:marBottom w:val="0"/>
          <w:divBdr>
            <w:top w:val="none" w:sz="0" w:space="0" w:color="auto"/>
            <w:left w:val="none" w:sz="0" w:space="0" w:color="auto"/>
            <w:bottom w:val="none" w:sz="0" w:space="0" w:color="auto"/>
            <w:right w:val="none" w:sz="0" w:space="0" w:color="auto"/>
          </w:divBdr>
        </w:div>
        <w:div w:id="1865052189">
          <w:marLeft w:val="480"/>
          <w:marRight w:val="0"/>
          <w:marTop w:val="0"/>
          <w:marBottom w:val="0"/>
          <w:divBdr>
            <w:top w:val="none" w:sz="0" w:space="0" w:color="auto"/>
            <w:left w:val="none" w:sz="0" w:space="0" w:color="auto"/>
            <w:bottom w:val="none" w:sz="0" w:space="0" w:color="auto"/>
            <w:right w:val="none" w:sz="0" w:space="0" w:color="auto"/>
          </w:divBdr>
        </w:div>
      </w:divsChild>
    </w:div>
    <w:div w:id="843321636">
      <w:marLeft w:val="480"/>
      <w:marRight w:val="0"/>
      <w:marTop w:val="0"/>
      <w:marBottom w:val="0"/>
      <w:divBdr>
        <w:top w:val="none" w:sz="0" w:space="0" w:color="auto"/>
        <w:left w:val="none" w:sz="0" w:space="0" w:color="auto"/>
        <w:bottom w:val="none" w:sz="0" w:space="0" w:color="auto"/>
        <w:right w:val="none" w:sz="0" w:space="0" w:color="auto"/>
      </w:divBdr>
    </w:div>
    <w:div w:id="888538606">
      <w:marLeft w:val="480"/>
      <w:marRight w:val="0"/>
      <w:marTop w:val="0"/>
      <w:marBottom w:val="0"/>
      <w:divBdr>
        <w:top w:val="none" w:sz="0" w:space="0" w:color="auto"/>
        <w:left w:val="none" w:sz="0" w:space="0" w:color="auto"/>
        <w:bottom w:val="none" w:sz="0" w:space="0" w:color="auto"/>
        <w:right w:val="none" w:sz="0" w:space="0" w:color="auto"/>
      </w:divBdr>
    </w:div>
    <w:div w:id="903830466">
      <w:marLeft w:val="480"/>
      <w:marRight w:val="0"/>
      <w:marTop w:val="0"/>
      <w:marBottom w:val="0"/>
      <w:divBdr>
        <w:top w:val="none" w:sz="0" w:space="0" w:color="auto"/>
        <w:left w:val="none" w:sz="0" w:space="0" w:color="auto"/>
        <w:bottom w:val="none" w:sz="0" w:space="0" w:color="auto"/>
        <w:right w:val="none" w:sz="0" w:space="0" w:color="auto"/>
      </w:divBdr>
    </w:div>
    <w:div w:id="905381061">
      <w:marLeft w:val="480"/>
      <w:marRight w:val="0"/>
      <w:marTop w:val="0"/>
      <w:marBottom w:val="0"/>
      <w:divBdr>
        <w:top w:val="none" w:sz="0" w:space="0" w:color="auto"/>
        <w:left w:val="none" w:sz="0" w:space="0" w:color="auto"/>
        <w:bottom w:val="none" w:sz="0" w:space="0" w:color="auto"/>
        <w:right w:val="none" w:sz="0" w:space="0" w:color="auto"/>
      </w:divBdr>
    </w:div>
    <w:div w:id="917790994">
      <w:marLeft w:val="480"/>
      <w:marRight w:val="0"/>
      <w:marTop w:val="0"/>
      <w:marBottom w:val="0"/>
      <w:divBdr>
        <w:top w:val="none" w:sz="0" w:space="0" w:color="auto"/>
        <w:left w:val="none" w:sz="0" w:space="0" w:color="auto"/>
        <w:bottom w:val="none" w:sz="0" w:space="0" w:color="auto"/>
        <w:right w:val="none" w:sz="0" w:space="0" w:color="auto"/>
      </w:divBdr>
    </w:div>
    <w:div w:id="918055295">
      <w:marLeft w:val="480"/>
      <w:marRight w:val="0"/>
      <w:marTop w:val="0"/>
      <w:marBottom w:val="0"/>
      <w:divBdr>
        <w:top w:val="none" w:sz="0" w:space="0" w:color="auto"/>
        <w:left w:val="none" w:sz="0" w:space="0" w:color="auto"/>
        <w:bottom w:val="none" w:sz="0" w:space="0" w:color="auto"/>
        <w:right w:val="none" w:sz="0" w:space="0" w:color="auto"/>
      </w:divBdr>
    </w:div>
    <w:div w:id="941650203">
      <w:marLeft w:val="480"/>
      <w:marRight w:val="0"/>
      <w:marTop w:val="0"/>
      <w:marBottom w:val="0"/>
      <w:divBdr>
        <w:top w:val="none" w:sz="0" w:space="0" w:color="auto"/>
        <w:left w:val="none" w:sz="0" w:space="0" w:color="auto"/>
        <w:bottom w:val="none" w:sz="0" w:space="0" w:color="auto"/>
        <w:right w:val="none" w:sz="0" w:space="0" w:color="auto"/>
      </w:divBdr>
    </w:div>
    <w:div w:id="952715398">
      <w:marLeft w:val="480"/>
      <w:marRight w:val="0"/>
      <w:marTop w:val="0"/>
      <w:marBottom w:val="0"/>
      <w:divBdr>
        <w:top w:val="none" w:sz="0" w:space="0" w:color="auto"/>
        <w:left w:val="none" w:sz="0" w:space="0" w:color="auto"/>
        <w:bottom w:val="none" w:sz="0" w:space="0" w:color="auto"/>
        <w:right w:val="none" w:sz="0" w:space="0" w:color="auto"/>
      </w:divBdr>
    </w:div>
    <w:div w:id="955791273">
      <w:marLeft w:val="480"/>
      <w:marRight w:val="0"/>
      <w:marTop w:val="0"/>
      <w:marBottom w:val="0"/>
      <w:divBdr>
        <w:top w:val="none" w:sz="0" w:space="0" w:color="auto"/>
        <w:left w:val="none" w:sz="0" w:space="0" w:color="auto"/>
        <w:bottom w:val="none" w:sz="0" w:space="0" w:color="auto"/>
        <w:right w:val="none" w:sz="0" w:space="0" w:color="auto"/>
      </w:divBdr>
    </w:div>
    <w:div w:id="958071003">
      <w:bodyDiv w:val="1"/>
      <w:marLeft w:val="0"/>
      <w:marRight w:val="0"/>
      <w:marTop w:val="0"/>
      <w:marBottom w:val="0"/>
      <w:divBdr>
        <w:top w:val="none" w:sz="0" w:space="0" w:color="auto"/>
        <w:left w:val="none" w:sz="0" w:space="0" w:color="auto"/>
        <w:bottom w:val="none" w:sz="0" w:space="0" w:color="auto"/>
        <w:right w:val="none" w:sz="0" w:space="0" w:color="auto"/>
      </w:divBdr>
      <w:divsChild>
        <w:div w:id="248271571">
          <w:marLeft w:val="480"/>
          <w:marRight w:val="0"/>
          <w:marTop w:val="0"/>
          <w:marBottom w:val="0"/>
          <w:divBdr>
            <w:top w:val="none" w:sz="0" w:space="0" w:color="auto"/>
            <w:left w:val="none" w:sz="0" w:space="0" w:color="auto"/>
            <w:bottom w:val="none" w:sz="0" w:space="0" w:color="auto"/>
            <w:right w:val="none" w:sz="0" w:space="0" w:color="auto"/>
          </w:divBdr>
        </w:div>
        <w:div w:id="350567616">
          <w:marLeft w:val="480"/>
          <w:marRight w:val="0"/>
          <w:marTop w:val="0"/>
          <w:marBottom w:val="0"/>
          <w:divBdr>
            <w:top w:val="none" w:sz="0" w:space="0" w:color="auto"/>
            <w:left w:val="none" w:sz="0" w:space="0" w:color="auto"/>
            <w:bottom w:val="none" w:sz="0" w:space="0" w:color="auto"/>
            <w:right w:val="none" w:sz="0" w:space="0" w:color="auto"/>
          </w:divBdr>
        </w:div>
        <w:div w:id="380595399">
          <w:marLeft w:val="480"/>
          <w:marRight w:val="0"/>
          <w:marTop w:val="0"/>
          <w:marBottom w:val="0"/>
          <w:divBdr>
            <w:top w:val="none" w:sz="0" w:space="0" w:color="auto"/>
            <w:left w:val="none" w:sz="0" w:space="0" w:color="auto"/>
            <w:bottom w:val="none" w:sz="0" w:space="0" w:color="auto"/>
            <w:right w:val="none" w:sz="0" w:space="0" w:color="auto"/>
          </w:divBdr>
        </w:div>
        <w:div w:id="1235697633">
          <w:marLeft w:val="480"/>
          <w:marRight w:val="0"/>
          <w:marTop w:val="0"/>
          <w:marBottom w:val="0"/>
          <w:divBdr>
            <w:top w:val="none" w:sz="0" w:space="0" w:color="auto"/>
            <w:left w:val="none" w:sz="0" w:space="0" w:color="auto"/>
            <w:bottom w:val="none" w:sz="0" w:space="0" w:color="auto"/>
            <w:right w:val="none" w:sz="0" w:space="0" w:color="auto"/>
          </w:divBdr>
        </w:div>
        <w:div w:id="1716268223">
          <w:marLeft w:val="480"/>
          <w:marRight w:val="0"/>
          <w:marTop w:val="0"/>
          <w:marBottom w:val="0"/>
          <w:divBdr>
            <w:top w:val="none" w:sz="0" w:space="0" w:color="auto"/>
            <w:left w:val="none" w:sz="0" w:space="0" w:color="auto"/>
            <w:bottom w:val="none" w:sz="0" w:space="0" w:color="auto"/>
            <w:right w:val="none" w:sz="0" w:space="0" w:color="auto"/>
          </w:divBdr>
        </w:div>
      </w:divsChild>
    </w:div>
    <w:div w:id="959385065">
      <w:bodyDiv w:val="1"/>
      <w:marLeft w:val="0"/>
      <w:marRight w:val="0"/>
      <w:marTop w:val="0"/>
      <w:marBottom w:val="0"/>
      <w:divBdr>
        <w:top w:val="none" w:sz="0" w:space="0" w:color="auto"/>
        <w:left w:val="none" w:sz="0" w:space="0" w:color="auto"/>
        <w:bottom w:val="none" w:sz="0" w:space="0" w:color="auto"/>
        <w:right w:val="none" w:sz="0" w:space="0" w:color="auto"/>
      </w:divBdr>
      <w:divsChild>
        <w:div w:id="910431696">
          <w:marLeft w:val="480"/>
          <w:marRight w:val="0"/>
          <w:marTop w:val="0"/>
          <w:marBottom w:val="0"/>
          <w:divBdr>
            <w:top w:val="none" w:sz="0" w:space="0" w:color="auto"/>
            <w:left w:val="none" w:sz="0" w:space="0" w:color="auto"/>
            <w:bottom w:val="none" w:sz="0" w:space="0" w:color="auto"/>
            <w:right w:val="none" w:sz="0" w:space="0" w:color="auto"/>
          </w:divBdr>
        </w:div>
      </w:divsChild>
    </w:div>
    <w:div w:id="976186788">
      <w:marLeft w:val="480"/>
      <w:marRight w:val="0"/>
      <w:marTop w:val="0"/>
      <w:marBottom w:val="0"/>
      <w:divBdr>
        <w:top w:val="none" w:sz="0" w:space="0" w:color="auto"/>
        <w:left w:val="none" w:sz="0" w:space="0" w:color="auto"/>
        <w:bottom w:val="none" w:sz="0" w:space="0" w:color="auto"/>
        <w:right w:val="none" w:sz="0" w:space="0" w:color="auto"/>
      </w:divBdr>
    </w:div>
    <w:div w:id="980037344">
      <w:bodyDiv w:val="1"/>
      <w:marLeft w:val="0"/>
      <w:marRight w:val="0"/>
      <w:marTop w:val="0"/>
      <w:marBottom w:val="0"/>
      <w:divBdr>
        <w:top w:val="none" w:sz="0" w:space="0" w:color="auto"/>
        <w:left w:val="none" w:sz="0" w:space="0" w:color="auto"/>
        <w:bottom w:val="none" w:sz="0" w:space="0" w:color="auto"/>
        <w:right w:val="none" w:sz="0" w:space="0" w:color="auto"/>
      </w:divBdr>
    </w:div>
    <w:div w:id="998846914">
      <w:bodyDiv w:val="1"/>
      <w:marLeft w:val="0"/>
      <w:marRight w:val="0"/>
      <w:marTop w:val="0"/>
      <w:marBottom w:val="0"/>
      <w:divBdr>
        <w:top w:val="none" w:sz="0" w:space="0" w:color="auto"/>
        <w:left w:val="none" w:sz="0" w:space="0" w:color="auto"/>
        <w:bottom w:val="none" w:sz="0" w:space="0" w:color="auto"/>
        <w:right w:val="none" w:sz="0" w:space="0" w:color="auto"/>
      </w:divBdr>
    </w:div>
    <w:div w:id="1000038685">
      <w:marLeft w:val="480"/>
      <w:marRight w:val="0"/>
      <w:marTop w:val="0"/>
      <w:marBottom w:val="0"/>
      <w:divBdr>
        <w:top w:val="none" w:sz="0" w:space="0" w:color="auto"/>
        <w:left w:val="none" w:sz="0" w:space="0" w:color="auto"/>
        <w:bottom w:val="none" w:sz="0" w:space="0" w:color="auto"/>
        <w:right w:val="none" w:sz="0" w:space="0" w:color="auto"/>
      </w:divBdr>
    </w:div>
    <w:div w:id="1008748906">
      <w:marLeft w:val="480"/>
      <w:marRight w:val="0"/>
      <w:marTop w:val="0"/>
      <w:marBottom w:val="0"/>
      <w:divBdr>
        <w:top w:val="none" w:sz="0" w:space="0" w:color="auto"/>
        <w:left w:val="none" w:sz="0" w:space="0" w:color="auto"/>
        <w:bottom w:val="none" w:sz="0" w:space="0" w:color="auto"/>
        <w:right w:val="none" w:sz="0" w:space="0" w:color="auto"/>
      </w:divBdr>
    </w:div>
    <w:div w:id="1056974551">
      <w:bodyDiv w:val="1"/>
      <w:marLeft w:val="0"/>
      <w:marRight w:val="0"/>
      <w:marTop w:val="0"/>
      <w:marBottom w:val="0"/>
      <w:divBdr>
        <w:top w:val="none" w:sz="0" w:space="0" w:color="auto"/>
        <w:left w:val="none" w:sz="0" w:space="0" w:color="auto"/>
        <w:bottom w:val="none" w:sz="0" w:space="0" w:color="auto"/>
        <w:right w:val="none" w:sz="0" w:space="0" w:color="auto"/>
      </w:divBdr>
      <w:divsChild>
        <w:div w:id="1152479368">
          <w:marLeft w:val="480"/>
          <w:marRight w:val="0"/>
          <w:marTop w:val="0"/>
          <w:marBottom w:val="0"/>
          <w:divBdr>
            <w:top w:val="none" w:sz="0" w:space="0" w:color="auto"/>
            <w:left w:val="none" w:sz="0" w:space="0" w:color="auto"/>
            <w:bottom w:val="none" w:sz="0" w:space="0" w:color="auto"/>
            <w:right w:val="none" w:sz="0" w:space="0" w:color="auto"/>
          </w:divBdr>
        </w:div>
      </w:divsChild>
    </w:div>
    <w:div w:id="1070613459">
      <w:marLeft w:val="480"/>
      <w:marRight w:val="0"/>
      <w:marTop w:val="0"/>
      <w:marBottom w:val="0"/>
      <w:divBdr>
        <w:top w:val="none" w:sz="0" w:space="0" w:color="auto"/>
        <w:left w:val="none" w:sz="0" w:space="0" w:color="auto"/>
        <w:bottom w:val="none" w:sz="0" w:space="0" w:color="auto"/>
        <w:right w:val="none" w:sz="0" w:space="0" w:color="auto"/>
      </w:divBdr>
    </w:div>
    <w:div w:id="1070925163">
      <w:marLeft w:val="480"/>
      <w:marRight w:val="0"/>
      <w:marTop w:val="0"/>
      <w:marBottom w:val="0"/>
      <w:divBdr>
        <w:top w:val="none" w:sz="0" w:space="0" w:color="auto"/>
        <w:left w:val="none" w:sz="0" w:space="0" w:color="auto"/>
        <w:bottom w:val="none" w:sz="0" w:space="0" w:color="auto"/>
        <w:right w:val="none" w:sz="0" w:space="0" w:color="auto"/>
      </w:divBdr>
    </w:div>
    <w:div w:id="1076710124">
      <w:bodyDiv w:val="1"/>
      <w:marLeft w:val="0"/>
      <w:marRight w:val="0"/>
      <w:marTop w:val="0"/>
      <w:marBottom w:val="0"/>
      <w:divBdr>
        <w:top w:val="none" w:sz="0" w:space="0" w:color="auto"/>
        <w:left w:val="none" w:sz="0" w:space="0" w:color="auto"/>
        <w:bottom w:val="none" w:sz="0" w:space="0" w:color="auto"/>
        <w:right w:val="none" w:sz="0" w:space="0" w:color="auto"/>
      </w:divBdr>
    </w:div>
    <w:div w:id="1086924775">
      <w:marLeft w:val="480"/>
      <w:marRight w:val="0"/>
      <w:marTop w:val="0"/>
      <w:marBottom w:val="0"/>
      <w:divBdr>
        <w:top w:val="none" w:sz="0" w:space="0" w:color="auto"/>
        <w:left w:val="none" w:sz="0" w:space="0" w:color="auto"/>
        <w:bottom w:val="none" w:sz="0" w:space="0" w:color="auto"/>
        <w:right w:val="none" w:sz="0" w:space="0" w:color="auto"/>
      </w:divBdr>
    </w:div>
    <w:div w:id="1100680521">
      <w:marLeft w:val="480"/>
      <w:marRight w:val="0"/>
      <w:marTop w:val="0"/>
      <w:marBottom w:val="0"/>
      <w:divBdr>
        <w:top w:val="none" w:sz="0" w:space="0" w:color="auto"/>
        <w:left w:val="none" w:sz="0" w:space="0" w:color="auto"/>
        <w:bottom w:val="none" w:sz="0" w:space="0" w:color="auto"/>
        <w:right w:val="none" w:sz="0" w:space="0" w:color="auto"/>
      </w:divBdr>
    </w:div>
    <w:div w:id="1106926934">
      <w:marLeft w:val="480"/>
      <w:marRight w:val="0"/>
      <w:marTop w:val="0"/>
      <w:marBottom w:val="0"/>
      <w:divBdr>
        <w:top w:val="none" w:sz="0" w:space="0" w:color="auto"/>
        <w:left w:val="none" w:sz="0" w:space="0" w:color="auto"/>
        <w:bottom w:val="none" w:sz="0" w:space="0" w:color="auto"/>
        <w:right w:val="none" w:sz="0" w:space="0" w:color="auto"/>
      </w:divBdr>
    </w:div>
    <w:div w:id="1112016875">
      <w:marLeft w:val="480"/>
      <w:marRight w:val="0"/>
      <w:marTop w:val="0"/>
      <w:marBottom w:val="0"/>
      <w:divBdr>
        <w:top w:val="none" w:sz="0" w:space="0" w:color="auto"/>
        <w:left w:val="none" w:sz="0" w:space="0" w:color="auto"/>
        <w:bottom w:val="none" w:sz="0" w:space="0" w:color="auto"/>
        <w:right w:val="none" w:sz="0" w:space="0" w:color="auto"/>
      </w:divBdr>
    </w:div>
    <w:div w:id="1123035091">
      <w:marLeft w:val="480"/>
      <w:marRight w:val="0"/>
      <w:marTop w:val="0"/>
      <w:marBottom w:val="0"/>
      <w:divBdr>
        <w:top w:val="none" w:sz="0" w:space="0" w:color="auto"/>
        <w:left w:val="none" w:sz="0" w:space="0" w:color="auto"/>
        <w:bottom w:val="none" w:sz="0" w:space="0" w:color="auto"/>
        <w:right w:val="none" w:sz="0" w:space="0" w:color="auto"/>
      </w:divBdr>
    </w:div>
    <w:div w:id="1125153836">
      <w:marLeft w:val="480"/>
      <w:marRight w:val="0"/>
      <w:marTop w:val="0"/>
      <w:marBottom w:val="0"/>
      <w:divBdr>
        <w:top w:val="none" w:sz="0" w:space="0" w:color="auto"/>
        <w:left w:val="none" w:sz="0" w:space="0" w:color="auto"/>
        <w:bottom w:val="none" w:sz="0" w:space="0" w:color="auto"/>
        <w:right w:val="none" w:sz="0" w:space="0" w:color="auto"/>
      </w:divBdr>
    </w:div>
    <w:div w:id="1130785038">
      <w:marLeft w:val="480"/>
      <w:marRight w:val="0"/>
      <w:marTop w:val="0"/>
      <w:marBottom w:val="0"/>
      <w:divBdr>
        <w:top w:val="none" w:sz="0" w:space="0" w:color="auto"/>
        <w:left w:val="none" w:sz="0" w:space="0" w:color="auto"/>
        <w:bottom w:val="none" w:sz="0" w:space="0" w:color="auto"/>
        <w:right w:val="none" w:sz="0" w:space="0" w:color="auto"/>
      </w:divBdr>
    </w:div>
    <w:div w:id="1170826717">
      <w:bodyDiv w:val="1"/>
      <w:marLeft w:val="0"/>
      <w:marRight w:val="0"/>
      <w:marTop w:val="0"/>
      <w:marBottom w:val="0"/>
      <w:divBdr>
        <w:top w:val="none" w:sz="0" w:space="0" w:color="auto"/>
        <w:left w:val="none" w:sz="0" w:space="0" w:color="auto"/>
        <w:bottom w:val="none" w:sz="0" w:space="0" w:color="auto"/>
        <w:right w:val="none" w:sz="0" w:space="0" w:color="auto"/>
      </w:divBdr>
      <w:divsChild>
        <w:div w:id="69041926">
          <w:marLeft w:val="480"/>
          <w:marRight w:val="0"/>
          <w:marTop w:val="0"/>
          <w:marBottom w:val="0"/>
          <w:divBdr>
            <w:top w:val="none" w:sz="0" w:space="0" w:color="auto"/>
            <w:left w:val="none" w:sz="0" w:space="0" w:color="auto"/>
            <w:bottom w:val="none" w:sz="0" w:space="0" w:color="auto"/>
            <w:right w:val="none" w:sz="0" w:space="0" w:color="auto"/>
          </w:divBdr>
        </w:div>
        <w:div w:id="992568782">
          <w:marLeft w:val="480"/>
          <w:marRight w:val="0"/>
          <w:marTop w:val="0"/>
          <w:marBottom w:val="0"/>
          <w:divBdr>
            <w:top w:val="none" w:sz="0" w:space="0" w:color="auto"/>
            <w:left w:val="none" w:sz="0" w:space="0" w:color="auto"/>
            <w:bottom w:val="none" w:sz="0" w:space="0" w:color="auto"/>
            <w:right w:val="none" w:sz="0" w:space="0" w:color="auto"/>
          </w:divBdr>
        </w:div>
        <w:div w:id="1187520461">
          <w:marLeft w:val="480"/>
          <w:marRight w:val="0"/>
          <w:marTop w:val="0"/>
          <w:marBottom w:val="0"/>
          <w:divBdr>
            <w:top w:val="none" w:sz="0" w:space="0" w:color="auto"/>
            <w:left w:val="none" w:sz="0" w:space="0" w:color="auto"/>
            <w:bottom w:val="none" w:sz="0" w:space="0" w:color="auto"/>
            <w:right w:val="none" w:sz="0" w:space="0" w:color="auto"/>
          </w:divBdr>
        </w:div>
        <w:div w:id="1261377359">
          <w:marLeft w:val="480"/>
          <w:marRight w:val="0"/>
          <w:marTop w:val="0"/>
          <w:marBottom w:val="0"/>
          <w:divBdr>
            <w:top w:val="none" w:sz="0" w:space="0" w:color="auto"/>
            <w:left w:val="none" w:sz="0" w:space="0" w:color="auto"/>
            <w:bottom w:val="none" w:sz="0" w:space="0" w:color="auto"/>
            <w:right w:val="none" w:sz="0" w:space="0" w:color="auto"/>
          </w:divBdr>
        </w:div>
        <w:div w:id="1597320370">
          <w:marLeft w:val="480"/>
          <w:marRight w:val="0"/>
          <w:marTop w:val="0"/>
          <w:marBottom w:val="0"/>
          <w:divBdr>
            <w:top w:val="none" w:sz="0" w:space="0" w:color="auto"/>
            <w:left w:val="none" w:sz="0" w:space="0" w:color="auto"/>
            <w:bottom w:val="none" w:sz="0" w:space="0" w:color="auto"/>
            <w:right w:val="none" w:sz="0" w:space="0" w:color="auto"/>
          </w:divBdr>
        </w:div>
      </w:divsChild>
    </w:div>
    <w:div w:id="1173495290">
      <w:marLeft w:val="480"/>
      <w:marRight w:val="0"/>
      <w:marTop w:val="0"/>
      <w:marBottom w:val="0"/>
      <w:divBdr>
        <w:top w:val="none" w:sz="0" w:space="0" w:color="auto"/>
        <w:left w:val="none" w:sz="0" w:space="0" w:color="auto"/>
        <w:bottom w:val="none" w:sz="0" w:space="0" w:color="auto"/>
        <w:right w:val="none" w:sz="0" w:space="0" w:color="auto"/>
      </w:divBdr>
    </w:div>
    <w:div w:id="1179083842">
      <w:marLeft w:val="480"/>
      <w:marRight w:val="0"/>
      <w:marTop w:val="0"/>
      <w:marBottom w:val="0"/>
      <w:divBdr>
        <w:top w:val="none" w:sz="0" w:space="0" w:color="auto"/>
        <w:left w:val="none" w:sz="0" w:space="0" w:color="auto"/>
        <w:bottom w:val="none" w:sz="0" w:space="0" w:color="auto"/>
        <w:right w:val="none" w:sz="0" w:space="0" w:color="auto"/>
      </w:divBdr>
    </w:div>
    <w:div w:id="1180466788">
      <w:marLeft w:val="480"/>
      <w:marRight w:val="0"/>
      <w:marTop w:val="0"/>
      <w:marBottom w:val="0"/>
      <w:divBdr>
        <w:top w:val="none" w:sz="0" w:space="0" w:color="auto"/>
        <w:left w:val="none" w:sz="0" w:space="0" w:color="auto"/>
        <w:bottom w:val="none" w:sz="0" w:space="0" w:color="auto"/>
        <w:right w:val="none" w:sz="0" w:space="0" w:color="auto"/>
      </w:divBdr>
    </w:div>
    <w:div w:id="1197045346">
      <w:marLeft w:val="480"/>
      <w:marRight w:val="0"/>
      <w:marTop w:val="0"/>
      <w:marBottom w:val="0"/>
      <w:divBdr>
        <w:top w:val="none" w:sz="0" w:space="0" w:color="auto"/>
        <w:left w:val="none" w:sz="0" w:space="0" w:color="auto"/>
        <w:bottom w:val="none" w:sz="0" w:space="0" w:color="auto"/>
        <w:right w:val="none" w:sz="0" w:space="0" w:color="auto"/>
      </w:divBdr>
    </w:div>
    <w:div w:id="1219438752">
      <w:marLeft w:val="480"/>
      <w:marRight w:val="0"/>
      <w:marTop w:val="0"/>
      <w:marBottom w:val="0"/>
      <w:divBdr>
        <w:top w:val="none" w:sz="0" w:space="0" w:color="auto"/>
        <w:left w:val="none" w:sz="0" w:space="0" w:color="auto"/>
        <w:bottom w:val="none" w:sz="0" w:space="0" w:color="auto"/>
        <w:right w:val="none" w:sz="0" w:space="0" w:color="auto"/>
      </w:divBdr>
    </w:div>
    <w:div w:id="1229002272">
      <w:marLeft w:val="480"/>
      <w:marRight w:val="0"/>
      <w:marTop w:val="0"/>
      <w:marBottom w:val="0"/>
      <w:divBdr>
        <w:top w:val="none" w:sz="0" w:space="0" w:color="auto"/>
        <w:left w:val="none" w:sz="0" w:space="0" w:color="auto"/>
        <w:bottom w:val="none" w:sz="0" w:space="0" w:color="auto"/>
        <w:right w:val="none" w:sz="0" w:space="0" w:color="auto"/>
      </w:divBdr>
    </w:div>
    <w:div w:id="1240793587">
      <w:marLeft w:val="480"/>
      <w:marRight w:val="0"/>
      <w:marTop w:val="0"/>
      <w:marBottom w:val="0"/>
      <w:divBdr>
        <w:top w:val="none" w:sz="0" w:space="0" w:color="auto"/>
        <w:left w:val="none" w:sz="0" w:space="0" w:color="auto"/>
        <w:bottom w:val="none" w:sz="0" w:space="0" w:color="auto"/>
        <w:right w:val="none" w:sz="0" w:space="0" w:color="auto"/>
      </w:divBdr>
    </w:div>
    <w:div w:id="1241985021">
      <w:marLeft w:val="480"/>
      <w:marRight w:val="0"/>
      <w:marTop w:val="0"/>
      <w:marBottom w:val="0"/>
      <w:divBdr>
        <w:top w:val="none" w:sz="0" w:space="0" w:color="auto"/>
        <w:left w:val="none" w:sz="0" w:space="0" w:color="auto"/>
        <w:bottom w:val="none" w:sz="0" w:space="0" w:color="auto"/>
        <w:right w:val="none" w:sz="0" w:space="0" w:color="auto"/>
      </w:divBdr>
    </w:div>
    <w:div w:id="1253665279">
      <w:marLeft w:val="480"/>
      <w:marRight w:val="0"/>
      <w:marTop w:val="0"/>
      <w:marBottom w:val="0"/>
      <w:divBdr>
        <w:top w:val="none" w:sz="0" w:space="0" w:color="auto"/>
        <w:left w:val="none" w:sz="0" w:space="0" w:color="auto"/>
        <w:bottom w:val="none" w:sz="0" w:space="0" w:color="auto"/>
        <w:right w:val="none" w:sz="0" w:space="0" w:color="auto"/>
      </w:divBdr>
    </w:div>
    <w:div w:id="1257978994">
      <w:marLeft w:val="480"/>
      <w:marRight w:val="0"/>
      <w:marTop w:val="0"/>
      <w:marBottom w:val="0"/>
      <w:divBdr>
        <w:top w:val="none" w:sz="0" w:space="0" w:color="auto"/>
        <w:left w:val="none" w:sz="0" w:space="0" w:color="auto"/>
        <w:bottom w:val="none" w:sz="0" w:space="0" w:color="auto"/>
        <w:right w:val="none" w:sz="0" w:space="0" w:color="auto"/>
      </w:divBdr>
    </w:div>
    <w:div w:id="1262448829">
      <w:marLeft w:val="480"/>
      <w:marRight w:val="0"/>
      <w:marTop w:val="0"/>
      <w:marBottom w:val="0"/>
      <w:divBdr>
        <w:top w:val="none" w:sz="0" w:space="0" w:color="auto"/>
        <w:left w:val="none" w:sz="0" w:space="0" w:color="auto"/>
        <w:bottom w:val="none" w:sz="0" w:space="0" w:color="auto"/>
        <w:right w:val="none" w:sz="0" w:space="0" w:color="auto"/>
      </w:divBdr>
    </w:div>
    <w:div w:id="1267466685">
      <w:marLeft w:val="480"/>
      <w:marRight w:val="0"/>
      <w:marTop w:val="0"/>
      <w:marBottom w:val="0"/>
      <w:divBdr>
        <w:top w:val="none" w:sz="0" w:space="0" w:color="auto"/>
        <w:left w:val="none" w:sz="0" w:space="0" w:color="auto"/>
        <w:bottom w:val="none" w:sz="0" w:space="0" w:color="auto"/>
        <w:right w:val="none" w:sz="0" w:space="0" w:color="auto"/>
      </w:divBdr>
    </w:div>
    <w:div w:id="1287470802">
      <w:bodyDiv w:val="1"/>
      <w:marLeft w:val="0"/>
      <w:marRight w:val="0"/>
      <w:marTop w:val="0"/>
      <w:marBottom w:val="0"/>
      <w:divBdr>
        <w:top w:val="none" w:sz="0" w:space="0" w:color="auto"/>
        <w:left w:val="none" w:sz="0" w:space="0" w:color="auto"/>
        <w:bottom w:val="none" w:sz="0" w:space="0" w:color="auto"/>
        <w:right w:val="none" w:sz="0" w:space="0" w:color="auto"/>
      </w:divBdr>
      <w:divsChild>
        <w:div w:id="1034232852">
          <w:marLeft w:val="480"/>
          <w:marRight w:val="0"/>
          <w:marTop w:val="0"/>
          <w:marBottom w:val="0"/>
          <w:divBdr>
            <w:top w:val="none" w:sz="0" w:space="0" w:color="auto"/>
            <w:left w:val="none" w:sz="0" w:space="0" w:color="auto"/>
            <w:bottom w:val="none" w:sz="0" w:space="0" w:color="auto"/>
            <w:right w:val="none" w:sz="0" w:space="0" w:color="auto"/>
          </w:divBdr>
        </w:div>
        <w:div w:id="1361779677">
          <w:marLeft w:val="480"/>
          <w:marRight w:val="0"/>
          <w:marTop w:val="0"/>
          <w:marBottom w:val="0"/>
          <w:divBdr>
            <w:top w:val="none" w:sz="0" w:space="0" w:color="auto"/>
            <w:left w:val="none" w:sz="0" w:space="0" w:color="auto"/>
            <w:bottom w:val="none" w:sz="0" w:space="0" w:color="auto"/>
            <w:right w:val="none" w:sz="0" w:space="0" w:color="auto"/>
          </w:divBdr>
        </w:div>
        <w:div w:id="1860199147">
          <w:marLeft w:val="480"/>
          <w:marRight w:val="0"/>
          <w:marTop w:val="0"/>
          <w:marBottom w:val="0"/>
          <w:divBdr>
            <w:top w:val="none" w:sz="0" w:space="0" w:color="auto"/>
            <w:left w:val="none" w:sz="0" w:space="0" w:color="auto"/>
            <w:bottom w:val="none" w:sz="0" w:space="0" w:color="auto"/>
            <w:right w:val="none" w:sz="0" w:space="0" w:color="auto"/>
          </w:divBdr>
        </w:div>
        <w:div w:id="1874996080">
          <w:marLeft w:val="480"/>
          <w:marRight w:val="0"/>
          <w:marTop w:val="0"/>
          <w:marBottom w:val="0"/>
          <w:divBdr>
            <w:top w:val="none" w:sz="0" w:space="0" w:color="auto"/>
            <w:left w:val="none" w:sz="0" w:space="0" w:color="auto"/>
            <w:bottom w:val="none" w:sz="0" w:space="0" w:color="auto"/>
            <w:right w:val="none" w:sz="0" w:space="0" w:color="auto"/>
          </w:divBdr>
        </w:div>
        <w:div w:id="2119057478">
          <w:marLeft w:val="480"/>
          <w:marRight w:val="0"/>
          <w:marTop w:val="0"/>
          <w:marBottom w:val="0"/>
          <w:divBdr>
            <w:top w:val="none" w:sz="0" w:space="0" w:color="auto"/>
            <w:left w:val="none" w:sz="0" w:space="0" w:color="auto"/>
            <w:bottom w:val="none" w:sz="0" w:space="0" w:color="auto"/>
            <w:right w:val="none" w:sz="0" w:space="0" w:color="auto"/>
          </w:divBdr>
        </w:div>
      </w:divsChild>
    </w:div>
    <w:div w:id="1290286882">
      <w:marLeft w:val="480"/>
      <w:marRight w:val="0"/>
      <w:marTop w:val="0"/>
      <w:marBottom w:val="0"/>
      <w:divBdr>
        <w:top w:val="none" w:sz="0" w:space="0" w:color="auto"/>
        <w:left w:val="none" w:sz="0" w:space="0" w:color="auto"/>
        <w:bottom w:val="none" w:sz="0" w:space="0" w:color="auto"/>
        <w:right w:val="none" w:sz="0" w:space="0" w:color="auto"/>
      </w:divBdr>
    </w:div>
    <w:div w:id="1302346305">
      <w:marLeft w:val="480"/>
      <w:marRight w:val="0"/>
      <w:marTop w:val="0"/>
      <w:marBottom w:val="0"/>
      <w:divBdr>
        <w:top w:val="none" w:sz="0" w:space="0" w:color="auto"/>
        <w:left w:val="none" w:sz="0" w:space="0" w:color="auto"/>
        <w:bottom w:val="none" w:sz="0" w:space="0" w:color="auto"/>
        <w:right w:val="none" w:sz="0" w:space="0" w:color="auto"/>
      </w:divBdr>
    </w:div>
    <w:div w:id="1303122352">
      <w:marLeft w:val="480"/>
      <w:marRight w:val="0"/>
      <w:marTop w:val="0"/>
      <w:marBottom w:val="0"/>
      <w:divBdr>
        <w:top w:val="none" w:sz="0" w:space="0" w:color="auto"/>
        <w:left w:val="none" w:sz="0" w:space="0" w:color="auto"/>
        <w:bottom w:val="none" w:sz="0" w:space="0" w:color="auto"/>
        <w:right w:val="none" w:sz="0" w:space="0" w:color="auto"/>
      </w:divBdr>
    </w:div>
    <w:div w:id="1311984836">
      <w:marLeft w:val="480"/>
      <w:marRight w:val="0"/>
      <w:marTop w:val="0"/>
      <w:marBottom w:val="0"/>
      <w:divBdr>
        <w:top w:val="none" w:sz="0" w:space="0" w:color="auto"/>
        <w:left w:val="none" w:sz="0" w:space="0" w:color="auto"/>
        <w:bottom w:val="none" w:sz="0" w:space="0" w:color="auto"/>
        <w:right w:val="none" w:sz="0" w:space="0" w:color="auto"/>
      </w:divBdr>
    </w:div>
    <w:div w:id="1315839443">
      <w:marLeft w:val="480"/>
      <w:marRight w:val="0"/>
      <w:marTop w:val="0"/>
      <w:marBottom w:val="0"/>
      <w:divBdr>
        <w:top w:val="none" w:sz="0" w:space="0" w:color="auto"/>
        <w:left w:val="none" w:sz="0" w:space="0" w:color="auto"/>
        <w:bottom w:val="none" w:sz="0" w:space="0" w:color="auto"/>
        <w:right w:val="none" w:sz="0" w:space="0" w:color="auto"/>
      </w:divBdr>
    </w:div>
    <w:div w:id="1329210607">
      <w:marLeft w:val="480"/>
      <w:marRight w:val="0"/>
      <w:marTop w:val="0"/>
      <w:marBottom w:val="0"/>
      <w:divBdr>
        <w:top w:val="none" w:sz="0" w:space="0" w:color="auto"/>
        <w:left w:val="none" w:sz="0" w:space="0" w:color="auto"/>
        <w:bottom w:val="none" w:sz="0" w:space="0" w:color="auto"/>
        <w:right w:val="none" w:sz="0" w:space="0" w:color="auto"/>
      </w:divBdr>
    </w:div>
    <w:div w:id="1330792934">
      <w:marLeft w:val="480"/>
      <w:marRight w:val="0"/>
      <w:marTop w:val="0"/>
      <w:marBottom w:val="0"/>
      <w:divBdr>
        <w:top w:val="none" w:sz="0" w:space="0" w:color="auto"/>
        <w:left w:val="none" w:sz="0" w:space="0" w:color="auto"/>
        <w:bottom w:val="none" w:sz="0" w:space="0" w:color="auto"/>
        <w:right w:val="none" w:sz="0" w:space="0" w:color="auto"/>
      </w:divBdr>
    </w:div>
    <w:div w:id="1363286233">
      <w:marLeft w:val="480"/>
      <w:marRight w:val="0"/>
      <w:marTop w:val="0"/>
      <w:marBottom w:val="0"/>
      <w:divBdr>
        <w:top w:val="none" w:sz="0" w:space="0" w:color="auto"/>
        <w:left w:val="none" w:sz="0" w:space="0" w:color="auto"/>
        <w:bottom w:val="none" w:sz="0" w:space="0" w:color="auto"/>
        <w:right w:val="none" w:sz="0" w:space="0" w:color="auto"/>
      </w:divBdr>
    </w:div>
    <w:div w:id="1375153350">
      <w:marLeft w:val="480"/>
      <w:marRight w:val="0"/>
      <w:marTop w:val="0"/>
      <w:marBottom w:val="0"/>
      <w:divBdr>
        <w:top w:val="none" w:sz="0" w:space="0" w:color="auto"/>
        <w:left w:val="none" w:sz="0" w:space="0" w:color="auto"/>
        <w:bottom w:val="none" w:sz="0" w:space="0" w:color="auto"/>
        <w:right w:val="none" w:sz="0" w:space="0" w:color="auto"/>
      </w:divBdr>
    </w:div>
    <w:div w:id="1406536105">
      <w:bodyDiv w:val="1"/>
      <w:marLeft w:val="0"/>
      <w:marRight w:val="0"/>
      <w:marTop w:val="0"/>
      <w:marBottom w:val="0"/>
      <w:divBdr>
        <w:top w:val="none" w:sz="0" w:space="0" w:color="auto"/>
        <w:left w:val="none" w:sz="0" w:space="0" w:color="auto"/>
        <w:bottom w:val="none" w:sz="0" w:space="0" w:color="auto"/>
        <w:right w:val="none" w:sz="0" w:space="0" w:color="auto"/>
      </w:divBdr>
      <w:divsChild>
        <w:div w:id="1313098307">
          <w:marLeft w:val="480"/>
          <w:marRight w:val="0"/>
          <w:marTop w:val="0"/>
          <w:marBottom w:val="0"/>
          <w:divBdr>
            <w:top w:val="none" w:sz="0" w:space="0" w:color="auto"/>
            <w:left w:val="none" w:sz="0" w:space="0" w:color="auto"/>
            <w:bottom w:val="none" w:sz="0" w:space="0" w:color="auto"/>
            <w:right w:val="none" w:sz="0" w:space="0" w:color="auto"/>
          </w:divBdr>
        </w:div>
        <w:div w:id="1364163969">
          <w:marLeft w:val="480"/>
          <w:marRight w:val="0"/>
          <w:marTop w:val="0"/>
          <w:marBottom w:val="0"/>
          <w:divBdr>
            <w:top w:val="none" w:sz="0" w:space="0" w:color="auto"/>
            <w:left w:val="none" w:sz="0" w:space="0" w:color="auto"/>
            <w:bottom w:val="none" w:sz="0" w:space="0" w:color="auto"/>
            <w:right w:val="none" w:sz="0" w:space="0" w:color="auto"/>
          </w:divBdr>
        </w:div>
        <w:div w:id="1414281550">
          <w:marLeft w:val="480"/>
          <w:marRight w:val="0"/>
          <w:marTop w:val="0"/>
          <w:marBottom w:val="0"/>
          <w:divBdr>
            <w:top w:val="none" w:sz="0" w:space="0" w:color="auto"/>
            <w:left w:val="none" w:sz="0" w:space="0" w:color="auto"/>
            <w:bottom w:val="none" w:sz="0" w:space="0" w:color="auto"/>
            <w:right w:val="none" w:sz="0" w:space="0" w:color="auto"/>
          </w:divBdr>
        </w:div>
        <w:div w:id="1621764733">
          <w:marLeft w:val="480"/>
          <w:marRight w:val="0"/>
          <w:marTop w:val="0"/>
          <w:marBottom w:val="0"/>
          <w:divBdr>
            <w:top w:val="none" w:sz="0" w:space="0" w:color="auto"/>
            <w:left w:val="none" w:sz="0" w:space="0" w:color="auto"/>
            <w:bottom w:val="none" w:sz="0" w:space="0" w:color="auto"/>
            <w:right w:val="none" w:sz="0" w:space="0" w:color="auto"/>
          </w:divBdr>
        </w:div>
        <w:div w:id="2057974169">
          <w:marLeft w:val="480"/>
          <w:marRight w:val="0"/>
          <w:marTop w:val="0"/>
          <w:marBottom w:val="0"/>
          <w:divBdr>
            <w:top w:val="none" w:sz="0" w:space="0" w:color="auto"/>
            <w:left w:val="none" w:sz="0" w:space="0" w:color="auto"/>
            <w:bottom w:val="none" w:sz="0" w:space="0" w:color="auto"/>
            <w:right w:val="none" w:sz="0" w:space="0" w:color="auto"/>
          </w:divBdr>
        </w:div>
      </w:divsChild>
    </w:div>
    <w:div w:id="1406611259">
      <w:marLeft w:val="480"/>
      <w:marRight w:val="0"/>
      <w:marTop w:val="0"/>
      <w:marBottom w:val="0"/>
      <w:divBdr>
        <w:top w:val="none" w:sz="0" w:space="0" w:color="auto"/>
        <w:left w:val="none" w:sz="0" w:space="0" w:color="auto"/>
        <w:bottom w:val="none" w:sz="0" w:space="0" w:color="auto"/>
        <w:right w:val="none" w:sz="0" w:space="0" w:color="auto"/>
      </w:divBdr>
    </w:div>
    <w:div w:id="1411148884">
      <w:marLeft w:val="480"/>
      <w:marRight w:val="0"/>
      <w:marTop w:val="0"/>
      <w:marBottom w:val="0"/>
      <w:divBdr>
        <w:top w:val="none" w:sz="0" w:space="0" w:color="auto"/>
        <w:left w:val="none" w:sz="0" w:space="0" w:color="auto"/>
        <w:bottom w:val="none" w:sz="0" w:space="0" w:color="auto"/>
        <w:right w:val="none" w:sz="0" w:space="0" w:color="auto"/>
      </w:divBdr>
    </w:div>
    <w:div w:id="1413042586">
      <w:bodyDiv w:val="1"/>
      <w:marLeft w:val="0"/>
      <w:marRight w:val="0"/>
      <w:marTop w:val="0"/>
      <w:marBottom w:val="0"/>
      <w:divBdr>
        <w:top w:val="none" w:sz="0" w:space="0" w:color="auto"/>
        <w:left w:val="none" w:sz="0" w:space="0" w:color="auto"/>
        <w:bottom w:val="none" w:sz="0" w:space="0" w:color="auto"/>
        <w:right w:val="none" w:sz="0" w:space="0" w:color="auto"/>
      </w:divBdr>
    </w:div>
    <w:div w:id="1418749170">
      <w:marLeft w:val="480"/>
      <w:marRight w:val="0"/>
      <w:marTop w:val="0"/>
      <w:marBottom w:val="0"/>
      <w:divBdr>
        <w:top w:val="none" w:sz="0" w:space="0" w:color="auto"/>
        <w:left w:val="none" w:sz="0" w:space="0" w:color="auto"/>
        <w:bottom w:val="none" w:sz="0" w:space="0" w:color="auto"/>
        <w:right w:val="none" w:sz="0" w:space="0" w:color="auto"/>
      </w:divBdr>
    </w:div>
    <w:div w:id="1426262732">
      <w:marLeft w:val="480"/>
      <w:marRight w:val="0"/>
      <w:marTop w:val="0"/>
      <w:marBottom w:val="0"/>
      <w:divBdr>
        <w:top w:val="none" w:sz="0" w:space="0" w:color="auto"/>
        <w:left w:val="none" w:sz="0" w:space="0" w:color="auto"/>
        <w:bottom w:val="none" w:sz="0" w:space="0" w:color="auto"/>
        <w:right w:val="none" w:sz="0" w:space="0" w:color="auto"/>
      </w:divBdr>
    </w:div>
    <w:div w:id="1426539172">
      <w:marLeft w:val="480"/>
      <w:marRight w:val="0"/>
      <w:marTop w:val="0"/>
      <w:marBottom w:val="0"/>
      <w:divBdr>
        <w:top w:val="none" w:sz="0" w:space="0" w:color="auto"/>
        <w:left w:val="none" w:sz="0" w:space="0" w:color="auto"/>
        <w:bottom w:val="none" w:sz="0" w:space="0" w:color="auto"/>
        <w:right w:val="none" w:sz="0" w:space="0" w:color="auto"/>
      </w:divBdr>
    </w:div>
    <w:div w:id="1429618293">
      <w:marLeft w:val="480"/>
      <w:marRight w:val="0"/>
      <w:marTop w:val="0"/>
      <w:marBottom w:val="0"/>
      <w:divBdr>
        <w:top w:val="none" w:sz="0" w:space="0" w:color="auto"/>
        <w:left w:val="none" w:sz="0" w:space="0" w:color="auto"/>
        <w:bottom w:val="none" w:sz="0" w:space="0" w:color="auto"/>
        <w:right w:val="none" w:sz="0" w:space="0" w:color="auto"/>
      </w:divBdr>
    </w:div>
    <w:div w:id="1430858262">
      <w:marLeft w:val="480"/>
      <w:marRight w:val="0"/>
      <w:marTop w:val="0"/>
      <w:marBottom w:val="0"/>
      <w:divBdr>
        <w:top w:val="none" w:sz="0" w:space="0" w:color="auto"/>
        <w:left w:val="none" w:sz="0" w:space="0" w:color="auto"/>
        <w:bottom w:val="none" w:sz="0" w:space="0" w:color="auto"/>
        <w:right w:val="none" w:sz="0" w:space="0" w:color="auto"/>
      </w:divBdr>
    </w:div>
    <w:div w:id="1434478694">
      <w:marLeft w:val="480"/>
      <w:marRight w:val="0"/>
      <w:marTop w:val="0"/>
      <w:marBottom w:val="0"/>
      <w:divBdr>
        <w:top w:val="none" w:sz="0" w:space="0" w:color="auto"/>
        <w:left w:val="none" w:sz="0" w:space="0" w:color="auto"/>
        <w:bottom w:val="none" w:sz="0" w:space="0" w:color="auto"/>
        <w:right w:val="none" w:sz="0" w:space="0" w:color="auto"/>
      </w:divBdr>
    </w:div>
    <w:div w:id="1441608928">
      <w:marLeft w:val="480"/>
      <w:marRight w:val="0"/>
      <w:marTop w:val="0"/>
      <w:marBottom w:val="0"/>
      <w:divBdr>
        <w:top w:val="none" w:sz="0" w:space="0" w:color="auto"/>
        <w:left w:val="none" w:sz="0" w:space="0" w:color="auto"/>
        <w:bottom w:val="none" w:sz="0" w:space="0" w:color="auto"/>
        <w:right w:val="none" w:sz="0" w:space="0" w:color="auto"/>
      </w:divBdr>
    </w:div>
    <w:div w:id="1456488318">
      <w:marLeft w:val="480"/>
      <w:marRight w:val="0"/>
      <w:marTop w:val="0"/>
      <w:marBottom w:val="0"/>
      <w:divBdr>
        <w:top w:val="none" w:sz="0" w:space="0" w:color="auto"/>
        <w:left w:val="none" w:sz="0" w:space="0" w:color="auto"/>
        <w:bottom w:val="none" w:sz="0" w:space="0" w:color="auto"/>
        <w:right w:val="none" w:sz="0" w:space="0" w:color="auto"/>
      </w:divBdr>
    </w:div>
    <w:div w:id="1490249242">
      <w:bodyDiv w:val="1"/>
      <w:marLeft w:val="0"/>
      <w:marRight w:val="0"/>
      <w:marTop w:val="0"/>
      <w:marBottom w:val="0"/>
      <w:divBdr>
        <w:top w:val="none" w:sz="0" w:space="0" w:color="auto"/>
        <w:left w:val="none" w:sz="0" w:space="0" w:color="auto"/>
        <w:bottom w:val="none" w:sz="0" w:space="0" w:color="auto"/>
        <w:right w:val="none" w:sz="0" w:space="0" w:color="auto"/>
      </w:divBdr>
    </w:div>
    <w:div w:id="1499343340">
      <w:marLeft w:val="480"/>
      <w:marRight w:val="0"/>
      <w:marTop w:val="0"/>
      <w:marBottom w:val="0"/>
      <w:divBdr>
        <w:top w:val="none" w:sz="0" w:space="0" w:color="auto"/>
        <w:left w:val="none" w:sz="0" w:space="0" w:color="auto"/>
        <w:bottom w:val="none" w:sz="0" w:space="0" w:color="auto"/>
        <w:right w:val="none" w:sz="0" w:space="0" w:color="auto"/>
      </w:divBdr>
    </w:div>
    <w:div w:id="1500925897">
      <w:marLeft w:val="480"/>
      <w:marRight w:val="0"/>
      <w:marTop w:val="0"/>
      <w:marBottom w:val="0"/>
      <w:divBdr>
        <w:top w:val="none" w:sz="0" w:space="0" w:color="auto"/>
        <w:left w:val="none" w:sz="0" w:space="0" w:color="auto"/>
        <w:bottom w:val="none" w:sz="0" w:space="0" w:color="auto"/>
        <w:right w:val="none" w:sz="0" w:space="0" w:color="auto"/>
      </w:divBdr>
    </w:div>
    <w:div w:id="1540316233">
      <w:bodyDiv w:val="1"/>
      <w:marLeft w:val="0"/>
      <w:marRight w:val="0"/>
      <w:marTop w:val="0"/>
      <w:marBottom w:val="0"/>
      <w:divBdr>
        <w:top w:val="none" w:sz="0" w:space="0" w:color="auto"/>
        <w:left w:val="none" w:sz="0" w:space="0" w:color="auto"/>
        <w:bottom w:val="none" w:sz="0" w:space="0" w:color="auto"/>
        <w:right w:val="none" w:sz="0" w:space="0" w:color="auto"/>
      </w:divBdr>
      <w:divsChild>
        <w:div w:id="1216501536">
          <w:marLeft w:val="480"/>
          <w:marRight w:val="0"/>
          <w:marTop w:val="0"/>
          <w:marBottom w:val="0"/>
          <w:divBdr>
            <w:top w:val="none" w:sz="0" w:space="0" w:color="auto"/>
            <w:left w:val="none" w:sz="0" w:space="0" w:color="auto"/>
            <w:bottom w:val="none" w:sz="0" w:space="0" w:color="auto"/>
            <w:right w:val="none" w:sz="0" w:space="0" w:color="auto"/>
          </w:divBdr>
        </w:div>
      </w:divsChild>
    </w:div>
    <w:div w:id="1566407370">
      <w:marLeft w:val="480"/>
      <w:marRight w:val="0"/>
      <w:marTop w:val="0"/>
      <w:marBottom w:val="0"/>
      <w:divBdr>
        <w:top w:val="none" w:sz="0" w:space="0" w:color="auto"/>
        <w:left w:val="none" w:sz="0" w:space="0" w:color="auto"/>
        <w:bottom w:val="none" w:sz="0" w:space="0" w:color="auto"/>
        <w:right w:val="none" w:sz="0" w:space="0" w:color="auto"/>
      </w:divBdr>
    </w:div>
    <w:div w:id="1584874698">
      <w:marLeft w:val="480"/>
      <w:marRight w:val="0"/>
      <w:marTop w:val="0"/>
      <w:marBottom w:val="0"/>
      <w:divBdr>
        <w:top w:val="none" w:sz="0" w:space="0" w:color="auto"/>
        <w:left w:val="none" w:sz="0" w:space="0" w:color="auto"/>
        <w:bottom w:val="none" w:sz="0" w:space="0" w:color="auto"/>
        <w:right w:val="none" w:sz="0" w:space="0" w:color="auto"/>
      </w:divBdr>
    </w:div>
    <w:div w:id="1590889022">
      <w:marLeft w:val="480"/>
      <w:marRight w:val="0"/>
      <w:marTop w:val="0"/>
      <w:marBottom w:val="0"/>
      <w:divBdr>
        <w:top w:val="none" w:sz="0" w:space="0" w:color="auto"/>
        <w:left w:val="none" w:sz="0" w:space="0" w:color="auto"/>
        <w:bottom w:val="none" w:sz="0" w:space="0" w:color="auto"/>
        <w:right w:val="none" w:sz="0" w:space="0" w:color="auto"/>
      </w:divBdr>
    </w:div>
    <w:div w:id="1591507834">
      <w:marLeft w:val="480"/>
      <w:marRight w:val="0"/>
      <w:marTop w:val="0"/>
      <w:marBottom w:val="0"/>
      <w:divBdr>
        <w:top w:val="none" w:sz="0" w:space="0" w:color="auto"/>
        <w:left w:val="none" w:sz="0" w:space="0" w:color="auto"/>
        <w:bottom w:val="none" w:sz="0" w:space="0" w:color="auto"/>
        <w:right w:val="none" w:sz="0" w:space="0" w:color="auto"/>
      </w:divBdr>
    </w:div>
    <w:div w:id="1596326235">
      <w:marLeft w:val="480"/>
      <w:marRight w:val="0"/>
      <w:marTop w:val="0"/>
      <w:marBottom w:val="0"/>
      <w:divBdr>
        <w:top w:val="none" w:sz="0" w:space="0" w:color="auto"/>
        <w:left w:val="none" w:sz="0" w:space="0" w:color="auto"/>
        <w:bottom w:val="none" w:sz="0" w:space="0" w:color="auto"/>
        <w:right w:val="none" w:sz="0" w:space="0" w:color="auto"/>
      </w:divBdr>
    </w:div>
    <w:div w:id="1605530065">
      <w:marLeft w:val="480"/>
      <w:marRight w:val="0"/>
      <w:marTop w:val="0"/>
      <w:marBottom w:val="0"/>
      <w:divBdr>
        <w:top w:val="none" w:sz="0" w:space="0" w:color="auto"/>
        <w:left w:val="none" w:sz="0" w:space="0" w:color="auto"/>
        <w:bottom w:val="none" w:sz="0" w:space="0" w:color="auto"/>
        <w:right w:val="none" w:sz="0" w:space="0" w:color="auto"/>
      </w:divBdr>
    </w:div>
    <w:div w:id="1624799072">
      <w:marLeft w:val="480"/>
      <w:marRight w:val="0"/>
      <w:marTop w:val="0"/>
      <w:marBottom w:val="0"/>
      <w:divBdr>
        <w:top w:val="none" w:sz="0" w:space="0" w:color="auto"/>
        <w:left w:val="none" w:sz="0" w:space="0" w:color="auto"/>
        <w:bottom w:val="none" w:sz="0" w:space="0" w:color="auto"/>
        <w:right w:val="none" w:sz="0" w:space="0" w:color="auto"/>
      </w:divBdr>
    </w:div>
    <w:div w:id="1653565119">
      <w:marLeft w:val="480"/>
      <w:marRight w:val="0"/>
      <w:marTop w:val="0"/>
      <w:marBottom w:val="0"/>
      <w:divBdr>
        <w:top w:val="none" w:sz="0" w:space="0" w:color="auto"/>
        <w:left w:val="none" w:sz="0" w:space="0" w:color="auto"/>
        <w:bottom w:val="none" w:sz="0" w:space="0" w:color="auto"/>
        <w:right w:val="none" w:sz="0" w:space="0" w:color="auto"/>
      </w:divBdr>
    </w:div>
    <w:div w:id="1659773046">
      <w:marLeft w:val="480"/>
      <w:marRight w:val="0"/>
      <w:marTop w:val="0"/>
      <w:marBottom w:val="0"/>
      <w:divBdr>
        <w:top w:val="none" w:sz="0" w:space="0" w:color="auto"/>
        <w:left w:val="none" w:sz="0" w:space="0" w:color="auto"/>
        <w:bottom w:val="none" w:sz="0" w:space="0" w:color="auto"/>
        <w:right w:val="none" w:sz="0" w:space="0" w:color="auto"/>
      </w:divBdr>
    </w:div>
    <w:div w:id="1683315922">
      <w:marLeft w:val="480"/>
      <w:marRight w:val="0"/>
      <w:marTop w:val="0"/>
      <w:marBottom w:val="0"/>
      <w:divBdr>
        <w:top w:val="none" w:sz="0" w:space="0" w:color="auto"/>
        <w:left w:val="none" w:sz="0" w:space="0" w:color="auto"/>
        <w:bottom w:val="none" w:sz="0" w:space="0" w:color="auto"/>
        <w:right w:val="none" w:sz="0" w:space="0" w:color="auto"/>
      </w:divBdr>
    </w:div>
    <w:div w:id="1737698560">
      <w:marLeft w:val="480"/>
      <w:marRight w:val="0"/>
      <w:marTop w:val="0"/>
      <w:marBottom w:val="0"/>
      <w:divBdr>
        <w:top w:val="none" w:sz="0" w:space="0" w:color="auto"/>
        <w:left w:val="none" w:sz="0" w:space="0" w:color="auto"/>
        <w:bottom w:val="none" w:sz="0" w:space="0" w:color="auto"/>
        <w:right w:val="none" w:sz="0" w:space="0" w:color="auto"/>
      </w:divBdr>
    </w:div>
    <w:div w:id="1745645161">
      <w:marLeft w:val="480"/>
      <w:marRight w:val="0"/>
      <w:marTop w:val="0"/>
      <w:marBottom w:val="0"/>
      <w:divBdr>
        <w:top w:val="none" w:sz="0" w:space="0" w:color="auto"/>
        <w:left w:val="none" w:sz="0" w:space="0" w:color="auto"/>
        <w:bottom w:val="none" w:sz="0" w:space="0" w:color="auto"/>
        <w:right w:val="none" w:sz="0" w:space="0" w:color="auto"/>
      </w:divBdr>
    </w:div>
    <w:div w:id="1772314622">
      <w:marLeft w:val="480"/>
      <w:marRight w:val="0"/>
      <w:marTop w:val="0"/>
      <w:marBottom w:val="0"/>
      <w:divBdr>
        <w:top w:val="none" w:sz="0" w:space="0" w:color="auto"/>
        <w:left w:val="none" w:sz="0" w:space="0" w:color="auto"/>
        <w:bottom w:val="none" w:sz="0" w:space="0" w:color="auto"/>
        <w:right w:val="none" w:sz="0" w:space="0" w:color="auto"/>
      </w:divBdr>
    </w:div>
    <w:div w:id="1782332762">
      <w:bodyDiv w:val="1"/>
      <w:marLeft w:val="0"/>
      <w:marRight w:val="0"/>
      <w:marTop w:val="0"/>
      <w:marBottom w:val="0"/>
      <w:divBdr>
        <w:top w:val="none" w:sz="0" w:space="0" w:color="auto"/>
        <w:left w:val="none" w:sz="0" w:space="0" w:color="auto"/>
        <w:bottom w:val="none" w:sz="0" w:space="0" w:color="auto"/>
        <w:right w:val="none" w:sz="0" w:space="0" w:color="auto"/>
      </w:divBdr>
      <w:divsChild>
        <w:div w:id="1831211692">
          <w:marLeft w:val="480"/>
          <w:marRight w:val="0"/>
          <w:marTop w:val="0"/>
          <w:marBottom w:val="0"/>
          <w:divBdr>
            <w:top w:val="none" w:sz="0" w:space="0" w:color="auto"/>
            <w:left w:val="none" w:sz="0" w:space="0" w:color="auto"/>
            <w:bottom w:val="none" w:sz="0" w:space="0" w:color="auto"/>
            <w:right w:val="none" w:sz="0" w:space="0" w:color="auto"/>
          </w:divBdr>
        </w:div>
      </w:divsChild>
    </w:div>
    <w:div w:id="1784881616">
      <w:bodyDiv w:val="1"/>
      <w:marLeft w:val="0"/>
      <w:marRight w:val="0"/>
      <w:marTop w:val="0"/>
      <w:marBottom w:val="0"/>
      <w:divBdr>
        <w:top w:val="none" w:sz="0" w:space="0" w:color="auto"/>
        <w:left w:val="none" w:sz="0" w:space="0" w:color="auto"/>
        <w:bottom w:val="none" w:sz="0" w:space="0" w:color="auto"/>
        <w:right w:val="none" w:sz="0" w:space="0" w:color="auto"/>
      </w:divBdr>
    </w:div>
    <w:div w:id="1794246785">
      <w:marLeft w:val="480"/>
      <w:marRight w:val="0"/>
      <w:marTop w:val="0"/>
      <w:marBottom w:val="0"/>
      <w:divBdr>
        <w:top w:val="none" w:sz="0" w:space="0" w:color="auto"/>
        <w:left w:val="none" w:sz="0" w:space="0" w:color="auto"/>
        <w:bottom w:val="none" w:sz="0" w:space="0" w:color="auto"/>
        <w:right w:val="none" w:sz="0" w:space="0" w:color="auto"/>
      </w:divBdr>
    </w:div>
    <w:div w:id="1795362249">
      <w:marLeft w:val="480"/>
      <w:marRight w:val="0"/>
      <w:marTop w:val="0"/>
      <w:marBottom w:val="0"/>
      <w:divBdr>
        <w:top w:val="none" w:sz="0" w:space="0" w:color="auto"/>
        <w:left w:val="none" w:sz="0" w:space="0" w:color="auto"/>
        <w:bottom w:val="none" w:sz="0" w:space="0" w:color="auto"/>
        <w:right w:val="none" w:sz="0" w:space="0" w:color="auto"/>
      </w:divBdr>
    </w:div>
    <w:div w:id="1796294600">
      <w:marLeft w:val="480"/>
      <w:marRight w:val="0"/>
      <w:marTop w:val="0"/>
      <w:marBottom w:val="0"/>
      <w:divBdr>
        <w:top w:val="none" w:sz="0" w:space="0" w:color="auto"/>
        <w:left w:val="none" w:sz="0" w:space="0" w:color="auto"/>
        <w:bottom w:val="none" w:sz="0" w:space="0" w:color="auto"/>
        <w:right w:val="none" w:sz="0" w:space="0" w:color="auto"/>
      </w:divBdr>
    </w:div>
    <w:div w:id="1836414676">
      <w:marLeft w:val="480"/>
      <w:marRight w:val="0"/>
      <w:marTop w:val="0"/>
      <w:marBottom w:val="0"/>
      <w:divBdr>
        <w:top w:val="none" w:sz="0" w:space="0" w:color="auto"/>
        <w:left w:val="none" w:sz="0" w:space="0" w:color="auto"/>
        <w:bottom w:val="none" w:sz="0" w:space="0" w:color="auto"/>
        <w:right w:val="none" w:sz="0" w:space="0" w:color="auto"/>
      </w:divBdr>
    </w:div>
    <w:div w:id="1843933778">
      <w:marLeft w:val="480"/>
      <w:marRight w:val="0"/>
      <w:marTop w:val="0"/>
      <w:marBottom w:val="0"/>
      <w:divBdr>
        <w:top w:val="none" w:sz="0" w:space="0" w:color="auto"/>
        <w:left w:val="none" w:sz="0" w:space="0" w:color="auto"/>
        <w:bottom w:val="none" w:sz="0" w:space="0" w:color="auto"/>
        <w:right w:val="none" w:sz="0" w:space="0" w:color="auto"/>
      </w:divBdr>
    </w:div>
    <w:div w:id="1860968499">
      <w:marLeft w:val="480"/>
      <w:marRight w:val="0"/>
      <w:marTop w:val="0"/>
      <w:marBottom w:val="0"/>
      <w:divBdr>
        <w:top w:val="none" w:sz="0" w:space="0" w:color="auto"/>
        <w:left w:val="none" w:sz="0" w:space="0" w:color="auto"/>
        <w:bottom w:val="none" w:sz="0" w:space="0" w:color="auto"/>
        <w:right w:val="none" w:sz="0" w:space="0" w:color="auto"/>
      </w:divBdr>
    </w:div>
    <w:div w:id="1865286310">
      <w:marLeft w:val="480"/>
      <w:marRight w:val="0"/>
      <w:marTop w:val="0"/>
      <w:marBottom w:val="0"/>
      <w:divBdr>
        <w:top w:val="none" w:sz="0" w:space="0" w:color="auto"/>
        <w:left w:val="none" w:sz="0" w:space="0" w:color="auto"/>
        <w:bottom w:val="none" w:sz="0" w:space="0" w:color="auto"/>
        <w:right w:val="none" w:sz="0" w:space="0" w:color="auto"/>
      </w:divBdr>
    </w:div>
    <w:div w:id="1867711096">
      <w:marLeft w:val="480"/>
      <w:marRight w:val="0"/>
      <w:marTop w:val="0"/>
      <w:marBottom w:val="0"/>
      <w:divBdr>
        <w:top w:val="none" w:sz="0" w:space="0" w:color="auto"/>
        <w:left w:val="none" w:sz="0" w:space="0" w:color="auto"/>
        <w:bottom w:val="none" w:sz="0" w:space="0" w:color="auto"/>
        <w:right w:val="none" w:sz="0" w:space="0" w:color="auto"/>
      </w:divBdr>
    </w:div>
    <w:div w:id="1876773317">
      <w:marLeft w:val="480"/>
      <w:marRight w:val="0"/>
      <w:marTop w:val="0"/>
      <w:marBottom w:val="0"/>
      <w:divBdr>
        <w:top w:val="none" w:sz="0" w:space="0" w:color="auto"/>
        <w:left w:val="none" w:sz="0" w:space="0" w:color="auto"/>
        <w:bottom w:val="none" w:sz="0" w:space="0" w:color="auto"/>
        <w:right w:val="none" w:sz="0" w:space="0" w:color="auto"/>
      </w:divBdr>
    </w:div>
    <w:div w:id="1880237926">
      <w:marLeft w:val="480"/>
      <w:marRight w:val="0"/>
      <w:marTop w:val="0"/>
      <w:marBottom w:val="0"/>
      <w:divBdr>
        <w:top w:val="none" w:sz="0" w:space="0" w:color="auto"/>
        <w:left w:val="none" w:sz="0" w:space="0" w:color="auto"/>
        <w:bottom w:val="none" w:sz="0" w:space="0" w:color="auto"/>
        <w:right w:val="none" w:sz="0" w:space="0" w:color="auto"/>
      </w:divBdr>
    </w:div>
    <w:div w:id="1888101878">
      <w:marLeft w:val="480"/>
      <w:marRight w:val="0"/>
      <w:marTop w:val="0"/>
      <w:marBottom w:val="0"/>
      <w:divBdr>
        <w:top w:val="none" w:sz="0" w:space="0" w:color="auto"/>
        <w:left w:val="none" w:sz="0" w:space="0" w:color="auto"/>
        <w:bottom w:val="none" w:sz="0" w:space="0" w:color="auto"/>
        <w:right w:val="none" w:sz="0" w:space="0" w:color="auto"/>
      </w:divBdr>
    </w:div>
    <w:div w:id="1900095790">
      <w:bodyDiv w:val="1"/>
      <w:marLeft w:val="0"/>
      <w:marRight w:val="0"/>
      <w:marTop w:val="0"/>
      <w:marBottom w:val="0"/>
      <w:divBdr>
        <w:top w:val="none" w:sz="0" w:space="0" w:color="auto"/>
        <w:left w:val="none" w:sz="0" w:space="0" w:color="auto"/>
        <w:bottom w:val="none" w:sz="0" w:space="0" w:color="auto"/>
        <w:right w:val="none" w:sz="0" w:space="0" w:color="auto"/>
      </w:divBdr>
      <w:divsChild>
        <w:div w:id="1836266740">
          <w:marLeft w:val="480"/>
          <w:marRight w:val="0"/>
          <w:marTop w:val="0"/>
          <w:marBottom w:val="0"/>
          <w:divBdr>
            <w:top w:val="none" w:sz="0" w:space="0" w:color="auto"/>
            <w:left w:val="none" w:sz="0" w:space="0" w:color="auto"/>
            <w:bottom w:val="none" w:sz="0" w:space="0" w:color="auto"/>
            <w:right w:val="none" w:sz="0" w:space="0" w:color="auto"/>
          </w:divBdr>
        </w:div>
      </w:divsChild>
    </w:div>
    <w:div w:id="1903132090">
      <w:bodyDiv w:val="1"/>
      <w:marLeft w:val="0"/>
      <w:marRight w:val="0"/>
      <w:marTop w:val="0"/>
      <w:marBottom w:val="0"/>
      <w:divBdr>
        <w:top w:val="none" w:sz="0" w:space="0" w:color="auto"/>
        <w:left w:val="none" w:sz="0" w:space="0" w:color="auto"/>
        <w:bottom w:val="none" w:sz="0" w:space="0" w:color="auto"/>
        <w:right w:val="none" w:sz="0" w:space="0" w:color="auto"/>
      </w:divBdr>
    </w:div>
    <w:div w:id="1913539408">
      <w:bodyDiv w:val="1"/>
      <w:marLeft w:val="0"/>
      <w:marRight w:val="0"/>
      <w:marTop w:val="0"/>
      <w:marBottom w:val="0"/>
      <w:divBdr>
        <w:top w:val="none" w:sz="0" w:space="0" w:color="auto"/>
        <w:left w:val="none" w:sz="0" w:space="0" w:color="auto"/>
        <w:bottom w:val="none" w:sz="0" w:space="0" w:color="auto"/>
        <w:right w:val="none" w:sz="0" w:space="0" w:color="auto"/>
      </w:divBdr>
    </w:div>
    <w:div w:id="1941834919">
      <w:marLeft w:val="480"/>
      <w:marRight w:val="0"/>
      <w:marTop w:val="0"/>
      <w:marBottom w:val="0"/>
      <w:divBdr>
        <w:top w:val="none" w:sz="0" w:space="0" w:color="auto"/>
        <w:left w:val="none" w:sz="0" w:space="0" w:color="auto"/>
        <w:bottom w:val="none" w:sz="0" w:space="0" w:color="auto"/>
        <w:right w:val="none" w:sz="0" w:space="0" w:color="auto"/>
      </w:divBdr>
    </w:div>
    <w:div w:id="1944654197">
      <w:marLeft w:val="480"/>
      <w:marRight w:val="0"/>
      <w:marTop w:val="0"/>
      <w:marBottom w:val="0"/>
      <w:divBdr>
        <w:top w:val="none" w:sz="0" w:space="0" w:color="auto"/>
        <w:left w:val="none" w:sz="0" w:space="0" w:color="auto"/>
        <w:bottom w:val="none" w:sz="0" w:space="0" w:color="auto"/>
        <w:right w:val="none" w:sz="0" w:space="0" w:color="auto"/>
      </w:divBdr>
    </w:div>
    <w:div w:id="1944729627">
      <w:bodyDiv w:val="1"/>
      <w:marLeft w:val="0"/>
      <w:marRight w:val="0"/>
      <w:marTop w:val="0"/>
      <w:marBottom w:val="0"/>
      <w:divBdr>
        <w:top w:val="none" w:sz="0" w:space="0" w:color="auto"/>
        <w:left w:val="none" w:sz="0" w:space="0" w:color="auto"/>
        <w:bottom w:val="none" w:sz="0" w:space="0" w:color="auto"/>
        <w:right w:val="none" w:sz="0" w:space="0" w:color="auto"/>
      </w:divBdr>
      <w:divsChild>
        <w:div w:id="1788809743">
          <w:marLeft w:val="480"/>
          <w:marRight w:val="0"/>
          <w:marTop w:val="0"/>
          <w:marBottom w:val="0"/>
          <w:divBdr>
            <w:top w:val="none" w:sz="0" w:space="0" w:color="auto"/>
            <w:left w:val="none" w:sz="0" w:space="0" w:color="auto"/>
            <w:bottom w:val="none" w:sz="0" w:space="0" w:color="auto"/>
            <w:right w:val="none" w:sz="0" w:space="0" w:color="auto"/>
          </w:divBdr>
        </w:div>
      </w:divsChild>
    </w:div>
    <w:div w:id="1967001072">
      <w:marLeft w:val="480"/>
      <w:marRight w:val="0"/>
      <w:marTop w:val="0"/>
      <w:marBottom w:val="0"/>
      <w:divBdr>
        <w:top w:val="none" w:sz="0" w:space="0" w:color="auto"/>
        <w:left w:val="none" w:sz="0" w:space="0" w:color="auto"/>
        <w:bottom w:val="none" w:sz="0" w:space="0" w:color="auto"/>
        <w:right w:val="none" w:sz="0" w:space="0" w:color="auto"/>
      </w:divBdr>
    </w:div>
    <w:div w:id="1968003736">
      <w:marLeft w:val="480"/>
      <w:marRight w:val="0"/>
      <w:marTop w:val="0"/>
      <w:marBottom w:val="0"/>
      <w:divBdr>
        <w:top w:val="none" w:sz="0" w:space="0" w:color="auto"/>
        <w:left w:val="none" w:sz="0" w:space="0" w:color="auto"/>
        <w:bottom w:val="none" w:sz="0" w:space="0" w:color="auto"/>
        <w:right w:val="none" w:sz="0" w:space="0" w:color="auto"/>
      </w:divBdr>
    </w:div>
    <w:div w:id="1982690507">
      <w:marLeft w:val="480"/>
      <w:marRight w:val="0"/>
      <w:marTop w:val="0"/>
      <w:marBottom w:val="0"/>
      <w:divBdr>
        <w:top w:val="none" w:sz="0" w:space="0" w:color="auto"/>
        <w:left w:val="none" w:sz="0" w:space="0" w:color="auto"/>
        <w:bottom w:val="none" w:sz="0" w:space="0" w:color="auto"/>
        <w:right w:val="none" w:sz="0" w:space="0" w:color="auto"/>
      </w:divBdr>
    </w:div>
    <w:div w:id="1984772210">
      <w:marLeft w:val="480"/>
      <w:marRight w:val="0"/>
      <w:marTop w:val="0"/>
      <w:marBottom w:val="0"/>
      <w:divBdr>
        <w:top w:val="none" w:sz="0" w:space="0" w:color="auto"/>
        <w:left w:val="none" w:sz="0" w:space="0" w:color="auto"/>
        <w:bottom w:val="none" w:sz="0" w:space="0" w:color="auto"/>
        <w:right w:val="none" w:sz="0" w:space="0" w:color="auto"/>
      </w:divBdr>
    </w:div>
    <w:div w:id="1990013987">
      <w:marLeft w:val="480"/>
      <w:marRight w:val="0"/>
      <w:marTop w:val="0"/>
      <w:marBottom w:val="0"/>
      <w:divBdr>
        <w:top w:val="none" w:sz="0" w:space="0" w:color="auto"/>
        <w:left w:val="none" w:sz="0" w:space="0" w:color="auto"/>
        <w:bottom w:val="none" w:sz="0" w:space="0" w:color="auto"/>
        <w:right w:val="none" w:sz="0" w:space="0" w:color="auto"/>
      </w:divBdr>
    </w:div>
    <w:div w:id="1994523044">
      <w:bodyDiv w:val="1"/>
      <w:marLeft w:val="0"/>
      <w:marRight w:val="0"/>
      <w:marTop w:val="0"/>
      <w:marBottom w:val="0"/>
      <w:divBdr>
        <w:top w:val="none" w:sz="0" w:space="0" w:color="auto"/>
        <w:left w:val="none" w:sz="0" w:space="0" w:color="auto"/>
        <w:bottom w:val="none" w:sz="0" w:space="0" w:color="auto"/>
        <w:right w:val="none" w:sz="0" w:space="0" w:color="auto"/>
      </w:divBdr>
      <w:divsChild>
        <w:div w:id="579679505">
          <w:marLeft w:val="480"/>
          <w:marRight w:val="0"/>
          <w:marTop w:val="0"/>
          <w:marBottom w:val="0"/>
          <w:divBdr>
            <w:top w:val="none" w:sz="0" w:space="0" w:color="auto"/>
            <w:left w:val="none" w:sz="0" w:space="0" w:color="auto"/>
            <w:bottom w:val="none" w:sz="0" w:space="0" w:color="auto"/>
            <w:right w:val="none" w:sz="0" w:space="0" w:color="auto"/>
          </w:divBdr>
        </w:div>
        <w:div w:id="635066163">
          <w:marLeft w:val="480"/>
          <w:marRight w:val="0"/>
          <w:marTop w:val="0"/>
          <w:marBottom w:val="0"/>
          <w:divBdr>
            <w:top w:val="none" w:sz="0" w:space="0" w:color="auto"/>
            <w:left w:val="none" w:sz="0" w:space="0" w:color="auto"/>
            <w:bottom w:val="none" w:sz="0" w:space="0" w:color="auto"/>
            <w:right w:val="none" w:sz="0" w:space="0" w:color="auto"/>
          </w:divBdr>
        </w:div>
        <w:div w:id="660431888">
          <w:marLeft w:val="480"/>
          <w:marRight w:val="0"/>
          <w:marTop w:val="0"/>
          <w:marBottom w:val="0"/>
          <w:divBdr>
            <w:top w:val="none" w:sz="0" w:space="0" w:color="auto"/>
            <w:left w:val="none" w:sz="0" w:space="0" w:color="auto"/>
            <w:bottom w:val="none" w:sz="0" w:space="0" w:color="auto"/>
            <w:right w:val="none" w:sz="0" w:space="0" w:color="auto"/>
          </w:divBdr>
        </w:div>
        <w:div w:id="1866014272">
          <w:marLeft w:val="480"/>
          <w:marRight w:val="0"/>
          <w:marTop w:val="0"/>
          <w:marBottom w:val="0"/>
          <w:divBdr>
            <w:top w:val="none" w:sz="0" w:space="0" w:color="auto"/>
            <w:left w:val="none" w:sz="0" w:space="0" w:color="auto"/>
            <w:bottom w:val="none" w:sz="0" w:space="0" w:color="auto"/>
            <w:right w:val="none" w:sz="0" w:space="0" w:color="auto"/>
          </w:divBdr>
        </w:div>
        <w:div w:id="1912734513">
          <w:marLeft w:val="480"/>
          <w:marRight w:val="0"/>
          <w:marTop w:val="0"/>
          <w:marBottom w:val="0"/>
          <w:divBdr>
            <w:top w:val="none" w:sz="0" w:space="0" w:color="auto"/>
            <w:left w:val="none" w:sz="0" w:space="0" w:color="auto"/>
            <w:bottom w:val="none" w:sz="0" w:space="0" w:color="auto"/>
            <w:right w:val="none" w:sz="0" w:space="0" w:color="auto"/>
          </w:divBdr>
        </w:div>
      </w:divsChild>
    </w:div>
    <w:div w:id="2002729491">
      <w:marLeft w:val="480"/>
      <w:marRight w:val="0"/>
      <w:marTop w:val="0"/>
      <w:marBottom w:val="0"/>
      <w:divBdr>
        <w:top w:val="none" w:sz="0" w:space="0" w:color="auto"/>
        <w:left w:val="none" w:sz="0" w:space="0" w:color="auto"/>
        <w:bottom w:val="none" w:sz="0" w:space="0" w:color="auto"/>
        <w:right w:val="none" w:sz="0" w:space="0" w:color="auto"/>
      </w:divBdr>
    </w:div>
    <w:div w:id="2003460020">
      <w:bodyDiv w:val="1"/>
      <w:marLeft w:val="0"/>
      <w:marRight w:val="0"/>
      <w:marTop w:val="0"/>
      <w:marBottom w:val="0"/>
      <w:divBdr>
        <w:top w:val="none" w:sz="0" w:space="0" w:color="auto"/>
        <w:left w:val="none" w:sz="0" w:space="0" w:color="auto"/>
        <w:bottom w:val="none" w:sz="0" w:space="0" w:color="auto"/>
        <w:right w:val="none" w:sz="0" w:space="0" w:color="auto"/>
      </w:divBdr>
      <w:divsChild>
        <w:div w:id="1054625326">
          <w:marLeft w:val="480"/>
          <w:marRight w:val="0"/>
          <w:marTop w:val="0"/>
          <w:marBottom w:val="0"/>
          <w:divBdr>
            <w:top w:val="none" w:sz="0" w:space="0" w:color="auto"/>
            <w:left w:val="none" w:sz="0" w:space="0" w:color="auto"/>
            <w:bottom w:val="none" w:sz="0" w:space="0" w:color="auto"/>
            <w:right w:val="none" w:sz="0" w:space="0" w:color="auto"/>
          </w:divBdr>
        </w:div>
      </w:divsChild>
    </w:div>
    <w:div w:id="2012677464">
      <w:bodyDiv w:val="1"/>
      <w:marLeft w:val="0"/>
      <w:marRight w:val="0"/>
      <w:marTop w:val="0"/>
      <w:marBottom w:val="0"/>
      <w:divBdr>
        <w:top w:val="none" w:sz="0" w:space="0" w:color="auto"/>
        <w:left w:val="none" w:sz="0" w:space="0" w:color="auto"/>
        <w:bottom w:val="none" w:sz="0" w:space="0" w:color="auto"/>
        <w:right w:val="none" w:sz="0" w:space="0" w:color="auto"/>
      </w:divBdr>
      <w:divsChild>
        <w:div w:id="1060788007">
          <w:marLeft w:val="480"/>
          <w:marRight w:val="0"/>
          <w:marTop w:val="0"/>
          <w:marBottom w:val="0"/>
          <w:divBdr>
            <w:top w:val="none" w:sz="0" w:space="0" w:color="auto"/>
            <w:left w:val="none" w:sz="0" w:space="0" w:color="auto"/>
            <w:bottom w:val="none" w:sz="0" w:space="0" w:color="auto"/>
            <w:right w:val="none" w:sz="0" w:space="0" w:color="auto"/>
          </w:divBdr>
        </w:div>
      </w:divsChild>
    </w:div>
    <w:div w:id="2013098224">
      <w:marLeft w:val="480"/>
      <w:marRight w:val="0"/>
      <w:marTop w:val="0"/>
      <w:marBottom w:val="0"/>
      <w:divBdr>
        <w:top w:val="none" w:sz="0" w:space="0" w:color="auto"/>
        <w:left w:val="none" w:sz="0" w:space="0" w:color="auto"/>
        <w:bottom w:val="none" w:sz="0" w:space="0" w:color="auto"/>
        <w:right w:val="none" w:sz="0" w:space="0" w:color="auto"/>
      </w:divBdr>
    </w:div>
    <w:div w:id="2016877997">
      <w:marLeft w:val="480"/>
      <w:marRight w:val="0"/>
      <w:marTop w:val="0"/>
      <w:marBottom w:val="0"/>
      <w:divBdr>
        <w:top w:val="none" w:sz="0" w:space="0" w:color="auto"/>
        <w:left w:val="none" w:sz="0" w:space="0" w:color="auto"/>
        <w:bottom w:val="none" w:sz="0" w:space="0" w:color="auto"/>
        <w:right w:val="none" w:sz="0" w:space="0" w:color="auto"/>
      </w:divBdr>
    </w:div>
    <w:div w:id="2023628310">
      <w:bodyDiv w:val="1"/>
      <w:marLeft w:val="0"/>
      <w:marRight w:val="0"/>
      <w:marTop w:val="0"/>
      <w:marBottom w:val="0"/>
      <w:divBdr>
        <w:top w:val="none" w:sz="0" w:space="0" w:color="auto"/>
        <w:left w:val="none" w:sz="0" w:space="0" w:color="auto"/>
        <w:bottom w:val="none" w:sz="0" w:space="0" w:color="auto"/>
        <w:right w:val="none" w:sz="0" w:space="0" w:color="auto"/>
      </w:divBdr>
    </w:div>
    <w:div w:id="2055276569">
      <w:marLeft w:val="480"/>
      <w:marRight w:val="0"/>
      <w:marTop w:val="0"/>
      <w:marBottom w:val="0"/>
      <w:divBdr>
        <w:top w:val="none" w:sz="0" w:space="0" w:color="auto"/>
        <w:left w:val="none" w:sz="0" w:space="0" w:color="auto"/>
        <w:bottom w:val="none" w:sz="0" w:space="0" w:color="auto"/>
        <w:right w:val="none" w:sz="0" w:space="0" w:color="auto"/>
      </w:divBdr>
    </w:div>
    <w:div w:id="2055962373">
      <w:marLeft w:val="480"/>
      <w:marRight w:val="0"/>
      <w:marTop w:val="0"/>
      <w:marBottom w:val="0"/>
      <w:divBdr>
        <w:top w:val="none" w:sz="0" w:space="0" w:color="auto"/>
        <w:left w:val="none" w:sz="0" w:space="0" w:color="auto"/>
        <w:bottom w:val="none" w:sz="0" w:space="0" w:color="auto"/>
        <w:right w:val="none" w:sz="0" w:space="0" w:color="auto"/>
      </w:divBdr>
    </w:div>
    <w:div w:id="2071270372">
      <w:marLeft w:val="480"/>
      <w:marRight w:val="0"/>
      <w:marTop w:val="0"/>
      <w:marBottom w:val="0"/>
      <w:divBdr>
        <w:top w:val="none" w:sz="0" w:space="0" w:color="auto"/>
        <w:left w:val="none" w:sz="0" w:space="0" w:color="auto"/>
        <w:bottom w:val="none" w:sz="0" w:space="0" w:color="auto"/>
        <w:right w:val="none" w:sz="0" w:space="0" w:color="auto"/>
      </w:divBdr>
    </w:div>
    <w:div w:id="2075930940">
      <w:marLeft w:val="480"/>
      <w:marRight w:val="0"/>
      <w:marTop w:val="0"/>
      <w:marBottom w:val="0"/>
      <w:divBdr>
        <w:top w:val="none" w:sz="0" w:space="0" w:color="auto"/>
        <w:left w:val="none" w:sz="0" w:space="0" w:color="auto"/>
        <w:bottom w:val="none" w:sz="0" w:space="0" w:color="auto"/>
        <w:right w:val="none" w:sz="0" w:space="0" w:color="auto"/>
      </w:divBdr>
    </w:div>
    <w:div w:id="2084722049">
      <w:marLeft w:val="480"/>
      <w:marRight w:val="0"/>
      <w:marTop w:val="0"/>
      <w:marBottom w:val="0"/>
      <w:divBdr>
        <w:top w:val="none" w:sz="0" w:space="0" w:color="auto"/>
        <w:left w:val="none" w:sz="0" w:space="0" w:color="auto"/>
        <w:bottom w:val="none" w:sz="0" w:space="0" w:color="auto"/>
        <w:right w:val="none" w:sz="0" w:space="0" w:color="auto"/>
      </w:divBdr>
    </w:div>
    <w:div w:id="2086877167">
      <w:marLeft w:val="480"/>
      <w:marRight w:val="0"/>
      <w:marTop w:val="0"/>
      <w:marBottom w:val="0"/>
      <w:divBdr>
        <w:top w:val="none" w:sz="0" w:space="0" w:color="auto"/>
        <w:left w:val="none" w:sz="0" w:space="0" w:color="auto"/>
        <w:bottom w:val="none" w:sz="0" w:space="0" w:color="auto"/>
        <w:right w:val="none" w:sz="0" w:space="0" w:color="auto"/>
      </w:divBdr>
    </w:div>
    <w:div w:id="2102874281">
      <w:marLeft w:val="480"/>
      <w:marRight w:val="0"/>
      <w:marTop w:val="0"/>
      <w:marBottom w:val="0"/>
      <w:divBdr>
        <w:top w:val="none" w:sz="0" w:space="0" w:color="auto"/>
        <w:left w:val="none" w:sz="0" w:space="0" w:color="auto"/>
        <w:bottom w:val="none" w:sz="0" w:space="0" w:color="auto"/>
        <w:right w:val="none" w:sz="0" w:space="0" w:color="auto"/>
      </w:divBdr>
    </w:div>
    <w:div w:id="2117090301">
      <w:marLeft w:val="480"/>
      <w:marRight w:val="0"/>
      <w:marTop w:val="0"/>
      <w:marBottom w:val="0"/>
      <w:divBdr>
        <w:top w:val="none" w:sz="0" w:space="0" w:color="auto"/>
        <w:left w:val="none" w:sz="0" w:space="0" w:color="auto"/>
        <w:bottom w:val="none" w:sz="0" w:space="0" w:color="auto"/>
        <w:right w:val="none" w:sz="0" w:space="0" w:color="auto"/>
      </w:divBdr>
    </w:div>
    <w:div w:id="2120567011">
      <w:bodyDiv w:val="1"/>
      <w:marLeft w:val="0"/>
      <w:marRight w:val="0"/>
      <w:marTop w:val="0"/>
      <w:marBottom w:val="0"/>
      <w:divBdr>
        <w:top w:val="none" w:sz="0" w:space="0" w:color="auto"/>
        <w:left w:val="none" w:sz="0" w:space="0" w:color="auto"/>
        <w:bottom w:val="none" w:sz="0" w:space="0" w:color="auto"/>
        <w:right w:val="none" w:sz="0" w:space="0" w:color="auto"/>
      </w:divBdr>
      <w:divsChild>
        <w:div w:id="115762695">
          <w:marLeft w:val="480"/>
          <w:marRight w:val="0"/>
          <w:marTop w:val="0"/>
          <w:marBottom w:val="0"/>
          <w:divBdr>
            <w:top w:val="none" w:sz="0" w:space="0" w:color="auto"/>
            <w:left w:val="none" w:sz="0" w:space="0" w:color="auto"/>
            <w:bottom w:val="none" w:sz="0" w:space="0" w:color="auto"/>
            <w:right w:val="none" w:sz="0" w:space="0" w:color="auto"/>
          </w:divBdr>
        </w:div>
        <w:div w:id="465199545">
          <w:marLeft w:val="480"/>
          <w:marRight w:val="0"/>
          <w:marTop w:val="0"/>
          <w:marBottom w:val="0"/>
          <w:divBdr>
            <w:top w:val="none" w:sz="0" w:space="0" w:color="auto"/>
            <w:left w:val="none" w:sz="0" w:space="0" w:color="auto"/>
            <w:bottom w:val="none" w:sz="0" w:space="0" w:color="auto"/>
            <w:right w:val="none" w:sz="0" w:space="0" w:color="auto"/>
          </w:divBdr>
        </w:div>
        <w:div w:id="1557349221">
          <w:marLeft w:val="480"/>
          <w:marRight w:val="0"/>
          <w:marTop w:val="0"/>
          <w:marBottom w:val="0"/>
          <w:divBdr>
            <w:top w:val="none" w:sz="0" w:space="0" w:color="auto"/>
            <w:left w:val="none" w:sz="0" w:space="0" w:color="auto"/>
            <w:bottom w:val="none" w:sz="0" w:space="0" w:color="auto"/>
            <w:right w:val="none" w:sz="0" w:space="0" w:color="auto"/>
          </w:divBdr>
        </w:div>
        <w:div w:id="1684893700">
          <w:marLeft w:val="480"/>
          <w:marRight w:val="0"/>
          <w:marTop w:val="0"/>
          <w:marBottom w:val="0"/>
          <w:divBdr>
            <w:top w:val="none" w:sz="0" w:space="0" w:color="auto"/>
            <w:left w:val="none" w:sz="0" w:space="0" w:color="auto"/>
            <w:bottom w:val="none" w:sz="0" w:space="0" w:color="auto"/>
            <w:right w:val="none" w:sz="0" w:space="0" w:color="auto"/>
          </w:divBdr>
        </w:div>
      </w:divsChild>
    </w:div>
    <w:div w:id="2122526070">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A1D711A-7F68-0945-A3EC-569A7A0CE60C}">
  <we:reference id="f78a3046-9e99-4300-aa2b-5814002b01a2" version="1.55.1.0" store="EXCatalog" storeType="EXCatalog"/>
  <we:alternateReferences>
    <we:reference id="WA104382081" version="1.55.1.0" store="it-IT" storeType="OMEX"/>
  </we:alternateReferences>
  <we:properties>
    <we:property name="MENDELEY_BIBLIOGRAPHY_IS_DIRTY" value="true"/>
    <we:property name="MENDELEY_BIBLIOGRAPHY_LAST_MODIFIED" value="1784122147191"/>
    <we:property name="MENDELEY_CITATIONS" value="[{&quot;citationID&quot;:&quot;MENDELEY_CITATION_774b7ba7-0c81-42ad-8e07-5e4bcfb9036e&quot;,&quot;properties&quot;:{&quot;noteIndex&quot;:0},&quot;isEdited&quot;:false,&quot;manualOverride&quot;:{&quot;isManuallyOverridden&quot;:false,&quot;citeprocText&quot;:&quot;(Barron, 1955; Guilford, 1950)&quot;,&quot;manualOverrideText&quot;:&quot;&quot;},&quot;citationTag&quot;:&quot;MENDELEY_CITATION_v3_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&quot;,&quot;citationItems&quot;:[{&quot;id&quot;:&quot;92ca672d-41b0-36d8-acf4-128d97b32fb4&quot;,&quot;itemData&quot;:{&quot;type&quot;:&quot;article-journal&quot;,&quot;id&quot;:&quot;92ca672d-41b0-36d8-acf4-128d97b32fb4&quot;,&quot;title&quot;:&quot;Creativity.&quot;,&quot;author&quot;:[{&quot;family&quot;:&quot;Guilford&quot;,&quot;given&quot;:&quot;&quot;,&quot;parse-names&quot;:false,&quot;dropping-particle&quot;:&quot;&quot;,&quot;non-dropping-particle&quot;:&quot;&quot;}],&quot;container-title&quot;:&quot;American psychologist&quot;,&quot;accessed&quot;:{&quot;date-parts&quot;:[[2026,5,14]]},&quot;URL&quot;:&quot;https://psycnet.apa.org/record/1951-04354-001?utm_source=apa.org&amp;utm_medium=referral&amp;utm_content=/monitor/2022/04/cover-science-creativity&quot;,&quot;issued&quot;:{&quot;date-parts&quot;:[[1950]]},&quot;container-title-short&quot;:&quot;&quot;},&quot;isTemporary&quot;:false},{&quot;id&quot;:&quot;92e64f3c-0822-386d-8ca2-940e8d8036c7&quot;,&quot;itemData&quot;:{&quot;type&quot;:&quot;report&quot;,&quot;id&quot;:&quot;92e64f3c-0822-386d-8ca2-940e8d8036c7&quot;,&quot;title&quot;:&quot;THE DISPOSITION TOWARD ORIGINALITY 1. *&quot;,&quot;author&quot;:[{&quot;family&quot;:&quot;Barron&quot;,&quot;given&quot;:&quot;Frank&quot;,&quot;parse-names&quot;:false,&quot;dropping-particle&quot;:&quot;&quot;,&quot;non-dropping-particle&quot;:&quot;&quot;}],&quot;issued&quot;:{&quot;date-parts&quot;:[[1955]]},&quot;abstract&quot;:&quot;T HERE has been a marked tendency in psychological research on originality to focus attention upon the single original act in itself, rather than upon the total personality of the originator. This is understandable , for the birth and development of the original idea is usually more immediately interesting and dramatically vivid than the birth and history of the man who had the idea. Newton's apple and Archimedes' tub and the well of Eratosthenes are thus naturally the circumstances with which we associate the remarkable insights of these original geniuses; we do not often ask ourselves whether these men were for the most part disposed to express or to suppress erotic impulses, or whether their emotions were fluent or turgid, or how subject to intense anxiety they were, or how much given to violent action. We tend to disembody the creative act and the creative process by limiting our inquiry to the creator's mental content at the moment of insight, forgetting that it is a highly organized system of responding that lies behind, the particular original response which, because of its validity, becomes an historical event. There is good reason for believing, however , that originality is almost habitual with persons who produce a really singular insight. The biography of the inventive genius commonly records a lifetime of original thinking, though only a few ideas survive and are remembered to fame. Voluminous productivity is the rule and not the exception among individuals who have made some noteworthy contribution. Original responses, it would seem, recur regularly in some persons, while there are other individuals who do not ever depart from the stereotyped and the conventional in their thinking. If, then, some persons are regularly original, while others are regularly unoriginal, it must be the case that certain patterns of relatively enduring traits either facilitate or impede the production of original acts. Rather than focus-ing on the immediate conditions which have triggered the original response, the present study was concerned with the underlying disposition toward originality which it may be presumed exists in those persons who are regularly original. The research was directed first of all toward identifying individuals who performed consistently in a relatively more or relatively less original way; when this had been done, the more original were compared with the less original in terms of personality organization. Independent evidence concerning the personalities of the 5s was obtained both through the use of standardized paper-and-pencil tests and through employment of the living-in assessment method, with its emphasis upon observation of the 5s through several days of informal social interaction, situational tests, group discussions, psychodrama, and the like. The observers were of course kept in ignorance of the scores earned by the 5s on tests of originality.&quot;,&quot;container-title-short&quot;:&quot;&quot;},&quot;isTemporary&quot;:false}]},{&quot;citationID&quot;:&quot;MENDELEY_CITATION_5c4d230c-b369-4791-bbed-100ac6631920&quot;,&quot;properties&quot;:{&quot;noteIndex&quot;:0},&quot;isEdited&quot;:false,&quot;manualOverride&quot;:{&quot;isManuallyOverridden&quot;:false,&quot;citeprocText&quot;:&quot;(Stein, 1953)&quot;,&quot;manualOverrideText&quot;:&quot;&quot;},&quot;citationTag&quot;:&quot;MENDELEY_CITATION_v3_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&quot;,&quot;citationItems&quot;:[{&quot;id&quot;:&quot;6a1adcce-d3eb-3bae-b5a9-d0303b88b366&quot;,&quot;itemData&quot;:{&quot;type&quot;:&quot;article-journal&quot;,&quot;id&quot;:&quot;6a1adcce-d3eb-3bae-b5a9-d0303b88b366&quot;,&quot;title&quot;:&quot;Creativity and Culture&quot;,&quot;author&quot;:[{&quot;family&quot;:&quot;Stein&quot;,&quot;given&quot;:&quot;Morris I.&quot;,&quot;parse-names&quot;:false,&quot;dropping-particle&quot;:&quot;&quot;,&quot;non-dropping-particle&quot;:&quot;&quot;}],&quot;container-title&quot;:&quot;Journal of Psychology: Interdisciplinary and Applied&quot;,&quot;DOI&quot;:&quot;10.1080/00223980.1953.9712897&quot;,&quot;ISSN&quot;:&quot;19401019&quot;,&quot;issued&quot;:{&quot;date-parts&quot;:[[1953]]},&quot;page&quot;:&quot;311-322&quot;,&quot;issue&quot;:&quot;2&quot;,&quot;volume&quot;:&quot;36&quot;,&quot;container-title-short&quot;:&quot;&quot;},&quot;isTemporary&quot;:false}]},{&quot;citationID&quot;:&quot;MENDELEY_CITATION_34bb6663-9140-4f52-93c6-b83cf70d344d&quot;,&quot;properties&quot;:{&quot;noteIndex&quot;:0},&quot;isEdited&quot;:false,&quot;manualOverride&quot;:{&quot;isManuallyOverridden&quot;:false,&quot;citeprocText&quot;:&quot;(Harvey &amp;#38; Berry, 2023)&quot;,&quot;manualOverrideText&quot;:&quot;&quot;},&quot;citationTag&quot;:&quot;MENDELEY_CITATION_v3_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&quot;,&quot;citationItems&quot;:[{&quot;id&quot;:&quot;05b9e00e-f4dc-3716-a522-d398bd598b8a&quot;,&quot;itemData&quot;:{&quot;type&quot;:&quot;report&quot;,&quot;id&quot;:&quot;05b9e00e-f4dc-3716-a522-d398bd598b8a&quot;,&quot;title&quot;:&quot;Meta-theory of creativity forms: Towards a meta-theory of creativity forms: How novelty and usefulness shape creativity&quot;,&quot;author&quot;:[{&quot;family&quot;:&quot;Harvey&quot;,&quot;given&quot;:&quot;Sarah&quot;,&quot;parse-names&quot;:false,&quot;dropping-particle&quot;:&quot;&quot;,&quot;non-dropping-particle&quot;:&quot;&quot;},{&quot;family&quot;:&quot;Berry&quot;,&quot;given&quot;:&quot;James W&quot;,&quot;parse-names&quot;:false,&quot;dropping-particle&quot;:&quot;&quot;,&quot;non-dropping-particle&quot;:&quot;&quot;}],&quot;issued&quot;:{&quot;date-parts&quot;:[[2023]]},&quot;abstract&quot;:&quot;Acknowledgements: We are grateful for exceptionally insightful feedback and advice from associate editor Cristina Gibson and three anonymous reviewers. We are also thankful for highly generative discussion about earlier versions of this paper during the reading group at the UCL School of Management and the Creativity Collaboratorium.&quot;,&quot;container-title-short&quot;:&quot;&quot;},&quot;isTemporary&quot;:false}]},{&quot;citationID&quot;:&quot;MENDELEY_CITATION_91e81ed7-d24f-4911-b092-9e360e3fabcf&quot;,&quot;properties&quot;:{&quot;noteIndex&quot;:0},&quot;isEdited&quot;:false,&quot;manualOverride&quot;:{&quot;isManuallyOverridden&quot;:false,&quot;citeprocText&quot;:&quot;(Green et al., 2024)&quot;,&quot;manualOverrideText&quot;:&quot;&quot;},&quot;citationTag&quot;:&quot;MENDELEY_CITATION_v3_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&quot;,&quot;citationItems&quot;:[{&quot;id&quot;:&quot;377dd1b9-7d79-32c9-947f-72e2b2c124b3&quot;,&quot;itemData&quot;:{&quot;type&quot;:&quot;article&quot;,&quot;id&quot;:&quot;377dd1b9-7d79-32c9-947f-72e2b2c124b3&quot;,&quot;title&quot;:&quot;The Process Definition of Creativity&quot;,&quot;author&quot;:[{&quot;family&quot;:&quot;Green&quot;,&quot;given&quot;:&quot;Adam E.&quot;,&quot;parse-names&quot;:false,&quot;dropping-particle&quot;:&quot;&quot;,&quot;non-dropping-particle&quot;:&quot;&quot;},{&quot;family&quot;:&quot;Beaty&quot;,&quot;given&quot;:&quot;Roger E.&quot;,&quot;parse-names&quot;:false,&quot;dropping-particle&quot;:&quot;&quot;,&quot;non-dropping-particle&quot;:&quot;&quot;},{&quot;family&quot;:&quot;Kenett&quot;,&quot;given&quot;:&quot;Yoed N.&quot;,&quot;parse-names&quot;:false,&quot;dropping-particle&quot;:&quot;&quot;,&quot;non-dropping-particle&quot;:&quot;&quot;},{&quot;family&quot;:&quot;Kaufman&quot;,&quot;given&quot;:&quot;James C.&quot;,&quot;parse-names&quot;:false,&quot;dropping-particle&quot;:&quot;&quot;,&quot;non-dropping-particle&quot;:&quot;&quot;}],&quot;container-title&quot;:&quot;Creativity Research Journal&quot;,&quot;container-title-short&quot;:&quot;Creat. Res. J.&quot;,&quot;DOI&quot;:&quot;10.1080/10400419.2023.2254573&quot;,&quot;ISSN&quot;:&quot;10400419&quot;,&quot;issued&quot;:{&quot;date-parts&quot;:[[2024]]},&quot;page&quot;:&quot;544-572&quot;,&quot;abstract&quot;:&quot;The “standard” definition of creativity as novel and useful describes creative products, but creativity is constituted by processes. This misalignment contributes to the oft-noted challenges of operationalizing creativity. Here, we distinguish creativity as a process from creativity as an attribute (i.e. “creative-ness”). Operating from a priori premises of creativity theory, we develop a process definition of creativity. Specifically, creativity is defined as internal attention constrained by a generative goal. This definition comprises three criteria: 1) attention is directed internally (toward mental representations); 2) attentional operations (e.g. search, manipulation) are constrained to fit parameters of a to-be-achieved goal state (whether or not a goal is actually achieved); and 3) the goal state is generative (not already precisely held in memory). We illustrate how these three definitional process elements align with insights yielded by creativity neuroscience, clarify ontological distinctions (e.g. from mind-wandering and retrieval), and relate the process definition to process-based models. The process definition provides minimal necessity and sufficiency criteria for whether a process should be considered creativity, but does not exclude the many other perceptual, emotional, etc. elements that can contribute to creativity processes. Researchers should specify whether they are studying creativity-as-process vs. “creative-ness,” and consider including process-focused assessments.&quot;,&quot;publisher&quot;:&quot;Routledge&quot;,&quot;issue&quot;:&quot;3&quot;,&quot;volume&quot;:&quot;36&quot;},&quot;isTemporary&quot;:false}]},{&quot;citationID&quot;:&quot;MENDELEY_CITATION_1e3fa066-e2f3-493e-a30f-46e54b66e7da&quot;,&quot;properties&quot;:{&quot;noteIndex&quot;:0},&quot;isEdited&quot;:false,&quot;manualOverride&quot;:{&quot;isManuallyOverridden&quot;:false,&quot;citeprocText&quot;:&quot;(Amabile, 1983, 1996)&quot;,&quot;manualOverrideText&quot;:&quot;&quot;},&quot;citationTag&quot;:&quot;MENDELEY_CITATION_v3_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&quot;,&quot;citationItems&quot;:[{&quot;id&quot;:&quot;ee33396a-027e-3173-aa50-03ddb46a8d3d&quot;,&quot;itemData&quot;:{&quot;type&quot;:&quot;article-journal&quot;,&quot;id&quot;:&quot;ee33396a-027e-3173-aa50-03ddb46a8d3d&quot;,&quot;title&quot;:&quot;The social psychology of creativity: A componential conceptualization.&quot;,&quot;author&quot;:[{&quot;family&quot;:&quot;Amabile&quot;,&quot;given&quot;:&quot;T. M.&quot;,&quot;parse-names&quot;:false,&quot;dropping-particle&quot;:&quot;&quot;,&quot;non-dropping-particle&quot;:&quot;&quot;}],&quot;container-title&quot;:&quot;Journal of personality and social psychology&quot;,&quot;container-title-short&quot;:&quot;J. Pers. Soc. Psychol.&quot;,&quot;accessed&quot;:{&quot;date-parts&quot;:[[2026,5,15]]},&quot;URL&quot;:&quot;https://psycnet.apa.org/record/1984-06764-001&quot;,&quot;issued&quot;:{&quot;date-parts&quot;:[[1983]]}},&quot;isTemporary&quot;:false},{&quot;id&quot;:&quot;abcf6eae-e6df-3223-8e73-ca25cacbb475&quot;,&quot;itemData&quot;:{&quot;type&quot;:&quot;book&quot;,&quot;id&quot;:&quot;abcf6eae-e6df-3223-8e73-ca25cacbb475&quot;,&quot;title&quot;:&quot;Creativity in context&quot;,&quot;author&quot;:[{&quot;family&quot;:&quot;Amabile&quot;,&quot;given&quot;:&quot;T. M.&quot;,&quot;parse-names&quot;:false,&quot;dropping-particle&quot;:&quot;&quot;,&quot;non-dropping-particle&quot;:&quot;&quot;}],&quot;issued&quot;:{&quot;date-parts&quot;:[[1996]]},&quot;edition&quot;:&quot;Westview Press&quot;,&quot;container-title-short&quot;:&quot;&quot;},&quot;isTemporary&quot;:false}]},{&quot;citationID&quot;:&quot;MENDELEY_CITATION_587fe444-a71c-463b-a932-382645feac0f&quot;,&quot;properties&quot;:{&quot;noteIndex&quot;:0},&quot;isEdited&quot;:false,&quot;manualOverride&quot;:{&quot;isManuallyOverridden&quot;:false,&quot;citeprocText&quot;:&quot;(Runco &amp;#38; Jaeger, 2012)&quot;,&quot;manualOverrideText&quot;:&quot;&quot;},&quot;citationTag&quot;:&quot;MENDELEY_CITATION_v3_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&quot;,&quot;citationItems&quot;:[{&quot;id&quot;:&quot;4439decc-7371-38db-a137-d0229f167120&quot;,&quot;itemData&quot;:{&quot;type&quot;:&quot;article-journal&quot;,&quot;id&quot;:&quot;4439decc-7371-38db-a137-d0229f167120&quot;,&quot;title&quot;:&quot;The Standard Definition of Creativity&quot;,&quot;author&quot;:[{&quot;family&quot;:&quot;Runco&quot;,&quot;given&quot;:&quot;Mark A&quot;,&quot;parse-names&quot;:false,&quot;dropping-particle&quot;:&quot;&quot;,&quot;non-dropping-particle&quot;:&quot;&quot;},{&quot;family&quot;:&quot;Jaeger&quot;,&quot;given&quot;:&quot;Garrett J&quot;,&quot;parse-names&quot;:false,&quot;dropping-particle&quot;:&quot;&quot;,&quot;non-dropping-particle&quot;:&quot;&quot;}],&quot;container-title&quot;:&quot;Creativity Research Journal&quot;,&quot;container-title-short&quot;:&quot;Creat. Res. J.&quot;,&quot;accessed&quot;:{&quot;date-parts&quot;:[[2025,4,24]]},&quot;DOI&quot;:&quot;10.1080/10400419.2012.650092&quot;,&quot;ISSN&quot;:&quot;1532-6934&quot;,&quot;URL&quot;:&quot;https://www.tandfonline.com/action/journalInformation?journalCode=hcrj20&quot;,&quot;issued&quot;:{&quot;date-parts&quot;:[[2012]]},&quot;page&quot;:&quot;92-96&quot;,&quot;issue&quot;:&quot;1&quot;,&quot;volume&quot;:&quot;24&quot;},&quot;isTemporary&quot;:false}]},{&quot;citationID&quot;:&quot;MENDELEY_CITATION_8ea09e9c-19f0-4f44-8db5-fbb44b7258e1&quot;,&quot;properties&quot;:{&quot;noteIndex&quot;:0},&quot;isEdited&quot;:false,&quot;manualOverride&quot;:{&quot;isManuallyOverridden&quot;:false,&quot;citeprocText&quot;:&quot;(Oppert et al., 2023a)&quot;,&quot;manualOverrideText&quot;:&quot;&quot;},&quot;citationTag&quot;:&quot;MENDELEY_CITATION_v3_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&quot;,&quot;citationItems&quot;:[{&quot;id&quot;:&quot;7cef6881-09bf-3588-ae82-57ab1e05c3aa&quot;,&quot;itemData&quot;:{&quot;type&quot;:&quot;article-journal&quot;,&quot;id&quot;:&quot;7cef6881-09bf-3588-ae82-57ab1e05c3aa&quot;,&quot;title&quot;:&quot;The value of creativity: A scoping review&quot;,&quot;author&quot;:[{&quot;family&quot;:&quot;Oppert&quot;,&quot;given&quot;:&quot;Michelle Leanne&quot;,&quot;parse-names&quot;:false,&quot;dropping-particle&quot;:&quot;&quot;,&quot;non-dropping-particle&quot;:&quot;&quot;},{&quot;family&quot;:&quot;O'Keeffe&quot;,&quot;given&quot;:&quot;Valerie&quot;,&quot;parse-names&quot;:false,&quot;dropping-particle&quot;:&quot;&quot;,&quot;non-dropping-particle&quot;:&quot;&quot;},{&quot;family&quot;:&quot;Bensnes&quot;,&quot;given&quot;:&quot;Markus Søbstad&quot;,&quot;parse-names&quot;:false,&quot;dropping-particle&quot;:&quot;&quot;,&quot;non-dropping-particle&quot;:&quot;&quot;},{&quot;family&quot;:&quot;Grecu&quot;,&quot;given&quot;:&quot;Alin L.&quot;,&quot;parse-names&quot;:false,&quot;dropping-particle&quot;:&quot;&quot;,&quot;non-dropping-particle&quot;:&quot;&quot;},{&quot;family&quot;:&quot;Cropley&quot;,&quot;given&quot;:&quot;David H.&quot;,&quot;parse-names&quot;:false,&quot;dropping-particle&quot;:&quot;&quot;,&quot;non-dropping-particle&quot;:&quot;&quot;}],&quot;container-title&quot;:&quot;Journal of Creativity&quot;,&quot;DOI&quot;:&quot;10.1016/j.yjoc.2023.100059&quot;,&quot;ISSN&quot;:&quot;27133745&quot;,&quot;issued&quot;:{&quot;date-parts&quot;:[[2023,8,1]]},&quot;abstract&quot;:&quot;Growing rhetoric from industry-based white papers and global reports states that creativity is a vital skill for the future of work. However, despite centuries of study and debate, there remains a lack of consensus on the exact nature of the value of creativity. This scoping review followed the PRISMA-ScR guidelines with the objective of reviewing and describing the literature since 1980 to find a consensus description of the value of creativity. This review identifies a three-factor typology comprising extrinsic, instrumental, and intrinsic-inherent value as value construct propositions. The synthesis of the reviewed literature (N = 86), including a high Cohen's Kappa for interrater agreement on the articles (κ = 0.993), found that the value of creativity is predominantly instrumental and functions as a tool for achieving both extrinsic and intrinsic-inherent outcomes. This review sharpens the understanding of creativity, primarily in the subject matter area of business and workforce, by creating a value-informed basis that may be valuable for practitioners, scholars, and policymakers responsible for bolstering the rationale for a renewed focus on creativity as a vital 21st Century skill. Future research and limitations are discussed.&quot;,&quot;publisher&quot;:&quot;Elsevier Ltd&quot;,&quot;issue&quot;:&quot;2&quot;,&quot;volume&quot;:&quot;33&quot;,&quot;container-title-short&quot;:&quot;&quot;},&quot;isTemporary&quot;:false}]},{&quot;citationID&quot;:&quot;MENDELEY_CITATION_b34fe10e-8fdc-4c5e-badd-26f036247225&quot;,&quot;properties&quot;:{&quot;noteIndex&quot;:0},&quot;isEdited&quot;:false,&quot;manualOverride&quot;:{&quot;isManuallyOverridden&quot;:false,&quot;citeprocText&quot;:&quot;(Rhodes, 1961)&quot;,&quot;manualOverrideText&quot;:&quot;&quot;},&quot;citationTag&quot;:&quot;MENDELEY_CITATION_v3_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&quot;,&quot;citationItems&quot;:[{&quot;id&quot;:&quot;f2ad021c-3d71-3c96-b5a3-2ac1ef60ecee&quot;,&quot;itemData&quot;:{&quot;type&quot;:&quot;article-journal&quot;,&quot;id&quot;:&quot;f2ad021c-3d71-3c96-b5a3-2ac1ef60ecee&quot;,&quot;title&quot;:&quot;An analysis of creativity&quot;,&quot;author&quot;:[{&quot;family&quot;:&quot;Rhodes&quot;,&quot;given&quot;:&quot;&quot;,&quot;parse-names&quot;:false,&quot;dropping-particle&quot;:&quot;&quot;,&quot;non-dropping-particle&quot;:&quot;&quot;}],&quot;container-title&quot;:&quot;The Phi delta kappan&quot;,&quot;accessed&quot;:{&quot;date-parts&quot;:[[2026,5,14]]},&quot;URL&quot;:&quot;https://www.jstor.org/stable/20342603&quot;,&quot;issued&quot;:{&quot;date-parts&quot;:[[1961]]},&quot;container-title-short&quot;:&quot;&quot;},&quot;isTemporary&quot;:false}]},{&quot;citationID&quot;:&quot;MENDELEY_CITATION_69de39f3-ffe3-4698-9a5c-e628944dc48b&quot;,&quot;properties&quot;:{&quot;noteIndex&quot;:0},&quot;isEdited&quot;:false,&quot;manualOverride&quot;:{&quot;isManuallyOverridden&quot;:true,&quot;citeprocText&quot;:&quot;(Runco, 2007)&quot;,&quot;manualOverrideText&quot;:&quot;(Simonton, 1988)&quot;},&quot;citationTag&quot;:&quot;MENDELEY_CITATION_v3_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&quot;,&quot;citationItems&quot;:[{&quot;id&quot;:&quot;3df66b7b-e49f-3f7d-8ff4-c92c255cea90&quot;,&quot;itemData&quot;:{&quot;type&quot;:&quot;report&quot;,&quot;id&quot;:&quot;3df66b7b-e49f-3f7d-8ff4-c92c255cea90&quot;,&quot;title&quot;:&quot;A Hierarchical Framework for the Study of Creativity&quot;,&quot;author&quot;:[{&quot;family&quot;:&quot;Runco&quot;,&quot;given&quot;:&quot;Mark A&quot;,&quot;parse-names&quot;:false,&quot;dropping-particle&quot;:&quot;&quot;,&quot;non-dropping-particle&quot;:&quot;&quot;}],&quot;issued&quot;:{&quot;date-parts&quot;:[[2007]]},&quot;abstract&quot;:&quot;Background: The argument put forward in this paper is that we should reorganize the existing framework most often used to describe creativity, which relies on person, process, product, and place. Aim: To that end a new hierarchical model is proposed. This accomplishes several things: It reorganizes the existing categories of research and education; it emphasizes the distinction among actual performance and mere potential; and it distinguishes among certain kinds of research in order to provide a detailed view of creative potential which can easily be used by educators. The distinction among press and place influences exemplifies this. Conclusions: Implications for education and for the further study of creativity are outlined. Key intersections are explored, including those involving personality and creative cognition, and involving places and personality traits. Most important is probably the distinction within the model between performance and potential. Intrinsic motivation is also discussed and tied to both students' personality and cognitive processes. State-by-Trait and Person-by-Environment interactions are also explored.&quot;,&quot;container-title-short&quot;:&quot;&quot;},&quot;isTemporary&quot;:false}]},{&quot;citationID&quot;:&quot;MENDELEY_CITATION_98fbf928-970f-47ac-abdc-209589e13323&quot;,&quot;properties&quot;:{&quot;noteIndex&quot;:0},&quot;isEdited&quot;:false,&quot;manualOverride&quot;:{&quot;isManuallyOverridden&quot;:false,&quot;citeprocText&quot;:&quot;(Runco, 2007)&quot;,&quot;manualOverrideText&quot;:&quot;&quot;},&quot;citationTag&quot;:&quot;MENDELEY_CITATION_v3_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&quot;,&quot;citationItems&quot;:[{&quot;id&quot;:&quot;3df66b7b-e49f-3f7d-8ff4-c92c255cea90&quot;,&quot;itemData&quot;:{&quot;type&quot;:&quot;report&quot;,&quot;id&quot;:&quot;3df66b7b-e49f-3f7d-8ff4-c92c255cea90&quot;,&quot;title&quot;:&quot;A Hierarchical Framework for the Study of Creativity&quot;,&quot;author&quot;:[{&quot;family&quot;:&quot;Runco&quot;,&quot;given&quot;:&quot;Mark A&quot;,&quot;parse-names&quot;:false,&quot;dropping-particle&quot;:&quot;&quot;,&quot;non-dropping-particle&quot;:&quot;&quot;}],&quot;issued&quot;:{&quot;date-parts&quot;:[[2007]]},&quot;abstract&quot;:&quot;Background: The argument put forward in this paper is that we should reorganize the existing framework most often used to describe creativity, which relies on person, process, product, and place. Aim: To that end a new hierarchical model is proposed. This accomplishes several things: It reorganizes the existing categories of research and education; it emphasizes the distinction among actual performance and mere potential; and it distinguishes among certain kinds of research in order to provide a detailed view of creative potential which can easily be used by educators. The distinction among press and place influences exemplifies this. Conclusions: Implications for education and for the further study of creativity are outlined. Key intersections are explored, including those involving personality and creative cognition, and involving places and personality traits. Most important is probably the distinction within the model between performance and potential. Intrinsic motivation is also discussed and tied to both students' personality and cognitive processes. State-by-Trait and Person-by-Environment interactions are also explored.&quot;,&quot;container-title-short&quot;:&quot;&quot;},&quot;isTemporary&quot;:false}]},{&quot;citationID&quot;:&quot;MENDELEY_CITATION_7084ab33-5aa1-4206-83ea-6af6d5b6e185&quot;,&quot;properties&quot;:{&quot;noteIndex&quot;:0},&quot;isEdited&quot;:false,&quot;manualOverride&quot;:{&quot;isManuallyOverridden&quot;:true,&quot;citeprocText&quot;:&quot;(Gləveanu, 2015)&quot;,&quot;manualOverrideText&quot;:&quot;(Amabile, 1983, 1996; Csikszentmihalyi, 2014)&quot;},&quot;citationTag&quot;:&quot;MENDELEY_CITATION_v3_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&quot;,&quot;citationItems&quot;:[{&quot;id&quot;:&quot;dfd75c26-087a-35f2-9cd9-ec0898820c94&quot;,&quot;itemData&quot;:{&quot;type&quot;:&quot;article-journal&quot;,&quot;id&quot;:&quot;dfd75c26-087a-35f2-9cd9-ec0898820c94&quot;,&quot;title&quot;:&quot;Creativity as a Sociocultural Act&quot;,&quot;author&quot;:[{&quot;family&quot;:&quot;Gləveanu&quot;,&quot;given&quot;:&quot;Vlad Petre&quot;,&quot;parse-names&quot;:false,&quot;dropping-particle&quot;:&quot;&quot;,&quot;non-dropping-particle&quot;:&quot;&quot;}],&quot;container-title&quot;:&quot;Journal of Creative Behavior&quot;,&quot;DOI&quot;:&quot;10.1002/jocb.94&quot;,&quot;ISSN&quot;:&quot;21626057&quot;,&quot;issued&quot;:{&quot;date-parts&quot;:[[2015,9,1]]},&quot;page&quot;:&quot;165-180&quot;,&quot;abstract&quot;:&quot;The present article introduces, develops, and illustrates a perspectival framework for the creative process drawing on current developments within the cultural psychology of creativity and the social theory of George Herbert Mead. The creative process is conceptualized as a form of action by which actors, materially and symbolically, alone and in collaboration with others, move between different positions and, in this process, imaginatively construct new perspectives on their course of action which afford greater reflexivity and the emergence of novelty. The article begins by locating this approach within a broader conception of distributed creativity and the role of difference - social, material, and temporal - for creative expression. It then outlines four key premises of the perspectival framework before illustrating it with the help of a subjective camera study of a painter's creative activity. In the end, some important questions are raised concerning the theoretical and practical implications of this new model.&quot;,&quot;publisher&quot;:&quot;Creative Education Foudation&quot;,&quot;issue&quot;:&quot;3&quot;,&quot;volume&quot;:&quot;49&quot;,&quot;container-title-short&quot;:&quot;&quot;},&quot;isTemporary&quot;:false}]},{&quot;citationID&quot;:&quot;MENDELEY_CITATION_2d20e0ad-9a9a-4985-b326-4f541739d589&quot;,&quot;properties&quot;:{&quot;noteIndex&quot;:0},&quot;isEdited&quot;:false,&quot;manualOverride&quot;:{&quot;isManuallyOverridden&quot;:false,&quot;citeprocText&quot;:&quot;(Cohen &amp;#38; Bailey, 1997; Hackman, 1990)&quot;,&quot;manualOverrideText&quot;:&quot;&quot;},&quot;citationTag&quot;:&quot;MENDELEY_CITATION_v3_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&quot;,&quot;citationItems&quot;:[{&quot;id&quot;:&quot;56e213f9-aa44-3341-953c-7d57a62b490a&quot;,&quot;itemData&quot;:{&quot;type&quot;:&quot;article-journal&quot;,&quot;id&quot;:&quot;56e213f9-aa44-3341-953c-7d57a62b490a&quot;,&quot;title&quot;:&quot;What Makes Teams Work: Group Effectiveness Research from the Shop Floor to the Executive Suite&quot;,&quot;author&quot;:[{&quot;family&quot;:&quot;Cohen&quot;,&quot;given&quot;:&quot;Susan G.&quot;,&quot;parse-names&quot;:false,&quot;dropping-particle&quot;:&quot;&quot;,&quot;non-dropping-particle&quot;:&quot;&quot;},{&quot;family&quot;:&quot;Bailey&quot;,&quot;given&quot;:&quot;Diane E.&quot;,&quot;parse-names&quot;:false,&quot;dropping-particle&quot;:&quot;&quot;,&quot;non-dropping-particle&quot;:&quot;&quot;}],&quot;container-title&quot;:&quot;Journal of Management&quot;,&quot;container-title-short&quot;:&quot;J. Manage.&quot;,&quot;accessed&quot;:{&quot;date-parts&quot;:[[2026,5,15]]},&quot;DOI&quot;:&quot;10.1177/014920639702300303&quot;,&quot;ISSN&quot;:&quot;0149-2063&quot;,&quot;issued&quot;:{&quot;date-parts&quot;:[[1997,6]]},&quot;page&quot;:&quot;239-290&quot;,&quot;abstract&quot;:&quot;In this article, we summarize and review the research on teams and groups in organization settings published from January 1990 to April 1996. The article focuses on studies in which the dependent variables are concerned with various dimensions of effectiveness. A heuristic framework illustrating recent trends in the literature depicts team effectiveness as a function of task, group, and organization design factors, environmental factors, internal processes, external processes, and group psychosocial traits. The review discusses four types of teams: work, parallel, project, and management. We review research findings for each type of team organized by the categories in our heuristic framework. The article concludes by comparing the variables studied for the different types of teams, highlighting the progress that has been made, suggesting what still needs to be done, summarizing key leamings from the last six years, and suggesting areas for further research.&quot;,&quot;publisher&quot;:&quot;SAGE Publications&quot;,&quot;issue&quot;:&quot;3&quot;,&quot;volume&quot;:&quot;23&quot;},&quot;isTemporary&quot;:false},{&quot;id&quot;:&quot;75c912db-4f0d-3809-a2d3-fd6f915924a6&quot;,&quot;itemData&quot;:{&quot;type&quot;:&quot;article-journal&quot;,&quot;id&quot;:&quot;75c912db-4f0d-3809-a2d3-fd6f915924a6&quot;,&quot;title&quot;:&quot;Groups that work (and those that don't): Creating conditions for effective teamwork&quot;,&quot;author&quot;:[{&quot;family&quot;:&quot;Hackman&quot;,&quot;given&quot;:&quot;JR&quot;,&quot;parse-names&quot;:false,&quot;dropping-particle&quot;:&quot;&quot;,&quot;non-dropping-particle&quot;:&quot;&quot;}],&quot;container-title&quot;:&quot;no title&quot;,&quot;accessed&quot;:{&quot;date-parts&quot;:[[2026,5,15]]},&quot;URL&quot;:&quot;https://cir.nii.ac.jp/crid/1970586434810271514&quot;,&quot;issued&quot;:{&quot;date-parts&quot;:[[1990]]},&quot;container-title-short&quot;:&quot;&quot;},&quot;isTemporary&quot;:false}]},{&quot;citationID&quot;:&quot;MENDELEY_CITATION_343f614f-91ce-4950-89dc-8f6eb59a2f4a&quot;,&quot;properties&quot;:{&quot;noteIndex&quot;:0},&quot;isEdited&quot;:false,&quot;manualOverride&quot;:{&quot;isManuallyOverridden&quot;:false,&quot;citeprocText&quot;:&quot;(R. K. Sawyer &amp;#38; DeZutter, 2009)&quot;,&quot;manualOverrideText&quot;:&quot;&quot;},&quot;citationTag&quot;:&quot;MENDELEY_CITATION_v3_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&quot;,&quot;citationItems&quot;:[{&quot;id&quot;:&quot;443d1e76-2a51-3cdf-b1d1-f302593cfb6c&quot;,&quot;itemData&quot;:{&quot;type&quot;:&quot;article-journal&quot;,&quot;id&quot;:&quot;443d1e76-2a51-3cdf-b1d1-f302593cfb6c&quot;,&quot;title&quot;:&quot;Distributed Creativity: How Collective Creations Emerge From Collaboration&quot;,&quot;author&quot;:[{&quot;family&quot;:&quot;Sawyer&quot;,&quot;given&quot;:&quot;R. Keith&quot;,&quot;parse-names&quot;:false,&quot;dropping-particle&quot;:&quot;&quot;,&quot;non-dropping-particle&quot;:&quot;&quot;},{&quot;family&quot;:&quot;DeZutter&quot;,&quot;given&quot;:&quot;Stacy&quot;,&quot;parse-names&quot;:false,&quot;dropping-particle&quot;:&quot;&quot;,&quot;non-dropping-particle&quot;:&quot;&quot;}],&quot;container-title&quot;:&quot;Psychology of Aesthetics, Creativity, and the Arts&quot;,&quot;container-title-short&quot;:&quot;Psychol. Aesthet. Creat. Arts&quot;,&quot;DOI&quot;:&quot;10.1037/a0013282&quot;,&quot;ISSN&quot;:&quot;19313896&quot;,&quot;issued&quot;:{&quot;date-parts&quot;:[[2009,5]]},&quot;page&quot;:&quot;81-92&quot;,&quot;abstract&quot;:&quot;Creativity is often considered to be a mental process that occurs within a person's head. In this article, we analyze a group creative process: One that generates a creative product, but one in which no single participant's contribution determines the result. We analyze a series of 5 theater performances that were improvisationally developed in rehearsal by a theater group; over the course of these 5 performances, a collaborative creation emerged from the improvised dialogues of the group. We argue that in cases of creativity such as this one, it is inaccurate to describe creativity as a purely mental process; rather, this case represents a nonindividualistic creative process that we refer to as distributed creativity. We chose this term by analogy with studies of distributed cognition, which are well established in cognitive science, but have not yet had a substantial impact on creativity research. Our study demonstrates a methodology that can be used to study distributed creative processes, provides a theoretical framework to explain these processes, and contributes to our understanding of how collaboration contributes to creativity. © 2009 American Psychological Association.&quot;,&quot;issue&quot;:&quot;2&quot;,&quot;volume&quot;:&quot;3&quot;},&quot;isTemporary&quot;:false}]},{&quot;citationID&quot;:&quot;MENDELEY_CITATION_3c6835d4-5993-418b-b011-607e0801259f&quot;,&quot;properties&quot;:{&quot;noteIndex&quot;:0},&quot;isEdited&quot;:false,&quot;manualOverride&quot;:{&quot;isManuallyOverridden&quot;:false,&quot;citeprocText&quot;:&quot;(Gləveanu, 2015)&quot;,&quot;manualOverrideText&quot;:&quot;&quot;},&quot;citationTag&quot;:&quot;MENDELEY_CITATION_v3_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&quot;,&quot;citationItems&quot;:[{&quot;id&quot;:&quot;dfd75c26-087a-35f2-9cd9-ec0898820c94&quot;,&quot;itemData&quot;:{&quot;type&quot;:&quot;article-journal&quot;,&quot;id&quot;:&quot;dfd75c26-087a-35f2-9cd9-ec0898820c94&quot;,&quot;title&quot;:&quot;Creativity as a Sociocultural Act&quot;,&quot;author&quot;:[{&quot;family&quot;:&quot;Gləveanu&quot;,&quot;given&quot;:&quot;Vlad Petre&quot;,&quot;parse-names&quot;:false,&quot;dropping-particle&quot;:&quot;&quot;,&quot;non-dropping-particle&quot;:&quot;&quot;}],&quot;container-title&quot;:&quot;Journal of Creative Behavior&quot;,&quot;DOI&quot;:&quot;10.1002/jocb.94&quot;,&quot;ISSN&quot;:&quot;21626057&quot;,&quot;issued&quot;:{&quot;date-parts&quot;:[[2015,9,1]]},&quot;page&quot;:&quot;165-180&quot;,&quot;abstract&quot;:&quot;The present article introduces, develops, and illustrates a perspectival framework for the creative process drawing on current developments within the cultural psychology of creativity and the social theory of George Herbert Mead. The creative process is conceptualized as a form of action by which actors, materially and symbolically, alone and in collaboration with others, move between different positions and, in this process, imaginatively construct new perspectives on their course of action which afford greater reflexivity and the emergence of novelty. The article begins by locating this approach within a broader conception of distributed creativity and the role of difference - social, material, and temporal - for creative expression. It then outlines four key premises of the perspectival framework before illustrating it with the help of a subjective camera study of a painter's creative activity. In the end, some important questions are raised concerning the theoretical and practical implications of this new model.&quot;,&quot;publisher&quot;:&quot;Creative Education Foudation&quot;,&quot;issue&quot;:&quot;3&quot;,&quot;volume&quot;:&quot;49&quot;,&quot;container-title-short&quot;:&quot;&quot;},&quot;isTemporary&quot;:false}]},{&quot;citationID&quot;:&quot;MENDELEY_CITATION_8f993bdc-cdf8-4d9c-8137-fdca6b5eed98&quot;,&quot;properties&quot;:{&quot;noteIndex&quot;:0},&quot;isEdited&quot;:false,&quot;manualOverride&quot;:{&quot;isManuallyOverridden&quot;:false,&quot;citeprocText&quot;:&quot;(Glǎveanu, 2013)&quot;,&quot;manualOverrideText&quot;:&quot;&quot;},&quot;citationTag&quot;:&quot;MENDELEY_CITATION_v3_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&quot;,&quot;citationItems&quot;:[{&quot;id&quot;:&quot;570c289e-7df1-343c-a8d2-05121b763146&quot;,&quot;itemData&quot;:{&quot;type&quot;:&quot;article-journal&quot;,&quot;id&quot;:&quot;570c289e-7df1-343c-a8d2-05121b763146&quot;,&quot;title&quot;:&quot;Rewriting the language of creativity: The five A's framework&quot;,&quot;author&quot;:[{&quot;family&quot;:&quot;Glǎveanu&quot;,&quot;given&quot;:&quot;Vlad Petre&quot;,&quot;parse-names&quot;:false,&quot;dropping-particle&quot;:&quot;&quot;,&quot;non-dropping-particle&quot;:&quot;&quot;}],&quot;container-title&quot;:&quot;Review of General Psychology&quot;,&quot;DOI&quot;:&quot;10.1037/a0029528&quot;,&quot;ISSN&quot;:&quot;10892680&quot;,&quot;issued&quot;:{&quot;date-parts&quot;:[[2013]]},&quot;page&quot;:&quot;69-81&quot;,&quot;abstract&quot;:&quot;For the past 5 decades the psychology of creativity has been influenced by what is known as the 4 P's of creative expression: person, process, product, and press. This conceptual schema, initially proposed by Rhodes (1961), helped researchers structure their thinking about the phenomenon. However, it also supported an individualistic, static, and oftentimes disjointed vision of creativity. The present article aims to rewrite this fundamental language of the discipline by using terms that explicitly endorse a systemic, contextual, and dynamic approach. The 5 A's framework-actor, action, artifact, audience, affordances- is grounded in current literature from sociocultural and ecological psychology as well as theories of the distributed mind and tries to achieve a more comprehensive and unitary perspective on creativity. Several theoretical, methodological, and practical implications are considered. © 2012 American Psychological Association.&quot;,&quot;publisher&quot;:&quot;American Psychological Association&quot;,&quot;issue&quot;:&quot;1&quot;,&quot;volume&quot;:&quot;17&quot;,&quot;container-title-short&quot;:&quot;&quot;},&quot;isTemporary&quot;:false}]},{&quot;citationID&quot;:&quot;MENDELEY_CITATION_8fd67d48-b722-433d-826a-9c1a902bfceb&quot;,&quot;properties&quot;:{&quot;noteIndex&quot;:0},&quot;isEdited&quot;:false,&quot;manualOverride&quot;:{&quot;isManuallyOverridden&quot;:false,&quot;citeprocText&quot;:&quot;(Moura, 2024)&quot;,&quot;manualOverrideText&quot;:&quot;&quot;},&quot;citationTag&quot;:&quot;MENDELEY_CITATION_v3_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&quot;,&quot;citationItems&quot;:[{&quot;id&quot;:&quot;624f23f1-d3f9-366e-a28f-b1acbaf7b662&quot;,&quot;itemData&quot;:{&quot;type&quot;:&quot;chapter&quot;,&quot;id&quot;:&quot;624f23f1-d3f9-366e-a28f-b1acbaf7b662&quot;,&quot;title&quot;:&quot;Rethinking Creativity Frameworks for Artificial Intelligence&quot;,&quot;author&quot;:[{&quot;family&quot;:&quot;Moura&quot;,&quot;given&quot;:&quot;Francisco Tigre&quot;,&quot;parse-names&quot;:false,&quot;dropping-particle&quot;:&quot;&quot;,&quot;non-dropping-particle&quot;:&quot;&quot;}],&quot;container-title&quot;:&quot;Artificial Intelligence, Co-Creation and Creativity: The New Frontier for Innovation&quot;,&quot;DOI&quot;:&quot;10.4324/9781003453901-5&quot;,&quot;ISBN&quot;:&quot;9781040112540&quot;,&quot;issued&quot;:{&quot;date-parts&quot;:[[2024,1,1]]},&quot;page&quot;:&quot;32-44&quot;,&quot;abstract&quot;:&quot;The rapid development and adoption of artificial intelligence (AI) into creative processes has brought about a transformative era, challenging established notions of creativity. Traditional creativity frameworks, such as the 4Ps, 5As, 7Cs, and 8Ps, grounded in human-centric assumptions, fail to address the impersonal and autonomous nature of intelligent systems. Also, AI’s efficiency in problem-solving across domains challenges the domain specificity often associated with human creativity. AI exhibits unprecedented capabilities in tasks like composing music, writing poetry, and designing art, often rivalling human creativity. However, this shift raises fundamental questions about the nature of creativity, including attributing intentionality to AI-generated outputs. This chapter reviews recent frameworks, such as the 5C model, specifically designed for human-computer co-creativity, to propose adaptations to existing creativity frameworks, such as the 8P model. Exploring missing elements in traditional frameworks, the chapter addresses gaps related to propulsion, problem, and purpose. As AI adoption accelerates, distinguishing between human- and AI-generated creative outputs becomes increasingly challenging, necessitating an inclusive framework that embraces this evolving reality. Thus, the chapter concludes by advocating for a paradigm shift in creativity understanding, acknowledging smart systems as vital creative agents, and suggesting future research directions that emphasize the dynamic nature of human-AI collaboration.&quot;,&quot;publisher&quot;:&quot;Taylor and Francis&quot;,&quot;container-title-short&quot;:&quot;&quot;},&quot;isTemporary&quot;:false}]},{&quot;citationID&quot;:&quot;MENDELEY_CITATION_77bdc343-6bbb-4d25-b6cb-ee98d90fec1e&quot;,&quot;properties&quot;:{&quot;noteIndex&quot;:0},&quot;isEdited&quot;:false,&quot;manualOverride&quot;:{&quot;isManuallyOverridden&quot;:false,&quot;citeprocText&quot;:&quot;(P. Paulus &amp;#38; Nijstad, 2003)&quot;,&quot;manualOverrideText&quot;:&quot;&quot;},&quot;citationTag&quot;:&quot;MENDELEY_CITATION_v3_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&quot;,&quot;citationItems&quot;:[{&quot;id&quot;:&quot;9e080f61-4019-31c4-a642-8ab028056a04&quot;,&quot;itemData&quot;:{&quot;type&quot;:&quot;book&quot;,&quot;id&quot;:&quot;9e080f61-4019-31c4-a642-8ab028056a04&quot;,&quot;title&quot;:&quot;Group creativity: Innovation through collaboration&quot;,&quot;author&quot;:[{&quot;family&quot;:&quot;Paulus&quot;,&quot;given&quot;:&quot;P&quot;,&quot;parse-names&quot;:false,&quot;dropping-particle&quot;:&quot;&quot;,&quot;non-dropping-particle&quot;:&quot;&quot;},{&quot;family&quot;:&quot;Nijstad&quot;,&quot;given&quot;:&quot;B&quot;,&quot;parse-names&quot;:false,&quot;dropping-particle&quot;:&quot;&quot;,&quot;non-dropping-particle&quot;:&quot;&quot;}],&quot;accessed&quot;:{&quot;date-parts&quot;:[[2026,5,15]]},&quot;URL&quot;:&quot;https://books.google.it/books?hl=it&amp;lr=&amp;id=9QE2fXW_ce0C&amp;oi=fnd&amp;pg=PR11&amp;dq=Paulus,+P.+B.,+%26+Nijstad,+B.+A.+(2003).+Group+creativity:+Innovation+through+collaboration.+Oxford+University+Press.&amp;ots=nI_dJ46Dgc&amp;sig=P-Dg_ElQq2o1HpER68ixxaiuujI&quot;,&quot;issued&quot;:{&quot;date-parts&quot;:[[2003]]},&quot;container-title-short&quot;:&quot;&quot;},&quot;isTemporary&quot;:false}]},{&quot;citationID&quot;:&quot;MENDELEY_CITATION_facae9cf-765f-4830-aae5-d2a0ee5ad445&quot;,&quot;properties&quot;:{&quot;noteIndex&quot;:0},&quot;isEdited&quot;:false,&quot;manualOverride&quot;:{&quot;isManuallyOverridden&quot;:false,&quot;citeprocText&quot;:&quot;(Harms &amp;#38; Van Der Zee, 2013)&quot;,&quot;manualOverrideText&quot;:&quot;&quot;},&quot;citationTag&quot;:&quot;MENDELEY_CITATION_v3_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&quot;,&quot;citationItems&quot;:[{&quot;id&quot;:&quot;78af387b-0544-39de-b711-6d710f0569a2&quot;,&quot;itemData&quot;:{&quot;type&quot;:&quot;article&quot;,&quot;id&quot;:&quot;78af387b-0544-39de-b711-6d710f0569a2&quot;,&quot;title&quot;:&quot;Interview: Paul Paulus on Group Creativity&quot;,&quot;author&quot;:[{&quot;family&quot;:&quot;Harms&quot;,&quot;given&quot;:&quot;Rainer&quot;,&quot;parse-names&quot;:false,&quot;dropping-particle&quot;:&quot;&quot;,&quot;non-dropping-particle&quot;:&quot;&quot;},{&quot;family&quot;:&quot;Zee&quot;,&quot;given&quot;:&quot;Karen&quot;,&quot;parse-names&quot;:false,&quot;dropping-particle&quot;:&quot;&quot;,&quot;non-dropping-particle&quot;:&quot;Van Der&quot;}],&quot;container-title&quot;:&quot;Creativity and Innovation Management&quot;,&quot;DOI&quot;:&quot;10.1111/caim.12020&quot;,&quot;ISSN&quot;:&quot;09631690&quot;,&quot;issued&quot;:{&quot;date-parts&quot;:[[2013,3]]},&quot;page&quot;:&quot;96-99&quot;,&quot;abstract&quot;:&quot;Paul Paulus is Distinguished Professor of Psychology at the Department of Psychology, University of Texas at Arlington. Paul Paulus's research interests revolve around Group Creativity: On the one hand, creative processes are often conceptualized as individual-level phenomena. On the other hand, complex problems in innovation management often need the collaboration of various experts to create novel solutions. Interestingly, although common sense suggests that individuals are more creative in a group context, research indicates that this is oftentimes not the case. The question on how to structure creative processes in groups in such a way that groups can actually benefit from their creative potential is therefore crucial. Paul Paulus has spent much of his academic career addressing this intriguing question. He and his research team have discovered many factors that influence group creativity and have been able to demonstrate conditions under which group interaction enhances creativity. For the past eight years he has been working with a multidisciplinary team to better understand the cognitive, neural and social factors that underlie the group creative process (Paulus etal., ). They are presently funded on a three year project to investigate innovation processes in networks. © 2013 Blackwell Publishing Ltd.&quot;,&quot;issue&quot;:&quot;1&quot;,&quot;volume&quot;:&quot;22&quot;,&quot;container-title-short&quot;:&quot;&quot;},&quot;isTemporary&quot;:false}]},{&quot;citationID&quot;:&quot;MENDELEY_CITATION_2ec2c933-1388-43e9-8e5f-b4bd970403e5&quot;,&quot;properties&quot;:{&quot;noteIndex&quot;:0},&quot;isEdited&quot;:false,&quot;manualOverride&quot;:{&quot;isManuallyOverridden&quot;:false,&quot;citeprocText&quot;:&quot;(Vaccaro et al., 2024)&quot;,&quot;manualOverrideText&quot;:&quot;&quot;},&quot;citationTag&quot;:&quot;MENDELEY_CITATION_v3_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&quot;,&quot;citationItems&quot;:[{&quot;id&quot;:&quot;9f5516f0-155e-3dde-9740-a3a4173b468c&quot;,&quot;itemData&quot;:{&quot;type&quot;:&quot;article-journal&quot;,&quot;id&quot;:&quot;9f5516f0-155e-3dde-9740-a3a4173b468c&quot;,&quot;title&quot;:&quot;When combinations of humans and AI are useful: A systematic review and meta-analysis&quot;,&quot;author&quot;:[{&quot;family&quot;:&quot;Vaccaro&quot;,&quot;given&quot;:&quot;Michelle&quot;,&quot;parse-names&quot;:false,&quot;dropping-particle&quot;:&quot;&quot;,&quot;non-dropping-particle&quot;:&quot;&quot;},{&quot;family&quot;:&quot;Almaatouq&quot;,&quot;given&quot;:&quot;Abdullah&quot;,&quot;parse-names&quot;:false,&quot;dropping-particle&quot;:&quot;&quot;,&quot;non-dropping-particle&quot;:&quot;&quot;},{&quot;family&quot;:&quot;Malone&quot;,&quot;given&quot;:&quot;Thomas&quot;,&quot;parse-names&quot;:false,&quot;dropping-particle&quot;:&quot;&quot;,&quot;non-dropping-particle&quot;:&quot;&quot;}],&quot;container-title&quot;:&quot;Nature Human Behaviour&quot;,&quot;container-title-short&quot;:&quot;Nat. Hum. Behav.&quot;,&quot;DOI&quot;:&quot;10.1038/s41562-024-02024-1&quot;,&quot;ISSN&quot;:&quot;23973374&quot;,&quot;PMID&quot;:&quot;39468277&quot;,&quot;issued&quot;:{&quot;date-parts&quot;:[[2024,12,1]]},&quot;page&quot;:&quot;2293-2303&quot;,&quot;abstract&quot;:&quot;Inspired by the increasing use of artificial intelligence (AI) to augment humans, researchers have studied human–AI systems involving different tasks, systems and populations. Despite such a large body of work, we lack a broad conceptual understanding of when combinations of humans and AI are better than either alone. Here we addressed this question by conducting a preregistered systematic review and meta-analysis of 106 experimental studies reporting 370 effect sizes. We searched an interdisciplinary set of databases (the Association for Computing Machinery Digital Library, the Web of Science and the Association for Information Systems eLibrary) for studies published between 1 January 2020 and 30 June 2023. Each study was required to include an original human-participants experiment that evaluated the performance of humans alone, AI alone and human–AI combinations. First, we found that, on average, human–AI combinations performed significantly worse than the best of humans or AI alone (Hedges’ g = −0.23; 95% confidence interval, −0.39 to −0.07). Second, we found performance losses in tasks that involved making decisions and significantly greater gains in tasks that involved creating content. Finally, when humans outperformed AI alone, we found performance gains in the combination, but when AI outperformed humans alone, we found losses. Limitations of the evidence assessed here include possible publication bias and variations in the study designs analysed. Overall, these findings highlight the heterogeneity of the effects of human–AI collaboration and point to promising avenues for improving human–AI systems.&quot;,&quot;publisher&quot;:&quot;Nature Research&quot;,&quot;issue&quot;:&quot;12&quot;,&quot;volume&quot;:&quot;8&quot;},&quot;isTemporary&quot;:false}]},{&quot;citationID&quot;:&quot;MENDELEY_CITATION_6fe7abbe-68f8-49cd-bb34-17203a79a201&quot;,&quot;properties&quot;:{&quot;noteIndex&quot;:0},&quot;isEdited&quot;:false,&quot;manualOverride&quot;:{&quot;isManuallyOverridden&quot;:false,&quot;citeprocText&quot;:&quot;(P. Paulus &amp;#38; Nijstad, 2003)&quot;,&quot;manualOverrideText&quot;:&quot;&quot;},&quot;citationTag&quot;:&quot;MENDELEY_CITATION_v3_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&quot;,&quot;citationItems&quot;:[{&quot;id&quot;:&quot;9e080f61-4019-31c4-a642-8ab028056a04&quot;,&quot;itemData&quot;:{&quot;type&quot;:&quot;book&quot;,&quot;id&quot;:&quot;9e080f61-4019-31c4-a642-8ab028056a04&quot;,&quot;title&quot;:&quot;Group creativity: Innovation through collaboration&quot;,&quot;author&quot;:[{&quot;family&quot;:&quot;Paulus&quot;,&quot;given&quot;:&quot;P&quot;,&quot;parse-names&quot;:false,&quot;dropping-particle&quot;:&quot;&quot;,&quot;non-dropping-particle&quot;:&quot;&quot;},{&quot;family&quot;:&quot;Nijstad&quot;,&quot;given&quot;:&quot;B&quot;,&quot;parse-names&quot;:false,&quot;dropping-particle&quot;:&quot;&quot;,&quot;non-dropping-particle&quot;:&quot;&quot;}],&quot;accessed&quot;:{&quot;date-parts&quot;:[[2026,5,15]]},&quot;URL&quot;:&quot;https://books.google.it/books?hl=it&amp;lr=&amp;id=9QE2fXW_ce0C&amp;oi=fnd&amp;pg=PR11&amp;dq=Paulus,+P.+B.,+%26+Nijstad,+B.+A.+(2003).+Group+creativity:+Innovation+through+collaboration.+Oxford+University+Press.&amp;ots=nI_dJ46Dgc&amp;sig=P-Dg_ElQq2o1HpER68ixxaiuujI&quot;,&quot;issued&quot;:{&quot;date-parts&quot;:[[2003]]},&quot;container-title-short&quot;:&quot;&quot;},&quot;isTemporary&quot;:false}]},{&quot;citationID&quot;:&quot;MENDELEY_CITATION_7313ba45-3408-49e7-ad7f-4cf7bd973dd6&quot;,&quot;properties&quot;:{&quot;noteIndex&quot;:0},&quot;isEdited&quot;:false,&quot;manualOverride&quot;:{&quot;isManuallyOverridden&quot;:true,&quot;citeprocText&quot;:&quot;(P. B. Paulus &amp;#38; Brown, 2010; P. B. Paulus &amp;#38; Dzindolet, 2008)&quot;,&quot;manualOverrideText&quot;:&quot;(Paulus &amp; Brown, 2010; Paulus &amp; Dzindolet, 2008)&quot;},&quot;citationTag&quot;:&quot;MENDELEY_CITATION_v3_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&quot;,&quot;citationItems&quot;:[{&quot;id&quot;:&quot;574c51d9-8806-3040-9a67-60c421cb8e37&quot;,&quot;itemData&quot;:{&quot;type&quot;:&quot;article-journal&quot;,&quot;id&quot;:&quot;574c51d9-8806-3040-9a67-60c421cb8e37&quot;,&quot;title&quot;:&quot;Enhancing Ideational Creativity in Groups: Lessons from Research on Brainstorming&quot;,&quot;author&quot;:[{&quot;family&quot;:&quot;Paulus&quot;,&quot;given&quot;:&quot;Paul B.&quot;,&quot;parse-names&quot;:false,&quot;dropping-particle&quot;:&quot;&quot;,&quot;non-dropping-particle&quot;:&quot;&quot;},{&quot;family&quot;:&quot;Brown&quot;,&quot;given&quot;:&quot;Vincent R.&quot;,&quot;parse-names&quot;:false,&quot;dropping-particle&quot;:&quot;&quot;,&quot;non-dropping-particle&quot;:&quot;&quot;}],&quot;container-title&quot;:&quot;Group Creativity: Innovation through Collaboration&quot;,&quot;accessed&quot;:{&quot;date-parts&quot;:[[2026,7,15]]},&quot;DOI&quot;:&quot;10.1093/ACPROF:OSO/9780195147308.003.0006&quot;,&quot;ISBN&quot;:&quot;9780199893720&quot;,&quot;issued&quot;:{&quot;date-parts&quot;:[[2010,4,1]]},&quot;abstract&quot;:&quot;This chapter reviews the various social and cognitive factors which affect the generation of ideas in groups. It focuses on ways that one can marshal the social and cognitive processes to demonstrate that group ideation can in fact exceed individual ideation in both the quantity and the quality of ideas produced.&quot;,&quot;publisher&quot;:&quot;Oxford University Press&quot;,&quot;container-title-short&quot;:&quot;&quot;},&quot;isTemporary&quot;:false},{&quot;id&quot;:&quot;3bb0764a-cde0-37e7-9bd9-73494b1e5e11&quot;,&quot;itemData&quot;:{&quot;type&quot;:&quot;article-journal&quot;,&quot;id&quot;:&quot;3bb0764a-cde0-37e7-9bd9-73494b1e5e11&quot;,&quot;title&quot;:&quot;Social influence, creativity and innovation&quot;,&quot;author&quot;:[{&quot;family&quot;:&quot;Paulus&quot;,&quot;given&quot;:&quot;Paul B.&quot;,&quot;parse-names&quot;:false,&quot;dropping-particle&quot;:&quot;&quot;,&quot;non-dropping-particle&quot;:&quot;&quot;},{&quot;family&quot;:&quot;Dzindolet&quot;,&quot;given&quot;:&quot;Mary&quot;,&quot;parse-names&quot;:false,&quot;dropping-particle&quot;:&quot;&quot;,&quot;non-dropping-particle&quot;:&quot;&quot;}],&quot;container-title&quot;:&quot;Social Influence&quot;,&quot;container-title-short&quot;:&quot;Soc. Influ.&quot;,&quot;DOI&quot;:&quot;10.1080/15534510802341082&quot;,&quot;ISSN&quot;:&quot;15534510&quot;,&quot;issued&quot;:{&quot;date-parts&quot;:[[2008,12]]},&quot;page&quot;:&quot;228-247&quot;,&quot;abstract&quot;:&quot;We review research on the social influences on creativity. The main focus is on recent research on group and team creativity and the implications of this research for organizational creativity. We propose a broad model of the role of the cognitive, motivational, and social processes involved in creativity and innovation. Using this model as a framework, we highlight the influence of diversity, conflict, emotionally supportive environments, and social comparison processes on group creativity. Future directions for research on group creativity are suggested.&quot;,&quot;issue&quot;:&quot;4&quot;,&quot;volume&quot;:&quot;3&quot;},&quot;isTemporary&quot;:false}]},{&quot;citationID&quot;:&quot;MENDELEY_CITATION_1365bf22-3e29-4005-922f-135fba3766f5&quot;,&quot;properties&quot;:{&quot;noteIndex&quot;:0},&quot;isEdited&quot;:false,&quot;manualOverride&quot;:{&quot;isManuallyOverridden&quot;:true,&quot;citeprocText&quot;:&quot;(Maier et al., 2022)&quot;,&quot;manualOverrideText&quot;:&quot;(Maier et al., 2022).&quot;},&quot;citationTag&quot;:&quot;MENDELEY_CITATION_v3_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&quot;,&quot;citationItems&quot;:[{&quot;id&quot;:&quot;404020bb-9284-3d44-b692-d9defda46511&quot;,&quot;itemData&quot;:{&quot;type&quot;:&quot;article-journal&quot;,&quot;id&quot;:&quot;404020bb-9284-3d44-b692-d9defda46511&quot;,&quot;title&quot;:&quot;Comparing human and cognitive assistant facilitated brainstorming sessions&quot;,&quot;author&quot;:[{&quot;family&quot;:&quot;Maier&quot;,&quot;given&quot;:&quot;Torsten&quot;,&quot;parse-names&quot;:false,&quot;dropping-particle&quot;:&quot;&quot;,&quot;non-dropping-particle&quot;:&quot;&quot;},{&quot;family&quot;:&quot;Soria Zurita&quot;,&quot;given&quot;:&quot;Nicolas F.&quot;,&quot;parse-names&quot;:false,&quot;dropping-particle&quot;:&quot;&quot;,&quot;non-dropping-particle&quot;:&quot;&quot;},{&quot;family&quot;:&quot;Starkey&quot;,&quot;given&quot;:&quot;Elizabeth&quot;,&quot;parse-names&quot;:false,&quot;dropping-particle&quot;:&quot;&quot;,&quot;non-dropping-particle&quot;:&quot;&quot;},{&quot;family&quot;:&quot;Spillane&quot;,&quot;given&quot;:&quot;Daniel&quot;,&quot;parse-names&quot;:false,&quot;dropping-particle&quot;:&quot;&quot;,&quot;non-dropping-particle&quot;:&quot;&quot;},{&quot;family&quot;:&quot;McComb&quot;,&quot;given&quot;:&quot;Christopher&quot;,&quot;parse-names&quot;:false,&quot;dropping-particle&quot;:&quot;&quot;,&quot;non-dropping-particle&quot;:&quot;&quot;},{&quot;family&quot;:&quot;Menold&quot;,&quot;given&quot;:&quot;Jessica&quot;,&quot;parse-names&quot;:false,&quot;dropping-particle&quot;:&quot;&quot;,&quot;non-dropping-particle&quot;:&quot;&quot;}],&quot;container-title&quot;:&quot;Journal of Engineering Design&quot;,&quot;accessed&quot;:{&quot;date-parts&quot;:[[2026,5,15]]},&quot;DOI&quot;:&quot;10.1080/09544828.2022.2032623&quot;,&quot;ISSN&quot;:&quot;14661837&quot;,&quot;issued&quot;:{&quot;date-parts&quot;:[[2022]]},&quot;page&quot;:&quot;259-283&quot;,&quot;abstract&quot;:&quot;The rapid digitalization of the world has affected engineering and design in a variety of ways, including the introduction of new computer-aided ideation tools. Cognitive assistants (CA), an increasingly common digital technology, use natural-language processing and artificial intelligence to provide computational support. Because CAs are capable of emulating humans in some tasks, they may be suited to support ideation activities when trained coaches or facilitators are not available. However, the effects and perception of CA-facilitated ideation are not fully understood. This study compared co-located brainstorming groups facilitated by human facilitators and a CA facilitator. We found that human facilitation was associated with the blocks/interruptions state because they used these moments to initiate facilitation; conversely, cognitive assistant facilitation was associated with the deviations and silence state. Human facilitation was also found to produce a more equal distribution of speaking time. Finally, post-task interviews showed that participants became frustrated due to the lack of affordances to indicate the status and functionality of the device.&quot;,&quot;publisher&quot;:&quot;Taylor and Francis Ltd.&quot;,&quot;issue&quot;:&quot;4&quot;,&quot;volume&quot;:&quot;33&quot;,&quot;container-title-short&quot;:&quot;&quot;},&quot;isTemporary&quot;:false}]},{&quot;citationID&quot;:&quot;MENDELEY_CITATION_ff2740bc-7fd5-453a-869e-403f67211b67&quot;,&quot;properties&quot;:{&quot;noteIndex&quot;:0},&quot;isEdited&quot;:false,&quot;manualOverride&quot;:{&quot;isManuallyOverridden&quot;:false,&quot;citeprocText&quot;:&quot;(Seeber et al., 2020)&quot;,&quot;manualOverrideText&quot;:&quot;&quot;},&quot;citationTag&quot;:&quot;MENDELEY_CITATION_v3_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&quot;,&quot;citationItems&quot;:[{&quot;id&quot;:&quot;656c8493-8103-387f-8d4b-297ff2c89b61&quot;,&quot;itemData&quot;:{&quot;type&quot;:&quot;article-journal&quot;,&quot;id&quot;:&quot;656c8493-8103-387f-8d4b-297ff2c89b61&quot;,&quot;title&quot;:&quot;Machines as teammates: A research agenda on AI in team collaboration&quot;,&quot;author&quot;:[{&quot;family&quot;:&quot;Seeber&quot;,&quot;given&quot;:&quot;Isabella&quot;,&quot;parse-names&quot;:false,&quot;dropping-particle&quot;:&quot;&quot;,&quot;non-dropping-particle&quot;:&quot;&quot;},{&quot;family&quot;:&quot;Bittner&quot;,&quot;given&quot;:&quot;Eva&quot;,&quot;parse-names&quot;:false,&quot;dropping-particle&quot;:&quot;&quot;,&quot;non-dropping-particle&quot;:&quot;&quot;},{&quot;family&quot;:&quot;Briggs&quot;,&quot;given&quot;:&quot;Robert O.&quot;,&quot;parse-names&quot;:false,&quot;dropping-particle&quot;:&quot;&quot;,&quot;non-dropping-particle&quot;:&quot;&quot;},{&quot;family&quot;:&quot;Vreede&quot;,&quot;given&quot;:&quot;Triparna&quot;,&quot;parse-names&quot;:false,&quot;dropping-particle&quot;:&quot;&quot;,&quot;non-dropping-particle&quot;:&quot;de&quot;},{&quot;family&quot;:&quot;Vreede&quot;,&quot;given&quot;:&quot;Gert Jan&quot;,&quot;parse-names&quot;:false,&quot;dropping-particle&quot;:&quot;&quot;,&quot;non-dropping-particle&quot;:&quot;de&quot;},{&quot;family&quot;:&quot;Elkins&quot;,&quot;given&quot;:&quot;Aaron&quot;,&quot;parse-names&quot;:false,&quot;dropping-particle&quot;:&quot;&quot;,&quot;non-dropping-particle&quot;:&quot;&quot;},{&quot;family&quot;:&quot;Maier&quot;,&quot;given&quot;:&quot;Ronald&quot;,&quot;parse-names&quot;:false,&quot;dropping-particle&quot;:&quot;&quot;,&quot;non-dropping-particle&quot;:&quot;&quot;},{&quot;family&quot;:&quot;Merz&quot;,&quot;given&quot;:&quot;Alexander B.&quot;,&quot;parse-names&quot;:false,&quot;dropping-particle&quot;:&quot;&quot;,&quot;non-dropping-particle&quot;:&quot;&quot;},{&quot;family&quot;:&quot;Oeste-Reiß&quot;,&quot;given&quot;:&quot;Sarah&quot;,&quot;parse-names&quot;:false,&quot;dropping-particle&quot;:&quot;&quot;,&quot;non-dropping-particle&quot;:&quot;&quot;},{&quot;family&quot;:&quot;Randrup&quot;,&quot;given&quot;:&quot;Nils&quot;,&quot;parse-names&quot;:false,&quot;dropping-particle&quot;:&quot;&quot;,&quot;non-dropping-particle&quot;:&quot;&quot;},{&quot;family&quot;:&quot;Schwabe&quot;,&quot;given&quot;:&quot;Gerhard&quot;,&quot;parse-names&quot;:false,&quot;dropping-particle&quot;:&quot;&quot;,&quot;non-dropping-particle&quot;:&quot;&quot;},{&quot;family&quot;:&quot;Söllner&quot;,&quot;given&quot;:&quot;Matthias&quot;,&quot;parse-names&quot;:false,&quot;dropping-particle&quot;:&quot;&quot;,&quot;non-dropping-particle&quot;:&quot;&quot;}],&quot;container-title&quot;:&quot;Information and Management&quot;,&quot;accessed&quot;:{&quot;date-parts&quot;:[[2026,5,15]]},&quot;DOI&quot;:&quot;10.1016/J.IM.2019.103174&quot;,&quot;ISSN&quot;:&quot;03787206&quot;,&quot;issued&quot;:{&quot;date-parts&quot;:[[2020,3,1]]},&quot;abstract&quot;:&quot;What if artificial intelligence (AI) machines became teammates rather than tools? This paper reports on an international initiative by 65 collaboration scientists to develop a research agenda for exploring the potential risks and benefits of machines as teammates (MaT). They generated 819 research questions. A subteam of 12 converged them to a research agenda comprising three design areas – Machine artifact, Collaboration, and Institution – and 17 dualities – significant effects with the potential for benefit or harm. The MaT research agenda offers a structure and archetypal research questions to organize early thought and research in this new area of study.&quot;,&quot;publisher&quot;:&quot;Elsevier B.V.&quot;,&quot;issue&quot;:&quot;2&quot;,&quot;volume&quot;:&quot;57&quot;,&quot;container-title-short&quot;:&quot;&quot;},&quot;isTemporary&quot;:false}]},{&quot;citationID&quot;:&quot;MENDELEY_CITATION_7544d7d4-95bb-44b8-aac8-cc2e6bf772a4&quot;,&quot;properties&quot;:{&quot;noteIndex&quot;:0},&quot;isEdited&quot;:false,&quot;manualOverride&quot;:{&quot;isManuallyOverridden&quot;:false,&quot;citeprocText&quot;:&quot;(Berretta et al., 2023)&quot;,&quot;manualOverrideText&quot;:&quot;&quot;},&quot;citationTag&quot;:&quot;MENDELEY_CITATION_v3_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&quot;,&quot;citationItems&quot;:[{&quot;id&quot;:&quot;22293afd-a352-3686-985c-c43a21e10032&quot;,&quot;itemData&quot;:{&quot;type&quot;:&quot;article-journal&quot;,&quot;id&quot;:&quot;22293afd-a352-3686-985c-c43a21e10032&quot;,&quot;title&quot;:&quot;Defining human-AI teaming the human-centered way: a scoping review and network analysis&quot;,&quot;author&quot;:[{&quot;family&quot;:&quot;Berretta&quot;,&quot;given&quot;:&quot;Sophie&quot;,&quot;parse-names&quot;:false,&quot;dropping-particle&quot;:&quot;&quot;,&quot;non-dropping-particle&quot;:&quot;&quot;},{&quot;family&quot;:&quot;Tausch&quot;,&quot;given&quot;:&quot;Alina&quot;,&quot;parse-names&quot;:false,&quot;dropping-particle&quot;:&quot;&quot;,&quot;non-dropping-particle&quot;:&quot;&quot;},{&quot;family&quot;:&quot;Ontrup&quot;,&quot;given&quot;:&quot;Greta&quot;,&quot;parse-names&quot;:false,&quot;dropping-particle&quot;:&quot;&quot;,&quot;non-dropping-particle&quot;:&quot;&quot;},{&quot;family&quot;:&quot;Gilles&quot;,&quot;given&quot;:&quot;Björn&quot;,&quot;parse-names&quot;:false,&quot;dropping-particle&quot;:&quot;&quot;,&quot;non-dropping-particle&quot;:&quot;&quot;},{&quot;family&quot;:&quot;Peifer&quot;,&quot;given&quot;:&quot;Corinna&quot;,&quot;parse-names&quot;:false,&quot;dropping-particle&quot;:&quot;&quot;,&quot;non-dropping-particle&quot;:&quot;&quot;},{&quot;family&quot;:&quot;Kluge&quot;,&quot;given&quot;:&quot;Annette&quot;,&quot;parse-names&quot;:false,&quot;dropping-particle&quot;:&quot;&quot;,&quot;non-dropping-particle&quot;:&quot;&quot;}],&quot;container-title&quot;:&quot;Frontiers in Artificial Intelligence&quot;,&quot;container-title-short&quot;:&quot;Front. Artif. Intell.&quot;,&quot;accessed&quot;:{&quot;date-parts&quot;:[[2026,5,15]]},&quot;DOI&quot;:&quot;10.3389/FRAI.2023.1250725/FULL&quot;,&quot;ISSN&quot;:&quot;26248212&quot;,&quot;issued&quot;:{&quot;date-parts&quot;:[[2023]]},&quot;abstract&quot;:&quot;Introduction: With the advancement of technology and the increasing utilization of AI, the nature of human work is evolving, requiring individuals to collaborate not only with other humans but also with AI technologies to accomplish complex goals. This requires a shift in perspective from technology-driven questions to a human-centered research and design agenda putting people and evolving teams in the center of attention. A socio-technical approach is needed to view AI as more than just a technological tool, but as a team member, leading to the emergence of human-AI teaming (HAIT). In this new form of work, humans and AI synergistically combine their respective capabilities to accomplish shared goals. Methods: The aim of our work is to uncover current research streams on HAIT and derive a unified understanding of the construct through a bibliometric network analysis, a scoping review and synthetization of a definition from a socio-technical point of view. In addition, antecedents and outcomes examined in the literature are extracted to guide future research in this field. Results: Through network analysis, five clusters with different research focuses on HAIT were identified. These clusters revolve around (1) human and (2) task-dependent variables, (3) AI explainability, (4) AI-driven robotic systems, and (5) the effects of AI performance on human perception. Despite these diverse research focuses, the current body of literature is predominantly driven by a technology-centric and engineering perspective, with no consistent definition or terminology of HAIT emerging to date. Discussion: We propose a unifying definition combining a human-centered and team-oriented perspective as well as summarize what is still needed in future research regarding HAIT. Thus, this work contributes to support the idea of the Frontiers Research Topic of a theoretical and conceptual basis for human work with AI systems.&quot;,&quot;publisher&quot;:&quot;Frontiers Media SA&quot;,&quot;volume&quot;:&quot;6&quot;},&quot;isTemporary&quot;:false}]},{&quot;citationID&quot;:&quot;MENDELEY_CITATION_841e3637-4d4b-4d2f-bb89-90af32d730a2&quot;,&quot;properties&quot;:{&quot;noteIndex&quot;:0},&quot;isEdited&quot;:false,&quot;manualOverride&quot;:{&quot;isManuallyOverridden&quot;:false,&quot;citeprocText&quot;:&quot;(Petridis et al., 2023)&quot;,&quot;manualOverrideText&quot;:&quot;&quot;},&quot;citationTag&quot;:&quot;MENDELEY_CITATION_v3_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&quot;,&quot;citationItems&quot;:[{&quot;id&quot;:&quot;845233af-6e70-3031-ad2f-78d4ea306ecc&quot;,&quot;itemData&quot;:{&quot;type&quot;:&quot;paper-conference&quot;,&quot;id&quot;:&quot;845233af-6e70-3031-ad2f-78d4ea306ecc&quot;,&quot;title&quot;:&quot;AngleKindling: Supporting Journalistic Angle Ideation with Large Language Models&quot;,&quot;author&quot;:[{&quot;family&quot;:&quot;Petridis&quot;,&quot;given&quot;:&quot;Savvas&quot;,&quot;parse-names&quot;:false,&quot;dropping-particle&quot;:&quot;&quot;,&quot;non-dropping-particle&quot;:&quot;&quot;},{&quot;family&quot;:&quot;Diakopoulos&quot;,&quot;given&quot;:&quot;Nicholas&quot;,&quot;parse-names&quot;:false,&quot;dropping-particle&quot;:&quot;&quot;,&quot;non-dropping-particle&quot;:&quot;&quot;},{&quot;family&quot;:&quot;Crowston&quot;,&quot;given&quot;:&quot;Kevin&quot;,&quot;parse-names&quot;:false,&quot;dropping-particle&quot;:&quot;&quot;,&quot;non-dropping-particle&quot;:&quot;&quot;},{&quot;family&quot;:&quot;Hansen&quot;,&quot;given&quot;:&quot;Mark&quot;,&quot;parse-names&quot;:false,&quot;dropping-particle&quot;:&quot;&quot;,&quot;non-dropping-particle&quot;:&quot;&quot;},{&quot;family&quot;:&quot;Henderson&quot;,&quot;given&quot;:&quot;Keren&quot;,&quot;parse-names&quot;:false,&quot;dropping-particle&quot;:&quot;&quot;,&quot;non-dropping-particle&quot;:&quot;&quot;},{&quot;family&quot;:&quot;Jastrzebski&quot;,&quot;given&quot;:&quot;Stan&quot;,&quot;parse-names&quot;:false,&quot;dropping-particle&quot;:&quot;&quot;,&quot;non-dropping-particle&quot;:&quot;&quot;},{&quot;family&quot;:&quot;Nickerson&quot;,&quot;given&quot;:&quot;Jeffrey&quot;,&quot;parse-names&quot;:false,&quot;dropping-particle&quot;:&quot;V.&quot;,&quot;non-dropping-particle&quot;:&quot;&quot;},{&quot;family&quot;:&quot;Chilton&quot;,&quot;given&quot;:&quot;Lydia B.&quot;,&quot;parse-names&quot;:false,&quot;dropping-particle&quot;:&quot;&quot;,&quot;non-dropping-particle&quot;:&quot;&quot;}],&quot;container-title&quot;:&quot;Conference on Human Factors in Computing Systems - Proceedings&quot;,&quot;DOI&quot;:&quot;10.1145/3544548.3580907&quot;,&quot;ISBN&quot;:&quot;9781450394215&quot;,&quot;issued&quot;:{&quot;date-parts&quot;:[[2023,4,19]]},&quot;abstract&quot;:&quot;News media often leverage documents to find ideas for stories, while being critical of the frames and narratives present. Developing angles from a document such as a press release is a cognitively taxing process, in which journalists critically examine the implicit meaning of its claims. Informed by interviews with journalists, we developed AngleKindling, an interactive tool which employs the common sense reasoning of large language models to help journalists explore angles for reporting on a press release. In a study with 12 professional journalists, we show that participants found AngleKindling significantly more helpful and less mentally demanding to use for brainstorming ideas, compared to a prior journalistic angle ideation tool. AngleKindling helped journalists deeply engage with the press release and recognize angles that were useful for multiple types of stories. From our findings, we discuss how to help journalists customize and identify promising angles, and extending AngleKindling to other knowledge-work domains.&quot;,&quot;publisher&quot;:&quot;Association for Computing Machinery&quot;,&quot;container-title-short&quot;:&quot;&quot;},&quot;isTemporary&quot;:false}]},{&quot;citationID&quot;:&quot;MENDELEY_CITATION_1ed8ee66-6fd1-40c8-899f-09b5f453c325&quot;,&quot;properties&quot;:{&quot;noteIndex&quot;:0},&quot;isEdited&quot;:false,&quot;manualOverride&quot;:{&quot;isManuallyOverridden&quot;:false,&quot;citeprocText&quot;:&quot;(Memmert &amp;#38; Tavanapour, 2023)&quot;,&quot;manualOverrideText&quot;:&quot;&quot;},&quot;citationTag&quot;:&quot;MENDELEY_CITATION_v3_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&quot;,&quot;citationItems&quot;:[{&quot;id&quot;:&quot;06a05ffb-37ae-3e7d-abce-bd307ead10a4&quot;,&quot;itemData&quot;:{&quot;type&quot;:&quot;report&quot;,&quot;id&quot;:&quot;06a05ffb-37ae-3e7d-abce-bd307ead10a4&quot;,&quot;title&quot;:&quot;Towards Human-AI-Collaboration in Brainstorming: Empirical Insights into the Perception of Working with a Generative AI&quot;,&quot;author&quot;:[{&quot;family&quot;:&quot;Memmert&quot;,&quot;given&quot;:&quot;Lucas&quot;,&quot;parse-names&quot;:false,&quot;dropping-particle&quot;:&quot;&quot;,&quot;non-dropping-particle&quot;:&quot;&quot;},{&quot;family&quot;:&quot;Tavanapour&quot;,&quot;given&quot;:&quot;Navid&quot;,&quot;parse-names&quot;:false,&quot;dropping-particle&quot;:&quot;&quot;,&quot;non-dropping-particle&quot;:&quot;&quot;}],&quot;URL&quot;:&quot;https://www.researchgate.net/publication/370801376&quot;,&quot;issued&quot;:{&quot;date-parts&quot;:[[2023]]},&quot;container-title-short&quot;:&quot;&quot;},&quot;isTemporary&quot;:false}]},{&quot;citationID&quot;:&quot;MENDELEY_CITATION_c56c4f7f-9ade-40af-8cbe-9bd31679851c&quot;,&quot;properties&quot;:{&quot;noteIndex&quot;:0},&quot;isEdited&quot;:false,&quot;manualOverride&quot;:{&quot;isManuallyOverridden&quot;:false,&quot;citeprocText&quot;:&quot;(L. Chen et al., 2024)&quot;,&quot;manualOverrideText&quot;:&quot;&quot;},&quot;citationTag&quot;:&quot;MENDELEY_CITATION_v3_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&quot;,&quot;citationItems&quot;:[{&quot;id&quot;:&quot;21f6df71-3209-3650-b595-6b50af446b6f&quot;,&quot;itemData&quot;:{&quot;type&quot;:&quot;article-journal&quot;,&quot;id&quot;:&quot;21f6df71-3209-3650-b595-6b50af446b6f&quot;,&quot;title&quot;:&quot;Toward Controllable Generative Design: A Conceptual Design Generation Approach Leveraging the Function-Behavior-Structure Ontology and Large Language Models&quot;,&quot;author&quot;:[{&quot;family&quot;:&quot;Chen&quot;,&quot;given&quot;:&quot;Liuqing&quot;,&quot;parse-names&quot;:false,&quot;dropping-particle&quot;:&quot;&quot;,&quot;non-dropping-particle&quot;:&quot;&quot;},{&quot;family&quot;:&quot;Zuo&quot;,&quot;given&quot;:&quot;Haoyu&quot;,&quot;parse-names&quot;:false,&quot;dropping-particle&quot;:&quot;&quot;,&quot;non-dropping-particle&quot;:&quot;&quot;},{&quot;family&quot;:&quot;Cai&quot;,&quot;given&quot;:&quot;Zebin&quot;,&quot;parse-names&quot;:false,&quot;dropping-particle&quot;:&quot;&quot;,&quot;non-dropping-particle&quot;:&quot;&quot;},{&quot;family&quot;:&quot;Yin&quot;,&quot;given&quot;:&quot;Yuan&quot;,&quot;parse-names&quot;:false,&quot;dropping-particle&quot;:&quot;&quot;,&quot;non-dropping-particle&quot;:&quot;&quot;},{&quot;family&quot;:&quot;Zhang&quot;,&quot;given&quot;:&quot;Yuan&quot;,&quot;parse-names&quot;:false,&quot;dropping-particle&quot;:&quot;&quot;,&quot;non-dropping-particle&quot;:&quot;&quot;},{&quot;family&quot;:&quot;Sun&quot;,&quot;given&quot;:&quot;Lingyun&quot;,&quot;parse-names&quot;:false,&quot;dropping-particle&quot;:&quot;&quot;,&quot;non-dropping-particle&quot;:&quot;&quot;},{&quot;family&quot;:&quot;Childs&quot;,&quot;given&quot;:&quot;Peter&quot;,&quot;parse-names&quot;:false,&quot;dropping-particle&quot;:&quot;&quot;,&quot;non-dropping-particle&quot;:&quot;&quot;}],&quot;container-title&quot;:&quot;Journal of Mechanical Design&quot;,&quot;accessed&quot;:{&quot;date-parts&quot;:[[2026,5,15]]},&quot;DOI&quot;:&quot;10.1115/1.4065562&quot;,&quot;ISSN&quot;:&quot;10500472&quot;,&quot;issued&quot;:{&quot;date-parts&quot;:[[2024,12,1]]},&quot;abstract&quot;:&quot;Recent research in the field of design engineering is primarily focusing on using AI technologies such as Large Language Models (LLMs) to assist early-stage design. The engineer or designer can use LLMs to explore, validate, and compare thousands of generated conceptual stimuli and make final choices. This was seen as a significant stride in advancing the status of the generative approach in computer-aided design. However, it is often difficult to instruct LLMs to obtain novel conceptual solutions and requirement-compliant in real design tasks, due to the lack of transparency and insufficient controllability of LLMs. This study presents an approach to leverage LLMs to infer Function-Behavior-Structure (FBS) ontology for high-quality design concepts. Prompting design based on the FBS model decomposes the design task into three sub-tasks including functional, behavioral, and structural reasoning. In each sub-task, prompting templates and specification signifiers are specified to guide the LLMs to generate concepts. User can determine the selected concepts by judging and evaluating the generated function-structure pairs. A comparative experiment has been conducted to evaluate the concept generation approach. According to the concept evaluation results, our approach achieves the highest scores in concept evaluation, and the generated concepts are more novel, useful, functional, and low cost compared to the baseline.&quot;,&quot;publisher&quot;:&quot;American Society of Mechanical Engineers (ASME)&quot;,&quot;issue&quot;:&quot;12&quot;,&quot;volume&quot;:&quot;146&quot;,&quot;container-title-short&quot;:&quot;&quot;},&quot;isTemporary&quot;:false}]},{&quot;citationID&quot;:&quot;MENDELEY_CITATION_6f8904d7-3593-4109-a613-eaeea57b7805&quot;,&quot;properties&quot;:{&quot;noteIndex&quot;:0},&quot;isEdited&quot;:false,&quot;manualOverride&quot;:{&quot;isManuallyOverridden&quot;:false,&quot;citeprocText&quot;:&quot;(Chu et al., 2025)&quot;,&quot;manualOverrideText&quot;:&quot;&quot;},&quot;citationTag&quot;:&quot;MENDELEY_CITATION_v3_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&quot;,&quot;citationItems&quot;:[{&quot;id&quot;:&quot;264bca2d-a24a-3633-b4e7-54fc3b3ba0ab&quot;,&quot;itemData&quot;:{&quot;type&quot;:&quot;article-journal&quot;,&quot;id&quot;:&quot;264bca2d-a24a-3633-b4e7-54fc3b3ba0ab&quot;,&quot;title&quot;:&quot;How GenAI-supported multi-modal presentations benefit students with different motivation levels: Evidence from digital storytelling performance, critical thinking awareness, and learning attitude&quot;,&quot;author&quot;:[{&quot;family&quot;:&quot;Chu&quot;,&quot;given&quot;:&quot;Hui Chun&quot;,&quot;parse-names&quot;:false,&quot;dropping-particle&quot;:&quot;&quot;,&quot;non-dropping-particle&quot;:&quot;&quot;},{&quot;family&quot;:&quot;Lu&quot;,&quot;given&quot;:&quot;Yi Chun&quot;,&quot;parse-names&quot;:false,&quot;dropping-particle&quot;:&quot;&quot;,&quot;non-dropping-particle&quot;:&quot;&quot;},{&quot;family&quot;:&quot;Tu&quot;,&quot;given&quot;:&quot;Yun Fang&quot;,&quot;parse-names&quot;:false,&quot;dropping-particle&quot;:&quot;&quot;,&quot;non-dropping-particle&quot;:&quot;&quot;}],&quot;container-title&quot;:&quot;Educational Technology and Society&quot;,&quot;accessed&quot;:{&quot;date-parts&quot;:[[2026,5,15]]},&quot;DOI&quot;:&quot;10.30191/ETS.202501_28(1).TP02&quot;,&quot;ISSN&quot;:&quot;14364522&quot;,&quot;issued&quot;:{&quot;date-parts&quot;:[[2025]]},&quot;page&quot;:&quot;250-269&quot;,&quot;abstract&quot;:&quot;This study guided 97 undergraduates using generative artificial intelligence (GenAI) to conduct multimodal digital storytelling (M-DST) learning activities. Furthermore, the study examined the differences in M-DST ability and critical thinking awareness among undergraduates with different levels of learning motivation and their perceptions of this learning approach. The study demonstrated that the high learning motivation level (HLM) group exhibited significantly superior M-DST performance compared to the low learning motivation level (LLM) group, particularly regarding story structure, accuracy, completeness, appearance, creativity, and interactivity. Furthermore, the HLM group demonstrated a significantly higher level of critical thinking awareness than the LLM group. Regarding learning attitudes, the HLM group demonstrated a greater interest in and receptivity of using GenAI for artistic creation, and a higher curiosity about course satisfaction and AI technology. Irrespective of learning motivation, undergraduates rated GenAI and traditional digital storytelling as being similarly interesting. Nevertheless, some undergraduates stated their concerns regarding the possibility of over-reliance on AI, which might lead to poor learning outcomes or even ethical problems. Some of them highlighted the problems encountered when using AI, such as inaccurate information and challenges in expressing emotions. Despite these issues, most of them considered that mastering AI technology as well as critical thinking and creativity are essential competences nowadays. They also emphasized the importance of collaborating with AI to complete tasks in a more efficient and effective manner. Based on these findings, several recommendations and some guidance are provided to educators for designing and implementing GenAIbased teaching and learning activities.&quot;,&quot;publisher&quot;:&quot;International Forum of Educational Technology and Society,National Taiwan Normal University&quot;,&quot;issue&quot;:&quot;1&quot;,&quot;volume&quot;:&quot;28&quot;,&quot;container-title-short&quot;:&quot;&quot;},&quot;isTemporary&quot;:false}]},{&quot;citationID&quot;:&quot;MENDELEY_CITATION_e7b915b1-0102-4d71-abf2-b870424c2bfd&quot;,&quot;properties&quot;:{&quot;noteIndex&quot;:0},&quot;isEdited&quot;:false,&quot;manualOverride&quot;:{&quot;isManuallyOverridden&quot;:false,&quot;citeprocText&quot;:&quot;(Liu, 2025; Vartiainen et al., 2025)&quot;,&quot;manualOverrideText&quot;:&quot;&quot;},&quot;citationTag&quot;:&quot;MENDELEY_CITATION_v3_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&quot;,&quot;citationItems&quot;:[{&quot;id&quot;:&quot;7b6fc981-2e4f-333a-b547-85cc44551585&quot;,&quot;itemData&quot;:{&quot;type&quot;:&quot;article-journal&quot;,&quot;id&quot;:&quot;7b6fc981-2e4f-333a-b547-85cc44551585&quot;,&quot;title&quot;:&quot;Human-AI Co-Creation: A Framework for Collaborative Design in Intelligent Systems&quot;,&quot;author&quot;:[{&quot;family&quot;:&quot;Liu&quot;,&quot;given&quot;:&quot;Zhangqi&quot;,&quot;parse-names&quot;:false,&quot;dropping-particle&quot;:&quot;&quot;,&quot;non-dropping-particle&quot;:&quot;&quot;}],&quot;container-title&quot;:&quot;AHFE&quot;,&quot;DOI&quot;:&quot;10.54941/ahfeXXXX&quot;,&quot;issued&quot;:{&quot;date-parts&quot;:[[2025]]},&quot;page&quot;:&quot;2025&quot;,&quot;abstract&quot;:&quot;As artificial intelligence (AI) continues to evolve from a back-end computational tool into an interactive, generative collaborator, its integration into early-stage design processes demands a rethinking of traditional workflows in human-centered design. This paper explores the emergent paradigm of human-AI co-creation, where AI is not merely used for automation or efficiency gains, but actively participates in ideation, visual conceptualization, and decision-making. Specifically, we investigate the use of large language models (LLMs) like GPT-4 and multimodal diffusion models such as Stable Diffusion as creative agents that engage designers in iterative cycles of proposal, critique, and revision.&quot;,&quot;volume&quot;:&quot;2025&quot;,&quot;container-title-short&quot;:&quot;&quot;},&quot;isTemporary&quot;:false},{&quot;id&quot;:&quot;aabf9c5f-970a-314d-9a8b-3a9ea5edaeec&quot;,&quot;itemData&quot;:{&quot;type&quot;:&quot;article-journal&quot;,&quot;id&quot;:&quot;aabf9c5f-970a-314d-9a8b-3a9ea5edaeec&quot;,&quot;title&quot;:&quot;Emerging human-technology relationships in a co-design process with generative AI&quot;,&quot;author&quot;:[{&quot;family&quot;:&quot;Vartiainen&quot;,&quot;given&quot;:&quot;Henriikka&quot;,&quot;parse-names&quot;:false,&quot;dropping-particle&quot;:&quot;&quot;,&quot;non-dropping-particle&quot;:&quot;&quot;},{&quot;family&quot;:&quot;Liukkonen&quot;,&quot;given&quot;:&quot;Päivikki&quot;,&quot;parse-names&quot;:false,&quot;dropping-particle&quot;:&quot;&quot;,&quot;non-dropping-particle&quot;:&quot;&quot;},{&quot;family&quot;:&quot;Tedre&quot;,&quot;given&quot;:&quot;Matti&quot;,&quot;parse-names&quot;:false,&quot;dropping-particle&quot;:&quot;&quot;,&quot;non-dropping-particle&quot;:&quot;&quot;}],&quot;container-title&quot;:&quot;Thinking Skills and Creativity&quot;,&quot;container-title-short&quot;:&quot;Think. Skills Creat.&quot;,&quot;DOI&quot;:&quot;10.1016/j.tsc.2024.101742&quot;,&quot;ISSN&quot;:&quot;18711871&quot;,&quot;issued&quot;:{&quot;date-parts&quot;:[[2025,6,1]]},&quot;abstract&quot;:&quot;This study explored how pre-service teachers (N = 33) perceived human-technology relationships with generative AI (genAI). The study employed a research-creation approach and implemented a hands-on workshop, in which the participants engaged in a speculative design process using generative AI. The study focused on how participants, armed with their new tool, approached their designs, made design decisions, and interacted with the responsive tool. The qualitative analysis of the video data from students' project presentations employed thematic analysis, interpreting the students' responses in relational terms. The results revealed that the emerging human-technology relationships were primarily expressed through distributed decision-making, with the AI actively contributing both to the object of activity and to the emerging design process. The findings highlight that genAI is neither passive nor neutral tool but actively transforms both the design process and its outcomes, shaping how people experience new forms of agency in relation to such technology.&quot;,&quot;publisher&quot;:&quot;Elsevier Ltd&quot;,&quot;volume&quot;:&quot;56&quot;},&quot;isTemporary&quot;:false}]},{&quot;citationID&quot;:&quot;MENDELEY_CITATION_dc954add-fb90-44f9-964b-b5a3338cbda3&quot;,&quot;properties&quot;:{&quot;noteIndex&quot;:0},&quot;isEdited&quot;:false,&quot;manualOverride&quot;:{&quot;isManuallyOverridden&quot;:false,&quot;citeprocText&quot;:&quot;(Lee &amp;#38; Lee, 2023)&quot;,&quot;manualOverrideText&quot;:&quot;&quot;},&quot;citationTag&quot;:&quot;MENDELEY_CITATION_v3_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&quot;,&quot;citationItems&quot;:[{&quot;id&quot;:&quot;a4c5a894-9475-325b-9a27-accc3dc20ece&quot;,&quot;itemData&quot;:{&quot;type&quot;:&quot;article-journal&quot;,&quot;id&quot;:&quot;a4c5a894-9475-325b-9a27-accc3dc20ece&quot;,&quot;title&quot;:&quot;Relationships between physical environments and creativity: A scoping review&quot;,&quot;author&quot;:[{&quot;family&quot;:&quot;Lee&quot;,&quot;given&quot;:&quot;Jae Hwa&quot;,&quot;parse-names&quot;:false,&quot;dropping-particle&quot;:&quot;&quot;,&quot;non-dropping-particle&quot;:&quot;&quot;},{&quot;family&quot;:&quot;Lee&quot;,&quot;given&quot;:&quot;Soyeon&quot;,&quot;parse-names&quot;:false,&quot;dropping-particle&quot;:&quot;&quot;,&quot;non-dropping-particle&quot;:&quot;&quot;}],&quot;container-title&quot;:&quot;Thinking Skills and Creativity&quot;,&quot;container-title-short&quot;:&quot;Think. Skills Creat.&quot;,&quot;DOI&quot;:&quot;10.1016/j.tsc.2023.101276&quot;,&quot;ISSN&quot;:&quot;18711871&quot;,&quot;issued&quot;:{&quot;date-parts&quot;:[[2023,6,1]]},&quot;abstract&quot;:&quot;Does the environment influence creativity? Several studies have reported that the physical environment can significantly impact creativity and innovation. While recognizing the multifaceted characteristics and processes associated with creativity, this study identifies investigations in the literature that stress the positive effect of physical environment on individual and/or organizational creativity. This scoping review systematically investigates 33 relevant articles–searching for trends and front, research characteristics, and relationships between adult creativity and the physical environment. Creativity is conceptualized from three perspectives: creative thinking abilities, the potential for creative work performance, and how culture/climates stimulate creativity. Significant physical environments are categorized according to 15 physical attributes (i.e., light, furniture, visual stimulation, indoor plants, window, privacy, proximity, air quality, sounds, odors, volume, technical support, spatial variety, sense of control, and personal or cultural reflection), and seven spatial types (i.e., open spaces, social spaces, exploration zones, recharging spaces, mixed-use spaces, balanced layouts, and production labs) that support creativity. The creative press literature demonstrates that visual stimulation and social space constitute creative output's most significant physical aspects. The study discusses the identified relationships among specific creativity concepts and physical environmental elements and presents an agenda for future research.&quot;,&quot;publisher&quot;:&quot;Elsevier Ltd&quot;,&quot;volume&quot;:&quot;48&quot;},&quot;isTemporary&quot;:false}]},{&quot;citationID&quot;:&quot;MENDELEY_CITATION_0f3d08b6-baa6-4611-8dc3-2b6c3b4fba19&quot;,&quot;properties&quot;:{&quot;noteIndex&quot;:0},&quot;isEdited&quot;:false,&quot;manualOverride&quot;:{&quot;isManuallyOverridden&quot;:false,&quot;citeprocText&quot;:&quot;(Oppert et al., 2023b)&quot;,&quot;manualOverrideText&quot;:&quot;&quot;},&quot;citationTag&quot;:&quot;MENDELEY_CITATION_v3_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&quot;,&quot;citationItems&quot;:[{&quot;id&quot;:&quot;a72cbe75-27cb-36d3-9908-3d6a2845759e&quot;,&quot;itemData&quot;:{&quot;type&quot;:&quot;article-journal&quot;,&quot;id&quot;:&quot;a72cbe75-27cb-36d3-9908-3d6a2845759e&quot;,&quot;title&quot;:&quot;The value of creativity: A scoping review&quot;,&quot;author&quot;:[{&quot;family&quot;:&quot;Oppert&quot;,&quot;given&quot;:&quot;Michelle Leanne&quot;,&quot;parse-names&quot;:false,&quot;dropping-particle&quot;:&quot;&quot;,&quot;non-dropping-particle&quot;:&quot;&quot;},{&quot;family&quot;:&quot;O'Keeffe&quot;,&quot;given&quot;:&quot;Valerie&quot;,&quot;parse-names&quot;:false,&quot;dropping-particle&quot;:&quot;&quot;,&quot;non-dropping-particle&quot;:&quot;&quot;},{&quot;family&quot;:&quot;Bensnes&quot;,&quot;given&quot;:&quot;Markus Søbstad&quot;,&quot;parse-names&quot;:false,&quot;dropping-particle&quot;:&quot;&quot;,&quot;non-dropping-particle&quot;:&quot;&quot;},{&quot;family&quot;:&quot;Grecu&quot;,&quot;given&quot;:&quot;Alin L.&quot;,&quot;parse-names&quot;:false,&quot;dropping-particle&quot;:&quot;&quot;,&quot;non-dropping-particle&quot;:&quot;&quot;},{&quot;family&quot;:&quot;Cropley&quot;,&quot;given&quot;:&quot;David H.&quot;,&quot;parse-names&quot;:false,&quot;dropping-particle&quot;:&quot;&quot;,&quot;non-dropping-particle&quot;:&quot;&quot;}],&quot;container-title&quot;:&quot;Journal of Creativity&quot;,&quot;DOI&quot;:&quot;10.1016/j.yjoc.2023.100059&quot;,&quot;ISSN&quot;:&quot;27133745&quot;,&quot;issued&quot;:{&quot;date-parts&quot;:[[2023,8,1]]},&quot;abstract&quot;:&quot;Growing rhetoric from industry-based white papers and global reports states that creativity is a vital skill for the future of work. However, despite centuries of study and debate, there remains a lack of consensus on the exact nature of the value of creativity. This scoping review followed the PRISMA-ScR guidelines with the objective of reviewing and describing the literature since 1980 to find a consensus description of the value of creativity. This review identifies a three-factor typology comprising extrinsic, instrumental, and intrinsic-inherent value as value construct propositions. The synthesis of the reviewed literature (N = 86), including a high Cohen's Kappa for interrater agreement on the articles (κ = 0.993), found that the value of creativity is predominantly instrumental and functions as a tool for achieving both extrinsic and intrinsic-inherent outcomes. This review sharpens the understanding of creativity, primarily in the subject matter area of business and workforce, by creating a value-informed basis that may be valuable for practitioners, scholars, and policymakers responsible for bolstering the rationale for a renewed focus on creativity as a vital 21st Century skill. Future research and limitations are discussed.&quot;,&quot;publisher&quot;:&quot;Elsevier Ltd&quot;,&quot;issue&quot;:&quot;2&quot;,&quot;volume&quot;:&quot;33&quot;,&quot;container-title-short&quot;:&quot;&quot;},&quot;isTemporary&quot;:false}]},{&quot;citationID&quot;:&quot;MENDELEY_CITATION_51aa4d74-ca73-41b6-b4ce-5b986d949d1c&quot;,&quot;properties&quot;:{&quot;noteIndex&quot;:0},&quot;isEdited&quot;:false,&quot;manualOverride&quot;:{&quot;isManuallyOverridden&quot;:false,&quot;citeprocText&quot;:&quot;(Vella-Brodrick et al., 2024)&quot;,&quot;manualOverrideText&quot;:&quot;&quot;},&quot;citationTag&quot;:&quot;MENDELEY_CITATION_v3_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&quot;,&quot;citationItems&quot;:[{&quot;id&quot;:&quot;1b0fb175-3d81-3b53-8813-d8687309cbad&quot;,&quot;itemData&quot;:{&quot;type&quot;:&quot;article&quot;,&quot;id&quot;:&quot;1b0fb175-3d81-3b53-8813-d8687309cbad&quot;,&quot;title&quot;:&quot;Exploring the Nature-Creativity Connection Across Different Settings: A Scoping Review&quot;,&quot;author&quot;:[{&quot;family&quot;:&quot;Vella-Brodrick&quot;,&quot;given&quot;:&quot;Dianne A.&quot;,&quot;parse-names&quot;:false,&quot;dropping-particle&quot;:&quot;&quot;,&quot;non-dropping-particle&quot;:&quot;&quot;},{&quot;family&quot;:&quot;Lewis&quot;,&quot;given&quot;:&quot;Kelsey J.&quot;,&quot;parse-names&quot;:false,&quot;dropping-particle&quot;:&quot;&quot;,&quot;non-dropping-particle&quot;:&quot;&quot;},{&quot;family&quot;:&quot;Gilowska&quot;,&quot;given&quot;:&quot;Krystina&quot;,&quot;parse-names&quot;:false,&quot;dropping-particle&quot;:&quot;&quot;,&quot;non-dropping-particle&quot;:&quot;&quot;}],&quot;container-title&quot;:&quot;Educational Psychology Review&quot;,&quot;container-title-short&quot;:&quot;Educ. Psychol. Rev.&quot;,&quot;DOI&quot;:&quot;10.1007/s10648-024-09964-0&quot;,&quot;ISSN&quot;:&quot;1573336X&quot;,&quot;issued&quot;:{&quot;date-parts&quot;:[[2024,12,1]]},&quot;abstract&quot;:&quot;The widespread benefits of creativity have become more salient in recent years. This has led to scholarly interest in finding ways to foster creativity. Nature immersion may be one way to enhance creativity, particularly as many individuals involved in creative pursuits have found nature to be a source of inspiration and a haven for restoration. Using the Preferred Reporting Items for Systematic Reviews and Meta-analyses (PRISMA) extension for scoping reviews and the PRISMA-ScR 22 item checklist, we conducted a scoping review to examine the evidence on the relationship between nature and creativity as well as any underlying mechanisms facilitating this relationship. A scoping review was deemed appropriate given the infancy of the topic and the need to understand the broad landscape. Our aim was to present a range of interdisciplinary applications of nature interventions on different types of creative performance. We found 45 publications exploring the relationship between nature and creativity, with the majority (n = 36, 80%) published within the past seven years. Overall, the quantitative studies in our scoping review provided evidence of a significant positive relationship, or effect, between nature and creativity. These relationships held across various types of nature including for wilderness, rural and urban settings, as well as in different applications of creativity such as in the arts, workplace, education, and laboratory conditions. Qualitative and case study research also supported the positive relationship between nature and creativity including in diverse nature settings and in different applications such as in visual arts, design, writing, music, free play in kindergartens, and work. Qualitative studies highlighted potential mechanisms behind this relationship, including time in solitude, appreciation of impermanence, relaxation and inspiration, and disconnection from technology. Moreover, the degree of exposure to nature may be an important consideration for creative performance with more immersive, real-life experiences typical of outdoor nature, tending to be more effective than indoor spaces with window views or indoor plants. These preliminary findings suggest that more opportunities to connect with nature, especially in the outdoors, may help to stimulate creativity in a wide range of settings including education, the creative arts, and workplaces, although more high-quality research examining the sustained effects of nature on creativity is needed.&quot;,&quot;publisher&quot;:&quot;Springer&quot;,&quot;issue&quot;:&quot;4&quot;,&quot;volume&quot;:&quot;36&quot;},&quot;isTemporary&quot;:false}]},{&quot;citationID&quot;:&quot;MENDELEY_CITATION_1968f44b-5fd2-4295-ae19-d8988626ed68&quot;,&quot;properties&quot;:{&quot;noteIndex&quot;:0},&quot;isEdited&quot;:false,&quot;manualOverride&quot;:{&quot;isManuallyOverridden&quot;:false,&quot;citeprocText&quot;:&quot;(Singh &amp;#38; Heylen, 2025)&quot;,&quot;manualOverrideText&quot;:&quot;&quot;},&quot;citationTag&quot;:&quot;MENDELEY_CITATION_v3_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&quot;,&quot;citationItems&quot;:[{&quot;id&quot;:&quot;7ae4ec00-8d9c-328f-b6c4-f618338c7fa5&quot;,&quot;itemData&quot;:{&quot;type&quot;:&quot;report&quot;,&quot;id&quot;:&quot;7ae4ec00-8d9c-328f-b6c4-f618338c7fa5&quot;,&quot;title&quot;:&quot;A Systematic Review of Human-AI Co-Creativity&quot;,&quot;author&quot;:[{&quot;family&quot;:&quot;Singh&quot;,&quot;given&quot;:&quot;Saloni&quot;,&quot;parse-names&quot;:false,&quot;dropping-particle&quot;:&quot;&quot;,&quot;non-dropping-particle&quot;:&quot;&quot;},{&quot;family&quot;:&quot;Heylen&quot;,&quot;given&quot;:&quot;Dirk&quot;,&quot;parse-names&quot;:false,&quot;dropping-particle&quot;:&quot;&quot;,&quot;non-dropping-particle&quot;:&quot;&quot;}],&quot;URL&quot;:&quot;https://doi.org/XXXXXXX.XXXXXXX&quot;,&quot;issued&quot;:{&quot;date-parts&quot;:[[2025]]},&quot;abstract&quot;:&quot;The co-creativity community is forging ahead with building more sophisticated and tailored systems to support and enhance human creativity. Design considerations or learnings from previous work can be an important and efficient starting point for this. To assist with that, we created a systematic literature review of 62 papers on co-creative systems. The selected papers span a diverse range of applications, from visual arts to design, writing, etc, where the AI's role goes beyond that of a tool-to engaging with the creative process or the user as an active collaborator. From the literature surveyed, we identified several dimensions of relevance to the design of such systems-(1) Phase of the creative process, (2) Creative task, (3) Proactive behaviour of the system, (4) User control, (5) System embodiment, (6) AI Model type. The review reveals that systems offering high user control give greater satisfaction, trust, and a sense of ownership over creative outputs, while proactive systems, when adaptive and context-sensitive, can deepen collaboration. 24 Design considerations were also gathered from the insights that emphasize the importance of encouraging users to externalize their thoughts and enhancing the AI's social presence and system transparency to build trust. Despite advancements, key limitations persist, including a lack of systems addressing early creative phases like problem clarification, and the complexity of user adaptation to AI tools.&quot;,&quot;container-title-short&quot;:&quot;&quot;},&quot;isTemporary&quot;:false}]},{&quot;citationID&quot;:&quot;MENDELEY_CITATION_fee8b978-58c0-4682-830b-2d0b5a8679a8&quot;,&quot;properties&quot;:{&quot;noteIndex&quot;:0},&quot;isEdited&quot;:false,&quot;manualOverride&quot;:{&quot;isManuallyOverridden&quot;:false,&quot;citeprocText&quot;:&quot;(Tricco et al., 2018)&quot;,&quot;manualOverrideText&quot;:&quot;&quot;},&quot;citationTag&quot;:&quot;MENDELEY_CITATION_v3_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&quot;,&quot;citationItems&quot;:[{&quot;id&quot;:&quot;975a6699-c766-386b-985a-7caca3e785c4&quot;,&quot;itemData&quot;:{&quot;type&quot;:&quot;article-journal&quot;,&quot;id&quot;:&quot;975a6699-c766-386b-985a-7caca3e785c4&quot;,&quot;title&quot;:&quot;PRISMA Extension for Scoping Reviews (PRISMA-ScR): Checklist and Explanation&quot;,&quot;author&quot;:[{&quot;family&quot;:&quot;Tricco&quot;,&quot;given&quot;:&quot;Andrea C.&quot;,&quot;parse-names&quot;:false,&quot;dropping-particle&quot;:&quot;&quot;,&quot;non-dropping-particle&quot;:&quot;&quot;},{&quot;family&quot;:&quot;Lillie&quot;,&quot;given&quot;:&quot;Erin&quot;,&quot;parse-names&quot;:false,&quot;dropping-particle&quot;:&quot;&quot;,&quot;non-dropping-particle&quot;:&quot;&quot;},{&quot;family&quot;:&quot;Zarin&quot;,&quot;given&quot;:&quot;Wasifa&quot;,&quot;parse-names&quot;:false,&quot;dropping-particle&quot;:&quot;&quot;,&quot;non-dropping-particle&quot;:&quot;&quot;},{&quot;family&quot;:&quot;O'Brien&quot;,&quot;given&quot;:&quot;Kelly K.&quot;,&quot;parse-names&quot;:false,&quot;dropping-particle&quot;:&quot;&quot;,&quot;non-dropping-particle&quot;:&quot;&quot;},{&quot;family&quot;:&quot;Colquhoun&quot;,&quot;given&quot;:&quot;Heather&quot;,&quot;parse-names&quot;:false,&quot;dropping-particle&quot;:&quot;&quot;,&quot;non-dropping-particle&quot;:&quot;&quot;},{&quot;family&quot;:&quot;Levac&quot;,&quot;given&quot;:&quot;Danielle&quot;,&quot;parse-names&quot;:false,&quot;dropping-particle&quot;:&quot;&quot;,&quot;non-dropping-particle&quot;:&quot;&quot;},{&quot;family&quot;:&quot;Moher&quot;,&quot;given&quot;:&quot;David&quot;,&quot;parse-names&quot;:false,&quot;dropping-particle&quot;:&quot;&quot;,&quot;non-dropping-particle&quot;:&quot;&quot;},{&quot;family&quot;:&quot;Peters&quot;,&quot;given&quot;:&quot;Micah D.J.&quot;,&quot;parse-names&quot;:false,&quot;dropping-particle&quot;:&quot;&quot;,&quot;non-dropping-particle&quot;:&quot;&quot;},{&quot;family&quot;:&quot;Horsley&quot;,&quot;given&quot;:&quot;Tanya&quot;,&quot;parse-names&quot;:false,&quot;dropping-particle&quot;:&quot;&quot;,&quot;non-dropping-particle&quot;:&quot;&quot;},{&quot;family&quot;:&quot;Weeks&quot;,&quot;given&quot;:&quot;Laura&quot;,&quot;parse-names&quot;:false,&quot;dropping-particle&quot;:&quot;&quot;,&quot;non-dropping-particle&quot;:&quot;&quot;},{&quot;family&quot;:&quot;Hempel&quot;,&quot;given&quot;:&quot;Susanne&quot;,&quot;parse-names&quot;:false,&quot;dropping-particle&quot;:&quot;&quot;,&quot;non-dropping-particle&quot;:&quot;&quot;},{&quot;family&quot;:&quot;Akl&quot;,&quot;given&quot;:&quot;Elie A.&quot;,&quot;parse-names&quot;:false,&quot;dropping-particle&quot;:&quot;&quot;,&quot;non-dropping-particle&quot;:&quot;&quot;},{&quot;family&quot;:&quot;Chang&quot;,&quot;given&quot;:&quot;Christine&quot;,&quot;parse-names&quot;:false,&quot;dropping-particle&quot;:&quot;&quot;,&quot;non-dropping-particle&quot;:&quot;&quot;},{&quot;family&quot;:&quot;McGowan&quot;,&quot;given&quot;:&quot;Jessie&quot;,&quot;parse-names&quot;:false,&quot;dropping-particle&quot;:&quot;&quot;,&quot;non-dropping-particle&quot;:&quot;&quot;},{&quot;family&quot;:&quot;Stewart&quot;,&quot;given&quot;:&quot;Lesley&quot;,&quot;parse-names&quot;:false,&quot;dropping-particle&quot;:&quot;&quot;,&quot;non-dropping-particle&quot;:&quot;&quot;},{&quot;family&quot;:&quot;Hartling&quot;,&quot;given&quot;:&quot;Lisa&quot;,&quot;parse-names&quot;:false,&quot;dropping-particle&quot;:&quot;&quot;,&quot;non-dropping-particle&quot;:&quot;&quot;},{&quot;family&quot;:&quot;Aldcroft&quot;,&quot;given&quot;:&quot;Adrian&quot;,&quot;parse-names&quot;:false,&quot;dropping-particle&quot;:&quot;&quot;,&quot;non-dropping-particle&quot;:&quot;&quot;},{&quot;family&quot;:&quot;Wilson&quot;,&quot;given&quot;:&quot;Michael G.&quot;,&quot;parse-names&quot;:false,&quot;dropping-particle&quot;:&quot;&quot;,&quot;non-dropping-particle&quot;:&quot;&quot;},{&quot;family&quot;:&quot;Garritty&quot;,&quot;given&quot;:&quot;Chantelle&quot;,&quot;parse-names&quot;:false,&quot;dropping-particle&quot;:&quot;&quot;,&quot;non-dropping-particle&quot;:&quot;&quot;},{&quot;family&quot;:&quot;Lewin&quot;,&quot;given&quot;:&quot;Simon&quot;,&quot;parse-names&quot;:false,&quot;dropping-particle&quot;:&quot;&quot;,&quot;non-dropping-particle&quot;:&quot;&quot;},{&quot;family&quot;:&quot;Godfrey&quot;,&quot;given&quot;:&quot;Christina M.&quot;,&quot;parse-names&quot;:false,&quot;dropping-particle&quot;:&quot;&quot;,&quot;non-dropping-particle&quot;:&quot;&quot;},{&quot;family&quot;:&quot;MacDonald&quot;,&quot;given&quot;:&quot;Marilyn T.&quot;,&quot;parse-names&quot;:false,&quot;dropping-particle&quot;:&quot;&quot;,&quot;non-dropping-particle&quot;:&quot;&quot;},{&quot;family&quot;:&quot;Langlois&quot;,&quot;given&quot;:&quot;Etienne&quot;,&quot;parse-names&quot;:false,&quot;dropping-particle&quot;:&quot;V.&quot;,&quot;non-dropping-particle&quot;:&quot;&quot;},{&quot;family&quot;:&quot;Soares-Weiser&quot;,&quot;given&quot;:&quot;Karla&quot;,&quot;parse-names&quot;:false,&quot;dropping-particle&quot;:&quot;&quot;,&quot;non-dropping-particle&quot;:&quot;&quot;},{&quot;family&quot;:&quot;Moriarty&quot;,&quot;given&quot;:&quot;Jo&quot;,&quot;parse-names&quot;:false,&quot;dropping-particle&quot;:&quot;&quot;,&quot;non-dropping-particle&quot;:&quot;&quot;},{&quot;family&quot;:&quot;Clifford&quot;,&quot;given&quot;:&quot;Tammy&quot;,&quot;parse-names&quot;:false,&quot;dropping-particle&quot;:&quot;&quot;,&quot;non-dropping-particle&quot;:&quot;&quot;},{&quot;family&quot;:&quot;Tunçalp&quot;,&quot;given&quot;:&quot;Özge&quot;,&quot;parse-names&quot;:false,&quot;dropping-particle&quot;:&quot;&quot;,&quot;non-dropping-particle&quot;:&quot;&quot;},{&quot;family&quot;:&quot;Straus&quot;,&quot;given&quot;:&quot;Sharon E.&quot;,&quot;parse-names&quot;:false,&quot;dropping-particle&quot;:&quot;&quot;,&quot;non-dropping-particle&quot;:&quot;&quot;}],&quot;container-title&quot;:&quot;Annals of internal medicine&quot;,&quot;container-title-short&quot;:&quot;Ann. Intern. Med.&quot;,&quot;accessed&quot;:{&quot;date-parts&quot;:[[2025,4,24]]},&quot;DOI&quot;:&quot;10.7326/M18-0850&quot;,&quot;ISSN&quot;:&quot;1539-3704&quot;,&quot;PMID&quot;:&quot;30178033&quot;,&quot;URL&quot;:&quot;https://pubmed.ncbi.nlm.nih.gov/30178033/&quot;,&quot;issued&quot;:{&quot;date-parts&quot;:[[2018,10,2]]},&quot;page&quot;:&quot;467-473&quot;,&quot;abstract&quot;:&quot;Scoping reviews, a type of knowledge synthesis, follow a systematic approach to map evidence on a topic and identify main concepts, theories, sources, and knowledge gaps. Although more scoping reviews are being done, their methodological and reporting quality need improvement. This document presents the PRISMA-ScR (Preferred Reporting Items for Systematic reviews and Meta-Analyses extension for Scoping Reviews) checklist and explanation. The checklist was developed by a 24-member expert panel and 2 research leads following published guidance from the EQUATOR (Enhancing the QUAlity and Transparency Of health Research) Network. The final checklist contains 20 essential reporting items and 2 optional items. The authors provide a rationale and an example of good reporting for each item. The intent of the PRISMA-ScR is to help readers (including researchers, publishers, commissioners, policymakers, health care providers, guideline developers, and patients or consumers) develop a greater understanding of relevant terminology, core concepts, and key items to report for scoping reviews.&quot;,&quot;publisher&quot;:&quot;Ann Intern Med&quot;,&quot;issue&quot;:&quot;7&quot;,&quot;volume&quot;:&quot;169&quot;},&quot;isTemporary&quot;:false}]},{&quot;citationID&quot;:&quot;MENDELEY_CITATION_fa2bd0dd-985a-415e-9c98-254a7b359d38&quot;,&quot;properties&quot;:{&quot;noteIndex&quot;:0},&quot;isEdited&quot;:false,&quot;manualOverride&quot;:{&quot;isManuallyOverridden&quot;:true,&quot;citeprocText&quot;:&quot;(Wallas, 1926)&quot;,&quot;manualOverrideText&quot;:&quot;(e.g., Wallas, 1926)&quot;},&quot;citationTag&quot;:&quot;MENDELEY_CITATION_v3_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&quot;,&quot;citationItems&quot;:[{&quot;id&quot;:&quot;06b99f9f-ec93-3e94-9215-c73c2bb7fc75&quot;,&quot;itemData&quot;:{&quot;type&quot;:&quot;motion_picture&quot;,&quot;id&quot;:&quot;06b99f9f-ec93-3e94-9215-c73c2bb7fc75&quot;,&quot;title&quot;:&quot;The art of thought (No. 24)&quot;,&quot;author&quot;:[{&quot;family&quot;:&quot;Wallas&quot;,&quot;given&quot;:&quot;G&quot;,&quot;parse-names&quot;:false,&quot;dropping-particle&quot;:&quot;&quot;,&quot;non-dropping-particle&quot;:&quot;&quot;}],&quot;accessed&quot;:{&quot;date-parts&quot;:[[2026,6,5]]},&quot;URL&quot;:&quot;https://scholar.google.com/scholar?hl=it&amp;as_sdt=0%2C5&amp;q=Wallas%2C+G.+%281926%29&amp;btnG=&amp;oq=walla&quot;,&quot;issued&quot;:{&quot;date-parts&quot;:[[1926]]},&quot;publisher-place&quot;:&quot;Brace&quot;,&quot;container-title-short&quot;:&quot;&quot;},&quot;isTemporary&quot;:false}]},{&quot;citationID&quot;:&quot;MENDELEY_CITATION_507729ba-b58c-4ece-a43f-094f269b3432&quot;,&quot;properties&quot;:{&quot;noteIndex&quot;:0},&quot;isEdited&quot;:false,&quot;manualOverride&quot;:{&quot;isManuallyOverridden&quot;:false,&quot;citeprocText&quot;:&quot;(Gonzalez et al., 2024; Tholander &amp;#38; Jonsson, 2023)&quot;,&quot;manualOverrideText&quot;:&quot;&quot;},&quot;citationTag&quot;:&quot;MENDELEY_CITATION_v3_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&quot;,&quot;citationItems&quot;:[{&quot;id&quot;:&quot;f743ff1a-d2d1-3107-934a-61d0d27e6fe0&quot;,&quot;itemData&quot;:{&quot;type&quot;:&quot;report&quot;,&quot;id&quot;:&quot;f743ff1a-d2d1-3107-934a-61d0d27e6fe0&quot;,&quot;title&quot;:&quot;Collaborative Canvas: A Tool for Exploring LLM Use in Group Ideation Tasks&quot;,&quot;author&quot;:[{&quot;family&quot;:&quot;Gonzalez&quot;,&quot;given&quot;:&quot;Gabriel Enrique&quot;,&quot;parse-names&quot;:false,&quot;dropping-particle&quot;:&quot;&quot;,&quot;non-dropping-particle&quot;:&quot;&quot;},{&quot;family&quot;:&quot;Andres&quot;,&quot;given&quot;:&quot;Dario&quot;,&quot;parse-names&quot;:false,&quot;dropping-particle&quot;:&quot;&quot;,&quot;non-dropping-particle&quot;:&quot;&quot;},{&quot;family&quot;:&quot;Moran&quot;,&quot;given&quot;:&quot;Silva&quot;,&quot;parse-names&quot;:false,&quot;dropping-particle&quot;:&quot;&quot;,&quot;non-dropping-particle&quot;:&quot;&quot;},{&quot;family&quot;:&quot;Houde&quot;,&quot;given&quot;:&quot;Stephanie&quot;,&quot;parse-names&quot;:false,&quot;dropping-particle&quot;:&quot;&quot;,&quot;non-dropping-particle&quot;:&quot;&quot;},{&quot;family&quot;:&quot;He&quot;,&quot;given&quot;:&quot;Jessica&quot;,&quot;parse-names&quot;:false,&quot;dropping-particle&quot;:&quot;&quot;,&quot;non-dropping-particle&quot;:&quot;&quot;},{&quot;family&quot;:&quot;Ross&quot;,&quot;given&quot;:&quot;Steven I&quot;,&quot;parse-names&quot;:false,&quot;dropping-particle&quot;:&quot;&quot;,&quot;non-dropping-particle&quot;:&quot;&quot;},{&quot;family&quot;:&quot;Muller&quot;,&quot;given&quot;:&quot;Michael&quot;,&quot;parse-names&quot;:false,&quot;dropping-particle&quot;:&quot;&quot;,&quot;non-dropping-particle&quot;:&quot;&quot;},{&quot;family&quot;:&quot;Kunde&quot;,&quot;given&quot;:&quot;Siya&quot;,&quot;parse-names&quot;:false,&quot;dropping-particle&quot;:&quot;&quot;,&quot;non-dropping-particle&quot;:&quot;&quot;},{&quot;family&quot;:&quot;Weisz&quot;,&quot;given&quot;:&quot;Justin D&quot;,&quot;parse-names&quot;:false,&quot;dropping-particle&quot;:&quot;&quot;,&quot;non-dropping-particle&quot;:&quot;&quot;}],&quot;URL&quot;:&quot;https://mural.co&quot;,&quot;issued&quot;:{&quot;date-parts&quot;:[[2024]]},&quot;abstract&quot;:&quot;We present the Collaborative Canvas, a prototype tool for exploring ways for groups to interact with large language models (LLMs) in ideation tasks. Collaborative Canvas provides a shared, graphical canvas in which multiple parties-human and LLM-can share ideas in the form of virtual \&quot;sticky notes\&quot; that can be moved around the canvas. The development of Collaborative Canvas raised numerous issues about the role of an LLM in group interactions: is it useful, what role does it play within the group's workflow, and how do people interact with generated content? A preliminary examination of the Collaborative Canvas shows that users found the generative capabilities to be useful, although they preferred to review and filter generated content before sharing it with the group. Users also speculated that the role of the AI could extend into facilitating group brainstorming rather than being confined to idea generation. Our work motivates the study of human-AI co-creation in group settings beyond dyadic interactions.&quot;,&quot;container-title-short&quot;:&quot;&quot;},&quot;isTemporary&quot;:false},{&quot;id&quot;:&quot;35204307-a13c-3cd2-86ee-22715899b7f9&quot;,&quot;itemData&quot;:{&quot;type&quot;:&quot;paper-conference&quot;,&quot;id&quot;:&quot;35204307-a13c-3cd2-86ee-22715899b7f9&quot;,&quot;title&quot;:&quot;Design Ideation with AI - Sketching, Thinking and Talking with Generative Machine Learning Models&quot;,&quot;author&quot;:[{&quot;family&quot;:&quot;Tholander&quot;,&quot;given&quot;:&quot;Jakob&quot;,&quot;parse-names&quot;:false,&quot;dropping-particle&quot;:&quot;&quot;,&quot;non-dropping-particle&quot;:&quot;&quot;},{&quot;family&quot;:&quot;Jonsson&quot;,&quot;given&quot;:&quot;Martin&quot;,&quot;parse-names&quot;:false,&quot;dropping-particle&quot;:&quot;&quot;,&quot;non-dropping-particle&quot;:&quot;&quot;}],&quot;DOI&quot;:&quot;10.1145/3563657.3596014&quot;,&quot;issued&quot;:{&quot;date-parts&quot;:[[2023,7,10]]},&quot;page&quot;:&quot;1930-1940&quot;,&quot;abstract&quot;:&quot;Generative machine learning models provide opportunities to support design work in various parts of the design process. This study investigates how generative machine learning and large language models may play a part in creative design processes of ideation, early prototyping and sketching. A workshop was conducted in which design practitioners and design researchers developed design concepts for a provided design case, with the help of GPT-3. The fndings point to three main themes, including i) the practical usefulness and limitations of the system in design ideation processes, ii) how the form of user interaction shapes users' expectations of the system's capabilities and potentials, and iii), how the broader discourse around AI both limits and enables how co-creative processes involving human and AI unfolds. The discussion outlines design implications and alternative framings of this kind of co-creative design practices based on post-human perspectives on design and technology use. CCS CONCEPTS • Human-centered computing → Interaction design process and methods; Natural language interfaces.&quot;,&quot;publisher&quot;:&quot;Association for Computing Machinery (ACM)&quot;,&quot;container-title-short&quot;:&quot;&quot;},&quot;isTemporary&quot;:false}]},{&quot;citationID&quot;:&quot;MENDELEY_CITATION_8ba23cfb-d821-42ee-a225-b3fb3c5f3528&quot;,&quot;properties&quot;:{&quot;noteIndex&quot;:0},&quot;isEdited&quot;:false,&quot;manualOverride&quot;:{&quot;isManuallyOverridden&quot;:false,&quot;citeprocText&quot;:&quot;(Grange et al., 2026)&quot;,&quot;manualOverrideText&quot;:&quot;&quot;},&quot;citationTag&quot;:&quot;MENDELEY_CITATION_v3_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&quot;,&quot;citationItems&quot;:[{&quot;id&quot;:&quot;c801618c-7abb-3dfd-911c-12852c34e8c2&quot;,&quot;itemData&quot;:{&quot;type&quot;:&quot;article-journal&quot;,&quot;id&quot;:&quot;c801618c-7abb-3dfd-911c-12852c34e8c2&quot;,&quot;title&quot;:&quot;The Human-GenAI Value Loop in Human-Centered Innovation: Beyond the Magical Narrative&quot;,&quot;author&quot;:[{&quot;family&quot;:&quot;Grange&quot;,&quot;given&quot;:&quot;Camille&quot;,&quot;parse-names&quot;:false,&quot;dropping-particle&quot;:&quot;&quot;,&quot;non-dropping-particle&quot;:&quot;&quot;},{&quot;family&quot;:&quot;Demazure&quot;,&quot;given&quot;:&quot;Théophile&quot;,&quot;parse-names&quot;:false,&quot;dropping-particle&quot;:&quot;&quot;,&quot;non-dropping-particle&quot;:&quot;&quot;},{&quot;family&quot;:&quot;Ringeval&quot;,&quot;given&quot;:&quot;Mickael&quot;,&quot;parse-names&quot;:false,&quot;dropping-particle&quot;:&quot;&quot;,&quot;non-dropping-particle&quot;:&quot;&quot;},{&quot;family&quot;:&quot;Bourdeau&quot;,&quot;given&quot;:&quot;Simon&quot;,&quot;parse-names&quot;:false,&quot;dropping-particle&quot;:&quot;&quot;,&quot;non-dropping-particle&quot;:&quot;&quot;},{&quot;family&quot;:&quot;Martineau&quot;,&quot;given&quot;:&quot;Cédric&quot;,&quot;parse-names&quot;:false,&quot;dropping-particle&quot;:&quot;&quot;,&quot;non-dropping-particle&quot;:&quot;&quot;}],&quot;container-title&quot;:&quot;Information Systems Journal&quot;,&quot;DOI&quot;:&quot;10.1111/isj.12602&quot;,&quot;ISSN&quot;:&quot;13652575&quot;,&quot;issued&quot;:{&quot;date-parts&quot;:[[2026,1,1]]},&quot;page&quot;:&quot;29-51&quot;,&quot;abstract&quot;:&quot;Organisations across various industries are still exploring the potential of Generative Artificial Intelligence (GenAI) to automate a variety of knowledge work processes, including managing innovation. While innovation is often viewed as a product of individual creativity, it more commonly unfolds through a collaborative process where creativity intertwines with knowledge. However, the extent and effectiveness of GenAI in supporting this process remain open questions. Our study investigates this issue using a collaborative practice research approach focused on three GenAI-enabled innovation projects conducted within different organisations. We explored how, why, and when GenAI could effectively be integrated into design sprints—a highly structured, collaborative process enabling human-centred innovation. Our research identified challenges and opportunities in synchronising AI capabilities with human intelligence and creativity. To translate these insights into practical strategies, we propose four recommendations for organisations eager to leverage GenAI to both streamline and bring more value to their innovation processes: (1) establish a collaborative intelligence value loop with GenAI; (2) build trust in GenAI; (3) develop robust data collection and curation workflows; and (4) embrace a craftsman's discipline.&quot;,&quot;publisher&quot;:&quot;John Wiley and Sons Inc&quot;,&quot;issue&quot;:&quot;1&quot;,&quot;volume&quot;:&quot;36&quot;,&quot;container-title-short&quot;:&quot;&quot;},&quot;isTemporary&quot;:false}]},{&quot;citationID&quot;:&quot;MENDELEY_CITATION_39818b10-0dbe-4b10-8522-31775db7ea10&quot;,&quot;properties&quot;:{&quot;noteIndex&quot;:0},&quot;isEdited&quot;:false,&quot;manualOverride&quot;:{&quot;isManuallyOverridden&quot;:false,&quot;citeprocText&quot;:&quot;(Houde et al., 2025)&quot;,&quot;manualOverrideText&quot;:&quot;&quot;},&quot;citationTag&quot;:&quot;MENDELEY_CITATION_v3_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&quot;,&quot;citationItems&quot;:[{&quot;id&quot;:&quot;d23ed270-4f57-3a29-9ff1-38dd01b7d7aa&quot;,&quot;itemData&quot;:{&quot;type&quot;:&quot;paper-conference&quot;,&quot;id&quot;:&quot;d23ed270-4f57-3a29-9ff1-38dd01b7d7aa&quot;,&quot;title&quot;:&quot;Controlling AI Agent Participation in Group Conversations: A Human-Centered Approach&quot;,&quot;author&quot;:[{&quot;family&quot;:&quot;Houde&quot;,&quot;given&quot;:&quot;Stephanie&quot;,&quot;parse-names&quot;:false,&quot;dropping-particle&quot;:&quot;&quot;,&quot;non-dropping-particle&quot;:&quot;&quot;},{&quot;family&quot;:&quot;Brimijoin&quot;,&quot;given&quot;:&quot;Kristina&quot;,&quot;parse-names&quot;:false,&quot;dropping-particle&quot;:&quot;&quot;,&quot;non-dropping-particle&quot;:&quot;&quot;},{&quot;family&quot;:&quot;Muller&quot;,&quot;given&quot;:&quot;Michael&quot;,&quot;parse-names&quot;:false,&quot;dropping-particle&quot;:&quot;&quot;,&quot;non-dropping-particle&quot;:&quot;&quot;},{&quot;family&quot;:&quot;Ross&quot;,&quot;given&quot;:&quot;Steven I.&quot;,&quot;parse-names&quot;:false,&quot;dropping-particle&quot;:&quot;&quot;,&quot;non-dropping-particle&quot;:&quot;&quot;},{&quot;family&quot;:&quot;Silva Moran&quot;,&quot;given&quot;:&quot;Dario Andres&quot;,&quot;parse-names&quot;:false,&quot;dropping-particle&quot;:&quot;&quot;,&quot;non-dropping-particle&quot;:&quot;&quot;},{&quot;family&quot;:&quot;Gonzalez&quot;,&quot;given&quot;:&quot;Gabriel Enrique&quot;,&quot;parse-names&quot;:false,&quot;dropping-particle&quot;:&quot;&quot;,&quot;non-dropping-particle&quot;:&quot;&quot;},{&quot;family&quot;:&quot;Kunde&quot;,&quot;given&quot;:&quot;Siya&quot;,&quot;parse-names&quot;:false,&quot;dropping-particle&quot;:&quot;&quot;,&quot;non-dropping-particle&quot;:&quot;&quot;},{&quot;family&quot;:&quot;Foreman&quot;,&quot;given&quot;:&quot;Morgan A.&quot;,&quot;parse-names&quot;:false,&quot;dropping-particle&quot;:&quot;&quot;,&quot;non-dropping-particle&quot;:&quot;&quot;},{&quot;family&quot;:&quot;Weisz&quot;,&quot;given&quot;:&quot;Justin D.&quot;,&quot;parse-names&quot;:false,&quot;dropping-particle&quot;:&quot;&quot;,&quot;non-dropping-particle&quot;:&quot;&quot;}],&quot;container-title&quot;:&quot;International Conference on Intelligent User Interfaces, Proceedings IUI&quot;,&quot;DOI&quot;:&quot;10.1145/3708359.3712089&quot;,&quot;ISBN&quot;:&quot;9798400713064&quot;,&quot;issued&quot;:{&quot;date-parts&quot;:[[2025,3,24]]},&quot;page&quot;:&quot;390-408&quot;,&quot;abstract&quot;:&quot;Conversational AI agents are commonly applied within single-user, turn-taking scenarios. The interaction mechanics of these scenarios are trivial: when the user enters a message, the AI agent produces a response. However, the interaction dynamics are more complex within group settings. How should an agent behave in these settings? We report on two experiments aimed at uncovering users' experiences of an AI agent's participation within a group, in the context of group ideation (brainstorming). In the first study, participants benefited from and preferred having the AI agent in the group, but participants disliked when the agent seemed to dominate the conversation and they desired various controls over its interactive behaviors. In the second study, we created functional controls over the agent's behavior, operable by group members, to validate their utility and probe for additional requirements. Integrating our findings across both studies, we developed a taxonomy of controls for when, what, and where a conversational AI agent in a group should respond, who can control its behavior, and how those controls are specified and implemented. Our taxonomy is intended to aid AI creators to think through important considerations in the design of mixed-initiative conversational agents.&quot;,&quot;publisher&quot;:&quot;Association for Computing Machinery&quot;,&quot;container-title-short&quot;:&quot;&quot;},&quot;isTemporary&quot;:false}]},{&quot;citationID&quot;:&quot;MENDELEY_CITATION_09af84d1-cf2b-4af8-be81-c7d990332d64&quot;,&quot;properties&quot;:{&quot;noteIndex&quot;:0},&quot;isEdited&quot;:false,&quot;manualOverride&quot;:{&quot;isManuallyOverridden&quot;:false,&quot;citeprocText&quot;:&quot;(Gerardini et al., 2025, 2026)&quot;,&quot;manualOverrideText&quot;:&quot;&quot;},&quot;citationTag&quot;:&quot;MENDELEY_CITATION_v3_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&quot;,&quot;citationItems&quot;:[{&quot;id&quot;:&quot;477c9a89-f67b-3ff7-9f3c-bced9598c4d4&quot;,&quot;itemData&quot;:{&quot;type&quot;:&quot;paper-conference&quot;,&quot;id&quot;:&quot;477c9a89-f67b-3ff7-9f3c-bced9598c4d4&quot;,&quot;title&quot;:&quot;Assessing Aesthetic Emotions and Affect in Online Brainstorming Sessions with Generative Artificial Intelligence Tools and Online Collaborative Platforms: A Preliminary Study&quot;,&quot;author&quot;:[{&quot;family&quot;:&quot;Gerardini&quot;,&quot;given&quot;:&quot;Katusha&quot;,&quot;parse-names&quot;:false,&quot;dropping-particle&quot;:&quot;&quot;,&quot;non-dropping-particle&quot;:&quot;&quot;},{&quot;family&quot;:&quot;Sarcinella&quot;,&quot;given&quot;:&quot;Eleonora Diletta&quot;,&quot;parse-names&quot;:false,&quot;dropping-particle&quot;:&quot;&quot;,&quot;non-dropping-particle&quot;:&quot;&quot;},{&quot;family&quot;:&quot;Gaggioli&quot;,&quot;given&quot;:&quot;Andrea&quot;,&quot;parse-names&quot;:false,&quot;dropping-particle&quot;:&quot;&quot;,&quot;non-dropping-particle&quot;:&quot;&quot;},{&quot;family&quot;:&quot;Chirico&quot;,&quot;given&quot;:&quot;Alice&quot;,&quot;parse-names&quot;:false,&quot;dropping-particle&quot;:&quot;&quot;,&quot;non-dropping-particle&quot;:&quot;&quot;}],&quot;container-title&quot;:&quot;Communications in Computer and Information Science&quot;,&quot;DOI&quot;:&quot;10.1007/978-3-032-05778-5_6&quot;,&quot;ISBN&quot;:&quot;9783032057778&quot;,&quot;ISSN&quot;:&quot;18650937&quot;,&quot;issued&quot;:{&quot;date-parts&quot;:[[2026]]},&quot;page&quot;:&quot;95-108&quot;,&quot;abstract&quot;:&quot;The emotional dynamics of brainstorming sessions play a key role in understanding participants’ interactions and ideation processes in online and offline sessions. Specifically, little is known about the link between special classes of emotions – such as aesthetic emotions – and group creativity online output. Even less is known about the aesthetic emotions-creativity link in “augmented” remote brainstorming sessions conducted with the aid of a generative artificial intelligence (GAI) tool. Following a within subject’s design, the aim of this study was to describe the emotional profile of users’ experience of two visual platforms, i.e., MIRO and DALL-E, with PANAS (Positive and Negative Affect) and AESTHEMOS (Aesthetic Emotions). The results showed significant differences in the two conditions regarding positive aesthetic emotions such as wonder, amusement, or surprise, but not for negative ones, such as sadness or boredom. This can suggest that DALL-E increased participants’ aesthetic experience compared to Miro and generated more positive emotional involvement. This could be due to the novelty of DALL-E vs. Miro. Future studies should deepen these findings by elucidating the impact of aesthetic emotions on group creativity in brainstorming sessions.&quot;,&quot;publisher&quot;:&quot;Springer Science and Business Media Deutschland GmbH&quot;,&quot;volume&quot;:&quot;2663 CCIS&quot;,&quot;container-title-short&quot;:&quot;&quot;},&quot;isTemporary&quot;:false},{&quot;id&quot;:&quot;ab1d6734-67b8-3aa1-ab7b-6fb22b0633bd&quot;,&quot;itemData&quot;:{&quot;type&quot;:&quot;article-journal&quot;,&quot;id&quot;:&quot;ab1d6734-67b8-3aa1-ab7b-6fb22b0633bd&quot;,&quot;title&quot;:&quot;Supporting Brainstorming with a Collaborative Platform or a Generative Artificial Intelligence Tool: An Exploratory Study&quot;,&quot;author&quot;:[{&quot;family&quot;:&quot;Gerardini&quot;,&quot;given&quot;:&quot;Katusha&quot;,&quot;parse-names&quot;:false,&quot;dropping-particle&quot;:&quot;&quot;,&quot;non-dropping-particle&quot;:&quot;&quot;},{&quot;family&quot;:&quot;Sarcinella&quot;,&quot;given&quot;:&quot;Eleonora Diletta&quot;,&quot;parse-names&quot;:false,&quot;dropping-particle&quot;:&quot;&quot;,&quot;non-dropping-particle&quot;:&quot;&quot;},{&quot;family&quot;:&quot;Borghesi&quot;,&quot;given&quot;:&quot;Francesca&quot;,&quot;parse-names&quot;:false,&quot;dropping-particle&quot;:&quot;&quot;,&quot;non-dropping-particle&quot;:&quot;&quot;},{&quot;family&quot;:&quot;Pozzi&quot;,&quot;given&quot;:&quot;Andrea&quot;,&quot;parse-names&quot;:false,&quot;dropping-particle&quot;:&quot;&quot;,&quot;non-dropping-particle&quot;:&quot;&quot;},{&quot;family&quot;:&quot;Gaggioli&quot;,&quot;given&quot;:&quot;Andrea&quot;,&quot;parse-names&quot;:false,&quot;dropping-particle&quot;:&quot;&quot;,&quot;non-dropping-particle&quot;:&quot;&quot;},{&quot;family&quot;:&quot;Chirico&quot;,&quot;given&quot;:&quot;Alice&quot;,&quot;parse-names&quot;:false,&quot;dropping-particle&quot;:&quot;&quot;,&quot;non-dropping-particle&quot;:&quot;&quot;}],&quot;container-title&quot;:&quot;Cyberpsychology, Behavior, and Social Networking&quot;,&quot;container-title-short&quot;:&quot;Cyberpsychol. Behav. Soc. Netw.&quot;,&quot;DOI&quot;:&quot;10.1089/cyber.2024.0518&quot;,&quot;ISSN&quot;:&quot;21522723&quot;,&quot;PMID&quot;:&quot;40495699&quot;,&quot;issued&quot;:{&quot;date-parts&quot;:[[2025,7,1]]},&quot;page&quot;:&quot;524-533&quot;,&quot;abstract&quot;:&quot;This study explores the potential of generative artificial intelligence (GAI) versus traditional whiteboards in supporting group brainstorming. Sixteen groups of five members each used Miro (a conventional whiteboard) and DALL-E (an image-based GAI tool), either online or offline, in a 2 × 2 experimental design (online vs. offline; Miro vs. DALL-E). Researchers measured participants’ affect (Positive and Negative Affect Schedule), emotions (Aesthetic Emotions Questionnaire), creative self-efficacy, technological readiness (Technology Readiness Survey), user experience (User Experience Questionnaire), flow (Flow State Scale-Short Version), and creativity (fluidity, elaboration, flexibility, and originality). Two independent raters evaluated the groups’ ideas for each member. Results showed that DALL-E generated more positive affect, richer esthetic experiences, and higher attractiveness and novelty than Miro, particularly online. A significant interaction effect was found for “efficiency” (UX dimension) and “union action-consciousness” (flow dimension). Participants felt more creative and preferred working with DALL-E. Moreover, online sessions with DALL-E led to greater idea elaboration. These findings suggest that GAI tools such as DALL-E could reshape and enhance traditional group creativity methods, making them core assets in group collaboration, especially in online settings.&quot;,&quot;publisher&quot;:&quot;Mary Ann Liebert Inc.&quot;,&quot;issue&quot;:&quot;7&quot;,&quot;volume&quot;:&quot;28&quot;},&quot;isTemporary&quot;:false}]},{&quot;citationID&quot;:&quot;MENDELEY_CITATION_8a476134-ceb4-46e8-bfbf-04cd817fbcb3&quot;,&quot;properties&quot;:{&quot;noteIndex&quot;:0},&quot;isEdited&quot;:false,&quot;manualOverride&quot;:{&quot;isManuallyOverridden&quot;:false,&quot;citeprocText&quot;:&quot;(Ji et al., 2025; J. Wang &amp;#38; Guo, 2025)&quot;,&quot;manualOverrideText&quot;:&quot;&quot;},&quot;citationTag&quot;:&quot;MENDELEY_CITATION_v3_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&quot;,&quot;citationItems&quot;:[{&quot;id&quot;:&quot;59b4c3ea-59da-30bd-a13b-87a3be4b78fe&quot;,&quot;itemData&quot;:{&quot;type&quot;:&quot;article-journal&quot;,&quot;id&quot;:&quot;59b4c3ea-59da-30bd-a13b-87a3be4b78fe&quot;,&quot;title&quot;:&quot;Impacts of GenAI-assisted collaborative prewriting on university EFL students’ interactions with GenAI, outline quality, and task motivation&quot;,&quot;author&quot;:[{&quot;family&quot;:&quot;Wang&quot;,&quot;given&quot;:&quot;Jun&quot;,&quot;parse-names&quot;:false,&quot;dropping-particle&quot;:&quot;&quot;,&quot;non-dropping-particle&quot;:&quot;&quot;},{&quot;family&quot;:&quot;Guo&quot;,&quot;given&quot;:&quot;Kai&quot;,&quot;parse-names&quot;:false,&quot;dropping-particle&quot;:&quot;&quot;,&quot;non-dropping-particle&quot;:&quot;&quot;}],&quot;container-title&quot;:&quot;System&quot;,&quot;DOI&quot;:&quot;10.1016/j.system.2025.103857&quot;,&quot;ISSN&quot;:&quot;0346251X&quot;,&quot;issued&quot;:{&quot;date-parts&quot;:[[2025,12,1]]},&quot;abstract&quot;:&quot;The integration of generative artificial intelligence (GenAI) tools in English as a foreign language (EFL) writing instruction has gained significant traction. However, existing research has mainly concentrated on the revision stage of writing, with limited exploration of how GenAI can support students during the prewriting phase, particularly in developing outlines. This study investigated the effects of a novel learning approach—GenAI-assisted collaborative prewriting (GACP)—and conducted a comparative analysis with GenAI-assisted individual prewriting (GAIP). The focus was on students' interactions with GenAI, the quality of their outlines, and their task motivation. Employing a within-subjects design, this study involved sixty-nine Chinese undergraduates. We collected and analyzed multiple data sources, including chat histories between students and a GenAI tool, writing outlines, and post-task questionnaires. The results revealed that students' objectives for using GenAI in outline creation were largely consistent across both conditions, with brainstorming emerging as the most common goal. Notably, peer collaboration was found to facilitate more effective prompts for eliciting desired responses from GenAI and to mitigate potential misuse of the tool. Additionally, GACP led to higher content quality in outline writing, although improvements in organization and language were less pronounced. Furthermore, students in the GACP setting reported greater confidence in their writing outcomes, although no statistically significant differences in overall task motivation were observed. These findings enhance our understanding of GenAI's potential in supporting EFL writing and suggest that collaborative use of GenAI can further enrich student learning experiences.&quot;,&quot;publisher&quot;:&quot;Elsevier Ltd&quot;,&quot;volume&quot;:&quot;135&quot;,&quot;container-title-short&quot;:&quot;&quot;},&quot;isTemporary&quot;:false},{&quot;id&quot;:&quot;1af489c2-05bd-3aa5-8633-4b872da245db&quot;,&quot;itemData&quot;:{&quot;type&quot;:&quot;article-journal&quot;,&quot;id&quot;:&quot;1af489c2-05bd-3aa5-8633-4b872da245db&quot;,&quot;title&quot;:&quot;Human-Machine Cocreation: The Effects of ChatGPT on Students' Learning Performance, AI Awareness, Critical Thinking, and Cognitive Load in a STEM Course Toward Entrepreneurship&quot;,&quot;author&quot;:[{&quot;family&quot;:&quot;Ji&quot;,&quot;given&quot;:&quot;Yu&quot;,&quot;parse-names&quot;:false,&quot;dropping-particle&quot;:&quot;&quot;,&quot;non-dropping-particle&quot;:&quot;&quot;},{&quot;family&quot;:&quot;Zhan&quot;,&quot;given&quot;:&quot;Zehui&quot;,&quot;parse-names&quot;:false,&quot;dropping-particle&quot;:&quot;&quot;,&quot;non-dropping-particle&quot;:&quot;&quot;},{&quot;family&quot;:&quot;Li&quot;,&quot;given&quot;:&quot;Tingting&quot;,&quot;parse-names&quot;:false,&quot;dropping-particle&quot;:&quot;&quot;,&quot;non-dropping-particle&quot;:&quot;&quot;},{&quot;family&quot;:&quot;Zou&quot;,&quot;given&quot;:&quot;Xuanxuan&quot;,&quot;parse-names&quot;:false,&quot;dropping-particle&quot;:&quot;&quot;,&quot;non-dropping-particle&quot;:&quot;&quot;},{&quot;family&quot;:&quot;Lyu&quot;,&quot;given&quot;:&quot;Siyuan&quot;,&quot;parse-names&quot;:false,&quot;dropping-particle&quot;:&quot;&quot;,&quot;non-dropping-particle&quot;:&quot;&quot;}],&quot;container-title&quot;:&quot;IEEE Transactions on Learning Technologies&quot;,&quot;DOI&quot;:&quot;10.1109/TLT.2025.3554584&quot;,&quot;ISSN&quot;:&quot;19391382&quot;,&quot;issued&quot;:{&quot;date-parts&quot;:[[2025]]},&quot;page&quot;:&quot;402-415&quot;,&quot;abstract&quot;:&quot;The advent of generative artificial intelligence (GAI), exemplified by ChatGPT, has introduced both new opportunities and challenges in science, technology, engineering, and mathematics (STEM) and entrepreneurship education. This exploratory quasi-experimental study examined the effects of ChatGPT-assisted collaborative learning (CCL) on students' learning performance, artificial intelligence (AI) awareness, critical thinking, and cognitive load. A total of 36 sophomore undergraduates participated in an eight-week instructional experiment, dedicating 3 h per week to applying STEM and entrepreneurship knowledge in the creation of cultural products. The experimental group (N = 21) participated in CCL, while the control group (N = 15) engaged in non-ChatGPT-assisted collaborative learning (NCCL). The results indicated that the CCL group outperformed the NCCL group in terms of learning performance, AI awareness, and cognitive load, while the NCCL group excelled in critical thinking. The findings confirm that ChatGPT offers significant potential and advantages in addressing complex problems within group collaboration and stimulating group creativity, providing new insights into fostering students' entrepreneurial spirit and skills. However, overreliance on and misuse of ChatGPT may hinder student learning outcomes. Future research should focus on the cocreative problem-solving mechanisms between humans and machines in entrepreneurial education, particularly the interplay of knowledge, thinking, emotions, and actions in collaborative processes involving GAI.&quot;,&quot;publisher&quot;:&quot;Institute of Electrical and Electronics Engineers Inc.&quot;,&quot;volume&quot;:&quot;18&quot;,&quot;container-title-short&quot;:&quot;&quot;},&quot;isTemporary&quot;:false}]},{&quot;citationID&quot;:&quot;MENDELEY_CITATION_a19384f4-f66c-4b95-b13d-5d33fe39c67c&quot;,&quot;properties&quot;:{&quot;noteIndex&quot;:0},&quot;isEdited&quot;:false,&quot;manualOverride&quot;:{&quot;isManuallyOverridden&quot;:true,&quot;citeprocText&quot;:&quot;(Tholander &amp;#38; Jonsson, 2023; J. Wang &amp;#38; Guo, 2025)&quot;,&quot;manualOverrideText&quot;:&quot;(e.g., Tholander &amp; Jonsson, 2023; J. Wang &amp; Guo, 2025)&quot;},&quot;citationTag&quot;:&quot;MENDELEY_CITATION_v3_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&quot;,&quot;citationItems&quot;:[{&quot;id&quot;:&quot;59b4c3ea-59da-30bd-a13b-87a3be4b78fe&quot;,&quot;itemData&quot;:{&quot;type&quot;:&quot;article-journal&quot;,&quot;id&quot;:&quot;59b4c3ea-59da-30bd-a13b-87a3be4b78fe&quot;,&quot;title&quot;:&quot;Impacts of GenAI-assisted collaborative prewriting on university EFL students’ interactions with GenAI, outline quality, and task motivation&quot;,&quot;author&quot;:[{&quot;family&quot;:&quot;Wang&quot;,&quot;given&quot;:&quot;Jun&quot;,&quot;parse-names&quot;:false,&quot;dropping-particle&quot;:&quot;&quot;,&quot;non-dropping-particle&quot;:&quot;&quot;},{&quot;family&quot;:&quot;Guo&quot;,&quot;given&quot;:&quot;Kai&quot;,&quot;parse-names&quot;:false,&quot;dropping-particle&quot;:&quot;&quot;,&quot;non-dropping-particle&quot;:&quot;&quot;}],&quot;container-title&quot;:&quot;System&quot;,&quot;DOI&quot;:&quot;10.1016/j.system.2025.103857&quot;,&quot;ISSN&quot;:&quot;0346251X&quot;,&quot;issued&quot;:{&quot;date-parts&quot;:[[2025,12,1]]},&quot;abstract&quot;:&quot;The integration of generative artificial intelligence (GenAI) tools in English as a foreign language (EFL) writing instruction has gained significant traction. However, existing research has mainly concentrated on the revision stage of writing, with limited exploration of how GenAI can support students during the prewriting phase, particularly in developing outlines. This study investigated the effects of a novel learning approach—GenAI-assisted collaborative prewriting (GACP)—and conducted a comparative analysis with GenAI-assisted individual prewriting (GAIP). The focus was on students' interactions with GenAI, the quality of their outlines, and their task motivation. Employing a within-subjects design, this study involved sixty-nine Chinese undergraduates. We collected and analyzed multiple data sources, including chat histories between students and a GenAI tool, writing outlines, and post-task questionnaires. The results revealed that students' objectives for using GenAI in outline creation were largely consistent across both conditions, with brainstorming emerging as the most common goal. Notably, peer collaboration was found to facilitate more effective prompts for eliciting desired responses from GenAI and to mitigate potential misuse of the tool. Additionally, GACP led to higher content quality in outline writing, although improvements in organization and language were less pronounced. Furthermore, students in the GACP setting reported greater confidence in their writing outcomes, although no statistically significant differences in overall task motivation were observed. These findings enhance our understanding of GenAI's potential in supporting EFL writing and suggest that collaborative use of GenAI can further enrich student learning experiences.&quot;,&quot;publisher&quot;:&quot;Elsevier Ltd&quot;,&quot;volume&quot;:&quot;135&quot;,&quot;container-title-short&quot;:&quot;&quot;},&quot;isTemporary&quot;:false},{&quot;id&quot;:&quot;35204307-a13c-3cd2-86ee-22715899b7f9&quot;,&quot;itemData&quot;:{&quot;type&quot;:&quot;paper-conference&quot;,&quot;id&quot;:&quot;35204307-a13c-3cd2-86ee-22715899b7f9&quot;,&quot;title&quot;:&quot;Design Ideation with AI - Sketching, Thinking and Talking with Generative Machine Learning Models&quot;,&quot;author&quot;:[{&quot;family&quot;:&quot;Tholander&quot;,&quot;given&quot;:&quot;Jakob&quot;,&quot;parse-names&quot;:false,&quot;dropping-particle&quot;:&quot;&quot;,&quot;non-dropping-particle&quot;:&quot;&quot;},{&quot;family&quot;:&quot;Jonsson&quot;,&quot;given&quot;:&quot;Martin&quot;,&quot;parse-names&quot;:false,&quot;dropping-particle&quot;:&quot;&quot;,&quot;non-dropping-particle&quot;:&quot;&quot;}],&quot;DOI&quot;:&quot;10.1145/3563657.3596014&quot;,&quot;issued&quot;:{&quot;date-parts&quot;:[[2023,7,10]]},&quot;page&quot;:&quot;1930-1940&quot;,&quot;abstract&quot;:&quot;Generative machine learning models provide opportunities to support design work in various parts of the design process. This study investigates how generative machine learning and large language models may play a part in creative design processes of ideation, early prototyping and sketching. A workshop was conducted in which design practitioners and design researchers developed design concepts for a provided design case, with the help of GPT-3. The fndings point to three main themes, including i) the practical usefulness and limitations of the system in design ideation processes, ii) how the form of user interaction shapes users' expectations of the system's capabilities and potentials, and iii), how the broader discourse around AI both limits and enables how co-creative processes involving human and AI unfolds. The discussion outlines design implications and alternative framings of this kind of co-creative design practices based on post-human perspectives on design and technology use. CCS CONCEPTS • Human-centered computing → Interaction design process and methods; Natural language interfaces.&quot;,&quot;publisher&quot;:&quot;Association for Computing Machinery (ACM)&quot;,&quot;container-title-short&quot;:&quot;&quot;},&quot;isTemporary&quot;:false}]},{&quot;citationID&quot;:&quot;MENDELEY_CITATION_7f8bd94f-3020-448a-ae90-1f6207ded042&quot;,&quot;properties&quot;:{&quot;noteIndex&quot;:0},&quot;isEdited&quot;:false,&quot;manualOverride&quot;:{&quot;isManuallyOverridden&quot;:true,&quot;citeprocText&quot;:&quot;(Farah et al., 2025)&quot;,&quot;manualOverrideText&quot;:&quot;(Farah et al., 2025;&quot;},&quot;citationTag&quot;:&quot;MENDELEY_CITATION_v3_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&quot;,&quot;citationItems&quot;:[{&quot;id&quot;:&quot;ab80bdf0-c867-3416-84e6-23ba518a8708&quot;,&quot;itemData&quot;:{&quot;type&quot;:&quot;paper-conference&quot;,&quot;id&quot;:&quot;ab80bdf0-c867-3416-84e6-23ba518a8708&quot;,&quot;title&quot;:&quot;Supporting Brainstorming Activities with Bots in Software Engineering Education&quot;,&quot;author&quot;:[{&quot;family&quot;:&quot;Farah&quot;,&quot;given&quot;:&quot;Juan Carlos&quot;,&quot;parse-names&quot;:false,&quot;dropping-particle&quot;:&quot;&quot;,&quot;non-dropping-particle&quot;:&quot;&quot;},{&quot;family&quot;:&quot;Scala&quot;,&quot;given&quot;:&quot;Jeremy&quot;,&quot;parse-names&quot;:false,&quot;dropping-particle&quot;:&quot;&quot;,&quot;non-dropping-particle&quot;:&quot;La&quot;},{&quot;family&quot;:&quot;Ingram&quot;,&quot;given&quot;:&quot;Sandy&quot;,&quot;parse-names&quot;:false,&quot;dropping-particle&quot;:&quot;&quot;,&quot;non-dropping-particle&quot;:&quot;&quot;},{&quot;family&quot;:&quot;Gillet&quot;,&quot;given&quot;:&quot;Denis&quot;,&quot;parse-names&quot;:false,&quot;dropping-particle&quot;:&quot;&quot;,&quot;non-dropping-particle&quot;:&quot;&quot;}],&quot;container-title&quot;:&quot;Proceedings - 2025 IEEE/ACM International Workshop on Bots in Software Engineering, BotSE 2025&quot;,&quot;DOI&quot;:&quot;10.1109/BotSE67031.2025.00013&quot;,&quot;ISBN&quot;:&quot;9798331527082&quot;,&quot;issued&quot;:{&quot;date-parts&quot;:[[2025]]},&quot;page&quot;:&quot;23-27&quot;,&quot;abstract&quot;:&quot;The recent rise in the performance and availability of large language models (LLMs) has fueled the adoption of generative artificial intelligence (AI) to support software engineering. Technologies such as Copilot and ChatGPT have become ubiquitous in software engineering, both in academic and professional settings. Nevertheless, the effects of such technologies on how engineers collaborate to build software are relatively unknown, raising questions regarding the impact they have on computer-supported collaborative work (CSCW). To explore these effects, we conducted a within-subjects empirical case study with 24 undergraduate software engineering students. Students were divided into seven groups, completing four brainstorming tasks related to a software engineering project for a course on frontend development. For each group, two of the tasks were supported by LLM-powered bots, while the other two tasks did not include bots. Our findings show that when the brainstorming process was supported by bots, students proposed significantly fewer ideas and reported significantly less sense of authorship and sense of responsibility with respect to the ideas selected for implementation. These results motivate the need for frameworks to guide how software engineers collaborate with AI-powered technologies.&quot;,&quot;publisher&quot;:&quot;Institute of Electrical and Electronics Engineers Inc.&quot;,&quot;container-title-short&quot;:&quot;&quot;},&quot;isTemporary&quot;:false}]},{&quot;citationID&quot;:&quot;MENDELEY_CITATION_386c8d0f-e3fc-4996-aa90-8922c92da9c5&quot;,&quot;properties&quot;:{&quot;noteIndex&quot;:0},&quot;isEdited&quot;:false,&quot;manualOverride&quot;:{&quot;isManuallyOverridden&quot;:true,&quot;citeprocText&quot;:&quot;(Gonzalez et al., 2024; He et al., 2024)&quot;,&quot;manualOverrideText&quot;:&quot;Gonzalez et al., 2024; He et al., 2024)&quot;},&quot;citationTag&quot;:&quot;MENDELEY_CITATION_v3_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&quot;,&quot;citationItems&quot;:[{&quot;id&quot;:&quot;f743ff1a-d2d1-3107-934a-61d0d27e6fe0&quot;,&quot;itemData&quot;:{&quot;type&quot;:&quot;report&quot;,&quot;id&quot;:&quot;f743ff1a-d2d1-3107-934a-61d0d27e6fe0&quot;,&quot;title&quot;:&quot;Collaborative Canvas: A Tool for Exploring LLM Use in Group Ideation Tasks&quot;,&quot;author&quot;:[{&quot;family&quot;:&quot;Gonzalez&quot;,&quot;given&quot;:&quot;Gabriel Enrique&quot;,&quot;parse-names&quot;:false,&quot;dropping-particle&quot;:&quot;&quot;,&quot;non-dropping-particle&quot;:&quot;&quot;},{&quot;family&quot;:&quot;Andres&quot;,&quot;given&quot;:&quot;Dario&quot;,&quot;parse-names&quot;:false,&quot;dropping-particle&quot;:&quot;&quot;,&quot;non-dropping-particle&quot;:&quot;&quot;},{&quot;family&quot;:&quot;Moran&quot;,&quot;given&quot;:&quot;Silva&quot;,&quot;parse-names&quot;:false,&quot;dropping-particle&quot;:&quot;&quot;,&quot;non-dropping-particle&quot;:&quot;&quot;},{&quot;family&quot;:&quot;Houde&quot;,&quot;given&quot;:&quot;Stephanie&quot;,&quot;parse-names&quot;:false,&quot;dropping-particle&quot;:&quot;&quot;,&quot;non-dropping-particle&quot;:&quot;&quot;},{&quot;family&quot;:&quot;He&quot;,&quot;given&quot;:&quot;Jessica&quot;,&quot;parse-names&quot;:false,&quot;dropping-particle&quot;:&quot;&quot;,&quot;non-dropping-particle&quot;:&quot;&quot;},{&quot;family&quot;:&quot;Ross&quot;,&quot;given&quot;:&quot;Steven I&quot;,&quot;parse-names&quot;:false,&quot;dropping-particle&quot;:&quot;&quot;,&quot;non-dropping-particle&quot;:&quot;&quot;},{&quot;family&quot;:&quot;Muller&quot;,&quot;given&quot;:&quot;Michael&quot;,&quot;parse-names&quot;:false,&quot;dropping-particle&quot;:&quot;&quot;,&quot;non-dropping-particle&quot;:&quot;&quot;},{&quot;family&quot;:&quot;Kunde&quot;,&quot;given&quot;:&quot;Siya&quot;,&quot;parse-names&quot;:false,&quot;dropping-particle&quot;:&quot;&quot;,&quot;non-dropping-particle&quot;:&quot;&quot;},{&quot;family&quot;:&quot;Weisz&quot;,&quot;given&quot;:&quot;Justin D&quot;,&quot;parse-names&quot;:false,&quot;dropping-particle&quot;:&quot;&quot;,&quot;non-dropping-particle&quot;:&quot;&quot;}],&quot;URL&quot;:&quot;https://mural.co&quot;,&quot;issued&quot;:{&quot;date-parts&quot;:[[2024]]},&quot;abstract&quot;:&quot;We present the Collaborative Canvas, a prototype tool for exploring ways for groups to interact with large language models (LLMs) in ideation tasks. Collaborative Canvas provides a shared, graphical canvas in which multiple parties-human and LLM-can share ideas in the form of virtual \&quot;sticky notes\&quot; that can be moved around the canvas. The development of Collaborative Canvas raised numerous issues about the role of an LLM in group interactions: is it useful, what role does it play within the group's workflow, and how do people interact with generated content? A preliminary examination of the Collaborative Canvas shows that users found the generative capabilities to be useful, although they preferred to review and filter generated content before sharing it with the group. Users also speculated that the role of the AI could extend into facilitating group brainstorming rather than being confined to idea generation. Our work motivates the study of human-AI co-creation in group settings beyond dyadic interactions.&quot;,&quot;container-title-short&quot;:&quot;&quot;},&quot;isTemporary&quot;:false},{&quot;id&quot;:&quot;a1da9f5f-3d49-3a83-878d-74da493065cd&quot;,&quot;itemData&quot;:{&quot;type&quot;:&quot;paper-conference&quot;,&quot;id&quot;:&quot;a1da9f5f-3d49-3a83-878d-74da493065cd&quot;,&quot;title&quot;:&quot;AI and the Future of Collaborative Work: Group Ideation with an LLM in a Virtual Canvas&quot;,&quot;author&quot;:[{&quot;family&quot;:&quot;He&quot;,&quot;given&quot;:&quot;Jessica&quot;,&quot;parse-names&quot;:false,&quot;dropping-particle&quot;:&quot;&quot;,&quot;non-dropping-particle&quot;:&quot;&quot;},{&quot;family&quot;:&quot;Houde&quot;,&quot;given&quot;:&quot;Stephanie&quot;,&quot;parse-names&quot;:false,&quot;dropping-particle&quot;:&quot;&quot;,&quot;non-dropping-particle&quot;:&quot;&quot;},{&quot;family&quot;:&quot;Gonzalez&quot;,&quot;given&quot;:&quot;Gabriel E.&quot;,&quot;parse-names&quot;:false,&quot;dropping-particle&quot;:&quot;&quot;,&quot;non-dropping-particle&quot;:&quot;&quot;},{&quot;family&quot;:&quot;Silva Moran&quot;,&quot;given&quot;:&quot;Darío Andrés&quot;,&quot;parse-names&quot;:false,&quot;dropping-particle&quot;:&quot;&quot;,&quot;non-dropping-particle&quot;:&quot;&quot;},{&quot;family&quot;:&quot;Ross&quot;,&quot;given&quot;:&quot;Steven I.&quot;,&quot;parse-names&quot;:false,&quot;dropping-particle&quot;:&quot;&quot;,&quot;non-dropping-particle&quot;:&quot;&quot;},{&quot;family&quot;:&quot;Muller&quot;,&quot;given&quot;:&quot;Michael&quot;,&quot;parse-names&quot;:false,&quot;dropping-particle&quot;:&quot;&quot;,&quot;non-dropping-particle&quot;:&quot;&quot;},{&quot;family&quot;:&quot;Weisz&quot;,&quot;given&quot;:&quot;Justin D.&quot;,&quot;parse-names&quot;:false,&quot;dropping-particle&quot;:&quot;&quot;,&quot;non-dropping-particle&quot;:&quot;&quot;}],&quot;container-title&quot;:&quot;ACM International Conference Proceeding Series&quot;,&quot;DOI&quot;:&quot;10.1145/3663384.3663398&quot;,&quot;ISBN&quot;:&quot;9798400710179&quot;,&quot;issued&quot;:{&quot;date-parts&quot;:[[2024,6,25]]},&quot;abstract&quot;:&quot;The introduction of generative AI into multi-user applications raises novel considerations for the future of collaborative work. How might collaborative work practices change? How might we incorporate generative AI into shared tools with users' needs at the forefront? We examine these questions in the context of a remote team conducting ideation tasks-an example of collaborative work enabled by a shared digital workspace. We conducted a user study with 17 professionals experienced with virtual group ideation workshops. Our study examined their use of the Collaborative Canvas, a virtual canvas tool with integrated generative AI capabilities that we created as a probe. Participants saw value in using generative AI to assist with group facilitation and to augment perspectives and ideas. However, they worried about losing human perspectives and critical thinking, as well as reputational harms resulting from harmful AI outputs. Participants shared suggestions for appropriate ways to incorporate generative AI capabilities within multi-user applications and identified needs for transparency of content ownership, private digital spaces, and specialized AI capabilities. Based on participants' insights, we share implications and opportunities for the incorporation of generative AI into collaborative work in ways that place user needs at the forefront.&quot;,&quot;publisher&quot;:&quot;Association for Computing Machinery&quot;,&quot;container-title-short&quot;:&quot;&quot;},&quot;isTemporary&quot;:false}]},{&quot;citationID&quot;:&quot;MENDELEY_CITATION_c931f22f-41f0-4d7a-a726-edd5615a0942&quot;,&quot;properties&quot;:{&quot;noteIndex&quot;:0},&quot;isEdited&quot;:false,&quot;manualOverride&quot;:{&quot;isManuallyOverridden&quot;:false,&quot;citeprocText&quot;:&quot;(Zha et al., 2025)&quot;,&quot;manualOverrideText&quot;:&quot;&quot;},&quot;citationTag&quot;:&quot;MENDELEY_CITATION_v3_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&quot;,&quot;citationItems&quot;:[{&quot;id&quot;:&quot;318d7d06-93a9-3584-833e-1aff1651fd44&quot;,&quot;itemData&quot;:{&quot;type&quot;:&quot;article-journal&quot;,&quot;id&quot;:&quot;318d7d06-93a9-3584-833e-1aff1651fd44&quot;,&quot;title&quot;:&quot;Designing child-centric AI learning environments: Insights from an LLM-powered creative project-based learning study&quot;,&quot;author&quot;:[{&quot;family&quot;:&quot;Zha&quot;,&quot;given&quot;:&quot;Siyu&quot;,&quot;parse-names&quot;:false,&quot;dropping-particle&quot;:&quot;&quot;,&quot;non-dropping-particle&quot;:&quot;&quot;},{&quot;family&quot;:&quot;Qiao&quot;,&quot;given&quot;:&quot;Yuehan&quot;,&quot;parse-names&quot;:false,&quot;dropping-particle&quot;:&quot;&quot;,&quot;non-dropping-particle&quot;:&quot;&quot;},{&quot;family&quot;:&quot;Hu&quot;,&quot;given&quot;:&quot;Qingyu&quot;,&quot;parse-names&quot;:false,&quot;dropping-particle&quot;:&quot;&quot;,&quot;non-dropping-particle&quot;:&quot;&quot;},{&quot;family&quot;:&quot;Li&quot;,&quot;given&quot;:&quot;Zhongsheng&quot;,&quot;parse-names&quot;:false,&quot;dropping-particle&quot;:&quot;&quot;,&quot;non-dropping-particle&quot;:&quot;&quot;},{&quot;family&quot;:&quot;Gong&quot;,&quot;given&quot;:&quot;Jiangtao&quot;,&quot;parse-names&quot;:false,&quot;dropping-particle&quot;:&quot;&quot;,&quot;non-dropping-particle&quot;:&quot;&quot;},{&quot;family&quot;:&quot;Xu&quot;,&quot;given&quot;:&quot;Yingqing&quot;,&quot;parse-names&quot;:false,&quot;dropping-particle&quot;:&quot;&quot;,&quot;non-dropping-particle&quot;:&quot;&quot;}],&quot;container-title&quot;:&quot;International Journal of Human Computer Studies&quot;,&quot;DOI&quot;:&quot;10.1016/j.ijhcs.2025.103602&quot;,&quot;ISSN&quot;:&quot;10959300&quot;,&quot;issued&quot;:{&quot;date-parts&quot;:[[2025,10,1]]},&quot;abstract&quot;:&quot;Creative PBL is Project-Based Learning (PBL) focused on developing creative solutions to real-world challenges, enhancing students’ creative performance. Large language models (LLMs) have been proven to assist in creative tasks, yet much controversy exists regarding their role in empowering children's creative PBL. This paper explores the potential of LLMs in creative PBL settings, with a special focus on fostering creative learning. To get a context-enriched perspective from both students and mentors, we designed and conducted an LLM-powered creative PBL study and collected real learning process data as well as post-learning interview data. We began with a exploratory observation involving 12 middle school students and identified five design considerations for LLM applications in PBL. Building on this, we developed an LLM-powered, 48-hour PBL program and conducted a study with 31 middle school students. The findings of the multi-stakeholders’ interview indicated that LLMs can enhance every stage of PBL. Additionally, we also discovered ambivalent perspectives among students and mentors toward LLM usage. Furthermore, we explored the challenges and design implications of integrating LLMs into PBL and reflected on the program. By bridging AI advancements into educational practice, our work aims to inspire further discourse and investigation into harnessing AI's potential in child-centric educational settings.&quot;,&quot;publisher&quot;:&quot;Academic Press&quot;,&quot;volume&quot;:&quot;204&quot;,&quot;container-title-short&quot;:&quot;&quot;},&quot;isTemporary&quot;:false}]},{&quot;citationID&quot;:&quot;MENDELEY_CITATION_595374d3-1180-4764-a3c1-654e793cd17d&quot;,&quot;properties&quot;:{&quot;noteIndex&quot;:0},&quot;isEdited&quot;:false,&quot;manualOverride&quot;:{&quot;isManuallyOverridden&quot;:false,&quot;citeprocText&quot;:&quot;(Gerardini et al., 2025; Houde et al., 2025)&quot;,&quot;manualOverrideText&quot;:&quot;&quot;},&quot;citationTag&quot;:&quot;MENDELEY_CITATION_v3_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&quot;,&quot;citationItems&quot;:[{&quot;id&quot;:&quot;ab1d6734-67b8-3aa1-ab7b-6fb22b0633bd&quot;,&quot;itemData&quot;:{&quot;type&quot;:&quot;article-journal&quot;,&quot;id&quot;:&quot;ab1d6734-67b8-3aa1-ab7b-6fb22b0633bd&quot;,&quot;title&quot;:&quot;Supporting Brainstorming with a Collaborative Platform or a Generative Artificial Intelligence Tool: An Exploratory Study&quot;,&quot;author&quot;:[{&quot;family&quot;:&quot;Gerardini&quot;,&quot;given&quot;:&quot;Katusha&quot;,&quot;parse-names&quot;:false,&quot;dropping-particle&quot;:&quot;&quot;,&quot;non-dropping-particle&quot;:&quot;&quot;},{&quot;family&quot;:&quot;Sarcinella&quot;,&quot;given&quot;:&quot;Eleonora Diletta&quot;,&quot;parse-names&quot;:false,&quot;dropping-particle&quot;:&quot;&quot;,&quot;non-dropping-particle&quot;:&quot;&quot;},{&quot;family&quot;:&quot;Borghesi&quot;,&quot;given&quot;:&quot;Francesca&quot;,&quot;parse-names&quot;:false,&quot;dropping-particle&quot;:&quot;&quot;,&quot;non-dropping-particle&quot;:&quot;&quot;},{&quot;family&quot;:&quot;Pozzi&quot;,&quot;given&quot;:&quot;Andrea&quot;,&quot;parse-names&quot;:false,&quot;dropping-particle&quot;:&quot;&quot;,&quot;non-dropping-particle&quot;:&quot;&quot;},{&quot;family&quot;:&quot;Gaggioli&quot;,&quot;given&quot;:&quot;Andrea&quot;,&quot;parse-names&quot;:false,&quot;dropping-particle&quot;:&quot;&quot;,&quot;non-dropping-particle&quot;:&quot;&quot;},{&quot;family&quot;:&quot;Chirico&quot;,&quot;given&quot;:&quot;Alice&quot;,&quot;parse-names&quot;:false,&quot;dropping-particle&quot;:&quot;&quot;,&quot;non-dropping-particle&quot;:&quot;&quot;}],&quot;container-title&quot;:&quot;Cyberpsychology, Behavior, and Social Networking&quot;,&quot;container-title-short&quot;:&quot;Cyberpsychol. Behav. Soc. Netw.&quot;,&quot;DOI&quot;:&quot;10.1089/cyber.2024.0518&quot;,&quot;ISSN&quot;:&quot;21522723&quot;,&quot;PMID&quot;:&quot;40495699&quot;,&quot;issued&quot;:{&quot;date-parts&quot;:[[2025,7,1]]},&quot;page&quot;:&quot;524-533&quot;,&quot;abstract&quot;:&quot;This study explores the potential of generative artificial intelligence (GAI) versus traditional whiteboards in supporting group brainstorming. Sixteen groups of five members each used Miro (a conventional whiteboard) and DALL-E (an image-based GAI tool), either online or offline, in a 2 × 2 experimental design (online vs. offline; Miro vs. DALL-E). Researchers measured participants’ affect (Positive and Negative Affect Schedule), emotions (Aesthetic Emotions Questionnaire), creative self-efficacy, technological readiness (Technology Readiness Survey), user experience (User Experience Questionnaire), flow (Flow State Scale-Short Version), and creativity (fluidity, elaboration, flexibility, and originality). Two independent raters evaluated the groups’ ideas for each member. Results showed that DALL-E generated more positive affect, richer esthetic experiences, and higher attractiveness and novelty than Miro, particularly online. A significant interaction effect was found for “efficiency” (UX dimension) and “union action-consciousness” (flow dimension). Participants felt more creative and preferred working with DALL-E. Moreover, online sessions with DALL-E led to greater idea elaboration. These findings suggest that GAI tools such as DALL-E could reshape and enhance traditional group creativity methods, making them core assets in group collaboration, especially in online settings.&quot;,&quot;publisher&quot;:&quot;Mary Ann Liebert Inc.&quot;,&quot;issue&quot;:&quot;7&quot;,&quot;volume&quot;:&quot;28&quot;},&quot;isTemporary&quot;:false},{&quot;id&quot;:&quot;d23ed270-4f57-3a29-9ff1-38dd01b7d7aa&quot;,&quot;itemData&quot;:{&quot;type&quot;:&quot;paper-conference&quot;,&quot;id&quot;:&quot;d23ed270-4f57-3a29-9ff1-38dd01b7d7aa&quot;,&quot;title&quot;:&quot;Controlling AI Agent Participation in Group Conversations: A Human-Centered Approach&quot;,&quot;author&quot;:[{&quot;family&quot;:&quot;Houde&quot;,&quot;given&quot;:&quot;Stephanie&quot;,&quot;parse-names&quot;:false,&quot;dropping-particle&quot;:&quot;&quot;,&quot;non-dropping-particle&quot;:&quot;&quot;},{&quot;family&quot;:&quot;Brimijoin&quot;,&quot;given&quot;:&quot;Kristina&quot;,&quot;parse-names&quot;:false,&quot;dropping-particle&quot;:&quot;&quot;,&quot;non-dropping-particle&quot;:&quot;&quot;},{&quot;family&quot;:&quot;Muller&quot;,&quot;given&quot;:&quot;Michael&quot;,&quot;parse-names&quot;:false,&quot;dropping-particle&quot;:&quot;&quot;,&quot;non-dropping-particle&quot;:&quot;&quot;},{&quot;family&quot;:&quot;Ross&quot;,&quot;given&quot;:&quot;Steven I.&quot;,&quot;parse-names&quot;:false,&quot;dropping-particle&quot;:&quot;&quot;,&quot;non-dropping-particle&quot;:&quot;&quot;},{&quot;family&quot;:&quot;Silva Moran&quot;,&quot;given&quot;:&quot;Dario Andres&quot;,&quot;parse-names&quot;:false,&quot;dropping-particle&quot;:&quot;&quot;,&quot;non-dropping-particle&quot;:&quot;&quot;},{&quot;family&quot;:&quot;Gonzalez&quot;,&quot;given&quot;:&quot;Gabriel Enrique&quot;,&quot;parse-names&quot;:false,&quot;dropping-particle&quot;:&quot;&quot;,&quot;non-dropping-particle&quot;:&quot;&quot;},{&quot;family&quot;:&quot;Kunde&quot;,&quot;given&quot;:&quot;Siya&quot;,&quot;parse-names&quot;:false,&quot;dropping-particle&quot;:&quot;&quot;,&quot;non-dropping-particle&quot;:&quot;&quot;},{&quot;family&quot;:&quot;Foreman&quot;,&quot;given&quot;:&quot;Morgan A.&quot;,&quot;parse-names&quot;:false,&quot;dropping-particle&quot;:&quot;&quot;,&quot;non-dropping-particle&quot;:&quot;&quot;},{&quot;family&quot;:&quot;Weisz&quot;,&quot;given&quot;:&quot;Justin D.&quot;,&quot;parse-names&quot;:false,&quot;dropping-particle&quot;:&quot;&quot;,&quot;non-dropping-particle&quot;:&quot;&quot;}],&quot;container-title&quot;:&quot;International Conference on Intelligent User Interfaces, Proceedings IUI&quot;,&quot;DOI&quot;:&quot;10.1145/3708359.3712089&quot;,&quot;ISBN&quot;:&quot;9798400713064&quot;,&quot;issued&quot;:{&quot;date-parts&quot;:[[2025,3,24]]},&quot;page&quot;:&quot;390-408&quot;,&quot;abstract&quot;:&quot;Conversational AI agents are commonly applied within single-user, turn-taking scenarios. The interaction mechanics of these scenarios are trivial: when the user enters a message, the AI agent produces a response. However, the interaction dynamics are more complex within group settings. How should an agent behave in these settings? We report on two experiments aimed at uncovering users' experiences of an AI agent's participation within a group, in the context of group ideation (brainstorming). In the first study, participants benefited from and preferred having the AI agent in the group, but participants disliked when the agent seemed to dominate the conversation and they desired various controls over its interactive behaviors. In the second study, we created functional controls over the agent's behavior, operable by group members, to validate their utility and probe for additional requirements. Integrating our findings across both studies, we developed a taxonomy of controls for when, what, and where a conversational AI agent in a group should respond, who can control its behavior, and how those controls are specified and implemented. Our taxonomy is intended to aid AI creators to think through important considerations in the design of mixed-initiative conversational agents.&quot;,&quot;publisher&quot;:&quot;Association for Computing Machinery&quot;,&quot;container-title-short&quot;:&quot;&quot;},&quot;isTemporary&quot;:false}]},{&quot;citationID&quot;:&quot;MENDELEY_CITATION_1aa0f228-bd19-4cf6-a4a8-735ff3ff9acf&quot;,&quot;properties&quot;:{&quot;noteIndex&quot;:0},&quot;isEdited&quot;:false,&quot;manualOverride&quot;:{&quot;isManuallyOverridden&quot;:false,&quot;citeprocText&quot;:&quot;(R. K. Sawyer &amp;#38; DeZutter, 2009)&quot;,&quot;manualOverrideText&quot;:&quot;&quot;},&quot;citationTag&quot;:&quot;MENDELEY_CITATION_v3_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&quot;,&quot;citationItems&quot;:[{&quot;id&quot;:&quot;443d1e76-2a51-3cdf-b1d1-f302593cfb6c&quot;,&quot;itemData&quot;:{&quot;type&quot;:&quot;article-journal&quot;,&quot;id&quot;:&quot;443d1e76-2a51-3cdf-b1d1-f302593cfb6c&quot;,&quot;title&quot;:&quot;Distributed Creativity: How Collective Creations Emerge From Collaboration&quot;,&quot;author&quot;:[{&quot;family&quot;:&quot;Sawyer&quot;,&quot;given&quot;:&quot;R. Keith&quot;,&quot;parse-names&quot;:false,&quot;dropping-particle&quot;:&quot;&quot;,&quot;non-dropping-particle&quot;:&quot;&quot;},{&quot;family&quot;:&quot;DeZutter&quot;,&quot;given&quot;:&quot;Stacy&quot;,&quot;parse-names&quot;:false,&quot;dropping-particle&quot;:&quot;&quot;,&quot;non-dropping-particle&quot;:&quot;&quot;}],&quot;container-title&quot;:&quot;Psychology of Aesthetics, Creativity, and the Arts&quot;,&quot;container-title-short&quot;:&quot;Psychol. Aesthet. Creat. Arts&quot;,&quot;DOI&quot;:&quot;10.1037/a0013282&quot;,&quot;ISSN&quot;:&quot;19313896&quot;,&quot;issued&quot;:{&quot;date-parts&quot;:[[2009,5]]},&quot;page&quot;:&quot;81-92&quot;,&quot;abstract&quot;:&quot;Creativity is often considered to be a mental process that occurs within a person's head. In this article, we analyze a group creative process: One that generates a creative product, but one in which no single participant's contribution determines the result. We analyze a series of 5 theater performances that were improvisationally developed in rehearsal by a theater group; over the course of these 5 performances, a collaborative creation emerged from the improvised dialogues of the group. We argue that in cases of creativity such as this one, it is inaccurate to describe creativity as a purely mental process; rather, this case represents a nonindividualistic creative process that we refer to as distributed creativity. We chose this term by analogy with studies of distributed cognition, which are well established in cognitive science, but have not yet had a substantial impact on creativity research. Our study demonstrates a methodology that can be used to study distributed creative processes, provides a theoretical framework to explain these processes, and contributes to our understanding of how collaboration contributes to creativity. © 2009 American Psychological Association.&quot;,&quot;issue&quot;:&quot;2&quot;,&quot;volume&quot;:&quot;3&quot;},&quot;isTemporary&quot;:false}]},{&quot;citationID&quot;:&quot;MENDELEY_CITATION_03391afa-6c95-4fb8-87da-fdfaa7c7cef3&quot;,&quot;properties&quot;:{&quot;noteIndex&quot;:0},&quot;isEdited&quot;:false,&quot;manualOverride&quot;:{&quot;isManuallyOverridden&quot;:false,&quot;citeprocText&quot;:&quot;(Zha et al., 2025)&quot;,&quot;manualOverrideText&quot;:&quot;&quot;},&quot;citationTag&quot;:&quot;MENDELEY_CITATION_v3_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&quot;,&quot;citationItems&quot;:[{&quot;id&quot;:&quot;318d7d06-93a9-3584-833e-1aff1651fd44&quot;,&quot;itemData&quot;:{&quot;type&quot;:&quot;article-journal&quot;,&quot;id&quot;:&quot;318d7d06-93a9-3584-833e-1aff1651fd44&quot;,&quot;title&quot;:&quot;Designing child-centric AI learning environments: Insights from an LLM-powered creative project-based learning study&quot;,&quot;author&quot;:[{&quot;family&quot;:&quot;Zha&quot;,&quot;given&quot;:&quot;Siyu&quot;,&quot;parse-names&quot;:false,&quot;dropping-particle&quot;:&quot;&quot;,&quot;non-dropping-particle&quot;:&quot;&quot;},{&quot;family&quot;:&quot;Qiao&quot;,&quot;given&quot;:&quot;Yuehan&quot;,&quot;parse-names&quot;:false,&quot;dropping-particle&quot;:&quot;&quot;,&quot;non-dropping-particle&quot;:&quot;&quot;},{&quot;family&quot;:&quot;Hu&quot;,&quot;given&quot;:&quot;Qingyu&quot;,&quot;parse-names&quot;:false,&quot;dropping-particle&quot;:&quot;&quot;,&quot;non-dropping-particle&quot;:&quot;&quot;},{&quot;family&quot;:&quot;Li&quot;,&quot;given&quot;:&quot;Zhongsheng&quot;,&quot;parse-names&quot;:false,&quot;dropping-particle&quot;:&quot;&quot;,&quot;non-dropping-particle&quot;:&quot;&quot;},{&quot;family&quot;:&quot;Gong&quot;,&quot;given&quot;:&quot;Jiangtao&quot;,&quot;parse-names&quot;:false,&quot;dropping-particle&quot;:&quot;&quot;,&quot;non-dropping-particle&quot;:&quot;&quot;},{&quot;family&quot;:&quot;Xu&quot;,&quot;given&quot;:&quot;Yingqing&quot;,&quot;parse-names&quot;:false,&quot;dropping-particle&quot;:&quot;&quot;,&quot;non-dropping-particle&quot;:&quot;&quot;}],&quot;container-title&quot;:&quot;International Journal of Human Computer Studies&quot;,&quot;DOI&quot;:&quot;10.1016/j.ijhcs.2025.103602&quot;,&quot;ISSN&quot;:&quot;10959300&quot;,&quot;issued&quot;:{&quot;date-parts&quot;:[[2025,10,1]]},&quot;abstract&quot;:&quot;Creative PBL is Project-Based Learning (PBL) focused on developing creative solutions to real-world challenges, enhancing students’ creative performance. Large language models (LLMs) have been proven to assist in creative tasks, yet much controversy exists regarding their role in empowering children's creative PBL. This paper explores the potential of LLMs in creative PBL settings, with a special focus on fostering creative learning. To get a context-enriched perspective from both students and mentors, we designed and conducted an LLM-powered creative PBL study and collected real learning process data as well as post-learning interview data. We began with a exploratory observation involving 12 middle school students and identified five design considerations for LLM applications in PBL. Building on this, we developed an LLM-powered, 48-hour PBL program and conducted a study with 31 middle school students. The findings of the multi-stakeholders’ interview indicated that LLMs can enhance every stage of PBL. Additionally, we also discovered ambivalent perspectives among students and mentors toward LLM usage. Furthermore, we explored the challenges and design implications of integrating LLMs into PBL and reflected on the program. By bridging AI advancements into educational practice, our work aims to inspire further discourse and investigation into harnessing AI's potential in child-centric educational settings.&quot;,&quot;publisher&quot;:&quot;Academic Press&quot;,&quot;volume&quot;:&quot;204&quot;,&quot;container-title-short&quot;:&quot;&quot;},&quot;isTemporary&quot;:false}]},{&quot;citationID&quot;:&quot;MENDELEY_CITATION_a5bde656-816c-4378-8d91-a6824ed3c032&quot;,&quot;properties&quot;:{&quot;noteIndex&quot;:0},&quot;isEdited&quot;:false,&quot;manualOverride&quot;:{&quot;isManuallyOverridden&quot;:false,&quot;citeprocText&quot;:&quot;(Shaer, Cooper, Mokryn, et al., 2024)&quot;,&quot;manualOverrideText&quot;:&quot;&quot;},&quot;citationTag&quot;:&quot;MENDELEY_CITATION_v3_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&quot;,&quot;citationItems&quot;:[{&quot;id&quot;:&quot;25816dcb-a0fe-38ba-b3a8-0a249262fafd&quot;,&quot;itemData&quot;:{&quot;type&quot;:&quot;paper-conference&quot;,&quot;id&quot;:&quot;25816dcb-a0fe-38ba-b3a8-0a249262fafd&quot;,&quot;title&quot;:&quot;AI-Augmented Brainwriting: Investigating the use of LLMs in group ideation&quot;,&quot;author&quot;:[{&quot;family&quot;:&quot;Shaer&quot;,&quot;given&quot;:&quot;Orit&quot;,&quot;parse-names&quot;:false,&quot;dropping-particle&quot;:&quot;&quot;,&quot;non-dropping-particle&quot;:&quot;&quot;},{&quot;family&quot;:&quot;Cooper&quot;,&quot;given&quot;:&quot;Angelora&quot;,&quot;parse-names&quot;:false,&quot;dropping-particle&quot;:&quot;&quot;,&quot;non-dropping-particle&quot;:&quot;&quot;},{&quot;family&quot;:&quot;Mokryn&quot;,&quot;given&quot;:&quot;Osnat&quot;,&quot;parse-names&quot;:false,&quot;dropping-particle&quot;:&quot;&quot;,&quot;non-dropping-particle&quot;:&quot;&quot;},{&quot;family&quot;:&quot;Kun&quot;,&quot;given&quot;:&quot;Andrew L.&quot;,&quot;parse-names&quot;:false,&quot;dropping-particle&quot;:&quot;&quot;,&quot;non-dropping-particle&quot;:&quot;&quot;},{&quot;family&quot;:&quot;Shoshan&quot;,&quot;given&quot;:&quot;Hagit&quot;,&quot;parse-names&quot;:false,&quot;dropping-particle&quot;:&quot;Ben&quot;,&quot;non-dropping-particle&quot;:&quot;&quot;}],&quot;container-title&quot;:&quot;Conference on Human Factors in Computing Systems - Proceedings&quot;,&quot;DOI&quot;:&quot;10.1145/3613904.3642414&quot;,&quot;ISBN&quot;:&quot;9798400703300&quot;,&quot;issued&quot;:{&quot;date-parts&quot;:[[2024,5,11]]},&quot;abstract&quot;:&quot;The growing availability of generative AI technologies such as large language models (LLMs) has significant implications for creative work. This paper explores twofold aspects of integrating LLMs into the creative process - the divergence stage of idea generation, and the convergence stage of evaluation and selection of ideas. We devised a collaborative group-AI Brainwriting ideation framework, which incorporated an LLM as an enhancement into the group ideation process, and evaluated the idea generation process and the resulted solution space. To assess the potential of using LLMs in the idea evaluation process, we design an evaluation engine and compared it to idea ratings assigned by three expert and six novice evaluators. Our findings suggest that integrating LLM in Brainwriting could enhance both the ideation process and its outcome. We also provide evidence that LLMs can support idea evaluation. We conclude by discussing implications for HCI education and practice.&quot;,&quot;publisher&quot;:&quot;Association for Computing Machinery&quot;,&quot;container-title-short&quot;:&quot;&quot;},&quot;isTemporary&quot;:false}]},{&quot;citationID&quot;:&quot;MENDELEY_CITATION_0f16b83d-3fa6-426b-a721-17ab3a218574&quot;,&quot;properties&quot;:{&quot;noteIndex&quot;:0},&quot;isEdited&quot;:false,&quot;manualOverride&quot;:{&quot;isManuallyOverridden&quot;:false,&quot;citeprocText&quot;:&quot;(Yu et al., 2025)&quot;,&quot;manualOverrideText&quot;:&quot;&quot;},&quot;citationTag&quot;:&quot;MENDELEY_CITATION_v3_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&quot;,&quot;citationItems&quot;:[{&quot;id&quot;:&quot;bed1e91f-5f34-3c93-8b1d-17d6766c713d&quot;,&quot;itemData&quot;:{&quot;type&quot;:&quot;paper-conference&quot;,&quot;id&quot;:&quot;bed1e91f-5f34-3c93-8b1d-17d6766c713d&quot;,&quot;title&quot;:&quot;Human–Human–AI Co-design for Person-Centred STEAM Futures&quot;,&quot;author&quot;:[{&quot;family&quot;:&quot;Yu&quot;,&quot;given&quot;:&quot;Jiarong&quot;,&quot;parse-names&quot;:false,&quot;dropping-particle&quot;:&quot;&quot;,&quot;non-dropping-particle&quot;:&quot;&quot;},{&quot;family&quot;:&quot;Hood&quot;,&quot;given&quot;:&quot;Beverley&quot;,&quot;parse-names&quot;:false,&quot;dropping-particle&quot;:&quot;&quot;,&quot;non-dropping-particle&quot;:&quot;&quot;},{&quot;family&quot;:&quot;Colucci-Gray&quot;,&quot;given&quot;:&quot;Laura&quot;,&quot;parse-names&quot;:false,&quot;dropping-particle&quot;:&quot;&quot;,&quot;non-dropping-particle&quot;:&quot;&quot;}],&quot;container-title&quot;:&quot;BCS HCI 2025 - Human Centred Approaches and their Impact on AI System Design, Application, and Evaluation&quot;,&quot;DOI&quot;:&quot;10.14236/ewic/BCSHCI2025.34&quot;,&quot;issued&quot;:{&quot;date-parts&quot;:[[2025,11,13]]},&quot;page&quot;:&quot;325-329&quot;,&quot;abstract&quot;:&quot;This work explores a person-centred vision for future STEAM education through Human–Human–AI Co-design. In a series of participatory workshops, learners from diverse backgrounds collaborated with generative AI tools (ChatGPT, DALL·E) to co-create speculative STEAM learning scenarios. The work reflects on how AI can support—not replace—human-to-human creativity and proposes a novel collaborative structure, Human–Human–AI Co-design, for inclusive educational engagement. This research underscores the importance of embodied reflection and structured co-design workflows for building transdisciplinary, equitable futures.&quot;,&quot;publisher&quot;:&quot;Association for Computing Machinery, Inc&quot;,&quot;container-title-short&quot;:&quot;&quot;},&quot;isTemporary&quot;:false}]},{&quot;citationID&quot;:&quot;MENDELEY_CITATION_03831b73-39fe-4c9d-b8f4-4c9f872c7ced&quot;,&quot;properties&quot;:{&quot;noteIndex&quot;:0},&quot;isEdited&quot;:false,&quot;manualOverride&quot;:{&quot;isManuallyOverridden&quot;:false,&quot;citeprocText&quot;:&quot;(Wei et al., 2025)&quot;,&quot;manualOverrideText&quot;:&quot;&quot;},&quot;citationTag&quot;:&quot;MENDELEY_CITATION_v3_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&quot;,&quot;citationItems&quot;:[{&quot;id&quot;:&quot;d0e8f9d2-ac9e-36ba-8333-7a9980019fc4&quot;,&quot;itemData&quot;:{&quot;type&quot;:&quot;article-journal&quot;,&quot;id&quot;:&quot;d0e8f9d2-ac9e-36ba-8333-7a9980019fc4&quot;,&quot;title&quot;:&quot;The effects of generative AI on collaborative problem-solving and team creativity performance in digital story creation: an experimental study&quot;,&quot;author&quot;:[{&quot;family&quot;:&quot;Wei&quot;,&quot;given&quot;:&quot;Xiaodong&quot;,&quot;parse-names&quot;:false,&quot;dropping-particle&quot;:&quot;&quot;,&quot;non-dropping-particle&quot;:&quot;&quot;},{&quot;family&quot;:&quot;Wang&quot;,&quot;given&quot;:&quot;Lei&quot;,&quot;parse-names&quot;:false,&quot;dropping-particle&quot;:&quot;&quot;,&quot;non-dropping-particle&quot;:&quot;&quot;},{&quot;family&quot;:&quot;Lee&quot;,&quot;given&quot;:&quot;Lap Kei&quot;,&quot;parse-names&quot;:false,&quot;dropping-particle&quot;:&quot;&quot;,&quot;non-dropping-particle&quot;:&quot;&quot;},{&quot;family&quot;:&quot;Liu&quot;,&quot;given&quot;:&quot;Ruixue&quot;,&quot;parse-names&quot;:false,&quot;dropping-particle&quot;:&quot;&quot;,&quot;non-dropping-particle&quot;:&quot;&quot;}],&quot;container-title&quot;:&quot;International Journal of Educational Technology in Higher Education&quot;,&quot;DOI&quot;:&quot;10.1186/s41239-025-00526-0&quot;,&quot;ISSN&quot;:&quot;23659440&quot;,&quot;issued&quot;:{&quot;date-parts&quot;:[[2025,12,1]]},&quot;abstract&quot;:&quot;As the demand for higher-order thinking skills continues to rise in the 21st century, the integration of Generative Artificial Intelligence (GAI) into educational practices has emerged as a promising tool. However, its full potential in enhancing collaborative problem-solving and team creativity within educational contexts, particularly in Digital Storytelling (DST), remains insufficiently explored. This study investigated the effects of GAI tools, including ChatGPT, Midjourney, and Runway, on university students’ Collaborative Problem-Solving (CPS) skills, Team Creativity Performance (TCP), and their perceptions of GAI’s role in DST creation. Employing a mixed-methods approach, the study utilized pre- and post-surveys along with semi-structured interviews to assess these outcomes. Over a 20-week DST training program, sixty university students were randomly assigned to either an experimental group creating their DST with the aid of GAI tools or a conventional group designed DST via traditional methods. Results indicated that the integration of GAI tools in DST creation significantly enhanced students’ CPS skills. Furthermore, the experimental group demonstrated better performance in team creativity, particularly in the user experience and novelty dimensions. It also revealed that while students generally held a positive attitude toward the use of GAI in DST creation, they also expressed concerns about potential cognitive offloading, over-reliance on GAI technology, and the lack of emotional support. This study offers valuable insights for educators and researchers seeking to incorporate GAI technologies into DST creation as a way to foster collaborative learning and creativity in educational settings.&quot;,&quot;publisher&quot;:&quot;Springer Science and Business Media Deutschland GmbH&quot;,&quot;issue&quot;:&quot;1&quot;,&quot;volume&quot;:&quot;22&quot;,&quot;container-title-short&quot;:&quot;&quot;},&quot;isTemporary&quot;:false}]},{&quot;citationID&quot;:&quot;MENDELEY_CITATION_5f9a0dfb-9c9b-4995-9a46-ea535e5953b9&quot;,&quot;properties&quot;:{&quot;noteIndex&quot;:0},&quot;isEdited&quot;:false,&quot;manualOverride&quot;:{&quot;isManuallyOverridden&quot;:false,&quot;citeprocText&quot;:&quot;(Zha et al., 2025)&quot;,&quot;manualOverrideText&quot;:&quot;&quot;},&quot;citationTag&quot;:&quot;MENDELEY_CITATION_v3_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&quot;,&quot;citationItems&quot;:[{&quot;id&quot;:&quot;318d7d06-93a9-3584-833e-1aff1651fd44&quot;,&quot;itemData&quot;:{&quot;type&quot;:&quot;article-journal&quot;,&quot;id&quot;:&quot;318d7d06-93a9-3584-833e-1aff1651fd44&quot;,&quot;title&quot;:&quot;Designing child-centric AI learning environments: Insights from an LLM-powered creative project-based learning study&quot;,&quot;author&quot;:[{&quot;family&quot;:&quot;Zha&quot;,&quot;given&quot;:&quot;Siyu&quot;,&quot;parse-names&quot;:false,&quot;dropping-particle&quot;:&quot;&quot;,&quot;non-dropping-particle&quot;:&quot;&quot;},{&quot;family&quot;:&quot;Qiao&quot;,&quot;given&quot;:&quot;Yuehan&quot;,&quot;parse-names&quot;:false,&quot;dropping-particle&quot;:&quot;&quot;,&quot;non-dropping-particle&quot;:&quot;&quot;},{&quot;family&quot;:&quot;Hu&quot;,&quot;given&quot;:&quot;Qingyu&quot;,&quot;parse-names&quot;:false,&quot;dropping-particle&quot;:&quot;&quot;,&quot;non-dropping-particle&quot;:&quot;&quot;},{&quot;family&quot;:&quot;Li&quot;,&quot;given&quot;:&quot;Zhongsheng&quot;,&quot;parse-names&quot;:false,&quot;dropping-particle&quot;:&quot;&quot;,&quot;non-dropping-particle&quot;:&quot;&quot;},{&quot;family&quot;:&quot;Gong&quot;,&quot;given&quot;:&quot;Jiangtao&quot;,&quot;parse-names&quot;:false,&quot;dropping-particle&quot;:&quot;&quot;,&quot;non-dropping-particle&quot;:&quot;&quot;},{&quot;family&quot;:&quot;Xu&quot;,&quot;given&quot;:&quot;Yingqing&quot;,&quot;parse-names&quot;:false,&quot;dropping-particle&quot;:&quot;&quot;,&quot;non-dropping-particle&quot;:&quot;&quot;}],&quot;container-title&quot;:&quot;International Journal of Human Computer Studies&quot;,&quot;DOI&quot;:&quot;10.1016/j.ijhcs.2025.103602&quot;,&quot;ISSN&quot;:&quot;10959300&quot;,&quot;issued&quot;:{&quot;date-parts&quot;:[[2025,10,1]]},&quot;abstract&quot;:&quot;Creative PBL is Project-Based Learning (PBL) focused on developing creative solutions to real-world challenges, enhancing students’ creative performance. Large language models (LLMs) have been proven to assist in creative tasks, yet much controversy exists regarding their role in empowering children's creative PBL. This paper explores the potential of LLMs in creative PBL settings, with a special focus on fostering creative learning. To get a context-enriched perspective from both students and mentors, we designed and conducted an LLM-powered creative PBL study and collected real learning process data as well as post-learning interview data. We began with a exploratory observation involving 12 middle school students and identified five design considerations for LLM applications in PBL. Building on this, we developed an LLM-powered, 48-hour PBL program and conducted a study with 31 middle school students. The findings of the multi-stakeholders’ interview indicated that LLMs can enhance every stage of PBL. Additionally, we also discovered ambivalent perspectives among students and mentors toward LLM usage. Furthermore, we explored the challenges and design implications of integrating LLMs into PBL and reflected on the program. By bridging AI advancements into educational practice, our work aims to inspire further discourse and investigation into harnessing AI's potential in child-centric educational settings.&quot;,&quot;publisher&quot;:&quot;Academic Press&quot;,&quot;volume&quot;:&quot;204&quot;,&quot;container-title-short&quot;:&quot;&quot;},&quot;isTemporary&quot;:false}]},{&quot;citationID&quot;:&quot;MENDELEY_CITATION_2160248b-01aa-4179-ab88-e1ff3c3d444a&quot;,&quot;properties&quot;:{&quot;noteIndex&quot;:0},&quot;isEdited&quot;:false,&quot;manualOverride&quot;:{&quot;isManuallyOverridden&quot;:false,&quot;citeprocText&quot;:&quot;(Wei et al., 2025)&quot;,&quot;manualOverrideText&quot;:&quot;&quot;},&quot;citationTag&quot;:&quot;MENDELEY_CITATION_v3_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&quot;,&quot;citationItems&quot;:[{&quot;id&quot;:&quot;d0e8f9d2-ac9e-36ba-8333-7a9980019fc4&quot;,&quot;itemData&quot;:{&quot;type&quot;:&quot;article-journal&quot;,&quot;id&quot;:&quot;d0e8f9d2-ac9e-36ba-8333-7a9980019fc4&quot;,&quot;title&quot;:&quot;The effects of generative AI on collaborative problem-solving and team creativity performance in digital story creation: an experimental study&quot;,&quot;author&quot;:[{&quot;family&quot;:&quot;Wei&quot;,&quot;given&quot;:&quot;Xiaodong&quot;,&quot;parse-names&quot;:false,&quot;dropping-particle&quot;:&quot;&quot;,&quot;non-dropping-particle&quot;:&quot;&quot;},{&quot;family&quot;:&quot;Wang&quot;,&quot;given&quot;:&quot;Lei&quot;,&quot;parse-names&quot;:false,&quot;dropping-particle&quot;:&quot;&quot;,&quot;non-dropping-particle&quot;:&quot;&quot;},{&quot;family&quot;:&quot;Lee&quot;,&quot;given&quot;:&quot;Lap Kei&quot;,&quot;parse-names&quot;:false,&quot;dropping-particle&quot;:&quot;&quot;,&quot;non-dropping-particle&quot;:&quot;&quot;},{&quot;family&quot;:&quot;Liu&quot;,&quot;given&quot;:&quot;Ruixue&quot;,&quot;parse-names&quot;:false,&quot;dropping-particle&quot;:&quot;&quot;,&quot;non-dropping-particle&quot;:&quot;&quot;}],&quot;container-title&quot;:&quot;International Journal of Educational Technology in Higher Education&quot;,&quot;DOI&quot;:&quot;10.1186/s41239-025-00526-0&quot;,&quot;ISSN&quot;:&quot;23659440&quot;,&quot;issued&quot;:{&quot;date-parts&quot;:[[2025,12,1]]},&quot;abstract&quot;:&quot;As the demand for higher-order thinking skills continues to rise in the 21st century, the integration of Generative Artificial Intelligence (GAI) into educational practices has emerged as a promising tool. However, its full potential in enhancing collaborative problem-solving and team creativity within educational contexts, particularly in Digital Storytelling (DST), remains insufficiently explored. This study investigated the effects of GAI tools, including ChatGPT, Midjourney, and Runway, on university students’ Collaborative Problem-Solving (CPS) skills, Team Creativity Performance (TCP), and their perceptions of GAI’s role in DST creation. Employing a mixed-methods approach, the study utilized pre- and post-surveys along with semi-structured interviews to assess these outcomes. Over a 20-week DST training program, sixty university students were randomly assigned to either an experimental group creating their DST with the aid of GAI tools or a conventional group designed DST via traditional methods. Results indicated that the integration of GAI tools in DST creation significantly enhanced students’ CPS skills. Furthermore, the experimental group demonstrated better performance in team creativity, particularly in the user experience and novelty dimensions. It also revealed that while students generally held a positive attitude toward the use of GAI in DST creation, they also expressed concerns about potential cognitive offloading, over-reliance on GAI technology, and the lack of emotional support. This study offers valuable insights for educators and researchers seeking to incorporate GAI technologies into DST creation as a way to foster collaborative learning and creativity in educational settings.&quot;,&quot;publisher&quot;:&quot;Springer Science and Business Media Deutschland GmbH&quot;,&quot;issue&quot;:&quot;1&quot;,&quot;volume&quot;:&quot;22&quot;,&quot;container-title-short&quot;:&quot;&quot;},&quot;isTemporary&quot;:false}]},{&quot;citationID&quot;:&quot;MENDELEY_CITATION_d2f00190-5ff9-49f8-9eb7-5b4bc8e54b69&quot;,&quot;properties&quot;:{&quot;noteIndex&quot;:0},&quot;isEdited&quot;:false,&quot;manualOverride&quot;:{&quot;isManuallyOverridden&quot;:false,&quot;citeprocText&quot;:&quot;(Liu et al., 2025)&quot;,&quot;manualOverrideText&quot;:&quot;&quot;},&quot;citationTag&quot;:&quot;MENDELEY_CITATION_v3_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&quot;,&quot;citationItems&quot;:[{&quot;id&quot;:&quot;803284c0-6bd8-38b8-8b87-a60262f6a315&quot;,&quot;itemData&quot;:{&quot;type&quot;:&quot;article-journal&quot;,&quot;id&quot;:&quot;803284c0-6bd8-38b8-8b87-a60262f6a315&quot;,&quot;title&quot;:&quot;Enhancing student engagement and higher-order thinking in human-centred design projects: the impact of generative AI-enhanced collaborative whiteboards&quot;,&quot;author&quot;:[{&quot;family&quot;:&quot;Liu&quot;,&quot;given&quot;:&quot;&quot;,&quot;parse-names&quot;:false,&quot;dropping-particle&quot;:&quot;&quot;,&quot;non-dropping-particle&quot;:&quot;&quot;},{&quot;family&quot;:&quot;Lee&quot;,&quot;given&quot;:&quot;&quot;,&quot;parse-names&quot;:false,&quot;dropping-particle&quot;:&quot;&quot;,&quot;non-dropping-particle&quot;:&quot;&quot;},{&quot;family&quot;:&quot;Huang&quot;,&quot;given&quot;:&quot;&quot;,&quot;parse-names&quot;:false,&quot;dropping-particle&quot;:&quot;&quot;,&quot;non-dropping-particle&quot;:&quot;&quot;}],&quot;container-title&quot;:&quot;Interactive Learning Environments&quot;,&quot;DOI&quot;:&quot;10.1080/10494820.2025.2496973&quot;,&quot;ISSN&quot;:&quot;17445191&quot;,&quot;issued&quot;:{&quot;date-parts&quot;:[[2025]]},&quot;abstract&quot;:&quot;Generative Artificial Intelligence (GAI) offers new opportunities to support creativity and problem-solving in design thinking education. However, its integration with collaborative virtual tools to enhance student engagement and higher-order thinking skills (HOTs) remains underexplored. This study examines the impact of a GAI-enhanced collaborative whiteboard (GAICW) in a DT course on occupational hygiene. Using a quasi-experimental design, 65 students were assigned to either an experimental group using GAICW or a comparison group using a conventional platform. Data were gathered through pre- and post-tests and an open-ended questionnaire. The experimental group exhibited significantly higher engagement across behavioral, cognitive, and emotional dimensions, with large effect sizes. They also outperformed the comparison group in creativity and critical thinking, with medium effect sizes. This study demonstrates how GAICW integration in design thinking education enhances student engagement and HOTs. Findings indicate that GAICW effectively scaffolds complex thinking processes, particularly in early design phases, while transforming teaching approaches by fostering more dynamic student participation.&quot;,&quot;publisher&quot;:&quot;Routledge&quot;,&quot;container-title-short&quot;:&quot;&quot;},&quot;isTemporary&quot;:false}]},{&quot;citationID&quot;:&quot;MENDELEY_CITATION_642f2d69-4ca3-44a3-aa3f-ed504025be9d&quot;,&quot;properties&quot;:{&quot;noteIndex&quot;:0},&quot;isEdited&quot;:false,&quot;manualOverride&quot;:{&quot;isManuallyOverridden&quot;:false,&quot;citeprocText&quot;:&quot;(Ji et al., 2025; H. Wang et al., 2026)&quot;,&quot;manualOverrideText&quot;:&quot;&quot;},&quot;citationTag&quot;:&quot;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&quot;,&quot;citationItems&quot;:[{&quot;id&quot;:&quot;1af489c2-05bd-3aa5-8633-4b872da245db&quot;,&quot;itemData&quot;:{&quot;type&quot;:&quot;article-journal&quot;,&quot;id&quot;:&quot;1af489c2-05bd-3aa5-8633-4b872da245db&quot;,&quot;title&quot;:&quot;Human-Machine Cocreation: The Effects of ChatGPT on Students' Learning Performance, AI Awareness, Critical Thinking, and Cognitive Load in a STEM Course Toward Entrepreneurship&quot;,&quot;author&quot;:[{&quot;family&quot;:&quot;Ji&quot;,&quot;given&quot;:&quot;Yu&quot;,&quot;parse-names&quot;:false,&quot;dropping-particle&quot;:&quot;&quot;,&quot;non-dropping-particle&quot;:&quot;&quot;},{&quot;family&quot;:&quot;Zhan&quot;,&quot;given&quot;:&quot;Zehui&quot;,&quot;parse-names&quot;:false,&quot;dropping-particle&quot;:&quot;&quot;,&quot;non-dropping-particle&quot;:&quot;&quot;},{&quot;family&quot;:&quot;Li&quot;,&quot;given&quot;:&quot;Tingting&quot;,&quot;parse-names&quot;:false,&quot;dropping-particle&quot;:&quot;&quot;,&quot;non-dropping-particle&quot;:&quot;&quot;},{&quot;family&quot;:&quot;Zou&quot;,&quot;given&quot;:&quot;Xuanxuan&quot;,&quot;parse-names&quot;:false,&quot;dropping-particle&quot;:&quot;&quot;,&quot;non-dropping-particle&quot;:&quot;&quot;},{&quot;family&quot;:&quot;Lyu&quot;,&quot;given&quot;:&quot;Siyuan&quot;,&quot;parse-names&quot;:false,&quot;dropping-particle&quot;:&quot;&quot;,&quot;non-dropping-particle&quot;:&quot;&quot;}],&quot;container-title&quot;:&quot;IEEE Transactions on Learning Technologies&quot;,&quot;DOI&quot;:&quot;10.1109/TLT.2025.3554584&quot;,&quot;ISSN&quot;:&quot;19391382&quot;,&quot;issued&quot;:{&quot;date-parts&quot;:[[2025]]},&quot;page&quot;:&quot;402-415&quot;,&quot;abstract&quot;:&quot;The advent of generative artificial intelligence (GAI), exemplified by ChatGPT, has introduced both new opportunities and challenges in science, technology, engineering, and mathematics (STEM) and entrepreneurship education. This exploratory quasi-experimental study examined the effects of ChatGPT-assisted collaborative learning (CCL) on students' learning performance, artificial intelligence (AI) awareness, critical thinking, and cognitive load. A total of 36 sophomore undergraduates participated in an eight-week instructional experiment, dedicating 3 h per week to applying STEM and entrepreneurship knowledge in the creation of cultural products. The experimental group (N = 21) participated in CCL, while the control group (N = 15) engaged in non-ChatGPT-assisted collaborative learning (NCCL). The results indicated that the CCL group outperformed the NCCL group in terms of learning performance, AI awareness, and cognitive load, while the NCCL group excelled in critical thinking. The findings confirm that ChatGPT offers significant potential and advantages in addressing complex problems within group collaboration and stimulating group creativity, providing new insights into fostering students' entrepreneurial spirit and skills. However, overreliance on and misuse of ChatGPT may hinder student learning outcomes. Future research should focus on the cocreative problem-solving mechanisms between humans and machines in entrepreneurial education, particularly the interplay of knowledge, thinking, emotions, and actions in collaborative processes involving GAI.&quot;,&quot;publisher&quot;:&quot;Institute of Electrical and Electronics Engineers Inc.&quot;,&quot;volume&quot;:&quot;18&quot;,&quot;container-title-short&quot;:&quot;&quot;},&quot;isTemporary&quot;:false},{&quot;id&quot;:&quot;fff06517-95b4-3469-bb12-de8576cedac2&quot;,&quot;itemData&quot;:{&quot;type&quot;:&quot;article-journal&quot;,&quot;id&quot;:&quot;fff06517-95b4-3469-bb12-de8576cedac2&quot;,&quot;title&quot;:&quot;Augmentation or limitation? Generative AI’s influence on college students’ creative problem-solving&quot;,&quot;author&quot;:[{&quot;family&quot;:&quot;Wang&quot;,&quot;given&quot;:&quot;Huanhuan&quot;,&quot;parse-names&quot;:false,&quot;dropping-particle&quot;:&quot;&quot;,&quot;non-dropping-particle&quot;:&quot;&quot;},{&quot;family&quot;:&quot;Da&quot;,&quot;given&quot;:&quot;Ting&quot;,&quot;parse-names&quot;:false,&quot;dropping-particle&quot;:&quot;&quot;,&quot;non-dropping-particle&quot;:&quot;&quot;},{&quot;family&quot;:&quot;Wang&quot;,&quot;given&quot;:&quot;Yuanrong&quot;,&quot;parse-names&quot;:false,&quot;dropping-particle&quot;:&quot;&quot;,&quot;non-dropping-particle&quot;:&quot;&quot;},{&quot;family&quot;:&quot;Luo&quot;,&quot;given&quot;:&quot;Fenghao&quot;,&quot;parse-names&quot;:false,&quot;dropping-particle&quot;:&quot;&quot;,&quot;non-dropping-particle&quot;:&quot;&quot;},{&quot;family&quot;:&quot;Zhang&quot;,&quot;given&quot;:&quot;Yifan&quot;,&quot;parse-names&quot;:false,&quot;dropping-particle&quot;:&quot;&quot;,&quot;non-dropping-particle&quot;:&quot;&quot;},{&quot;family&quot;:&quot;Tlili&quot;,&quot;given&quot;:&quot;Ahmed&quot;,&quot;parse-names&quot;:false,&quot;dropping-particle&quot;:&quot;&quot;,&quot;non-dropping-particle&quot;:&quot;&quot;},{&quot;family&quot;:&quot;Yang&quot;,&quot;given&quot;:&quot;Dong&quot;,&quot;parse-names&quot;:false,&quot;dropping-particle&quot;:&quot;&quot;,&quot;non-dropping-particle&quot;:&quot;&quot;},{&quot;family&quot;:&quot;Wang&quot;,&quot;given&quot;:&quot;Yarong&quot;,&quot;parse-names&quot;:false,&quot;dropping-particle&quot;:&quot;&quot;,&quot;non-dropping-particle&quot;:&quot;&quot;},{&quot;family&quot;:&quot;Xu&quot;,&quot;given&quot;:&quot;Jiaxin&quot;,&quot;parse-names&quot;:false,&quot;dropping-particle&quot;:&quot;&quot;,&quot;non-dropping-particle&quot;:&quot;&quot;},{&quot;family&quot;:&quot;Zhu&quot;,&quot;given&quot;:&quot;Xixian&quot;,&quot;parse-names&quot;:false,&quot;dropping-particle&quot;:&quot;&quot;,&quot;non-dropping-particle&quot;:&quot;&quot;},{&quot;family&quot;:&quot;Wan&quot;,&quot;given&quot;:&quot;Man&quot;,&quot;parse-names&quot;:false,&quot;dropping-particle&quot;:&quot;&quot;,&quot;non-dropping-particle&quot;:&quot;&quot;},{&quot;family&quot;:&quot;Huang&quot;,&quot;given&quot;:&quot;Ronghuai&quot;,&quot;parse-names&quot;:false,&quot;dropping-particle&quot;:&quot;&quot;,&quot;non-dropping-particle&quot;:&quot;&quot;}],&quot;container-title&quot;:&quot;Thinking Skills and Creativity&quot;,&quot;container-title-short&quot;:&quot;Think. Skills Creat.&quot;,&quot;DOI&quot;:&quot;10.1016/j.tsc.2025.102116&quot;,&quot;ISSN&quot;:&quot;18711871&quot;,&quot;issued&quot;:{&quot;date-parts&quot;:[[2026,6,1]]},&quot;abstract&quot;:&quot;Generative artificial intelligence (GenAI) has been increasingly used in teaching and learning. However, its effect on the learning outcome of creative problem-solving (CPS ) remains inconclusive. To address this problem, this mixed-methods study examines the dual role of GenAI in college students’ CPS using a natural experiment and a post-interview. By comparing outcomes of a design competition between non-GenAI student users (Year 2023, Nteams = 10; Nstudents = 56) and GenAI users (Year 2024, Nteams = 18; Nstudents = 80) at three stages (Npre+mid+post = 82), supplemented by competition mentor interviews analysis, we found that GenAI is significantly positive-associated with students’ CPS performance ( p &lt; 0.001), with greater gains among students with lower baseline creativity. Additionally, not only did students’ CPS performance improve significantly across the three testing stages ( p &lt; 0.001), but also the trajectory of improvement differed markedly between cohorts: students with ChatGPT support exhibited steeper gains across stages ( p &lt; 0.001). However, the content analysis of mentor interviews identified risks of idea homogenization that emerged from the submitted work and students’ over-reliance on GenAI tools, with students failing to critically validate AI outputs. Mentor insights further highlight the mediating role of AI literacy and team dynamics: Teams with balanced human-AI collaboration achieved more innovation than those overly dependent on GenAI. These findings underscore GenAI’s paradoxical impact: a catalyst for stimulating creativity and a potential inhibitor of independent thinking. These results suggest that teachers and instructional designers should adopt active learning-oriented instructional design strategies to balance student-AI collaboration on creativity. The study advances research discourse on human-AI co-creativity while offering actionable strategies for sustainable AI integration in education.&quot;,&quot;publisher&quot;:&quot;Elsevier Ltd&quot;,&quot;volume&quot;:&quot;60&quot;},&quot;isTemporary&quot;:false}]},{&quot;citationID&quot;:&quot;MENDELEY_CITATION_63b6e9a9-ef06-4106-8dc6-526d1c80bfc9&quot;,&quot;properties&quot;:{&quot;noteIndex&quot;:0},&quot;isEdited&quot;:false,&quot;manualOverride&quot;:{&quot;isManuallyOverridden&quot;:false,&quot;citeprocText&quot;:&quot;(Houde et al., 2025)&quot;,&quot;manualOverrideText&quot;:&quot;&quot;},&quot;citationTag&quot;:&quot;MENDELEY_CITATION_v3_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&quot;,&quot;citationItems&quot;:[{&quot;id&quot;:&quot;d23ed270-4f57-3a29-9ff1-38dd01b7d7aa&quot;,&quot;itemData&quot;:{&quot;type&quot;:&quot;paper-conference&quot;,&quot;id&quot;:&quot;d23ed270-4f57-3a29-9ff1-38dd01b7d7aa&quot;,&quot;title&quot;:&quot;Controlling AI Agent Participation in Group Conversations: A Human-Centered Approach&quot;,&quot;author&quot;:[{&quot;family&quot;:&quot;Houde&quot;,&quot;given&quot;:&quot;Stephanie&quot;,&quot;parse-names&quot;:false,&quot;dropping-particle&quot;:&quot;&quot;,&quot;non-dropping-particle&quot;:&quot;&quot;},{&quot;family&quot;:&quot;Brimijoin&quot;,&quot;given&quot;:&quot;Kristina&quot;,&quot;parse-names&quot;:false,&quot;dropping-particle&quot;:&quot;&quot;,&quot;non-dropping-particle&quot;:&quot;&quot;},{&quot;family&quot;:&quot;Muller&quot;,&quot;given&quot;:&quot;Michael&quot;,&quot;parse-names&quot;:false,&quot;dropping-particle&quot;:&quot;&quot;,&quot;non-dropping-particle&quot;:&quot;&quot;},{&quot;family&quot;:&quot;Ross&quot;,&quot;given&quot;:&quot;Steven I.&quot;,&quot;parse-names&quot;:false,&quot;dropping-particle&quot;:&quot;&quot;,&quot;non-dropping-particle&quot;:&quot;&quot;},{&quot;family&quot;:&quot;Silva Moran&quot;,&quot;given&quot;:&quot;Dario Andres&quot;,&quot;parse-names&quot;:false,&quot;dropping-particle&quot;:&quot;&quot;,&quot;non-dropping-particle&quot;:&quot;&quot;},{&quot;family&quot;:&quot;Gonzalez&quot;,&quot;given&quot;:&quot;Gabriel Enrique&quot;,&quot;parse-names&quot;:false,&quot;dropping-particle&quot;:&quot;&quot;,&quot;non-dropping-particle&quot;:&quot;&quot;},{&quot;family&quot;:&quot;Kunde&quot;,&quot;given&quot;:&quot;Siya&quot;,&quot;parse-names&quot;:false,&quot;dropping-particle&quot;:&quot;&quot;,&quot;non-dropping-particle&quot;:&quot;&quot;},{&quot;family&quot;:&quot;Foreman&quot;,&quot;given&quot;:&quot;Morgan A.&quot;,&quot;parse-names&quot;:false,&quot;dropping-particle&quot;:&quot;&quot;,&quot;non-dropping-particle&quot;:&quot;&quot;},{&quot;family&quot;:&quot;Weisz&quot;,&quot;given&quot;:&quot;Justin D.&quot;,&quot;parse-names&quot;:false,&quot;dropping-particle&quot;:&quot;&quot;,&quot;non-dropping-particle&quot;:&quot;&quot;}],&quot;container-title&quot;:&quot;International Conference on Intelligent User Interfaces, Proceedings IUI&quot;,&quot;DOI&quot;:&quot;10.1145/3708359.3712089&quot;,&quot;ISBN&quot;:&quot;9798400713064&quot;,&quot;issued&quot;:{&quot;date-parts&quot;:[[2025,3,24]]},&quot;page&quot;:&quot;390-408&quot;,&quot;abstract&quot;:&quot;Conversational AI agents are commonly applied within single-user, turn-taking scenarios. The interaction mechanics of these scenarios are trivial: when the user enters a message, the AI agent produces a response. However, the interaction dynamics are more complex within group settings. How should an agent behave in these settings? We report on two experiments aimed at uncovering users' experiences of an AI agent's participation within a group, in the context of group ideation (brainstorming). In the first study, participants benefited from and preferred having the AI agent in the group, but participants disliked when the agent seemed to dominate the conversation and they desired various controls over its interactive behaviors. In the second study, we created functional controls over the agent's behavior, operable by group members, to validate their utility and probe for additional requirements. Integrating our findings across both studies, we developed a taxonomy of controls for when, what, and where a conversational AI agent in a group should respond, who can control its behavior, and how those controls are specified and implemented. Our taxonomy is intended to aid AI creators to think through important considerations in the design of mixed-initiative conversational agents.&quot;,&quot;publisher&quot;:&quot;Association for Computing Machinery&quot;,&quot;container-title-short&quot;:&quot;&quot;},&quot;isTemporary&quot;:false}]},{&quot;citationID&quot;:&quot;MENDELEY_CITATION_db63cb89-2bf8-4ef9-a283-1ce92ff89641&quot;,&quot;properties&quot;:{&quot;noteIndex&quot;:0},&quot;isEdited&quot;:false,&quot;manualOverride&quot;:{&quot;isManuallyOverridden&quot;:false,&quot;citeprocText&quot;:&quot;(Grange et al., 2026)&quot;,&quot;manualOverrideText&quot;:&quot;&quot;},&quot;citationTag&quot;:&quot;MENDELEY_CITATION_v3_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&quot;,&quot;citationItems&quot;:[{&quot;id&quot;:&quot;c801618c-7abb-3dfd-911c-12852c34e8c2&quot;,&quot;itemData&quot;:{&quot;type&quot;:&quot;article-journal&quot;,&quot;id&quot;:&quot;c801618c-7abb-3dfd-911c-12852c34e8c2&quot;,&quot;title&quot;:&quot;The Human-GenAI Value Loop in Human-Centered Innovation: Beyond the Magical Narrative&quot;,&quot;author&quot;:[{&quot;family&quot;:&quot;Grange&quot;,&quot;given&quot;:&quot;Camille&quot;,&quot;parse-names&quot;:false,&quot;dropping-particle&quot;:&quot;&quot;,&quot;non-dropping-particle&quot;:&quot;&quot;},{&quot;family&quot;:&quot;Demazure&quot;,&quot;given&quot;:&quot;Théophile&quot;,&quot;parse-names&quot;:false,&quot;dropping-particle&quot;:&quot;&quot;,&quot;non-dropping-particle&quot;:&quot;&quot;},{&quot;family&quot;:&quot;Ringeval&quot;,&quot;given&quot;:&quot;Mickael&quot;,&quot;parse-names&quot;:false,&quot;dropping-particle&quot;:&quot;&quot;,&quot;non-dropping-particle&quot;:&quot;&quot;},{&quot;family&quot;:&quot;Bourdeau&quot;,&quot;given&quot;:&quot;Simon&quot;,&quot;parse-names&quot;:false,&quot;dropping-particle&quot;:&quot;&quot;,&quot;non-dropping-particle&quot;:&quot;&quot;},{&quot;family&quot;:&quot;Martineau&quot;,&quot;given&quot;:&quot;Cédric&quot;,&quot;parse-names&quot;:false,&quot;dropping-particle&quot;:&quot;&quot;,&quot;non-dropping-particle&quot;:&quot;&quot;}],&quot;container-title&quot;:&quot;Information Systems Journal&quot;,&quot;DOI&quot;:&quot;10.1111/isj.12602&quot;,&quot;ISSN&quot;:&quot;13652575&quot;,&quot;issued&quot;:{&quot;date-parts&quot;:[[2026,1,1]]},&quot;page&quot;:&quot;29-51&quot;,&quot;abstract&quot;:&quot;Organisations across various industries are still exploring the potential of Generative Artificial Intelligence (GenAI) to automate a variety of knowledge work processes, including managing innovation. While innovation is often viewed as a product of individual creativity, it more commonly unfolds through a collaborative process where creativity intertwines with knowledge. However, the extent and effectiveness of GenAI in supporting this process remain open questions. Our study investigates this issue using a collaborative practice research approach focused on three GenAI-enabled innovation projects conducted within different organisations. We explored how, why, and when GenAI could effectively be integrated into design sprints—a highly structured, collaborative process enabling human-centred innovation. Our research identified challenges and opportunities in synchronising AI capabilities with human intelligence and creativity. To translate these insights into practical strategies, we propose four recommendations for organisations eager to leverage GenAI to both streamline and bring more value to their innovation processes: (1) establish a collaborative intelligence value loop with GenAI; (2) build trust in GenAI; (3) develop robust data collection and curation workflows; and (4) embrace a craftsman's discipline.&quot;,&quot;publisher&quot;:&quot;John Wiley and Sons Inc&quot;,&quot;issue&quot;:&quot;1&quot;,&quot;volume&quot;:&quot;36&quot;,&quot;container-title-short&quot;:&quot;&quot;},&quot;isTemporary&quot;:false}]},{&quot;citationID&quot;:&quot;MENDELEY_CITATION_b44bc14f-1336-4e6f-a77d-c6d4132b5db4&quot;,&quot;properties&quot;:{&quot;noteIndex&quot;:0},&quot;isEdited&quot;:false,&quot;manualOverride&quot;:{&quot;isManuallyOverridden&quot;:false,&quot;citeprocText&quot;:&quot;(Tholander &amp;#38; Jonsson, 2023)&quot;,&quot;manualOverrideText&quot;:&quot;&quot;},&quot;citationTag&quot;:&quot;MENDELEY_CITATION_v3_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&quot;,&quot;citationItems&quot;:[{&quot;id&quot;:&quot;35204307-a13c-3cd2-86ee-22715899b7f9&quot;,&quot;itemData&quot;:{&quot;type&quot;:&quot;paper-conference&quot;,&quot;id&quot;:&quot;35204307-a13c-3cd2-86ee-22715899b7f9&quot;,&quot;title&quot;:&quot;Design Ideation with AI - Sketching, Thinking and Talking with Generative Machine Learning Models&quot;,&quot;author&quot;:[{&quot;family&quot;:&quot;Tholander&quot;,&quot;given&quot;:&quot;Jakob&quot;,&quot;parse-names&quot;:false,&quot;dropping-particle&quot;:&quot;&quot;,&quot;non-dropping-particle&quot;:&quot;&quot;},{&quot;family&quot;:&quot;Jonsson&quot;,&quot;given&quot;:&quot;Martin&quot;,&quot;parse-names&quot;:false,&quot;dropping-particle&quot;:&quot;&quot;,&quot;non-dropping-particle&quot;:&quot;&quot;}],&quot;DOI&quot;:&quot;10.1145/3563657.3596014&quot;,&quot;issued&quot;:{&quot;date-parts&quot;:[[2023,7,10]]},&quot;page&quot;:&quot;1930-1940&quot;,&quot;abstract&quot;:&quot;Generative machine learning models provide opportunities to support design work in various parts of the design process. This study investigates how generative machine learning and large language models may play a part in creative design processes of ideation, early prototyping and sketching. A workshop was conducted in which design practitioners and design researchers developed design concepts for a provided design case, with the help of GPT-3. The fndings point to three main themes, including i) the practical usefulness and limitations of the system in design ideation processes, ii) how the form of user interaction shapes users' expectations of the system's capabilities and potentials, and iii), how the broader discourse around AI both limits and enables how co-creative processes involving human and AI unfolds. The discussion outlines design implications and alternative framings of this kind of co-creative design practices based on post-human perspectives on design and technology use. CCS CONCEPTS • Human-centered computing → Interaction design process and methods; Natural language interfaces.&quot;,&quot;publisher&quot;:&quot;Association for Computing Machinery (ACM)&quot;,&quot;container-title-short&quot;:&quot;&quot;},&quot;isTemporary&quot;:false}]},{&quot;citationID&quot;:&quot;MENDELEY_CITATION_2c891908-6d55-453f-af2d-62d559ab4569&quot;,&quot;properties&quot;:{&quot;noteIndex&quot;:0},&quot;isEdited&quot;:false,&quot;manualOverride&quot;:{&quot;isManuallyOverridden&quot;:true,&quot;citeprocText&quot;:&quot;(Gerardini et al., 2025; Shaer, Cooper, Kun, et al., 2024)&quot;,&quot;manualOverrideText&quot;:&quot;(Gerardini et al., 2025; Shaer et al., 2024)&quot;},&quot;citationTag&quot;:&quot;MENDELEY_CITATION_v3_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&quot;,&quot;citationItems&quot;:[{&quot;id&quot;:&quot;e7f0e9bb-a7a0-360b-82f2-8d14cdb56355&quot;,&quot;itemData&quot;:{&quot;type&quot;:&quot;report&quot;,&quot;id&quot;:&quot;e7f0e9bb-a7a0-360b-82f2-8d14cdb56355&quot;,&quot;title&quot;:&quot;Toward Enhancing Ideation through Collaborative Group-AI Brainwriting ⋆&quot;,&quot;author&quot;:[{&quot;family&quot;:&quot;Shaer&quot;,&quot;given&quot;:&quot;&quot;,&quot;parse-names&quot;:false,&quot;dropping-particle&quot;:&quot;&quot;,&quot;non-dropping-particle&quot;:&quot;&quot;},{&quot;family&quot;:&quot;Cooper&quot;,&quot;given&quot;:&quot;&quot;,&quot;parse-names&quot;:false,&quot;dropping-particle&quot;:&quot;&quot;,&quot;non-dropping-particle&quot;:&quot;&quot;},{&quot;family&quot;:&quot;Kun&quot;,&quot;given&quot;:&quot;&quot;,&quot;parse-names&quot;:false,&quot;dropping-particle&quot;:&quot;&quot;,&quot;non-dropping-particle&quot;:&quot;&quot;},{&quot;family&quot;:&quot;Mokryn&quot;,&quot;given&quot;:&quot;&quot;,&quot;parse-names&quot;:false,&quot;dropping-particle&quot;:&quot;&quot;,&quot;non-dropping-particle&quot;:&quot;&quot;}],&quot;URL&quot;:&quot;http://ceur-ws.org&quot;,&quot;issued&quot;:{&quot;date-parts&quot;:[[2024]]},&quot;abstract&quot;:&quot;This paper introduces a collaborative group-AI framework for enhancing ideation through co-creation. The proposed framework integrates LLMs into the creative process to support both the divergence stage of idea generation and the convergence stage of evaluation and selection of a few chosen ideas. We describe the framework and the tools we designed to implement it as well as summarize findings from its evaluation with novice designers-students in an advanced interaction design course. Our findings suggest that the framework could enhance both the ideation process and its outcome through human-AI co-creation.&quot;,&quot;container-title-short&quot;:&quot;&quot;},&quot;isTemporary&quot;:false},{&quot;id&quot;:&quot;ab1d6734-67b8-3aa1-ab7b-6fb22b0633bd&quot;,&quot;itemData&quot;:{&quot;type&quot;:&quot;article-journal&quot;,&quot;id&quot;:&quot;ab1d6734-67b8-3aa1-ab7b-6fb22b0633bd&quot;,&quot;title&quot;:&quot;Supporting Brainstorming with a Collaborative Platform or a Generative Artificial Intelligence Tool: An Exploratory Study&quot;,&quot;author&quot;:[{&quot;family&quot;:&quot;Gerardini&quot;,&quot;given&quot;:&quot;Katusha&quot;,&quot;parse-names&quot;:false,&quot;dropping-particle&quot;:&quot;&quot;,&quot;non-dropping-particle&quot;:&quot;&quot;},{&quot;family&quot;:&quot;Sarcinella&quot;,&quot;given&quot;:&quot;Eleonora Diletta&quot;,&quot;parse-names&quot;:false,&quot;dropping-particle&quot;:&quot;&quot;,&quot;non-dropping-particle&quot;:&quot;&quot;},{&quot;family&quot;:&quot;Borghesi&quot;,&quot;given&quot;:&quot;Francesca&quot;,&quot;parse-names&quot;:false,&quot;dropping-particle&quot;:&quot;&quot;,&quot;non-dropping-particle&quot;:&quot;&quot;},{&quot;family&quot;:&quot;Pozzi&quot;,&quot;given&quot;:&quot;Andrea&quot;,&quot;parse-names&quot;:false,&quot;dropping-particle&quot;:&quot;&quot;,&quot;non-dropping-particle&quot;:&quot;&quot;},{&quot;family&quot;:&quot;Gaggioli&quot;,&quot;given&quot;:&quot;Andrea&quot;,&quot;parse-names&quot;:false,&quot;dropping-particle&quot;:&quot;&quot;,&quot;non-dropping-particle&quot;:&quot;&quot;},{&quot;family&quot;:&quot;Chirico&quot;,&quot;given&quot;:&quot;Alice&quot;,&quot;parse-names&quot;:false,&quot;dropping-particle&quot;:&quot;&quot;,&quot;non-dropping-particle&quot;:&quot;&quot;}],&quot;container-title&quot;:&quot;Cyberpsychology, Behavior, and Social Networking&quot;,&quot;container-title-short&quot;:&quot;Cyberpsychol. Behav. Soc. Netw.&quot;,&quot;DOI&quot;:&quot;10.1089/cyber.2024.0518&quot;,&quot;ISSN&quot;:&quot;21522723&quot;,&quot;PMID&quot;:&quot;40495699&quot;,&quot;issued&quot;:{&quot;date-parts&quot;:[[2025,7,1]]},&quot;page&quot;:&quot;524-533&quot;,&quot;abstract&quot;:&quot;This study explores the potential of generative artificial intelligence (GAI) versus traditional whiteboards in supporting group brainstorming. Sixteen groups of five members each used Miro (a conventional whiteboard) and DALL-E (an image-based GAI tool), either online or offline, in a 2 × 2 experimental design (online vs. offline; Miro vs. DALL-E). Researchers measured participants’ affect (Positive and Negative Affect Schedule), emotions (Aesthetic Emotions Questionnaire), creative self-efficacy, technological readiness (Technology Readiness Survey), user experience (User Experience Questionnaire), flow (Flow State Scale-Short Version), and creativity (fluidity, elaboration, flexibility, and originality). Two independent raters evaluated the groups’ ideas for each member. Results showed that DALL-E generated more positive affect, richer esthetic experiences, and higher attractiveness and novelty than Miro, particularly online. A significant interaction effect was found for “efficiency” (UX dimension) and “union action-consciousness” (flow dimension). Participants felt more creative and preferred working with DALL-E. Moreover, online sessions with DALL-E led to greater idea elaboration. These findings suggest that GAI tools such as DALL-E could reshape and enhance traditional group creativity methods, making them core assets in group collaboration, especially in online settings.&quot;,&quot;publisher&quot;:&quot;Mary Ann Liebert Inc.&quot;,&quot;issue&quot;:&quot;7&quot;,&quot;volume&quot;:&quot;28&quot;},&quot;isTemporary&quot;:false}]},{&quot;citationID&quot;:&quot;MENDELEY_CITATION_a4030342-131e-4ce2-a477-8f258ad48244&quot;,&quot;properties&quot;:{&quot;noteIndex&quot;:0},&quot;isEdited&quot;:false,&quot;manualOverride&quot;:{&quot;isManuallyOverridden&quot;:false,&quot;citeprocText&quot;:&quot;(Lin et al., 2024)&quot;,&quot;manualOverrideText&quot;:&quot;&quot;},&quot;citationTag&quot;:&quot;MENDELEY_CITATION_v3_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&quot;,&quot;citationItems&quot;:[{&quot;id&quot;:&quot;8b34ef88-cc57-3394-9e85-ab21aa11a322&quot;,&quot;itemData&quot;:{&quot;type&quot;:&quot;paper-conference&quot;,&quot;id&quot;:&quot;8b34ef88-cc57-3394-9e85-ab21aa11a322&quot;,&quot;title&quot;:&quot;Text-to-Image AI as a Catalyst for Semantic Convergence in Creative Collaborations&quot;,&quot;author&quot;:[{&quot;family&quot;:&quot;Lin&quot;,&quot;given&quot;:&quot;Pei Ying&quot;,&quot;parse-names&quot;:false,&quot;dropping-particle&quot;:&quot;&quot;,&quot;non-dropping-particle&quot;:&quot;&quot;},{&quot;family&quot;:&quot;Andersen&quot;,&quot;given&quot;:&quot;Kristina&quot;,&quot;parse-names&quot;:false,&quot;dropping-particle&quot;:&quot;&quot;,&quot;non-dropping-particle&quot;:&quot;&quot;},{&quot;family&quot;:&quot;Schmidt&quot;,&quot;given&quot;:&quot;Ralf&quot;,&quot;parse-names&quot;:false,&quot;dropping-particle&quot;:&quot;&quot;,&quot;non-dropping-particle&quot;:&quot;&quot;},{&quot;family&quot;:&quot;Schoenmakers&quot;,&quot;given&quot;:&quot;Sanne&quot;,&quot;parse-names&quot;:false,&quot;dropping-particle&quot;:&quot;&quot;,&quot;non-dropping-particle&quot;:&quot;&quot;},{&quot;family&quot;:&quot;Hofmeyer&quot;,&quot;given&quot;:&quot;Hèrm&quot;,&quot;parse-names&quot;:false,&quot;dropping-particle&quot;:&quot;&quot;,&quot;non-dropping-particle&quot;:&quot;&quot;},{&quot;family&quot;:&quot;Pauwels&quot;,&quot;given&quot;:&quot;Pieter&quot;,&quot;parse-names&quot;:false,&quot;dropping-particle&quot;:&quot;&quot;,&quot;non-dropping-particle&quot;:&quot;&quot;},{&quot;family&quot;:&quot;IJsselsteijn&quot;,&quot;given&quot;:&quot;Wijnand&quot;,&quot;parse-names&quot;:false,&quot;dropping-particle&quot;:&quot;&quot;,&quot;non-dropping-particle&quot;:&quot;&quot;}],&quot;container-title&quot;:&quot;Proceedings of the 2024 ACM Designing Interactive Systems Conference, DIS 2024&quot;,&quot;DOI&quot;:&quot;10.1145/3643834.3661543&quot;,&quot;ISBN&quot;:&quot;9798400705830&quot;,&quot;issued&quot;:{&quot;date-parts&quot;:[[2024,7,1]]},&quot;page&quot;:&quot;2753-2767&quot;,&quot;abstract&quot;:&quot;Design ideation requires both creative and divergent thinking as well as collaboration and exchange to bring forth new insights and design possibilities. In this paper, we investigate such a collaboration with the use of emerging generative AI tools, and we explore how they may help in achieving agreement and semantic convergence between designers. We conducted workshops using Text-to-Image AI with design students and found that in addition to known advantages of brainstorming, the text prompts required by the AI system engaged students in verbal articulations that aided their design process. In collaborative contexts, the generated images shifted the centre of attention for team members to reach convergence through sharing their interpretations. We conclude that text-to-image AI can be benefcial for students’ design processes as a catalyst for brainstorming rather than a tool for generating design imagery and presentations.&quot;,&quot;publisher&quot;:&quot;Association for Computing Machinery, Inc&quot;,&quot;container-title-short&quot;:&quot;&quot;},&quot;isTemporary&quot;:false}]},{&quot;citationID&quot;:&quot;MENDELEY_CITATION_2e51f1f3-1919-469d-a136-4cbc8f046d4c&quot;,&quot;properties&quot;:{&quot;noteIndex&quot;:0},&quot;isEdited&quot;:false,&quot;manualOverride&quot;:{&quot;isManuallyOverridden&quot;:false,&quot;citeprocText&quot;:&quot;(Catta-Preta et al., 2025; Kim, 2024; H. Wang et al., 2026)&quot;,&quot;manualOverrideText&quot;:&quot;&quot;},&quot;citationTag&quot;:&quot;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&quot;,&quot;citationItems&quot;:[{&quot;id&quot;:&quot;962dacc5-602e-3a9e-bfb1-b1a9ae30bb92&quot;,&quot;itemData&quot;:{&quot;type&quot;:&quot;article-journal&quot;,&quot;id&quot;:&quot;962dacc5-602e-3a9e-bfb1-b1a9ae30bb92&quot;,&quot;title&quot;:&quot;Generative Artificial Intelligence in Collaborative Ideation: Educational Insight from Fashion Students&quot;,&quot;author&quot;:[{&quot;family&quot;:&quot;Kim&quot;,&quot;given&quot;:&quot;Se Jin&quot;,&quot;parse-names&quot;:false,&quot;dropping-particle&quot;:&quot;&quot;,&quot;non-dropping-particle&quot;:&quot;&quot;}],&quot;container-title&quot;:&quot;IEEE Access&quot;,&quot;DOI&quot;:&quot;10.1109/ACCESS.2024.3382194&quot;,&quot;ISSN&quot;:&quot;21693536&quot;,&quot;issued&quot;:{&quot;date-parts&quot;:[[2024]]},&quot;page&quot;:&quot;49261-49274&quot;,&quot;abstract&quot;:&quot;Image-generating AI provides diverse sources for ideation in fashion design education. This study explores how collaborative fashion ideation with AI influences image thinking and creativity in a changing media environment. The research method employed design workshops and in-depth interviews with 10 students. The findings reveal that collaborative fashion ideation with AI influences image thinking through visual expansion, exploration of its applicability in fashion, and identifying and lack of sociocultural understanding and identity in idea combination. Collaborative fashion ideation with AI emphasizes creative properties, such as originality, fluency, and flexibility. The results of design workshops, evaluated by experts, indicate higher originality and novelty compared to the control group. The results imply that various factors, such as individual aesthetic presence and the identity of fashion brands, contribute to fashion ideation. Therefore, in collaborative ideation with AI, rather than relying solely on AI tools, it is essential to perceive and approach them as auxiliary tools. This study contributes to elucidating students' image thinking and creative attributes in fashion ideation, highlighting the impact of collaborative ideation with AI.&quot;,&quot;publisher&quot;:&quot;Institute of Electrical and Electronics Engineers Inc.&quot;,&quot;volume&quot;:&quot;12&quot;,&quot;container-title-short&quot;:&quot;&quot;},&quot;isTemporary&quot;:false},{&quot;id&quot;:&quot;fff06517-95b4-3469-bb12-de8576cedac2&quot;,&quot;itemData&quot;:{&quot;type&quot;:&quot;article-journal&quot;,&quot;id&quot;:&quot;fff06517-95b4-3469-bb12-de8576cedac2&quot;,&quot;title&quot;:&quot;Augmentation or limitation? Generative AI’s influence on college students’ creative problem-solving&quot;,&quot;author&quot;:[{&quot;family&quot;:&quot;Wang&quot;,&quot;given&quot;:&quot;Huanhuan&quot;,&quot;parse-names&quot;:false,&quot;dropping-particle&quot;:&quot;&quot;,&quot;non-dropping-particle&quot;:&quot;&quot;},{&quot;family&quot;:&quot;Da&quot;,&quot;given&quot;:&quot;Ting&quot;,&quot;parse-names&quot;:false,&quot;dropping-particle&quot;:&quot;&quot;,&quot;non-dropping-particle&quot;:&quot;&quot;},{&quot;family&quot;:&quot;Wang&quot;,&quot;given&quot;:&quot;Yuanrong&quot;,&quot;parse-names&quot;:false,&quot;dropping-particle&quot;:&quot;&quot;,&quot;non-dropping-particle&quot;:&quot;&quot;},{&quot;family&quot;:&quot;Luo&quot;,&quot;given&quot;:&quot;Fenghao&quot;,&quot;parse-names&quot;:false,&quot;dropping-particle&quot;:&quot;&quot;,&quot;non-dropping-particle&quot;:&quot;&quot;},{&quot;family&quot;:&quot;Zhang&quot;,&quot;given&quot;:&quot;Yifan&quot;,&quot;parse-names&quot;:false,&quot;dropping-particle&quot;:&quot;&quot;,&quot;non-dropping-particle&quot;:&quot;&quot;},{&quot;family&quot;:&quot;Tlili&quot;,&quot;given&quot;:&quot;Ahmed&quot;,&quot;parse-names&quot;:false,&quot;dropping-particle&quot;:&quot;&quot;,&quot;non-dropping-particle&quot;:&quot;&quot;},{&quot;family&quot;:&quot;Yang&quot;,&quot;given&quot;:&quot;Dong&quot;,&quot;parse-names&quot;:false,&quot;dropping-particle&quot;:&quot;&quot;,&quot;non-dropping-particle&quot;:&quot;&quot;},{&quot;family&quot;:&quot;Wang&quot;,&quot;given&quot;:&quot;Yarong&quot;,&quot;parse-names&quot;:false,&quot;dropping-particle&quot;:&quot;&quot;,&quot;non-dropping-particle&quot;:&quot;&quot;},{&quot;family&quot;:&quot;Xu&quot;,&quot;given&quot;:&quot;Jiaxin&quot;,&quot;parse-names&quot;:false,&quot;dropping-particle&quot;:&quot;&quot;,&quot;non-dropping-particle&quot;:&quot;&quot;},{&quot;family&quot;:&quot;Zhu&quot;,&quot;given&quot;:&quot;Xixian&quot;,&quot;parse-names&quot;:false,&quot;dropping-particle&quot;:&quot;&quot;,&quot;non-dropping-particle&quot;:&quot;&quot;},{&quot;family&quot;:&quot;Wan&quot;,&quot;given&quot;:&quot;Man&quot;,&quot;parse-names&quot;:false,&quot;dropping-particle&quot;:&quot;&quot;,&quot;non-dropping-particle&quot;:&quot;&quot;},{&quot;family&quot;:&quot;Huang&quot;,&quot;given&quot;:&quot;Ronghuai&quot;,&quot;parse-names&quot;:false,&quot;dropping-particle&quot;:&quot;&quot;,&quot;non-dropping-particle&quot;:&quot;&quot;}],&quot;container-title&quot;:&quot;Thinking Skills and Creativity&quot;,&quot;container-title-short&quot;:&quot;Think. Skills Creat.&quot;,&quot;DOI&quot;:&quot;10.1016/j.tsc.2025.102116&quot;,&quot;ISSN&quot;:&quot;18711871&quot;,&quot;issued&quot;:{&quot;date-parts&quot;:[[2026,6,1]]},&quot;abstract&quot;:&quot;Generative artificial intelligence (GenAI) has been increasingly used in teaching and learning. However, its effect on the learning outcome of creative problem-solving (CPS ) remains inconclusive. To address this problem, this mixed-methods study examines the dual role of GenAI in college students’ CPS using a natural experiment and a post-interview. By comparing outcomes of a design competition between non-GenAI student users (Year 2023, Nteams = 10; Nstudents = 56) and GenAI users (Year 2024, Nteams = 18; Nstudents = 80) at three stages (Npre+mid+post = 82), supplemented by competition mentor interviews analysis, we found that GenAI is significantly positive-associated with students’ CPS performance ( p &lt; 0.001), with greater gains among students with lower baseline creativity. Additionally, not only did students’ CPS performance improve significantly across the three testing stages ( p &lt; 0.001), but also the trajectory of improvement differed markedly between cohorts: students with ChatGPT support exhibited steeper gains across stages ( p &lt; 0.001). However, the content analysis of mentor interviews identified risks of idea homogenization that emerged from the submitted work and students’ over-reliance on GenAI tools, with students failing to critically validate AI outputs. Mentor insights further highlight the mediating role of AI literacy and team dynamics: Teams with balanced human-AI collaboration achieved more innovation than those overly dependent on GenAI. These findings underscore GenAI’s paradoxical impact: a catalyst for stimulating creativity and a potential inhibitor of independent thinking. These results suggest that teachers and instructional designers should adopt active learning-oriented instructional design strategies to balance student-AI collaboration on creativity. The study advances research discourse on human-AI co-creativity while offering actionable strategies for sustainable AI integration in education.&quot;,&quot;publisher&quot;:&quot;Elsevier Ltd&quot;,&quot;volume&quot;:&quot;60&quot;},&quot;isTemporary&quot;:false},{&quot;id&quot;:&quot;072023d7-c98b-3956-bb43-fb4404ee646a&quot;,&quot;itemData&quot;:{&quot;type&quot;:&quot;article-journal&quot;,&quot;id&quot;:&quot;072023d7-c98b-3956-bb43-fb4404ee646a&quot;,&quot;title&quot;:&quot;Innovation Flow: A Human–AI Collaborative Framework for Managing Innovation with Generative Artificial Intelligence&quot;,&quot;author&quot;:[{&quot;family&quot;:&quot;Catta-Preta&quot;,&quot;given&quot;:&quot;Michelle&quot;,&quot;parse-names&quot;:false,&quot;dropping-particle&quot;:&quot;&quot;,&quot;non-dropping-particle&quot;:&quot;&quot;},{&quot;family&quot;:&quot;Omeñaca&quot;,&quot;given&quot;:&quot;Alex Trejo&quot;,&quot;parse-names&quot;:false,&quot;dropping-particle&quot;:&quot;&quot;,&quot;non-dropping-particle&quot;:&quot;&quot;},{&quot;family&quot;:&quot;Ferrer i Picó&quot;,&quot;given&quot;:&quot;Jan&quot;,&quot;parse-names&quot;:false,&quot;dropping-particle&quot;:&quot;&quot;,&quot;non-dropping-particle&quot;:&quot;&quot;},{&quot;family&quot;:&quot;Monguet-Fierro&quot;,&quot;given&quot;:&quot;Josep Maria&quot;,&quot;parse-names&quot;:false,&quot;dropping-particle&quot;:&quot;&quot;,&quot;non-dropping-particle&quot;:&quot;&quot;}],&quot;container-title&quot;:&quot;Applied Sciences (Switzerland)&quot;,&quot;DOI&quot;:&quot;10.3390/app152211951&quot;,&quot;ISSN&quot;:&quot;20763417&quot;,&quot;issued&quot;:{&quot;date-parts&quot;:[[2025,11,1]]},&quot;abstract&quot;:&quot;Conventional innovation management methodologies (IMMs) often struggle to respond to the complexity, uncertainty, and cognitive diversity that characterise contemporary innovation projects. This study introduces Innovation Flow (IF), a human-centred and adaptive framework grounded in Flow Theory and enhanced by Generative Artificial Intelligence (GenAI). At its core, IF operationalises Personalised Innovation Techniques (PInnTs)—adaptive variations of established methods tailored to project genetics and team profiles, generated dynamically through a GenAI-based system. Unlike traditional IMMs that rely on static toolkits and expert facilitation, Innovation Flow (IF) introduces a dynamic, GenAI-enhanced system capable of tailoring techniques in real time to each project’s characteristics and team profile. This adaptive model achieved a 60% reduction in ideation and prototyping time while maintaining high creative performance and autonomy. IF thus bridges the gap between human-centred design and AI augmentation, providing a scalable, personalised, and more inclusive pathway for managing innovation. Using a mixed-methods design that combines grounded theory with quasi-experimental validation, the framework was tested in 28 innovation projects across healthcare, manufacturing, and education. Findings show that personalisation improves application fidelity, engagement, and resilience, with 87% of cases achieving high efficacy. GenAI integration accelerated ideation and prototyping by more than 60%, reduced dependence on expert facilitators, and broadened participation by lowering the expertise barrier. Qualitative analyses emphasised the continuing centrality of human agency, as the most effective teams critically adapted rather than passively adopted AI outputs. The research establishes IF as a scalable methodology that augments, rather than replaces, human creativity, accelerating innovation cycles while reinforcing motivation and autonomy.&quot;,&quot;publisher&quot;:&quot;Multidisciplinary Digital Publishing Institute (MDPI)&quot;,&quot;issue&quot;:&quot;22&quot;,&quot;volume&quot;:&quot;15&quot;,&quot;container-title-short&quot;:&quot;&quot;},&quot;isTemporary&quot;:false}]},{&quot;citationID&quot;:&quot;MENDELEY_CITATION_fc75c8fe-ee89-4e82-9cd7-a2e57a9a5b7e&quot;,&quot;properties&quot;:{&quot;noteIndex&quot;:0},&quot;isEdited&quot;:false,&quot;manualOverride&quot;:{&quot;isManuallyOverridden&quot;:false,&quot;citeprocText&quot;:&quot;(Hou et al., 2026; Ji et al., 2025)&quot;,&quot;manualOverrideText&quot;:&quot;&quot;},&quot;citationTag&quot;:&quot;MENDELEY_CITATION_v3_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&quot;,&quot;citationItems&quot;:[{&quot;id&quot;:&quot;964d3468-f112-3126-9dd1-e20f39abbe1f&quot;,&quot;itemData&quot;:{&quot;type&quot;:&quot;article-journal&quot;,&quot;id&quot;:&quot;964d3468-f112-3126-9dd1-e20f39abbe1f&quot;,&quot;title&quot;:&quot;The Effects of Critical Thinking Intervention on Reliance Behaviors, Problem-solving Quality, and Creativity during Human-Generative AI Collaborative Learning&quot;,&quot;author&quot;:[{&quot;family&quot;:&quot;Hou&quot;,&quot;given&quot;:&quot;Chenyu&quot;,&quot;parse-names&quot;:false,&quot;dropping-particle&quot;:&quot;&quot;,&quot;non-dropping-particle&quot;:&quot;&quot;},{&quot;family&quot;:&quot;Zhu&quot;,&quot;given&quot;:&quot;Gaoxia&quot;,&quot;parse-names&quot;:false,&quot;dropping-particle&quot;:&quot;&quot;,&quot;non-dropping-particle&quot;:&quot;&quot;},{&quot;family&quot;:&quot;Liu&quot;,&quot;given&quot;:&quot;Yanzhi&quot;,&quot;parse-names&quot;:false,&quot;dropping-particle&quot;:&quot;&quot;,&quot;non-dropping-particle&quot;:&quot;&quot;},{&quot;family&quot;:&quot;Sudarshan&quot;,&quot;given&quot;:&quot;Vidya&quot;,&quot;parse-names&quot;:false,&quot;dropping-particle&quot;:&quot;&quot;,&quot;non-dropping-particle&quot;:&quot;&quot;},{&quot;family&quot;:&quot;Leng Chong&quot;,&quot;given&quot;:&quot;Josephine Leng&quot;,&quot;parse-names&quot;:false,&quot;dropping-particle&quot;:&quot;&quot;,&quot;non-dropping-particle&quot;:&quot;&quot;},{&quot;family&quot;:&quot;Zhang&quot;,&quot;given&quot;:&quot;Fannie Yifan&quot;,&quot;parse-names&quot;:false,&quot;dropping-particle&quot;:&quot;&quot;,&quot;non-dropping-particle&quot;:&quot;&quot;},{&quot;family&quot;:&quot;Heng Tan&quot;,&quot;given&quot;:&quot;Michael Yong&quot;,&quot;parse-names&quot;:false,&quot;dropping-particle&quot;:&quot;&quot;,&quot;non-dropping-particle&quot;:&quot;&quot;},{&quot;family&quot;:&quot;Ong&quot;,&quot;given&quot;:&quot;Yew Soon&quot;,&quot;parse-names&quot;:false,&quot;dropping-particle&quot;:&quot;&quot;,&quot;non-dropping-particle&quot;:&quot;&quot;}],&quot;container-title&quot;:&quot;Computers &amp; Education&quot;,&quot;container-title-short&quot;:&quot;Comput. Educ.&quot;,&quot;DOI&quot;:&quot;10.1016/j.compedu.2026.105576&quot;,&quot;ISSN&quot;:&quot;03601315&quot;,&quot;issued&quot;:{&quot;date-parts&quot;:[[2026,7]]},&quot;page&quot;:&quot;105576&quot;,&quot;publisher&quot;:&quot;Elsevier BV&quot;},&quot;isTemporary&quot;:false},{&quot;id&quot;:&quot;1af489c2-05bd-3aa5-8633-4b872da245db&quot;,&quot;itemData&quot;:{&quot;type&quot;:&quot;article-journal&quot;,&quot;id&quot;:&quot;1af489c2-05bd-3aa5-8633-4b872da245db&quot;,&quot;title&quot;:&quot;Human-Machine Cocreation: The Effects of ChatGPT on Students' Learning Performance, AI Awareness, Critical Thinking, and Cognitive Load in a STEM Course Toward Entrepreneurship&quot;,&quot;author&quot;:[{&quot;family&quot;:&quot;Ji&quot;,&quot;given&quot;:&quot;Yu&quot;,&quot;parse-names&quot;:false,&quot;dropping-particle&quot;:&quot;&quot;,&quot;non-dropping-particle&quot;:&quot;&quot;},{&quot;family&quot;:&quot;Zhan&quot;,&quot;given&quot;:&quot;Zehui&quot;,&quot;parse-names&quot;:false,&quot;dropping-particle&quot;:&quot;&quot;,&quot;non-dropping-particle&quot;:&quot;&quot;},{&quot;family&quot;:&quot;Li&quot;,&quot;given&quot;:&quot;Tingting&quot;,&quot;parse-names&quot;:false,&quot;dropping-particle&quot;:&quot;&quot;,&quot;non-dropping-particle&quot;:&quot;&quot;},{&quot;family&quot;:&quot;Zou&quot;,&quot;given&quot;:&quot;Xuanxuan&quot;,&quot;parse-names&quot;:false,&quot;dropping-particle&quot;:&quot;&quot;,&quot;non-dropping-particle&quot;:&quot;&quot;},{&quot;family&quot;:&quot;Lyu&quot;,&quot;given&quot;:&quot;Siyuan&quot;,&quot;parse-names&quot;:false,&quot;dropping-particle&quot;:&quot;&quot;,&quot;non-dropping-particle&quot;:&quot;&quot;}],&quot;container-title&quot;:&quot;IEEE Transactions on Learning Technologies&quot;,&quot;DOI&quot;:&quot;10.1109/TLT.2025.3554584&quot;,&quot;ISSN&quot;:&quot;19391382&quot;,&quot;issued&quot;:{&quot;date-parts&quot;:[[2025]]},&quot;page&quot;:&quot;402-415&quot;,&quot;abstract&quot;:&quot;The advent of generative artificial intelligence (GAI), exemplified by ChatGPT, has introduced both new opportunities and challenges in science, technology, engineering, and mathematics (STEM) and entrepreneurship education. This exploratory quasi-experimental study examined the effects of ChatGPT-assisted collaborative learning (CCL) on students' learning performance, artificial intelligence (AI) awareness, critical thinking, and cognitive load. A total of 36 sophomore undergraduates participated in an eight-week instructional experiment, dedicating 3 h per week to applying STEM and entrepreneurship knowledge in the creation of cultural products. The experimental group (N = 21) participated in CCL, while the control group (N = 15) engaged in non-ChatGPT-assisted collaborative learning (NCCL). The results indicated that the CCL group outperformed the NCCL group in terms of learning performance, AI awareness, and cognitive load, while the NCCL group excelled in critical thinking. The findings confirm that ChatGPT offers significant potential and advantages in addressing complex problems within group collaboration and stimulating group creativity, providing new insights into fostering students' entrepreneurial spirit and skills. However, overreliance on and misuse of ChatGPT may hinder student learning outcomes. Future research should focus on the cocreative problem-solving mechanisms between humans and machines in entrepreneurial education, particularly the interplay of knowledge, thinking, emotions, and actions in collaborative processes involving GAI.&quot;,&quot;publisher&quot;:&quot;Institute of Electrical and Electronics Engineers Inc.&quot;,&quot;volume&quot;:&quot;18&quot;,&quot;container-title-short&quot;:&quot;&quot;},&quot;isTemporary&quot;:false}]},{&quot;citationID&quot;:&quot;MENDELEY_CITATION_882fcc85-19ba-4889-b167-e904527bbfd0&quot;,&quot;properties&quot;:{&quot;noteIndex&quot;:0},&quot;isEdited&quot;:false,&quot;manualOverride&quot;:{&quot;isManuallyOverridden&quot;:false,&quot;citeprocText&quot;:&quot;(Vartiainen &amp;#38; Tedre, 2023)&quot;,&quot;manualOverrideText&quot;:&quot;&quot;},&quot;citationTag&quot;:&quot;MENDELEY_CITATION_v3_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&quot;,&quot;citationItems&quot;:[{&quot;id&quot;:&quot;a56a9165-ab46-3ac9-bb76-73291344bee3&quot;,&quot;itemData&quot;:{&quot;type&quot;:&quot;article-journal&quot;,&quot;id&quot;:&quot;a56a9165-ab46-3ac9-bb76-73291344bee3&quot;,&quot;title&quot;:&quot;Using artificial intelligence in craft education: crafting with text-to-image generative models&quot;,&quot;author&quot;:[{&quot;family&quot;:&quot;Vartiainen&quot;,&quot;given&quot;:&quot;Henriikka&quot;,&quot;parse-names&quot;:false,&quot;dropping-particle&quot;:&quot;&quot;,&quot;non-dropping-particle&quot;:&quot;&quot;},{&quot;family&quot;:&quot;Tedre&quot;,&quot;given&quot;:&quot;Matti&quot;,&quot;parse-names&quot;:false,&quot;dropping-particle&quot;:&quot;&quot;,&quot;non-dropping-particle&quot;:&quot;&quot;}],&quot;container-title&quot;:&quot;Digital Creativity&quot;,&quot;DOI&quot;:&quot;10.1080/14626268.2023.2174557&quot;,&quot;ISSN&quot;:&quot;17443806&quot;,&quot;issued&quot;:{&quot;date-parts&quot;:[[2023]]},&quot;page&quot;:&quot;1-21&quot;,&quot;abstract&quot;:&quot;Artificial intelligence (AI) and the automation of creative work have received little attention in craft education. This study aimed to address this gap by exploring Finnish pre-service craft teachers’ and teacher educators’ (N = 15) insights into the potential benefits and challenges of AI, particularly text-to-image generative AI. This study implemented a hands-on workshop on creative making with text-to-image generative AI in order to stimulate discourses and capture imaginaries concerning generative AI. The results revealed that making with AI inspired teachers to consider the unique nature of crafts as well as the tensions and tradeoffs of adopting generative AI in craft practices. The teachers identified concerns in data-driven design, including algorithmic bias, copyright violations and black-boxing creativity, as well as in power relationships, hybrid influencing and behaviour engineering. The article concludes with a discussion of the complicated relationships the results uncovered between creative making and generative AI.&quot;,&quot;publisher&quot;:&quot;Routledge&quot;,&quot;issue&quot;:&quot;1&quot;,&quot;volume&quot;:&quot;34&quot;,&quot;container-title-short&quot;:&quot;&quot;},&quot;isTemporary&quot;:false}]},{&quot;citationID&quot;:&quot;MENDELEY_CITATION_5fc5aa93-ef4f-464b-ba60-01f761b8f5d4&quot;,&quot;properties&quot;:{&quot;noteIndex&quot;:0},&quot;isEdited&quot;:false,&quot;manualOverride&quot;:{&quot;isManuallyOverridden&quot;:false,&quot;citeprocText&quot;:&quot;(He et al., 2024; Houde et al., 2025)&quot;,&quot;manualOverrideText&quot;:&quot;&quot;},&quot;citationTag&quot;:&quot;MENDELEY_CITATION_v3_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&quot;,&quot;citationItems&quot;:[{&quot;id&quot;:&quot;a1da9f5f-3d49-3a83-878d-74da493065cd&quot;,&quot;itemData&quot;:{&quot;type&quot;:&quot;paper-conference&quot;,&quot;id&quot;:&quot;a1da9f5f-3d49-3a83-878d-74da493065cd&quot;,&quot;title&quot;:&quot;AI and the Future of Collaborative Work: Group Ideation with an LLM in a Virtual Canvas&quot;,&quot;author&quot;:[{&quot;family&quot;:&quot;He&quot;,&quot;given&quot;:&quot;Jessica&quot;,&quot;parse-names&quot;:false,&quot;dropping-particle&quot;:&quot;&quot;,&quot;non-dropping-particle&quot;:&quot;&quot;},{&quot;family&quot;:&quot;Houde&quot;,&quot;given&quot;:&quot;Stephanie&quot;,&quot;parse-names&quot;:false,&quot;dropping-particle&quot;:&quot;&quot;,&quot;non-dropping-particle&quot;:&quot;&quot;},{&quot;family&quot;:&quot;Gonzalez&quot;,&quot;given&quot;:&quot;Gabriel E.&quot;,&quot;parse-names&quot;:false,&quot;dropping-particle&quot;:&quot;&quot;,&quot;non-dropping-particle&quot;:&quot;&quot;},{&quot;family&quot;:&quot;Silva Moran&quot;,&quot;given&quot;:&quot;Darío Andrés&quot;,&quot;parse-names&quot;:false,&quot;dropping-particle&quot;:&quot;&quot;,&quot;non-dropping-particle&quot;:&quot;&quot;},{&quot;family&quot;:&quot;Ross&quot;,&quot;given&quot;:&quot;Steven I.&quot;,&quot;parse-names&quot;:false,&quot;dropping-particle&quot;:&quot;&quot;,&quot;non-dropping-particle&quot;:&quot;&quot;},{&quot;family&quot;:&quot;Muller&quot;,&quot;given&quot;:&quot;Michael&quot;,&quot;parse-names&quot;:false,&quot;dropping-particle&quot;:&quot;&quot;,&quot;non-dropping-particle&quot;:&quot;&quot;},{&quot;family&quot;:&quot;Weisz&quot;,&quot;given&quot;:&quot;Justin D.&quot;,&quot;parse-names&quot;:false,&quot;dropping-particle&quot;:&quot;&quot;,&quot;non-dropping-particle&quot;:&quot;&quot;}],&quot;container-title&quot;:&quot;ACM International Conference Proceeding Series&quot;,&quot;DOI&quot;:&quot;10.1145/3663384.3663398&quot;,&quot;ISBN&quot;:&quot;9798400710179&quot;,&quot;issued&quot;:{&quot;date-parts&quot;:[[2024,6,25]]},&quot;abstract&quot;:&quot;The introduction of generative AI into multi-user applications raises novel considerations for the future of collaborative work. How might collaborative work practices change? How might we incorporate generative AI into shared tools with users' needs at the forefront? We examine these questions in the context of a remote team conducting ideation tasks-an example of collaborative work enabled by a shared digital workspace. We conducted a user study with 17 professionals experienced with virtual group ideation workshops. Our study examined their use of the Collaborative Canvas, a virtual canvas tool with integrated generative AI capabilities that we created as a probe. Participants saw value in using generative AI to assist with group facilitation and to augment perspectives and ideas. However, they worried about losing human perspectives and critical thinking, as well as reputational harms resulting from harmful AI outputs. Participants shared suggestions for appropriate ways to incorporate generative AI capabilities within multi-user applications and identified needs for transparency of content ownership, private digital spaces, and specialized AI capabilities. Based on participants' insights, we share implications and opportunities for the incorporation of generative AI into collaborative work in ways that place user needs at the forefront.&quot;,&quot;publisher&quot;:&quot;Association for Computing Machinery&quot;,&quot;container-title-short&quot;:&quot;&quot;},&quot;isTemporary&quot;:false},{&quot;id&quot;:&quot;d23ed270-4f57-3a29-9ff1-38dd01b7d7aa&quot;,&quot;itemData&quot;:{&quot;type&quot;:&quot;paper-conference&quot;,&quot;id&quot;:&quot;d23ed270-4f57-3a29-9ff1-38dd01b7d7aa&quot;,&quot;title&quot;:&quot;Controlling AI Agent Participation in Group Conversations: A Human-Centered Approach&quot;,&quot;author&quot;:[{&quot;family&quot;:&quot;Houde&quot;,&quot;given&quot;:&quot;Stephanie&quot;,&quot;parse-names&quot;:false,&quot;dropping-particle&quot;:&quot;&quot;,&quot;non-dropping-particle&quot;:&quot;&quot;},{&quot;family&quot;:&quot;Brimijoin&quot;,&quot;given&quot;:&quot;Kristina&quot;,&quot;parse-names&quot;:false,&quot;dropping-particle&quot;:&quot;&quot;,&quot;non-dropping-particle&quot;:&quot;&quot;},{&quot;family&quot;:&quot;Muller&quot;,&quot;given&quot;:&quot;Michael&quot;,&quot;parse-names&quot;:false,&quot;dropping-particle&quot;:&quot;&quot;,&quot;non-dropping-particle&quot;:&quot;&quot;},{&quot;family&quot;:&quot;Ross&quot;,&quot;given&quot;:&quot;Steven I.&quot;,&quot;parse-names&quot;:false,&quot;dropping-particle&quot;:&quot;&quot;,&quot;non-dropping-particle&quot;:&quot;&quot;},{&quot;family&quot;:&quot;Silva Moran&quot;,&quot;given&quot;:&quot;Dario Andres&quot;,&quot;parse-names&quot;:false,&quot;dropping-particle&quot;:&quot;&quot;,&quot;non-dropping-particle&quot;:&quot;&quot;},{&quot;family&quot;:&quot;Gonzalez&quot;,&quot;given&quot;:&quot;Gabriel Enrique&quot;,&quot;parse-names&quot;:false,&quot;dropping-particle&quot;:&quot;&quot;,&quot;non-dropping-particle&quot;:&quot;&quot;},{&quot;family&quot;:&quot;Kunde&quot;,&quot;given&quot;:&quot;Siya&quot;,&quot;parse-names&quot;:false,&quot;dropping-particle&quot;:&quot;&quot;,&quot;non-dropping-particle&quot;:&quot;&quot;},{&quot;family&quot;:&quot;Foreman&quot;,&quot;given&quot;:&quot;Morgan A.&quot;,&quot;parse-names&quot;:false,&quot;dropping-particle&quot;:&quot;&quot;,&quot;non-dropping-particle&quot;:&quot;&quot;},{&quot;family&quot;:&quot;Weisz&quot;,&quot;given&quot;:&quot;Justin D.&quot;,&quot;parse-names&quot;:false,&quot;dropping-particle&quot;:&quot;&quot;,&quot;non-dropping-particle&quot;:&quot;&quot;}],&quot;container-title&quot;:&quot;International Conference on Intelligent User Interfaces, Proceedings IUI&quot;,&quot;DOI&quot;:&quot;10.1145/3708359.3712089&quot;,&quot;ISBN&quot;:&quot;9798400713064&quot;,&quot;issued&quot;:{&quot;date-parts&quot;:[[2025,3,24]]},&quot;page&quot;:&quot;390-408&quot;,&quot;abstract&quot;:&quot;Conversational AI agents are commonly applied within single-user, turn-taking scenarios. The interaction mechanics of these scenarios are trivial: when the user enters a message, the AI agent produces a response. However, the interaction dynamics are more complex within group settings. How should an agent behave in these settings? We report on two experiments aimed at uncovering users' experiences of an AI agent's participation within a group, in the context of group ideation (brainstorming). In the first study, participants benefited from and preferred having the AI agent in the group, but participants disliked when the agent seemed to dominate the conversation and they desired various controls over its interactive behaviors. In the second study, we created functional controls over the agent's behavior, operable by group members, to validate their utility and probe for additional requirements. Integrating our findings across both studies, we developed a taxonomy of controls for when, what, and where a conversational AI agent in a group should respond, who can control its behavior, and how those controls are specified and implemented. Our taxonomy is intended to aid AI creators to think through important considerations in the design of mixed-initiative conversational agents.&quot;,&quot;publisher&quot;:&quot;Association for Computing Machinery&quot;,&quot;container-title-short&quot;:&quot;&quot;},&quot;isTemporary&quot;:false}]},{&quot;citationID&quot;:&quot;MENDELEY_CITATION_36ca21b3-ab37-4792-bf40-dad90d9ece13&quot;,&quot;properties&quot;:{&quot;noteIndex&quot;:0},&quot;isEdited&quot;:false,&quot;manualOverride&quot;:{&quot;isManuallyOverridden&quot;:false,&quot;citeprocText&quot;:&quot;(Bannon &amp;#38; Schmidt, 1989; Eseryel et al., 2002)&quot;,&quot;manualOverrideText&quot;:&quot;&quot;},&quot;citationTag&quot;:&quot;MENDELEY_CITATION_v3_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&quot;,&quot;citationItems&quot;:[{&quot;id&quot;:&quot;36d0672c-ce0c-3a1a-9101-925af3d3d2b4&quot;,&quot;itemData&quot;:{&quot;type&quot;:&quot;article-journal&quot;,&quot;id&quot;:&quot;36d0672c-ce0c-3a1a-9101-925af3d3d2b4&quot;,&quot;title&quot;:&quot;Review of computer-supported collaborative work systems&quot;,&quot;author&quot;:[{&quot;family&quot;:&quot;Eseryel&quot;,&quot;given&quot;:&quot;D&quot;,&quot;parse-names&quot;:false,&quot;dropping-particle&quot;:&quot;&quot;,&quot;non-dropping-particle&quot;:&quot;&quot;},{&quot;family&quot;:&quot;Ganesan&quot;,&quot;given&quot;:&quot;R&quot;,&quot;parse-names&quot;:false,&quot;dropping-particle&quot;:&quot;&quot;,&quot;non-dropping-particle&quot;:&quot;&quot;},{&quot;family&quot;:&quot;Edmonds&quot;,&quot;given&quot;:&quot;GS&quot;,&quot;parse-names&quot;:false,&quot;dropping-particle&quot;:&quot;&quot;,&quot;non-dropping-particle&quot;:&quot;&quot;}],&quot;container-title&quot;:&quot;Journal of Educational Technology &amp; Society&quot;,&quot;container-title-short&quot;:&quot;J. Educ. Techno. Soc.&quot;,&quot;accessed&quot;:{&quot;date-parts&quot;:[[2026,5,29]]},&quot;URL&quot;:&quot;https://www.jstor.org/stable/pdf/jeductechsoci.5.2.130.pdf?casa_token=EuTO89VYh50AAAAA:3Or-6KSLUUfcetHBcueDEN5Ii5uKyNAt3uNySscXurNeUvkYqlwmIqnOGnq0GlUG_NvQhXXo5CmfVH1A9azB7rC5eJA963UFCweLO-JbGjZOprMJwlw&quot;,&quot;issued&quot;:{&quot;date-parts&quot;:[[2002]]}},&quot;isTemporary&quot;:false},{&quot;id&quot;:&quot;93168eb0-8cfa-3fdb-b966-4ea1e5145fb6&quot;,&quot;itemData&quot;:{&quot;type&quot;:&quot;article-journal&quot;,&quot;id&quot;:&quot;93168eb0-8cfa-3fdb-b966-4ea1e5145fb6&quot;,&quot;title&quot;:&quot;CSCW: Four characters in search of a context&quot;,&quot;author&quot;:[{&quot;family&quot;:&quot;Bannon&quot;,&quot;given&quot;:&quot;Liam J&quot;,&quot;parse-names&quot;:false,&quot;dropping-particle&quot;:&quot;&quot;,&quot;non-dropping-particle&quot;:&quot;&quot;},{&quot;family&quot;:&quot;Schmidt&quot;,&quot;given&quot;:&quot;Kjeld&quot;,&quot;parse-names&quot;:false,&quot;dropping-particle&quot;:&quot;&quot;,&quot;non-dropping-particle&quot;:&quot;&quot;}],&quot;accessed&quot;:{&quot;date-parts&quot;:[[2026,5,29]]},&quot;URL&quot;:&quot;https://dl.eusset.eu/items/6d7cbaa8-e9e5-4cb8-84d0-5a016a5083bc&quot;,&quot;issued&quot;:{&quot;date-parts&quot;:[[1989]]},&quot;container-title-short&quot;:&quot;&quot;},&quot;isTemporary&quot;:false}]},{&quot;citationID&quot;:&quot;MENDELEY_CITATION_3426ff55-7ed3-44dd-9d84-fe9e7da67425&quot;,&quot;properties&quot;:{&quot;noteIndex&quot;:0},&quot;isEdited&quot;:false,&quot;manualOverride&quot;:{&quot;isManuallyOverridden&quot;:false,&quot;citeprocText&quot;:&quot;(Wei et al., 2025)&quot;,&quot;manualOverrideText&quot;:&quot;&quot;},&quot;citationTag&quot;:&quot;MENDELEY_CITATION_v3_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&quot;,&quot;citationItems&quot;:[{&quot;id&quot;:&quot;d0e8f9d2-ac9e-36ba-8333-7a9980019fc4&quot;,&quot;itemData&quot;:{&quot;type&quot;:&quot;article-journal&quot;,&quot;id&quot;:&quot;d0e8f9d2-ac9e-36ba-8333-7a9980019fc4&quot;,&quot;title&quot;:&quot;The effects of generative AI on collaborative problem-solving and team creativity performance in digital story creation: an experimental study&quot;,&quot;author&quot;:[{&quot;family&quot;:&quot;Wei&quot;,&quot;given&quot;:&quot;Xiaodong&quot;,&quot;parse-names&quot;:false,&quot;dropping-particle&quot;:&quot;&quot;,&quot;non-dropping-particle&quot;:&quot;&quot;},{&quot;family&quot;:&quot;Wang&quot;,&quot;given&quot;:&quot;Lei&quot;,&quot;parse-names&quot;:false,&quot;dropping-particle&quot;:&quot;&quot;,&quot;non-dropping-particle&quot;:&quot;&quot;},{&quot;family&quot;:&quot;Lee&quot;,&quot;given&quot;:&quot;Lap Kei&quot;,&quot;parse-names&quot;:false,&quot;dropping-particle&quot;:&quot;&quot;,&quot;non-dropping-particle&quot;:&quot;&quot;},{&quot;family&quot;:&quot;Liu&quot;,&quot;given&quot;:&quot;Ruixue&quot;,&quot;parse-names&quot;:false,&quot;dropping-particle&quot;:&quot;&quot;,&quot;non-dropping-particle&quot;:&quot;&quot;}],&quot;container-title&quot;:&quot;International Journal of Educational Technology in Higher Education&quot;,&quot;DOI&quot;:&quot;10.1186/s41239-025-00526-0&quot;,&quot;ISSN&quot;:&quot;23659440&quot;,&quot;issued&quot;:{&quot;date-parts&quot;:[[2025,12,1]]},&quot;abstract&quot;:&quot;As the demand for higher-order thinking skills continues to rise in the 21st century, the integration of Generative Artificial Intelligence (GAI) into educational practices has emerged as a promising tool. However, its full potential in enhancing collaborative problem-solving and team creativity within educational contexts, particularly in Digital Storytelling (DST), remains insufficiently explored. This study investigated the effects of GAI tools, including ChatGPT, Midjourney, and Runway, on university students’ Collaborative Problem-Solving (CPS) skills, Team Creativity Performance (TCP), and their perceptions of GAI’s role in DST creation. Employing a mixed-methods approach, the study utilized pre- and post-surveys along with semi-structured interviews to assess these outcomes. Over a 20-week DST training program, sixty university students were randomly assigned to either an experimental group creating their DST with the aid of GAI tools or a conventional group designed DST via traditional methods. Results indicated that the integration of GAI tools in DST creation significantly enhanced students’ CPS skills. Furthermore, the experimental group demonstrated better performance in team creativity, particularly in the user experience and novelty dimensions. It also revealed that while students generally held a positive attitude toward the use of GAI in DST creation, they also expressed concerns about potential cognitive offloading, over-reliance on GAI technology, and the lack of emotional support. This study offers valuable insights for educators and researchers seeking to incorporate GAI technologies into DST creation as a way to foster collaborative learning and creativity in educational settings.&quot;,&quot;publisher&quot;:&quot;Springer Science and Business Media Deutschland GmbH&quot;,&quot;issue&quot;:&quot;1&quot;,&quot;volume&quot;:&quot;22&quot;,&quot;container-title-short&quot;:&quot;&quot;},&quot;isTemporary&quot;:false}]},{&quot;citationID&quot;:&quot;MENDELEY_CITATION_36d5d24a-851d-487f-bca4-b1211df2d944&quot;,&quot;properties&quot;:{&quot;noteIndex&quot;:0},&quot;isEdited&quot;:false,&quot;manualOverride&quot;:{&quot;isManuallyOverridden&quot;:false,&quot;citeprocText&quot;:&quot;(H. Wang et al., 2026)&quot;,&quot;manualOverrideText&quot;:&quot;&quot;},&quot;citationTag&quot;:&quot;MENDELEY_CITATION_v3_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&quot;,&quot;citationItems&quot;:[{&quot;id&quot;:&quot;fff06517-95b4-3469-bb12-de8576cedac2&quot;,&quot;itemData&quot;:{&quot;type&quot;:&quot;article-journal&quot;,&quot;id&quot;:&quot;fff06517-95b4-3469-bb12-de8576cedac2&quot;,&quot;title&quot;:&quot;Augmentation or limitation? Generative AI’s influence on college students’ creative problem-solving&quot;,&quot;author&quot;:[{&quot;family&quot;:&quot;Wang&quot;,&quot;given&quot;:&quot;Huanhuan&quot;,&quot;parse-names&quot;:false,&quot;dropping-particle&quot;:&quot;&quot;,&quot;non-dropping-particle&quot;:&quot;&quot;},{&quot;family&quot;:&quot;Da&quot;,&quot;given&quot;:&quot;Ting&quot;,&quot;parse-names&quot;:false,&quot;dropping-particle&quot;:&quot;&quot;,&quot;non-dropping-particle&quot;:&quot;&quot;},{&quot;family&quot;:&quot;Wang&quot;,&quot;given&quot;:&quot;Yuanrong&quot;,&quot;parse-names&quot;:false,&quot;dropping-particle&quot;:&quot;&quot;,&quot;non-dropping-particle&quot;:&quot;&quot;},{&quot;family&quot;:&quot;Luo&quot;,&quot;given&quot;:&quot;Fenghao&quot;,&quot;parse-names&quot;:false,&quot;dropping-particle&quot;:&quot;&quot;,&quot;non-dropping-particle&quot;:&quot;&quot;},{&quot;family&quot;:&quot;Zhang&quot;,&quot;given&quot;:&quot;Yifan&quot;,&quot;parse-names&quot;:false,&quot;dropping-particle&quot;:&quot;&quot;,&quot;non-dropping-particle&quot;:&quot;&quot;},{&quot;family&quot;:&quot;Tlili&quot;,&quot;given&quot;:&quot;Ahmed&quot;,&quot;parse-names&quot;:false,&quot;dropping-particle&quot;:&quot;&quot;,&quot;non-dropping-particle&quot;:&quot;&quot;},{&quot;family&quot;:&quot;Yang&quot;,&quot;given&quot;:&quot;Dong&quot;,&quot;parse-names&quot;:false,&quot;dropping-particle&quot;:&quot;&quot;,&quot;non-dropping-particle&quot;:&quot;&quot;},{&quot;family&quot;:&quot;Wang&quot;,&quot;given&quot;:&quot;Yarong&quot;,&quot;parse-names&quot;:false,&quot;dropping-particle&quot;:&quot;&quot;,&quot;non-dropping-particle&quot;:&quot;&quot;},{&quot;family&quot;:&quot;Xu&quot;,&quot;given&quot;:&quot;Jiaxin&quot;,&quot;parse-names&quot;:false,&quot;dropping-particle&quot;:&quot;&quot;,&quot;non-dropping-particle&quot;:&quot;&quot;},{&quot;family&quot;:&quot;Zhu&quot;,&quot;given&quot;:&quot;Xixian&quot;,&quot;parse-names&quot;:false,&quot;dropping-particle&quot;:&quot;&quot;,&quot;non-dropping-particle&quot;:&quot;&quot;},{&quot;family&quot;:&quot;Wan&quot;,&quot;given&quot;:&quot;Man&quot;,&quot;parse-names&quot;:false,&quot;dropping-particle&quot;:&quot;&quot;,&quot;non-dropping-particle&quot;:&quot;&quot;},{&quot;family&quot;:&quot;Huang&quot;,&quot;given&quot;:&quot;Ronghuai&quot;,&quot;parse-names&quot;:false,&quot;dropping-particle&quot;:&quot;&quot;,&quot;non-dropping-particle&quot;:&quot;&quot;}],&quot;container-title&quot;:&quot;Thinking Skills and Creativity&quot;,&quot;container-title-short&quot;:&quot;Think. Skills Creat.&quot;,&quot;DOI&quot;:&quot;10.1016/j.tsc.2025.102116&quot;,&quot;ISSN&quot;:&quot;18711871&quot;,&quot;issued&quot;:{&quot;date-parts&quot;:[[2026,6,1]]},&quot;abstract&quot;:&quot;Generative artificial intelligence (GenAI) has been increasingly used in teaching and learning. However, its effect on the learning outcome of creative problem-solving (CPS ) remains inconclusive. To address this problem, this mixed-methods study examines the dual role of GenAI in college students’ CPS using a natural experiment and a post-interview. By comparing outcomes of a design competition between non-GenAI student users (Year 2023, Nteams = 10; Nstudents = 56) and GenAI users (Year 2024, Nteams = 18; Nstudents = 80) at three stages (Npre+mid+post = 82), supplemented by competition mentor interviews analysis, we found that GenAI is significantly positive-associated with students’ CPS performance ( p &lt; 0.001), with greater gains among students with lower baseline creativity. Additionally, not only did students’ CPS performance improve significantly across the three testing stages ( p &lt; 0.001), but also the trajectory of improvement differed markedly between cohorts: students with ChatGPT support exhibited steeper gains across stages ( p &lt; 0.001). However, the content analysis of mentor interviews identified risks of idea homogenization that emerged from the submitted work and students’ over-reliance on GenAI tools, with students failing to critically validate AI outputs. Mentor insights further highlight the mediating role of AI literacy and team dynamics: Teams with balanced human-AI collaboration achieved more innovation than those overly dependent on GenAI. These findings underscore GenAI’s paradoxical impact: a catalyst for stimulating creativity and a potential inhibitor of independent thinking. These results suggest that teachers and instructional designers should adopt active learning-oriented instructional design strategies to balance student-AI collaboration on creativity. The study advances research discourse on human-AI co-creativity while offering actionable strategies for sustainable AI integration in education.&quot;,&quot;publisher&quot;:&quot;Elsevier Ltd&quot;,&quot;volume&quot;:&quot;60&quot;},&quot;isTemporary&quot;:false}]},{&quot;citationID&quot;:&quot;MENDELEY_CITATION_762f7210-5f9a-4f12-bb19-1b8d2bbc85e5&quot;,&quot;properties&quot;:{&quot;noteIndex&quot;:0},&quot;isEdited&quot;:false,&quot;manualOverride&quot;:{&quot;isManuallyOverridden&quot;:false,&quot;citeprocText&quot;:&quot;(Naik et al., 2025)&quot;,&quot;manualOverrideText&quot;:&quot;&quot;},&quot;citationTag&quot;:&quot;MENDELEY_CITATION_v3_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&quot;,&quot;citationItems&quot;:[{&quot;id&quot;:&quot;e7fd668b-3db1-3ceb-b23e-bac056907a4b&quot;,&quot;itemData&quot;:{&quot;type&quot;:&quot;paper-conference&quot;,&quot;id&quot;:&quot;e7fd668b-3db1-3ceb-b23e-bac056907a4b&quot;,&quot;title&quot;:&quot;Tracing the Invisible: Understanding Students' Judgment in AI-Supported Design Work&quot;,&quot;author&quot;:[{&quot;family&quot;:&quot;Naik&quot;,&quot;given&quot;:&quot;Suchismita&quot;,&quot;parse-names&quot;:false,&quot;dropping-particle&quot;:&quot;&quot;,&quot;non-dropping-particle&quot;:&quot;&quot;},{&quot;family&quot;:&quot;Shukla&quot;,&quot;given&quot;:&quot;Prakash&quot;,&quot;parse-names&quot;:false,&quot;dropping-particle&quot;:&quot;&quot;,&quot;non-dropping-particle&quot;:&quot;&quot;},{&quot;family&quot;:&quot;Obi&quot;,&quot;given&quot;:&quot;Ike&quot;,&quot;parse-names&quot;:false,&quot;dropping-particle&quot;:&quot;&quot;,&quot;non-dropping-particle&quot;:&quot;&quot;},{&quot;family&quot;:&quot;Backus&quot;,&quot;given&quot;:&quot;Jessica&quot;,&quot;parse-names&quot;:false,&quot;dropping-particle&quot;:&quot;&quot;,&quot;non-dropping-particle&quot;:&quot;&quot;},{&quot;family&quot;:&quot;Rasche&quot;,&quot;given&quot;:&quot;Nancy&quot;,&quot;parse-names&quot;:false,&quot;dropping-particle&quot;:&quot;&quot;,&quot;non-dropping-particle&quot;:&quot;&quot;},{&quot;family&quot;:&quot;Parsons&quot;,&quot;given&quot;:&quot;Paul C.&quot;,&quot;parse-names&quot;:false,&quot;dropping-particle&quot;:&quot;&quot;,&quot;non-dropping-particle&quot;:&quot;&quot;}],&quot;container-title&quot;:&quot;C and C 2025 - Proceedings of the 2025 Conference on Creativity and Cognition&quot;,&quot;DOI&quot;:&quot;10.1145/3698061.3734399&quot;,&quot;ISBN&quot;:&quot;9798400712890&quot;,&quot;issued&quot;:{&quot;date-parts&quot;:[[2025,6,22]]},&quot;page&quot;:&quot;438-442&quot;,&quot;abstract&quot;:&quot;As generative AI tools become integrated into design workflows, students increasingly engage with these tools not just as aids, but as collaborators. This study analyzes reflections from 33 student teams in an HCI design course to examine the kinds of judgments students make when using AI tools. We found both established forms of design judgment (e.g., instrumental, appreciative, quality) and emergent types: agency-distribution judgment and reliability judgment. These new forms capture how students negotiate creative responsibility with AI and assess the trustworthiness of its outputs. Our findings suggest that generative AI introduces new layers of complexity into design reasoning, prompting students to reflect not only on what AI produces, but also on how and when to rely on it. By foregrounding these judgments, we offer a conceptual lens for understanding how students engage in co-creative sensemaking with AI in design contexts.&quot;,&quot;publisher&quot;:&quot;Association for Computing Machinery, Inc&quot;,&quot;container-title-short&quot;:&quot;&quot;},&quot;isTemporary&quot;:false}]},{&quot;citationID&quot;:&quot;MENDELEY_CITATION_e0b9186b-ff5a-45a2-953e-4acb5f7ec6b4&quot;,&quot;properties&quot;:{&quot;noteIndex&quot;:0},&quot;isEdited&quot;:false,&quot;manualOverride&quot;:{&quot;isManuallyOverridden&quot;:false,&quot;citeprocText&quot;:&quot;(R. Sawyer &amp;#38; DeZutter, 2009)&quot;,&quot;manualOverrideText&quot;:&quot;&quot;},&quot;citationTag&quot;:&quot;MENDELEY_CITATION_v3_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&quot;,&quot;citationItems&quot;:[{&quot;id&quot;:&quot;ac995368-143a-3278-bd2b-127010599804&quot;,&quot;itemData&quot;:{&quot;type&quot;:&quot;article-journal&quot;,&quot;id&quot;:&quot;ac995368-143a-3278-bd2b-127010599804&quot;,&quot;title&quot;:&quot;Distributed creativity: How collective creations emerge from collaboration.&quot;,&quot;author&quot;:[{&quot;family&quot;:&quot;Sawyer&quot;,&quot;given&quot;:&quot;R&quot;,&quot;parse-names&quot;:false,&quot;dropping-particle&quot;:&quot;&quot;,&quot;non-dropping-particle&quot;:&quot;&quot;},{&quot;family&quot;:&quot;DeZutter&quot;,&quot;given&quot;:&quot;S&quot;,&quot;parse-names&quot;:false,&quot;dropping-particle&quot;:&quot;&quot;,&quot;non-dropping-particle&quot;:&quot;&quot;}],&quot;container-title&quot;:&quot;Psychology of aesthetics, creativity, and the arts&quot;,&quot;container-title-short&quot;:&quot;Psychol. Aesthet. Creat. Arts&quot;,&quot;accessed&quot;:{&quot;date-parts&quot;:[[2026,5,15]]},&quot;URL&quot;:&quot;https://psycnet.apa.org/journals/aca/3/2/81/&quot;,&quot;issued&quot;:{&quot;date-parts&quot;:[[2009]]}},&quot;isTemporary&quot;:false}]},{&quot;citationID&quot;:&quot;MENDELEY_CITATION_89e527b0-8730-4bf7-98d2-69d70e8e9745&quot;,&quot;properties&quot;:{&quot;noteIndex&quot;:0},&quot;isEdited&quot;:false,&quot;manualOverride&quot;:{&quot;isManuallyOverridden&quot;:true,&quot;citeprocText&quot;:&quot;(Memmert &amp;#38; Tavanapour, 2023; Vartiainen &amp;#38; Tedre, 2023)&quot;,&quot;manualOverrideText&quot;:&quot;Memmert &amp; Tavanapour, 2023; Vartiainen &amp; Tedre, 2023)&quot;},&quot;citationTag&quot;:&quot;MENDELEY_CITATION_v3_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&quot;,&quot;citationItems&quot;:[{&quot;id&quot;:&quot;06a05ffb-37ae-3e7d-abce-bd307ead10a4&quot;,&quot;itemData&quot;:{&quot;type&quot;:&quot;report&quot;,&quot;id&quot;:&quot;06a05ffb-37ae-3e7d-abce-bd307ead10a4&quot;,&quot;title&quot;:&quot;Towards Human-AI-Collaboration in Brainstorming: Empirical Insights into the Perception of Working with a Generative AI&quot;,&quot;author&quot;:[{&quot;family&quot;:&quot;Memmert&quot;,&quot;given&quot;:&quot;Lucas&quot;,&quot;parse-names&quot;:false,&quot;dropping-particle&quot;:&quot;&quot;,&quot;non-dropping-particle&quot;:&quot;&quot;},{&quot;family&quot;:&quot;Tavanapour&quot;,&quot;given&quot;:&quot;Navid&quot;,&quot;parse-names&quot;:false,&quot;dropping-particle&quot;:&quot;&quot;,&quot;non-dropping-particle&quot;:&quot;&quot;}],&quot;URL&quot;:&quot;https://www.researchgate.net/publication/370801376&quot;,&quot;issued&quot;:{&quot;date-parts&quot;:[[2023]]},&quot;container-title-short&quot;:&quot;&quot;},&quot;isTemporary&quot;:false},{&quot;id&quot;:&quot;a56a9165-ab46-3ac9-bb76-73291344bee3&quot;,&quot;itemData&quot;:{&quot;type&quot;:&quot;article-journal&quot;,&quot;id&quot;:&quot;a56a9165-ab46-3ac9-bb76-73291344bee3&quot;,&quot;title&quot;:&quot;Using artificial intelligence in craft education: crafting with text-to-image generative models&quot;,&quot;author&quot;:[{&quot;family&quot;:&quot;Vartiainen&quot;,&quot;given&quot;:&quot;Henriikka&quot;,&quot;parse-names&quot;:false,&quot;dropping-particle&quot;:&quot;&quot;,&quot;non-dropping-particle&quot;:&quot;&quot;},{&quot;family&quot;:&quot;Tedre&quot;,&quot;given&quot;:&quot;Matti&quot;,&quot;parse-names&quot;:false,&quot;dropping-particle&quot;:&quot;&quot;,&quot;non-dropping-particle&quot;:&quot;&quot;}],&quot;container-title&quot;:&quot;Digital Creativity&quot;,&quot;DOI&quot;:&quot;10.1080/14626268.2023.2174557&quot;,&quot;ISSN&quot;:&quot;17443806&quot;,&quot;issued&quot;:{&quot;date-parts&quot;:[[2023]]},&quot;page&quot;:&quot;1-21&quot;,&quot;abstract&quot;:&quot;Artificial intelligence (AI) and the automation of creative work have received little attention in craft education. This study aimed to address this gap by exploring Finnish pre-service craft teachers’ and teacher educators’ (N = 15) insights into the potential benefits and challenges of AI, particularly text-to-image generative AI. This study implemented a hands-on workshop on creative making with text-to-image generative AI in order to stimulate discourses and capture imaginaries concerning generative AI. The results revealed that making with AI inspired teachers to consider the unique nature of crafts as well as the tensions and tradeoffs of adopting generative AI in craft practices. The teachers identified concerns in data-driven design, including algorithmic bias, copyright violations and black-boxing creativity, as well as in power relationships, hybrid influencing and behaviour engineering. The article concludes with a discussion of the complicated relationships the results uncovered between creative making and generative AI.&quot;,&quot;publisher&quot;:&quot;Routledge&quot;,&quot;issue&quot;:&quot;1&quot;,&quot;volume&quot;:&quot;34&quot;,&quot;container-title-short&quot;:&quot;&quot;},&quot;isTemporary&quot;:false}]},{&quot;citationID&quot;:&quot;MENDELEY_CITATION_c6bcb143-8ec7-4040-ab2c-7496caffd480&quot;,&quot;properties&quot;:{&quot;noteIndex&quot;:0},&quot;isEdited&quot;:false,&quot;manualOverride&quot;:{&quot;isManuallyOverridden&quot;:false,&quot;citeprocText&quot;:&quot;(Gləveanu, 2015)&quot;,&quot;manualOverrideText&quot;:&quot;&quot;},&quot;citationTag&quot;:&quot;MENDELEY_CITATION_v3_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&quot;,&quot;citationItems&quot;:[{&quot;id&quot;:&quot;dfd75c26-087a-35f2-9cd9-ec0898820c94&quot;,&quot;itemData&quot;:{&quot;type&quot;:&quot;article-journal&quot;,&quot;id&quot;:&quot;dfd75c26-087a-35f2-9cd9-ec0898820c94&quot;,&quot;title&quot;:&quot;Creativity as a Sociocultural Act&quot;,&quot;author&quot;:[{&quot;family&quot;:&quot;Gləveanu&quot;,&quot;given&quot;:&quot;Vlad Petre&quot;,&quot;parse-names&quot;:false,&quot;dropping-particle&quot;:&quot;&quot;,&quot;non-dropping-particle&quot;:&quot;&quot;}],&quot;container-title&quot;:&quot;Journal of Creative Behavior&quot;,&quot;DOI&quot;:&quot;10.1002/jocb.94&quot;,&quot;ISSN&quot;:&quot;21626057&quot;,&quot;issued&quot;:{&quot;date-parts&quot;:[[2015,9,1]]},&quot;page&quot;:&quot;165-180&quot;,&quot;abstract&quot;:&quot;The present article introduces, develops, and illustrates a perspectival framework for the creative process drawing on current developments within the cultural psychology of creativity and the social theory of George Herbert Mead. The creative process is conceptualized as a form of action by which actors, materially and symbolically, alone and in collaboration with others, move between different positions and, in this process, imaginatively construct new perspectives on their course of action which afford greater reflexivity and the emergence of novelty. The article begins by locating this approach within a broader conception of distributed creativity and the role of difference - social, material, and temporal - for creative expression. It then outlines four key premises of the perspectival framework before illustrating it with the help of a subjective camera study of a painter's creative activity. In the end, some important questions are raised concerning the theoretical and practical implications of this new model.&quot;,&quot;publisher&quot;:&quot;Creative Education Foudation&quot;,&quot;issue&quot;:&quot;3&quot;,&quot;volume&quot;:&quot;49&quot;,&quot;container-title-short&quot;:&quot;&quot;},&quot;isTemporary&quot;:false}]},{&quot;citationID&quot;:&quot;MENDELEY_CITATION_b3698eea-f330-4496-85b7-5ce024b6e475&quot;,&quot;properties&quot;:{&quot;noteIndex&quot;:0},&quot;isEdited&quot;:false,&quot;manualOverride&quot;:{&quot;isManuallyOverridden&quot;:false,&quot;citeprocText&quot;:&quot;(Clark &amp;#38; Chalmers, 1998)&quot;,&quot;manualOverrideText&quot;:&quot;&quot;},&quot;citationTag&quot;:&quot;MENDELEY_CITATION_v3_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&quot;,&quot;citationItems&quot;:[{&quot;id&quot;:&quot;30f901f7-f79f-33db-84dc-91374f935571&quot;,&quot;itemData&quot;:{&quot;type&quot;:&quot;article-journal&quot;,&quot;id&quot;:&quot;30f901f7-f79f-33db-84dc-91374f935571&quot;,&quot;title&quot;:&quot;The extended mind&quot;,&quot;author&quot;:[{&quot;family&quot;:&quot;Clark&quot;,&quot;given&quot;:&quot;A&quot;,&quot;parse-names&quot;:false,&quot;dropping-particle&quot;:&quot;&quot;,&quot;non-dropping-particle&quot;:&quot;&quot;},{&quot;family&quot;:&quot;Chalmers&quot;,&quot;given&quot;:&quot;D&quot;,&quot;parse-names&quot;:false,&quot;dropping-particle&quot;:&quot;&quot;,&quot;non-dropping-particle&quot;:&quot;&quot;}],&quot;container-title&quot;:&quot;Analysis JSTOR&quot;,&quot;accessed&quot;:{&quot;date-parts&quot;:[[2026,5,29]]},&quot;URL&quot;:&quot;https://www.jstor.org/stable/3328150?casa_token=JccNznVa0qcAAAAA:Lv2BVVGMqNH0j1GoZfq7RvexKPIMwX0DGl8BIChdL2qUXKcezM0OJqYDwLpjas9mA-YDSIi1bw_hdki_YumWonUnKPhrSUNfEwM8b_SMRiA7M8CasjQ&quot;,&quot;issued&quot;:{&quot;date-parts&quot;:[[1998]]},&quot;container-title-short&quot;:&quot;&quot;},&quot;isTemporary&quot;:false}]},{&quot;citationID&quot;:&quot;MENDELEY_CITATION_f8364993-efdb-4837-bf45-efb2dbd5e69f&quot;,&quot;properties&quot;:{&quot;noteIndex&quot;:0},&quot;isEdited&quot;:false,&quot;manualOverride&quot;:{&quot;isManuallyOverridden&quot;:false,&quot;citeprocText&quot;:&quot;(Gonzalez et al., 2024; Kim, 2024; Tholander &amp;#38; Jonsson, 2023)&quot;,&quot;manualOverrideText&quot;:&quot;&quot;},&quot;citationTag&quot;:&quot;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&quot;,&quot;citationItems&quot;:[{&quot;id&quot;:&quot;962dacc5-602e-3a9e-bfb1-b1a9ae30bb92&quot;,&quot;itemData&quot;:{&quot;type&quot;:&quot;article-journal&quot;,&quot;id&quot;:&quot;962dacc5-602e-3a9e-bfb1-b1a9ae30bb92&quot;,&quot;title&quot;:&quot;Generative Artificial Intelligence in Collaborative Ideation: Educational Insight from Fashion Students&quot;,&quot;author&quot;:[{&quot;family&quot;:&quot;Kim&quot;,&quot;given&quot;:&quot;Se Jin&quot;,&quot;parse-names&quot;:false,&quot;dropping-particle&quot;:&quot;&quot;,&quot;non-dropping-particle&quot;:&quot;&quot;}],&quot;container-title&quot;:&quot;IEEE Access&quot;,&quot;DOI&quot;:&quot;10.1109/ACCESS.2024.3382194&quot;,&quot;ISSN&quot;:&quot;21693536&quot;,&quot;issued&quot;:{&quot;date-parts&quot;:[[2024]]},&quot;page&quot;:&quot;49261-49274&quot;,&quot;abstract&quot;:&quot;Image-generating AI provides diverse sources for ideation in fashion design education. This study explores how collaborative fashion ideation with AI influences image thinking and creativity in a changing media environment. The research method employed design workshops and in-depth interviews with 10 students. The findings reveal that collaborative fashion ideation with AI influences image thinking through visual expansion, exploration of its applicability in fashion, and identifying and lack of sociocultural understanding and identity in idea combination. Collaborative fashion ideation with AI emphasizes creative properties, such as originality, fluency, and flexibility. The results of design workshops, evaluated by experts, indicate higher originality and novelty compared to the control group. The results imply that various factors, such as individual aesthetic presence and the identity of fashion brands, contribute to fashion ideation. Therefore, in collaborative ideation with AI, rather than relying solely on AI tools, it is essential to perceive and approach them as auxiliary tools. This study contributes to elucidating students' image thinking and creative attributes in fashion ideation, highlighting the impact of collaborative ideation with AI.&quot;,&quot;publisher&quot;:&quot;Institute of Electrical and Electronics Engineers Inc.&quot;,&quot;volume&quot;:&quot;12&quot;,&quot;container-title-short&quot;:&quot;&quot;},&quot;isTemporary&quot;:false},{&quot;id&quot;:&quot;35204307-a13c-3cd2-86ee-22715899b7f9&quot;,&quot;itemData&quot;:{&quot;type&quot;:&quot;paper-conference&quot;,&quot;id&quot;:&quot;35204307-a13c-3cd2-86ee-22715899b7f9&quot;,&quot;title&quot;:&quot;Design Ideation with AI - Sketching, Thinking and Talking with Generative Machine Learning Models&quot;,&quot;author&quot;:[{&quot;family&quot;:&quot;Tholander&quot;,&quot;given&quot;:&quot;Jakob&quot;,&quot;parse-names&quot;:false,&quot;dropping-particle&quot;:&quot;&quot;,&quot;non-dropping-particle&quot;:&quot;&quot;},{&quot;family&quot;:&quot;Jonsson&quot;,&quot;given&quot;:&quot;Martin&quot;,&quot;parse-names&quot;:false,&quot;dropping-particle&quot;:&quot;&quot;,&quot;non-dropping-particle&quot;:&quot;&quot;}],&quot;DOI&quot;:&quot;10.1145/3563657.3596014&quot;,&quot;issued&quot;:{&quot;date-parts&quot;:[[2023,7,10]]},&quot;page&quot;:&quot;1930-1940&quot;,&quot;abstract&quot;:&quot;Generative machine learning models provide opportunities to support design work in various parts of the design process. This study investigates how generative machine learning and large language models may play a part in creative design processes of ideation, early prototyping and sketching. A workshop was conducted in which design practitioners and design researchers developed design concepts for a provided design case, with the help of GPT-3. The fndings point to three main themes, including i) the practical usefulness and limitations of the system in design ideation processes, ii) how the form of user interaction shapes users' expectations of the system's capabilities and potentials, and iii), how the broader discourse around AI both limits and enables how co-creative processes involving human and AI unfolds. The discussion outlines design implications and alternative framings of this kind of co-creative design practices based on post-human perspectives on design and technology use. CCS CONCEPTS • Human-centered computing → Interaction design process and methods; Natural language interfaces.&quot;,&quot;publisher&quot;:&quot;Association for Computing Machinery (ACM)&quot;,&quot;container-title-short&quot;:&quot;&quot;},&quot;isTemporary&quot;:false},{&quot;id&quot;:&quot;f743ff1a-d2d1-3107-934a-61d0d27e6fe0&quot;,&quot;itemData&quot;:{&quot;type&quot;:&quot;report&quot;,&quot;id&quot;:&quot;f743ff1a-d2d1-3107-934a-61d0d27e6fe0&quot;,&quot;title&quot;:&quot;Collaborative Canvas: A Tool for Exploring LLM Use in Group Ideation Tasks&quot;,&quot;author&quot;:[{&quot;family&quot;:&quot;Gonzalez&quot;,&quot;given&quot;:&quot;Gabriel Enrique&quot;,&quot;parse-names&quot;:false,&quot;dropping-particle&quot;:&quot;&quot;,&quot;non-dropping-particle&quot;:&quot;&quot;},{&quot;family&quot;:&quot;Andres&quot;,&quot;given&quot;:&quot;Dario&quot;,&quot;parse-names&quot;:false,&quot;dropping-particle&quot;:&quot;&quot;,&quot;non-dropping-particle&quot;:&quot;&quot;},{&quot;family&quot;:&quot;Moran&quot;,&quot;given&quot;:&quot;Silva&quot;,&quot;parse-names&quot;:false,&quot;dropping-particle&quot;:&quot;&quot;,&quot;non-dropping-particle&quot;:&quot;&quot;},{&quot;family&quot;:&quot;Houde&quot;,&quot;given&quot;:&quot;Stephanie&quot;,&quot;parse-names&quot;:false,&quot;dropping-particle&quot;:&quot;&quot;,&quot;non-dropping-particle&quot;:&quot;&quot;},{&quot;family&quot;:&quot;He&quot;,&quot;given&quot;:&quot;Jessica&quot;,&quot;parse-names&quot;:false,&quot;dropping-particle&quot;:&quot;&quot;,&quot;non-dropping-particle&quot;:&quot;&quot;},{&quot;family&quot;:&quot;Ross&quot;,&quot;given&quot;:&quot;Steven I&quot;,&quot;parse-names&quot;:false,&quot;dropping-particle&quot;:&quot;&quot;,&quot;non-dropping-particle&quot;:&quot;&quot;},{&quot;family&quot;:&quot;Muller&quot;,&quot;given&quot;:&quot;Michael&quot;,&quot;parse-names&quot;:false,&quot;dropping-particle&quot;:&quot;&quot;,&quot;non-dropping-particle&quot;:&quot;&quot;},{&quot;family&quot;:&quot;Kunde&quot;,&quot;given&quot;:&quot;Siya&quot;,&quot;parse-names&quot;:false,&quot;dropping-particle&quot;:&quot;&quot;,&quot;non-dropping-particle&quot;:&quot;&quot;},{&quot;family&quot;:&quot;Weisz&quot;,&quot;given&quot;:&quot;Justin D&quot;,&quot;parse-names&quot;:false,&quot;dropping-particle&quot;:&quot;&quot;,&quot;non-dropping-particle&quot;:&quot;&quot;}],&quot;URL&quot;:&quot;https://mural.co&quot;,&quot;issued&quot;:{&quot;date-parts&quot;:[[2024]]},&quot;abstract&quot;:&quot;We present the Collaborative Canvas, a prototype tool for exploring ways for groups to interact with large language models (LLMs) in ideation tasks. Collaborative Canvas provides a shared, graphical canvas in which multiple parties-human and LLM-can share ideas in the form of virtual \&quot;sticky notes\&quot; that can be moved around the canvas. The development of Collaborative Canvas raised numerous issues about the role of an LLM in group interactions: is it useful, what role does it play within the group's workflow, and how do people interact with generated content? A preliminary examination of the Collaborative Canvas shows that users found the generative capabilities to be useful, although they preferred to review and filter generated content before sharing it with the group. Users also speculated that the role of the AI could extend into facilitating group brainstorming rather than being confined to idea generation. Our work motivates the study of human-AI co-creation in group settings beyond dyadic interactions.&quot;,&quot;container-title-short&quot;:&quot;&quot;},&quot;isTemporary&quot;:false}]},{&quot;citationID&quot;:&quot;MENDELEY_CITATION_3113559b-3b2b-4d17-a46f-b4099fc93f5b&quot;,&quot;properties&quot;:{&quot;noteIndex&quot;:0},&quot;isEdited&quot;:false,&quot;manualOverride&quot;:{&quot;isManuallyOverridden&quot;:false,&quot;citeprocText&quot;:&quot;(P. Paulus, 2000; P. Paulus &amp;#38; Nijstad, 2003)&quot;,&quot;manualOverrideText&quot;:&quot;&quot;},&quot;citationTag&quot;:&quot;MENDELEY_CITATION_v3_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&quot;,&quot;citationItems&quot;:[{&quot;id&quot;:&quot;2a5af75c-00ac-30f5-a6b1-44468d3ba4c2&quot;,&quot;itemData&quot;:{&quot;type&quot;:&quot;article-journal&quot;,&quot;id&quot;:&quot;2a5af75c-00ac-30f5-a6b1-44468d3ba4c2&quot;,&quot;title&quot;:&quot;Groups, Teams, and Creativity: The Creative Potential of Idea-generating Groups&quot;,&quot;author&quot;:[{&quot;family&quot;:&quot;Paulus&quot;,&quot;given&quot;:&quot;P&quot;,&quot;parse-names&quot;:false,&quot;dropping-particle&quot;:&quot;&quot;,&quot;non-dropping-particle&quot;:&quot;&quot;}],&quot;container-title&quot;:&quot;Applied Psychology&quot;,&quot;accessed&quot;:{&quot;date-parts&quot;:[[2026,5,29]]},&quot;DOI&quot;:&quot;10.1111/1464-0597.00013&quot;,&quot;ISSN&quot;:&quot;1464-0597&quot;,&quot;URL&quot;:&quot;https://onlinelibrary.wiley.com/doi/full/10.1111/1464-0597.00013&quot;,&quot;issued&quot;:{&quot;date-parts&quot;:[[2000,4,1]]},&quot;page&quot;:&quot;237-262&quot;,&quot;abstract&quot;:&quot;There is an emerging literature on group and team creativity and innovation. Although there are many factors that appear to inhibit creativity in groups, our review and analysis suggests that interaction in groups and teams can be an important source of creative ideas and innovations. A theoretical model of creativity in idea-generating groups is developed and implications for teamwork and future research are presented.&quot;,&quot;publisher&quot;:&quot;John Wiley &amp; Sons, Ltd&quot;,&quot;issue&quot;:&quot;2&quot;,&quot;volume&quot;:&quot;49&quot;,&quot;container-title-short&quot;:&quot;&quot;},&quot;isTemporary&quot;:false},{&quot;id&quot;:&quot;9e080f61-4019-31c4-a642-8ab028056a04&quot;,&quot;itemData&quot;:{&quot;type&quot;:&quot;book&quot;,&quot;id&quot;:&quot;9e080f61-4019-31c4-a642-8ab028056a04&quot;,&quot;title&quot;:&quot;Group creativity: Innovation through collaboration&quot;,&quot;author&quot;:[{&quot;family&quot;:&quot;Paulus&quot;,&quot;given&quot;:&quot;P&quot;,&quot;parse-names&quot;:false,&quot;dropping-particle&quot;:&quot;&quot;,&quot;non-dropping-particle&quot;:&quot;&quot;},{&quot;family&quot;:&quot;Nijstad&quot;,&quot;given&quot;:&quot;B&quot;,&quot;parse-names&quot;:false,&quot;dropping-particle&quot;:&quot;&quot;,&quot;non-dropping-particle&quot;:&quot;&quot;}],&quot;accessed&quot;:{&quot;date-parts&quot;:[[2026,5,15]]},&quot;URL&quot;:&quot;https://books.google.it/books?hl=it&amp;lr=&amp;id=9QE2fXW_ce0C&amp;oi=fnd&amp;pg=PR11&amp;dq=Paulus,+P.+B.,+%26+Nijstad,+B.+A.+(2003).+Group+creativity:+Innovation+through+collaboration.+Oxford+University+Press.&amp;ots=nI_dJ46Dgc&amp;sig=P-Dg_ElQq2o1HpER68ixxaiuujI&quot;,&quot;issued&quot;:{&quot;date-parts&quot;:[[2003]]},&quot;container-title-short&quot;:&quot;&quot;},&quot;isTemporary&quot;:false}]},{&quot;citationID&quot;:&quot;MENDELEY_CITATION_f8161363-3a24-4399-abcc-80de4cf87b40&quot;,&quot;properties&quot;:{&quot;noteIndex&quot;:0},&quot;isEdited&quot;:false,&quot;manualOverride&quot;:{&quot;isManuallyOverridden&quot;:false,&quot;citeprocText&quot;:&quot;(X. Chen et al., 2026; Grange et al., 2026; Sandhaus et al., 2025)&quot;,&quot;manualOverrideText&quot;:&quot;&quot;},&quot;citationTag&quot;:&quot;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&quot;,&quot;citationItems&quot;:[{&quot;id&quot;:&quot;c801618c-7abb-3dfd-911c-12852c34e8c2&quot;,&quot;itemData&quot;:{&quot;type&quot;:&quot;article-journal&quot;,&quot;id&quot;:&quot;c801618c-7abb-3dfd-911c-12852c34e8c2&quot;,&quot;title&quot;:&quot;The Human-GenAI Value Loop in Human-Centered Innovation: Beyond the Magical Narrative&quot;,&quot;author&quot;:[{&quot;family&quot;:&quot;Grange&quot;,&quot;given&quot;:&quot;Camille&quot;,&quot;parse-names&quot;:false,&quot;dropping-particle&quot;:&quot;&quot;,&quot;non-dropping-particle&quot;:&quot;&quot;},{&quot;family&quot;:&quot;Demazure&quot;,&quot;given&quot;:&quot;Théophile&quot;,&quot;parse-names&quot;:false,&quot;dropping-particle&quot;:&quot;&quot;,&quot;non-dropping-particle&quot;:&quot;&quot;},{&quot;family&quot;:&quot;Ringeval&quot;,&quot;given&quot;:&quot;Mickael&quot;,&quot;parse-names&quot;:false,&quot;dropping-particle&quot;:&quot;&quot;,&quot;non-dropping-particle&quot;:&quot;&quot;},{&quot;family&quot;:&quot;Bourdeau&quot;,&quot;given&quot;:&quot;Simon&quot;,&quot;parse-names&quot;:false,&quot;dropping-particle&quot;:&quot;&quot;,&quot;non-dropping-particle&quot;:&quot;&quot;},{&quot;family&quot;:&quot;Martineau&quot;,&quot;given&quot;:&quot;Cédric&quot;,&quot;parse-names&quot;:false,&quot;dropping-particle&quot;:&quot;&quot;,&quot;non-dropping-particle&quot;:&quot;&quot;}],&quot;container-title&quot;:&quot;Information Systems Journal&quot;,&quot;DOI&quot;:&quot;10.1111/isj.12602&quot;,&quot;ISSN&quot;:&quot;13652575&quot;,&quot;issued&quot;:{&quot;date-parts&quot;:[[2026,1,1]]},&quot;page&quot;:&quot;29-51&quot;,&quot;abstract&quot;:&quot;Organisations across various industries are still exploring the potential of Generative Artificial Intelligence (GenAI) to automate a variety of knowledge work processes, including managing innovation. While innovation is often viewed as a product of individual creativity, it more commonly unfolds through a collaborative process where creativity intertwines with knowledge. However, the extent and effectiveness of GenAI in supporting this process remain open questions. Our study investigates this issue using a collaborative practice research approach focused on three GenAI-enabled innovation projects conducted within different organisations. We explored how, why, and when GenAI could effectively be integrated into design sprints—a highly structured, collaborative process enabling human-centred innovation. Our research identified challenges and opportunities in synchronising AI capabilities with human intelligence and creativity. To translate these insights into practical strategies, we propose four recommendations for organisations eager to leverage GenAI to both streamline and bring more value to their innovation processes: (1) establish a collaborative intelligence value loop with GenAI; (2) build trust in GenAI; (3) develop robust data collection and curation workflows; and (4) embrace a craftsman's discipline.&quot;,&quot;publisher&quot;:&quot;John Wiley and Sons Inc&quot;,&quot;issue&quot;:&quot;1&quot;,&quot;volume&quot;:&quot;36&quot;,&quot;container-title-short&quot;:&quot;&quot;},&quot;isTemporary&quot;:false},{&quot;id&quot;:&quot;8ae39e5e-6b12-39aa-bb05-53e51bd79a47&quot;,&quot;itemData&quot;:{&quot;type&quot;:&quot;paper-conference&quot;,&quot;id&quot;:&quot;8ae39e5e-6b12-39aa-bb05-53e51bd79a47&quot;,&quot;title&quot;:&quot;Co-Designing with Transformers: Unpacking the Complex Role of GenAI in Interactive System Design Education&quot;,&quot;author&quot;:[{&quot;family&quot;:&quot;Sandhaus&quot;,&quot;given&quot;:&quot;Hauke&quot;,&quot;parse-names&quot;:false,&quot;dropping-particle&quot;:&quot;&quot;,&quot;non-dropping-particle&quot;:&quot;&quot;},{&quot;family&quot;:&quot;Gu&quot;,&quot;given&quot;:&quot;Qiuquan&quot;,&quot;parse-names&quot;:false,&quot;dropping-particle&quot;:&quot;&quot;,&quot;non-dropping-particle&quot;:&quot;&quot;},{&quot;family&quot;:&quot;Parreira&quot;,&quot;given&quot;:&quot;Maria Teresa&quot;,&quot;parse-names&quot;:false,&quot;dropping-particle&quot;:&quot;&quot;,&quot;non-dropping-particle&quot;:&quot;&quot;},{&quot;family&quot;:&quot;Ju&quot;,&quot;given&quot;:&quot;Wendy&quot;,&quot;parse-names&quot;:false,&quot;dropping-particle&quot;:&quot;&quot;,&quot;non-dropping-particle&quot;:&quot;&quot;}],&quot;container-title&quot;:&quot;DIS 2025 - Proceedings of the 2025 ACM Designing Interactive Systems Conference&quot;,&quot;DOI&quot;:&quot;10.1145/3715336.3735805&quot;,&quot;ISBN&quot;:&quot;9798400714856&quot;,&quot;issued&quot;:{&quot;date-parts&quot;:[[2025,7,4]]},&quot;page&quot;:&quot;1228-1243&quot;,&quot;abstract&quot;:&quot;Generative Artificial Intelligence (GenAI) is transforming Human-Computer Interaction (HCI) education and technology design, yet its impact remains poorly understood. This study explores how graduate students in an applied HCI course used GenAI tools during interactive device design. Despite no encouragement, all groups integrated GenAI into their workflows. Through 12 post-class group interviews, we identified how GenAI co-design behaviors present both benefits - such as enhanced creativity and faster design iterations - and risks, including shallow learning and reflection. Benefits were most evident during the execution phases, while the discovery and reflection phases showed limited gains. A taxonomy of usage patterns revealed that students' outcomes depended more on how they used GenAI than the specific tasks performed. These findings highlight the need for HCI education to adapt to GenAI's role and offer recommendations for curricula to better prepare future designers for effective creative co-design.&quot;,&quot;publisher&quot;:&quot;Association for Computing Machinery, Inc&quot;,&quot;container-title-short&quot;:&quot;&quot;},&quot;isTemporary&quot;:false},{&quot;id&quot;:&quot;f1af7d4d-bd8f-3d7e-89dd-f87404e3b509&quot;,&quot;itemData&quot;:{&quot;type&quot;:&quot;article-journal&quot;,&quot;id&quot;:&quot;f1af7d4d-bd8f-3d7e-89dd-f87404e3b509&quot;,&quot;title&quot;:&quot;How Chinese as a foreign language learners use generative AI for oral script-writing: A qualitative perspective on cognitive scaffolding in project-based learning&quot;,&quot;author&quot;:[{&quot;family&quot;:&quot;Chen&quot;,&quot;given&quot;:&quot;Xiaodong&quot;,&quot;parse-names&quot;:false,&quot;dropping-particle&quot;:&quot;&quot;,&quot;non-dropping-particle&quot;:&quot;&quot;},{&quot;family&quot;:&quot;Zhou&quot;,&quot;given&quot;:&quot;Xiaosheng&quot;,&quot;parse-names&quot;:false,&quot;dropping-particle&quot;:&quot;&quot;,&quot;non-dropping-particle&quot;:&quot;&quot;},{&quot;family&quot;:&quot;Goh&quot;,&quot;given&quot;:&quot;Ying Soon&quot;,&quot;parse-names&quot;:false,&quot;dropping-particle&quot;:&quot;&quot;,&quot;non-dropping-particle&quot;:&quot;&quot;}],&quot;container-title&quot;:&quot;Acta Psychologica&quot;,&quot;container-title-short&quot;:&quot;Acta Psychol. (Amst).&quot;,&quot;DOI&quot;:&quot;10.1016/j.actpsy.2025.106071&quot;,&quot;ISSN&quot;:&quot;18736297&quot;,&quot;issued&quot;:{&quot;date-parts&quot;:[[2026,2,1]]},&quot;abstract&quot;:&quot;This study investigates how learners of Chinese as a Foreign Language (CFL) interact with generative artificial intelligence (GenAI) tools to support oral script-writing within a project-based learning (PBL) environment. Positioned at the intersection of cognition, motivation, and AI mediation, the research examines both learner perceptions and the challenges of integrating GenAI into classroom practice. A qualitative approach was adopted, drawing on focus group interviews, AI-assisted student scripts, and teacher observation logs. Thematic analysis revealed four core themes: GenAI as a cognitive scaffold, GenAI-induced cognitive load, creativity and efficiency in script preparation and over-reliance and usability challenges. Results indicate that learners' proficiency levels shaped their engagement with GenAI. Higher-proficiency students engaged with outputs criticall evaluated AI outputs, refining and creatively adapting suggestions, while lower-proficiency peers relied more heavily on AI's linguistic accuracy yet often struggled to adjust content for contextual and communicative appropriateness. Teacher observations highlighted peer collaboration as an essential compensatory mechanism, particularly for less proficient learners, in refining AI-generated scripts. Nonetheless, a persistent gap remained between AI-assisted writing and spontaneous oral performance, underscoring the limitations of GenAI in fostering real-time communicative competence. This study contributes to the growing body of research on AI in language education by demonstrating how GenAI can simultaneously scaffold and constrain learning within PBL contexts. The findings emphasize the importance of differentiated scaffolding, the development of AI literacy, and instructional designs that combine AI-assisted writing with opportunities for authentic oral interaction.&quot;,&quot;publisher&quot;:&quot;Elsevier B.V.&quot;,&quot;volume&quot;:&quot;262&quot;},&quot;isTemporary&quot;:false}]},{&quot;citationID&quot;:&quot;MENDELEY_CITATION_acb7b47a-2bff-487b-b1ee-66767ba9ff3d&quot;,&quot;properties&quot;:{&quot;noteIndex&quot;:0},&quot;isEdited&quot;:false,&quot;manualOverride&quot;:{&quot;isManuallyOverridden&quot;:false,&quot;citeprocText&quot;:&quot;(Gerardini et al., 2026; Kim, 2024; Yu et al., 2025)&quot;,&quot;manualOverrideText&quot;:&quot;&quot;},&quot;citationTag&quot;:&quot;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&quot;,&quot;citationItems&quot;:[{&quot;id&quot;:&quot;477c9a89-f67b-3ff7-9f3c-bced9598c4d4&quot;,&quot;itemData&quot;:{&quot;type&quot;:&quot;paper-conference&quot;,&quot;id&quot;:&quot;477c9a89-f67b-3ff7-9f3c-bced9598c4d4&quot;,&quot;title&quot;:&quot;Assessing Aesthetic Emotions and Affect in Online Brainstorming Sessions with Generative Artificial Intelligence Tools and Online Collaborative Platforms: A Preliminary Study&quot;,&quot;author&quot;:[{&quot;family&quot;:&quot;Gerardini&quot;,&quot;given&quot;:&quot;Katusha&quot;,&quot;parse-names&quot;:false,&quot;dropping-particle&quot;:&quot;&quot;,&quot;non-dropping-particle&quot;:&quot;&quot;},{&quot;family&quot;:&quot;Sarcinella&quot;,&quot;given&quot;:&quot;Eleonora Diletta&quot;,&quot;parse-names&quot;:false,&quot;dropping-particle&quot;:&quot;&quot;,&quot;non-dropping-particle&quot;:&quot;&quot;},{&quot;family&quot;:&quot;Gaggioli&quot;,&quot;given&quot;:&quot;Andrea&quot;,&quot;parse-names&quot;:false,&quot;dropping-particle&quot;:&quot;&quot;,&quot;non-dropping-particle&quot;:&quot;&quot;},{&quot;family&quot;:&quot;Chirico&quot;,&quot;given&quot;:&quot;Alice&quot;,&quot;parse-names&quot;:false,&quot;dropping-particle&quot;:&quot;&quot;,&quot;non-dropping-particle&quot;:&quot;&quot;}],&quot;container-title&quot;:&quot;Communications in Computer and Information Science&quot;,&quot;DOI&quot;:&quot;10.1007/978-3-032-05778-5_6&quot;,&quot;ISBN&quot;:&quot;9783032057778&quot;,&quot;ISSN&quot;:&quot;18650937&quot;,&quot;issued&quot;:{&quot;date-parts&quot;:[[2026]]},&quot;page&quot;:&quot;95-108&quot;,&quot;abstract&quot;:&quot;The emotional dynamics of brainstorming sessions play a key role in understanding participants’ interactions and ideation processes in online and offline sessions. Specifically, little is known about the link between special classes of emotions – such as aesthetic emotions – and group creativity online output. Even less is known about the aesthetic emotions-creativity link in “augmented” remote brainstorming sessions conducted with the aid of a generative artificial intelligence (GAI) tool. Following a within subject’s design, the aim of this study was to describe the emotional profile of users’ experience of two visual platforms, i.e., MIRO and DALL-E, with PANAS (Positive and Negative Affect) and AESTHEMOS (Aesthetic Emotions). The results showed significant differences in the two conditions regarding positive aesthetic emotions such as wonder, amusement, or surprise, but not for negative ones, such as sadness or boredom. This can suggest that DALL-E increased participants’ aesthetic experience compared to Miro and generated more positive emotional involvement. This could be due to the novelty of DALL-E vs. Miro. Future studies should deepen these findings by elucidating the impact of aesthetic emotions on group creativity in brainstorming sessions.&quot;,&quot;publisher&quot;:&quot;Springer Science and Business Media Deutschland GmbH&quot;,&quot;volume&quot;:&quot;2663 CCIS&quot;,&quot;container-title-short&quot;:&quot;&quot;},&quot;isTemporary&quot;:false},{&quot;id&quot;:&quot;bed1e91f-5f34-3c93-8b1d-17d6766c713d&quot;,&quot;itemData&quot;:{&quot;type&quot;:&quot;paper-conference&quot;,&quot;id&quot;:&quot;bed1e91f-5f34-3c93-8b1d-17d6766c713d&quot;,&quot;title&quot;:&quot;Human–Human–AI Co-design for Person-Centred STEAM Futures&quot;,&quot;author&quot;:[{&quot;family&quot;:&quot;Yu&quot;,&quot;given&quot;:&quot;Jiarong&quot;,&quot;parse-names&quot;:false,&quot;dropping-particle&quot;:&quot;&quot;,&quot;non-dropping-particle&quot;:&quot;&quot;},{&quot;family&quot;:&quot;Hood&quot;,&quot;given&quot;:&quot;Beverley&quot;,&quot;parse-names&quot;:false,&quot;dropping-particle&quot;:&quot;&quot;,&quot;non-dropping-particle&quot;:&quot;&quot;},{&quot;family&quot;:&quot;Colucci-Gray&quot;,&quot;given&quot;:&quot;Laura&quot;,&quot;parse-names&quot;:false,&quot;dropping-particle&quot;:&quot;&quot;,&quot;non-dropping-particle&quot;:&quot;&quot;}],&quot;container-title&quot;:&quot;BCS HCI 2025 - Human Centred Approaches and their Impact on AI System Design, Application, and Evaluation&quot;,&quot;DOI&quot;:&quot;10.14236/ewic/BCSHCI2025.34&quot;,&quot;issued&quot;:{&quot;date-parts&quot;:[[2025,11,13]]},&quot;page&quot;:&quot;325-329&quot;,&quot;abstract&quot;:&quot;This work explores a person-centred vision for future STEAM education through Human–Human–AI Co-design. In a series of participatory workshops, learners from diverse backgrounds collaborated with generative AI tools (ChatGPT, DALL·E) to co-create speculative STEAM learning scenarios. The work reflects on how AI can support—not replace—human-to-human creativity and proposes a novel collaborative structure, Human–Human–AI Co-design, for inclusive educational engagement. This research underscores the importance of embodied reflection and structured co-design workflows for building transdisciplinary, equitable futures.&quot;,&quot;publisher&quot;:&quot;Association for Computing Machinery, Inc&quot;,&quot;container-title-short&quot;:&quot;&quot;},&quot;isTemporary&quot;:false},{&quot;id&quot;:&quot;962dacc5-602e-3a9e-bfb1-b1a9ae30bb92&quot;,&quot;itemData&quot;:{&quot;type&quot;:&quot;article-journal&quot;,&quot;id&quot;:&quot;962dacc5-602e-3a9e-bfb1-b1a9ae30bb92&quot;,&quot;title&quot;:&quot;Generative Artificial Intelligence in Collaborative Ideation: Educational Insight from Fashion Students&quot;,&quot;author&quot;:[{&quot;family&quot;:&quot;Kim&quot;,&quot;given&quot;:&quot;Se Jin&quot;,&quot;parse-names&quot;:false,&quot;dropping-particle&quot;:&quot;&quot;,&quot;non-dropping-particle&quot;:&quot;&quot;}],&quot;container-title&quot;:&quot;IEEE Access&quot;,&quot;DOI&quot;:&quot;10.1109/ACCESS.2024.3382194&quot;,&quot;ISSN&quot;:&quot;21693536&quot;,&quot;issued&quot;:{&quot;date-parts&quot;:[[2024]]},&quot;page&quot;:&quot;49261-49274&quot;,&quot;abstract&quot;:&quot;Image-generating AI provides diverse sources for ideation in fashion design education. This study explores how collaborative fashion ideation with AI influences image thinking and creativity in a changing media environment. The research method employed design workshops and in-depth interviews with 10 students. The findings reveal that collaborative fashion ideation with AI influences image thinking through visual expansion, exploration of its applicability in fashion, and identifying and lack of sociocultural understanding and identity in idea combination. Collaborative fashion ideation with AI emphasizes creative properties, such as originality, fluency, and flexibility. The results of design workshops, evaluated by experts, indicate higher originality and novelty compared to the control group. The results imply that various factors, such as individual aesthetic presence and the identity of fashion brands, contribute to fashion ideation. Therefore, in collaborative ideation with AI, rather than relying solely on AI tools, it is essential to perceive and approach them as auxiliary tools. This study contributes to elucidating students' image thinking and creative attributes in fashion ideation, highlighting the impact of collaborative ideation with AI.&quot;,&quot;publisher&quot;:&quot;Institute of Electrical and Electronics Engineers Inc.&quot;,&quot;volume&quot;:&quot;12&quot;,&quot;container-title-short&quot;:&quot;&quot;},&quot;isTemporary&quot;:false}]},{&quot;citationID&quot;:&quot;MENDELEY_CITATION_b71ec46d-4f79-40b2-ace7-2646acf2bf01&quot;,&quot;properties&quot;:{&quot;noteIndex&quot;:0},&quot;isEdited&quot;:false,&quot;manualOverride&quot;:{&quot;isManuallyOverridden&quot;:false,&quot;citeprocText&quot;:&quot;(Amabile, 1983, 1996; Amabile et al., 1983)&quot;,&quot;manualOverrideText&quot;:&quot;&quot;},&quot;citationTag&quot;:&quot;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&quot;,&quot;citationItems&quot;:[{&quot;id&quot;:&quot;4367b0c9-809b-3dce-9057-f536d63fb671&quot;,&quot;itemData&quot;:{&quot;type&quot;:&quot;chapter&quot;,&quot;id&quot;:&quot;4367b0c9-809b-3dce-9057-f536d63fb671&quot;,&quot;title&quot;:&quot;Other Social and Environmental Influences&quot;,&quot;author&quot;:[{&quot;family&quot;:&quot;Amabile&quot;,&quot;given&quot;:&quot;Teresa M.&quot;,&quot;parse-names&quot;:false,&quot;dropping-particle&quot;:&quot;&quot;,&quot;non-dropping-particle&quot;:&quot;&quot;},{&quot;family&quot;:&quot;Ann Collins&quot;,&quot;given&quot;:&quot;Mary&quot;,&quot;parse-names&quot;:false,&quot;dropping-particle&quot;:&quot;&quot;,&quot;non-dropping-particle&quot;:&quot;&quot;},{&quot;family&quot;:&quot;Conti&quot;,&quot;given&quot;:&quot;Regina&quot;,&quot;parse-names&quot;:false,&quot;dropping-particle&quot;:&quot;&quot;,&quot;non-dropping-particle&quot;:&quot;&quot;},{&quot;family&quot;:&quot;Phillips&quot;,&quot;given&quot;:&quot;Elise&quot;,&quot;parse-names&quot;:false,&quot;dropping-particle&quot;:&quot;&quot;,&quot;non-dropping-particle&quot;:&quot;&quot;},{&quot;family&quot;:&quot;Picariello&quot;,&quot;given&quot;:&quot;Martha&quot;,&quot;parse-names&quot;:false,&quot;dropping-particle&quot;:&quot;&quot;,&quot;non-dropping-particle&quot;:&quot;&quot;},{&quot;family&quot;:&quot;Ruscio&quot;,&quot;given&quot;:&quot;John&quot;,&quot;parse-names&quot;:false,&quot;dropping-particle&quot;:&quot;&quot;,&quot;non-dropping-particle&quot;:&quot;&quot;},{&quot;family&quot;:&quot;Whitney&quot;,&quot;given&quot;:&quot;Dean&quot;,&quot;parse-names&quot;:false,&quot;dropping-particle&quot;:&quot;&quot;,&quot;non-dropping-particle&quot;:&quot;&quot;}],&quot;container-title&quot;:&quot;Creativity in Context&quot;,&quot;accessed&quot;:{&quot;date-parts&quot;:[[2024,10,13]]},&quot;DOI&quot;:&quot;10.4324/9780429501234-8/SOCIAL-ENVIRONMENTAL-INFLUENCES-TERESA-AMABILE-TERESA-AMABILE-MARY-ANN-COLLINS-REGINA-CONTI-ELISE-PHILLIPS-MARTHA-PICARIELLO-JOHN-RUSCIO-DEAN-WHITNEY&quot;,&quot;issued&quot;:{&quot;date-parts&quot;:[[1983,3,14]]},&quot;page&quot;:&quot;159-185&quot;,&quot;abstract&quot;:&quot;Research in school children has pointed to imporace of perceptions of autonomy on creativity. Research on adults in work organizations led to discovery of environmental facotrs undermiing and supporting creativity. The KEYS tool was developed to assess perceptions of work environment along dimenisons that impact creativity. Family environments supportive include autonomy supports, econuragement of intrinsic engagement in activities, practice of creativity-relevant processes. Prior creative activity can have a positive influence on learning, intrinsic motivation, and creativity  - as can playful activities or fantasy. Win-lose competition between peers has a negative effect on creativity - but may depend on gender too. Competition with outside groups, on the other hand, may have a positive effect on the creativity of work teams.   Looking at innovation as the \&quot;succesful implementation of creative ideas by an organization\&quot; a study was done of 129 R&amp;D scientists in companies (1988) focusing on \&quot;critical incidents\&quot; which exmplified particularly high and low cretivity. In their accounts focused far more on the work environment than on the personal characteristics of \&quot;main characters\&quot;. Nine qualities enhanced the environment: freedom, good project management, sufficient resources, encouragement, organizational characteristics (new idea mechanism, collaboration, prized innovation, failure not fatal), recognition, sufficient time, chellenge, pressure (urgency generated from competition with outside orgs, doing something important). Nine qualities inhibiting cretivity include: organizational characteristics (inappropriate reward, red tape, lack of cooperation, anti-innovation), constraint, organizational disinterest, poor project management, evalaution, insufficient resources, time pressure, overemphasis on status quo, competition within organization.  On the basis of this study the KEYS: Assessing the Climate for Creativity (Amabile 1987) survey was developed.  Environmental stimulants to creativity are evaluated in terms of (1) organizational encouragement (fair judgement of ideas, reward and recognition for creative work, mechanisms for developing new ideas, active flow of ideas, shared vision of organizational mission); (2) supervisory encouragement ( supervisor model, appropriate goal setting, support for work group, value on individual contributions, confidence in work group); (3) work group supports (diversely skilled work group in which people communicate wellk are open to new ideas, construviely challenge each other's wrok, trust and help one another, are comitted to the work they are doing); (4) freedom (deciding what work to do or who to do it, sense of control over work); (5) sufficient resources (access to apprpriate resources including funds, materials, facilitites and information); (6) challenging work ( a sense of having to work hard on challenging tasks and important projects). Environmental Obstacles are assessed as to (1) organizational impediments (internal political problems, harsh criticsm of new ideas, destructive internal competition, avoidance of risk, overemphasis on status quo); (2) workload pressure (extreme time pressure, unrealistic expectations for productivity, distractions from creative work).  Work outcomes are assesed as to (1) creativity (great deal of crativiey called for and people believe the produce creative work) and (2) productivity (efficeint, effective, and productive organization or unit).  The usefulness of the scale was demonsrated in a recdent study contrasting independently evaluated cretive products with scores on the scale, finding that they predict creativity (Amabile, Conti, Coon, Lazenby, and Herron). The most important environmental aspects appeared to be challenging work, organizational encouragement, work group supports, and organizational impediments. The least significant werre sufficent resources and workload pressure. Moderate effects were freedom and supervisory encouragement of crativity. Downsizing had a negative effect on reativity, espedcially what was anticipated,in turn related to the trusworthiness and frequeency of communication within the work group.  In other studies, innovation norms were found to be imporant (Russel and Russel, 1992). Innovation has also been found to be related to lower turnover and greater job satisfaction (McFadden and Demetriou, 1993; Robinson, Roth and Brown, 1993).  Family influences shown to make a difference include (1) mothers less emotionally involved with their children, less likely to be percieed and overprotecive and less likely to deny their feelings of hostility to their children; they were more self-confident, acomplished, and \&quot;self-realized\&quot; in their homes (Michel and Dudek, 1991); (2) createive faimlies in which there were clear values (not rules), humor, imagination and honesty valued more than good grades and good health, more unusual houses, parents with well developed outside of work interests, children which suffeded more traumas (Dacey, 1989); (3) family order in which only children, widely spaced chidlren, eldest, youngest, then middle ranked in crativity (Runco and Bahleda, 1987).   (1) open class rooms with more individualized instruction and less emphasis on teacher control may be more conducive to creativity than traditional classrooms; (2) college environments that are most conducive to creativity include teachers who give individualized attention to students outside of class, serve as models of creative activity and encourge students to be independent; (3) work environments most condicuvie to the fullfillment of creative potential may include: a high lelvel of worker responsibility for initiating new activities, a low level of interference from administrative superiors and a high stability of employment; (4) children who enjoy a special family position (e.g., birth order) tend toperform more creatively than children who do no; (5) creativity in chilren may be enhanced when parents are personally secure and relatively unconcnered about conforming to society's behavioral inhibitions or rules on status and roles; (6) families likely to foster creativity in children are characterized by a low level of authoriatrianism and restrictiveness, an encouragment of ce, and a somewhat cool interpesonal distance beteen parents and children; (7) formal education contributes positively to a creators emincne up to a point; beyound that point, higher lelvesl of formal education are associated with lower levels of eminence; (8) the larger the number of creators in one generation, the larger will be the number of creators in the next; (9) themore availalbe role models in his field, the more likely it is that n individual will show early creativie achivenet in that field; (10) political fragementation and civil disturbance in an individual's youth are positively related to adult productivity, yet political ihnstability in an individuals youth contributes negatively to creative productivty; (11) a higher number of competotrs in a creators field may led to lower levels of individual productivity in some domains; (12) engaging in playful actiities can increas subsequent crativity, especially if the objects of play are involved in the subsequent task.  An innovativeness study (Mednick and Mednick, 1966) showed that key factors in realizing creative potential with resarches were (1) high responsiblity for initiaithng new activities, (2) high degee of power to hire research assistants, (3) no interference from administrative superiors, (4) high stability of employment.&quot;,&quot;publisher&quot;:&quot;Routledge&quot;,&quot;container-title-short&quot;:&quot;&quot;},&quot;isTemporary&quot;:false},{&quot;id&quot;:&quot;abcf6eae-e6df-3223-8e73-ca25cacbb475&quot;,&quot;itemData&quot;:{&quot;type&quot;:&quot;book&quot;,&quot;id&quot;:&quot;abcf6eae-e6df-3223-8e73-ca25cacbb475&quot;,&quot;title&quot;:&quot;Creativity in context&quot;,&quot;author&quot;:[{&quot;family&quot;:&quot;Amabile&quot;,&quot;given&quot;:&quot;T. M.&quot;,&quot;parse-names&quot;:false,&quot;dropping-particle&quot;:&quot;&quot;,&quot;non-dropping-particle&quot;:&quot;&quot;}],&quot;issued&quot;:{&quot;date-parts&quot;:[[1996]]},&quot;edition&quot;:&quot;Westview Press&quot;,&quot;container-title-short&quot;:&quot;&quot;},&quot;isTemporary&quot;:false},{&quot;id&quot;:&quot;ee33396a-027e-3173-aa50-03ddb46a8d3d&quot;,&quot;itemData&quot;:{&quot;type&quot;:&quot;article-journal&quot;,&quot;id&quot;:&quot;ee33396a-027e-3173-aa50-03ddb46a8d3d&quot;,&quot;title&quot;:&quot;The social psychology of creativity: A componential conceptualization.&quot;,&quot;author&quot;:[{&quot;family&quot;:&quot;Amabile&quot;,&quot;given&quot;:&quot;T. M.&quot;,&quot;parse-names&quot;:false,&quot;dropping-particle&quot;:&quot;&quot;,&quot;non-dropping-particle&quot;:&quot;&quot;}],&quot;container-title&quot;:&quot;Journal of personality and social psychology&quot;,&quot;container-title-short&quot;:&quot;J. Pers. Soc. Psychol.&quot;,&quot;accessed&quot;:{&quot;date-parts&quot;:[[2026,5,15]]},&quot;URL&quot;:&quot;https://psycnet.apa.org/record/1984-06764-001&quot;,&quot;issued&quot;:{&quot;date-parts&quot;:[[1983]]}},&quot;isTemporary&quot;:false}]},{&quot;citationID&quot;:&quot;MENDELEY_CITATION_8508ac87-32fe-4c28-b931-d83917c95abe&quot;,&quot;properties&quot;:{&quot;noteIndex&quot;:0},&quot;isEdited&quot;:false,&quot;manualOverride&quot;:{&quot;isManuallyOverridden&quot;:false,&quot;citeprocText&quot;:&quot;(Clark &amp;#38; Chalmers, 1998)&quot;,&quot;manualOverrideText&quot;:&quot;&quot;},&quot;citationTag&quot;:&quot;MENDELEY_CITATION_v3_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&quot;,&quot;citationItems&quot;:[{&quot;id&quot;:&quot;30f901f7-f79f-33db-84dc-91374f935571&quot;,&quot;itemData&quot;:{&quot;type&quot;:&quot;article-journal&quot;,&quot;id&quot;:&quot;30f901f7-f79f-33db-84dc-91374f935571&quot;,&quot;title&quot;:&quot;The extended mind&quot;,&quot;author&quot;:[{&quot;family&quot;:&quot;Clark&quot;,&quot;given&quot;:&quot;A&quot;,&quot;parse-names&quot;:false,&quot;dropping-particle&quot;:&quot;&quot;,&quot;non-dropping-particle&quot;:&quot;&quot;},{&quot;family&quot;:&quot;Chalmers&quot;,&quot;given&quot;:&quot;D&quot;,&quot;parse-names&quot;:false,&quot;dropping-particle&quot;:&quot;&quot;,&quot;non-dropping-particle&quot;:&quot;&quot;}],&quot;container-title&quot;:&quot;Analysis JSTOR&quot;,&quot;accessed&quot;:{&quot;date-parts&quot;:[[2026,5,29]]},&quot;URL&quot;:&quot;https://www.jstor.org/stable/3328150?casa_token=JccNznVa0qcAAAAA:Lv2BVVGMqNH0j1GoZfq7RvexKPIMwX0DGl8BIChdL2qUXKcezM0OJqYDwLpjas9mA-YDSIi1bw_hdki_YumWonUnKPhrSUNfEwM8b_SMRiA7M8CasjQ&quot;,&quot;issued&quot;:{&quot;date-parts&quot;:[[1998]]},&quot;container-title-short&quot;:&quot;&quot;},&quot;isTemporary&quot;:false}]},{&quot;citationID&quot;:&quot;MENDELEY_CITATION_bb6f9c36-741a-4cd8-a02e-69bd8c87403b&quot;,&quot;properties&quot;:{&quot;noteIndex&quot;:0},&quot;isEdited&quot;:false,&quot;manualOverride&quot;:{&quot;isManuallyOverridden&quot;:false,&quot;citeprocText&quot;:&quot;(Ji et al., 2025; J. Wang &amp;#38; Guo, 2025; Zha et al., 2025)&quot;,&quot;manualOverrideText&quot;:&quot;&quot;},&quot;citationTag&quot;:&quot;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&quot;,&quot;citationItems&quot;:[{&quot;id&quot;:&quot;59b4c3ea-59da-30bd-a13b-87a3be4b78fe&quot;,&quot;itemData&quot;:{&quot;type&quot;:&quot;article-journal&quot;,&quot;id&quot;:&quot;59b4c3ea-59da-30bd-a13b-87a3be4b78fe&quot;,&quot;title&quot;:&quot;Impacts of GenAI-assisted collaborative prewriting on university EFL students’ interactions with GenAI, outline quality, and task motivation&quot;,&quot;author&quot;:[{&quot;family&quot;:&quot;Wang&quot;,&quot;given&quot;:&quot;Jun&quot;,&quot;parse-names&quot;:false,&quot;dropping-particle&quot;:&quot;&quot;,&quot;non-dropping-particle&quot;:&quot;&quot;},{&quot;family&quot;:&quot;Guo&quot;,&quot;given&quot;:&quot;Kai&quot;,&quot;parse-names&quot;:false,&quot;dropping-particle&quot;:&quot;&quot;,&quot;non-dropping-particle&quot;:&quot;&quot;}],&quot;container-title&quot;:&quot;System&quot;,&quot;DOI&quot;:&quot;10.1016/j.system.2025.103857&quot;,&quot;ISSN&quot;:&quot;0346251X&quot;,&quot;issued&quot;:{&quot;date-parts&quot;:[[2025,12,1]]},&quot;abstract&quot;:&quot;The integration of generative artificial intelligence (GenAI) tools in English as a foreign language (EFL) writing instruction has gained significant traction. However, existing research has mainly concentrated on the revision stage of writing, with limited exploration of how GenAI can support students during the prewriting phase, particularly in developing outlines. This study investigated the effects of a novel learning approach—GenAI-assisted collaborative prewriting (GACP)—and conducted a comparative analysis with GenAI-assisted individual prewriting (GAIP). The focus was on students' interactions with GenAI, the quality of their outlines, and their task motivation. Employing a within-subjects design, this study involved sixty-nine Chinese undergraduates. We collected and analyzed multiple data sources, including chat histories between students and a GenAI tool, writing outlines, and post-task questionnaires. The results revealed that students' objectives for using GenAI in outline creation were largely consistent across both conditions, with brainstorming emerging as the most common goal. Notably, peer collaboration was found to facilitate more effective prompts for eliciting desired responses from GenAI and to mitigate potential misuse of the tool. Additionally, GACP led to higher content quality in outline writing, although improvements in organization and language were less pronounced. Furthermore, students in the GACP setting reported greater confidence in their writing outcomes, although no statistically significant differences in overall task motivation were observed. These findings enhance our understanding of GenAI's potential in supporting EFL writing and suggest that collaborative use of GenAI can further enrich student learning experiences.&quot;,&quot;publisher&quot;:&quot;Elsevier Ltd&quot;,&quot;volume&quot;:&quot;135&quot;,&quot;container-title-short&quot;:&quot;&quot;},&quot;isTemporary&quot;:false},{&quot;id&quot;:&quot;1af489c2-05bd-3aa5-8633-4b872da245db&quot;,&quot;itemData&quot;:{&quot;type&quot;:&quot;article-journal&quot;,&quot;id&quot;:&quot;1af489c2-05bd-3aa5-8633-4b872da245db&quot;,&quot;title&quot;:&quot;Human-Machine Cocreation: The Effects of ChatGPT on Students' Learning Performance, AI Awareness, Critical Thinking, and Cognitive Load in a STEM Course Toward Entrepreneurship&quot;,&quot;author&quot;:[{&quot;family&quot;:&quot;Ji&quot;,&quot;given&quot;:&quot;Yu&quot;,&quot;parse-names&quot;:false,&quot;dropping-particle&quot;:&quot;&quot;,&quot;non-dropping-particle&quot;:&quot;&quot;},{&quot;family&quot;:&quot;Zhan&quot;,&quot;given&quot;:&quot;Zehui&quot;,&quot;parse-names&quot;:false,&quot;dropping-particle&quot;:&quot;&quot;,&quot;non-dropping-particle&quot;:&quot;&quot;},{&quot;family&quot;:&quot;Li&quot;,&quot;given&quot;:&quot;Tingting&quot;,&quot;parse-names&quot;:false,&quot;dropping-particle&quot;:&quot;&quot;,&quot;non-dropping-particle&quot;:&quot;&quot;},{&quot;family&quot;:&quot;Zou&quot;,&quot;given&quot;:&quot;Xuanxuan&quot;,&quot;parse-names&quot;:false,&quot;dropping-particle&quot;:&quot;&quot;,&quot;non-dropping-particle&quot;:&quot;&quot;},{&quot;family&quot;:&quot;Lyu&quot;,&quot;given&quot;:&quot;Siyuan&quot;,&quot;parse-names&quot;:false,&quot;dropping-particle&quot;:&quot;&quot;,&quot;non-dropping-particle&quot;:&quot;&quot;}],&quot;container-title&quot;:&quot;IEEE Transactions on Learning Technologies&quot;,&quot;DOI&quot;:&quot;10.1109/TLT.2025.3554584&quot;,&quot;ISSN&quot;:&quot;19391382&quot;,&quot;issued&quot;:{&quot;date-parts&quot;:[[2025]]},&quot;page&quot;:&quot;402-415&quot;,&quot;abstract&quot;:&quot;The advent of generative artificial intelligence (GAI), exemplified by ChatGPT, has introduced both new opportunities and challenges in science, technology, engineering, and mathematics (STEM) and entrepreneurship education. This exploratory quasi-experimental study examined the effects of ChatGPT-assisted collaborative learning (CCL) on students' learning performance, artificial intelligence (AI) awareness, critical thinking, and cognitive load. A total of 36 sophomore undergraduates participated in an eight-week instructional experiment, dedicating 3 h per week to applying STEM and entrepreneurship knowledge in the creation of cultural products. The experimental group (N = 21) participated in CCL, while the control group (N = 15) engaged in non-ChatGPT-assisted collaborative learning (NCCL). The results indicated that the CCL group outperformed the NCCL group in terms of learning performance, AI awareness, and cognitive load, while the NCCL group excelled in critical thinking. The findings confirm that ChatGPT offers significant potential and advantages in addressing complex problems within group collaboration and stimulating group creativity, providing new insights into fostering students' entrepreneurial spirit and skills. However, overreliance on and misuse of ChatGPT may hinder student learning outcomes. Future research should focus on the cocreative problem-solving mechanisms between humans and machines in entrepreneurial education, particularly the interplay of knowledge, thinking, emotions, and actions in collaborative processes involving GAI.&quot;,&quot;publisher&quot;:&quot;Institute of Electrical and Electronics Engineers Inc.&quot;,&quot;volume&quot;:&quot;18&quot;,&quot;container-title-short&quot;:&quot;&quot;},&quot;isTemporary&quot;:false},{&quot;id&quot;:&quot;318d7d06-93a9-3584-833e-1aff1651fd44&quot;,&quot;itemData&quot;:{&quot;type&quot;:&quot;article-journal&quot;,&quot;id&quot;:&quot;318d7d06-93a9-3584-833e-1aff1651fd44&quot;,&quot;title&quot;:&quot;Designing child-centric AI learning environments: Insights from an LLM-powered creative project-based learning study&quot;,&quot;author&quot;:[{&quot;family&quot;:&quot;Zha&quot;,&quot;given&quot;:&quot;Siyu&quot;,&quot;parse-names&quot;:false,&quot;dropping-particle&quot;:&quot;&quot;,&quot;non-dropping-particle&quot;:&quot;&quot;},{&quot;family&quot;:&quot;Qiao&quot;,&quot;given&quot;:&quot;Yuehan&quot;,&quot;parse-names&quot;:false,&quot;dropping-particle&quot;:&quot;&quot;,&quot;non-dropping-particle&quot;:&quot;&quot;},{&quot;family&quot;:&quot;Hu&quot;,&quot;given&quot;:&quot;Qingyu&quot;,&quot;parse-names&quot;:false,&quot;dropping-particle&quot;:&quot;&quot;,&quot;non-dropping-particle&quot;:&quot;&quot;},{&quot;family&quot;:&quot;Li&quot;,&quot;given&quot;:&quot;Zhongsheng&quot;,&quot;parse-names&quot;:false,&quot;dropping-particle&quot;:&quot;&quot;,&quot;non-dropping-particle&quot;:&quot;&quot;},{&quot;family&quot;:&quot;Gong&quot;,&quot;given&quot;:&quot;Jiangtao&quot;,&quot;parse-names&quot;:false,&quot;dropping-particle&quot;:&quot;&quot;,&quot;non-dropping-particle&quot;:&quot;&quot;},{&quot;family&quot;:&quot;Xu&quot;,&quot;given&quot;:&quot;Yingqing&quot;,&quot;parse-names&quot;:false,&quot;dropping-particle&quot;:&quot;&quot;,&quot;non-dropping-particle&quot;:&quot;&quot;}],&quot;container-title&quot;:&quot;International Journal of Human Computer Studies&quot;,&quot;DOI&quot;:&quot;10.1016/j.ijhcs.2025.103602&quot;,&quot;ISSN&quot;:&quot;10959300&quot;,&quot;issued&quot;:{&quot;date-parts&quot;:[[2025,10,1]]},&quot;abstract&quot;:&quot;Creative PBL is Project-Based Learning (PBL) focused on developing creative solutions to real-world challenges, enhancing students’ creative performance. Large language models (LLMs) have been proven to assist in creative tasks, yet much controversy exists regarding their role in empowering children's creative PBL. This paper explores the potential of LLMs in creative PBL settings, with a special focus on fostering creative learning. To get a context-enriched perspective from both students and mentors, we designed and conducted an LLM-powered creative PBL study and collected real learning process data as well as post-learning interview data. We began with a exploratory observation involving 12 middle school students and identified five design considerations for LLM applications in PBL. Building on this, we developed an LLM-powered, 48-hour PBL program and conducted a study with 31 middle school students. The findings of the multi-stakeholders’ interview indicated that LLMs can enhance every stage of PBL. Additionally, we also discovered ambivalent perspectives among students and mentors toward LLM usage. Furthermore, we explored the challenges and design implications of integrating LLMs into PBL and reflected on the program. By bridging AI advancements into educational practice, our work aims to inspire further discourse and investigation into harnessing AI's potential in child-centric educational settings.&quot;,&quot;publisher&quot;:&quot;Academic Press&quot;,&quot;volume&quot;:&quot;204&quot;,&quot;container-title-short&quot;:&quot;&quot;},&quot;isTemporary&quot;:false}]},{&quot;citationID&quot;:&quot;MENDELEY_CITATION_3ba0813f-e7c2-4ff9-a3eb-0343c2f66fac&quot;,&quot;properties&quot;:{&quot;noteIndex&quot;:0},&quot;isEdited&quot;:false,&quot;manualOverride&quot;:{&quot;isManuallyOverridden&quot;:false,&quot;citeprocText&quot;:&quot;(Hou et al., 2026)&quot;,&quot;manualOverrideText&quot;:&quot;&quot;},&quot;citationTag&quot;:&quot;MENDELEY_CITATION_v3_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&quot;,&quot;citationItems&quot;:[{&quot;id&quot;:&quot;964d3468-f112-3126-9dd1-e20f39abbe1f&quot;,&quot;itemData&quot;:{&quot;type&quot;:&quot;article-journal&quot;,&quot;id&quot;:&quot;964d3468-f112-3126-9dd1-e20f39abbe1f&quot;,&quot;title&quot;:&quot;The Effects of Critical Thinking Intervention on Reliance Behaviors, Problem-solving Quality, and Creativity during Human-Generative AI Collaborative Learning&quot;,&quot;author&quot;:[{&quot;family&quot;:&quot;Hou&quot;,&quot;given&quot;:&quot;Chenyu&quot;,&quot;parse-names&quot;:false,&quot;dropping-particle&quot;:&quot;&quot;,&quot;non-dropping-particle&quot;:&quot;&quot;},{&quot;family&quot;:&quot;Zhu&quot;,&quot;given&quot;:&quot;Gaoxia&quot;,&quot;parse-names&quot;:false,&quot;dropping-particle&quot;:&quot;&quot;,&quot;non-dropping-particle&quot;:&quot;&quot;},{&quot;family&quot;:&quot;Liu&quot;,&quot;given&quot;:&quot;Yanzhi&quot;,&quot;parse-names&quot;:false,&quot;dropping-particle&quot;:&quot;&quot;,&quot;non-dropping-particle&quot;:&quot;&quot;},{&quot;family&quot;:&quot;Sudarshan&quot;,&quot;given&quot;:&quot;Vidya&quot;,&quot;parse-names&quot;:false,&quot;dropping-particle&quot;:&quot;&quot;,&quot;non-dropping-particle&quot;:&quot;&quot;},{&quot;family&quot;:&quot;Leng Chong&quot;,&quot;given&quot;:&quot;Josephine Leng&quot;,&quot;parse-names&quot;:false,&quot;dropping-particle&quot;:&quot;&quot;,&quot;non-dropping-particle&quot;:&quot;&quot;},{&quot;family&quot;:&quot;Zhang&quot;,&quot;given&quot;:&quot;Fannie Yifan&quot;,&quot;parse-names&quot;:false,&quot;dropping-particle&quot;:&quot;&quot;,&quot;non-dropping-particle&quot;:&quot;&quot;},{&quot;family&quot;:&quot;Heng Tan&quot;,&quot;given&quot;:&quot;Michael Yong&quot;,&quot;parse-names&quot;:false,&quot;dropping-particle&quot;:&quot;&quot;,&quot;non-dropping-particle&quot;:&quot;&quot;},{&quot;family&quot;:&quot;Ong&quot;,&quot;given&quot;:&quot;Yew Soon&quot;,&quot;parse-names&quot;:false,&quot;dropping-particle&quot;:&quot;&quot;,&quot;non-dropping-particle&quot;:&quot;&quot;}],&quot;container-title&quot;:&quot;Computers &amp; Education&quot;,&quot;container-title-short&quot;:&quot;Comput. Educ.&quot;,&quot;DOI&quot;:&quot;10.1016/j.compedu.2026.105576&quot;,&quot;ISSN&quot;:&quot;03601315&quot;,&quot;issued&quot;:{&quot;date-parts&quot;:[[2026,7]]},&quot;page&quot;:&quot;105576&quot;,&quot;publisher&quot;:&quot;Elsevier BV&quot;},&quot;isTemporary&quot;:false}]},{&quot;citationID&quot;:&quot;MENDELEY_CITATION_cbb87fc9-bb19-472b-8fdd-ed47e11447ad&quot;,&quot;properties&quot;:{&quot;noteIndex&quot;:0},&quot;isEdited&quot;:false,&quot;manualOverride&quot;:{&quot;isManuallyOverridden&quot;:false,&quot;citeprocText&quot;:&quot;(Chiriatti et al., 2025)&quot;,&quot;manualOverrideText&quot;:&quot;&quot;},&quot;citationTag&quot;:&quot;MENDELEY_CITATION_v3_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&quot;,&quot;citationItems&quot;:[{&quot;id&quot;:&quot;653cf712-e696-339c-a5b6-f3c87631a4fc&quot;,&quot;itemData&quot;:{&quot;type&quot;:&quot;article-journal&quot;,&quot;id&quot;:&quot;653cf712-e696-339c-a5b6-f3c87631a4fc&quot;,&quot;title&quot;:&quot;System 0: Transforming Artificial Intelligence into a Cognitive Extension&quot;,&quot;author&quot;:[{&quot;family&quot;:&quot;Chiriatti&quot;,&quot;given&quot;:&quot;Massimo&quot;,&quot;parse-names&quot;:false,&quot;dropping-particle&quot;:&quot;&quot;,&quot;non-dropping-particle&quot;:&quot;&quot;},{&quot;family&quot;:&quot;Bergamaschi Ganapini&quot;,&quot;given&quot;:&quot;Marianna&quot;,&quot;parse-names&quot;:false,&quot;dropping-particle&quot;:&quot;&quot;,&quot;non-dropping-particle&quot;:&quot;&quot;},{&quot;family&quot;:&quot;Panai&quot;,&quot;given&quot;:&quot;Enrico&quot;,&quot;parse-names&quot;:false,&quot;dropping-particle&quot;:&quot;&quot;,&quot;non-dropping-particle&quot;:&quot;&quot;},{&quot;family&quot;:&quot;Wiederhold&quot;,&quot;given&quot;:&quot;Brenda K.&quot;,&quot;parse-names&quot;:false,&quot;dropping-particle&quot;:&quot;&quot;,&quot;non-dropping-particle&quot;:&quot;&quot;},{&quot;family&quot;:&quot;Riva&quot;,&quot;given&quot;:&quot;Giuseppe&quot;,&quot;parse-names&quot;:false,&quot;dropping-particle&quot;:&quot;&quot;,&quot;non-dropping-particle&quot;:&quot;&quot;}],&quot;container-title&quot;:&quot;Cyberpsychology, Behavior, and Social Networking&quot;,&quot;container-title-short&quot;:&quot;Cyberpsychol. Behav. Soc. Netw.&quot;,&quot;accessed&quot;:{&quot;date-parts&quot;:[[2026,5,29]]},&quot;DOI&quot;:&quot;10.1089/CYBER.2025.0201&quot;,&quot;ISSN&quot;:&quot;21522723&quot;,&quot;PMID&quot;:&quot;40504761&quot;,&quot;URL&quot;:&quot;https://journals.sagepub.com/doi/full/10.1089/cyber.2025.0201?casa_token=ftxOOY1BbQEAAAAA%3AQzsTif_9skfXYnGSjbuiQno-hOamw8S6ze7OL9EEpOjPnrTsK0AprcnipTkrl3sQa0IKFhmVw9MU&quot;,&quot;issued&quot;:{&quot;date-parts&quot;:[[2025,7,1]]},&quot;page&quot;:&quot;534-542&quot;,&quot;abstract&quot;:&quot;This paper introduces “System 0,” a conceptual framework for understanding how artificial intelligence functions as a cognitive extension preceding both intuitive (System 1) and deliberative (Syste...&quot;,&quot;publisher&quot;:&quot;SAGE PublicationsSage CA: Los Angeles, CA&quot;,&quot;issue&quot;:&quot;7&quot;,&quot;volume&quot;:&quot;28&quot;},&quot;isTemporary&quot;:false}]},{&quot;citationID&quot;:&quot;MENDELEY_CITATION_1add70e0-ccf5-4248-aa84-7f938bd6e9f8&quot;,&quot;properties&quot;:{&quot;noteIndex&quot;:0},&quot;isEdited&quot;:false,&quot;manualOverride&quot;:{&quot;isManuallyOverridden&quot;:false,&quot;citeprocText&quot;:&quot;(Tholander &amp;#38; Jonsson, 2023; Vartiainen &amp;#38; Tedre, 2023; H. Wang et al., 2026)&quot;,&quot;manualOverrideText&quot;:&quot;&quot;},&quot;citationTag&quot;:&quot;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&quot;,&quot;citationItems&quot;:[{&quot;id&quot;:&quot;35204307-a13c-3cd2-86ee-22715899b7f9&quot;,&quot;itemData&quot;:{&quot;type&quot;:&quot;paper-conference&quot;,&quot;id&quot;:&quot;35204307-a13c-3cd2-86ee-22715899b7f9&quot;,&quot;title&quot;:&quot;Design Ideation with AI - Sketching, Thinking and Talking with Generative Machine Learning Models&quot;,&quot;author&quot;:[{&quot;family&quot;:&quot;Tholander&quot;,&quot;given&quot;:&quot;Jakob&quot;,&quot;parse-names&quot;:false,&quot;dropping-particle&quot;:&quot;&quot;,&quot;non-dropping-particle&quot;:&quot;&quot;},{&quot;family&quot;:&quot;Jonsson&quot;,&quot;given&quot;:&quot;Martin&quot;,&quot;parse-names&quot;:false,&quot;dropping-particle&quot;:&quot;&quot;,&quot;non-dropping-particle&quot;:&quot;&quot;}],&quot;DOI&quot;:&quot;10.1145/3563657.3596014&quot;,&quot;issued&quot;:{&quot;date-parts&quot;:[[2023,7,10]]},&quot;page&quot;:&quot;1930-1940&quot;,&quot;abstract&quot;:&quot;Generative machine learning models provide opportunities to support design work in various parts of the design process. This study investigates how generative machine learning and large language models may play a part in creative design processes of ideation, early prototyping and sketching. A workshop was conducted in which design practitioners and design researchers developed design concepts for a provided design case, with the help of GPT-3. The fndings point to three main themes, including i) the practical usefulness and limitations of the system in design ideation processes, ii) how the form of user interaction shapes users' expectations of the system's capabilities and potentials, and iii), how the broader discourse around AI both limits and enables how co-creative processes involving human and AI unfolds. The discussion outlines design implications and alternative framings of this kind of co-creative design practices based on post-human perspectives on design and technology use. CCS CONCEPTS • Human-centered computing → Interaction design process and methods; Natural language interfaces.&quot;,&quot;publisher&quot;:&quot;Association for Computing Machinery (ACM)&quot;,&quot;container-title-short&quot;:&quot;&quot;},&quot;isTemporary&quot;:false},{&quot;id&quot;:&quot;a56a9165-ab46-3ac9-bb76-73291344bee3&quot;,&quot;itemData&quot;:{&quot;type&quot;:&quot;article-journal&quot;,&quot;id&quot;:&quot;a56a9165-ab46-3ac9-bb76-73291344bee3&quot;,&quot;title&quot;:&quot;Using artificial intelligence in craft education: crafting with text-to-image generative models&quot;,&quot;author&quot;:[{&quot;family&quot;:&quot;Vartiainen&quot;,&quot;given&quot;:&quot;Henriikka&quot;,&quot;parse-names&quot;:false,&quot;dropping-particle&quot;:&quot;&quot;,&quot;non-dropping-particle&quot;:&quot;&quot;},{&quot;family&quot;:&quot;Tedre&quot;,&quot;given&quot;:&quot;Matti&quot;,&quot;parse-names&quot;:false,&quot;dropping-particle&quot;:&quot;&quot;,&quot;non-dropping-particle&quot;:&quot;&quot;}],&quot;container-title&quot;:&quot;Digital Creativity&quot;,&quot;DOI&quot;:&quot;10.1080/14626268.2023.2174557&quot;,&quot;ISSN&quot;:&quot;17443806&quot;,&quot;issued&quot;:{&quot;date-parts&quot;:[[2023]]},&quot;page&quot;:&quot;1-21&quot;,&quot;abstract&quot;:&quot;Artificial intelligence (AI) and the automation of creative work have received little attention in craft education. This study aimed to address this gap by exploring Finnish pre-service craft teachers’ and teacher educators’ (N = 15) insights into the potential benefits and challenges of AI, particularly text-to-image generative AI. This study implemented a hands-on workshop on creative making with text-to-image generative AI in order to stimulate discourses and capture imaginaries concerning generative AI. The results revealed that making with AI inspired teachers to consider the unique nature of crafts as well as the tensions and tradeoffs of adopting generative AI in craft practices. The teachers identified concerns in data-driven design, including algorithmic bias, copyright violations and black-boxing creativity, as well as in power relationships, hybrid influencing and behaviour engineering. The article concludes with a discussion of the complicated relationships the results uncovered between creative making and generative AI.&quot;,&quot;publisher&quot;:&quot;Routledge&quot;,&quot;issue&quot;:&quot;1&quot;,&quot;volume&quot;:&quot;34&quot;,&quot;container-title-short&quot;:&quot;&quot;},&quot;isTemporary&quot;:false},{&quot;id&quot;:&quot;fff06517-95b4-3469-bb12-de8576cedac2&quot;,&quot;itemData&quot;:{&quot;type&quot;:&quot;article-journal&quot;,&quot;id&quot;:&quot;fff06517-95b4-3469-bb12-de8576cedac2&quot;,&quot;title&quot;:&quot;Augmentation or limitation? Generative AI’s influence on college students’ creative problem-solving&quot;,&quot;author&quot;:[{&quot;family&quot;:&quot;Wang&quot;,&quot;given&quot;:&quot;Huanhuan&quot;,&quot;parse-names&quot;:false,&quot;dropping-particle&quot;:&quot;&quot;,&quot;non-dropping-particle&quot;:&quot;&quot;},{&quot;family&quot;:&quot;Da&quot;,&quot;given&quot;:&quot;Ting&quot;,&quot;parse-names&quot;:false,&quot;dropping-particle&quot;:&quot;&quot;,&quot;non-dropping-particle&quot;:&quot;&quot;},{&quot;family&quot;:&quot;Wang&quot;,&quot;given&quot;:&quot;Yuanrong&quot;,&quot;parse-names&quot;:false,&quot;dropping-particle&quot;:&quot;&quot;,&quot;non-dropping-particle&quot;:&quot;&quot;},{&quot;family&quot;:&quot;Luo&quot;,&quot;given&quot;:&quot;Fenghao&quot;,&quot;parse-names&quot;:false,&quot;dropping-particle&quot;:&quot;&quot;,&quot;non-dropping-particle&quot;:&quot;&quot;},{&quot;family&quot;:&quot;Zhang&quot;,&quot;given&quot;:&quot;Yifan&quot;,&quot;parse-names&quot;:false,&quot;dropping-particle&quot;:&quot;&quot;,&quot;non-dropping-particle&quot;:&quot;&quot;},{&quot;family&quot;:&quot;Tlili&quot;,&quot;given&quot;:&quot;Ahmed&quot;,&quot;parse-names&quot;:false,&quot;dropping-particle&quot;:&quot;&quot;,&quot;non-dropping-particle&quot;:&quot;&quot;},{&quot;family&quot;:&quot;Yang&quot;,&quot;given&quot;:&quot;Dong&quot;,&quot;parse-names&quot;:false,&quot;dropping-particle&quot;:&quot;&quot;,&quot;non-dropping-particle&quot;:&quot;&quot;},{&quot;family&quot;:&quot;Wang&quot;,&quot;given&quot;:&quot;Yarong&quot;,&quot;parse-names&quot;:false,&quot;dropping-particle&quot;:&quot;&quot;,&quot;non-dropping-particle&quot;:&quot;&quot;},{&quot;family&quot;:&quot;Xu&quot;,&quot;given&quot;:&quot;Jiaxin&quot;,&quot;parse-names&quot;:false,&quot;dropping-particle&quot;:&quot;&quot;,&quot;non-dropping-particle&quot;:&quot;&quot;},{&quot;family&quot;:&quot;Zhu&quot;,&quot;given&quot;:&quot;Xixian&quot;,&quot;parse-names&quot;:false,&quot;dropping-particle&quot;:&quot;&quot;,&quot;non-dropping-particle&quot;:&quot;&quot;},{&quot;family&quot;:&quot;Wan&quot;,&quot;given&quot;:&quot;Man&quot;,&quot;parse-names&quot;:false,&quot;dropping-particle&quot;:&quot;&quot;,&quot;non-dropping-particle&quot;:&quot;&quot;},{&quot;family&quot;:&quot;Huang&quot;,&quot;given&quot;:&quot;Ronghuai&quot;,&quot;parse-names&quot;:false,&quot;dropping-particle&quot;:&quot;&quot;,&quot;non-dropping-particle&quot;:&quot;&quot;}],&quot;container-title&quot;:&quot;Thinking Skills and Creativity&quot;,&quot;container-title-short&quot;:&quot;Think. Skills Creat.&quot;,&quot;DOI&quot;:&quot;10.1016/j.tsc.2025.102116&quot;,&quot;ISSN&quot;:&quot;18711871&quot;,&quot;issued&quot;:{&quot;date-parts&quot;:[[2026,6,1]]},&quot;abstract&quot;:&quot;Generative artificial intelligence (GenAI) has been increasingly used in teaching and learning. However, its effect on the learning outcome of creative problem-solving (CPS ) remains inconclusive. To address this problem, this mixed-methods study examines the dual role of GenAI in college students’ CPS using a natural experiment and a post-interview. By comparing outcomes of a design competition between non-GenAI student users (Year 2023, Nteams = 10; Nstudents = 56) and GenAI users (Year 2024, Nteams = 18; Nstudents = 80) at three stages (Npre+mid+post = 82), supplemented by competition mentor interviews analysis, we found that GenAI is significantly positive-associated with students’ CPS performance ( p &lt; 0.001), with greater gains among students with lower baseline creativity. Additionally, not only did students’ CPS performance improve significantly across the three testing stages ( p &lt; 0.001), but also the trajectory of improvement differed markedly between cohorts: students with ChatGPT support exhibited steeper gains across stages ( p &lt; 0.001). However, the content analysis of mentor interviews identified risks of idea homogenization that emerged from the submitted work and students’ over-reliance on GenAI tools, with students failing to critically validate AI outputs. Mentor insights further highlight the mediating role of AI literacy and team dynamics: Teams with balanced human-AI collaboration achieved more innovation than those overly dependent on GenAI. These findings underscore GenAI’s paradoxical impact: a catalyst for stimulating creativity and a potential inhibitor of independent thinking. These results suggest that teachers and instructional designers should adopt active learning-oriented instructional design strategies to balance student-AI collaboration on creativity. The study advances research discourse on human-AI co-creativity while offering actionable strategies for sustainable AI integration in education.&quot;,&quot;publisher&quot;:&quot;Elsevier Ltd&quot;,&quot;volume&quot;:&quot;60&quot;},&quot;isTemporary&quot;:false}]},{&quot;citationID&quot;:&quot;MENDELEY_CITATION_22af6af1-5ef5-4e79-bf6c-c5845cf40c8f&quot;,&quot;properties&quot;:{&quot;noteIndex&quot;:0},&quot;isEdited&quot;:false,&quot;manualOverride&quot;:{&quot;isManuallyOverridden&quot;:false,&quot;citeprocText&quot;:&quot;(P. Paulus &amp;#38; Nijstad, 2003)&quot;,&quot;manualOverrideText&quot;:&quot;&quot;},&quot;citationTag&quot;:&quot;MENDELEY_CITATION_v3_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&quot;,&quot;citationItems&quot;:[{&quot;id&quot;:&quot;9e080f61-4019-31c4-a642-8ab028056a04&quot;,&quot;itemData&quot;:{&quot;type&quot;:&quot;book&quot;,&quot;id&quot;:&quot;9e080f61-4019-31c4-a642-8ab028056a04&quot;,&quot;title&quot;:&quot;Group creativity: Innovation through collaboration&quot;,&quot;author&quot;:[{&quot;family&quot;:&quot;Paulus&quot;,&quot;given&quot;:&quot;P&quot;,&quot;parse-names&quot;:false,&quot;dropping-particle&quot;:&quot;&quot;,&quot;non-dropping-particle&quot;:&quot;&quot;},{&quot;family&quot;:&quot;Nijstad&quot;,&quot;given&quot;:&quot;B&quot;,&quot;parse-names&quot;:false,&quot;dropping-particle&quot;:&quot;&quot;,&quot;non-dropping-particle&quot;:&quot;&quot;}],&quot;accessed&quot;:{&quot;date-parts&quot;:[[2026,5,15]]},&quot;URL&quot;:&quot;https://books.google.it/books?hl=it&amp;lr=&amp;id=9QE2fXW_ce0C&amp;oi=fnd&amp;pg=PR11&amp;dq=Paulus,+P.+B.,+%26+Nijstad,+B.+A.+(2003).+Group+creativity:+Innovation+through+collaboration.+Oxford+University+Press.&amp;ots=nI_dJ46Dgc&amp;sig=P-Dg_ElQq2o1HpER68ixxaiuujI&quot;,&quot;issued&quot;:{&quot;date-parts&quot;:[[2003]]},&quot;container-title-short&quot;:&quot;&quot;},&quot;isTemporary&quot;:false}]},{&quot;citationID&quot;:&quot;MENDELEY_CITATION_c42c58fe-49e7-457e-b007-4a430586c2db&quot;,&quot;properties&quot;:{&quot;noteIndex&quot;:0},&quot;isEdited&quot;:false,&quot;manualOverride&quot;:{&quot;isManuallyOverridden&quot;:false,&quot;citeprocText&quot;:&quot;(Farah et al., 2025; Grange et al., 2026; Shaer, Cooper, Mokryn, et al., 2024)&quot;,&quot;manualOverrideText&quot;:&quot;&quot;},&quot;citationTag&quot;:&quot;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&quot;,&quot;citationItems&quot;:[{&quot;id&quot;:&quot;ab80bdf0-c867-3416-84e6-23ba518a8708&quot;,&quot;itemData&quot;:{&quot;type&quot;:&quot;paper-conference&quot;,&quot;id&quot;:&quot;ab80bdf0-c867-3416-84e6-23ba518a8708&quot;,&quot;title&quot;:&quot;Supporting Brainstorming Activities with Bots in Software Engineering Education&quot;,&quot;author&quot;:[{&quot;family&quot;:&quot;Farah&quot;,&quot;given&quot;:&quot;Juan Carlos&quot;,&quot;parse-names&quot;:false,&quot;dropping-particle&quot;:&quot;&quot;,&quot;non-dropping-particle&quot;:&quot;&quot;},{&quot;family&quot;:&quot;Scala&quot;,&quot;given&quot;:&quot;Jeremy&quot;,&quot;parse-names&quot;:false,&quot;dropping-particle&quot;:&quot;&quot;,&quot;non-dropping-particle&quot;:&quot;La&quot;},{&quot;family&quot;:&quot;Ingram&quot;,&quot;given&quot;:&quot;Sandy&quot;,&quot;parse-names&quot;:false,&quot;dropping-particle&quot;:&quot;&quot;,&quot;non-dropping-particle&quot;:&quot;&quot;},{&quot;family&quot;:&quot;Gillet&quot;,&quot;given&quot;:&quot;Denis&quot;,&quot;parse-names&quot;:false,&quot;dropping-particle&quot;:&quot;&quot;,&quot;non-dropping-particle&quot;:&quot;&quot;}],&quot;container-title&quot;:&quot;Proceedings - 2025 IEEE/ACM International Workshop on Bots in Software Engineering, BotSE 2025&quot;,&quot;DOI&quot;:&quot;10.1109/BotSE67031.2025.00013&quot;,&quot;ISBN&quot;:&quot;9798331527082&quot;,&quot;issued&quot;:{&quot;date-parts&quot;:[[2025]]},&quot;page&quot;:&quot;23-27&quot;,&quot;abstract&quot;:&quot;The recent rise in the performance and availability of large language models (LLMs) has fueled the adoption of generative artificial intelligence (AI) to support software engineering. Technologies such as Copilot and ChatGPT have become ubiquitous in software engineering, both in academic and professional settings. Nevertheless, the effects of such technologies on how engineers collaborate to build software are relatively unknown, raising questions regarding the impact they have on computer-supported collaborative work (CSCW). To explore these effects, we conducted a within-subjects empirical case study with 24 undergraduate software engineering students. Students were divided into seven groups, completing four brainstorming tasks related to a software engineering project for a course on frontend development. For each group, two of the tasks were supported by LLM-powered bots, while the other two tasks did not include bots. Our findings show that when the brainstorming process was supported by bots, students proposed significantly fewer ideas and reported significantly less sense of authorship and sense of responsibility with respect to the ideas selected for implementation. These results motivate the need for frameworks to guide how software engineers collaborate with AI-powered technologies.&quot;,&quot;publisher&quot;:&quot;Institute of Electrical and Electronics Engineers Inc.&quot;,&quot;container-title-short&quot;:&quot;&quot;},&quot;isTemporary&quot;:false},{&quot;id&quot;:&quot;c801618c-7abb-3dfd-911c-12852c34e8c2&quot;,&quot;itemData&quot;:{&quot;type&quot;:&quot;article-journal&quot;,&quot;id&quot;:&quot;c801618c-7abb-3dfd-911c-12852c34e8c2&quot;,&quot;title&quot;:&quot;The Human-GenAI Value Loop in Human-Centered Innovation: Beyond the Magical Narrative&quot;,&quot;author&quot;:[{&quot;family&quot;:&quot;Grange&quot;,&quot;given&quot;:&quot;Camille&quot;,&quot;parse-names&quot;:false,&quot;dropping-particle&quot;:&quot;&quot;,&quot;non-dropping-particle&quot;:&quot;&quot;},{&quot;family&quot;:&quot;Demazure&quot;,&quot;given&quot;:&quot;Théophile&quot;,&quot;parse-names&quot;:false,&quot;dropping-particle&quot;:&quot;&quot;,&quot;non-dropping-particle&quot;:&quot;&quot;},{&quot;family&quot;:&quot;Ringeval&quot;,&quot;given&quot;:&quot;Mickael&quot;,&quot;parse-names&quot;:false,&quot;dropping-particle&quot;:&quot;&quot;,&quot;non-dropping-particle&quot;:&quot;&quot;},{&quot;family&quot;:&quot;Bourdeau&quot;,&quot;given&quot;:&quot;Simon&quot;,&quot;parse-names&quot;:false,&quot;dropping-particle&quot;:&quot;&quot;,&quot;non-dropping-particle&quot;:&quot;&quot;},{&quot;family&quot;:&quot;Martineau&quot;,&quot;given&quot;:&quot;Cédric&quot;,&quot;parse-names&quot;:false,&quot;dropping-particle&quot;:&quot;&quot;,&quot;non-dropping-particle&quot;:&quot;&quot;}],&quot;container-title&quot;:&quot;Information Systems Journal&quot;,&quot;DOI&quot;:&quot;10.1111/isj.12602&quot;,&quot;ISSN&quot;:&quot;13652575&quot;,&quot;issued&quot;:{&quot;date-parts&quot;:[[2026,1,1]]},&quot;page&quot;:&quot;29-51&quot;,&quot;abstract&quot;:&quot;Organisations across various industries are still exploring the potential of Generative Artificial Intelligence (GenAI) to automate a variety of knowledge work processes, including managing innovation. While innovation is often viewed as a product of individual creativity, it more commonly unfolds through a collaborative process where creativity intertwines with knowledge. However, the extent and effectiveness of GenAI in supporting this process remain open questions. Our study investigates this issue using a collaborative practice research approach focused on three GenAI-enabled innovation projects conducted within different organisations. We explored how, why, and when GenAI could effectively be integrated into design sprints—a highly structured, collaborative process enabling human-centred innovation. Our research identified challenges and opportunities in synchronising AI capabilities with human intelligence and creativity. To translate these insights into practical strategies, we propose four recommendations for organisations eager to leverage GenAI to both streamline and bring more value to their innovation processes: (1) establish a collaborative intelligence value loop with GenAI; (2) build trust in GenAI; (3) develop robust data collection and curation workflows; and (4) embrace a craftsman's discipline.&quot;,&quot;publisher&quot;:&quot;John Wiley and Sons Inc&quot;,&quot;issue&quot;:&quot;1&quot;,&quot;volume&quot;:&quot;36&quot;,&quot;container-title-short&quot;:&quot;&quot;},&quot;isTemporary&quot;:false},{&quot;id&quot;:&quot;25816dcb-a0fe-38ba-b3a8-0a249262fafd&quot;,&quot;itemData&quot;:{&quot;type&quot;:&quot;paper-conference&quot;,&quot;id&quot;:&quot;25816dcb-a0fe-38ba-b3a8-0a249262fafd&quot;,&quot;title&quot;:&quot;AI-Augmented Brainwriting: Investigating the use of LLMs in group ideation&quot;,&quot;author&quot;:[{&quot;family&quot;:&quot;Shaer&quot;,&quot;given&quot;:&quot;Orit&quot;,&quot;parse-names&quot;:false,&quot;dropping-particle&quot;:&quot;&quot;,&quot;non-dropping-particle&quot;:&quot;&quot;},{&quot;family&quot;:&quot;Cooper&quot;,&quot;given&quot;:&quot;Angelora&quot;,&quot;parse-names&quot;:false,&quot;dropping-particle&quot;:&quot;&quot;,&quot;non-dropping-particle&quot;:&quot;&quot;},{&quot;family&quot;:&quot;Mokryn&quot;,&quot;given&quot;:&quot;Osnat&quot;,&quot;parse-names&quot;:false,&quot;dropping-particle&quot;:&quot;&quot;,&quot;non-dropping-particle&quot;:&quot;&quot;},{&quot;family&quot;:&quot;Kun&quot;,&quot;given&quot;:&quot;Andrew L.&quot;,&quot;parse-names&quot;:false,&quot;dropping-particle&quot;:&quot;&quot;,&quot;non-dropping-particle&quot;:&quot;&quot;},{&quot;family&quot;:&quot;Shoshan&quot;,&quot;given&quot;:&quot;Hagit&quot;,&quot;parse-names&quot;:false,&quot;dropping-particle&quot;:&quot;Ben&quot;,&quot;non-dropping-particle&quot;:&quot;&quot;}],&quot;container-title&quot;:&quot;Conference on Human Factors in Computing Systems - Proceedings&quot;,&quot;DOI&quot;:&quot;10.1145/3613904.3642414&quot;,&quot;ISBN&quot;:&quot;9798400703300&quot;,&quot;issued&quot;:{&quot;date-parts&quot;:[[2024,5,11]]},&quot;abstract&quot;:&quot;The growing availability of generative AI technologies such as large language models (LLMs) has significant implications for creative work. This paper explores twofold aspects of integrating LLMs into the creative process - the divergence stage of idea generation, and the convergence stage of evaluation and selection of ideas. We devised a collaborative group-AI Brainwriting ideation framework, which incorporated an LLM as an enhancement into the group ideation process, and evaluated the idea generation process and the resulted solution space. To assess the potential of using LLMs in the idea evaluation process, we design an evaluation engine and compared it to idea ratings assigned by three expert and six novice evaluators. Our findings suggest that integrating LLM in Brainwriting could enhance both the ideation process and its outcome. We also provide evidence that LLMs can support idea evaluation. We conclude by discussing implications for HCI education and practice.&quot;,&quot;publisher&quot;:&quot;Association for Computing Machinery&quot;,&quot;container-title-short&quot;:&quot;&quot;},&quot;isTemporary&quot;:false}]},{&quot;citationID&quot;:&quot;MENDELEY_CITATION_5f79d065-b94a-486e-94ed-c2cbf8da7ca6&quot;,&quot;properties&quot;:{&quot;noteIndex&quot;:0},&quot;isEdited&quot;:false,&quot;manualOverride&quot;:{&quot;isManuallyOverridden&quot;:false,&quot;citeprocText&quot;:&quot;(Houde et al., 2025; Zha et al., 2025)&quot;,&quot;manualOverrideText&quot;:&quot;&quot;},&quot;citationTag&quot;:&quot;MENDELEY_CITATION_v3_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&quot;,&quot;citationItems&quot;:[{&quot;id&quot;:&quot;d23ed270-4f57-3a29-9ff1-38dd01b7d7aa&quot;,&quot;itemData&quot;:{&quot;type&quot;:&quot;paper-conference&quot;,&quot;id&quot;:&quot;d23ed270-4f57-3a29-9ff1-38dd01b7d7aa&quot;,&quot;title&quot;:&quot;Controlling AI Agent Participation in Group Conversations: A Human-Centered Approach&quot;,&quot;author&quot;:[{&quot;family&quot;:&quot;Houde&quot;,&quot;given&quot;:&quot;Stephanie&quot;,&quot;parse-names&quot;:false,&quot;dropping-particle&quot;:&quot;&quot;,&quot;non-dropping-particle&quot;:&quot;&quot;},{&quot;family&quot;:&quot;Brimijoin&quot;,&quot;given&quot;:&quot;Kristina&quot;,&quot;parse-names&quot;:false,&quot;dropping-particle&quot;:&quot;&quot;,&quot;non-dropping-particle&quot;:&quot;&quot;},{&quot;family&quot;:&quot;Muller&quot;,&quot;given&quot;:&quot;Michael&quot;,&quot;parse-names&quot;:false,&quot;dropping-particle&quot;:&quot;&quot;,&quot;non-dropping-particle&quot;:&quot;&quot;},{&quot;family&quot;:&quot;Ross&quot;,&quot;given&quot;:&quot;Steven I.&quot;,&quot;parse-names&quot;:false,&quot;dropping-particle&quot;:&quot;&quot;,&quot;non-dropping-particle&quot;:&quot;&quot;},{&quot;family&quot;:&quot;Silva Moran&quot;,&quot;given&quot;:&quot;Dario Andres&quot;,&quot;parse-names&quot;:false,&quot;dropping-particle&quot;:&quot;&quot;,&quot;non-dropping-particle&quot;:&quot;&quot;},{&quot;family&quot;:&quot;Gonzalez&quot;,&quot;given&quot;:&quot;Gabriel Enrique&quot;,&quot;parse-names&quot;:false,&quot;dropping-particle&quot;:&quot;&quot;,&quot;non-dropping-particle&quot;:&quot;&quot;},{&quot;family&quot;:&quot;Kunde&quot;,&quot;given&quot;:&quot;Siya&quot;,&quot;parse-names&quot;:false,&quot;dropping-particle&quot;:&quot;&quot;,&quot;non-dropping-particle&quot;:&quot;&quot;},{&quot;family&quot;:&quot;Foreman&quot;,&quot;given&quot;:&quot;Morgan A.&quot;,&quot;parse-names&quot;:false,&quot;dropping-particle&quot;:&quot;&quot;,&quot;non-dropping-particle&quot;:&quot;&quot;},{&quot;family&quot;:&quot;Weisz&quot;,&quot;given&quot;:&quot;Justin D.&quot;,&quot;parse-names&quot;:false,&quot;dropping-particle&quot;:&quot;&quot;,&quot;non-dropping-particle&quot;:&quot;&quot;}],&quot;container-title&quot;:&quot;International Conference on Intelligent User Interfaces, Proceedings IUI&quot;,&quot;DOI&quot;:&quot;10.1145/3708359.3712089&quot;,&quot;ISBN&quot;:&quot;9798400713064&quot;,&quot;issued&quot;:{&quot;date-parts&quot;:[[2025,3,24]]},&quot;page&quot;:&quot;390-408&quot;,&quot;abstract&quot;:&quot;Conversational AI agents are commonly applied within single-user, turn-taking scenarios. The interaction mechanics of these scenarios are trivial: when the user enters a message, the AI agent produces a response. However, the interaction dynamics are more complex within group settings. How should an agent behave in these settings? We report on two experiments aimed at uncovering users' experiences of an AI agent's participation within a group, in the context of group ideation (brainstorming). In the first study, participants benefited from and preferred having the AI agent in the group, but participants disliked when the agent seemed to dominate the conversation and they desired various controls over its interactive behaviors. In the second study, we created functional controls over the agent's behavior, operable by group members, to validate their utility and probe for additional requirements. Integrating our findings across both studies, we developed a taxonomy of controls for when, what, and where a conversational AI agent in a group should respond, who can control its behavior, and how those controls are specified and implemented. Our taxonomy is intended to aid AI creators to think through important considerations in the design of mixed-initiative conversational agents.&quot;,&quot;publisher&quot;:&quot;Association for Computing Machinery&quot;,&quot;container-title-short&quot;:&quot;&quot;},&quot;isTemporary&quot;:false},{&quot;id&quot;:&quot;318d7d06-93a9-3584-833e-1aff1651fd44&quot;,&quot;itemData&quot;:{&quot;type&quot;:&quot;article-journal&quot;,&quot;id&quot;:&quot;318d7d06-93a9-3584-833e-1aff1651fd44&quot;,&quot;title&quot;:&quot;Designing child-centric AI learning environments: Insights from an LLM-powered creative project-based learning study&quot;,&quot;author&quot;:[{&quot;family&quot;:&quot;Zha&quot;,&quot;given&quot;:&quot;Siyu&quot;,&quot;parse-names&quot;:false,&quot;dropping-particle&quot;:&quot;&quot;,&quot;non-dropping-particle&quot;:&quot;&quot;},{&quot;family&quot;:&quot;Qiao&quot;,&quot;given&quot;:&quot;Yuehan&quot;,&quot;parse-names&quot;:false,&quot;dropping-particle&quot;:&quot;&quot;,&quot;non-dropping-particle&quot;:&quot;&quot;},{&quot;family&quot;:&quot;Hu&quot;,&quot;given&quot;:&quot;Qingyu&quot;,&quot;parse-names&quot;:false,&quot;dropping-particle&quot;:&quot;&quot;,&quot;non-dropping-particle&quot;:&quot;&quot;},{&quot;family&quot;:&quot;Li&quot;,&quot;given&quot;:&quot;Zhongsheng&quot;,&quot;parse-names&quot;:false,&quot;dropping-particle&quot;:&quot;&quot;,&quot;non-dropping-particle&quot;:&quot;&quot;},{&quot;family&quot;:&quot;Gong&quot;,&quot;given&quot;:&quot;Jiangtao&quot;,&quot;parse-names&quot;:false,&quot;dropping-particle&quot;:&quot;&quot;,&quot;non-dropping-particle&quot;:&quot;&quot;},{&quot;family&quot;:&quot;Xu&quot;,&quot;given&quot;:&quot;Yingqing&quot;,&quot;parse-names&quot;:false,&quot;dropping-particle&quot;:&quot;&quot;,&quot;non-dropping-particle&quot;:&quot;&quot;}],&quot;container-title&quot;:&quot;International Journal of Human Computer Studies&quot;,&quot;DOI&quot;:&quot;10.1016/j.ijhcs.2025.103602&quot;,&quot;ISSN&quot;:&quot;10959300&quot;,&quot;issued&quot;:{&quot;date-parts&quot;:[[2025,10,1]]},&quot;abstract&quot;:&quot;Creative PBL is Project-Based Learning (PBL) focused on developing creative solutions to real-world challenges, enhancing students’ creative performance. Large language models (LLMs) have been proven to assist in creative tasks, yet much controversy exists regarding their role in empowering children's creative PBL. This paper explores the potential of LLMs in creative PBL settings, with a special focus on fostering creative learning. To get a context-enriched perspective from both students and mentors, we designed and conducted an LLM-powered creative PBL study and collected real learning process data as well as post-learning interview data. We began with a exploratory observation involving 12 middle school students and identified five design considerations for LLM applications in PBL. Building on this, we developed an LLM-powered, 48-hour PBL program and conducted a study with 31 middle school students. The findings of the multi-stakeholders’ interview indicated that LLMs can enhance every stage of PBL. Additionally, we also discovered ambivalent perspectives among students and mentors toward LLM usage. Furthermore, we explored the challenges and design implications of integrating LLMs into PBL and reflected on the program. By bridging AI advancements into educational practice, our work aims to inspire further discourse and investigation into harnessing AI's potential in child-centric educational settings.&quot;,&quot;publisher&quot;:&quot;Academic Press&quot;,&quot;volume&quot;:&quot;204&quot;,&quot;container-title-short&quot;:&quot;&quot;},&quot;isTemporary&quot;:false}]},{&quot;citationID&quot;:&quot;MENDELEY_CITATION_f1ffe93d-7f26-41a5-8903-c39976eb3e73&quot;,&quot;properties&quot;:{&quot;noteIndex&quot;:0},&quot;isEdited&quot;:false,&quot;manualOverride&quot;:{&quot;isManuallyOverridden&quot;:false,&quot;citeprocText&quot;:&quot;(Seeber et al., 2020)&quot;,&quot;manualOverrideText&quot;:&quot;&quot;},&quot;citationTag&quot;:&quot;MENDELEY_CITATION_v3_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&quot;,&quot;citationItems&quot;:[{&quot;id&quot;:&quot;656c8493-8103-387f-8d4b-297ff2c89b61&quot;,&quot;itemData&quot;:{&quot;type&quot;:&quot;article-journal&quot;,&quot;id&quot;:&quot;656c8493-8103-387f-8d4b-297ff2c89b61&quot;,&quot;title&quot;:&quot;Machines as teammates: A research agenda on AI in team collaboration&quot;,&quot;author&quot;:[{&quot;family&quot;:&quot;Seeber&quot;,&quot;given&quot;:&quot;Isabella&quot;,&quot;parse-names&quot;:false,&quot;dropping-particle&quot;:&quot;&quot;,&quot;non-dropping-particle&quot;:&quot;&quot;},{&quot;family&quot;:&quot;Bittner&quot;,&quot;given&quot;:&quot;Eva&quot;,&quot;parse-names&quot;:false,&quot;dropping-particle&quot;:&quot;&quot;,&quot;non-dropping-particle&quot;:&quot;&quot;},{&quot;family&quot;:&quot;Briggs&quot;,&quot;given&quot;:&quot;Robert O.&quot;,&quot;parse-names&quot;:false,&quot;dropping-particle&quot;:&quot;&quot;,&quot;non-dropping-particle&quot;:&quot;&quot;},{&quot;family&quot;:&quot;Vreede&quot;,&quot;given&quot;:&quot;Triparna&quot;,&quot;parse-names&quot;:false,&quot;dropping-particle&quot;:&quot;&quot;,&quot;non-dropping-particle&quot;:&quot;de&quot;},{&quot;family&quot;:&quot;Vreede&quot;,&quot;given&quot;:&quot;Gert Jan&quot;,&quot;parse-names&quot;:false,&quot;dropping-particle&quot;:&quot;&quot;,&quot;non-dropping-particle&quot;:&quot;de&quot;},{&quot;family&quot;:&quot;Elkins&quot;,&quot;given&quot;:&quot;Aaron&quot;,&quot;parse-names&quot;:false,&quot;dropping-particle&quot;:&quot;&quot;,&quot;non-dropping-particle&quot;:&quot;&quot;},{&quot;family&quot;:&quot;Maier&quot;,&quot;given&quot;:&quot;Ronald&quot;,&quot;parse-names&quot;:false,&quot;dropping-particle&quot;:&quot;&quot;,&quot;non-dropping-particle&quot;:&quot;&quot;},{&quot;family&quot;:&quot;Merz&quot;,&quot;given&quot;:&quot;Alexander B.&quot;,&quot;parse-names&quot;:false,&quot;dropping-particle&quot;:&quot;&quot;,&quot;non-dropping-particle&quot;:&quot;&quot;},{&quot;family&quot;:&quot;Oeste-Reiß&quot;,&quot;given&quot;:&quot;Sarah&quot;,&quot;parse-names&quot;:false,&quot;dropping-particle&quot;:&quot;&quot;,&quot;non-dropping-particle&quot;:&quot;&quot;},{&quot;family&quot;:&quot;Randrup&quot;,&quot;given&quot;:&quot;Nils&quot;,&quot;parse-names&quot;:false,&quot;dropping-particle&quot;:&quot;&quot;,&quot;non-dropping-particle&quot;:&quot;&quot;},{&quot;family&quot;:&quot;Schwabe&quot;,&quot;given&quot;:&quot;Gerhard&quot;,&quot;parse-names&quot;:false,&quot;dropping-particle&quot;:&quot;&quot;,&quot;non-dropping-particle&quot;:&quot;&quot;},{&quot;family&quot;:&quot;Söllner&quot;,&quot;given&quot;:&quot;Matthias&quot;,&quot;parse-names&quot;:false,&quot;dropping-particle&quot;:&quot;&quot;,&quot;non-dropping-particle&quot;:&quot;&quot;}],&quot;container-title&quot;:&quot;Information and Management&quot;,&quot;accessed&quot;:{&quot;date-parts&quot;:[[2026,5,15]]},&quot;DOI&quot;:&quot;10.1016/J.IM.2019.103174&quot;,&quot;ISSN&quot;:&quot;03787206&quot;,&quot;issued&quot;:{&quot;date-parts&quot;:[[2020,3,1]]},&quot;abstract&quot;:&quot;What if artificial intelligence (AI) machines became teammates rather than tools? This paper reports on an international initiative by 65 collaboration scientists to develop a research agenda for exploring the potential risks and benefits of machines as teammates (MaT). They generated 819 research questions. A subteam of 12 converged them to a research agenda comprising three design areas – Machine artifact, Collaboration, and Institution – and 17 dualities – significant effects with the potential for benefit or harm. The MaT research agenda offers a structure and archetypal research questions to organize early thought and research in this new area of study.&quot;,&quot;publisher&quot;:&quot;Elsevier B.V.&quot;,&quot;issue&quot;:&quot;2&quot;,&quot;volume&quot;:&quot;57&quot;,&quot;container-title-short&quot;:&quot;&quot;},&quot;isTemporary&quot;:false}]},{&quot;citationID&quot;:&quot;MENDELEY_CITATION_0fe4bab8-3317-433b-bac6-b12ac7337e70&quot;,&quot;properties&quot;:{&quot;noteIndex&quot;:0},&quot;isEdited&quot;:false,&quot;manualOverride&quot;:{&quot;isManuallyOverridden&quot;:false,&quot;citeprocText&quot;:&quot;(R. K. Sawyer &amp;#38; DeZutter, 2009)&quot;,&quot;manualOverrideText&quot;:&quot;&quot;},&quot;citationTag&quot;:&quot;MENDELEY_CITATION_v3_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&quot;,&quot;citationItems&quot;:[{&quot;id&quot;:&quot;443d1e76-2a51-3cdf-b1d1-f302593cfb6c&quot;,&quot;itemData&quot;:{&quot;type&quot;:&quot;article-journal&quot;,&quot;id&quot;:&quot;443d1e76-2a51-3cdf-b1d1-f302593cfb6c&quot;,&quot;title&quot;:&quot;Distributed Creativity: How Collective Creations Emerge From Collaboration&quot;,&quot;author&quot;:[{&quot;family&quot;:&quot;Sawyer&quot;,&quot;given&quot;:&quot;R. Keith&quot;,&quot;parse-names&quot;:false,&quot;dropping-particle&quot;:&quot;&quot;,&quot;non-dropping-particle&quot;:&quot;&quot;},{&quot;family&quot;:&quot;DeZutter&quot;,&quot;given&quot;:&quot;Stacy&quot;,&quot;parse-names&quot;:false,&quot;dropping-particle&quot;:&quot;&quot;,&quot;non-dropping-particle&quot;:&quot;&quot;}],&quot;container-title&quot;:&quot;Psychology of Aesthetics, Creativity, and the Arts&quot;,&quot;container-title-short&quot;:&quot;Psychol. Aesthet. Creat. Arts&quot;,&quot;DOI&quot;:&quot;10.1037/a0013282&quot;,&quot;ISSN&quot;:&quot;19313896&quot;,&quot;issued&quot;:{&quot;date-parts&quot;:[[2009,5]]},&quot;page&quot;:&quot;81-92&quot;,&quot;abstract&quot;:&quot;Creativity is often considered to be a mental process that occurs within a person's head. In this article, we analyze a group creative process: One that generates a creative product, but one in which no single participant's contribution determines the result. We analyze a series of 5 theater performances that were improvisationally developed in rehearsal by a theater group; over the course of these 5 performances, a collaborative creation emerged from the improvised dialogues of the group. We argue that in cases of creativity such as this one, it is inaccurate to describe creativity as a purely mental process; rather, this case represents a nonindividualistic creative process that we refer to as distributed creativity. We chose this term by analogy with studies of distributed cognition, which are well established in cognitive science, but have not yet had a substantial impact on creativity research. Our study demonstrates a methodology that can be used to study distributed creative processes, provides a theoretical framework to explain these processes, and contributes to our understanding of how collaboration contributes to creativity. © 2009 American Psychological Association.&quot;,&quot;issue&quot;:&quot;2&quot;,&quot;volume&quot;:&quot;3&quot;},&quot;isTemporary&quot;:false}]}]"/>
    <we:property name="MENDELEY_CITATIONS_LOCALE_CODE" value="&quot;en-US&quot;"/>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C54A2-33BE-B340-B588-0BC67F38D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6105</TotalTime>
  <Pages>23</Pages>
  <Words>6891</Words>
  <Characters>39282</Characters>
  <Application>Microsoft Office Word</Application>
  <DocSecurity>0</DocSecurity>
  <Lines>327</Lines>
  <Paragraphs>92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Anonimo</dc:creator>
  <cp:keywords/>
  <dc:description/>
  <cp:lastModifiedBy>Katusha Gerardini</cp:lastModifiedBy>
  <cp:revision>6</cp:revision>
  <dcterms:created xsi:type="dcterms:W3CDTF">2024-06-28T13:35:00Z</dcterms:created>
  <dcterms:modified xsi:type="dcterms:W3CDTF">2026-08-13T10:22:00Z</dcterms:modified>
</cp:coreProperties>
</file>