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6474B" w14:textId="590C120D" w:rsidR="00105027" w:rsidRDefault="00105027" w:rsidP="00343653">
      <w:pPr>
        <w:pStyle w:val="JRNCTitle"/>
      </w:pPr>
      <w:r w:rsidRPr="008808C8">
        <w:t>Supplementary information</w:t>
      </w:r>
    </w:p>
    <w:p w14:paraId="175082B8" w14:textId="77422E78" w:rsidR="002330CF" w:rsidRDefault="002330CF" w:rsidP="002330CF">
      <w:r w:rsidRPr="002330CF">
        <w:t>Fig</w:t>
      </w:r>
      <w:r>
        <w:t>.</w:t>
      </w:r>
      <w:r w:rsidRPr="002330CF">
        <w:t xml:space="preserve"> 1 through 4 show the results of the pH and Eh measurements at the three elevations of the Am and Pu lysimeters over the entire experimental period. The time indicated refers to the time elapsed since the tracer was added.</w:t>
      </w:r>
    </w:p>
    <w:p w14:paraId="3B607618" w14:textId="4EB92E4D" w:rsidR="002330CF" w:rsidRPr="002330CF" w:rsidRDefault="002330CF" w:rsidP="002330CF">
      <w:pPr>
        <w:pStyle w:val="JRNCBody"/>
      </w:pPr>
      <w:r w:rsidRPr="002330CF">
        <w:t xml:space="preserve">Tables 1 and 2 list the measured activity concentrations of the respective radionuclides in the soil layers of the lysimeters and the </w:t>
      </w:r>
      <w:r>
        <w:t>soil</w:t>
      </w:r>
      <w:r w:rsidRPr="002330CF">
        <w:t xml:space="preserve"> cores, while Table 3 lists the </w:t>
      </w:r>
      <w:bookmarkStart w:id="0" w:name="_Hlk236143365"/>
      <w:r w:rsidRPr="002330CF">
        <w:rPr>
          <w:vertAlign w:val="superscript"/>
        </w:rPr>
        <w:t>238</w:t>
      </w:r>
      <w:r w:rsidRPr="002330CF">
        <w:t>Pu activities in the various fractions obtained through sequential extraction</w:t>
      </w:r>
      <w:bookmarkEnd w:id="0"/>
      <w:r w:rsidRPr="002330CF">
        <w:t>.</w:t>
      </w:r>
    </w:p>
    <w:p w14:paraId="13732B37" w14:textId="1216A4BF" w:rsidR="00105027" w:rsidRPr="007B1E96" w:rsidRDefault="00105027" w:rsidP="00105027">
      <w:r w:rsidRPr="002D4D81">
        <w:rPr>
          <w:noProof/>
        </w:rPr>
        <w:drawing>
          <wp:inline distT="0" distB="0" distL="0" distR="0" wp14:anchorId="21C7BC71" wp14:editId="0D8620EB">
            <wp:extent cx="5472000" cy="1217809"/>
            <wp:effectExtent l="0" t="0" r="0" b="190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72000" cy="1217809"/>
                    </a:xfrm>
                    <a:prstGeom prst="rect">
                      <a:avLst/>
                    </a:prstGeom>
                  </pic:spPr>
                </pic:pic>
              </a:graphicData>
            </a:graphic>
          </wp:inline>
        </w:drawing>
      </w:r>
    </w:p>
    <w:p w14:paraId="444DA117" w14:textId="5C8885C0" w:rsidR="00105027" w:rsidRPr="0091289D" w:rsidRDefault="00105027" w:rsidP="00854F83">
      <w:pPr>
        <w:pStyle w:val="Beschriftung"/>
        <w:jc w:val="center"/>
        <w:rPr>
          <w:rFonts w:ascii="Times New Roman" w:eastAsia="Times New Roman" w:hAnsi="Times New Roman" w:cs="Times New Roman"/>
          <w:b/>
          <w:bCs/>
          <w:i w:val="0"/>
          <w:iCs w:val="0"/>
          <w:color w:val="auto"/>
          <w:kern w:val="0"/>
          <w:sz w:val="24"/>
          <w:szCs w:val="20"/>
          <w:lang w:val="en-US" w:eastAsia="hu-HU"/>
          <w14:ligatures w14:val="none"/>
        </w:rPr>
      </w:pPr>
      <w:bookmarkStart w:id="1" w:name="_Ref233616228"/>
      <w:r w:rsidRPr="0091289D">
        <w:rPr>
          <w:rFonts w:ascii="Times New Roman" w:eastAsia="Times New Roman" w:hAnsi="Times New Roman" w:cs="Times New Roman"/>
          <w:b/>
          <w:bCs/>
          <w:i w:val="0"/>
          <w:iCs w:val="0"/>
          <w:color w:val="auto"/>
          <w:kern w:val="0"/>
          <w:sz w:val="24"/>
          <w:szCs w:val="20"/>
          <w:lang w:val="en-US" w:eastAsia="hu-HU"/>
          <w14:ligatures w14:val="none"/>
        </w:rPr>
        <w:t>Fig</w:t>
      </w:r>
      <w:r w:rsidR="002330CF">
        <w:rPr>
          <w:rFonts w:ascii="Times New Roman" w:eastAsia="Times New Roman" w:hAnsi="Times New Roman" w:cs="Times New Roman"/>
          <w:b/>
          <w:bCs/>
          <w:i w:val="0"/>
          <w:iCs w:val="0"/>
          <w:color w:val="auto"/>
          <w:kern w:val="0"/>
          <w:sz w:val="24"/>
          <w:szCs w:val="20"/>
          <w:lang w:val="en-US" w:eastAsia="hu-HU"/>
          <w14:ligatures w14:val="none"/>
        </w:rPr>
        <w:t>.</w:t>
      </w:r>
      <w:r w:rsidRPr="0091289D">
        <w:rPr>
          <w:rFonts w:ascii="Times New Roman" w:eastAsia="Times New Roman" w:hAnsi="Times New Roman" w:cs="Times New Roman"/>
          <w:b/>
          <w:bCs/>
          <w:i w:val="0"/>
          <w:iCs w:val="0"/>
          <w:color w:val="auto"/>
          <w:kern w:val="0"/>
          <w:sz w:val="24"/>
          <w:szCs w:val="20"/>
          <w:lang w:val="en-US" w:eastAsia="hu-HU"/>
          <w14:ligatures w14:val="none"/>
        </w:rPr>
        <w:t xml:space="preserve"> </w:t>
      </w:r>
      <w:bookmarkEnd w:id="1"/>
      <w:r w:rsidR="0091289D">
        <w:rPr>
          <w:rFonts w:ascii="Times New Roman" w:eastAsia="Times New Roman" w:hAnsi="Times New Roman" w:cs="Times New Roman"/>
          <w:b/>
          <w:bCs/>
          <w:i w:val="0"/>
          <w:iCs w:val="0"/>
          <w:color w:val="auto"/>
          <w:kern w:val="0"/>
          <w:sz w:val="24"/>
          <w:szCs w:val="20"/>
          <w:lang w:val="en-US" w:eastAsia="hu-HU"/>
          <w14:ligatures w14:val="none"/>
        </w:rPr>
        <w:t>1</w:t>
      </w:r>
      <w:r w:rsidRPr="0091289D">
        <w:rPr>
          <w:rFonts w:ascii="Times New Roman" w:eastAsia="Times New Roman" w:hAnsi="Times New Roman" w:cs="Times New Roman"/>
          <w:b/>
          <w:bCs/>
          <w:i w:val="0"/>
          <w:iCs w:val="0"/>
          <w:color w:val="auto"/>
          <w:kern w:val="0"/>
          <w:sz w:val="24"/>
          <w:szCs w:val="20"/>
          <w:lang w:val="en-US" w:eastAsia="hu-HU"/>
          <w14:ligatures w14:val="none"/>
        </w:rPr>
        <w:t xml:space="preserve"> </w:t>
      </w:r>
      <w:r w:rsidRPr="0091289D">
        <w:rPr>
          <w:rFonts w:ascii="Times New Roman" w:eastAsia="Times New Roman" w:hAnsi="Times New Roman" w:cs="Times New Roman"/>
          <w:i w:val="0"/>
          <w:iCs w:val="0"/>
          <w:color w:val="auto"/>
          <w:kern w:val="0"/>
          <w:sz w:val="24"/>
          <w:szCs w:val="20"/>
          <w:lang w:val="en-US" w:eastAsia="hu-HU"/>
          <w14:ligatures w14:val="none"/>
        </w:rPr>
        <w:t>Measured pH value in three soil layers during the Pu Lysim</w:t>
      </w:r>
      <w:r w:rsidR="0091289D">
        <w:rPr>
          <w:rFonts w:ascii="Times New Roman" w:eastAsia="Times New Roman" w:hAnsi="Times New Roman" w:cs="Times New Roman"/>
          <w:i w:val="0"/>
          <w:iCs w:val="0"/>
          <w:color w:val="auto"/>
          <w:kern w:val="0"/>
          <w:sz w:val="24"/>
          <w:szCs w:val="20"/>
          <w:lang w:val="en-US" w:eastAsia="hu-HU"/>
          <w14:ligatures w14:val="none"/>
        </w:rPr>
        <w:t>e</w:t>
      </w:r>
      <w:r w:rsidRPr="0091289D">
        <w:rPr>
          <w:rFonts w:ascii="Times New Roman" w:eastAsia="Times New Roman" w:hAnsi="Times New Roman" w:cs="Times New Roman"/>
          <w:i w:val="0"/>
          <w:iCs w:val="0"/>
          <w:color w:val="auto"/>
          <w:kern w:val="0"/>
          <w:sz w:val="24"/>
          <w:szCs w:val="20"/>
          <w:lang w:val="en-US" w:eastAsia="hu-HU"/>
          <w14:ligatures w14:val="none"/>
        </w:rPr>
        <w:t xml:space="preserve">ter experiment; </w:t>
      </w:r>
      <w:r w:rsidRPr="0091289D">
        <w:rPr>
          <w:rFonts w:ascii="Times New Roman" w:eastAsia="Times New Roman" w:hAnsi="Times New Roman" w:cs="Times New Roman"/>
          <w:i w:val="0"/>
          <w:iCs w:val="0"/>
          <w:color w:val="auto"/>
          <w:kern w:val="0"/>
          <w:sz w:val="24"/>
          <w:szCs w:val="20"/>
          <w:lang w:val="en-US" w:eastAsia="hu-HU"/>
          <w14:ligatures w14:val="none"/>
        </w:rPr>
        <w:br/>
        <w:t xml:space="preserve">data smoothed using a </w:t>
      </w:r>
      <w:proofErr w:type="spellStart"/>
      <w:r w:rsidRPr="0091289D">
        <w:rPr>
          <w:rFonts w:ascii="Times New Roman" w:eastAsia="Times New Roman" w:hAnsi="Times New Roman" w:cs="Times New Roman"/>
          <w:i w:val="0"/>
          <w:iCs w:val="0"/>
          <w:color w:val="auto"/>
          <w:kern w:val="0"/>
          <w:sz w:val="24"/>
          <w:szCs w:val="20"/>
          <w:lang w:val="en-US" w:eastAsia="hu-HU"/>
          <w14:ligatures w14:val="none"/>
        </w:rPr>
        <w:t>Sawatzky-Golay</w:t>
      </w:r>
      <w:proofErr w:type="spellEnd"/>
      <w:r w:rsidRPr="0091289D">
        <w:rPr>
          <w:rFonts w:ascii="Times New Roman" w:eastAsia="Times New Roman" w:hAnsi="Times New Roman" w:cs="Times New Roman"/>
          <w:i w:val="0"/>
          <w:iCs w:val="0"/>
          <w:color w:val="auto"/>
          <w:kern w:val="0"/>
          <w:sz w:val="24"/>
          <w:szCs w:val="20"/>
          <w:lang w:val="en-US" w:eastAsia="hu-HU"/>
          <w14:ligatures w14:val="none"/>
        </w:rPr>
        <w:t xml:space="preserve"> filter</w:t>
      </w:r>
    </w:p>
    <w:p w14:paraId="7129CD76" w14:textId="77777777" w:rsidR="00105027" w:rsidRPr="00B12F29" w:rsidRDefault="00105027" w:rsidP="00105027"/>
    <w:p w14:paraId="6BBC2D76" w14:textId="38806676" w:rsidR="00105027" w:rsidRPr="007B1E96" w:rsidRDefault="00105027" w:rsidP="00105027">
      <w:pPr>
        <w:keepNext/>
        <w:jc w:val="center"/>
      </w:pPr>
      <w:r w:rsidRPr="002D4D81">
        <w:rPr>
          <w:noProof/>
        </w:rPr>
        <w:drawing>
          <wp:inline distT="0" distB="0" distL="0" distR="0" wp14:anchorId="490E4C17" wp14:editId="22B4D482">
            <wp:extent cx="5472000" cy="1217809"/>
            <wp:effectExtent l="0" t="0" r="0" b="190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72000" cy="1217809"/>
                    </a:xfrm>
                    <a:prstGeom prst="rect">
                      <a:avLst/>
                    </a:prstGeom>
                  </pic:spPr>
                </pic:pic>
              </a:graphicData>
            </a:graphic>
          </wp:inline>
        </w:drawing>
      </w:r>
    </w:p>
    <w:p w14:paraId="2D2902FA" w14:textId="267C72AB" w:rsidR="00105027" w:rsidRPr="0091289D" w:rsidRDefault="00105027" w:rsidP="00854F83">
      <w:pPr>
        <w:pStyle w:val="Beschriftung"/>
        <w:jc w:val="center"/>
        <w:rPr>
          <w:rFonts w:ascii="Times New Roman" w:eastAsia="Times New Roman" w:hAnsi="Times New Roman" w:cs="Times New Roman"/>
          <w:b/>
          <w:bCs/>
          <w:i w:val="0"/>
          <w:iCs w:val="0"/>
          <w:color w:val="auto"/>
          <w:kern w:val="0"/>
          <w:sz w:val="24"/>
          <w:szCs w:val="20"/>
          <w:lang w:val="en-US" w:eastAsia="hu-HU"/>
          <w14:ligatures w14:val="none"/>
        </w:rPr>
      </w:pPr>
      <w:bookmarkStart w:id="2" w:name="_Ref233616237"/>
      <w:r w:rsidRPr="0091289D">
        <w:rPr>
          <w:rFonts w:ascii="Times New Roman" w:eastAsia="Times New Roman" w:hAnsi="Times New Roman" w:cs="Times New Roman"/>
          <w:b/>
          <w:bCs/>
          <w:i w:val="0"/>
          <w:iCs w:val="0"/>
          <w:color w:val="auto"/>
          <w:kern w:val="0"/>
          <w:sz w:val="24"/>
          <w:szCs w:val="20"/>
          <w:lang w:val="en-US" w:eastAsia="hu-HU"/>
          <w14:ligatures w14:val="none"/>
        </w:rPr>
        <w:t>Fig</w:t>
      </w:r>
      <w:r w:rsidR="002330CF">
        <w:rPr>
          <w:rFonts w:ascii="Times New Roman" w:eastAsia="Times New Roman" w:hAnsi="Times New Roman" w:cs="Times New Roman"/>
          <w:b/>
          <w:bCs/>
          <w:i w:val="0"/>
          <w:iCs w:val="0"/>
          <w:color w:val="auto"/>
          <w:kern w:val="0"/>
          <w:sz w:val="24"/>
          <w:szCs w:val="20"/>
          <w:lang w:val="en-US" w:eastAsia="hu-HU"/>
          <w14:ligatures w14:val="none"/>
        </w:rPr>
        <w:t>.</w:t>
      </w:r>
      <w:r w:rsidRPr="0091289D">
        <w:rPr>
          <w:rFonts w:ascii="Times New Roman" w:eastAsia="Times New Roman" w:hAnsi="Times New Roman" w:cs="Times New Roman"/>
          <w:b/>
          <w:bCs/>
          <w:i w:val="0"/>
          <w:iCs w:val="0"/>
          <w:color w:val="auto"/>
          <w:kern w:val="0"/>
          <w:sz w:val="24"/>
          <w:szCs w:val="20"/>
          <w:lang w:val="en-US" w:eastAsia="hu-HU"/>
          <w14:ligatures w14:val="none"/>
        </w:rPr>
        <w:t xml:space="preserve"> </w:t>
      </w:r>
      <w:bookmarkEnd w:id="2"/>
      <w:r w:rsidR="0091289D">
        <w:rPr>
          <w:rFonts w:ascii="Times New Roman" w:eastAsia="Times New Roman" w:hAnsi="Times New Roman" w:cs="Times New Roman"/>
          <w:b/>
          <w:bCs/>
          <w:i w:val="0"/>
          <w:iCs w:val="0"/>
          <w:color w:val="auto"/>
          <w:kern w:val="0"/>
          <w:sz w:val="24"/>
          <w:szCs w:val="20"/>
          <w:lang w:val="en-US" w:eastAsia="hu-HU"/>
          <w14:ligatures w14:val="none"/>
        </w:rPr>
        <w:t>2</w:t>
      </w:r>
      <w:r w:rsidRPr="0091289D">
        <w:rPr>
          <w:rFonts w:ascii="Times New Roman" w:eastAsia="Times New Roman" w:hAnsi="Times New Roman" w:cs="Times New Roman"/>
          <w:b/>
          <w:bCs/>
          <w:i w:val="0"/>
          <w:iCs w:val="0"/>
          <w:color w:val="auto"/>
          <w:kern w:val="0"/>
          <w:sz w:val="24"/>
          <w:szCs w:val="20"/>
          <w:lang w:val="en-US" w:eastAsia="hu-HU"/>
          <w14:ligatures w14:val="none"/>
        </w:rPr>
        <w:t xml:space="preserve"> </w:t>
      </w:r>
      <w:bookmarkStart w:id="3" w:name="_Hlk233616119"/>
      <w:r w:rsidRPr="0091289D">
        <w:rPr>
          <w:rFonts w:ascii="Times New Roman" w:eastAsia="Times New Roman" w:hAnsi="Times New Roman" w:cs="Times New Roman"/>
          <w:i w:val="0"/>
          <w:iCs w:val="0"/>
          <w:color w:val="auto"/>
          <w:kern w:val="0"/>
          <w:sz w:val="24"/>
          <w:szCs w:val="20"/>
          <w:lang w:val="en-US" w:eastAsia="hu-HU"/>
          <w14:ligatures w14:val="none"/>
        </w:rPr>
        <w:t>Measured redox potential in three soil layers during the Pu Lysim</w:t>
      </w:r>
      <w:r w:rsidR="0091289D">
        <w:rPr>
          <w:rFonts w:ascii="Times New Roman" w:eastAsia="Times New Roman" w:hAnsi="Times New Roman" w:cs="Times New Roman"/>
          <w:i w:val="0"/>
          <w:iCs w:val="0"/>
          <w:color w:val="auto"/>
          <w:kern w:val="0"/>
          <w:sz w:val="24"/>
          <w:szCs w:val="20"/>
          <w:lang w:val="en-US" w:eastAsia="hu-HU"/>
          <w14:ligatures w14:val="none"/>
        </w:rPr>
        <w:t>e</w:t>
      </w:r>
      <w:r w:rsidRPr="0091289D">
        <w:rPr>
          <w:rFonts w:ascii="Times New Roman" w:eastAsia="Times New Roman" w:hAnsi="Times New Roman" w:cs="Times New Roman"/>
          <w:i w:val="0"/>
          <w:iCs w:val="0"/>
          <w:color w:val="auto"/>
          <w:kern w:val="0"/>
          <w:sz w:val="24"/>
          <w:szCs w:val="20"/>
          <w:lang w:val="en-US" w:eastAsia="hu-HU"/>
          <w14:ligatures w14:val="none"/>
        </w:rPr>
        <w:t xml:space="preserve">ter experiment; data smoothed using a </w:t>
      </w:r>
      <w:proofErr w:type="spellStart"/>
      <w:r w:rsidRPr="0091289D">
        <w:rPr>
          <w:rFonts w:ascii="Times New Roman" w:eastAsia="Times New Roman" w:hAnsi="Times New Roman" w:cs="Times New Roman"/>
          <w:i w:val="0"/>
          <w:iCs w:val="0"/>
          <w:color w:val="auto"/>
          <w:kern w:val="0"/>
          <w:sz w:val="24"/>
          <w:szCs w:val="20"/>
          <w:lang w:val="en-US" w:eastAsia="hu-HU"/>
          <w14:ligatures w14:val="none"/>
        </w:rPr>
        <w:t>Sawatzky-Golay</w:t>
      </w:r>
      <w:proofErr w:type="spellEnd"/>
      <w:r w:rsidRPr="0091289D">
        <w:rPr>
          <w:rFonts w:ascii="Times New Roman" w:eastAsia="Times New Roman" w:hAnsi="Times New Roman" w:cs="Times New Roman"/>
          <w:i w:val="0"/>
          <w:iCs w:val="0"/>
          <w:color w:val="auto"/>
          <w:kern w:val="0"/>
          <w:sz w:val="24"/>
          <w:szCs w:val="20"/>
          <w:lang w:val="en-US" w:eastAsia="hu-HU"/>
          <w14:ligatures w14:val="none"/>
        </w:rPr>
        <w:t xml:space="preserve"> filter</w:t>
      </w:r>
      <w:bookmarkEnd w:id="3"/>
    </w:p>
    <w:p w14:paraId="1963F515" w14:textId="77777777" w:rsidR="00105027" w:rsidRPr="00B12F29" w:rsidRDefault="00105027" w:rsidP="00105027"/>
    <w:p w14:paraId="2ABDEC50" w14:textId="0E274A66" w:rsidR="00105027" w:rsidRPr="007B1E96" w:rsidRDefault="00105027" w:rsidP="00105027">
      <w:pPr>
        <w:keepNext/>
        <w:jc w:val="center"/>
      </w:pPr>
      <w:r w:rsidRPr="002D4D81">
        <w:rPr>
          <w:noProof/>
        </w:rPr>
        <w:lastRenderedPageBreak/>
        <w:drawing>
          <wp:inline distT="0" distB="0" distL="0" distR="0" wp14:anchorId="6EB6D168" wp14:editId="6682FBC8">
            <wp:extent cx="5472000" cy="1217809"/>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72000" cy="1217809"/>
                    </a:xfrm>
                    <a:prstGeom prst="rect">
                      <a:avLst/>
                    </a:prstGeom>
                  </pic:spPr>
                </pic:pic>
              </a:graphicData>
            </a:graphic>
          </wp:inline>
        </w:drawing>
      </w:r>
    </w:p>
    <w:p w14:paraId="531F900E" w14:textId="1104A72B" w:rsidR="00105027" w:rsidRPr="0091289D" w:rsidRDefault="00105027" w:rsidP="00854F83">
      <w:pPr>
        <w:pStyle w:val="Beschriftung"/>
        <w:jc w:val="center"/>
        <w:rPr>
          <w:rFonts w:ascii="Times New Roman" w:eastAsia="Times New Roman" w:hAnsi="Times New Roman" w:cs="Times New Roman"/>
          <w:b/>
          <w:bCs/>
          <w:i w:val="0"/>
          <w:iCs w:val="0"/>
          <w:color w:val="auto"/>
          <w:kern w:val="0"/>
          <w:sz w:val="24"/>
          <w:szCs w:val="20"/>
          <w:lang w:val="en-US" w:eastAsia="hu-HU"/>
          <w14:ligatures w14:val="none"/>
        </w:rPr>
      </w:pPr>
      <w:r w:rsidRPr="0091289D">
        <w:rPr>
          <w:rFonts w:ascii="Times New Roman" w:eastAsia="Times New Roman" w:hAnsi="Times New Roman" w:cs="Times New Roman"/>
          <w:b/>
          <w:bCs/>
          <w:i w:val="0"/>
          <w:iCs w:val="0"/>
          <w:color w:val="auto"/>
          <w:kern w:val="0"/>
          <w:sz w:val="24"/>
          <w:szCs w:val="20"/>
          <w:lang w:val="en-US" w:eastAsia="hu-HU"/>
          <w14:ligatures w14:val="none"/>
        </w:rPr>
        <w:t>Fig</w:t>
      </w:r>
      <w:r w:rsidR="002330CF">
        <w:rPr>
          <w:rFonts w:ascii="Times New Roman" w:eastAsia="Times New Roman" w:hAnsi="Times New Roman" w:cs="Times New Roman"/>
          <w:b/>
          <w:bCs/>
          <w:i w:val="0"/>
          <w:iCs w:val="0"/>
          <w:color w:val="auto"/>
          <w:kern w:val="0"/>
          <w:sz w:val="24"/>
          <w:szCs w:val="20"/>
          <w:lang w:val="en-US" w:eastAsia="hu-HU"/>
          <w14:ligatures w14:val="none"/>
        </w:rPr>
        <w:t>.</w:t>
      </w:r>
      <w:r w:rsidRPr="0091289D">
        <w:rPr>
          <w:rFonts w:ascii="Times New Roman" w:eastAsia="Times New Roman" w:hAnsi="Times New Roman" w:cs="Times New Roman"/>
          <w:b/>
          <w:bCs/>
          <w:i w:val="0"/>
          <w:iCs w:val="0"/>
          <w:color w:val="auto"/>
          <w:kern w:val="0"/>
          <w:sz w:val="24"/>
          <w:szCs w:val="20"/>
          <w:lang w:val="en-US" w:eastAsia="hu-HU"/>
          <w14:ligatures w14:val="none"/>
        </w:rPr>
        <w:t xml:space="preserve"> </w:t>
      </w:r>
      <w:r w:rsidR="0091289D" w:rsidRPr="0091289D">
        <w:rPr>
          <w:rFonts w:ascii="Times New Roman" w:eastAsia="Times New Roman" w:hAnsi="Times New Roman" w:cs="Times New Roman"/>
          <w:b/>
          <w:bCs/>
          <w:i w:val="0"/>
          <w:iCs w:val="0"/>
          <w:color w:val="auto"/>
          <w:kern w:val="0"/>
          <w:sz w:val="24"/>
          <w:szCs w:val="20"/>
          <w:lang w:val="en-US" w:eastAsia="hu-HU"/>
          <w14:ligatures w14:val="none"/>
        </w:rPr>
        <w:t>3</w:t>
      </w:r>
      <w:r w:rsidRPr="0091289D">
        <w:rPr>
          <w:rFonts w:ascii="Times New Roman" w:eastAsia="Times New Roman" w:hAnsi="Times New Roman" w:cs="Times New Roman"/>
          <w:b/>
          <w:bCs/>
          <w:i w:val="0"/>
          <w:iCs w:val="0"/>
          <w:color w:val="auto"/>
          <w:kern w:val="0"/>
          <w:sz w:val="24"/>
          <w:szCs w:val="20"/>
          <w:lang w:val="en-US" w:eastAsia="hu-HU"/>
          <w14:ligatures w14:val="none"/>
        </w:rPr>
        <w:t xml:space="preserve"> </w:t>
      </w:r>
      <w:r w:rsidRPr="0091289D">
        <w:rPr>
          <w:rFonts w:ascii="Times New Roman" w:eastAsia="Times New Roman" w:hAnsi="Times New Roman" w:cs="Times New Roman"/>
          <w:i w:val="0"/>
          <w:iCs w:val="0"/>
          <w:color w:val="auto"/>
          <w:kern w:val="0"/>
          <w:sz w:val="24"/>
          <w:szCs w:val="20"/>
          <w:lang w:val="en-US" w:eastAsia="hu-HU"/>
          <w14:ligatures w14:val="none"/>
        </w:rPr>
        <w:t>Measured pH value in three soil layers during the Am Lysim</w:t>
      </w:r>
      <w:r w:rsidR="0091289D" w:rsidRPr="0091289D">
        <w:rPr>
          <w:rFonts w:ascii="Times New Roman" w:eastAsia="Times New Roman" w:hAnsi="Times New Roman" w:cs="Times New Roman"/>
          <w:i w:val="0"/>
          <w:iCs w:val="0"/>
          <w:color w:val="auto"/>
          <w:kern w:val="0"/>
          <w:sz w:val="24"/>
          <w:szCs w:val="20"/>
          <w:lang w:val="en-US" w:eastAsia="hu-HU"/>
          <w14:ligatures w14:val="none"/>
        </w:rPr>
        <w:t>e</w:t>
      </w:r>
      <w:r w:rsidRPr="0091289D">
        <w:rPr>
          <w:rFonts w:ascii="Times New Roman" w:eastAsia="Times New Roman" w:hAnsi="Times New Roman" w:cs="Times New Roman"/>
          <w:i w:val="0"/>
          <w:iCs w:val="0"/>
          <w:color w:val="auto"/>
          <w:kern w:val="0"/>
          <w:sz w:val="24"/>
          <w:szCs w:val="20"/>
          <w:lang w:val="en-US" w:eastAsia="hu-HU"/>
          <w14:ligatures w14:val="none"/>
        </w:rPr>
        <w:t xml:space="preserve">ter experiment; </w:t>
      </w:r>
      <w:r w:rsidRPr="0091289D">
        <w:rPr>
          <w:rFonts w:ascii="Times New Roman" w:eastAsia="Times New Roman" w:hAnsi="Times New Roman" w:cs="Times New Roman"/>
          <w:i w:val="0"/>
          <w:iCs w:val="0"/>
          <w:color w:val="auto"/>
          <w:kern w:val="0"/>
          <w:sz w:val="24"/>
          <w:szCs w:val="20"/>
          <w:lang w:val="en-US" w:eastAsia="hu-HU"/>
          <w14:ligatures w14:val="none"/>
        </w:rPr>
        <w:br/>
        <w:t xml:space="preserve">data smoothed using a </w:t>
      </w:r>
      <w:proofErr w:type="spellStart"/>
      <w:r w:rsidRPr="0091289D">
        <w:rPr>
          <w:rFonts w:ascii="Times New Roman" w:eastAsia="Times New Roman" w:hAnsi="Times New Roman" w:cs="Times New Roman"/>
          <w:i w:val="0"/>
          <w:iCs w:val="0"/>
          <w:color w:val="auto"/>
          <w:kern w:val="0"/>
          <w:sz w:val="24"/>
          <w:szCs w:val="20"/>
          <w:lang w:val="en-US" w:eastAsia="hu-HU"/>
          <w14:ligatures w14:val="none"/>
        </w:rPr>
        <w:t>Sawatzky-Golay</w:t>
      </w:r>
      <w:proofErr w:type="spellEnd"/>
      <w:r w:rsidRPr="0091289D">
        <w:rPr>
          <w:rFonts w:ascii="Times New Roman" w:eastAsia="Times New Roman" w:hAnsi="Times New Roman" w:cs="Times New Roman"/>
          <w:i w:val="0"/>
          <w:iCs w:val="0"/>
          <w:color w:val="auto"/>
          <w:kern w:val="0"/>
          <w:sz w:val="24"/>
          <w:szCs w:val="20"/>
          <w:lang w:val="en-US" w:eastAsia="hu-HU"/>
          <w14:ligatures w14:val="none"/>
        </w:rPr>
        <w:t xml:space="preserve"> filter</w:t>
      </w:r>
    </w:p>
    <w:p w14:paraId="7CE63E80" w14:textId="77777777" w:rsidR="00105027" w:rsidRPr="00B12F29" w:rsidRDefault="00105027" w:rsidP="00105027"/>
    <w:p w14:paraId="27F8B767" w14:textId="665A5BFE" w:rsidR="00105027" w:rsidRPr="007B1E96" w:rsidRDefault="00105027" w:rsidP="00105027">
      <w:pPr>
        <w:keepNext/>
        <w:jc w:val="center"/>
      </w:pPr>
      <w:r w:rsidRPr="00505CC5">
        <w:rPr>
          <w:noProof/>
        </w:rPr>
        <w:drawing>
          <wp:inline distT="0" distB="0" distL="0" distR="0" wp14:anchorId="78908FF9" wp14:editId="3CD7CD12">
            <wp:extent cx="5472000" cy="1217809"/>
            <wp:effectExtent l="0" t="0" r="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72000" cy="1217809"/>
                    </a:xfrm>
                    <a:prstGeom prst="rect">
                      <a:avLst/>
                    </a:prstGeom>
                  </pic:spPr>
                </pic:pic>
              </a:graphicData>
            </a:graphic>
          </wp:inline>
        </w:drawing>
      </w:r>
    </w:p>
    <w:p w14:paraId="0BA0AA7C" w14:textId="43D5B420" w:rsidR="00105027" w:rsidRDefault="00105027" w:rsidP="00854F83">
      <w:pPr>
        <w:pStyle w:val="Beschriftung"/>
        <w:jc w:val="center"/>
        <w:rPr>
          <w:rFonts w:ascii="Times New Roman" w:eastAsia="Times New Roman" w:hAnsi="Times New Roman" w:cs="Times New Roman"/>
          <w:i w:val="0"/>
          <w:iCs w:val="0"/>
          <w:color w:val="auto"/>
          <w:kern w:val="0"/>
          <w:sz w:val="24"/>
          <w:szCs w:val="20"/>
          <w:lang w:val="en-US" w:eastAsia="hu-HU"/>
          <w14:ligatures w14:val="none"/>
        </w:rPr>
      </w:pPr>
      <w:r w:rsidRPr="0091289D">
        <w:rPr>
          <w:rFonts w:ascii="Times New Roman" w:eastAsia="Times New Roman" w:hAnsi="Times New Roman" w:cs="Times New Roman"/>
          <w:b/>
          <w:bCs/>
          <w:i w:val="0"/>
          <w:iCs w:val="0"/>
          <w:color w:val="auto"/>
          <w:kern w:val="0"/>
          <w:sz w:val="24"/>
          <w:szCs w:val="20"/>
          <w:lang w:val="en-US" w:eastAsia="hu-HU"/>
          <w14:ligatures w14:val="none"/>
        </w:rPr>
        <w:t>Fig</w:t>
      </w:r>
      <w:r w:rsidR="002330CF">
        <w:rPr>
          <w:rFonts w:ascii="Times New Roman" w:eastAsia="Times New Roman" w:hAnsi="Times New Roman" w:cs="Times New Roman"/>
          <w:b/>
          <w:bCs/>
          <w:i w:val="0"/>
          <w:iCs w:val="0"/>
          <w:color w:val="auto"/>
          <w:kern w:val="0"/>
          <w:sz w:val="24"/>
          <w:szCs w:val="20"/>
          <w:lang w:val="en-US" w:eastAsia="hu-HU"/>
          <w14:ligatures w14:val="none"/>
        </w:rPr>
        <w:t>.</w:t>
      </w:r>
      <w:r w:rsidR="0091289D" w:rsidRPr="0091289D">
        <w:rPr>
          <w:rFonts w:ascii="Times New Roman" w:eastAsia="Times New Roman" w:hAnsi="Times New Roman" w:cs="Times New Roman"/>
          <w:b/>
          <w:bCs/>
          <w:i w:val="0"/>
          <w:iCs w:val="0"/>
          <w:color w:val="auto"/>
          <w:kern w:val="0"/>
          <w:sz w:val="24"/>
          <w:szCs w:val="20"/>
          <w:lang w:val="en-US" w:eastAsia="hu-HU"/>
          <w14:ligatures w14:val="none"/>
        </w:rPr>
        <w:t xml:space="preserve"> 4</w:t>
      </w:r>
      <w:r w:rsidRPr="0091289D">
        <w:rPr>
          <w:rFonts w:ascii="Times New Roman" w:eastAsia="Times New Roman" w:hAnsi="Times New Roman" w:cs="Times New Roman"/>
          <w:b/>
          <w:bCs/>
          <w:i w:val="0"/>
          <w:iCs w:val="0"/>
          <w:color w:val="auto"/>
          <w:kern w:val="0"/>
          <w:sz w:val="24"/>
          <w:szCs w:val="20"/>
          <w:lang w:val="en-US" w:eastAsia="hu-HU"/>
          <w14:ligatures w14:val="none"/>
        </w:rPr>
        <w:t xml:space="preserve"> </w:t>
      </w:r>
      <w:r w:rsidRPr="0091289D">
        <w:rPr>
          <w:rFonts w:ascii="Times New Roman" w:eastAsia="Times New Roman" w:hAnsi="Times New Roman" w:cs="Times New Roman"/>
          <w:i w:val="0"/>
          <w:iCs w:val="0"/>
          <w:color w:val="auto"/>
          <w:kern w:val="0"/>
          <w:sz w:val="24"/>
          <w:szCs w:val="20"/>
          <w:lang w:val="en-US" w:eastAsia="hu-HU"/>
          <w14:ligatures w14:val="none"/>
        </w:rPr>
        <w:t>Measured redox potential in three soil layers during the Am Lysim</w:t>
      </w:r>
      <w:r w:rsidR="0091289D" w:rsidRPr="0091289D">
        <w:rPr>
          <w:rFonts w:ascii="Times New Roman" w:eastAsia="Times New Roman" w:hAnsi="Times New Roman" w:cs="Times New Roman"/>
          <w:i w:val="0"/>
          <w:iCs w:val="0"/>
          <w:color w:val="auto"/>
          <w:kern w:val="0"/>
          <w:sz w:val="24"/>
          <w:szCs w:val="20"/>
          <w:lang w:val="en-US" w:eastAsia="hu-HU"/>
          <w14:ligatures w14:val="none"/>
        </w:rPr>
        <w:t>e</w:t>
      </w:r>
      <w:r w:rsidRPr="0091289D">
        <w:rPr>
          <w:rFonts w:ascii="Times New Roman" w:eastAsia="Times New Roman" w:hAnsi="Times New Roman" w:cs="Times New Roman"/>
          <w:i w:val="0"/>
          <w:iCs w:val="0"/>
          <w:color w:val="auto"/>
          <w:kern w:val="0"/>
          <w:sz w:val="24"/>
          <w:szCs w:val="20"/>
          <w:lang w:val="en-US" w:eastAsia="hu-HU"/>
          <w14:ligatures w14:val="none"/>
        </w:rPr>
        <w:t>ter experiment;</w:t>
      </w:r>
      <w:r w:rsidR="0091289D">
        <w:rPr>
          <w:rFonts w:ascii="Times New Roman" w:eastAsia="Times New Roman" w:hAnsi="Times New Roman" w:cs="Times New Roman"/>
          <w:i w:val="0"/>
          <w:iCs w:val="0"/>
          <w:color w:val="auto"/>
          <w:kern w:val="0"/>
          <w:sz w:val="24"/>
          <w:szCs w:val="20"/>
          <w:lang w:val="en-US" w:eastAsia="hu-HU"/>
          <w14:ligatures w14:val="none"/>
        </w:rPr>
        <w:t xml:space="preserve"> </w:t>
      </w:r>
      <w:r w:rsidRPr="0091289D">
        <w:rPr>
          <w:rFonts w:ascii="Times New Roman" w:eastAsia="Times New Roman" w:hAnsi="Times New Roman" w:cs="Times New Roman"/>
          <w:i w:val="0"/>
          <w:iCs w:val="0"/>
          <w:color w:val="auto"/>
          <w:kern w:val="0"/>
          <w:sz w:val="24"/>
          <w:szCs w:val="20"/>
          <w:lang w:val="en-US" w:eastAsia="hu-HU"/>
          <w14:ligatures w14:val="none"/>
        </w:rPr>
        <w:t xml:space="preserve">data smoothed using a </w:t>
      </w:r>
      <w:proofErr w:type="spellStart"/>
      <w:r w:rsidRPr="0091289D">
        <w:rPr>
          <w:rFonts w:ascii="Times New Roman" w:eastAsia="Times New Roman" w:hAnsi="Times New Roman" w:cs="Times New Roman"/>
          <w:i w:val="0"/>
          <w:iCs w:val="0"/>
          <w:color w:val="auto"/>
          <w:kern w:val="0"/>
          <w:sz w:val="24"/>
          <w:szCs w:val="20"/>
          <w:lang w:val="en-US" w:eastAsia="hu-HU"/>
          <w14:ligatures w14:val="none"/>
        </w:rPr>
        <w:t>Sawatzky-Golay</w:t>
      </w:r>
      <w:proofErr w:type="spellEnd"/>
      <w:r w:rsidRPr="0091289D">
        <w:rPr>
          <w:rFonts w:ascii="Times New Roman" w:eastAsia="Times New Roman" w:hAnsi="Times New Roman" w:cs="Times New Roman"/>
          <w:i w:val="0"/>
          <w:iCs w:val="0"/>
          <w:color w:val="auto"/>
          <w:kern w:val="0"/>
          <w:sz w:val="24"/>
          <w:szCs w:val="20"/>
          <w:lang w:val="en-US" w:eastAsia="hu-HU"/>
          <w14:ligatures w14:val="none"/>
        </w:rPr>
        <w:t xml:space="preserve"> filter</w:t>
      </w:r>
    </w:p>
    <w:p w14:paraId="1D84E249" w14:textId="77777777" w:rsidR="002330CF" w:rsidRDefault="002330CF" w:rsidP="002330CF"/>
    <w:p w14:paraId="1909E2AC" w14:textId="77777777" w:rsidR="002330CF" w:rsidRPr="002330CF" w:rsidRDefault="002330CF" w:rsidP="002330CF">
      <w:pPr>
        <w:pStyle w:val="JRNCBody"/>
      </w:pPr>
    </w:p>
    <w:p w14:paraId="214D16BF" w14:textId="7E701BF4" w:rsidR="002330CF" w:rsidRPr="002330CF" w:rsidRDefault="002330CF" w:rsidP="00B01351">
      <w:pPr>
        <w:pStyle w:val="Beschriftung"/>
        <w:keepNext/>
        <w:jc w:val="both"/>
        <w:rPr>
          <w:rFonts w:ascii="Times New Roman" w:eastAsia="Times New Roman" w:hAnsi="Times New Roman" w:cs="Times New Roman"/>
          <w:b/>
          <w:bCs/>
          <w:i w:val="0"/>
          <w:iCs w:val="0"/>
          <w:color w:val="auto"/>
          <w:kern w:val="0"/>
          <w:sz w:val="24"/>
          <w:szCs w:val="20"/>
          <w:lang w:val="en-US" w:eastAsia="hu-HU"/>
          <w14:ligatures w14:val="none"/>
        </w:rPr>
      </w:pPr>
      <w:r w:rsidRPr="002330CF">
        <w:rPr>
          <w:rFonts w:ascii="Times New Roman" w:eastAsia="Times New Roman" w:hAnsi="Times New Roman" w:cs="Times New Roman"/>
          <w:b/>
          <w:bCs/>
          <w:i w:val="0"/>
          <w:iCs w:val="0"/>
          <w:color w:val="auto"/>
          <w:kern w:val="0"/>
          <w:sz w:val="24"/>
          <w:szCs w:val="20"/>
          <w:lang w:val="en-US" w:eastAsia="hu-HU"/>
          <w14:ligatures w14:val="none"/>
        </w:rPr>
        <w:t xml:space="preserve">Table </w:t>
      </w:r>
      <w:r w:rsidR="00A17984">
        <w:rPr>
          <w:rFonts w:ascii="Times New Roman" w:eastAsia="Times New Roman" w:hAnsi="Times New Roman" w:cs="Times New Roman"/>
          <w:b/>
          <w:bCs/>
          <w:i w:val="0"/>
          <w:iCs w:val="0"/>
          <w:color w:val="auto"/>
          <w:kern w:val="0"/>
          <w:sz w:val="24"/>
          <w:szCs w:val="20"/>
          <w:lang w:val="en-US" w:eastAsia="hu-HU"/>
          <w14:ligatures w14:val="none"/>
        </w:rPr>
        <w:t>1</w:t>
      </w:r>
      <w:r w:rsidRPr="002330CF">
        <w:rPr>
          <w:rFonts w:ascii="Times New Roman" w:eastAsia="Times New Roman" w:hAnsi="Times New Roman" w:cs="Times New Roman"/>
          <w:b/>
          <w:bCs/>
          <w:i w:val="0"/>
          <w:iCs w:val="0"/>
          <w:color w:val="auto"/>
          <w:kern w:val="0"/>
          <w:sz w:val="24"/>
          <w:szCs w:val="20"/>
          <w:lang w:val="en-US" w:eastAsia="hu-HU"/>
          <w14:ligatures w14:val="none"/>
        </w:rPr>
        <w:t xml:space="preserve"> </w:t>
      </w:r>
      <w:r w:rsidRPr="002330CF">
        <w:rPr>
          <w:rFonts w:ascii="Times New Roman" w:eastAsia="Times New Roman" w:hAnsi="Times New Roman" w:cs="Times New Roman"/>
          <w:i w:val="0"/>
          <w:iCs w:val="0"/>
          <w:color w:val="auto"/>
          <w:kern w:val="0"/>
          <w:sz w:val="24"/>
          <w:szCs w:val="20"/>
          <w:lang w:val="en-US" w:eastAsia="hu-HU"/>
          <w14:ligatures w14:val="none"/>
        </w:rPr>
        <w:t xml:space="preserve">Specific </w:t>
      </w:r>
      <w:r w:rsidRPr="002330CF">
        <w:rPr>
          <w:rFonts w:ascii="Times New Roman" w:eastAsia="Times New Roman" w:hAnsi="Times New Roman" w:cs="Times New Roman"/>
          <w:i w:val="0"/>
          <w:iCs w:val="0"/>
          <w:color w:val="auto"/>
          <w:kern w:val="0"/>
          <w:sz w:val="24"/>
          <w:szCs w:val="20"/>
          <w:vertAlign w:val="superscript"/>
          <w:lang w:val="en-US" w:eastAsia="hu-HU"/>
          <w14:ligatures w14:val="none"/>
        </w:rPr>
        <w:t>243</w:t>
      </w:r>
      <w:r w:rsidRPr="002330CF">
        <w:rPr>
          <w:rFonts w:ascii="Times New Roman" w:eastAsia="Times New Roman" w:hAnsi="Times New Roman" w:cs="Times New Roman"/>
          <w:i w:val="0"/>
          <w:iCs w:val="0"/>
          <w:color w:val="auto"/>
          <w:kern w:val="0"/>
          <w:sz w:val="24"/>
          <w:szCs w:val="20"/>
          <w:lang w:val="en-US" w:eastAsia="hu-HU"/>
          <w14:ligatures w14:val="none"/>
        </w:rPr>
        <w:t>Am activity in the soil layers of the lysimeter and the extracted soil core sample</w:t>
      </w:r>
    </w:p>
    <w:tbl>
      <w:tblPr>
        <w:tblW w:w="4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1"/>
        <w:gridCol w:w="1474"/>
        <w:gridCol w:w="1474"/>
      </w:tblGrid>
      <w:tr w:rsidR="002330CF" w:rsidRPr="00B32580" w14:paraId="2F285D48" w14:textId="77777777" w:rsidTr="00F542B9">
        <w:trPr>
          <w:trHeight w:val="340"/>
          <w:jc w:val="center"/>
        </w:trPr>
        <w:tc>
          <w:tcPr>
            <w:tcW w:w="1361" w:type="dxa"/>
            <w:noWrap/>
            <w:vAlign w:val="center"/>
            <w:hideMark/>
          </w:tcPr>
          <w:p w14:paraId="256E7069" w14:textId="55C24702" w:rsidR="002330CF" w:rsidRPr="00B32580" w:rsidRDefault="00A17984" w:rsidP="00F542B9">
            <w:pPr>
              <w:spacing w:before="20" w:after="20" w:line="240" w:lineRule="auto"/>
              <w:jc w:val="center"/>
              <w:rPr>
                <w:rFonts w:cs="Arial"/>
                <w:color w:val="000000"/>
                <w:lang w:eastAsia="de-DE"/>
              </w:rPr>
            </w:pPr>
            <w:r>
              <w:rPr>
                <w:rFonts w:cs="Arial"/>
                <w:color w:val="000000"/>
                <w:lang w:eastAsia="de-DE"/>
              </w:rPr>
              <w:t>d</w:t>
            </w:r>
            <w:r w:rsidR="002330CF" w:rsidRPr="00B32580">
              <w:rPr>
                <w:rFonts w:cs="Arial"/>
                <w:color w:val="000000"/>
                <w:lang w:eastAsia="de-DE"/>
              </w:rPr>
              <w:t>epth [cm]</w:t>
            </w:r>
          </w:p>
        </w:tc>
        <w:tc>
          <w:tcPr>
            <w:tcW w:w="1474" w:type="dxa"/>
            <w:noWrap/>
            <w:vAlign w:val="center"/>
            <w:hideMark/>
          </w:tcPr>
          <w:p w14:paraId="18DB2983" w14:textId="77777777" w:rsidR="002330CF" w:rsidRPr="00B32580" w:rsidRDefault="002330CF" w:rsidP="00F542B9">
            <w:pPr>
              <w:spacing w:before="20" w:after="20" w:line="240" w:lineRule="auto"/>
              <w:jc w:val="center"/>
              <w:rPr>
                <w:rFonts w:cs="Arial"/>
                <w:color w:val="000000"/>
                <w:lang w:eastAsia="de-DE"/>
              </w:rPr>
            </w:pPr>
            <w:r w:rsidRPr="002330CF">
              <w:rPr>
                <w:rFonts w:cs="Arial"/>
                <w:i/>
                <w:color w:val="000000"/>
                <w:lang w:eastAsia="de-DE"/>
              </w:rPr>
              <w:t>A</w:t>
            </w:r>
            <w:r w:rsidRPr="00B32580">
              <w:rPr>
                <w:rFonts w:cs="Arial"/>
                <w:color w:val="000000"/>
                <w:lang w:eastAsia="de-DE"/>
              </w:rPr>
              <w:t xml:space="preserve"> [</w:t>
            </w:r>
            <w:proofErr w:type="spellStart"/>
            <w:r w:rsidRPr="00B32580">
              <w:rPr>
                <w:rFonts w:cs="Arial"/>
                <w:color w:val="000000"/>
                <w:lang w:eastAsia="de-DE"/>
              </w:rPr>
              <w:t>Bq</w:t>
            </w:r>
            <w:proofErr w:type="spellEnd"/>
            <w:r>
              <w:rPr>
                <w:rFonts w:cs="Arial"/>
                <w:color w:val="000000"/>
                <w:lang w:eastAsia="de-DE"/>
              </w:rPr>
              <w:t xml:space="preserve"> g</w:t>
            </w:r>
            <w:r w:rsidRPr="000E2D02">
              <w:rPr>
                <w:rFonts w:cs="Arial"/>
                <w:color w:val="000000"/>
                <w:vertAlign w:val="superscript"/>
                <w:lang w:eastAsia="de-DE"/>
              </w:rPr>
              <w:t>-1</w:t>
            </w:r>
            <w:r w:rsidRPr="00B32580">
              <w:rPr>
                <w:rFonts w:cs="Arial"/>
                <w:color w:val="000000"/>
                <w:lang w:eastAsia="de-DE"/>
              </w:rPr>
              <w:t>]</w:t>
            </w:r>
          </w:p>
        </w:tc>
        <w:tc>
          <w:tcPr>
            <w:tcW w:w="1474" w:type="dxa"/>
            <w:noWrap/>
            <w:vAlign w:val="center"/>
            <w:hideMark/>
          </w:tcPr>
          <w:p w14:paraId="2AD4575D" w14:textId="77777777" w:rsidR="002330CF" w:rsidRPr="00B32580" w:rsidRDefault="002330CF" w:rsidP="00F542B9">
            <w:pPr>
              <w:spacing w:before="20" w:after="20" w:line="240" w:lineRule="auto"/>
              <w:jc w:val="center"/>
              <w:rPr>
                <w:rFonts w:cs="Arial"/>
                <w:color w:val="000000"/>
                <w:lang w:eastAsia="de-DE"/>
              </w:rPr>
            </w:pPr>
            <w:r w:rsidRPr="002330CF">
              <w:rPr>
                <w:rFonts w:cs="Arial"/>
                <w:i/>
                <w:color w:val="000000"/>
                <w:lang w:eastAsia="de-DE"/>
              </w:rPr>
              <w:t>u</w:t>
            </w:r>
            <w:r w:rsidRPr="00B32580">
              <w:rPr>
                <w:rFonts w:cs="Arial"/>
                <w:color w:val="000000"/>
                <w:lang w:eastAsia="de-DE"/>
              </w:rPr>
              <w:t>(</w:t>
            </w:r>
            <w:r w:rsidRPr="002330CF">
              <w:rPr>
                <w:rFonts w:cs="Arial"/>
                <w:i/>
                <w:color w:val="000000"/>
                <w:lang w:eastAsia="de-DE"/>
              </w:rPr>
              <w:t>A</w:t>
            </w:r>
            <w:r w:rsidRPr="00B32580">
              <w:rPr>
                <w:rFonts w:cs="Arial"/>
                <w:color w:val="000000"/>
                <w:lang w:eastAsia="de-DE"/>
              </w:rPr>
              <w:t>) [</w:t>
            </w:r>
            <w:proofErr w:type="spellStart"/>
            <w:r>
              <w:rPr>
                <w:rFonts w:cs="Arial"/>
                <w:color w:val="000000"/>
                <w:lang w:eastAsia="de-DE"/>
              </w:rPr>
              <w:t>Bq</w:t>
            </w:r>
            <w:proofErr w:type="spellEnd"/>
            <w:r>
              <w:rPr>
                <w:rFonts w:cs="Arial"/>
                <w:color w:val="000000"/>
                <w:lang w:eastAsia="de-DE"/>
              </w:rPr>
              <w:t xml:space="preserve"> g</w:t>
            </w:r>
            <w:r w:rsidRPr="000E2D02">
              <w:rPr>
                <w:rFonts w:cs="Arial"/>
                <w:color w:val="000000"/>
                <w:vertAlign w:val="superscript"/>
                <w:lang w:eastAsia="de-DE"/>
              </w:rPr>
              <w:t>-1</w:t>
            </w:r>
            <w:r w:rsidRPr="00B32580">
              <w:rPr>
                <w:rFonts w:cs="Arial"/>
                <w:color w:val="000000"/>
                <w:lang w:eastAsia="de-DE"/>
              </w:rPr>
              <w:t>]</w:t>
            </w:r>
          </w:p>
        </w:tc>
      </w:tr>
      <w:tr w:rsidR="002330CF" w:rsidRPr="00B32580" w14:paraId="3B386329" w14:textId="77777777" w:rsidTr="00F542B9">
        <w:trPr>
          <w:trHeight w:val="340"/>
          <w:jc w:val="center"/>
        </w:trPr>
        <w:tc>
          <w:tcPr>
            <w:tcW w:w="1361" w:type="dxa"/>
            <w:noWrap/>
            <w:vAlign w:val="center"/>
            <w:hideMark/>
          </w:tcPr>
          <w:p w14:paraId="3A8F6C79" w14:textId="058758E9" w:rsidR="002330CF" w:rsidRPr="00B32580" w:rsidRDefault="002330CF" w:rsidP="00F542B9">
            <w:pPr>
              <w:spacing w:before="20" w:after="20" w:line="240" w:lineRule="auto"/>
              <w:jc w:val="center"/>
              <w:rPr>
                <w:rFonts w:cs="Arial"/>
                <w:color w:val="000000"/>
                <w:lang w:eastAsia="de-DE"/>
              </w:rPr>
            </w:pPr>
            <w:r w:rsidRPr="00B32580">
              <w:rPr>
                <w:rFonts w:cs="Arial"/>
                <w:color w:val="000000"/>
                <w:lang w:eastAsia="de-DE"/>
              </w:rPr>
              <w:t xml:space="preserve">0 </w:t>
            </w:r>
            <w:r>
              <w:rPr>
                <w:rFonts w:cs="Arial"/>
                <w:color w:val="000000"/>
                <w:lang w:eastAsia="de-DE"/>
              </w:rPr>
              <w:t>–</w:t>
            </w:r>
            <w:r w:rsidRPr="00B32580">
              <w:rPr>
                <w:rFonts w:cs="Arial"/>
                <w:color w:val="000000"/>
                <w:lang w:eastAsia="de-DE"/>
              </w:rPr>
              <w:t xml:space="preserve"> 42</w:t>
            </w:r>
          </w:p>
        </w:tc>
        <w:tc>
          <w:tcPr>
            <w:tcW w:w="1474" w:type="dxa"/>
            <w:noWrap/>
            <w:vAlign w:val="center"/>
          </w:tcPr>
          <w:p w14:paraId="2B412537" w14:textId="77777777" w:rsidR="002330CF" w:rsidRPr="00B32580" w:rsidRDefault="002330CF" w:rsidP="00F542B9">
            <w:pPr>
              <w:spacing w:before="20" w:after="20" w:line="240" w:lineRule="auto"/>
              <w:jc w:val="center"/>
              <w:rPr>
                <w:rFonts w:cs="Arial"/>
                <w:color w:val="000000"/>
                <w:lang w:eastAsia="de-DE"/>
              </w:rPr>
            </w:pPr>
            <w:r w:rsidRPr="00B32580">
              <w:rPr>
                <w:rFonts w:cs="Arial"/>
                <w:color w:val="000000"/>
                <w:lang w:eastAsia="de-DE"/>
              </w:rPr>
              <w:t>&lt; LOD</w:t>
            </w:r>
          </w:p>
        </w:tc>
        <w:tc>
          <w:tcPr>
            <w:tcW w:w="1474" w:type="dxa"/>
            <w:noWrap/>
            <w:vAlign w:val="center"/>
          </w:tcPr>
          <w:p w14:paraId="7D3D7EDA" w14:textId="77777777" w:rsidR="002330CF" w:rsidRPr="00B32580" w:rsidRDefault="002330CF" w:rsidP="00F542B9">
            <w:pPr>
              <w:spacing w:before="20" w:after="20" w:line="240" w:lineRule="auto"/>
              <w:jc w:val="center"/>
              <w:rPr>
                <w:rFonts w:cs="Arial"/>
                <w:color w:val="000000"/>
                <w:lang w:eastAsia="de-DE"/>
              </w:rPr>
            </w:pPr>
            <w:r w:rsidRPr="00B32580">
              <w:rPr>
                <w:rFonts w:cs="Arial"/>
                <w:color w:val="000000"/>
                <w:lang w:eastAsia="de-DE"/>
              </w:rPr>
              <w:t>&lt; LOD</w:t>
            </w:r>
          </w:p>
        </w:tc>
      </w:tr>
      <w:tr w:rsidR="002330CF" w:rsidRPr="00B32580" w14:paraId="36B56511" w14:textId="77777777" w:rsidTr="00F542B9">
        <w:trPr>
          <w:trHeight w:val="340"/>
          <w:jc w:val="center"/>
        </w:trPr>
        <w:tc>
          <w:tcPr>
            <w:tcW w:w="1361" w:type="dxa"/>
            <w:noWrap/>
            <w:vAlign w:val="center"/>
            <w:hideMark/>
          </w:tcPr>
          <w:p w14:paraId="7D41005F" w14:textId="77777777" w:rsidR="002330CF" w:rsidRPr="00B32580" w:rsidRDefault="002330CF" w:rsidP="00F542B9">
            <w:pPr>
              <w:spacing w:before="20" w:after="20" w:line="240" w:lineRule="auto"/>
              <w:jc w:val="center"/>
              <w:rPr>
                <w:rFonts w:cs="Arial"/>
                <w:color w:val="000000"/>
                <w:lang w:eastAsia="de-DE"/>
              </w:rPr>
            </w:pPr>
            <w:r w:rsidRPr="00B32580">
              <w:rPr>
                <w:rFonts w:cs="Arial"/>
                <w:color w:val="000000"/>
                <w:lang w:eastAsia="de-DE"/>
              </w:rPr>
              <w:t>42 – 43</w:t>
            </w:r>
            <w:r>
              <w:rPr>
                <w:rFonts w:cs="Arial"/>
                <w:color w:val="000000"/>
                <w:lang w:eastAsia="de-DE"/>
              </w:rPr>
              <w:t>.</w:t>
            </w:r>
            <w:r w:rsidRPr="00B32580">
              <w:rPr>
                <w:rFonts w:cs="Arial"/>
                <w:color w:val="000000"/>
                <w:lang w:eastAsia="de-DE"/>
              </w:rPr>
              <w:t>5</w:t>
            </w:r>
          </w:p>
        </w:tc>
        <w:tc>
          <w:tcPr>
            <w:tcW w:w="1474" w:type="dxa"/>
            <w:noWrap/>
            <w:vAlign w:val="center"/>
          </w:tcPr>
          <w:p w14:paraId="41B82C9B" w14:textId="77777777" w:rsidR="002330CF" w:rsidRPr="00B32580" w:rsidRDefault="002330CF" w:rsidP="00F542B9">
            <w:pPr>
              <w:spacing w:before="20" w:after="20" w:line="240" w:lineRule="auto"/>
              <w:jc w:val="center"/>
              <w:rPr>
                <w:rFonts w:cs="Arial"/>
                <w:color w:val="000000"/>
                <w:lang w:eastAsia="de-DE"/>
              </w:rPr>
            </w:pPr>
            <w:r w:rsidRPr="00B32580">
              <w:rPr>
                <w:rFonts w:cs="Arial"/>
                <w:color w:val="000000"/>
                <w:lang w:eastAsia="de-DE"/>
              </w:rPr>
              <w:t>0</w:t>
            </w:r>
            <w:r>
              <w:rPr>
                <w:rFonts w:cs="Arial"/>
                <w:color w:val="000000"/>
                <w:lang w:eastAsia="de-DE"/>
              </w:rPr>
              <w:t>.</w:t>
            </w:r>
            <w:r w:rsidRPr="00B32580">
              <w:rPr>
                <w:rFonts w:cs="Arial"/>
                <w:color w:val="000000"/>
                <w:lang w:eastAsia="de-DE"/>
              </w:rPr>
              <w:t>019</w:t>
            </w:r>
          </w:p>
        </w:tc>
        <w:tc>
          <w:tcPr>
            <w:tcW w:w="1474" w:type="dxa"/>
            <w:noWrap/>
            <w:vAlign w:val="center"/>
          </w:tcPr>
          <w:p w14:paraId="519405F5" w14:textId="77777777" w:rsidR="002330CF" w:rsidRPr="00B32580" w:rsidRDefault="002330CF" w:rsidP="00F542B9">
            <w:pPr>
              <w:spacing w:before="20" w:after="20" w:line="240" w:lineRule="auto"/>
              <w:jc w:val="center"/>
              <w:rPr>
                <w:rFonts w:cs="Arial"/>
                <w:color w:val="000000"/>
                <w:lang w:eastAsia="de-DE"/>
              </w:rPr>
            </w:pPr>
            <w:r w:rsidRPr="00B32580">
              <w:rPr>
                <w:rFonts w:cs="Arial"/>
                <w:color w:val="000000"/>
                <w:lang w:eastAsia="de-DE"/>
              </w:rPr>
              <w:t>0</w:t>
            </w:r>
            <w:r>
              <w:rPr>
                <w:rFonts w:cs="Arial"/>
                <w:color w:val="000000"/>
                <w:lang w:eastAsia="de-DE"/>
              </w:rPr>
              <w:t>.</w:t>
            </w:r>
            <w:r w:rsidRPr="00B32580">
              <w:rPr>
                <w:rFonts w:cs="Arial"/>
                <w:color w:val="000000"/>
                <w:lang w:eastAsia="de-DE"/>
              </w:rPr>
              <w:t>002</w:t>
            </w:r>
          </w:p>
        </w:tc>
      </w:tr>
      <w:tr w:rsidR="002330CF" w:rsidRPr="00B32580" w14:paraId="48CB44FC" w14:textId="77777777" w:rsidTr="00F542B9">
        <w:trPr>
          <w:trHeight w:val="340"/>
          <w:jc w:val="center"/>
        </w:trPr>
        <w:tc>
          <w:tcPr>
            <w:tcW w:w="1361" w:type="dxa"/>
            <w:noWrap/>
            <w:vAlign w:val="center"/>
            <w:hideMark/>
          </w:tcPr>
          <w:p w14:paraId="67F30794" w14:textId="2BA2AB65" w:rsidR="002330CF" w:rsidRPr="00B32580" w:rsidRDefault="002330CF" w:rsidP="00F542B9">
            <w:pPr>
              <w:spacing w:before="20" w:after="20" w:line="240" w:lineRule="auto"/>
              <w:jc w:val="center"/>
              <w:rPr>
                <w:rFonts w:cs="Arial"/>
                <w:color w:val="000000"/>
                <w:lang w:eastAsia="de-DE"/>
              </w:rPr>
            </w:pPr>
            <w:r w:rsidRPr="00B32580">
              <w:rPr>
                <w:rFonts w:cs="Arial"/>
                <w:color w:val="000000"/>
                <w:lang w:eastAsia="de-DE"/>
              </w:rPr>
              <w:t>43</w:t>
            </w:r>
            <w:r>
              <w:rPr>
                <w:rFonts w:cs="Arial"/>
                <w:color w:val="000000"/>
                <w:lang w:eastAsia="de-DE"/>
              </w:rPr>
              <w:t>.</w:t>
            </w:r>
            <w:r w:rsidRPr="00B32580">
              <w:rPr>
                <w:rFonts w:cs="Arial"/>
                <w:color w:val="000000"/>
                <w:lang w:eastAsia="de-DE"/>
              </w:rPr>
              <w:t xml:space="preserve">5 </w:t>
            </w:r>
            <w:r>
              <w:rPr>
                <w:rFonts w:cs="Arial"/>
                <w:color w:val="000000"/>
                <w:lang w:eastAsia="de-DE"/>
              </w:rPr>
              <w:t>–</w:t>
            </w:r>
            <w:r w:rsidRPr="00B32580">
              <w:rPr>
                <w:rFonts w:cs="Arial"/>
                <w:color w:val="000000"/>
                <w:lang w:eastAsia="de-DE"/>
              </w:rPr>
              <w:t xml:space="preserve"> 45</w:t>
            </w:r>
          </w:p>
        </w:tc>
        <w:tc>
          <w:tcPr>
            <w:tcW w:w="1474" w:type="dxa"/>
            <w:noWrap/>
            <w:vAlign w:val="center"/>
          </w:tcPr>
          <w:p w14:paraId="7176A0C3" w14:textId="77777777" w:rsidR="002330CF" w:rsidRPr="00B32580" w:rsidRDefault="002330CF" w:rsidP="00F542B9">
            <w:pPr>
              <w:spacing w:before="20" w:after="20" w:line="240" w:lineRule="auto"/>
              <w:jc w:val="center"/>
              <w:rPr>
                <w:rFonts w:cs="Arial"/>
                <w:color w:val="000000"/>
                <w:lang w:eastAsia="de-DE"/>
              </w:rPr>
            </w:pPr>
            <w:r w:rsidRPr="00B32580">
              <w:rPr>
                <w:rFonts w:cs="Arial"/>
                <w:color w:val="000000"/>
                <w:lang w:eastAsia="de-DE"/>
              </w:rPr>
              <w:t>33</w:t>
            </w:r>
            <w:r>
              <w:rPr>
                <w:rFonts w:cs="Arial"/>
                <w:color w:val="000000"/>
                <w:lang w:eastAsia="de-DE"/>
              </w:rPr>
              <w:t>.</w:t>
            </w:r>
            <w:r w:rsidRPr="00B32580">
              <w:rPr>
                <w:rFonts w:cs="Arial"/>
                <w:color w:val="000000"/>
                <w:lang w:eastAsia="de-DE"/>
              </w:rPr>
              <w:t>69</w:t>
            </w:r>
          </w:p>
        </w:tc>
        <w:tc>
          <w:tcPr>
            <w:tcW w:w="1474" w:type="dxa"/>
            <w:noWrap/>
            <w:vAlign w:val="center"/>
          </w:tcPr>
          <w:p w14:paraId="6F025D89" w14:textId="77777777" w:rsidR="002330CF" w:rsidRPr="00B32580" w:rsidRDefault="002330CF" w:rsidP="00F542B9">
            <w:pPr>
              <w:spacing w:before="20" w:after="20" w:line="240" w:lineRule="auto"/>
              <w:jc w:val="center"/>
              <w:rPr>
                <w:rFonts w:cs="Arial"/>
                <w:color w:val="000000"/>
                <w:lang w:eastAsia="de-DE"/>
              </w:rPr>
            </w:pPr>
            <w:r w:rsidRPr="00B32580">
              <w:rPr>
                <w:rFonts w:cs="Arial"/>
                <w:color w:val="000000"/>
                <w:lang w:eastAsia="de-DE"/>
              </w:rPr>
              <w:t>1</w:t>
            </w:r>
            <w:r>
              <w:rPr>
                <w:rFonts w:cs="Arial"/>
                <w:color w:val="000000"/>
                <w:lang w:eastAsia="de-DE"/>
              </w:rPr>
              <w:t>.</w:t>
            </w:r>
            <w:r w:rsidRPr="00B32580">
              <w:rPr>
                <w:rFonts w:cs="Arial"/>
                <w:color w:val="000000"/>
                <w:lang w:eastAsia="de-DE"/>
              </w:rPr>
              <w:t>78</w:t>
            </w:r>
          </w:p>
        </w:tc>
      </w:tr>
    </w:tbl>
    <w:p w14:paraId="2DB91623" w14:textId="77777777" w:rsidR="00105027" w:rsidRDefault="00105027" w:rsidP="00105027"/>
    <w:p w14:paraId="3093144F" w14:textId="6D51666C" w:rsidR="00105027" w:rsidRPr="002330CF" w:rsidRDefault="00105027" w:rsidP="00B01351">
      <w:pPr>
        <w:pStyle w:val="Beschriftung"/>
        <w:keepNext/>
        <w:jc w:val="both"/>
        <w:rPr>
          <w:rFonts w:ascii="Times New Roman" w:eastAsia="Times New Roman" w:hAnsi="Times New Roman" w:cs="Times New Roman"/>
          <w:b/>
          <w:bCs/>
          <w:i w:val="0"/>
          <w:iCs w:val="0"/>
          <w:color w:val="auto"/>
          <w:kern w:val="0"/>
          <w:sz w:val="24"/>
          <w:szCs w:val="20"/>
          <w:lang w:val="en-US" w:eastAsia="hu-HU"/>
          <w14:ligatures w14:val="none"/>
        </w:rPr>
      </w:pPr>
      <w:r w:rsidRPr="002330CF">
        <w:rPr>
          <w:rFonts w:ascii="Times New Roman" w:eastAsia="Times New Roman" w:hAnsi="Times New Roman" w:cs="Times New Roman"/>
          <w:b/>
          <w:bCs/>
          <w:i w:val="0"/>
          <w:iCs w:val="0"/>
          <w:color w:val="auto"/>
          <w:kern w:val="0"/>
          <w:sz w:val="24"/>
          <w:szCs w:val="20"/>
          <w:lang w:val="en-US" w:eastAsia="hu-HU"/>
          <w14:ligatures w14:val="none"/>
        </w:rPr>
        <w:lastRenderedPageBreak/>
        <w:t xml:space="preserve">Table </w:t>
      </w:r>
      <w:r w:rsidR="00A17984">
        <w:rPr>
          <w:rFonts w:ascii="Times New Roman" w:eastAsia="Times New Roman" w:hAnsi="Times New Roman" w:cs="Times New Roman"/>
          <w:b/>
          <w:bCs/>
          <w:i w:val="0"/>
          <w:iCs w:val="0"/>
          <w:color w:val="auto"/>
          <w:kern w:val="0"/>
          <w:sz w:val="24"/>
          <w:szCs w:val="20"/>
          <w:lang w:val="en-US" w:eastAsia="hu-HU"/>
          <w14:ligatures w14:val="none"/>
        </w:rPr>
        <w:t>2</w:t>
      </w:r>
      <w:r w:rsidRPr="002330CF">
        <w:rPr>
          <w:rFonts w:ascii="Times New Roman" w:eastAsia="Times New Roman" w:hAnsi="Times New Roman" w:cs="Times New Roman"/>
          <w:b/>
          <w:bCs/>
          <w:i w:val="0"/>
          <w:iCs w:val="0"/>
          <w:color w:val="auto"/>
          <w:kern w:val="0"/>
          <w:sz w:val="24"/>
          <w:szCs w:val="20"/>
          <w:lang w:val="en-US" w:eastAsia="hu-HU"/>
          <w14:ligatures w14:val="none"/>
        </w:rPr>
        <w:t xml:space="preserve"> </w:t>
      </w:r>
      <w:r w:rsidRPr="002330CF">
        <w:rPr>
          <w:rFonts w:ascii="Times New Roman" w:eastAsia="Times New Roman" w:hAnsi="Times New Roman" w:cs="Times New Roman"/>
          <w:bCs/>
          <w:i w:val="0"/>
          <w:iCs w:val="0"/>
          <w:color w:val="auto"/>
          <w:kern w:val="0"/>
          <w:sz w:val="24"/>
          <w:szCs w:val="20"/>
          <w:lang w:val="en-US" w:eastAsia="hu-HU"/>
          <w14:ligatures w14:val="none"/>
        </w:rPr>
        <w:t xml:space="preserve">Specific </w:t>
      </w:r>
      <w:r w:rsidRPr="002330CF">
        <w:rPr>
          <w:rFonts w:ascii="Times New Roman" w:eastAsia="Times New Roman" w:hAnsi="Times New Roman" w:cs="Times New Roman"/>
          <w:bCs/>
          <w:i w:val="0"/>
          <w:iCs w:val="0"/>
          <w:color w:val="auto"/>
          <w:kern w:val="0"/>
          <w:sz w:val="24"/>
          <w:szCs w:val="20"/>
          <w:vertAlign w:val="superscript"/>
          <w:lang w:val="en-US" w:eastAsia="hu-HU"/>
          <w14:ligatures w14:val="none"/>
        </w:rPr>
        <w:t>238</w:t>
      </w:r>
      <w:r w:rsidRPr="002330CF">
        <w:rPr>
          <w:rFonts w:ascii="Times New Roman" w:eastAsia="Times New Roman" w:hAnsi="Times New Roman" w:cs="Times New Roman"/>
          <w:bCs/>
          <w:i w:val="0"/>
          <w:iCs w:val="0"/>
          <w:color w:val="auto"/>
          <w:kern w:val="0"/>
          <w:sz w:val="24"/>
          <w:szCs w:val="20"/>
          <w:lang w:val="en-US" w:eastAsia="hu-HU"/>
          <w14:ligatures w14:val="none"/>
        </w:rPr>
        <w:t>Pu activity in the soil layers of the lysimeter and the extracted soil core sample</w:t>
      </w:r>
    </w:p>
    <w:tbl>
      <w:tblPr>
        <w:tblW w:w="7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87"/>
        <w:gridCol w:w="1587"/>
        <w:gridCol w:w="1587"/>
        <w:gridCol w:w="1587"/>
        <w:gridCol w:w="1587"/>
      </w:tblGrid>
      <w:tr w:rsidR="00105027" w:rsidRPr="00EA6406" w14:paraId="5FDB177A" w14:textId="77777777" w:rsidTr="002330CF">
        <w:trPr>
          <w:trHeight w:val="340"/>
          <w:jc w:val="center"/>
        </w:trPr>
        <w:tc>
          <w:tcPr>
            <w:tcW w:w="1587" w:type="dxa"/>
            <w:noWrap/>
            <w:vAlign w:val="center"/>
            <w:hideMark/>
          </w:tcPr>
          <w:p w14:paraId="157EDB24" w14:textId="59438F7D" w:rsidR="00105027" w:rsidRPr="00B32580" w:rsidRDefault="00A17984" w:rsidP="00105027">
            <w:pPr>
              <w:spacing w:beforeLines="20" w:before="48" w:afterLines="20" w:after="48" w:line="240" w:lineRule="auto"/>
              <w:jc w:val="center"/>
              <w:rPr>
                <w:rFonts w:cs="Arial"/>
                <w:color w:val="000000"/>
                <w:lang w:eastAsia="de-DE"/>
              </w:rPr>
            </w:pPr>
            <w:r>
              <w:rPr>
                <w:rFonts w:cs="Arial"/>
                <w:color w:val="000000"/>
                <w:lang w:eastAsia="de-DE"/>
              </w:rPr>
              <w:t>d</w:t>
            </w:r>
            <w:r w:rsidR="00105027" w:rsidRPr="00B32580">
              <w:rPr>
                <w:rFonts w:cs="Arial"/>
                <w:color w:val="000000"/>
                <w:lang w:eastAsia="de-DE"/>
              </w:rPr>
              <w:t>epth [cm]</w:t>
            </w:r>
          </w:p>
        </w:tc>
        <w:tc>
          <w:tcPr>
            <w:tcW w:w="1587" w:type="dxa"/>
            <w:noWrap/>
            <w:vAlign w:val="center"/>
            <w:hideMark/>
          </w:tcPr>
          <w:p w14:paraId="3EA9AFA6" w14:textId="77777777" w:rsidR="00105027" w:rsidRPr="00B32580" w:rsidRDefault="00105027" w:rsidP="00105027">
            <w:pPr>
              <w:spacing w:beforeLines="20" w:before="48" w:afterLines="20" w:after="48" w:line="240" w:lineRule="auto"/>
              <w:jc w:val="center"/>
              <w:rPr>
                <w:rFonts w:cs="Arial"/>
                <w:color w:val="000000"/>
                <w:lang w:eastAsia="de-DE"/>
              </w:rPr>
            </w:pPr>
            <w:r w:rsidRPr="002330CF">
              <w:rPr>
                <w:rFonts w:cs="Arial"/>
                <w:i/>
                <w:color w:val="000000"/>
                <w:lang w:eastAsia="de-DE"/>
              </w:rPr>
              <w:t>A</w:t>
            </w:r>
            <w:r w:rsidRPr="00B32580">
              <w:rPr>
                <w:rFonts w:cs="Arial"/>
                <w:color w:val="000000"/>
                <w:lang w:eastAsia="de-DE"/>
              </w:rPr>
              <w:t xml:space="preserve"> [</w:t>
            </w:r>
            <w:proofErr w:type="spellStart"/>
            <w:r w:rsidRPr="00B32580">
              <w:rPr>
                <w:rFonts w:cs="Arial"/>
                <w:color w:val="000000"/>
                <w:lang w:eastAsia="de-DE"/>
              </w:rPr>
              <w:t>Bq</w:t>
            </w:r>
            <w:proofErr w:type="spellEnd"/>
            <w:r>
              <w:rPr>
                <w:rFonts w:cs="Arial"/>
                <w:color w:val="000000"/>
                <w:lang w:eastAsia="de-DE"/>
              </w:rPr>
              <w:t xml:space="preserve"> </w:t>
            </w:r>
            <w:r w:rsidRPr="00B32580">
              <w:rPr>
                <w:rFonts w:cs="Arial"/>
                <w:color w:val="000000"/>
                <w:lang w:eastAsia="de-DE"/>
              </w:rPr>
              <w:t>kg</w:t>
            </w:r>
            <w:r w:rsidRPr="000E2D02">
              <w:rPr>
                <w:rFonts w:cs="Arial"/>
                <w:color w:val="000000"/>
                <w:vertAlign w:val="superscript"/>
                <w:lang w:eastAsia="de-DE"/>
              </w:rPr>
              <w:t>-1</w:t>
            </w:r>
            <w:r w:rsidRPr="00B32580">
              <w:rPr>
                <w:rFonts w:cs="Arial"/>
                <w:color w:val="000000"/>
                <w:lang w:eastAsia="de-DE"/>
              </w:rPr>
              <w:t>]</w:t>
            </w:r>
          </w:p>
        </w:tc>
        <w:tc>
          <w:tcPr>
            <w:tcW w:w="1587" w:type="dxa"/>
            <w:noWrap/>
            <w:vAlign w:val="center"/>
            <w:hideMark/>
          </w:tcPr>
          <w:p w14:paraId="0EC4364B" w14:textId="77777777" w:rsidR="00105027" w:rsidRPr="00B32580" w:rsidRDefault="00105027" w:rsidP="00105027">
            <w:pPr>
              <w:spacing w:beforeLines="20" w:before="48" w:afterLines="20" w:after="48" w:line="240" w:lineRule="auto"/>
              <w:jc w:val="center"/>
              <w:rPr>
                <w:rFonts w:cs="Arial"/>
                <w:color w:val="000000"/>
                <w:lang w:eastAsia="de-DE"/>
              </w:rPr>
            </w:pPr>
            <w:r w:rsidRPr="002330CF">
              <w:rPr>
                <w:rFonts w:cs="Arial"/>
                <w:i/>
                <w:color w:val="000000"/>
                <w:lang w:eastAsia="de-DE"/>
              </w:rPr>
              <w:t>u</w:t>
            </w:r>
            <w:r w:rsidRPr="002330CF">
              <w:rPr>
                <w:rFonts w:cs="Arial"/>
                <w:color w:val="000000"/>
                <w:lang w:eastAsia="de-DE"/>
              </w:rPr>
              <w:t>(</w:t>
            </w:r>
            <w:r w:rsidRPr="002330CF">
              <w:rPr>
                <w:rFonts w:cs="Arial"/>
                <w:i/>
                <w:color w:val="000000"/>
                <w:lang w:eastAsia="de-DE"/>
              </w:rPr>
              <w:t>A</w:t>
            </w:r>
            <w:r w:rsidRPr="002330CF">
              <w:rPr>
                <w:rFonts w:cs="Arial"/>
                <w:color w:val="000000"/>
                <w:lang w:eastAsia="de-DE"/>
              </w:rPr>
              <w:t>)</w:t>
            </w:r>
            <w:r w:rsidRPr="00B32580">
              <w:rPr>
                <w:rFonts w:cs="Arial"/>
                <w:color w:val="000000"/>
                <w:lang w:eastAsia="de-DE"/>
              </w:rPr>
              <w:t xml:space="preserve"> [</w:t>
            </w:r>
            <w:proofErr w:type="spellStart"/>
            <w:r w:rsidRPr="00B32580">
              <w:rPr>
                <w:rFonts w:cs="Arial"/>
                <w:color w:val="000000"/>
                <w:lang w:eastAsia="de-DE"/>
              </w:rPr>
              <w:t>Bq</w:t>
            </w:r>
            <w:proofErr w:type="spellEnd"/>
            <w:r>
              <w:rPr>
                <w:rFonts w:cs="Arial"/>
                <w:color w:val="000000"/>
                <w:lang w:eastAsia="de-DE"/>
              </w:rPr>
              <w:t xml:space="preserve"> </w:t>
            </w:r>
            <w:r w:rsidRPr="00B32580">
              <w:rPr>
                <w:rFonts w:cs="Arial"/>
                <w:color w:val="000000"/>
                <w:lang w:eastAsia="de-DE"/>
              </w:rPr>
              <w:t>kg</w:t>
            </w:r>
            <w:r w:rsidRPr="000E2D02">
              <w:rPr>
                <w:rFonts w:cs="Arial"/>
                <w:color w:val="000000"/>
                <w:vertAlign w:val="superscript"/>
                <w:lang w:eastAsia="de-DE"/>
              </w:rPr>
              <w:t>-1</w:t>
            </w:r>
            <w:r w:rsidRPr="00B32580">
              <w:rPr>
                <w:rFonts w:cs="Arial"/>
                <w:color w:val="000000"/>
                <w:lang w:eastAsia="de-DE"/>
              </w:rPr>
              <w:t>]</w:t>
            </w:r>
          </w:p>
        </w:tc>
        <w:tc>
          <w:tcPr>
            <w:tcW w:w="1587" w:type="dxa"/>
            <w:vAlign w:val="center"/>
          </w:tcPr>
          <w:p w14:paraId="18639D8F" w14:textId="77777777" w:rsidR="00105027" w:rsidRPr="00B32580" w:rsidRDefault="00105027" w:rsidP="00105027">
            <w:pPr>
              <w:spacing w:beforeLines="20" w:before="48" w:afterLines="20" w:after="48" w:line="240" w:lineRule="auto"/>
              <w:jc w:val="center"/>
              <w:rPr>
                <w:rFonts w:cs="Arial"/>
                <w:color w:val="000000"/>
                <w:lang w:eastAsia="de-DE"/>
              </w:rPr>
            </w:pPr>
            <w:r w:rsidRPr="002330CF">
              <w:rPr>
                <w:rFonts w:cs="Arial"/>
                <w:i/>
                <w:color w:val="000000"/>
                <w:lang w:eastAsia="de-DE"/>
              </w:rPr>
              <w:t>A</w:t>
            </w:r>
            <w:r w:rsidRPr="00B32580">
              <w:rPr>
                <w:rFonts w:cs="Arial"/>
                <w:color w:val="000000"/>
                <w:lang w:eastAsia="de-DE"/>
              </w:rPr>
              <w:t xml:space="preserve"> [</w:t>
            </w:r>
            <w:proofErr w:type="spellStart"/>
            <w:r w:rsidRPr="00B32580">
              <w:rPr>
                <w:rFonts w:cs="Arial"/>
                <w:color w:val="000000"/>
                <w:lang w:eastAsia="de-DE"/>
              </w:rPr>
              <w:t>Bq</w:t>
            </w:r>
            <w:proofErr w:type="spellEnd"/>
            <w:r>
              <w:rPr>
                <w:rFonts w:cs="Arial"/>
                <w:color w:val="000000"/>
                <w:lang w:eastAsia="de-DE"/>
              </w:rPr>
              <w:t xml:space="preserve"> </w:t>
            </w:r>
            <w:r w:rsidRPr="00B32580">
              <w:rPr>
                <w:rFonts w:cs="Arial"/>
                <w:color w:val="000000"/>
                <w:lang w:eastAsia="de-DE"/>
              </w:rPr>
              <w:t>kg</w:t>
            </w:r>
            <w:r w:rsidRPr="000E2D02">
              <w:rPr>
                <w:rFonts w:cs="Arial"/>
                <w:color w:val="000000"/>
                <w:vertAlign w:val="superscript"/>
                <w:lang w:eastAsia="de-DE"/>
              </w:rPr>
              <w:t>-1</w:t>
            </w:r>
            <w:r w:rsidRPr="00B32580">
              <w:rPr>
                <w:rFonts w:cs="Arial"/>
                <w:color w:val="000000"/>
                <w:lang w:eastAsia="de-DE"/>
              </w:rPr>
              <w:t>]</w:t>
            </w:r>
          </w:p>
        </w:tc>
        <w:tc>
          <w:tcPr>
            <w:tcW w:w="1587" w:type="dxa"/>
            <w:vAlign w:val="center"/>
          </w:tcPr>
          <w:p w14:paraId="40A04746" w14:textId="77777777" w:rsidR="00105027" w:rsidRPr="00B32580" w:rsidRDefault="00105027" w:rsidP="00105027">
            <w:pPr>
              <w:spacing w:beforeLines="20" w:before="48" w:afterLines="20" w:after="48" w:line="240" w:lineRule="auto"/>
              <w:jc w:val="center"/>
              <w:rPr>
                <w:rFonts w:cs="Arial"/>
                <w:color w:val="000000"/>
                <w:lang w:eastAsia="de-DE"/>
              </w:rPr>
            </w:pPr>
            <w:r w:rsidRPr="002330CF">
              <w:rPr>
                <w:rFonts w:cs="Arial"/>
                <w:i/>
                <w:color w:val="000000"/>
                <w:lang w:eastAsia="de-DE"/>
              </w:rPr>
              <w:t>u</w:t>
            </w:r>
            <w:r w:rsidRPr="00B32580">
              <w:rPr>
                <w:rFonts w:cs="Arial"/>
                <w:color w:val="000000"/>
                <w:lang w:eastAsia="de-DE"/>
              </w:rPr>
              <w:t>(</w:t>
            </w:r>
            <w:r w:rsidRPr="002330CF">
              <w:rPr>
                <w:rFonts w:cs="Arial"/>
                <w:i/>
                <w:color w:val="000000"/>
                <w:lang w:eastAsia="de-DE"/>
              </w:rPr>
              <w:t>A</w:t>
            </w:r>
            <w:r w:rsidRPr="00B32580">
              <w:rPr>
                <w:rFonts w:cs="Arial"/>
                <w:color w:val="000000"/>
                <w:lang w:eastAsia="de-DE"/>
              </w:rPr>
              <w:t>) [</w:t>
            </w:r>
            <w:proofErr w:type="spellStart"/>
            <w:r w:rsidRPr="00B32580">
              <w:rPr>
                <w:rFonts w:cs="Arial"/>
                <w:color w:val="000000"/>
                <w:lang w:eastAsia="de-DE"/>
              </w:rPr>
              <w:t>Bq</w:t>
            </w:r>
            <w:proofErr w:type="spellEnd"/>
            <w:r>
              <w:rPr>
                <w:rFonts w:cs="Arial"/>
                <w:color w:val="000000"/>
                <w:lang w:eastAsia="de-DE"/>
              </w:rPr>
              <w:t xml:space="preserve"> </w:t>
            </w:r>
            <w:r w:rsidRPr="00B32580">
              <w:rPr>
                <w:rFonts w:cs="Arial"/>
                <w:color w:val="000000"/>
                <w:lang w:eastAsia="de-DE"/>
              </w:rPr>
              <w:t>kg</w:t>
            </w:r>
            <w:r w:rsidRPr="000E2D02">
              <w:rPr>
                <w:rFonts w:cs="Arial"/>
                <w:color w:val="000000"/>
                <w:vertAlign w:val="superscript"/>
                <w:lang w:eastAsia="de-DE"/>
              </w:rPr>
              <w:t>-1</w:t>
            </w:r>
            <w:r w:rsidRPr="00B32580">
              <w:rPr>
                <w:rFonts w:cs="Arial"/>
                <w:color w:val="000000"/>
                <w:lang w:eastAsia="de-DE"/>
              </w:rPr>
              <w:t>]</w:t>
            </w:r>
          </w:p>
        </w:tc>
      </w:tr>
      <w:tr w:rsidR="00105027" w:rsidRPr="00EA6406" w14:paraId="258AAAF2" w14:textId="77777777" w:rsidTr="002330CF">
        <w:trPr>
          <w:trHeight w:val="340"/>
          <w:jc w:val="center"/>
        </w:trPr>
        <w:tc>
          <w:tcPr>
            <w:tcW w:w="1587" w:type="dxa"/>
            <w:noWrap/>
            <w:vAlign w:val="center"/>
            <w:hideMark/>
          </w:tcPr>
          <w:p w14:paraId="7320955C"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0 – 2</w:t>
            </w:r>
          </w:p>
        </w:tc>
        <w:tc>
          <w:tcPr>
            <w:tcW w:w="1587" w:type="dxa"/>
            <w:noWrap/>
            <w:vAlign w:val="center"/>
            <w:hideMark/>
          </w:tcPr>
          <w:p w14:paraId="440ED5CB" w14:textId="77777777" w:rsidR="00105027" w:rsidRPr="00B32580" w:rsidRDefault="00105027" w:rsidP="00105027">
            <w:pPr>
              <w:spacing w:beforeLines="20" w:before="48" w:afterLines="20" w:after="48" w:line="240" w:lineRule="auto"/>
              <w:jc w:val="center"/>
              <w:rPr>
                <w:rFonts w:cs="Arial"/>
                <w:color w:val="000000"/>
                <w:lang w:eastAsia="de-DE"/>
              </w:rPr>
            </w:pPr>
            <w:r>
              <w:rPr>
                <w:rFonts w:cs="Arial"/>
                <w:color w:val="000000"/>
              </w:rPr>
              <w:t>10.48</w:t>
            </w:r>
          </w:p>
        </w:tc>
        <w:tc>
          <w:tcPr>
            <w:tcW w:w="1587" w:type="dxa"/>
            <w:noWrap/>
            <w:vAlign w:val="center"/>
          </w:tcPr>
          <w:p w14:paraId="082CB1D4" w14:textId="77777777" w:rsidR="00105027" w:rsidRPr="00B32580" w:rsidRDefault="00105027" w:rsidP="00105027">
            <w:pPr>
              <w:spacing w:beforeLines="20" w:before="48" w:afterLines="20" w:after="48" w:line="240" w:lineRule="auto"/>
              <w:jc w:val="center"/>
              <w:rPr>
                <w:rFonts w:cs="Arial"/>
                <w:color w:val="000000"/>
                <w:lang w:eastAsia="de-DE"/>
              </w:rPr>
            </w:pPr>
            <w:r>
              <w:rPr>
                <w:rFonts w:cs="Arial"/>
                <w:color w:val="000000"/>
                <w:lang w:eastAsia="de-DE"/>
              </w:rPr>
              <w:t>3.43</w:t>
            </w:r>
          </w:p>
        </w:tc>
        <w:tc>
          <w:tcPr>
            <w:tcW w:w="1587" w:type="dxa"/>
            <w:vMerge w:val="restart"/>
            <w:vAlign w:val="center"/>
          </w:tcPr>
          <w:p w14:paraId="35AEC6C4" w14:textId="77777777" w:rsidR="00105027" w:rsidRPr="00B32580" w:rsidRDefault="00105027" w:rsidP="00105027">
            <w:pPr>
              <w:spacing w:beforeLines="20" w:before="48" w:afterLines="20" w:after="48" w:line="240" w:lineRule="auto"/>
              <w:jc w:val="center"/>
              <w:rPr>
                <w:rFonts w:cs="Arial"/>
                <w:color w:val="000000"/>
                <w:highlight w:val="red"/>
              </w:rPr>
            </w:pPr>
            <w:r w:rsidRPr="00B32580">
              <w:rPr>
                <w:rFonts w:cs="Arial"/>
                <w:color w:val="000000"/>
                <w:lang w:eastAsia="de-DE"/>
              </w:rPr>
              <w:t>&lt; LOD</w:t>
            </w:r>
          </w:p>
        </w:tc>
        <w:tc>
          <w:tcPr>
            <w:tcW w:w="1587" w:type="dxa"/>
            <w:vMerge w:val="restart"/>
            <w:vAlign w:val="center"/>
          </w:tcPr>
          <w:p w14:paraId="0D0C2240" w14:textId="77777777" w:rsidR="00105027" w:rsidRPr="00B32580" w:rsidRDefault="00105027" w:rsidP="00105027">
            <w:pPr>
              <w:spacing w:beforeLines="20" w:before="48" w:afterLines="20" w:after="48" w:line="240" w:lineRule="auto"/>
              <w:jc w:val="center"/>
              <w:rPr>
                <w:rFonts w:cs="Arial"/>
                <w:color w:val="000000"/>
                <w:highlight w:val="red"/>
              </w:rPr>
            </w:pPr>
            <w:r w:rsidRPr="00B32580">
              <w:rPr>
                <w:rFonts w:cs="Arial"/>
                <w:color w:val="000000"/>
                <w:lang w:eastAsia="de-DE"/>
              </w:rPr>
              <w:t>&lt; LOD</w:t>
            </w:r>
          </w:p>
        </w:tc>
      </w:tr>
      <w:tr w:rsidR="00105027" w:rsidRPr="00EA6406" w14:paraId="1ED9D4FE" w14:textId="77777777" w:rsidTr="002330CF">
        <w:trPr>
          <w:trHeight w:val="340"/>
          <w:jc w:val="center"/>
        </w:trPr>
        <w:tc>
          <w:tcPr>
            <w:tcW w:w="1587" w:type="dxa"/>
            <w:noWrap/>
            <w:vAlign w:val="center"/>
            <w:hideMark/>
          </w:tcPr>
          <w:p w14:paraId="53CCDA82"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2 – 4</w:t>
            </w:r>
          </w:p>
        </w:tc>
        <w:tc>
          <w:tcPr>
            <w:tcW w:w="1587" w:type="dxa"/>
            <w:noWrap/>
            <w:vAlign w:val="center"/>
            <w:hideMark/>
          </w:tcPr>
          <w:p w14:paraId="74E789D6" w14:textId="77777777" w:rsidR="00105027" w:rsidRPr="00B32580" w:rsidRDefault="00105027" w:rsidP="00105027">
            <w:pPr>
              <w:spacing w:beforeLines="20" w:before="48" w:afterLines="20" w:after="48" w:line="240" w:lineRule="auto"/>
              <w:jc w:val="center"/>
              <w:rPr>
                <w:rFonts w:cs="Arial"/>
                <w:color w:val="000000"/>
                <w:lang w:eastAsia="de-DE"/>
              </w:rPr>
            </w:pPr>
            <w:r>
              <w:rPr>
                <w:rFonts w:cs="Arial"/>
                <w:color w:val="000000"/>
                <w:lang w:eastAsia="de-DE"/>
              </w:rPr>
              <w:t>8.65</w:t>
            </w:r>
          </w:p>
        </w:tc>
        <w:tc>
          <w:tcPr>
            <w:tcW w:w="1587" w:type="dxa"/>
            <w:noWrap/>
            <w:vAlign w:val="center"/>
          </w:tcPr>
          <w:p w14:paraId="719FC40F" w14:textId="77777777" w:rsidR="00105027" w:rsidRPr="00B32580" w:rsidRDefault="00105027" w:rsidP="00105027">
            <w:pPr>
              <w:spacing w:beforeLines="20" w:before="48" w:afterLines="20" w:after="48" w:line="240" w:lineRule="auto"/>
              <w:jc w:val="center"/>
              <w:rPr>
                <w:rFonts w:cs="Arial"/>
                <w:color w:val="000000"/>
                <w:lang w:eastAsia="de-DE"/>
              </w:rPr>
            </w:pPr>
            <w:r>
              <w:rPr>
                <w:rFonts w:cs="Arial"/>
                <w:color w:val="000000"/>
                <w:lang w:eastAsia="de-DE"/>
              </w:rPr>
              <w:t>1.88</w:t>
            </w:r>
          </w:p>
        </w:tc>
        <w:tc>
          <w:tcPr>
            <w:tcW w:w="1587" w:type="dxa"/>
            <w:vMerge/>
            <w:vAlign w:val="center"/>
          </w:tcPr>
          <w:p w14:paraId="19317441" w14:textId="77777777" w:rsidR="00105027" w:rsidRPr="00B32580" w:rsidRDefault="00105027" w:rsidP="00105027">
            <w:pPr>
              <w:spacing w:beforeLines="20" w:before="48" w:afterLines="20" w:after="48" w:line="240" w:lineRule="auto"/>
              <w:jc w:val="center"/>
              <w:rPr>
                <w:rFonts w:cs="Arial"/>
                <w:color w:val="000000"/>
                <w:highlight w:val="red"/>
              </w:rPr>
            </w:pPr>
          </w:p>
        </w:tc>
        <w:tc>
          <w:tcPr>
            <w:tcW w:w="1587" w:type="dxa"/>
            <w:vMerge/>
            <w:vAlign w:val="center"/>
          </w:tcPr>
          <w:p w14:paraId="19459E62" w14:textId="77777777" w:rsidR="00105027" w:rsidRPr="00B32580" w:rsidRDefault="00105027" w:rsidP="00105027">
            <w:pPr>
              <w:spacing w:beforeLines="20" w:before="48" w:afterLines="20" w:after="48" w:line="240" w:lineRule="auto"/>
              <w:jc w:val="center"/>
              <w:rPr>
                <w:rFonts w:cs="Arial"/>
                <w:color w:val="000000"/>
                <w:highlight w:val="red"/>
              </w:rPr>
            </w:pPr>
          </w:p>
        </w:tc>
      </w:tr>
      <w:tr w:rsidR="00105027" w:rsidRPr="00EA6406" w14:paraId="7BBF43C1" w14:textId="77777777" w:rsidTr="002330CF">
        <w:trPr>
          <w:trHeight w:val="340"/>
          <w:jc w:val="center"/>
        </w:trPr>
        <w:tc>
          <w:tcPr>
            <w:tcW w:w="1587" w:type="dxa"/>
            <w:noWrap/>
            <w:vAlign w:val="center"/>
            <w:hideMark/>
          </w:tcPr>
          <w:p w14:paraId="25CCE160"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4 – 6</w:t>
            </w:r>
          </w:p>
        </w:tc>
        <w:tc>
          <w:tcPr>
            <w:tcW w:w="1587" w:type="dxa"/>
            <w:noWrap/>
            <w:vAlign w:val="center"/>
            <w:hideMark/>
          </w:tcPr>
          <w:p w14:paraId="3FEEF631"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04</w:t>
            </w:r>
          </w:p>
        </w:tc>
        <w:tc>
          <w:tcPr>
            <w:tcW w:w="1587" w:type="dxa"/>
            <w:noWrap/>
            <w:vAlign w:val="center"/>
            <w:hideMark/>
          </w:tcPr>
          <w:p w14:paraId="4D67993B"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01</w:t>
            </w:r>
          </w:p>
        </w:tc>
        <w:tc>
          <w:tcPr>
            <w:tcW w:w="1587" w:type="dxa"/>
            <w:vMerge w:val="restart"/>
            <w:vAlign w:val="center"/>
          </w:tcPr>
          <w:p w14:paraId="1A6E47B3" w14:textId="77777777" w:rsidR="00105027" w:rsidRPr="00B32580" w:rsidRDefault="00105027" w:rsidP="00105027">
            <w:pPr>
              <w:spacing w:beforeLines="20" w:before="48" w:afterLines="20" w:after="48" w:line="240" w:lineRule="auto"/>
              <w:jc w:val="center"/>
              <w:rPr>
                <w:rFonts w:cs="Arial"/>
                <w:color w:val="000000"/>
                <w:highlight w:val="red"/>
              </w:rPr>
            </w:pPr>
            <w:r w:rsidRPr="00B32580">
              <w:rPr>
                <w:rFonts w:cs="Arial"/>
                <w:color w:val="000000"/>
                <w:lang w:eastAsia="de-DE"/>
              </w:rPr>
              <w:t>&lt; LOD</w:t>
            </w:r>
          </w:p>
        </w:tc>
        <w:tc>
          <w:tcPr>
            <w:tcW w:w="1587" w:type="dxa"/>
            <w:vMerge w:val="restart"/>
            <w:vAlign w:val="center"/>
          </w:tcPr>
          <w:p w14:paraId="13C15AA6" w14:textId="77777777" w:rsidR="00105027" w:rsidRPr="00B32580" w:rsidRDefault="00105027" w:rsidP="00105027">
            <w:pPr>
              <w:spacing w:beforeLines="20" w:before="48" w:afterLines="20" w:after="48" w:line="240" w:lineRule="auto"/>
              <w:jc w:val="center"/>
              <w:rPr>
                <w:rFonts w:cs="Arial"/>
                <w:color w:val="000000"/>
                <w:highlight w:val="red"/>
              </w:rPr>
            </w:pPr>
            <w:r w:rsidRPr="00B32580">
              <w:rPr>
                <w:rFonts w:cs="Arial"/>
                <w:color w:val="000000"/>
                <w:lang w:eastAsia="de-DE"/>
              </w:rPr>
              <w:t>&lt; LOD</w:t>
            </w:r>
          </w:p>
        </w:tc>
      </w:tr>
      <w:tr w:rsidR="00105027" w:rsidRPr="00EA6406" w14:paraId="59D83C2D" w14:textId="77777777" w:rsidTr="002330CF">
        <w:trPr>
          <w:trHeight w:val="340"/>
          <w:jc w:val="center"/>
        </w:trPr>
        <w:tc>
          <w:tcPr>
            <w:tcW w:w="1587" w:type="dxa"/>
            <w:noWrap/>
            <w:vAlign w:val="center"/>
            <w:hideMark/>
          </w:tcPr>
          <w:p w14:paraId="73973ED1"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6 – 8</w:t>
            </w:r>
          </w:p>
        </w:tc>
        <w:tc>
          <w:tcPr>
            <w:tcW w:w="1587" w:type="dxa"/>
            <w:noWrap/>
            <w:vAlign w:val="center"/>
          </w:tcPr>
          <w:p w14:paraId="0C51D3F0" w14:textId="77777777" w:rsidR="00105027" w:rsidRPr="00B32580" w:rsidRDefault="00105027" w:rsidP="00105027">
            <w:pPr>
              <w:spacing w:beforeLines="20" w:before="48" w:afterLines="20" w:after="48" w:line="240" w:lineRule="auto"/>
              <w:jc w:val="center"/>
              <w:rPr>
                <w:rFonts w:cs="Arial"/>
                <w:color w:val="000000"/>
                <w:lang w:eastAsia="de-DE"/>
              </w:rPr>
            </w:pPr>
            <w:r>
              <w:rPr>
                <w:rFonts w:cs="Arial"/>
                <w:color w:val="000000"/>
                <w:lang w:eastAsia="de-DE"/>
              </w:rPr>
              <w:t>0.31</w:t>
            </w:r>
          </w:p>
        </w:tc>
        <w:tc>
          <w:tcPr>
            <w:tcW w:w="1587" w:type="dxa"/>
            <w:noWrap/>
            <w:vAlign w:val="center"/>
          </w:tcPr>
          <w:p w14:paraId="3A3C42FA" w14:textId="77777777" w:rsidR="00105027" w:rsidRPr="00B32580" w:rsidRDefault="00105027" w:rsidP="00105027">
            <w:pPr>
              <w:spacing w:beforeLines="20" w:before="48" w:afterLines="20" w:after="48" w:line="240" w:lineRule="auto"/>
              <w:jc w:val="center"/>
              <w:rPr>
                <w:rFonts w:cs="Arial"/>
                <w:color w:val="000000"/>
                <w:lang w:eastAsia="de-DE"/>
              </w:rPr>
            </w:pPr>
            <w:r>
              <w:rPr>
                <w:rFonts w:cs="Arial"/>
                <w:color w:val="000000"/>
                <w:lang w:eastAsia="de-DE"/>
              </w:rPr>
              <w:t>0.05</w:t>
            </w:r>
          </w:p>
        </w:tc>
        <w:tc>
          <w:tcPr>
            <w:tcW w:w="1587" w:type="dxa"/>
            <w:vMerge/>
            <w:vAlign w:val="center"/>
          </w:tcPr>
          <w:p w14:paraId="34E251C7" w14:textId="77777777" w:rsidR="00105027" w:rsidRPr="00B32580" w:rsidRDefault="00105027" w:rsidP="00105027">
            <w:pPr>
              <w:spacing w:beforeLines="20" w:before="48" w:afterLines="20" w:after="48" w:line="240" w:lineRule="auto"/>
              <w:jc w:val="center"/>
              <w:rPr>
                <w:rFonts w:cs="Arial"/>
                <w:color w:val="000000"/>
                <w:highlight w:val="red"/>
              </w:rPr>
            </w:pPr>
          </w:p>
        </w:tc>
        <w:tc>
          <w:tcPr>
            <w:tcW w:w="1587" w:type="dxa"/>
            <w:vMerge/>
            <w:vAlign w:val="center"/>
          </w:tcPr>
          <w:p w14:paraId="69681AC7" w14:textId="77777777" w:rsidR="00105027" w:rsidRPr="00B32580" w:rsidRDefault="00105027" w:rsidP="00105027">
            <w:pPr>
              <w:spacing w:beforeLines="20" w:before="48" w:afterLines="20" w:after="48" w:line="240" w:lineRule="auto"/>
              <w:jc w:val="center"/>
              <w:rPr>
                <w:rFonts w:cs="Arial"/>
                <w:color w:val="000000"/>
                <w:highlight w:val="red"/>
              </w:rPr>
            </w:pPr>
          </w:p>
        </w:tc>
      </w:tr>
      <w:tr w:rsidR="00105027" w:rsidRPr="00EA6406" w14:paraId="15949782" w14:textId="77777777" w:rsidTr="002330CF">
        <w:trPr>
          <w:trHeight w:val="624"/>
          <w:jc w:val="center"/>
        </w:trPr>
        <w:tc>
          <w:tcPr>
            <w:tcW w:w="1587" w:type="dxa"/>
            <w:noWrap/>
            <w:vAlign w:val="center"/>
          </w:tcPr>
          <w:p w14:paraId="57897C2A"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iron concretions</w:t>
            </w:r>
          </w:p>
        </w:tc>
        <w:tc>
          <w:tcPr>
            <w:tcW w:w="1587" w:type="dxa"/>
            <w:noWrap/>
            <w:vAlign w:val="center"/>
          </w:tcPr>
          <w:p w14:paraId="506D2DB9" w14:textId="77777777" w:rsidR="00105027" w:rsidRPr="00B32580" w:rsidRDefault="00105027" w:rsidP="00105027">
            <w:pPr>
              <w:spacing w:beforeLines="20" w:before="48" w:afterLines="20" w:after="48" w:line="240" w:lineRule="auto"/>
              <w:jc w:val="center"/>
              <w:rPr>
                <w:rFonts w:cs="Arial"/>
                <w:color w:val="000000"/>
              </w:rPr>
            </w:pPr>
            <w:r>
              <w:rPr>
                <w:rFonts w:cs="Arial"/>
                <w:color w:val="000000"/>
              </w:rPr>
              <w:t>0.96</w:t>
            </w:r>
          </w:p>
        </w:tc>
        <w:tc>
          <w:tcPr>
            <w:tcW w:w="1587" w:type="dxa"/>
            <w:noWrap/>
            <w:vAlign w:val="center"/>
          </w:tcPr>
          <w:p w14:paraId="07800394" w14:textId="77777777" w:rsidR="00105027" w:rsidRPr="00B32580" w:rsidRDefault="00105027" w:rsidP="00105027">
            <w:pPr>
              <w:spacing w:beforeLines="20" w:before="48" w:afterLines="20" w:after="48" w:line="240" w:lineRule="auto"/>
              <w:jc w:val="center"/>
              <w:rPr>
                <w:rFonts w:cs="Arial"/>
                <w:color w:val="000000"/>
              </w:rPr>
            </w:pPr>
            <w:r>
              <w:rPr>
                <w:rFonts w:cs="Arial"/>
                <w:color w:val="000000"/>
              </w:rPr>
              <w:t>0.11</w:t>
            </w:r>
          </w:p>
        </w:tc>
        <w:tc>
          <w:tcPr>
            <w:tcW w:w="1587" w:type="dxa"/>
            <w:vAlign w:val="center"/>
          </w:tcPr>
          <w:p w14:paraId="5515F16C" w14:textId="12286A05" w:rsidR="00105027" w:rsidRPr="00B32580" w:rsidRDefault="002330CF" w:rsidP="00105027">
            <w:pPr>
              <w:spacing w:beforeLines="20" w:before="48" w:afterLines="20" w:after="48" w:line="240" w:lineRule="auto"/>
              <w:jc w:val="center"/>
              <w:rPr>
                <w:rFonts w:cs="Arial"/>
                <w:color w:val="000000"/>
              </w:rPr>
            </w:pPr>
            <w:r>
              <w:rPr>
                <w:rFonts w:cs="Arial"/>
                <w:color w:val="000000"/>
              </w:rPr>
              <w:t>–</w:t>
            </w:r>
          </w:p>
        </w:tc>
        <w:tc>
          <w:tcPr>
            <w:tcW w:w="1587" w:type="dxa"/>
            <w:vAlign w:val="center"/>
          </w:tcPr>
          <w:p w14:paraId="45DB9FF7" w14:textId="1CA828CF" w:rsidR="00105027" w:rsidRPr="00B32580" w:rsidRDefault="002330CF" w:rsidP="00105027">
            <w:pPr>
              <w:spacing w:beforeLines="20" w:before="48" w:afterLines="20" w:after="48" w:line="240" w:lineRule="auto"/>
              <w:jc w:val="center"/>
              <w:rPr>
                <w:rFonts w:cs="Arial"/>
                <w:color w:val="000000"/>
              </w:rPr>
            </w:pPr>
            <w:r>
              <w:rPr>
                <w:rFonts w:cs="Arial"/>
                <w:color w:val="000000"/>
              </w:rPr>
              <w:t>–</w:t>
            </w:r>
          </w:p>
        </w:tc>
      </w:tr>
      <w:tr w:rsidR="00105027" w:rsidRPr="00EA6406" w14:paraId="40110D88" w14:textId="77777777" w:rsidTr="002330CF">
        <w:trPr>
          <w:trHeight w:val="340"/>
          <w:jc w:val="center"/>
        </w:trPr>
        <w:tc>
          <w:tcPr>
            <w:tcW w:w="1587" w:type="dxa"/>
            <w:noWrap/>
            <w:vAlign w:val="center"/>
            <w:hideMark/>
          </w:tcPr>
          <w:p w14:paraId="0085025D"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8 – 10</w:t>
            </w:r>
          </w:p>
        </w:tc>
        <w:tc>
          <w:tcPr>
            <w:tcW w:w="1587" w:type="dxa"/>
            <w:noWrap/>
            <w:vAlign w:val="center"/>
            <w:hideMark/>
          </w:tcPr>
          <w:p w14:paraId="09B85CBD"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56</w:t>
            </w:r>
          </w:p>
        </w:tc>
        <w:tc>
          <w:tcPr>
            <w:tcW w:w="1587" w:type="dxa"/>
            <w:noWrap/>
            <w:vAlign w:val="center"/>
            <w:hideMark/>
          </w:tcPr>
          <w:p w14:paraId="00CA85EC"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06</w:t>
            </w:r>
          </w:p>
        </w:tc>
        <w:tc>
          <w:tcPr>
            <w:tcW w:w="1587" w:type="dxa"/>
            <w:vMerge w:val="restart"/>
            <w:vAlign w:val="center"/>
          </w:tcPr>
          <w:p w14:paraId="748063BE" w14:textId="77777777" w:rsidR="00105027" w:rsidRPr="00B32580" w:rsidRDefault="00105027" w:rsidP="00105027">
            <w:pPr>
              <w:spacing w:beforeLines="20" w:before="48" w:afterLines="20" w:after="48" w:line="240" w:lineRule="auto"/>
              <w:jc w:val="center"/>
              <w:rPr>
                <w:rFonts w:cs="Arial"/>
                <w:color w:val="000000"/>
                <w:highlight w:val="red"/>
              </w:rPr>
            </w:pPr>
            <w:r w:rsidRPr="00B32580">
              <w:rPr>
                <w:rFonts w:cs="Arial"/>
                <w:color w:val="000000"/>
                <w:lang w:eastAsia="de-DE"/>
              </w:rPr>
              <w:t>&lt; LOD</w:t>
            </w:r>
          </w:p>
        </w:tc>
        <w:tc>
          <w:tcPr>
            <w:tcW w:w="1587" w:type="dxa"/>
            <w:vMerge w:val="restart"/>
            <w:vAlign w:val="center"/>
          </w:tcPr>
          <w:p w14:paraId="7C7F70A3" w14:textId="77777777" w:rsidR="00105027" w:rsidRPr="00B32580" w:rsidRDefault="00105027" w:rsidP="00105027">
            <w:pPr>
              <w:spacing w:beforeLines="20" w:before="48" w:afterLines="20" w:after="48" w:line="240" w:lineRule="auto"/>
              <w:jc w:val="center"/>
              <w:rPr>
                <w:rFonts w:cs="Arial"/>
                <w:color w:val="000000"/>
                <w:highlight w:val="red"/>
              </w:rPr>
            </w:pPr>
            <w:r w:rsidRPr="00B32580">
              <w:rPr>
                <w:rFonts w:cs="Arial"/>
                <w:color w:val="000000"/>
                <w:lang w:eastAsia="de-DE"/>
              </w:rPr>
              <w:t>&lt; LOD</w:t>
            </w:r>
          </w:p>
        </w:tc>
      </w:tr>
      <w:tr w:rsidR="00105027" w:rsidRPr="00EA6406" w14:paraId="2B7D439F" w14:textId="77777777" w:rsidTr="002330CF">
        <w:trPr>
          <w:trHeight w:val="340"/>
          <w:jc w:val="center"/>
        </w:trPr>
        <w:tc>
          <w:tcPr>
            <w:tcW w:w="1587" w:type="dxa"/>
            <w:noWrap/>
            <w:vAlign w:val="center"/>
            <w:hideMark/>
          </w:tcPr>
          <w:p w14:paraId="6940FF08"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10 – 12</w:t>
            </w:r>
          </w:p>
        </w:tc>
        <w:tc>
          <w:tcPr>
            <w:tcW w:w="1587" w:type="dxa"/>
            <w:noWrap/>
            <w:vAlign w:val="center"/>
            <w:hideMark/>
          </w:tcPr>
          <w:p w14:paraId="7D84D3EF"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05</w:t>
            </w:r>
          </w:p>
        </w:tc>
        <w:tc>
          <w:tcPr>
            <w:tcW w:w="1587" w:type="dxa"/>
            <w:noWrap/>
            <w:vAlign w:val="center"/>
            <w:hideMark/>
          </w:tcPr>
          <w:p w14:paraId="6BC36598"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01</w:t>
            </w:r>
          </w:p>
        </w:tc>
        <w:tc>
          <w:tcPr>
            <w:tcW w:w="1587" w:type="dxa"/>
            <w:vMerge/>
            <w:vAlign w:val="center"/>
          </w:tcPr>
          <w:p w14:paraId="421D561B" w14:textId="77777777" w:rsidR="00105027" w:rsidRPr="00B32580" w:rsidRDefault="00105027" w:rsidP="00105027">
            <w:pPr>
              <w:spacing w:beforeLines="20" w:before="48" w:afterLines="20" w:after="48" w:line="240" w:lineRule="auto"/>
              <w:jc w:val="center"/>
              <w:rPr>
                <w:rFonts w:cs="Arial"/>
                <w:color w:val="000000"/>
                <w:highlight w:val="red"/>
              </w:rPr>
            </w:pPr>
          </w:p>
        </w:tc>
        <w:tc>
          <w:tcPr>
            <w:tcW w:w="1587" w:type="dxa"/>
            <w:vMerge/>
            <w:vAlign w:val="center"/>
          </w:tcPr>
          <w:p w14:paraId="7A7D1436" w14:textId="77777777" w:rsidR="00105027" w:rsidRPr="00B32580" w:rsidRDefault="00105027" w:rsidP="00105027">
            <w:pPr>
              <w:spacing w:beforeLines="20" w:before="48" w:afterLines="20" w:after="48" w:line="240" w:lineRule="auto"/>
              <w:jc w:val="center"/>
              <w:rPr>
                <w:rFonts w:cs="Arial"/>
                <w:color w:val="000000"/>
                <w:highlight w:val="red"/>
              </w:rPr>
            </w:pPr>
          </w:p>
        </w:tc>
      </w:tr>
      <w:tr w:rsidR="00105027" w:rsidRPr="00EA6406" w14:paraId="0EEA7A5B" w14:textId="77777777" w:rsidTr="002330CF">
        <w:trPr>
          <w:trHeight w:val="340"/>
          <w:jc w:val="center"/>
        </w:trPr>
        <w:tc>
          <w:tcPr>
            <w:tcW w:w="1587" w:type="dxa"/>
            <w:noWrap/>
            <w:vAlign w:val="center"/>
            <w:hideMark/>
          </w:tcPr>
          <w:p w14:paraId="7F97E2BB"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12 – 14</w:t>
            </w:r>
          </w:p>
        </w:tc>
        <w:tc>
          <w:tcPr>
            <w:tcW w:w="1587" w:type="dxa"/>
            <w:noWrap/>
            <w:vAlign w:val="center"/>
            <w:hideMark/>
          </w:tcPr>
          <w:p w14:paraId="00E21414"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06</w:t>
            </w:r>
          </w:p>
        </w:tc>
        <w:tc>
          <w:tcPr>
            <w:tcW w:w="1587" w:type="dxa"/>
            <w:noWrap/>
            <w:vAlign w:val="center"/>
            <w:hideMark/>
          </w:tcPr>
          <w:p w14:paraId="7C28E55B"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01</w:t>
            </w:r>
          </w:p>
        </w:tc>
        <w:tc>
          <w:tcPr>
            <w:tcW w:w="1587" w:type="dxa"/>
            <w:vMerge w:val="restart"/>
            <w:vAlign w:val="center"/>
          </w:tcPr>
          <w:p w14:paraId="47F3C6B3" w14:textId="77777777" w:rsidR="00105027" w:rsidRPr="00B32580" w:rsidRDefault="00105027" w:rsidP="00105027">
            <w:pPr>
              <w:spacing w:beforeLines="20" w:before="48" w:afterLines="20" w:after="48" w:line="240" w:lineRule="auto"/>
              <w:jc w:val="center"/>
              <w:rPr>
                <w:rFonts w:cs="Arial"/>
                <w:color w:val="000000"/>
                <w:highlight w:val="red"/>
              </w:rPr>
            </w:pPr>
            <w:r w:rsidRPr="00B32580">
              <w:rPr>
                <w:rFonts w:cs="Arial"/>
                <w:color w:val="000000"/>
                <w:lang w:eastAsia="de-DE"/>
              </w:rPr>
              <w:t>&lt; LOD</w:t>
            </w:r>
          </w:p>
        </w:tc>
        <w:tc>
          <w:tcPr>
            <w:tcW w:w="1587" w:type="dxa"/>
            <w:vMerge w:val="restart"/>
            <w:vAlign w:val="center"/>
          </w:tcPr>
          <w:p w14:paraId="6E1AA2F5" w14:textId="77777777" w:rsidR="00105027" w:rsidRPr="00B32580" w:rsidRDefault="00105027" w:rsidP="00105027">
            <w:pPr>
              <w:spacing w:beforeLines="20" w:before="48" w:afterLines="20" w:after="48" w:line="240" w:lineRule="auto"/>
              <w:jc w:val="center"/>
              <w:rPr>
                <w:rFonts w:cs="Arial"/>
                <w:color w:val="000000"/>
                <w:highlight w:val="red"/>
              </w:rPr>
            </w:pPr>
            <w:r w:rsidRPr="00B32580">
              <w:rPr>
                <w:rFonts w:cs="Arial"/>
                <w:color w:val="000000"/>
                <w:lang w:eastAsia="de-DE"/>
              </w:rPr>
              <w:t>&lt; LOD</w:t>
            </w:r>
          </w:p>
        </w:tc>
      </w:tr>
      <w:tr w:rsidR="00105027" w:rsidRPr="00EA6406" w14:paraId="5052DD20" w14:textId="77777777" w:rsidTr="002330CF">
        <w:trPr>
          <w:trHeight w:val="340"/>
          <w:jc w:val="center"/>
        </w:trPr>
        <w:tc>
          <w:tcPr>
            <w:tcW w:w="1587" w:type="dxa"/>
            <w:noWrap/>
            <w:vAlign w:val="center"/>
            <w:hideMark/>
          </w:tcPr>
          <w:p w14:paraId="5464B785"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14 – 16</w:t>
            </w:r>
          </w:p>
        </w:tc>
        <w:tc>
          <w:tcPr>
            <w:tcW w:w="1587" w:type="dxa"/>
            <w:noWrap/>
            <w:vAlign w:val="center"/>
            <w:hideMark/>
          </w:tcPr>
          <w:p w14:paraId="36E14794"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08</w:t>
            </w:r>
          </w:p>
        </w:tc>
        <w:tc>
          <w:tcPr>
            <w:tcW w:w="1587" w:type="dxa"/>
            <w:noWrap/>
            <w:vAlign w:val="center"/>
            <w:hideMark/>
          </w:tcPr>
          <w:p w14:paraId="7B83BF92"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01</w:t>
            </w:r>
          </w:p>
        </w:tc>
        <w:tc>
          <w:tcPr>
            <w:tcW w:w="1587" w:type="dxa"/>
            <w:vMerge/>
            <w:vAlign w:val="center"/>
          </w:tcPr>
          <w:p w14:paraId="085936D5" w14:textId="77777777" w:rsidR="00105027" w:rsidRPr="00B32580" w:rsidRDefault="00105027" w:rsidP="00105027">
            <w:pPr>
              <w:spacing w:beforeLines="20" w:before="48" w:afterLines="20" w:after="48" w:line="240" w:lineRule="auto"/>
              <w:jc w:val="center"/>
              <w:rPr>
                <w:rFonts w:cs="Arial"/>
                <w:color w:val="000000"/>
                <w:highlight w:val="red"/>
              </w:rPr>
            </w:pPr>
          </w:p>
        </w:tc>
        <w:tc>
          <w:tcPr>
            <w:tcW w:w="1587" w:type="dxa"/>
            <w:vMerge/>
            <w:vAlign w:val="center"/>
          </w:tcPr>
          <w:p w14:paraId="61994758" w14:textId="77777777" w:rsidR="00105027" w:rsidRPr="00B32580" w:rsidRDefault="00105027" w:rsidP="00105027">
            <w:pPr>
              <w:spacing w:beforeLines="20" w:before="48" w:afterLines="20" w:after="48" w:line="240" w:lineRule="auto"/>
              <w:jc w:val="center"/>
              <w:rPr>
                <w:rFonts w:cs="Arial"/>
                <w:color w:val="000000"/>
                <w:highlight w:val="red"/>
              </w:rPr>
            </w:pPr>
          </w:p>
        </w:tc>
      </w:tr>
      <w:tr w:rsidR="00105027" w:rsidRPr="00EA6406" w14:paraId="325C519B" w14:textId="77777777" w:rsidTr="002330CF">
        <w:trPr>
          <w:trHeight w:val="340"/>
          <w:jc w:val="center"/>
        </w:trPr>
        <w:tc>
          <w:tcPr>
            <w:tcW w:w="1587" w:type="dxa"/>
            <w:noWrap/>
            <w:vAlign w:val="center"/>
            <w:hideMark/>
          </w:tcPr>
          <w:p w14:paraId="15F9EC85"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16 – 18</w:t>
            </w:r>
          </w:p>
        </w:tc>
        <w:tc>
          <w:tcPr>
            <w:tcW w:w="1587" w:type="dxa"/>
            <w:noWrap/>
            <w:vAlign w:val="center"/>
            <w:hideMark/>
          </w:tcPr>
          <w:p w14:paraId="2FF36044"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09</w:t>
            </w:r>
          </w:p>
        </w:tc>
        <w:tc>
          <w:tcPr>
            <w:tcW w:w="1587" w:type="dxa"/>
            <w:noWrap/>
            <w:vAlign w:val="center"/>
            <w:hideMark/>
          </w:tcPr>
          <w:p w14:paraId="26C0E227"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01</w:t>
            </w:r>
          </w:p>
        </w:tc>
        <w:tc>
          <w:tcPr>
            <w:tcW w:w="1587" w:type="dxa"/>
            <w:vMerge w:val="restart"/>
            <w:vAlign w:val="center"/>
          </w:tcPr>
          <w:p w14:paraId="50B0B6A7"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0</w:t>
            </w:r>
            <w:r>
              <w:rPr>
                <w:rFonts w:cs="Arial"/>
                <w:color w:val="000000"/>
              </w:rPr>
              <w:t>.</w:t>
            </w:r>
            <w:r w:rsidRPr="00B32580">
              <w:rPr>
                <w:rFonts w:cs="Arial"/>
                <w:color w:val="000000"/>
              </w:rPr>
              <w:t>99</w:t>
            </w:r>
          </w:p>
        </w:tc>
        <w:tc>
          <w:tcPr>
            <w:tcW w:w="1587" w:type="dxa"/>
            <w:vMerge w:val="restart"/>
            <w:vAlign w:val="center"/>
          </w:tcPr>
          <w:p w14:paraId="265BFF42"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0</w:t>
            </w:r>
            <w:r>
              <w:rPr>
                <w:rFonts w:cs="Arial"/>
                <w:color w:val="000000"/>
              </w:rPr>
              <w:t>.</w:t>
            </w:r>
            <w:r w:rsidRPr="00B32580">
              <w:rPr>
                <w:rFonts w:cs="Arial"/>
                <w:color w:val="000000"/>
              </w:rPr>
              <w:t>45</w:t>
            </w:r>
          </w:p>
        </w:tc>
      </w:tr>
      <w:tr w:rsidR="00105027" w:rsidRPr="00EA6406" w14:paraId="52EC3710" w14:textId="77777777" w:rsidTr="002330CF">
        <w:trPr>
          <w:trHeight w:val="340"/>
          <w:jc w:val="center"/>
        </w:trPr>
        <w:tc>
          <w:tcPr>
            <w:tcW w:w="1587" w:type="dxa"/>
            <w:noWrap/>
            <w:vAlign w:val="center"/>
            <w:hideMark/>
          </w:tcPr>
          <w:p w14:paraId="1AB37DDA"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18 – 20</w:t>
            </w:r>
          </w:p>
        </w:tc>
        <w:tc>
          <w:tcPr>
            <w:tcW w:w="1587" w:type="dxa"/>
            <w:noWrap/>
            <w:vAlign w:val="center"/>
            <w:hideMark/>
          </w:tcPr>
          <w:p w14:paraId="72EFE62A"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09</w:t>
            </w:r>
          </w:p>
        </w:tc>
        <w:tc>
          <w:tcPr>
            <w:tcW w:w="1587" w:type="dxa"/>
            <w:noWrap/>
            <w:vAlign w:val="center"/>
            <w:hideMark/>
          </w:tcPr>
          <w:p w14:paraId="785DCE84"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01</w:t>
            </w:r>
          </w:p>
        </w:tc>
        <w:tc>
          <w:tcPr>
            <w:tcW w:w="1587" w:type="dxa"/>
            <w:vMerge/>
            <w:vAlign w:val="center"/>
          </w:tcPr>
          <w:p w14:paraId="41C8A87F" w14:textId="77777777" w:rsidR="00105027" w:rsidRPr="00B32580" w:rsidRDefault="00105027" w:rsidP="00105027">
            <w:pPr>
              <w:spacing w:beforeLines="20" w:before="48" w:afterLines="20" w:after="48" w:line="240" w:lineRule="auto"/>
              <w:jc w:val="center"/>
              <w:rPr>
                <w:rFonts w:cs="Arial"/>
                <w:color w:val="000000"/>
              </w:rPr>
            </w:pPr>
          </w:p>
        </w:tc>
        <w:tc>
          <w:tcPr>
            <w:tcW w:w="1587" w:type="dxa"/>
            <w:vMerge/>
            <w:vAlign w:val="center"/>
          </w:tcPr>
          <w:p w14:paraId="49F4E46E" w14:textId="77777777" w:rsidR="00105027" w:rsidRPr="00B32580" w:rsidRDefault="00105027" w:rsidP="00105027">
            <w:pPr>
              <w:spacing w:beforeLines="20" w:before="48" w:afterLines="20" w:after="48" w:line="240" w:lineRule="auto"/>
              <w:jc w:val="center"/>
              <w:rPr>
                <w:rFonts w:cs="Arial"/>
                <w:color w:val="000000"/>
              </w:rPr>
            </w:pPr>
          </w:p>
        </w:tc>
      </w:tr>
      <w:tr w:rsidR="00105027" w:rsidRPr="00EA6406" w14:paraId="53B3889A" w14:textId="77777777" w:rsidTr="002330CF">
        <w:trPr>
          <w:trHeight w:val="340"/>
          <w:jc w:val="center"/>
        </w:trPr>
        <w:tc>
          <w:tcPr>
            <w:tcW w:w="1587" w:type="dxa"/>
            <w:noWrap/>
            <w:vAlign w:val="center"/>
            <w:hideMark/>
          </w:tcPr>
          <w:p w14:paraId="4B093841"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20 – 22</w:t>
            </w:r>
          </w:p>
        </w:tc>
        <w:tc>
          <w:tcPr>
            <w:tcW w:w="1587" w:type="dxa"/>
            <w:noWrap/>
            <w:vAlign w:val="center"/>
            <w:hideMark/>
          </w:tcPr>
          <w:p w14:paraId="3BBFEE7B"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08</w:t>
            </w:r>
          </w:p>
        </w:tc>
        <w:tc>
          <w:tcPr>
            <w:tcW w:w="1587" w:type="dxa"/>
            <w:noWrap/>
            <w:vAlign w:val="center"/>
            <w:hideMark/>
          </w:tcPr>
          <w:p w14:paraId="4D2CA87E"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01</w:t>
            </w:r>
          </w:p>
        </w:tc>
        <w:tc>
          <w:tcPr>
            <w:tcW w:w="1587" w:type="dxa"/>
            <w:vMerge w:val="restart"/>
            <w:vAlign w:val="center"/>
          </w:tcPr>
          <w:p w14:paraId="4548D260"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0</w:t>
            </w:r>
            <w:r>
              <w:rPr>
                <w:rFonts w:cs="Arial"/>
                <w:color w:val="000000"/>
              </w:rPr>
              <w:t>.</w:t>
            </w:r>
            <w:r w:rsidRPr="00B32580">
              <w:rPr>
                <w:rFonts w:cs="Arial"/>
                <w:color w:val="000000"/>
              </w:rPr>
              <w:t>53</w:t>
            </w:r>
          </w:p>
        </w:tc>
        <w:tc>
          <w:tcPr>
            <w:tcW w:w="1587" w:type="dxa"/>
            <w:vMerge w:val="restart"/>
            <w:vAlign w:val="center"/>
          </w:tcPr>
          <w:p w14:paraId="15BB763C"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0</w:t>
            </w:r>
            <w:r>
              <w:rPr>
                <w:rFonts w:cs="Arial"/>
                <w:color w:val="000000"/>
              </w:rPr>
              <w:t>.</w:t>
            </w:r>
            <w:r w:rsidRPr="00B32580">
              <w:rPr>
                <w:rFonts w:cs="Arial"/>
                <w:color w:val="000000"/>
              </w:rPr>
              <w:t>11</w:t>
            </w:r>
          </w:p>
        </w:tc>
      </w:tr>
      <w:tr w:rsidR="00105027" w:rsidRPr="00EA6406" w14:paraId="29F1D815" w14:textId="77777777" w:rsidTr="002330CF">
        <w:trPr>
          <w:trHeight w:val="340"/>
          <w:jc w:val="center"/>
        </w:trPr>
        <w:tc>
          <w:tcPr>
            <w:tcW w:w="1587" w:type="dxa"/>
            <w:noWrap/>
            <w:vAlign w:val="center"/>
            <w:hideMark/>
          </w:tcPr>
          <w:p w14:paraId="298C6D9D"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22 – 24</w:t>
            </w:r>
          </w:p>
        </w:tc>
        <w:tc>
          <w:tcPr>
            <w:tcW w:w="1587" w:type="dxa"/>
            <w:noWrap/>
            <w:vAlign w:val="center"/>
            <w:hideMark/>
          </w:tcPr>
          <w:p w14:paraId="0B55E892"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09</w:t>
            </w:r>
          </w:p>
        </w:tc>
        <w:tc>
          <w:tcPr>
            <w:tcW w:w="1587" w:type="dxa"/>
            <w:noWrap/>
            <w:vAlign w:val="center"/>
            <w:hideMark/>
          </w:tcPr>
          <w:p w14:paraId="79C7D5EB"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01</w:t>
            </w:r>
          </w:p>
        </w:tc>
        <w:tc>
          <w:tcPr>
            <w:tcW w:w="1587" w:type="dxa"/>
            <w:vMerge/>
            <w:vAlign w:val="center"/>
          </w:tcPr>
          <w:p w14:paraId="02669102" w14:textId="77777777" w:rsidR="00105027" w:rsidRPr="00B32580" w:rsidRDefault="00105027" w:rsidP="00105027">
            <w:pPr>
              <w:spacing w:beforeLines="20" w:before="48" w:afterLines="20" w:after="48" w:line="240" w:lineRule="auto"/>
              <w:jc w:val="center"/>
              <w:rPr>
                <w:rFonts w:cs="Arial"/>
                <w:color w:val="000000"/>
              </w:rPr>
            </w:pPr>
          </w:p>
        </w:tc>
        <w:tc>
          <w:tcPr>
            <w:tcW w:w="1587" w:type="dxa"/>
            <w:vMerge/>
            <w:vAlign w:val="center"/>
          </w:tcPr>
          <w:p w14:paraId="33D5BE49" w14:textId="77777777" w:rsidR="00105027" w:rsidRPr="00B32580" w:rsidRDefault="00105027" w:rsidP="00105027">
            <w:pPr>
              <w:spacing w:beforeLines="20" w:before="48" w:afterLines="20" w:after="48" w:line="240" w:lineRule="auto"/>
              <w:jc w:val="center"/>
              <w:rPr>
                <w:rFonts w:cs="Arial"/>
                <w:color w:val="000000"/>
              </w:rPr>
            </w:pPr>
          </w:p>
        </w:tc>
      </w:tr>
      <w:tr w:rsidR="00105027" w:rsidRPr="00EA6406" w14:paraId="020F8134" w14:textId="77777777" w:rsidTr="002330CF">
        <w:trPr>
          <w:trHeight w:val="340"/>
          <w:jc w:val="center"/>
        </w:trPr>
        <w:tc>
          <w:tcPr>
            <w:tcW w:w="1587" w:type="dxa"/>
            <w:noWrap/>
            <w:vAlign w:val="center"/>
            <w:hideMark/>
          </w:tcPr>
          <w:p w14:paraId="3DFB54C7"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24 – 26</w:t>
            </w:r>
          </w:p>
        </w:tc>
        <w:tc>
          <w:tcPr>
            <w:tcW w:w="1587" w:type="dxa"/>
            <w:noWrap/>
            <w:vAlign w:val="center"/>
            <w:hideMark/>
          </w:tcPr>
          <w:p w14:paraId="6DF02424"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10</w:t>
            </w:r>
          </w:p>
        </w:tc>
        <w:tc>
          <w:tcPr>
            <w:tcW w:w="1587" w:type="dxa"/>
            <w:noWrap/>
            <w:vAlign w:val="center"/>
            <w:hideMark/>
          </w:tcPr>
          <w:p w14:paraId="30A76EB8"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01</w:t>
            </w:r>
          </w:p>
        </w:tc>
        <w:tc>
          <w:tcPr>
            <w:tcW w:w="1587" w:type="dxa"/>
            <w:vMerge w:val="restart"/>
            <w:vAlign w:val="center"/>
          </w:tcPr>
          <w:p w14:paraId="224F4337"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12</w:t>
            </w:r>
            <w:r>
              <w:rPr>
                <w:rFonts w:cs="Arial"/>
                <w:color w:val="000000"/>
              </w:rPr>
              <w:t>.</w:t>
            </w:r>
            <w:r w:rsidRPr="00B32580">
              <w:rPr>
                <w:rFonts w:cs="Arial"/>
                <w:color w:val="000000"/>
              </w:rPr>
              <w:t>63</w:t>
            </w:r>
          </w:p>
        </w:tc>
        <w:tc>
          <w:tcPr>
            <w:tcW w:w="1587" w:type="dxa"/>
            <w:vMerge w:val="restart"/>
            <w:vAlign w:val="center"/>
          </w:tcPr>
          <w:p w14:paraId="55D25B90"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0</w:t>
            </w:r>
            <w:r>
              <w:rPr>
                <w:rFonts w:cs="Arial"/>
                <w:color w:val="000000"/>
              </w:rPr>
              <w:t>.</w:t>
            </w:r>
            <w:r w:rsidRPr="00B32580">
              <w:rPr>
                <w:rFonts w:cs="Arial"/>
                <w:color w:val="000000"/>
              </w:rPr>
              <w:t>91</w:t>
            </w:r>
          </w:p>
        </w:tc>
      </w:tr>
      <w:tr w:rsidR="00105027" w:rsidRPr="00EA6406" w14:paraId="792DA7A4" w14:textId="77777777" w:rsidTr="002330CF">
        <w:trPr>
          <w:trHeight w:val="340"/>
          <w:jc w:val="center"/>
        </w:trPr>
        <w:tc>
          <w:tcPr>
            <w:tcW w:w="1587" w:type="dxa"/>
            <w:noWrap/>
            <w:vAlign w:val="center"/>
            <w:hideMark/>
          </w:tcPr>
          <w:p w14:paraId="27DC4BDC"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26 – 28</w:t>
            </w:r>
          </w:p>
        </w:tc>
        <w:tc>
          <w:tcPr>
            <w:tcW w:w="1587" w:type="dxa"/>
            <w:noWrap/>
            <w:vAlign w:val="center"/>
            <w:hideMark/>
          </w:tcPr>
          <w:p w14:paraId="4956F198"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24</w:t>
            </w:r>
          </w:p>
        </w:tc>
        <w:tc>
          <w:tcPr>
            <w:tcW w:w="1587" w:type="dxa"/>
            <w:noWrap/>
            <w:vAlign w:val="center"/>
            <w:hideMark/>
          </w:tcPr>
          <w:p w14:paraId="277F2751"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02</w:t>
            </w:r>
          </w:p>
        </w:tc>
        <w:tc>
          <w:tcPr>
            <w:tcW w:w="1587" w:type="dxa"/>
            <w:vMerge/>
            <w:vAlign w:val="center"/>
          </w:tcPr>
          <w:p w14:paraId="541412C2" w14:textId="77777777" w:rsidR="00105027" w:rsidRPr="00B32580" w:rsidRDefault="00105027" w:rsidP="00105027">
            <w:pPr>
              <w:spacing w:beforeLines="20" w:before="48" w:afterLines="20" w:after="48" w:line="240" w:lineRule="auto"/>
              <w:jc w:val="center"/>
              <w:rPr>
                <w:rFonts w:cs="Arial"/>
                <w:color w:val="000000"/>
              </w:rPr>
            </w:pPr>
          </w:p>
        </w:tc>
        <w:tc>
          <w:tcPr>
            <w:tcW w:w="1587" w:type="dxa"/>
            <w:vMerge/>
            <w:vAlign w:val="center"/>
          </w:tcPr>
          <w:p w14:paraId="21208F7E" w14:textId="77777777" w:rsidR="00105027" w:rsidRPr="00B32580" w:rsidRDefault="00105027" w:rsidP="00105027">
            <w:pPr>
              <w:spacing w:beforeLines="20" w:before="48" w:afterLines="20" w:after="48" w:line="240" w:lineRule="auto"/>
              <w:jc w:val="center"/>
              <w:rPr>
                <w:rFonts w:cs="Arial"/>
                <w:color w:val="000000"/>
              </w:rPr>
            </w:pPr>
          </w:p>
        </w:tc>
      </w:tr>
      <w:tr w:rsidR="00105027" w:rsidRPr="00EA6406" w14:paraId="42D38E74" w14:textId="77777777" w:rsidTr="002330CF">
        <w:trPr>
          <w:trHeight w:val="340"/>
          <w:jc w:val="center"/>
        </w:trPr>
        <w:tc>
          <w:tcPr>
            <w:tcW w:w="1587" w:type="dxa"/>
            <w:noWrap/>
            <w:vAlign w:val="center"/>
            <w:hideMark/>
          </w:tcPr>
          <w:p w14:paraId="67853ABB"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28 – 30</w:t>
            </w:r>
          </w:p>
        </w:tc>
        <w:tc>
          <w:tcPr>
            <w:tcW w:w="1587" w:type="dxa"/>
            <w:noWrap/>
            <w:vAlign w:val="center"/>
            <w:hideMark/>
          </w:tcPr>
          <w:p w14:paraId="7D2B1762"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29</w:t>
            </w:r>
          </w:p>
        </w:tc>
        <w:tc>
          <w:tcPr>
            <w:tcW w:w="1587" w:type="dxa"/>
            <w:noWrap/>
            <w:vAlign w:val="center"/>
            <w:hideMark/>
          </w:tcPr>
          <w:p w14:paraId="792D09AD"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05</w:t>
            </w:r>
          </w:p>
        </w:tc>
        <w:tc>
          <w:tcPr>
            <w:tcW w:w="1587" w:type="dxa"/>
            <w:vMerge w:val="restart"/>
            <w:vAlign w:val="center"/>
          </w:tcPr>
          <w:p w14:paraId="4FD93472"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0</w:t>
            </w:r>
            <w:r>
              <w:rPr>
                <w:rFonts w:cs="Arial"/>
                <w:color w:val="000000"/>
              </w:rPr>
              <w:t>.</w:t>
            </w:r>
            <w:r w:rsidRPr="00B32580">
              <w:rPr>
                <w:rFonts w:cs="Arial"/>
                <w:color w:val="000000"/>
              </w:rPr>
              <w:t>65</w:t>
            </w:r>
          </w:p>
        </w:tc>
        <w:tc>
          <w:tcPr>
            <w:tcW w:w="1587" w:type="dxa"/>
            <w:vMerge w:val="restart"/>
            <w:vAlign w:val="center"/>
          </w:tcPr>
          <w:p w14:paraId="5ABDEA54"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0</w:t>
            </w:r>
            <w:r>
              <w:rPr>
                <w:rFonts w:cs="Arial"/>
                <w:color w:val="000000"/>
              </w:rPr>
              <w:t>.</w:t>
            </w:r>
            <w:r w:rsidRPr="00B32580">
              <w:rPr>
                <w:rFonts w:cs="Arial"/>
                <w:color w:val="000000"/>
              </w:rPr>
              <w:t>10</w:t>
            </w:r>
          </w:p>
        </w:tc>
      </w:tr>
      <w:tr w:rsidR="00105027" w:rsidRPr="00EA6406" w14:paraId="380F9D21" w14:textId="77777777" w:rsidTr="002330CF">
        <w:trPr>
          <w:trHeight w:val="340"/>
          <w:jc w:val="center"/>
        </w:trPr>
        <w:tc>
          <w:tcPr>
            <w:tcW w:w="1587" w:type="dxa"/>
            <w:noWrap/>
            <w:vAlign w:val="center"/>
            <w:hideMark/>
          </w:tcPr>
          <w:p w14:paraId="490CCE3C"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30 – 32</w:t>
            </w:r>
          </w:p>
        </w:tc>
        <w:tc>
          <w:tcPr>
            <w:tcW w:w="1587" w:type="dxa"/>
            <w:noWrap/>
            <w:vAlign w:val="center"/>
            <w:hideMark/>
          </w:tcPr>
          <w:p w14:paraId="0B50A253"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38</w:t>
            </w:r>
          </w:p>
        </w:tc>
        <w:tc>
          <w:tcPr>
            <w:tcW w:w="1587" w:type="dxa"/>
            <w:noWrap/>
            <w:vAlign w:val="center"/>
            <w:hideMark/>
          </w:tcPr>
          <w:p w14:paraId="2F700B6B"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07</w:t>
            </w:r>
          </w:p>
        </w:tc>
        <w:tc>
          <w:tcPr>
            <w:tcW w:w="1587" w:type="dxa"/>
            <w:vMerge/>
            <w:vAlign w:val="center"/>
          </w:tcPr>
          <w:p w14:paraId="7872C35C" w14:textId="77777777" w:rsidR="00105027" w:rsidRPr="00B32580" w:rsidRDefault="00105027" w:rsidP="00105027">
            <w:pPr>
              <w:spacing w:beforeLines="20" w:before="48" w:afterLines="20" w:after="48" w:line="240" w:lineRule="auto"/>
              <w:jc w:val="center"/>
              <w:rPr>
                <w:rFonts w:cs="Arial"/>
                <w:color w:val="000000"/>
              </w:rPr>
            </w:pPr>
          </w:p>
        </w:tc>
        <w:tc>
          <w:tcPr>
            <w:tcW w:w="1587" w:type="dxa"/>
            <w:vMerge/>
            <w:vAlign w:val="center"/>
          </w:tcPr>
          <w:p w14:paraId="65BDA92A" w14:textId="77777777" w:rsidR="00105027" w:rsidRPr="00B32580" w:rsidRDefault="00105027" w:rsidP="00105027">
            <w:pPr>
              <w:spacing w:beforeLines="20" w:before="48" w:afterLines="20" w:after="48" w:line="240" w:lineRule="auto"/>
              <w:jc w:val="center"/>
              <w:rPr>
                <w:rFonts w:cs="Arial"/>
                <w:color w:val="000000"/>
              </w:rPr>
            </w:pPr>
          </w:p>
        </w:tc>
      </w:tr>
      <w:tr w:rsidR="00105027" w:rsidRPr="00EA6406" w14:paraId="0F1F7BEC" w14:textId="77777777" w:rsidTr="002330CF">
        <w:trPr>
          <w:trHeight w:val="340"/>
          <w:jc w:val="center"/>
        </w:trPr>
        <w:tc>
          <w:tcPr>
            <w:tcW w:w="1587" w:type="dxa"/>
            <w:noWrap/>
            <w:vAlign w:val="center"/>
            <w:hideMark/>
          </w:tcPr>
          <w:p w14:paraId="4A0BD1E8"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32 – 34</w:t>
            </w:r>
          </w:p>
        </w:tc>
        <w:tc>
          <w:tcPr>
            <w:tcW w:w="1587" w:type="dxa"/>
            <w:noWrap/>
            <w:vAlign w:val="center"/>
            <w:hideMark/>
          </w:tcPr>
          <w:p w14:paraId="42807FBB"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50</w:t>
            </w:r>
          </w:p>
        </w:tc>
        <w:tc>
          <w:tcPr>
            <w:tcW w:w="1587" w:type="dxa"/>
            <w:noWrap/>
            <w:vAlign w:val="center"/>
            <w:hideMark/>
          </w:tcPr>
          <w:p w14:paraId="56B10997"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07</w:t>
            </w:r>
          </w:p>
        </w:tc>
        <w:tc>
          <w:tcPr>
            <w:tcW w:w="1587" w:type="dxa"/>
            <w:vMerge w:val="restart"/>
            <w:vAlign w:val="center"/>
          </w:tcPr>
          <w:p w14:paraId="60C9CBD5"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0</w:t>
            </w:r>
            <w:r>
              <w:rPr>
                <w:rFonts w:cs="Arial"/>
                <w:color w:val="000000"/>
              </w:rPr>
              <w:t>.</w:t>
            </w:r>
            <w:r w:rsidRPr="00B32580">
              <w:rPr>
                <w:rFonts w:cs="Arial"/>
                <w:color w:val="000000"/>
              </w:rPr>
              <w:t>87</w:t>
            </w:r>
          </w:p>
        </w:tc>
        <w:tc>
          <w:tcPr>
            <w:tcW w:w="1587" w:type="dxa"/>
            <w:vMerge w:val="restart"/>
            <w:vAlign w:val="center"/>
          </w:tcPr>
          <w:p w14:paraId="389D8C63"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0</w:t>
            </w:r>
            <w:r>
              <w:rPr>
                <w:rFonts w:cs="Arial"/>
                <w:color w:val="000000"/>
              </w:rPr>
              <w:t>.</w:t>
            </w:r>
            <w:r w:rsidRPr="00B32580">
              <w:rPr>
                <w:rFonts w:cs="Arial"/>
                <w:color w:val="000000"/>
              </w:rPr>
              <w:t>11</w:t>
            </w:r>
          </w:p>
        </w:tc>
      </w:tr>
      <w:tr w:rsidR="00105027" w:rsidRPr="00EA6406" w14:paraId="27C866EB" w14:textId="77777777" w:rsidTr="002330CF">
        <w:trPr>
          <w:trHeight w:val="340"/>
          <w:jc w:val="center"/>
        </w:trPr>
        <w:tc>
          <w:tcPr>
            <w:tcW w:w="1587" w:type="dxa"/>
            <w:noWrap/>
            <w:vAlign w:val="center"/>
            <w:hideMark/>
          </w:tcPr>
          <w:p w14:paraId="45E1CAED"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34 – 36</w:t>
            </w:r>
          </w:p>
        </w:tc>
        <w:tc>
          <w:tcPr>
            <w:tcW w:w="1587" w:type="dxa"/>
            <w:noWrap/>
            <w:vAlign w:val="center"/>
            <w:hideMark/>
          </w:tcPr>
          <w:p w14:paraId="0232B6CD"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76</w:t>
            </w:r>
          </w:p>
        </w:tc>
        <w:tc>
          <w:tcPr>
            <w:tcW w:w="1587" w:type="dxa"/>
            <w:noWrap/>
            <w:vAlign w:val="center"/>
            <w:hideMark/>
          </w:tcPr>
          <w:p w14:paraId="6E9B7BA2"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10</w:t>
            </w:r>
          </w:p>
        </w:tc>
        <w:tc>
          <w:tcPr>
            <w:tcW w:w="1587" w:type="dxa"/>
            <w:vMerge/>
            <w:vAlign w:val="center"/>
          </w:tcPr>
          <w:p w14:paraId="5DE2F9A7" w14:textId="77777777" w:rsidR="00105027" w:rsidRPr="00B32580" w:rsidRDefault="00105027" w:rsidP="00105027">
            <w:pPr>
              <w:spacing w:beforeLines="20" w:before="48" w:afterLines="20" w:after="48" w:line="240" w:lineRule="auto"/>
              <w:jc w:val="center"/>
              <w:rPr>
                <w:rFonts w:cs="Arial"/>
                <w:color w:val="000000"/>
              </w:rPr>
            </w:pPr>
          </w:p>
        </w:tc>
        <w:tc>
          <w:tcPr>
            <w:tcW w:w="1587" w:type="dxa"/>
            <w:vMerge/>
            <w:vAlign w:val="center"/>
          </w:tcPr>
          <w:p w14:paraId="6790598D" w14:textId="77777777" w:rsidR="00105027" w:rsidRPr="00B32580" w:rsidRDefault="00105027" w:rsidP="00105027">
            <w:pPr>
              <w:spacing w:beforeLines="20" w:before="48" w:afterLines="20" w:after="48" w:line="240" w:lineRule="auto"/>
              <w:jc w:val="center"/>
              <w:rPr>
                <w:rFonts w:cs="Arial"/>
                <w:color w:val="000000"/>
              </w:rPr>
            </w:pPr>
          </w:p>
        </w:tc>
      </w:tr>
      <w:tr w:rsidR="00105027" w:rsidRPr="00EA6406" w14:paraId="4B78C8EB" w14:textId="77777777" w:rsidTr="002330CF">
        <w:trPr>
          <w:trHeight w:val="340"/>
          <w:jc w:val="center"/>
        </w:trPr>
        <w:tc>
          <w:tcPr>
            <w:tcW w:w="1587" w:type="dxa"/>
            <w:noWrap/>
            <w:vAlign w:val="center"/>
            <w:hideMark/>
          </w:tcPr>
          <w:p w14:paraId="4E21000A"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36 – 38</w:t>
            </w:r>
          </w:p>
        </w:tc>
        <w:tc>
          <w:tcPr>
            <w:tcW w:w="1587" w:type="dxa"/>
            <w:noWrap/>
            <w:vAlign w:val="center"/>
            <w:hideMark/>
          </w:tcPr>
          <w:p w14:paraId="630B6216"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1</w:t>
            </w:r>
            <w:r>
              <w:rPr>
                <w:rFonts w:cs="Arial"/>
                <w:color w:val="000000"/>
              </w:rPr>
              <w:t>.</w:t>
            </w:r>
            <w:r w:rsidRPr="00B32580">
              <w:rPr>
                <w:rFonts w:cs="Arial"/>
                <w:color w:val="000000"/>
              </w:rPr>
              <w:t>38</w:t>
            </w:r>
          </w:p>
        </w:tc>
        <w:tc>
          <w:tcPr>
            <w:tcW w:w="1587" w:type="dxa"/>
            <w:noWrap/>
            <w:vAlign w:val="center"/>
            <w:hideMark/>
          </w:tcPr>
          <w:p w14:paraId="46BED9C2"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14</w:t>
            </w:r>
          </w:p>
        </w:tc>
        <w:tc>
          <w:tcPr>
            <w:tcW w:w="1587" w:type="dxa"/>
            <w:vMerge w:val="restart"/>
            <w:vAlign w:val="center"/>
          </w:tcPr>
          <w:p w14:paraId="22B4B34E"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1</w:t>
            </w:r>
            <w:r>
              <w:rPr>
                <w:rFonts w:cs="Arial"/>
                <w:color w:val="000000"/>
              </w:rPr>
              <w:t>.</w:t>
            </w:r>
            <w:r w:rsidRPr="00B32580">
              <w:rPr>
                <w:rFonts w:cs="Arial"/>
                <w:color w:val="000000"/>
              </w:rPr>
              <w:t>75</w:t>
            </w:r>
          </w:p>
        </w:tc>
        <w:tc>
          <w:tcPr>
            <w:tcW w:w="1587" w:type="dxa"/>
            <w:vMerge w:val="restart"/>
            <w:vAlign w:val="center"/>
          </w:tcPr>
          <w:p w14:paraId="094F8A49" w14:textId="77777777" w:rsidR="00105027" w:rsidRPr="00B32580" w:rsidRDefault="00105027" w:rsidP="00105027">
            <w:pPr>
              <w:spacing w:beforeLines="20" w:before="48" w:afterLines="20" w:after="48" w:line="240" w:lineRule="auto"/>
              <w:jc w:val="center"/>
              <w:rPr>
                <w:rFonts w:cs="Arial"/>
                <w:color w:val="000000"/>
              </w:rPr>
            </w:pPr>
            <w:r w:rsidRPr="00B32580">
              <w:rPr>
                <w:rFonts w:cs="Arial"/>
                <w:color w:val="000000"/>
              </w:rPr>
              <w:t>0</w:t>
            </w:r>
            <w:r>
              <w:rPr>
                <w:rFonts w:cs="Arial"/>
                <w:color w:val="000000"/>
              </w:rPr>
              <w:t>.</w:t>
            </w:r>
            <w:r w:rsidRPr="00B32580">
              <w:rPr>
                <w:rFonts w:cs="Arial"/>
                <w:color w:val="000000"/>
              </w:rPr>
              <w:t>19</w:t>
            </w:r>
          </w:p>
        </w:tc>
      </w:tr>
      <w:tr w:rsidR="00105027" w:rsidRPr="00EA6406" w14:paraId="7D21D43E" w14:textId="77777777" w:rsidTr="002330CF">
        <w:trPr>
          <w:trHeight w:val="340"/>
          <w:jc w:val="center"/>
        </w:trPr>
        <w:tc>
          <w:tcPr>
            <w:tcW w:w="1587" w:type="dxa"/>
            <w:noWrap/>
            <w:vAlign w:val="center"/>
            <w:hideMark/>
          </w:tcPr>
          <w:p w14:paraId="73C0B443"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38 – 40</w:t>
            </w:r>
          </w:p>
        </w:tc>
        <w:tc>
          <w:tcPr>
            <w:tcW w:w="1587" w:type="dxa"/>
            <w:noWrap/>
            <w:vAlign w:val="center"/>
            <w:hideMark/>
          </w:tcPr>
          <w:p w14:paraId="42D066D3"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3</w:t>
            </w:r>
            <w:r>
              <w:rPr>
                <w:rFonts w:cs="Arial"/>
                <w:color w:val="000000"/>
              </w:rPr>
              <w:t>.</w:t>
            </w:r>
            <w:r w:rsidRPr="00B32580">
              <w:rPr>
                <w:rFonts w:cs="Arial"/>
                <w:color w:val="000000"/>
              </w:rPr>
              <w:t>74</w:t>
            </w:r>
          </w:p>
        </w:tc>
        <w:tc>
          <w:tcPr>
            <w:tcW w:w="1587" w:type="dxa"/>
            <w:noWrap/>
            <w:vAlign w:val="center"/>
            <w:hideMark/>
          </w:tcPr>
          <w:p w14:paraId="5005897D"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0</w:t>
            </w:r>
            <w:r>
              <w:rPr>
                <w:rFonts w:cs="Arial"/>
                <w:color w:val="000000"/>
              </w:rPr>
              <w:t>.</w:t>
            </w:r>
            <w:r w:rsidRPr="00B32580">
              <w:rPr>
                <w:rFonts w:cs="Arial"/>
                <w:color w:val="000000"/>
              </w:rPr>
              <w:t>39</w:t>
            </w:r>
          </w:p>
        </w:tc>
        <w:tc>
          <w:tcPr>
            <w:tcW w:w="1587" w:type="dxa"/>
            <w:vMerge/>
            <w:vAlign w:val="center"/>
          </w:tcPr>
          <w:p w14:paraId="7F785C45" w14:textId="77777777" w:rsidR="00105027" w:rsidRPr="00B32580" w:rsidRDefault="00105027" w:rsidP="00105027">
            <w:pPr>
              <w:spacing w:beforeLines="20" w:before="48" w:afterLines="20" w:after="48" w:line="240" w:lineRule="auto"/>
              <w:jc w:val="center"/>
              <w:rPr>
                <w:rFonts w:cs="Arial"/>
                <w:color w:val="000000"/>
              </w:rPr>
            </w:pPr>
          </w:p>
        </w:tc>
        <w:tc>
          <w:tcPr>
            <w:tcW w:w="1587" w:type="dxa"/>
            <w:vMerge/>
            <w:vAlign w:val="center"/>
          </w:tcPr>
          <w:p w14:paraId="4778B76E" w14:textId="77777777" w:rsidR="00105027" w:rsidRPr="00B32580" w:rsidRDefault="00105027" w:rsidP="00105027">
            <w:pPr>
              <w:spacing w:beforeLines="20" w:before="48" w:afterLines="20" w:after="48" w:line="240" w:lineRule="auto"/>
              <w:jc w:val="center"/>
              <w:rPr>
                <w:rFonts w:cs="Arial"/>
                <w:color w:val="000000"/>
              </w:rPr>
            </w:pPr>
          </w:p>
        </w:tc>
      </w:tr>
      <w:tr w:rsidR="00105027" w:rsidRPr="00EA6406" w14:paraId="5205633D" w14:textId="77777777" w:rsidTr="002330CF">
        <w:trPr>
          <w:trHeight w:val="340"/>
          <w:jc w:val="center"/>
        </w:trPr>
        <w:tc>
          <w:tcPr>
            <w:tcW w:w="1587" w:type="dxa"/>
            <w:noWrap/>
            <w:vAlign w:val="center"/>
            <w:hideMark/>
          </w:tcPr>
          <w:p w14:paraId="15D85433"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40 – 42</w:t>
            </w:r>
          </w:p>
        </w:tc>
        <w:tc>
          <w:tcPr>
            <w:tcW w:w="1587" w:type="dxa"/>
            <w:noWrap/>
            <w:vAlign w:val="center"/>
            <w:hideMark/>
          </w:tcPr>
          <w:p w14:paraId="2722DDCE"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8</w:t>
            </w:r>
            <w:r>
              <w:rPr>
                <w:rFonts w:cs="Arial"/>
                <w:color w:val="000000"/>
              </w:rPr>
              <w:t>.</w:t>
            </w:r>
            <w:r w:rsidRPr="00B32580">
              <w:rPr>
                <w:rFonts w:cs="Arial"/>
                <w:color w:val="000000"/>
              </w:rPr>
              <w:t>93</w:t>
            </w:r>
          </w:p>
        </w:tc>
        <w:tc>
          <w:tcPr>
            <w:tcW w:w="1587" w:type="dxa"/>
            <w:noWrap/>
            <w:vAlign w:val="center"/>
            <w:hideMark/>
          </w:tcPr>
          <w:p w14:paraId="7FA3E0EE"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1</w:t>
            </w:r>
            <w:r>
              <w:rPr>
                <w:rFonts w:cs="Arial"/>
                <w:color w:val="000000"/>
              </w:rPr>
              <w:t>.</w:t>
            </w:r>
            <w:r w:rsidRPr="00B32580">
              <w:rPr>
                <w:rFonts w:cs="Arial"/>
                <w:color w:val="000000"/>
              </w:rPr>
              <w:t>00</w:t>
            </w:r>
          </w:p>
        </w:tc>
        <w:tc>
          <w:tcPr>
            <w:tcW w:w="1587" w:type="dxa"/>
            <w:vAlign w:val="center"/>
          </w:tcPr>
          <w:p w14:paraId="4CF8F409" w14:textId="755DD937" w:rsidR="00105027" w:rsidRPr="00B32580" w:rsidRDefault="002330CF" w:rsidP="00105027">
            <w:pPr>
              <w:spacing w:beforeLines="20" w:before="48" w:afterLines="20" w:after="48" w:line="240" w:lineRule="auto"/>
              <w:jc w:val="center"/>
              <w:rPr>
                <w:rFonts w:cs="Arial"/>
                <w:color w:val="000000"/>
              </w:rPr>
            </w:pPr>
            <w:r>
              <w:rPr>
                <w:rFonts w:cs="Arial"/>
                <w:color w:val="000000"/>
              </w:rPr>
              <w:t>–</w:t>
            </w:r>
          </w:p>
        </w:tc>
        <w:tc>
          <w:tcPr>
            <w:tcW w:w="1587" w:type="dxa"/>
            <w:vAlign w:val="center"/>
          </w:tcPr>
          <w:p w14:paraId="05B6D491" w14:textId="6D825F3C" w:rsidR="00105027" w:rsidRPr="00B32580" w:rsidRDefault="002330CF" w:rsidP="00105027">
            <w:pPr>
              <w:spacing w:beforeLines="20" w:before="48" w:afterLines="20" w:after="48" w:line="240" w:lineRule="auto"/>
              <w:jc w:val="center"/>
              <w:rPr>
                <w:rFonts w:cs="Arial"/>
                <w:color w:val="000000"/>
              </w:rPr>
            </w:pPr>
            <w:r>
              <w:rPr>
                <w:rFonts w:cs="Arial"/>
                <w:color w:val="000000"/>
              </w:rPr>
              <w:t>–</w:t>
            </w:r>
          </w:p>
        </w:tc>
      </w:tr>
      <w:tr w:rsidR="00105027" w:rsidRPr="00EA6406" w14:paraId="3E82E935" w14:textId="77777777" w:rsidTr="002330CF">
        <w:trPr>
          <w:trHeight w:val="340"/>
          <w:jc w:val="center"/>
        </w:trPr>
        <w:tc>
          <w:tcPr>
            <w:tcW w:w="1587" w:type="dxa"/>
            <w:noWrap/>
            <w:vAlign w:val="center"/>
            <w:hideMark/>
          </w:tcPr>
          <w:p w14:paraId="33BD0D94"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42 – 43</w:t>
            </w:r>
          </w:p>
        </w:tc>
        <w:tc>
          <w:tcPr>
            <w:tcW w:w="1587" w:type="dxa"/>
            <w:noWrap/>
            <w:vAlign w:val="center"/>
            <w:hideMark/>
          </w:tcPr>
          <w:p w14:paraId="76BEA840"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22</w:t>
            </w:r>
            <w:r>
              <w:rPr>
                <w:rFonts w:cs="Arial"/>
                <w:color w:val="000000"/>
              </w:rPr>
              <w:t>.</w:t>
            </w:r>
            <w:r w:rsidRPr="00B32580">
              <w:rPr>
                <w:rFonts w:cs="Arial"/>
                <w:color w:val="000000"/>
              </w:rPr>
              <w:t>57</w:t>
            </w:r>
          </w:p>
        </w:tc>
        <w:tc>
          <w:tcPr>
            <w:tcW w:w="1587" w:type="dxa"/>
            <w:noWrap/>
            <w:vAlign w:val="center"/>
            <w:hideMark/>
          </w:tcPr>
          <w:p w14:paraId="0B499604"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2</w:t>
            </w:r>
            <w:r>
              <w:rPr>
                <w:rFonts w:cs="Arial"/>
                <w:color w:val="000000"/>
              </w:rPr>
              <w:t>.</w:t>
            </w:r>
            <w:r w:rsidRPr="00B32580">
              <w:rPr>
                <w:rFonts w:cs="Arial"/>
                <w:color w:val="000000"/>
              </w:rPr>
              <w:t>46</w:t>
            </w:r>
          </w:p>
        </w:tc>
        <w:tc>
          <w:tcPr>
            <w:tcW w:w="1587" w:type="dxa"/>
            <w:vAlign w:val="center"/>
          </w:tcPr>
          <w:p w14:paraId="210CC72F" w14:textId="51EA5292" w:rsidR="00105027" w:rsidRPr="00B32580" w:rsidRDefault="002330CF" w:rsidP="00105027">
            <w:pPr>
              <w:spacing w:beforeLines="20" w:before="48" w:afterLines="20" w:after="48" w:line="240" w:lineRule="auto"/>
              <w:jc w:val="center"/>
              <w:rPr>
                <w:rFonts w:cs="Arial"/>
                <w:color w:val="000000"/>
              </w:rPr>
            </w:pPr>
            <w:r>
              <w:rPr>
                <w:rFonts w:cs="Arial"/>
                <w:color w:val="000000"/>
              </w:rPr>
              <w:t>–</w:t>
            </w:r>
          </w:p>
        </w:tc>
        <w:tc>
          <w:tcPr>
            <w:tcW w:w="1587" w:type="dxa"/>
            <w:vAlign w:val="center"/>
          </w:tcPr>
          <w:p w14:paraId="0242249A" w14:textId="1E9B7E81" w:rsidR="00105027" w:rsidRPr="00B32580" w:rsidRDefault="002330CF" w:rsidP="00105027">
            <w:pPr>
              <w:spacing w:beforeLines="20" w:before="48" w:afterLines="20" w:after="48" w:line="240" w:lineRule="auto"/>
              <w:jc w:val="center"/>
              <w:rPr>
                <w:rFonts w:cs="Arial"/>
                <w:color w:val="000000"/>
              </w:rPr>
            </w:pPr>
            <w:r>
              <w:rPr>
                <w:rFonts w:cs="Arial"/>
                <w:color w:val="000000"/>
              </w:rPr>
              <w:t>–</w:t>
            </w:r>
          </w:p>
        </w:tc>
      </w:tr>
      <w:tr w:rsidR="00105027" w:rsidRPr="00EA6406" w14:paraId="11CA987F" w14:textId="77777777" w:rsidTr="002330CF">
        <w:trPr>
          <w:trHeight w:val="340"/>
          <w:jc w:val="center"/>
        </w:trPr>
        <w:tc>
          <w:tcPr>
            <w:tcW w:w="1587" w:type="dxa"/>
            <w:noWrap/>
            <w:vAlign w:val="center"/>
            <w:hideMark/>
          </w:tcPr>
          <w:p w14:paraId="3F39781D"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43 – 44</w:t>
            </w:r>
          </w:p>
        </w:tc>
        <w:tc>
          <w:tcPr>
            <w:tcW w:w="1587" w:type="dxa"/>
            <w:noWrap/>
            <w:vAlign w:val="center"/>
            <w:hideMark/>
          </w:tcPr>
          <w:p w14:paraId="1AC1C38F"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64</w:t>
            </w:r>
            <w:r>
              <w:rPr>
                <w:rFonts w:cs="Arial"/>
                <w:color w:val="000000"/>
              </w:rPr>
              <w:t>.</w:t>
            </w:r>
            <w:r w:rsidRPr="00B32580">
              <w:rPr>
                <w:rFonts w:cs="Arial"/>
                <w:color w:val="000000"/>
              </w:rPr>
              <w:t>51</w:t>
            </w:r>
          </w:p>
        </w:tc>
        <w:tc>
          <w:tcPr>
            <w:tcW w:w="1587" w:type="dxa"/>
            <w:noWrap/>
            <w:vAlign w:val="center"/>
            <w:hideMark/>
          </w:tcPr>
          <w:p w14:paraId="16780251"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2</w:t>
            </w:r>
            <w:r>
              <w:rPr>
                <w:rFonts w:cs="Arial"/>
                <w:color w:val="000000"/>
              </w:rPr>
              <w:t>.</w:t>
            </w:r>
            <w:r w:rsidRPr="00B32580">
              <w:rPr>
                <w:rFonts w:cs="Arial"/>
                <w:color w:val="000000"/>
              </w:rPr>
              <w:t>99</w:t>
            </w:r>
          </w:p>
        </w:tc>
        <w:tc>
          <w:tcPr>
            <w:tcW w:w="1587" w:type="dxa"/>
            <w:vAlign w:val="center"/>
          </w:tcPr>
          <w:p w14:paraId="14FDAE34" w14:textId="0ED77C76" w:rsidR="00105027" w:rsidRPr="00B32580" w:rsidRDefault="002330CF" w:rsidP="00105027">
            <w:pPr>
              <w:spacing w:beforeLines="20" w:before="48" w:afterLines="20" w:after="48" w:line="240" w:lineRule="auto"/>
              <w:jc w:val="center"/>
              <w:rPr>
                <w:rFonts w:cs="Arial"/>
                <w:color w:val="000000"/>
              </w:rPr>
            </w:pPr>
            <w:r>
              <w:rPr>
                <w:rFonts w:cs="Arial"/>
                <w:color w:val="000000"/>
              </w:rPr>
              <w:t>–</w:t>
            </w:r>
          </w:p>
        </w:tc>
        <w:tc>
          <w:tcPr>
            <w:tcW w:w="1587" w:type="dxa"/>
            <w:vAlign w:val="center"/>
          </w:tcPr>
          <w:p w14:paraId="6310AD06" w14:textId="37A8ABF2" w:rsidR="00105027" w:rsidRPr="00B32580" w:rsidRDefault="002330CF" w:rsidP="00105027">
            <w:pPr>
              <w:spacing w:beforeLines="20" w:before="48" w:afterLines="20" w:after="48" w:line="240" w:lineRule="auto"/>
              <w:jc w:val="center"/>
              <w:rPr>
                <w:rFonts w:cs="Arial"/>
                <w:color w:val="000000"/>
              </w:rPr>
            </w:pPr>
            <w:r>
              <w:rPr>
                <w:rFonts w:cs="Arial"/>
                <w:color w:val="000000"/>
              </w:rPr>
              <w:t>–</w:t>
            </w:r>
          </w:p>
        </w:tc>
      </w:tr>
      <w:tr w:rsidR="00105027" w:rsidRPr="00882871" w14:paraId="22F7C8A8" w14:textId="77777777" w:rsidTr="002330CF">
        <w:trPr>
          <w:trHeight w:val="340"/>
          <w:jc w:val="center"/>
        </w:trPr>
        <w:tc>
          <w:tcPr>
            <w:tcW w:w="1587" w:type="dxa"/>
            <w:noWrap/>
            <w:vAlign w:val="center"/>
            <w:hideMark/>
          </w:tcPr>
          <w:p w14:paraId="24490765"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lang w:eastAsia="de-DE"/>
              </w:rPr>
              <w:t>44 – 45</w:t>
            </w:r>
          </w:p>
        </w:tc>
        <w:tc>
          <w:tcPr>
            <w:tcW w:w="1587" w:type="dxa"/>
            <w:noWrap/>
            <w:vAlign w:val="center"/>
            <w:hideMark/>
          </w:tcPr>
          <w:p w14:paraId="20AD7D91"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3452</w:t>
            </w:r>
            <w:r>
              <w:rPr>
                <w:rFonts w:cs="Arial"/>
                <w:color w:val="000000"/>
              </w:rPr>
              <w:t>.</w:t>
            </w:r>
            <w:r w:rsidRPr="00B32580">
              <w:rPr>
                <w:rFonts w:cs="Arial"/>
                <w:color w:val="000000"/>
              </w:rPr>
              <w:t>60</w:t>
            </w:r>
          </w:p>
        </w:tc>
        <w:tc>
          <w:tcPr>
            <w:tcW w:w="1587" w:type="dxa"/>
            <w:noWrap/>
            <w:vAlign w:val="center"/>
            <w:hideMark/>
          </w:tcPr>
          <w:p w14:paraId="3AB6EF47" w14:textId="77777777" w:rsidR="00105027" w:rsidRPr="00B32580" w:rsidRDefault="00105027" w:rsidP="00105027">
            <w:pPr>
              <w:spacing w:beforeLines="20" w:before="48" w:afterLines="20" w:after="48" w:line="240" w:lineRule="auto"/>
              <w:jc w:val="center"/>
              <w:rPr>
                <w:rFonts w:cs="Arial"/>
                <w:color w:val="000000"/>
                <w:lang w:eastAsia="de-DE"/>
              </w:rPr>
            </w:pPr>
            <w:r w:rsidRPr="00B32580">
              <w:rPr>
                <w:rFonts w:cs="Arial"/>
                <w:color w:val="000000"/>
              </w:rPr>
              <w:t>78</w:t>
            </w:r>
            <w:r>
              <w:rPr>
                <w:rFonts w:cs="Arial"/>
                <w:color w:val="000000"/>
              </w:rPr>
              <w:t>.</w:t>
            </w:r>
            <w:r w:rsidRPr="00B32580">
              <w:rPr>
                <w:rFonts w:cs="Arial"/>
                <w:color w:val="000000"/>
              </w:rPr>
              <w:t>90</w:t>
            </w:r>
          </w:p>
        </w:tc>
        <w:tc>
          <w:tcPr>
            <w:tcW w:w="1587" w:type="dxa"/>
            <w:vAlign w:val="center"/>
          </w:tcPr>
          <w:p w14:paraId="17065B33" w14:textId="1427D35C" w:rsidR="00105027" w:rsidRPr="00B32580" w:rsidRDefault="002330CF" w:rsidP="00105027">
            <w:pPr>
              <w:spacing w:beforeLines="20" w:before="48" w:afterLines="20" w:after="48" w:line="240" w:lineRule="auto"/>
              <w:jc w:val="center"/>
              <w:rPr>
                <w:rFonts w:cs="Arial"/>
                <w:color w:val="000000"/>
              </w:rPr>
            </w:pPr>
            <w:r>
              <w:rPr>
                <w:rFonts w:cs="Arial"/>
                <w:color w:val="000000"/>
              </w:rPr>
              <w:t>–</w:t>
            </w:r>
          </w:p>
        </w:tc>
        <w:tc>
          <w:tcPr>
            <w:tcW w:w="1587" w:type="dxa"/>
            <w:vAlign w:val="center"/>
          </w:tcPr>
          <w:p w14:paraId="69E57649" w14:textId="08E6045E" w:rsidR="00105027" w:rsidRPr="00B32580" w:rsidRDefault="002330CF" w:rsidP="00105027">
            <w:pPr>
              <w:spacing w:beforeLines="20" w:before="48" w:afterLines="20" w:after="48" w:line="240" w:lineRule="auto"/>
              <w:jc w:val="center"/>
              <w:rPr>
                <w:rFonts w:cs="Arial"/>
                <w:color w:val="000000"/>
              </w:rPr>
            </w:pPr>
            <w:r>
              <w:rPr>
                <w:rFonts w:cs="Arial"/>
                <w:color w:val="000000"/>
              </w:rPr>
              <w:t>–</w:t>
            </w:r>
          </w:p>
        </w:tc>
      </w:tr>
    </w:tbl>
    <w:p w14:paraId="58B000EF" w14:textId="77777777" w:rsidR="00A17984" w:rsidRDefault="00A17984" w:rsidP="00A17984">
      <w:pPr>
        <w:pStyle w:val="JRNCBody"/>
      </w:pPr>
    </w:p>
    <w:p w14:paraId="10A1F0BD" w14:textId="77777777" w:rsidR="00A17984" w:rsidRPr="00A17984" w:rsidRDefault="00A17984" w:rsidP="00A17984">
      <w:pPr>
        <w:pStyle w:val="JRNCBody"/>
      </w:pPr>
    </w:p>
    <w:p w14:paraId="4A780535" w14:textId="2A708A4D" w:rsidR="00B01351" w:rsidRPr="00B01351" w:rsidRDefault="00B01351" w:rsidP="00B01351">
      <w:pPr>
        <w:pStyle w:val="Beschriftung"/>
        <w:keepNext/>
        <w:jc w:val="both"/>
        <w:rPr>
          <w:rFonts w:ascii="Times New Roman" w:eastAsia="Times New Roman" w:hAnsi="Times New Roman" w:cs="Times New Roman"/>
          <w:b/>
          <w:bCs/>
          <w:i w:val="0"/>
          <w:iCs w:val="0"/>
          <w:color w:val="auto"/>
          <w:kern w:val="0"/>
          <w:sz w:val="24"/>
          <w:szCs w:val="20"/>
          <w:lang w:val="en-US" w:eastAsia="hu-HU"/>
          <w14:ligatures w14:val="none"/>
        </w:rPr>
      </w:pPr>
      <w:r w:rsidRPr="00B01351">
        <w:rPr>
          <w:rFonts w:ascii="Times New Roman" w:eastAsia="Times New Roman" w:hAnsi="Times New Roman" w:cs="Times New Roman"/>
          <w:b/>
          <w:bCs/>
          <w:i w:val="0"/>
          <w:iCs w:val="0"/>
          <w:color w:val="auto"/>
          <w:kern w:val="0"/>
          <w:sz w:val="24"/>
          <w:szCs w:val="20"/>
          <w:lang w:val="en-US" w:eastAsia="hu-HU"/>
          <w14:ligatures w14:val="none"/>
        </w:rPr>
        <w:t xml:space="preserve">Table </w:t>
      </w:r>
      <w:r w:rsidR="00343653">
        <w:rPr>
          <w:rFonts w:ascii="Times New Roman" w:eastAsia="Times New Roman" w:hAnsi="Times New Roman" w:cs="Times New Roman"/>
          <w:b/>
          <w:bCs/>
          <w:i w:val="0"/>
          <w:iCs w:val="0"/>
          <w:color w:val="auto"/>
          <w:kern w:val="0"/>
          <w:sz w:val="24"/>
          <w:szCs w:val="20"/>
          <w:lang w:val="en-US" w:eastAsia="hu-HU"/>
          <w14:ligatures w14:val="none"/>
        </w:rPr>
        <w:t xml:space="preserve">3 </w:t>
      </w:r>
      <w:r w:rsidRPr="00B01351">
        <w:rPr>
          <w:rFonts w:ascii="Times New Roman" w:eastAsia="Times New Roman" w:hAnsi="Times New Roman" w:cs="Times New Roman"/>
          <w:i w:val="0"/>
          <w:iCs w:val="0"/>
          <w:color w:val="auto"/>
          <w:kern w:val="0"/>
          <w:sz w:val="24"/>
          <w:szCs w:val="20"/>
          <w:vertAlign w:val="superscript"/>
          <w:lang w:val="en-US" w:eastAsia="hu-HU"/>
          <w14:ligatures w14:val="none"/>
        </w:rPr>
        <w:t>238</w:t>
      </w:r>
      <w:r w:rsidRPr="00B01351">
        <w:rPr>
          <w:rFonts w:ascii="Times New Roman" w:eastAsia="Times New Roman" w:hAnsi="Times New Roman" w:cs="Times New Roman"/>
          <w:i w:val="0"/>
          <w:iCs w:val="0"/>
          <w:color w:val="auto"/>
          <w:kern w:val="0"/>
          <w:sz w:val="24"/>
          <w:szCs w:val="20"/>
          <w:lang w:val="en-US" w:eastAsia="hu-HU"/>
          <w14:ligatures w14:val="none"/>
        </w:rPr>
        <w:t>Pu activities in the various fractions obtained through sequential extraction</w:t>
      </w:r>
      <w:r>
        <w:rPr>
          <w:rFonts w:ascii="Times New Roman" w:eastAsia="Times New Roman" w:hAnsi="Times New Roman" w:cs="Times New Roman"/>
          <w:i w:val="0"/>
          <w:iCs w:val="0"/>
          <w:color w:val="auto"/>
          <w:kern w:val="0"/>
          <w:sz w:val="24"/>
          <w:szCs w:val="20"/>
          <w:lang w:val="en-US" w:eastAsia="hu-HU"/>
          <w14:ligatures w14:val="none"/>
        </w:rPr>
        <w:t xml:space="preserve"> from lysimeter soil</w:t>
      </w: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4"/>
        <w:gridCol w:w="1474"/>
        <w:gridCol w:w="1474"/>
        <w:gridCol w:w="1513"/>
        <w:gridCol w:w="1454"/>
        <w:gridCol w:w="1455"/>
      </w:tblGrid>
      <w:tr w:rsidR="006968BE" w:rsidRPr="00B32580" w14:paraId="35FAE797" w14:textId="64491887" w:rsidTr="006968BE">
        <w:trPr>
          <w:trHeight w:val="340"/>
          <w:jc w:val="center"/>
        </w:trPr>
        <w:tc>
          <w:tcPr>
            <w:tcW w:w="1474" w:type="dxa"/>
            <w:noWrap/>
            <w:vAlign w:val="center"/>
            <w:hideMark/>
          </w:tcPr>
          <w:p w14:paraId="1EA1CC11" w14:textId="73527DDF" w:rsidR="00A17984" w:rsidRPr="00B32580" w:rsidRDefault="00A17984" w:rsidP="006968BE">
            <w:pPr>
              <w:spacing w:beforeLines="20" w:before="48" w:afterLines="20" w:after="48" w:line="240" w:lineRule="auto"/>
              <w:jc w:val="center"/>
              <w:rPr>
                <w:rFonts w:cs="Arial"/>
                <w:color w:val="000000"/>
                <w:lang w:eastAsia="de-DE"/>
              </w:rPr>
            </w:pPr>
            <w:r>
              <w:rPr>
                <w:rFonts w:cs="Arial"/>
                <w:color w:val="000000"/>
                <w:lang w:eastAsia="de-DE"/>
              </w:rPr>
              <w:t>soil layer</w:t>
            </w:r>
            <w:r w:rsidR="006968BE">
              <w:rPr>
                <w:rFonts w:cs="Arial"/>
                <w:color w:val="000000"/>
                <w:lang w:eastAsia="de-DE"/>
              </w:rPr>
              <w:t xml:space="preserve"> (depth)</w:t>
            </w:r>
          </w:p>
        </w:tc>
        <w:tc>
          <w:tcPr>
            <w:tcW w:w="1474" w:type="dxa"/>
            <w:noWrap/>
            <w:vAlign w:val="center"/>
          </w:tcPr>
          <w:p w14:paraId="401E5D4D" w14:textId="738703CC" w:rsidR="00A17984" w:rsidRPr="00B32580" w:rsidRDefault="006968BE" w:rsidP="006968BE">
            <w:pPr>
              <w:spacing w:beforeLines="20" w:before="48" w:afterLines="20" w:after="48" w:line="240" w:lineRule="auto"/>
              <w:jc w:val="center"/>
              <w:rPr>
                <w:rFonts w:cs="Arial"/>
                <w:color w:val="000000"/>
                <w:lang w:eastAsia="de-DE"/>
              </w:rPr>
            </w:pPr>
            <w:r w:rsidRPr="006968BE">
              <w:rPr>
                <w:rFonts w:cs="Arial"/>
                <w:i/>
                <w:color w:val="000000"/>
                <w:lang w:eastAsia="de-DE"/>
              </w:rPr>
              <w:t>A</w:t>
            </w:r>
            <w:r>
              <w:rPr>
                <w:rFonts w:cs="Arial"/>
                <w:color w:val="000000"/>
                <w:lang w:eastAsia="de-DE"/>
              </w:rPr>
              <w:t xml:space="preserve"> [</w:t>
            </w:r>
            <w:proofErr w:type="spellStart"/>
            <w:r>
              <w:rPr>
                <w:rFonts w:cs="Arial"/>
                <w:color w:val="000000"/>
                <w:lang w:eastAsia="de-DE"/>
              </w:rPr>
              <w:t>mBq</w:t>
            </w:r>
            <w:proofErr w:type="spellEnd"/>
            <w:r>
              <w:rPr>
                <w:rFonts w:cs="Arial"/>
                <w:color w:val="000000"/>
                <w:lang w:eastAsia="de-DE"/>
              </w:rPr>
              <w:t xml:space="preserve">] </w:t>
            </w:r>
            <w:r w:rsidR="00A17984">
              <w:rPr>
                <w:rFonts w:cs="Arial"/>
                <w:color w:val="000000"/>
                <w:lang w:eastAsia="de-DE"/>
              </w:rPr>
              <w:t>exchangeable phase</w:t>
            </w:r>
          </w:p>
        </w:tc>
        <w:tc>
          <w:tcPr>
            <w:tcW w:w="1474" w:type="dxa"/>
            <w:noWrap/>
            <w:vAlign w:val="center"/>
          </w:tcPr>
          <w:p w14:paraId="67EE247E" w14:textId="2024D7BC" w:rsidR="00A17984" w:rsidRPr="00B32580" w:rsidRDefault="006968BE" w:rsidP="006968BE">
            <w:pPr>
              <w:spacing w:beforeLines="20" w:before="48" w:afterLines="20" w:after="48" w:line="240" w:lineRule="auto"/>
              <w:jc w:val="center"/>
              <w:rPr>
                <w:rFonts w:cs="Arial"/>
                <w:color w:val="000000"/>
                <w:lang w:eastAsia="de-DE"/>
              </w:rPr>
            </w:pPr>
            <w:r w:rsidRPr="006968BE">
              <w:rPr>
                <w:rFonts w:cs="Arial"/>
                <w:i/>
                <w:color w:val="000000"/>
                <w:lang w:eastAsia="de-DE"/>
              </w:rPr>
              <w:t>A</w:t>
            </w:r>
            <w:r>
              <w:rPr>
                <w:rFonts w:cs="Arial"/>
                <w:color w:val="000000"/>
                <w:lang w:eastAsia="de-DE"/>
              </w:rPr>
              <w:t xml:space="preserve"> [</w:t>
            </w:r>
            <w:proofErr w:type="spellStart"/>
            <w:r>
              <w:rPr>
                <w:rFonts w:cs="Arial"/>
                <w:color w:val="000000"/>
                <w:lang w:eastAsia="de-DE"/>
              </w:rPr>
              <w:t>mBq</w:t>
            </w:r>
            <w:proofErr w:type="spellEnd"/>
            <w:r>
              <w:rPr>
                <w:rFonts w:cs="Arial"/>
                <w:color w:val="000000"/>
                <w:lang w:eastAsia="de-DE"/>
              </w:rPr>
              <w:t>]</w:t>
            </w:r>
            <w:r>
              <w:rPr>
                <w:rFonts w:cs="Arial"/>
                <w:color w:val="000000"/>
                <w:lang w:eastAsia="de-DE"/>
              </w:rPr>
              <w:br/>
            </w:r>
            <w:r w:rsidR="00A17984">
              <w:rPr>
                <w:rFonts w:cs="Arial"/>
                <w:color w:val="000000"/>
                <w:lang w:eastAsia="de-DE"/>
              </w:rPr>
              <w:t>carbonate phase</w:t>
            </w:r>
          </w:p>
        </w:tc>
        <w:tc>
          <w:tcPr>
            <w:tcW w:w="1513" w:type="dxa"/>
            <w:vAlign w:val="center"/>
          </w:tcPr>
          <w:p w14:paraId="76CDB731" w14:textId="6FD792E2" w:rsidR="00A17984" w:rsidRPr="00A17984" w:rsidRDefault="006968BE" w:rsidP="006968BE">
            <w:pPr>
              <w:spacing w:beforeLines="20" w:before="48" w:afterLines="20" w:after="48" w:line="240" w:lineRule="auto"/>
              <w:jc w:val="center"/>
              <w:rPr>
                <w:rFonts w:cs="Arial"/>
                <w:color w:val="000000"/>
                <w:lang w:eastAsia="de-DE"/>
              </w:rPr>
            </w:pPr>
            <w:r w:rsidRPr="006968BE">
              <w:rPr>
                <w:rFonts w:cs="Arial"/>
                <w:i/>
                <w:color w:val="000000"/>
                <w:lang w:eastAsia="de-DE"/>
              </w:rPr>
              <w:t>A</w:t>
            </w:r>
            <w:r>
              <w:rPr>
                <w:rFonts w:cs="Arial"/>
                <w:color w:val="000000"/>
                <w:lang w:eastAsia="de-DE"/>
              </w:rPr>
              <w:t xml:space="preserve"> [</w:t>
            </w:r>
            <w:proofErr w:type="spellStart"/>
            <w:r>
              <w:rPr>
                <w:rFonts w:cs="Arial"/>
                <w:color w:val="000000"/>
                <w:lang w:eastAsia="de-DE"/>
              </w:rPr>
              <w:t>mBq</w:t>
            </w:r>
            <w:proofErr w:type="spellEnd"/>
            <w:r>
              <w:rPr>
                <w:rFonts w:cs="Arial"/>
                <w:color w:val="000000"/>
                <w:lang w:eastAsia="de-DE"/>
              </w:rPr>
              <w:t>]</w:t>
            </w:r>
            <w:r>
              <w:rPr>
                <w:rFonts w:cs="Arial"/>
                <w:color w:val="000000"/>
                <w:lang w:eastAsia="de-DE"/>
              </w:rPr>
              <w:br/>
              <w:t>Fe-Mn (</w:t>
            </w:r>
            <w:proofErr w:type="spellStart"/>
            <w:r>
              <w:rPr>
                <w:rFonts w:cs="Arial"/>
                <w:color w:val="000000"/>
                <w:lang w:eastAsia="de-DE"/>
              </w:rPr>
              <w:t>oxyhdr</w:t>
            </w:r>
            <w:proofErr w:type="spellEnd"/>
            <w:r>
              <w:rPr>
                <w:rFonts w:cs="Arial"/>
                <w:color w:val="000000"/>
                <w:lang w:eastAsia="de-DE"/>
              </w:rPr>
              <w:t>)oxide phase</w:t>
            </w:r>
          </w:p>
        </w:tc>
        <w:tc>
          <w:tcPr>
            <w:tcW w:w="1454" w:type="dxa"/>
            <w:vAlign w:val="center"/>
          </w:tcPr>
          <w:p w14:paraId="56A9E795" w14:textId="32A2DC58" w:rsidR="00A17984" w:rsidRPr="00A17984" w:rsidRDefault="006968BE" w:rsidP="006968BE">
            <w:pPr>
              <w:spacing w:beforeLines="20" w:before="48" w:afterLines="20" w:after="48" w:line="240" w:lineRule="auto"/>
              <w:jc w:val="center"/>
              <w:rPr>
                <w:rFonts w:cs="Arial"/>
                <w:color w:val="000000"/>
                <w:lang w:eastAsia="de-DE"/>
              </w:rPr>
            </w:pPr>
            <w:r w:rsidRPr="006968BE">
              <w:rPr>
                <w:rFonts w:cs="Arial"/>
                <w:i/>
                <w:color w:val="000000"/>
                <w:lang w:eastAsia="de-DE"/>
              </w:rPr>
              <w:t>A</w:t>
            </w:r>
            <w:r>
              <w:rPr>
                <w:rFonts w:cs="Arial"/>
                <w:color w:val="000000"/>
                <w:lang w:eastAsia="de-DE"/>
              </w:rPr>
              <w:t xml:space="preserve"> [</w:t>
            </w:r>
            <w:proofErr w:type="spellStart"/>
            <w:r>
              <w:rPr>
                <w:rFonts w:cs="Arial"/>
                <w:color w:val="000000"/>
                <w:lang w:eastAsia="de-DE"/>
              </w:rPr>
              <w:t>mBq</w:t>
            </w:r>
            <w:proofErr w:type="spellEnd"/>
            <w:r>
              <w:rPr>
                <w:rFonts w:cs="Arial"/>
                <w:color w:val="000000"/>
                <w:lang w:eastAsia="de-DE"/>
              </w:rPr>
              <w:t>]</w:t>
            </w:r>
            <w:r>
              <w:rPr>
                <w:rFonts w:cs="Arial"/>
                <w:color w:val="000000"/>
                <w:lang w:eastAsia="de-DE"/>
              </w:rPr>
              <w:br/>
              <w:t>organic phase</w:t>
            </w:r>
          </w:p>
        </w:tc>
        <w:tc>
          <w:tcPr>
            <w:tcW w:w="1455" w:type="dxa"/>
            <w:vAlign w:val="center"/>
          </w:tcPr>
          <w:p w14:paraId="633EE2E9" w14:textId="51375CDD" w:rsidR="00A17984" w:rsidRPr="00A17984" w:rsidRDefault="006968BE" w:rsidP="006968BE">
            <w:pPr>
              <w:spacing w:beforeLines="20" w:before="48" w:afterLines="20" w:after="48" w:line="240" w:lineRule="auto"/>
              <w:jc w:val="center"/>
              <w:rPr>
                <w:rFonts w:cs="Arial"/>
                <w:color w:val="000000"/>
                <w:lang w:eastAsia="de-DE"/>
              </w:rPr>
            </w:pPr>
            <w:r w:rsidRPr="006968BE">
              <w:rPr>
                <w:rFonts w:cs="Arial"/>
                <w:i/>
                <w:color w:val="000000"/>
                <w:lang w:eastAsia="de-DE"/>
              </w:rPr>
              <w:t>A</w:t>
            </w:r>
            <w:r>
              <w:rPr>
                <w:rFonts w:cs="Arial"/>
                <w:color w:val="000000"/>
                <w:lang w:eastAsia="de-DE"/>
              </w:rPr>
              <w:t xml:space="preserve"> [</w:t>
            </w:r>
            <w:proofErr w:type="spellStart"/>
            <w:r>
              <w:rPr>
                <w:rFonts w:cs="Arial"/>
                <w:color w:val="000000"/>
                <w:lang w:eastAsia="de-DE"/>
              </w:rPr>
              <w:t>mBq</w:t>
            </w:r>
            <w:proofErr w:type="spellEnd"/>
            <w:r>
              <w:rPr>
                <w:rFonts w:cs="Arial"/>
                <w:color w:val="000000"/>
                <w:lang w:eastAsia="de-DE"/>
              </w:rPr>
              <w:t>]</w:t>
            </w:r>
            <w:r>
              <w:rPr>
                <w:rFonts w:cs="Arial"/>
                <w:color w:val="000000"/>
                <w:lang w:eastAsia="de-DE"/>
              </w:rPr>
              <w:br/>
              <w:t>residual phase</w:t>
            </w:r>
          </w:p>
        </w:tc>
      </w:tr>
      <w:tr w:rsidR="006968BE" w:rsidRPr="00B32580" w14:paraId="5ED00ED2" w14:textId="7E93E5C0" w:rsidTr="006968BE">
        <w:trPr>
          <w:trHeight w:val="340"/>
          <w:jc w:val="center"/>
        </w:trPr>
        <w:tc>
          <w:tcPr>
            <w:tcW w:w="1474" w:type="dxa"/>
            <w:noWrap/>
            <w:vAlign w:val="center"/>
            <w:hideMark/>
          </w:tcPr>
          <w:p w14:paraId="75936252" w14:textId="1068DBC4" w:rsidR="00A17984" w:rsidRPr="00B32580" w:rsidRDefault="006968BE" w:rsidP="006968BE">
            <w:pPr>
              <w:spacing w:beforeLines="20" w:before="48" w:afterLines="20" w:after="48" w:line="240" w:lineRule="auto"/>
              <w:jc w:val="center"/>
              <w:rPr>
                <w:rFonts w:cs="Arial"/>
                <w:color w:val="000000"/>
                <w:lang w:eastAsia="de-DE"/>
              </w:rPr>
            </w:pPr>
            <w:r>
              <w:rPr>
                <w:rFonts w:cs="Arial"/>
                <w:color w:val="000000"/>
                <w:lang w:eastAsia="de-DE"/>
              </w:rPr>
              <w:t>top</w:t>
            </w:r>
            <w:r>
              <w:rPr>
                <w:rFonts w:cs="Arial"/>
                <w:color w:val="000000"/>
                <w:lang w:eastAsia="de-DE"/>
              </w:rPr>
              <w:br/>
              <w:t>(0 – 2 cm)</w:t>
            </w:r>
          </w:p>
        </w:tc>
        <w:tc>
          <w:tcPr>
            <w:tcW w:w="1474" w:type="dxa"/>
            <w:noWrap/>
            <w:vAlign w:val="center"/>
          </w:tcPr>
          <w:p w14:paraId="322FD528" w14:textId="086C40BC" w:rsidR="00A17984" w:rsidRPr="00B01351" w:rsidRDefault="006968BE" w:rsidP="006968BE">
            <w:pPr>
              <w:spacing w:beforeLines="20" w:before="48" w:afterLines="20" w:after="48" w:line="240" w:lineRule="auto"/>
              <w:jc w:val="center"/>
              <w:rPr>
                <w:color w:val="000000"/>
                <w:lang w:eastAsia="de-DE"/>
              </w:rPr>
            </w:pPr>
            <w:r w:rsidRPr="00B01351">
              <w:rPr>
                <w:color w:val="000000"/>
                <w:lang w:eastAsia="de-DE"/>
              </w:rPr>
              <w:t>10.2 ± 1.1</w:t>
            </w:r>
          </w:p>
        </w:tc>
        <w:tc>
          <w:tcPr>
            <w:tcW w:w="1474" w:type="dxa"/>
            <w:noWrap/>
            <w:vAlign w:val="center"/>
          </w:tcPr>
          <w:p w14:paraId="701132A0" w14:textId="50942D9A" w:rsidR="00A17984" w:rsidRPr="00B01351" w:rsidRDefault="006968BE" w:rsidP="006968BE">
            <w:pPr>
              <w:spacing w:beforeLines="20" w:before="48" w:afterLines="20" w:after="48" w:line="240" w:lineRule="auto"/>
              <w:jc w:val="center"/>
              <w:rPr>
                <w:color w:val="000000"/>
                <w:lang w:eastAsia="de-DE"/>
              </w:rPr>
            </w:pPr>
            <w:r w:rsidRPr="00B01351">
              <w:rPr>
                <w:color w:val="000000"/>
                <w:lang w:eastAsia="de-DE"/>
              </w:rPr>
              <w:t>11.4 ± 1.2</w:t>
            </w:r>
          </w:p>
        </w:tc>
        <w:tc>
          <w:tcPr>
            <w:tcW w:w="1513" w:type="dxa"/>
            <w:vAlign w:val="center"/>
          </w:tcPr>
          <w:p w14:paraId="26E721B3" w14:textId="117D25AB" w:rsidR="00A17984" w:rsidRPr="00B01351" w:rsidRDefault="006968BE" w:rsidP="006968BE">
            <w:pPr>
              <w:spacing w:beforeLines="20" w:before="48" w:afterLines="20" w:after="48" w:line="240" w:lineRule="auto"/>
              <w:jc w:val="center"/>
              <w:rPr>
                <w:color w:val="000000"/>
                <w:lang w:eastAsia="de-DE"/>
              </w:rPr>
            </w:pPr>
            <w:r w:rsidRPr="00B01351">
              <w:rPr>
                <w:color w:val="000000"/>
                <w:lang w:eastAsia="de-DE"/>
              </w:rPr>
              <w:t>11.7 ± 1.2</w:t>
            </w:r>
          </w:p>
        </w:tc>
        <w:tc>
          <w:tcPr>
            <w:tcW w:w="1454" w:type="dxa"/>
            <w:vAlign w:val="center"/>
          </w:tcPr>
          <w:p w14:paraId="034B1743" w14:textId="6481828B" w:rsidR="00A17984" w:rsidRPr="00B01351" w:rsidRDefault="006968BE" w:rsidP="006968BE">
            <w:pPr>
              <w:spacing w:beforeLines="20" w:before="48" w:afterLines="20" w:after="48" w:line="240" w:lineRule="auto"/>
              <w:jc w:val="center"/>
              <w:rPr>
                <w:color w:val="000000"/>
                <w:lang w:eastAsia="de-DE"/>
              </w:rPr>
            </w:pPr>
            <w:r w:rsidRPr="00B01351">
              <w:rPr>
                <w:color w:val="000000"/>
                <w:lang w:eastAsia="de-DE"/>
              </w:rPr>
              <w:t>93 ± 10</w:t>
            </w:r>
          </w:p>
        </w:tc>
        <w:tc>
          <w:tcPr>
            <w:tcW w:w="1455" w:type="dxa"/>
            <w:vAlign w:val="center"/>
          </w:tcPr>
          <w:p w14:paraId="0AE1E02D" w14:textId="518635A1" w:rsidR="00A17984" w:rsidRPr="00B01351" w:rsidRDefault="006968BE" w:rsidP="006968BE">
            <w:pPr>
              <w:spacing w:beforeLines="20" w:before="48" w:afterLines="20" w:after="48" w:line="240" w:lineRule="auto"/>
              <w:jc w:val="center"/>
              <w:rPr>
                <w:color w:val="000000"/>
                <w:lang w:eastAsia="de-DE"/>
              </w:rPr>
            </w:pPr>
            <w:r w:rsidRPr="00B01351">
              <w:rPr>
                <w:color w:val="000000"/>
                <w:lang w:eastAsia="de-DE"/>
              </w:rPr>
              <w:t>13.4 ± 1.7</w:t>
            </w:r>
          </w:p>
        </w:tc>
      </w:tr>
      <w:tr w:rsidR="006968BE" w:rsidRPr="00B32580" w14:paraId="6D14101D" w14:textId="1661E7B5" w:rsidTr="006968BE">
        <w:trPr>
          <w:trHeight w:val="340"/>
          <w:jc w:val="center"/>
        </w:trPr>
        <w:tc>
          <w:tcPr>
            <w:tcW w:w="1474" w:type="dxa"/>
            <w:noWrap/>
            <w:vAlign w:val="center"/>
            <w:hideMark/>
          </w:tcPr>
          <w:p w14:paraId="6ED5814D" w14:textId="75A23155" w:rsidR="006968BE" w:rsidRPr="006968BE" w:rsidRDefault="006968BE" w:rsidP="006968BE">
            <w:pPr>
              <w:spacing w:beforeLines="20" w:before="48" w:afterLines="20" w:after="48" w:line="240" w:lineRule="auto"/>
              <w:jc w:val="center"/>
              <w:rPr>
                <w:rFonts w:cs="Arial"/>
                <w:color w:val="000000"/>
                <w:lang w:eastAsia="de-DE"/>
              </w:rPr>
            </w:pPr>
            <w:r>
              <w:rPr>
                <w:rFonts w:cs="Arial"/>
                <w:color w:val="000000"/>
                <w:lang w:eastAsia="de-DE"/>
              </w:rPr>
              <w:t xml:space="preserve">redox fraction </w:t>
            </w:r>
            <w:r>
              <w:rPr>
                <w:rFonts w:cs="Arial"/>
                <w:color w:val="000000"/>
                <w:lang w:eastAsia="de-DE"/>
              </w:rPr>
              <w:br/>
              <w:t>(6 – 8 cm)</w:t>
            </w:r>
          </w:p>
        </w:tc>
        <w:tc>
          <w:tcPr>
            <w:tcW w:w="1474" w:type="dxa"/>
            <w:noWrap/>
            <w:vAlign w:val="center"/>
          </w:tcPr>
          <w:p w14:paraId="0FCE6036" w14:textId="293603B3" w:rsidR="00A17984" w:rsidRPr="00B01351" w:rsidRDefault="006968BE" w:rsidP="006968BE">
            <w:pPr>
              <w:spacing w:beforeLines="20" w:before="48" w:afterLines="20" w:after="48" w:line="240" w:lineRule="auto"/>
              <w:jc w:val="center"/>
              <w:rPr>
                <w:color w:val="000000"/>
                <w:lang w:eastAsia="de-DE"/>
              </w:rPr>
            </w:pPr>
            <w:r w:rsidRPr="00B01351">
              <w:rPr>
                <w:color w:val="000000"/>
                <w:lang w:eastAsia="de-DE"/>
              </w:rPr>
              <w:t>5.9 ± 0.6</w:t>
            </w:r>
          </w:p>
        </w:tc>
        <w:tc>
          <w:tcPr>
            <w:tcW w:w="1474" w:type="dxa"/>
            <w:noWrap/>
            <w:vAlign w:val="center"/>
          </w:tcPr>
          <w:p w14:paraId="7B4DA732" w14:textId="0429D784" w:rsidR="00A17984" w:rsidRPr="00B01351" w:rsidRDefault="006968BE" w:rsidP="006968BE">
            <w:pPr>
              <w:spacing w:beforeLines="20" w:before="48" w:afterLines="20" w:after="48" w:line="240" w:lineRule="auto"/>
              <w:jc w:val="center"/>
              <w:rPr>
                <w:color w:val="000000"/>
                <w:lang w:eastAsia="de-DE"/>
              </w:rPr>
            </w:pPr>
            <w:r w:rsidRPr="00B01351">
              <w:rPr>
                <w:color w:val="000000"/>
                <w:lang w:eastAsia="de-DE"/>
              </w:rPr>
              <w:t>2.6 ± 0.3</w:t>
            </w:r>
          </w:p>
        </w:tc>
        <w:tc>
          <w:tcPr>
            <w:tcW w:w="1513" w:type="dxa"/>
            <w:vAlign w:val="center"/>
          </w:tcPr>
          <w:p w14:paraId="260A4875" w14:textId="10837426" w:rsidR="00A17984" w:rsidRPr="00B01351" w:rsidRDefault="00B01351" w:rsidP="006968BE">
            <w:pPr>
              <w:spacing w:beforeLines="20" w:before="48" w:afterLines="20" w:after="48" w:line="240" w:lineRule="auto"/>
              <w:jc w:val="center"/>
              <w:rPr>
                <w:color w:val="000000"/>
                <w:lang w:eastAsia="de-DE"/>
              </w:rPr>
            </w:pPr>
            <w:r w:rsidRPr="00B01351">
              <w:rPr>
                <w:color w:val="000000"/>
                <w:lang w:eastAsia="de-DE"/>
              </w:rPr>
              <w:t>&lt; LOD</w:t>
            </w:r>
          </w:p>
        </w:tc>
        <w:tc>
          <w:tcPr>
            <w:tcW w:w="1454" w:type="dxa"/>
            <w:vAlign w:val="center"/>
          </w:tcPr>
          <w:p w14:paraId="00C902FA" w14:textId="21E49063" w:rsidR="00A17984" w:rsidRPr="00B01351" w:rsidRDefault="00B01351" w:rsidP="006968BE">
            <w:pPr>
              <w:spacing w:beforeLines="20" w:before="48" w:afterLines="20" w:after="48" w:line="240" w:lineRule="auto"/>
              <w:jc w:val="center"/>
              <w:rPr>
                <w:color w:val="000000"/>
                <w:lang w:eastAsia="de-DE"/>
              </w:rPr>
            </w:pPr>
            <w:r w:rsidRPr="00B01351">
              <w:rPr>
                <w:color w:val="000000"/>
                <w:lang w:eastAsia="de-DE"/>
              </w:rPr>
              <w:t>4.7 ± 0.5</w:t>
            </w:r>
          </w:p>
        </w:tc>
        <w:tc>
          <w:tcPr>
            <w:tcW w:w="1455" w:type="dxa"/>
            <w:vAlign w:val="center"/>
          </w:tcPr>
          <w:p w14:paraId="4502B790" w14:textId="240CD0D8" w:rsidR="00A17984" w:rsidRPr="00B01351" w:rsidRDefault="00B01351" w:rsidP="006968BE">
            <w:pPr>
              <w:spacing w:beforeLines="20" w:before="48" w:afterLines="20" w:after="48" w:line="240" w:lineRule="auto"/>
              <w:jc w:val="center"/>
              <w:rPr>
                <w:color w:val="000000"/>
                <w:lang w:eastAsia="de-DE"/>
              </w:rPr>
            </w:pPr>
            <w:r w:rsidRPr="00B01351">
              <w:rPr>
                <w:color w:val="000000"/>
                <w:lang w:eastAsia="de-DE"/>
              </w:rPr>
              <w:t>1.4 ± 0.2</w:t>
            </w:r>
          </w:p>
        </w:tc>
      </w:tr>
      <w:tr w:rsidR="006968BE" w:rsidRPr="00B32580" w14:paraId="30526D63" w14:textId="1448DA9E" w:rsidTr="006968BE">
        <w:trPr>
          <w:trHeight w:val="340"/>
          <w:jc w:val="center"/>
        </w:trPr>
        <w:tc>
          <w:tcPr>
            <w:tcW w:w="1474" w:type="dxa"/>
            <w:noWrap/>
            <w:vAlign w:val="center"/>
            <w:hideMark/>
          </w:tcPr>
          <w:p w14:paraId="35A2B3D1" w14:textId="77777777" w:rsidR="00A17984" w:rsidRDefault="006968BE" w:rsidP="006968BE">
            <w:pPr>
              <w:spacing w:beforeLines="20" w:before="48" w:afterLines="20" w:after="48" w:line="240" w:lineRule="auto"/>
              <w:jc w:val="center"/>
              <w:rPr>
                <w:rFonts w:cs="Arial"/>
                <w:color w:val="000000"/>
                <w:lang w:eastAsia="de-DE"/>
              </w:rPr>
            </w:pPr>
            <w:r>
              <w:rPr>
                <w:rFonts w:cs="Arial"/>
                <w:color w:val="000000"/>
                <w:lang w:eastAsia="de-DE"/>
              </w:rPr>
              <w:t>bottom</w:t>
            </w:r>
          </w:p>
          <w:p w14:paraId="35BB188E" w14:textId="015D3BAE" w:rsidR="006968BE" w:rsidRPr="006968BE" w:rsidRDefault="006968BE" w:rsidP="006968BE">
            <w:pPr>
              <w:pStyle w:val="JRNCBody"/>
              <w:spacing w:before="20" w:after="20" w:line="240" w:lineRule="auto"/>
              <w:jc w:val="center"/>
              <w:rPr>
                <w:lang w:eastAsia="de-DE"/>
              </w:rPr>
            </w:pPr>
            <w:r>
              <w:rPr>
                <w:lang w:eastAsia="de-DE"/>
              </w:rPr>
              <w:t>(44 – 45 cm)</w:t>
            </w:r>
          </w:p>
        </w:tc>
        <w:tc>
          <w:tcPr>
            <w:tcW w:w="1474" w:type="dxa"/>
            <w:noWrap/>
            <w:vAlign w:val="center"/>
          </w:tcPr>
          <w:p w14:paraId="65A9C857" w14:textId="2FC83A68" w:rsidR="00A17984" w:rsidRPr="00B01351" w:rsidRDefault="006968BE" w:rsidP="006968BE">
            <w:pPr>
              <w:spacing w:beforeLines="20" w:before="48" w:afterLines="20" w:after="48" w:line="240" w:lineRule="auto"/>
              <w:jc w:val="center"/>
              <w:rPr>
                <w:color w:val="000000"/>
                <w:lang w:eastAsia="de-DE"/>
              </w:rPr>
            </w:pPr>
            <w:r w:rsidRPr="00B01351">
              <w:rPr>
                <w:color w:val="000000"/>
                <w:lang w:eastAsia="de-DE"/>
              </w:rPr>
              <w:t>143 ± 22</w:t>
            </w:r>
          </w:p>
        </w:tc>
        <w:tc>
          <w:tcPr>
            <w:tcW w:w="1474" w:type="dxa"/>
            <w:noWrap/>
            <w:vAlign w:val="center"/>
          </w:tcPr>
          <w:p w14:paraId="3D7799C2" w14:textId="2957AB9B" w:rsidR="00A17984" w:rsidRPr="00B01351" w:rsidRDefault="00B01351" w:rsidP="006968BE">
            <w:pPr>
              <w:spacing w:beforeLines="20" w:before="48" w:afterLines="20" w:after="48" w:line="240" w:lineRule="auto"/>
              <w:jc w:val="center"/>
              <w:rPr>
                <w:color w:val="000000"/>
                <w:lang w:eastAsia="de-DE"/>
              </w:rPr>
            </w:pPr>
            <w:r w:rsidRPr="00B01351">
              <w:rPr>
                <w:color w:val="000000"/>
                <w:lang w:eastAsia="de-DE"/>
              </w:rPr>
              <w:t>643 ± 93</w:t>
            </w:r>
          </w:p>
        </w:tc>
        <w:tc>
          <w:tcPr>
            <w:tcW w:w="1513" w:type="dxa"/>
            <w:vAlign w:val="center"/>
          </w:tcPr>
          <w:p w14:paraId="21EAA62C" w14:textId="38CFA5E5" w:rsidR="00A17984" w:rsidRPr="00B01351" w:rsidRDefault="00B01351" w:rsidP="006968BE">
            <w:pPr>
              <w:spacing w:beforeLines="20" w:before="48" w:afterLines="20" w:after="48" w:line="240" w:lineRule="auto"/>
              <w:jc w:val="center"/>
              <w:rPr>
                <w:color w:val="000000"/>
              </w:rPr>
            </w:pPr>
            <w:r w:rsidRPr="00B01351">
              <w:rPr>
                <w:color w:val="000000"/>
                <w:lang w:eastAsia="de-DE"/>
              </w:rPr>
              <w:t>2180 ± 320</w:t>
            </w:r>
          </w:p>
        </w:tc>
        <w:tc>
          <w:tcPr>
            <w:tcW w:w="1454" w:type="dxa"/>
            <w:vAlign w:val="center"/>
          </w:tcPr>
          <w:p w14:paraId="6F309C6C" w14:textId="0A1A9CA3" w:rsidR="00A17984" w:rsidRPr="00B01351" w:rsidRDefault="00B01351" w:rsidP="006968BE">
            <w:pPr>
              <w:spacing w:beforeLines="20" w:before="48" w:afterLines="20" w:after="48" w:line="240" w:lineRule="auto"/>
              <w:jc w:val="center"/>
              <w:rPr>
                <w:color w:val="000000"/>
              </w:rPr>
            </w:pPr>
            <w:r w:rsidRPr="00B01351">
              <w:rPr>
                <w:color w:val="000000"/>
              </w:rPr>
              <w:t>5371</w:t>
            </w:r>
            <w:r w:rsidRPr="00B01351">
              <w:rPr>
                <w:color w:val="000000"/>
                <w:lang w:eastAsia="de-DE"/>
              </w:rPr>
              <w:t xml:space="preserve"> ± 793</w:t>
            </w:r>
          </w:p>
        </w:tc>
        <w:tc>
          <w:tcPr>
            <w:tcW w:w="1455" w:type="dxa"/>
            <w:vAlign w:val="center"/>
          </w:tcPr>
          <w:p w14:paraId="49F7A7EE" w14:textId="024730CF" w:rsidR="00A17984" w:rsidRPr="00B01351" w:rsidRDefault="00B01351" w:rsidP="006968BE">
            <w:pPr>
              <w:spacing w:beforeLines="20" w:before="48" w:afterLines="20" w:after="48" w:line="240" w:lineRule="auto"/>
              <w:jc w:val="center"/>
              <w:rPr>
                <w:color w:val="000000"/>
              </w:rPr>
            </w:pPr>
            <w:r w:rsidRPr="00B01351">
              <w:rPr>
                <w:color w:val="000000"/>
              </w:rPr>
              <w:t>1032</w:t>
            </w:r>
            <w:r w:rsidRPr="00B01351">
              <w:rPr>
                <w:color w:val="000000"/>
                <w:lang w:eastAsia="de-DE"/>
              </w:rPr>
              <w:t xml:space="preserve"> ± 150</w:t>
            </w:r>
          </w:p>
        </w:tc>
      </w:tr>
    </w:tbl>
    <w:p w14:paraId="1A159A71" w14:textId="77777777" w:rsidR="00C35B7F" w:rsidRPr="00C35B7F" w:rsidRDefault="00C35B7F" w:rsidP="00C35B7F"/>
    <w:sectPr w:rsidR="00C35B7F" w:rsidRPr="00C35B7F" w:rsidSect="0027128A">
      <w:headerReference w:type="even" r:id="rId12"/>
      <w:headerReference w:type="default" r:id="rId13"/>
      <w:footerReference w:type="even" r:id="rId14"/>
      <w:footerReference w:type="default" r:id="rId15"/>
      <w:headerReference w:type="first" r:id="rId16"/>
      <w:footerReference w:type="first" r:id="rId17"/>
      <w:pgSz w:w="12240" w:h="15840" w:code="1"/>
      <w:pgMar w:top="1440" w:right="1800" w:bottom="1440" w:left="180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5238" w14:textId="77777777" w:rsidR="00562590" w:rsidRDefault="00562590" w:rsidP="00C35B7F">
      <w:r>
        <w:separator/>
      </w:r>
    </w:p>
  </w:endnote>
  <w:endnote w:type="continuationSeparator" w:id="0">
    <w:p w14:paraId="16AD8578" w14:textId="77777777" w:rsidR="00562590" w:rsidRDefault="00562590" w:rsidP="00C35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273D" w14:textId="77777777" w:rsidR="00AB5DC1" w:rsidRDefault="00AB5DC1" w:rsidP="00C35B7F">
    <w:pPr>
      <w:pStyle w:val="Fuzeile"/>
      <w:rPr>
        <w:rStyle w:val="Seitenzahl"/>
      </w:rPr>
    </w:pPr>
    <w:r>
      <w:rPr>
        <w:rStyle w:val="Seitenzahl"/>
      </w:rPr>
      <w:fldChar w:fldCharType="begin"/>
    </w:r>
    <w:r>
      <w:rPr>
        <w:rStyle w:val="Seitenzahl"/>
      </w:rPr>
      <w:instrText xml:space="preserve">PAGE  </w:instrText>
    </w:r>
    <w:r>
      <w:rPr>
        <w:rStyle w:val="Seitenzahl"/>
      </w:rPr>
      <w:fldChar w:fldCharType="end"/>
    </w:r>
  </w:p>
  <w:p w14:paraId="364D41A7" w14:textId="77777777" w:rsidR="00AB5DC1" w:rsidRDefault="00AB5DC1" w:rsidP="00C35B7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D3E7" w14:textId="77777777" w:rsidR="00AB5DC1" w:rsidRDefault="00AB5DC1" w:rsidP="00C35B7F">
    <w:pPr>
      <w:pStyle w:val="Fuzeile"/>
      <w:rPr>
        <w:rStyle w:val="Seitenzahl"/>
      </w:rPr>
    </w:pPr>
    <w:r>
      <w:rPr>
        <w:rStyle w:val="Seitenzahl"/>
      </w:rPr>
      <w:fldChar w:fldCharType="begin"/>
    </w:r>
    <w:r>
      <w:rPr>
        <w:rStyle w:val="Seitenzahl"/>
      </w:rPr>
      <w:instrText xml:space="preserve">PAGE  </w:instrText>
    </w:r>
    <w:r>
      <w:rPr>
        <w:rStyle w:val="Seitenzahl"/>
      </w:rPr>
      <w:fldChar w:fldCharType="separate"/>
    </w:r>
    <w:r w:rsidR="00D841CC">
      <w:rPr>
        <w:rStyle w:val="Seitenzahl"/>
        <w:noProof/>
      </w:rPr>
      <w:t>1</w:t>
    </w:r>
    <w:r>
      <w:rPr>
        <w:rStyle w:val="Seitenzahl"/>
      </w:rPr>
      <w:fldChar w:fldCharType="end"/>
    </w:r>
  </w:p>
  <w:p w14:paraId="35CA1B50" w14:textId="77777777" w:rsidR="00AB5DC1" w:rsidRDefault="00AB5DC1" w:rsidP="00C35B7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F0E3" w14:textId="77777777" w:rsidR="002F6FAF" w:rsidRDefault="002F6FAF" w:rsidP="00C35B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D0EE8" w14:textId="77777777" w:rsidR="00562590" w:rsidRDefault="00562590" w:rsidP="00C35B7F">
      <w:r>
        <w:separator/>
      </w:r>
    </w:p>
  </w:footnote>
  <w:footnote w:type="continuationSeparator" w:id="0">
    <w:p w14:paraId="72E85D76" w14:textId="77777777" w:rsidR="00562590" w:rsidRDefault="00562590" w:rsidP="00C35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E943A" w14:textId="77777777" w:rsidR="002F6FAF" w:rsidRDefault="002F6FAF" w:rsidP="00C35B7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62580" w14:textId="4E047110" w:rsidR="00AB5DC1" w:rsidRPr="00667A78" w:rsidRDefault="002F6FAF" w:rsidP="00C35B7F">
    <w:pPr>
      <w:pStyle w:val="Kopfzeile"/>
    </w:pPr>
    <w:r w:rsidRPr="002F6FAF">
      <w:t>Journal of Radioanalytical and Nuclear Chemistry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4551" w14:textId="77777777" w:rsidR="002F6FAF" w:rsidRDefault="002F6FAF" w:rsidP="00C35B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A57"/>
    <w:multiLevelType w:val="hybridMultilevel"/>
    <w:tmpl w:val="C3A637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93A7874"/>
    <w:multiLevelType w:val="hybridMultilevel"/>
    <w:tmpl w:val="9F0E718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FC5B5C"/>
    <w:multiLevelType w:val="hybridMultilevel"/>
    <w:tmpl w:val="4676B0B6"/>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FC74A5"/>
    <w:multiLevelType w:val="hybridMultilevel"/>
    <w:tmpl w:val="E3C0DD8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E10C5"/>
    <w:multiLevelType w:val="hybridMultilevel"/>
    <w:tmpl w:val="0D1AE03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AA3DBC"/>
    <w:multiLevelType w:val="hybridMultilevel"/>
    <w:tmpl w:val="0BDC64D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462FCD"/>
    <w:multiLevelType w:val="hybridMultilevel"/>
    <w:tmpl w:val="90C8C64A"/>
    <w:lvl w:ilvl="0" w:tplc="7FB2341A">
      <w:start w:val="1"/>
      <w:numFmt w:val="bullet"/>
      <w:pStyle w:val="JRNC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DD377D"/>
    <w:multiLevelType w:val="hybridMultilevel"/>
    <w:tmpl w:val="E0BAC4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2062574"/>
    <w:multiLevelType w:val="hybridMultilevel"/>
    <w:tmpl w:val="1056F5A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5D6D62"/>
    <w:multiLevelType w:val="hybridMultilevel"/>
    <w:tmpl w:val="2E9C678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FC3F4B"/>
    <w:multiLevelType w:val="hybridMultilevel"/>
    <w:tmpl w:val="E4CC0AB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A83B74"/>
    <w:multiLevelType w:val="multilevel"/>
    <w:tmpl w:val="00062F5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4AF7847"/>
    <w:multiLevelType w:val="hybridMultilevel"/>
    <w:tmpl w:val="21342634"/>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790D17"/>
    <w:multiLevelType w:val="hybridMultilevel"/>
    <w:tmpl w:val="F4DC62CC"/>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733499"/>
    <w:multiLevelType w:val="hybridMultilevel"/>
    <w:tmpl w:val="06FADEB4"/>
    <w:lvl w:ilvl="0" w:tplc="0409000F">
      <w:start w:val="1"/>
      <w:numFmt w:val="decimal"/>
      <w:lvlText w:val="%1."/>
      <w:lvlJc w:val="left"/>
      <w:pPr>
        <w:tabs>
          <w:tab w:val="num" w:pos="720"/>
        </w:tabs>
        <w:ind w:left="720" w:hanging="360"/>
      </w:pPr>
      <w:rPr>
        <w:rFonts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A211AA"/>
    <w:multiLevelType w:val="hybridMultilevel"/>
    <w:tmpl w:val="C0341CA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012DB2"/>
    <w:multiLevelType w:val="hybridMultilevel"/>
    <w:tmpl w:val="91BA2AF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763BAB"/>
    <w:multiLevelType w:val="hybridMultilevel"/>
    <w:tmpl w:val="10887C8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517893"/>
    <w:multiLevelType w:val="multilevel"/>
    <w:tmpl w:val="0136D8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F9E4EE9"/>
    <w:multiLevelType w:val="hybridMultilevel"/>
    <w:tmpl w:val="0A68763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833F82"/>
    <w:multiLevelType w:val="hybridMultilevel"/>
    <w:tmpl w:val="52E21EC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B16061"/>
    <w:multiLevelType w:val="hybridMultilevel"/>
    <w:tmpl w:val="8E32A4D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028337139">
    <w:abstractNumId w:val="1"/>
  </w:num>
  <w:num w:numId="2" w16cid:durableId="246618748">
    <w:abstractNumId w:val="17"/>
  </w:num>
  <w:num w:numId="3" w16cid:durableId="719937767">
    <w:abstractNumId w:val="2"/>
  </w:num>
  <w:num w:numId="4" w16cid:durableId="1067797537">
    <w:abstractNumId w:val="13"/>
  </w:num>
  <w:num w:numId="5" w16cid:durableId="1172602750">
    <w:abstractNumId w:val="14"/>
  </w:num>
  <w:num w:numId="6" w16cid:durableId="1472939300">
    <w:abstractNumId w:val="7"/>
  </w:num>
  <w:num w:numId="7" w16cid:durableId="665330868">
    <w:abstractNumId w:val="20"/>
  </w:num>
  <w:num w:numId="8" w16cid:durableId="1122697299">
    <w:abstractNumId w:val="6"/>
  </w:num>
  <w:num w:numId="9" w16cid:durableId="417365810">
    <w:abstractNumId w:val="16"/>
  </w:num>
  <w:num w:numId="10" w16cid:durableId="1685787125">
    <w:abstractNumId w:val="0"/>
  </w:num>
  <w:num w:numId="11" w16cid:durableId="215970248">
    <w:abstractNumId w:val="18"/>
  </w:num>
  <w:num w:numId="12" w16cid:durableId="1150555032">
    <w:abstractNumId w:val="11"/>
  </w:num>
  <w:num w:numId="13" w16cid:durableId="1485778167">
    <w:abstractNumId w:val="6"/>
  </w:num>
  <w:num w:numId="14" w16cid:durableId="1230649145">
    <w:abstractNumId w:val="6"/>
  </w:num>
  <w:num w:numId="15" w16cid:durableId="1180509177">
    <w:abstractNumId w:val="6"/>
  </w:num>
  <w:num w:numId="16" w16cid:durableId="1312638042">
    <w:abstractNumId w:val="8"/>
  </w:num>
  <w:num w:numId="17" w16cid:durableId="2139104524">
    <w:abstractNumId w:val="5"/>
  </w:num>
  <w:num w:numId="18" w16cid:durableId="1794783385">
    <w:abstractNumId w:val="3"/>
  </w:num>
  <w:num w:numId="19" w16cid:durableId="152526899">
    <w:abstractNumId w:val="4"/>
  </w:num>
  <w:num w:numId="20" w16cid:durableId="1404178783">
    <w:abstractNumId w:val="10"/>
  </w:num>
  <w:num w:numId="21" w16cid:durableId="767771660">
    <w:abstractNumId w:val="21"/>
  </w:num>
  <w:num w:numId="22" w16cid:durableId="1424105897">
    <w:abstractNumId w:val="15"/>
  </w:num>
  <w:num w:numId="23" w16cid:durableId="395979407">
    <w:abstractNumId w:val="19"/>
  </w:num>
  <w:num w:numId="24" w16cid:durableId="1899702906">
    <w:abstractNumId w:val="9"/>
  </w:num>
  <w:num w:numId="25" w16cid:durableId="1021053488">
    <w:abstractNumId w:val="12"/>
  </w:num>
  <w:num w:numId="26" w16cid:durableId="2020153751">
    <w:abstractNumId w:val="6"/>
  </w:num>
  <w:num w:numId="27" w16cid:durableId="1632396008">
    <w:abstractNumId w:val="6"/>
  </w:num>
  <w:num w:numId="28" w16cid:durableId="577176508">
    <w:abstractNumId w:val="6"/>
  </w:num>
  <w:num w:numId="29" w16cid:durableId="1802571954">
    <w:abstractNumId w:val="6"/>
  </w:num>
  <w:num w:numId="30" w16cid:durableId="587813691">
    <w:abstractNumId w:val="6"/>
  </w:num>
  <w:num w:numId="31" w16cid:durableId="1317414558">
    <w:abstractNumId w:val="6"/>
  </w:num>
  <w:num w:numId="32" w16cid:durableId="9035655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5B1"/>
    <w:rsid w:val="00002BE1"/>
    <w:rsid w:val="000067AF"/>
    <w:rsid w:val="00016EBA"/>
    <w:rsid w:val="00021291"/>
    <w:rsid w:val="00035406"/>
    <w:rsid w:val="000605B1"/>
    <w:rsid w:val="00073C54"/>
    <w:rsid w:val="000747A3"/>
    <w:rsid w:val="0007508B"/>
    <w:rsid w:val="000940D7"/>
    <w:rsid w:val="00105027"/>
    <w:rsid w:val="00111BAF"/>
    <w:rsid w:val="0011481F"/>
    <w:rsid w:val="0011514B"/>
    <w:rsid w:val="0015155F"/>
    <w:rsid w:val="00156C1E"/>
    <w:rsid w:val="0016113B"/>
    <w:rsid w:val="0017491D"/>
    <w:rsid w:val="00183720"/>
    <w:rsid w:val="00196643"/>
    <w:rsid w:val="001B0C09"/>
    <w:rsid w:val="001B6ABB"/>
    <w:rsid w:val="002157EA"/>
    <w:rsid w:val="0021783D"/>
    <w:rsid w:val="00225E66"/>
    <w:rsid w:val="002330CF"/>
    <w:rsid w:val="00235A9E"/>
    <w:rsid w:val="0027128A"/>
    <w:rsid w:val="00281803"/>
    <w:rsid w:val="002C0EEB"/>
    <w:rsid w:val="002C44EB"/>
    <w:rsid w:val="002E5280"/>
    <w:rsid w:val="002F6FAF"/>
    <w:rsid w:val="00320D23"/>
    <w:rsid w:val="00341ABD"/>
    <w:rsid w:val="00343653"/>
    <w:rsid w:val="0036239B"/>
    <w:rsid w:val="0036267B"/>
    <w:rsid w:val="00385255"/>
    <w:rsid w:val="003929DB"/>
    <w:rsid w:val="003F2635"/>
    <w:rsid w:val="004065CE"/>
    <w:rsid w:val="00421C5C"/>
    <w:rsid w:val="004467AE"/>
    <w:rsid w:val="004640BF"/>
    <w:rsid w:val="00473030"/>
    <w:rsid w:val="00480816"/>
    <w:rsid w:val="0048176E"/>
    <w:rsid w:val="004840CF"/>
    <w:rsid w:val="004924A2"/>
    <w:rsid w:val="004B7BB9"/>
    <w:rsid w:val="004C4A00"/>
    <w:rsid w:val="004E6E7A"/>
    <w:rsid w:val="004F2BC1"/>
    <w:rsid w:val="005009B2"/>
    <w:rsid w:val="00514523"/>
    <w:rsid w:val="005218E2"/>
    <w:rsid w:val="005243FC"/>
    <w:rsid w:val="00533FF2"/>
    <w:rsid w:val="005506A7"/>
    <w:rsid w:val="00555861"/>
    <w:rsid w:val="0055729A"/>
    <w:rsid w:val="00562590"/>
    <w:rsid w:val="00570AC6"/>
    <w:rsid w:val="00574F0E"/>
    <w:rsid w:val="00577535"/>
    <w:rsid w:val="005839F3"/>
    <w:rsid w:val="00594818"/>
    <w:rsid w:val="005B0E1A"/>
    <w:rsid w:val="005B61B5"/>
    <w:rsid w:val="005D6729"/>
    <w:rsid w:val="005F0DE2"/>
    <w:rsid w:val="00612382"/>
    <w:rsid w:val="00617DD7"/>
    <w:rsid w:val="006410A7"/>
    <w:rsid w:val="00647670"/>
    <w:rsid w:val="006610B2"/>
    <w:rsid w:val="00667A78"/>
    <w:rsid w:val="006709FC"/>
    <w:rsid w:val="0068005E"/>
    <w:rsid w:val="006968BE"/>
    <w:rsid w:val="006C551F"/>
    <w:rsid w:val="006D0651"/>
    <w:rsid w:val="006F2845"/>
    <w:rsid w:val="00707E5C"/>
    <w:rsid w:val="007123B0"/>
    <w:rsid w:val="00732D49"/>
    <w:rsid w:val="00737DB8"/>
    <w:rsid w:val="007427DE"/>
    <w:rsid w:val="00757645"/>
    <w:rsid w:val="0076064C"/>
    <w:rsid w:val="00763E80"/>
    <w:rsid w:val="007722BF"/>
    <w:rsid w:val="007824B7"/>
    <w:rsid w:val="0079074B"/>
    <w:rsid w:val="0079711F"/>
    <w:rsid w:val="007B12A4"/>
    <w:rsid w:val="007C099C"/>
    <w:rsid w:val="007C1544"/>
    <w:rsid w:val="007C2AA3"/>
    <w:rsid w:val="007C5EAA"/>
    <w:rsid w:val="007E5538"/>
    <w:rsid w:val="007F7680"/>
    <w:rsid w:val="007F7E9F"/>
    <w:rsid w:val="008057B0"/>
    <w:rsid w:val="0080613D"/>
    <w:rsid w:val="008206F6"/>
    <w:rsid w:val="00830FD6"/>
    <w:rsid w:val="008310C1"/>
    <w:rsid w:val="008535A5"/>
    <w:rsid w:val="008540BB"/>
    <w:rsid w:val="00854F83"/>
    <w:rsid w:val="0085576E"/>
    <w:rsid w:val="00862DA1"/>
    <w:rsid w:val="00864A69"/>
    <w:rsid w:val="00867FAC"/>
    <w:rsid w:val="008808C8"/>
    <w:rsid w:val="00880A94"/>
    <w:rsid w:val="008832E1"/>
    <w:rsid w:val="00887234"/>
    <w:rsid w:val="0089429F"/>
    <w:rsid w:val="008C5763"/>
    <w:rsid w:val="008C5FEE"/>
    <w:rsid w:val="008D48D6"/>
    <w:rsid w:val="008F1FB8"/>
    <w:rsid w:val="009008C0"/>
    <w:rsid w:val="00906D90"/>
    <w:rsid w:val="0091289D"/>
    <w:rsid w:val="00922681"/>
    <w:rsid w:val="00951F2D"/>
    <w:rsid w:val="0095543C"/>
    <w:rsid w:val="009809A8"/>
    <w:rsid w:val="009A7E4D"/>
    <w:rsid w:val="009D7FE4"/>
    <w:rsid w:val="009F758E"/>
    <w:rsid w:val="00A17984"/>
    <w:rsid w:val="00A26A05"/>
    <w:rsid w:val="00A51549"/>
    <w:rsid w:val="00A64400"/>
    <w:rsid w:val="00A70DFA"/>
    <w:rsid w:val="00A71118"/>
    <w:rsid w:val="00A76CEB"/>
    <w:rsid w:val="00A84288"/>
    <w:rsid w:val="00AA3131"/>
    <w:rsid w:val="00AA6E49"/>
    <w:rsid w:val="00AB5DC1"/>
    <w:rsid w:val="00AC7614"/>
    <w:rsid w:val="00B01351"/>
    <w:rsid w:val="00B46B92"/>
    <w:rsid w:val="00B850D1"/>
    <w:rsid w:val="00BA66F9"/>
    <w:rsid w:val="00BD74CF"/>
    <w:rsid w:val="00BE2085"/>
    <w:rsid w:val="00BE5A58"/>
    <w:rsid w:val="00C12EBD"/>
    <w:rsid w:val="00C35B7F"/>
    <w:rsid w:val="00C41336"/>
    <w:rsid w:val="00C4459B"/>
    <w:rsid w:val="00C50B7D"/>
    <w:rsid w:val="00C55560"/>
    <w:rsid w:val="00C91535"/>
    <w:rsid w:val="00C956FD"/>
    <w:rsid w:val="00C97ACF"/>
    <w:rsid w:val="00CA27B4"/>
    <w:rsid w:val="00CC3BA8"/>
    <w:rsid w:val="00CD1295"/>
    <w:rsid w:val="00CE37DA"/>
    <w:rsid w:val="00CE62F2"/>
    <w:rsid w:val="00D06508"/>
    <w:rsid w:val="00D17294"/>
    <w:rsid w:val="00D21399"/>
    <w:rsid w:val="00D47852"/>
    <w:rsid w:val="00D56D38"/>
    <w:rsid w:val="00D571F6"/>
    <w:rsid w:val="00D841CC"/>
    <w:rsid w:val="00DA799B"/>
    <w:rsid w:val="00DC2FD8"/>
    <w:rsid w:val="00DE1DA1"/>
    <w:rsid w:val="00DE3935"/>
    <w:rsid w:val="00DF7D50"/>
    <w:rsid w:val="00E14543"/>
    <w:rsid w:val="00E41B91"/>
    <w:rsid w:val="00E512CB"/>
    <w:rsid w:val="00E61EC1"/>
    <w:rsid w:val="00E81916"/>
    <w:rsid w:val="00E81ED0"/>
    <w:rsid w:val="00E833BD"/>
    <w:rsid w:val="00E93BA6"/>
    <w:rsid w:val="00E975A9"/>
    <w:rsid w:val="00EB5138"/>
    <w:rsid w:val="00EC399E"/>
    <w:rsid w:val="00EC533B"/>
    <w:rsid w:val="00EE6B74"/>
    <w:rsid w:val="00EF063C"/>
    <w:rsid w:val="00EF62C6"/>
    <w:rsid w:val="00F049A2"/>
    <w:rsid w:val="00F21F88"/>
    <w:rsid w:val="00F2716A"/>
    <w:rsid w:val="00F41B4F"/>
    <w:rsid w:val="00F451D2"/>
    <w:rsid w:val="00F63920"/>
    <w:rsid w:val="00F76BCA"/>
    <w:rsid w:val="00F85167"/>
    <w:rsid w:val="00F871AC"/>
    <w:rsid w:val="00F95D33"/>
    <w:rsid w:val="00FB2396"/>
    <w:rsid w:val="00FB446B"/>
    <w:rsid w:val="00FB4524"/>
    <w:rsid w:val="00FD1709"/>
    <w:rsid w:val="00FD22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C81BC"/>
  <w15:chartTrackingRefBased/>
  <w15:docId w15:val="{1A772F48-4B8F-4B5A-B91C-EE4FC022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iPriority="35"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next w:val="JRNCBody"/>
    <w:qFormat/>
    <w:rsid w:val="00C35B7F"/>
    <w:pPr>
      <w:spacing w:before="240" w:after="240" w:line="360" w:lineRule="auto"/>
      <w:jc w:val="both"/>
    </w:pPr>
    <w:rPr>
      <w:sz w:val="24"/>
      <w:lang w:val="en-US" w:eastAsia="hu-HU"/>
    </w:rPr>
  </w:style>
  <w:style w:type="paragraph" w:styleId="berschrift1">
    <w:name w:val="heading 1"/>
    <w:basedOn w:val="Standard"/>
    <w:next w:val="Standard"/>
    <w:link w:val="berschrift1Zchn"/>
    <w:qFormat/>
    <w:rsid w:val="00C35B7F"/>
    <w:pPr>
      <w:keepNext/>
      <w:keepLines/>
      <w:outlineLvl w:val="0"/>
    </w:pPr>
    <w:rPr>
      <w:rFonts w:asciiTheme="majorHAnsi" w:eastAsiaTheme="majorEastAsia" w:hAnsiTheme="majorHAnsi" w:cstheme="majorBidi"/>
      <w:color w:val="0F4761" w:themeColor="accent1" w:themeShade="BF"/>
      <w:sz w:val="32"/>
      <w:szCs w:val="32"/>
    </w:rPr>
  </w:style>
  <w:style w:type="paragraph" w:styleId="berschrift2">
    <w:name w:val="heading 2"/>
    <w:basedOn w:val="Standard"/>
    <w:next w:val="Standard"/>
    <w:link w:val="berschrift2Zchn"/>
    <w:semiHidden/>
    <w:unhideWhenUsed/>
    <w:qFormat/>
    <w:rsid w:val="00C35B7F"/>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berschrift3">
    <w:name w:val="heading 3"/>
    <w:basedOn w:val="Standard"/>
    <w:next w:val="Standard"/>
    <w:link w:val="berschrift3Zchn"/>
    <w:qFormat/>
    <w:rsid w:val="00880A94"/>
    <w:pPr>
      <w:keepNext/>
      <w:spacing w:after="60"/>
      <w:outlineLvl w:val="2"/>
    </w:pPr>
    <w:rPr>
      <w:rFonts w:ascii="Arial" w:hAnsi="Arial" w:cs="Arial"/>
      <w:b/>
      <w:bCs/>
      <w:sz w:val="26"/>
      <w:szCs w:val="26"/>
    </w:rPr>
  </w:style>
  <w:style w:type="paragraph" w:styleId="berschrift4">
    <w:name w:val="heading 4"/>
    <w:basedOn w:val="Standard"/>
    <w:next w:val="Standard"/>
    <w:link w:val="berschrift4Zchn"/>
    <w:semiHidden/>
    <w:unhideWhenUsed/>
    <w:qFormat/>
    <w:rsid w:val="00C35B7F"/>
    <w:pPr>
      <w:keepNext/>
      <w:keepLines/>
      <w:spacing w:before="40"/>
      <w:outlineLvl w:val="3"/>
    </w:pPr>
    <w:rPr>
      <w:rFonts w:asciiTheme="majorHAnsi" w:eastAsiaTheme="majorEastAsia" w:hAnsiTheme="majorHAnsi" w:cstheme="majorBidi"/>
      <w:i/>
      <w:iCs/>
      <w:color w:val="0F4761" w:themeColor="accent1" w:themeShade="BF"/>
    </w:rPr>
  </w:style>
  <w:style w:type="paragraph" w:styleId="berschrift5">
    <w:name w:val="heading 5"/>
    <w:basedOn w:val="Standard"/>
    <w:next w:val="Standard"/>
    <w:link w:val="berschrift5Zchn"/>
    <w:semiHidden/>
    <w:unhideWhenUsed/>
    <w:qFormat/>
    <w:rsid w:val="00C35B7F"/>
    <w:pPr>
      <w:keepNext/>
      <w:keepLines/>
      <w:spacing w:before="40"/>
      <w:outlineLvl w:val="4"/>
    </w:pPr>
    <w:rPr>
      <w:rFonts w:asciiTheme="majorHAnsi" w:eastAsiaTheme="majorEastAsia" w:hAnsiTheme="majorHAnsi" w:cstheme="majorBidi"/>
      <w:color w:val="0F4761" w:themeColor="accent1" w:themeShade="BF"/>
    </w:rPr>
  </w:style>
  <w:style w:type="paragraph" w:styleId="berschrift6">
    <w:name w:val="heading 6"/>
    <w:basedOn w:val="Standard"/>
    <w:next w:val="Standard"/>
    <w:link w:val="berschrift6Zchn"/>
    <w:semiHidden/>
    <w:unhideWhenUsed/>
    <w:qFormat/>
    <w:rsid w:val="00C35B7F"/>
    <w:pPr>
      <w:keepNext/>
      <w:keepLines/>
      <w:spacing w:before="40"/>
      <w:outlineLvl w:val="5"/>
    </w:pPr>
    <w:rPr>
      <w:rFonts w:asciiTheme="majorHAnsi" w:eastAsiaTheme="majorEastAsia" w:hAnsiTheme="majorHAnsi" w:cstheme="majorBidi"/>
      <w:color w:val="0A2F40" w:themeColor="accent1" w:themeShade="7F"/>
    </w:rPr>
  </w:style>
  <w:style w:type="paragraph" w:styleId="berschrift7">
    <w:name w:val="heading 7"/>
    <w:basedOn w:val="Standard"/>
    <w:next w:val="Standard"/>
    <w:link w:val="berschrift7Zchn"/>
    <w:semiHidden/>
    <w:unhideWhenUsed/>
    <w:qFormat/>
    <w:rsid w:val="00C35B7F"/>
    <w:pPr>
      <w:keepNext/>
      <w:keepLines/>
      <w:spacing w:before="40"/>
      <w:outlineLvl w:val="6"/>
    </w:pPr>
    <w:rPr>
      <w:rFonts w:asciiTheme="majorHAnsi" w:eastAsiaTheme="majorEastAsia" w:hAnsiTheme="majorHAnsi" w:cstheme="majorBidi"/>
      <w:i/>
      <w:iCs/>
      <w:color w:val="0A2F40" w:themeColor="accent1" w:themeShade="7F"/>
    </w:rPr>
  </w:style>
  <w:style w:type="paragraph" w:styleId="berschrift8">
    <w:name w:val="heading 8"/>
    <w:basedOn w:val="Standard"/>
    <w:next w:val="Standard"/>
    <w:link w:val="berschrift8Zchn"/>
    <w:semiHidden/>
    <w:unhideWhenUsed/>
    <w:qFormat/>
    <w:rsid w:val="00C35B7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C35B7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rsid w:val="0027128A"/>
  </w:style>
  <w:style w:type="paragraph" w:styleId="Fuzeile">
    <w:name w:val="footer"/>
    <w:basedOn w:val="Standard"/>
    <w:semiHidden/>
    <w:rsid w:val="0027128A"/>
    <w:pPr>
      <w:tabs>
        <w:tab w:val="center" w:pos="4320"/>
        <w:tab w:val="right" w:pos="8640"/>
      </w:tabs>
    </w:pPr>
  </w:style>
  <w:style w:type="character" w:styleId="Seitenzahl">
    <w:name w:val="page number"/>
    <w:basedOn w:val="Absatz-Standardschriftart"/>
    <w:rsid w:val="0027128A"/>
  </w:style>
  <w:style w:type="character" w:styleId="Hyperlink">
    <w:name w:val="Hyperlink"/>
    <w:rsid w:val="00021291"/>
    <w:rPr>
      <w:color w:val="0000FF"/>
      <w:u w:val="single"/>
    </w:rPr>
  </w:style>
  <w:style w:type="paragraph" w:styleId="Funotentext">
    <w:name w:val="footnote text"/>
    <w:basedOn w:val="Standard"/>
    <w:semiHidden/>
    <w:rsid w:val="00594818"/>
    <w:rPr>
      <w:sz w:val="20"/>
    </w:rPr>
  </w:style>
  <w:style w:type="character" w:styleId="Funotenzeichen">
    <w:name w:val="footnote reference"/>
    <w:semiHidden/>
    <w:rsid w:val="00594818"/>
    <w:rPr>
      <w:vertAlign w:val="superscript"/>
    </w:rPr>
  </w:style>
  <w:style w:type="paragraph" w:customStyle="1" w:styleId="JRNCTitle">
    <w:name w:val="JRNC_Title"/>
    <w:basedOn w:val="Standard"/>
    <w:next w:val="JRNCAuthors"/>
    <w:rsid w:val="00225E66"/>
    <w:pPr>
      <w:spacing w:before="480" w:after="300"/>
      <w:jc w:val="center"/>
      <w:outlineLvl w:val="0"/>
    </w:pPr>
    <w:rPr>
      <w:rFonts w:cs="Arial"/>
      <w:b/>
      <w:bCs/>
      <w:kern w:val="28"/>
      <w:sz w:val="36"/>
      <w:szCs w:val="32"/>
    </w:rPr>
  </w:style>
  <w:style w:type="paragraph" w:customStyle="1" w:styleId="JRNCBullet">
    <w:name w:val="JRNC_Bullet"/>
    <w:basedOn w:val="Standard"/>
    <w:rsid w:val="00B46B92"/>
    <w:pPr>
      <w:numPr>
        <w:numId w:val="8"/>
      </w:numPr>
      <w:spacing w:before="120" w:after="120"/>
    </w:pPr>
  </w:style>
  <w:style w:type="paragraph" w:customStyle="1" w:styleId="JRNCTertiarySectionTitle">
    <w:name w:val="JRNC_Tertiary_Section_Title"/>
    <w:basedOn w:val="JRNCSecondarySectionTitle"/>
    <w:next w:val="JRNCBody"/>
    <w:rsid w:val="00225E66"/>
    <w:pPr>
      <w:jc w:val="left"/>
    </w:pPr>
    <w:rPr>
      <w:i/>
    </w:rPr>
  </w:style>
  <w:style w:type="paragraph" w:customStyle="1" w:styleId="JRNCAbstractBody">
    <w:name w:val="JRNC_Abstract_Body"/>
    <w:basedOn w:val="Standard"/>
    <w:rsid w:val="00EB5138"/>
  </w:style>
  <w:style w:type="paragraph" w:customStyle="1" w:styleId="JRNCBody">
    <w:name w:val="JRNC_Body"/>
    <w:basedOn w:val="Standard"/>
    <w:link w:val="JRNCBodyZchn"/>
    <w:rsid w:val="00B46B92"/>
  </w:style>
  <w:style w:type="paragraph" w:customStyle="1" w:styleId="JRNCFootnote">
    <w:name w:val="JRNC_Footnote"/>
    <w:basedOn w:val="Standard"/>
    <w:next w:val="JRNCBody"/>
    <w:rsid w:val="00225E66"/>
    <w:pPr>
      <w:ind w:firstLine="360"/>
    </w:pPr>
    <w:rPr>
      <w:sz w:val="22"/>
    </w:rPr>
  </w:style>
  <w:style w:type="paragraph" w:customStyle="1" w:styleId="JRNCKeywordsBody">
    <w:name w:val="JRNC_Keywords_Body"/>
    <w:basedOn w:val="JRNCAbstractBody"/>
    <w:next w:val="JRNCBody"/>
    <w:rsid w:val="006410A7"/>
    <w:pPr>
      <w:spacing w:before="480" w:after="480"/>
    </w:pPr>
  </w:style>
  <w:style w:type="paragraph" w:customStyle="1" w:styleId="JRNCPrimarySectionTitle">
    <w:name w:val="JRNC_Primary_Section_Title"/>
    <w:basedOn w:val="Standard"/>
    <w:rsid w:val="0068005E"/>
    <w:pPr>
      <w:spacing w:before="480" w:after="480"/>
      <w:ind w:firstLine="360"/>
    </w:pPr>
    <w:rPr>
      <w:b/>
      <w:sz w:val="28"/>
    </w:rPr>
  </w:style>
  <w:style w:type="paragraph" w:customStyle="1" w:styleId="JRNCSecondarySectionTitle">
    <w:name w:val="JRNC_Secondary_Section_Title"/>
    <w:basedOn w:val="JRNCPrimarySectionTitle"/>
    <w:next w:val="JRNCBody"/>
    <w:rsid w:val="00225E66"/>
    <w:rPr>
      <w:b w:val="0"/>
    </w:rPr>
  </w:style>
  <w:style w:type="paragraph" w:customStyle="1" w:styleId="JRNCReferenceList">
    <w:name w:val="JRNC_Reference_List"/>
    <w:basedOn w:val="JRNCBody"/>
    <w:rsid w:val="00F451D2"/>
    <w:pPr>
      <w:spacing w:before="0" w:after="0"/>
      <w:ind w:left="360" w:hanging="360"/>
    </w:pPr>
  </w:style>
  <w:style w:type="character" w:customStyle="1" w:styleId="berschrift3Zchn">
    <w:name w:val="Überschrift 3 Zchn"/>
    <w:link w:val="berschrift3"/>
    <w:rsid w:val="00880A94"/>
    <w:rPr>
      <w:rFonts w:ascii="Arial" w:hAnsi="Arial" w:cs="Arial"/>
      <w:b/>
      <w:bCs/>
      <w:sz w:val="26"/>
      <w:szCs w:val="26"/>
      <w:lang w:val="hu-HU" w:eastAsia="hu-HU" w:bidi="ar-SA"/>
    </w:rPr>
  </w:style>
  <w:style w:type="paragraph" w:customStyle="1" w:styleId="JRNCFigureCaption">
    <w:name w:val="JRNC_Figure_Caption"/>
    <w:basedOn w:val="Standard"/>
    <w:next w:val="JRNCBody"/>
    <w:link w:val="JRNCFigureCaptionChar"/>
    <w:rsid w:val="004840CF"/>
    <w:pPr>
      <w:jc w:val="center"/>
    </w:pPr>
  </w:style>
  <w:style w:type="paragraph" w:customStyle="1" w:styleId="JRNCTableCaption">
    <w:name w:val="JRNC_Table_Caption"/>
    <w:basedOn w:val="JRNCBody"/>
    <w:next w:val="JRNCBody"/>
    <w:rsid w:val="00F21F88"/>
    <w:pPr>
      <w:spacing w:before="480" w:after="120"/>
      <w:jc w:val="left"/>
    </w:pPr>
  </w:style>
  <w:style w:type="table" w:styleId="Tabellenraster">
    <w:name w:val="Table Grid"/>
    <w:basedOn w:val="NormaleTabelle"/>
    <w:uiPriority w:val="39"/>
    <w:rsid w:val="00D47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667A78"/>
    <w:pPr>
      <w:tabs>
        <w:tab w:val="center" w:pos="4320"/>
        <w:tab w:val="right" w:pos="8640"/>
      </w:tabs>
    </w:pPr>
  </w:style>
  <w:style w:type="paragraph" w:customStyle="1" w:styleId="JRNCAuthors">
    <w:name w:val="JRNC_Authors"/>
    <w:basedOn w:val="JRNCBody"/>
    <w:next w:val="JRNCAffiliations"/>
    <w:rsid w:val="00341ABD"/>
    <w:pPr>
      <w:jc w:val="center"/>
    </w:pPr>
  </w:style>
  <w:style w:type="paragraph" w:customStyle="1" w:styleId="JRNCAffiliations">
    <w:name w:val="JRNC_Affiliations"/>
    <w:basedOn w:val="JRNCAuthors"/>
    <w:rsid w:val="00341ABD"/>
    <w:rPr>
      <w:i/>
      <w:iCs/>
    </w:rPr>
  </w:style>
  <w:style w:type="paragraph" w:customStyle="1" w:styleId="JRNCFigurePosition">
    <w:name w:val="JRNC_Figure_Position"/>
    <w:basedOn w:val="Standard"/>
    <w:next w:val="JRNCFigureCaption"/>
    <w:rsid w:val="005B61B5"/>
    <w:pPr>
      <w:jc w:val="center"/>
    </w:pPr>
  </w:style>
  <w:style w:type="character" w:customStyle="1" w:styleId="JRNCFigureCaptionChar">
    <w:name w:val="JRNC_Figure_Caption Char"/>
    <w:link w:val="JRNCFigureCaption"/>
    <w:rsid w:val="007C2AA3"/>
    <w:rPr>
      <w:sz w:val="24"/>
      <w:szCs w:val="24"/>
      <w:lang w:val="en-US" w:eastAsia="hu-HU" w:bidi="ar-SA"/>
    </w:rPr>
  </w:style>
  <w:style w:type="paragraph" w:customStyle="1" w:styleId="JRNCEquation">
    <w:name w:val="JRNC_Equation"/>
    <w:basedOn w:val="JRNCBody"/>
    <w:next w:val="JRNCBody"/>
    <w:rsid w:val="00281803"/>
    <w:pPr>
      <w:tabs>
        <w:tab w:val="center" w:pos="4320"/>
        <w:tab w:val="right" w:pos="8640"/>
      </w:tabs>
    </w:pPr>
    <w:rPr>
      <w:i/>
    </w:rPr>
  </w:style>
  <w:style w:type="paragraph" w:customStyle="1" w:styleId="CitaviBibliographyEntry">
    <w:name w:val="Citavi Bibliography Entry"/>
    <w:basedOn w:val="Standard"/>
    <w:link w:val="CitaviBibliographyEntryZchn"/>
    <w:uiPriority w:val="99"/>
    <w:rsid w:val="00C35B7F"/>
    <w:pPr>
      <w:tabs>
        <w:tab w:val="left" w:pos="454"/>
      </w:tabs>
      <w:spacing w:after="0"/>
      <w:ind w:left="454" w:hanging="454"/>
    </w:pPr>
  </w:style>
  <w:style w:type="character" w:customStyle="1" w:styleId="JRNCBodyZchn">
    <w:name w:val="JRNC_Body Zchn"/>
    <w:basedOn w:val="Absatz-Standardschriftart"/>
    <w:link w:val="JRNCBody"/>
    <w:rsid w:val="00C35B7F"/>
    <w:rPr>
      <w:sz w:val="24"/>
      <w:lang w:val="hu-HU" w:eastAsia="hu-HU"/>
    </w:rPr>
  </w:style>
  <w:style w:type="character" w:customStyle="1" w:styleId="CitaviBibliographyEntryZchn">
    <w:name w:val="Citavi Bibliography Entry Zchn"/>
    <w:basedOn w:val="JRNCBodyZchn"/>
    <w:link w:val="CitaviBibliographyEntry"/>
    <w:uiPriority w:val="99"/>
    <w:rsid w:val="00C35B7F"/>
    <w:rPr>
      <w:sz w:val="24"/>
      <w:lang w:val="en-US" w:eastAsia="hu-HU"/>
    </w:rPr>
  </w:style>
  <w:style w:type="paragraph" w:customStyle="1" w:styleId="CitaviBibliographyHeading">
    <w:name w:val="Citavi Bibliography Heading"/>
    <w:basedOn w:val="berschrift1"/>
    <w:link w:val="CitaviBibliographyHeadingZchn"/>
    <w:uiPriority w:val="99"/>
    <w:rsid w:val="00C35B7F"/>
    <w:pPr>
      <w:jc w:val="left"/>
    </w:pPr>
  </w:style>
  <w:style w:type="character" w:customStyle="1" w:styleId="CitaviBibliographyHeadingZchn">
    <w:name w:val="Citavi Bibliography Heading Zchn"/>
    <w:basedOn w:val="JRNCBodyZchn"/>
    <w:link w:val="CitaviBibliographyHeading"/>
    <w:uiPriority w:val="99"/>
    <w:rsid w:val="00C35B7F"/>
    <w:rPr>
      <w:rFonts w:asciiTheme="majorHAnsi" w:eastAsiaTheme="majorEastAsia" w:hAnsiTheme="majorHAnsi" w:cstheme="majorBidi"/>
      <w:color w:val="0F4761" w:themeColor="accent1" w:themeShade="BF"/>
      <w:sz w:val="32"/>
      <w:szCs w:val="32"/>
      <w:lang w:val="en-US" w:eastAsia="hu-HU"/>
    </w:rPr>
  </w:style>
  <w:style w:type="character" w:customStyle="1" w:styleId="berschrift1Zchn">
    <w:name w:val="Überschrift 1 Zchn"/>
    <w:basedOn w:val="Absatz-Standardschriftart"/>
    <w:link w:val="berschrift1"/>
    <w:rsid w:val="00C35B7F"/>
    <w:rPr>
      <w:rFonts w:asciiTheme="majorHAnsi" w:eastAsiaTheme="majorEastAsia" w:hAnsiTheme="majorHAnsi" w:cstheme="majorBidi"/>
      <w:color w:val="0F4761" w:themeColor="accent1" w:themeShade="BF"/>
      <w:sz w:val="32"/>
      <w:szCs w:val="32"/>
      <w:lang w:val="hu-HU" w:eastAsia="hu-HU"/>
    </w:rPr>
  </w:style>
  <w:style w:type="paragraph" w:customStyle="1" w:styleId="CitaviChapterBibliographyHeading">
    <w:name w:val="Citavi Chapter Bibliography Heading"/>
    <w:basedOn w:val="berschrift2"/>
    <w:link w:val="CitaviChapterBibliographyHeadingZchn"/>
    <w:uiPriority w:val="99"/>
    <w:rsid w:val="00C35B7F"/>
  </w:style>
  <w:style w:type="character" w:customStyle="1" w:styleId="CitaviChapterBibliographyHeadingZchn">
    <w:name w:val="Citavi Chapter Bibliography Heading Zchn"/>
    <w:basedOn w:val="JRNCBodyZchn"/>
    <w:link w:val="CitaviChapterBibliographyHeading"/>
    <w:uiPriority w:val="99"/>
    <w:rsid w:val="00C35B7F"/>
    <w:rPr>
      <w:rFonts w:asciiTheme="majorHAnsi" w:eastAsiaTheme="majorEastAsia" w:hAnsiTheme="majorHAnsi" w:cstheme="majorBidi"/>
      <w:color w:val="0F4761" w:themeColor="accent1" w:themeShade="BF"/>
      <w:sz w:val="26"/>
      <w:szCs w:val="26"/>
      <w:lang w:val="hu-HU" w:eastAsia="hu-HU"/>
    </w:rPr>
  </w:style>
  <w:style w:type="character" w:customStyle="1" w:styleId="berschrift2Zchn">
    <w:name w:val="Überschrift 2 Zchn"/>
    <w:basedOn w:val="Absatz-Standardschriftart"/>
    <w:link w:val="berschrift2"/>
    <w:semiHidden/>
    <w:rsid w:val="00C35B7F"/>
    <w:rPr>
      <w:rFonts w:asciiTheme="majorHAnsi" w:eastAsiaTheme="majorEastAsia" w:hAnsiTheme="majorHAnsi" w:cstheme="majorBidi"/>
      <w:color w:val="0F4761" w:themeColor="accent1" w:themeShade="BF"/>
      <w:sz w:val="26"/>
      <w:szCs w:val="26"/>
      <w:lang w:val="hu-HU" w:eastAsia="hu-HU"/>
    </w:rPr>
  </w:style>
  <w:style w:type="paragraph" w:customStyle="1" w:styleId="CitaviBibliographySubheading1">
    <w:name w:val="Citavi Bibliography Subheading 1"/>
    <w:basedOn w:val="berschrift2"/>
    <w:link w:val="CitaviBibliographySubheading1Zchn"/>
    <w:uiPriority w:val="99"/>
    <w:rsid w:val="00C35B7F"/>
    <w:pPr>
      <w:jc w:val="left"/>
      <w:outlineLvl w:val="9"/>
    </w:pPr>
  </w:style>
  <w:style w:type="character" w:customStyle="1" w:styleId="CitaviBibliographySubheading1Zchn">
    <w:name w:val="Citavi Bibliography Subheading 1 Zchn"/>
    <w:basedOn w:val="JRNCBodyZchn"/>
    <w:link w:val="CitaviBibliographySubheading1"/>
    <w:uiPriority w:val="99"/>
    <w:rsid w:val="00C35B7F"/>
    <w:rPr>
      <w:rFonts w:asciiTheme="majorHAnsi" w:eastAsiaTheme="majorEastAsia" w:hAnsiTheme="majorHAnsi" w:cstheme="majorBidi"/>
      <w:color w:val="0F4761" w:themeColor="accent1" w:themeShade="BF"/>
      <w:sz w:val="26"/>
      <w:szCs w:val="26"/>
      <w:lang w:val="en-US" w:eastAsia="hu-HU"/>
    </w:rPr>
  </w:style>
  <w:style w:type="paragraph" w:customStyle="1" w:styleId="CitaviBibliographySubheading2">
    <w:name w:val="Citavi Bibliography Subheading 2"/>
    <w:basedOn w:val="berschrift3"/>
    <w:link w:val="CitaviBibliographySubheading2Zchn"/>
    <w:uiPriority w:val="99"/>
    <w:rsid w:val="00C35B7F"/>
    <w:pPr>
      <w:jc w:val="left"/>
      <w:outlineLvl w:val="9"/>
    </w:pPr>
  </w:style>
  <w:style w:type="character" w:customStyle="1" w:styleId="CitaviBibliographySubheading2Zchn">
    <w:name w:val="Citavi Bibliography Subheading 2 Zchn"/>
    <w:basedOn w:val="JRNCBodyZchn"/>
    <w:link w:val="CitaviBibliographySubheading2"/>
    <w:uiPriority w:val="99"/>
    <w:rsid w:val="00C35B7F"/>
    <w:rPr>
      <w:rFonts w:ascii="Arial" w:hAnsi="Arial" w:cs="Arial"/>
      <w:b/>
      <w:bCs/>
      <w:sz w:val="26"/>
      <w:szCs w:val="26"/>
      <w:lang w:val="en-US" w:eastAsia="hu-HU"/>
    </w:rPr>
  </w:style>
  <w:style w:type="paragraph" w:customStyle="1" w:styleId="CitaviBibliographySubheading3">
    <w:name w:val="Citavi Bibliography Subheading 3"/>
    <w:basedOn w:val="berschrift4"/>
    <w:link w:val="CitaviBibliographySubheading3Zchn"/>
    <w:uiPriority w:val="99"/>
    <w:rsid w:val="00C35B7F"/>
    <w:pPr>
      <w:jc w:val="left"/>
      <w:outlineLvl w:val="9"/>
    </w:pPr>
  </w:style>
  <w:style w:type="character" w:customStyle="1" w:styleId="CitaviBibliographySubheading3Zchn">
    <w:name w:val="Citavi Bibliography Subheading 3 Zchn"/>
    <w:basedOn w:val="JRNCBodyZchn"/>
    <w:link w:val="CitaviBibliographySubheading3"/>
    <w:uiPriority w:val="99"/>
    <w:rsid w:val="00C35B7F"/>
    <w:rPr>
      <w:rFonts w:asciiTheme="majorHAnsi" w:eastAsiaTheme="majorEastAsia" w:hAnsiTheme="majorHAnsi" w:cstheme="majorBidi"/>
      <w:i/>
      <w:iCs/>
      <w:color w:val="0F4761" w:themeColor="accent1" w:themeShade="BF"/>
      <w:sz w:val="24"/>
      <w:lang w:val="en-US" w:eastAsia="hu-HU"/>
    </w:rPr>
  </w:style>
  <w:style w:type="character" w:customStyle="1" w:styleId="berschrift4Zchn">
    <w:name w:val="Überschrift 4 Zchn"/>
    <w:basedOn w:val="Absatz-Standardschriftart"/>
    <w:link w:val="berschrift4"/>
    <w:semiHidden/>
    <w:rsid w:val="00C35B7F"/>
    <w:rPr>
      <w:rFonts w:asciiTheme="majorHAnsi" w:eastAsiaTheme="majorEastAsia" w:hAnsiTheme="majorHAnsi" w:cstheme="majorBidi"/>
      <w:i/>
      <w:iCs/>
      <w:color w:val="0F4761" w:themeColor="accent1" w:themeShade="BF"/>
      <w:sz w:val="24"/>
      <w:szCs w:val="24"/>
      <w:lang w:val="hu-HU" w:eastAsia="hu-HU"/>
    </w:rPr>
  </w:style>
  <w:style w:type="paragraph" w:customStyle="1" w:styleId="CitaviBibliographySubheading4">
    <w:name w:val="Citavi Bibliography Subheading 4"/>
    <w:basedOn w:val="berschrift5"/>
    <w:link w:val="CitaviBibliographySubheading4Zchn"/>
    <w:uiPriority w:val="99"/>
    <w:rsid w:val="00C35B7F"/>
    <w:pPr>
      <w:jc w:val="left"/>
      <w:outlineLvl w:val="9"/>
    </w:pPr>
  </w:style>
  <w:style w:type="character" w:customStyle="1" w:styleId="CitaviBibliographySubheading4Zchn">
    <w:name w:val="Citavi Bibliography Subheading 4 Zchn"/>
    <w:basedOn w:val="JRNCBodyZchn"/>
    <w:link w:val="CitaviBibliographySubheading4"/>
    <w:uiPriority w:val="99"/>
    <w:rsid w:val="00C35B7F"/>
    <w:rPr>
      <w:rFonts w:asciiTheme="majorHAnsi" w:eastAsiaTheme="majorEastAsia" w:hAnsiTheme="majorHAnsi" w:cstheme="majorBidi"/>
      <w:color w:val="0F4761" w:themeColor="accent1" w:themeShade="BF"/>
      <w:sz w:val="24"/>
      <w:lang w:val="en-US" w:eastAsia="hu-HU"/>
    </w:rPr>
  </w:style>
  <w:style w:type="character" w:customStyle="1" w:styleId="berschrift5Zchn">
    <w:name w:val="Überschrift 5 Zchn"/>
    <w:basedOn w:val="Absatz-Standardschriftart"/>
    <w:link w:val="berschrift5"/>
    <w:semiHidden/>
    <w:rsid w:val="00C35B7F"/>
    <w:rPr>
      <w:rFonts w:asciiTheme="majorHAnsi" w:eastAsiaTheme="majorEastAsia" w:hAnsiTheme="majorHAnsi" w:cstheme="majorBidi"/>
      <w:color w:val="0F4761" w:themeColor="accent1" w:themeShade="BF"/>
      <w:sz w:val="24"/>
      <w:szCs w:val="24"/>
      <w:lang w:val="hu-HU" w:eastAsia="hu-HU"/>
    </w:rPr>
  </w:style>
  <w:style w:type="paragraph" w:customStyle="1" w:styleId="CitaviBibliographySubheading5">
    <w:name w:val="Citavi Bibliography Subheading 5"/>
    <w:basedOn w:val="berschrift6"/>
    <w:link w:val="CitaviBibliographySubheading5Zchn"/>
    <w:uiPriority w:val="99"/>
    <w:rsid w:val="00C35B7F"/>
    <w:pPr>
      <w:jc w:val="left"/>
      <w:outlineLvl w:val="9"/>
    </w:pPr>
  </w:style>
  <w:style w:type="character" w:customStyle="1" w:styleId="CitaviBibliographySubheading5Zchn">
    <w:name w:val="Citavi Bibliography Subheading 5 Zchn"/>
    <w:basedOn w:val="JRNCBodyZchn"/>
    <w:link w:val="CitaviBibliographySubheading5"/>
    <w:uiPriority w:val="99"/>
    <w:rsid w:val="00C35B7F"/>
    <w:rPr>
      <w:rFonts w:asciiTheme="majorHAnsi" w:eastAsiaTheme="majorEastAsia" w:hAnsiTheme="majorHAnsi" w:cstheme="majorBidi"/>
      <w:color w:val="0A2F40" w:themeColor="accent1" w:themeShade="7F"/>
      <w:sz w:val="24"/>
      <w:lang w:val="en-US" w:eastAsia="hu-HU"/>
    </w:rPr>
  </w:style>
  <w:style w:type="character" w:customStyle="1" w:styleId="berschrift6Zchn">
    <w:name w:val="Überschrift 6 Zchn"/>
    <w:basedOn w:val="Absatz-Standardschriftart"/>
    <w:link w:val="berschrift6"/>
    <w:semiHidden/>
    <w:rsid w:val="00C35B7F"/>
    <w:rPr>
      <w:rFonts w:asciiTheme="majorHAnsi" w:eastAsiaTheme="majorEastAsia" w:hAnsiTheme="majorHAnsi" w:cstheme="majorBidi"/>
      <w:color w:val="0A2F40" w:themeColor="accent1" w:themeShade="7F"/>
      <w:sz w:val="24"/>
      <w:szCs w:val="24"/>
      <w:lang w:val="hu-HU" w:eastAsia="hu-HU"/>
    </w:rPr>
  </w:style>
  <w:style w:type="paragraph" w:customStyle="1" w:styleId="CitaviBibliographySubheading6">
    <w:name w:val="Citavi Bibliography Subheading 6"/>
    <w:basedOn w:val="berschrift7"/>
    <w:link w:val="CitaviBibliographySubheading6Zchn"/>
    <w:uiPriority w:val="99"/>
    <w:rsid w:val="00C35B7F"/>
    <w:pPr>
      <w:jc w:val="left"/>
      <w:outlineLvl w:val="9"/>
    </w:pPr>
  </w:style>
  <w:style w:type="character" w:customStyle="1" w:styleId="CitaviBibliographySubheading6Zchn">
    <w:name w:val="Citavi Bibliography Subheading 6 Zchn"/>
    <w:basedOn w:val="JRNCBodyZchn"/>
    <w:link w:val="CitaviBibliographySubheading6"/>
    <w:uiPriority w:val="99"/>
    <w:rsid w:val="00C35B7F"/>
    <w:rPr>
      <w:rFonts w:asciiTheme="majorHAnsi" w:eastAsiaTheme="majorEastAsia" w:hAnsiTheme="majorHAnsi" w:cstheme="majorBidi"/>
      <w:i/>
      <w:iCs/>
      <w:color w:val="0A2F40" w:themeColor="accent1" w:themeShade="7F"/>
      <w:sz w:val="24"/>
      <w:lang w:val="en-US" w:eastAsia="hu-HU"/>
    </w:rPr>
  </w:style>
  <w:style w:type="character" w:customStyle="1" w:styleId="berschrift7Zchn">
    <w:name w:val="Überschrift 7 Zchn"/>
    <w:basedOn w:val="Absatz-Standardschriftart"/>
    <w:link w:val="berschrift7"/>
    <w:semiHidden/>
    <w:rsid w:val="00C35B7F"/>
    <w:rPr>
      <w:rFonts w:asciiTheme="majorHAnsi" w:eastAsiaTheme="majorEastAsia" w:hAnsiTheme="majorHAnsi" w:cstheme="majorBidi"/>
      <w:i/>
      <w:iCs/>
      <w:color w:val="0A2F40" w:themeColor="accent1" w:themeShade="7F"/>
      <w:sz w:val="24"/>
      <w:szCs w:val="24"/>
      <w:lang w:val="hu-HU" w:eastAsia="hu-HU"/>
    </w:rPr>
  </w:style>
  <w:style w:type="paragraph" w:customStyle="1" w:styleId="CitaviBibliographySubheading7">
    <w:name w:val="Citavi Bibliography Subheading 7"/>
    <w:basedOn w:val="berschrift8"/>
    <w:link w:val="CitaviBibliographySubheading7Zchn"/>
    <w:uiPriority w:val="99"/>
    <w:rsid w:val="00C35B7F"/>
    <w:pPr>
      <w:jc w:val="left"/>
      <w:outlineLvl w:val="9"/>
    </w:pPr>
  </w:style>
  <w:style w:type="character" w:customStyle="1" w:styleId="CitaviBibliographySubheading7Zchn">
    <w:name w:val="Citavi Bibliography Subheading 7 Zchn"/>
    <w:basedOn w:val="JRNCBodyZchn"/>
    <w:link w:val="CitaviBibliographySubheading7"/>
    <w:uiPriority w:val="99"/>
    <w:rsid w:val="00C35B7F"/>
    <w:rPr>
      <w:rFonts w:asciiTheme="majorHAnsi" w:eastAsiaTheme="majorEastAsia" w:hAnsiTheme="majorHAnsi" w:cstheme="majorBidi"/>
      <w:color w:val="272727" w:themeColor="text1" w:themeTint="D8"/>
      <w:sz w:val="21"/>
      <w:szCs w:val="21"/>
      <w:lang w:val="en-US" w:eastAsia="hu-HU"/>
    </w:rPr>
  </w:style>
  <w:style w:type="character" w:customStyle="1" w:styleId="berschrift8Zchn">
    <w:name w:val="Überschrift 8 Zchn"/>
    <w:basedOn w:val="Absatz-Standardschriftart"/>
    <w:link w:val="berschrift8"/>
    <w:semiHidden/>
    <w:rsid w:val="00C35B7F"/>
    <w:rPr>
      <w:rFonts w:asciiTheme="majorHAnsi" w:eastAsiaTheme="majorEastAsia" w:hAnsiTheme="majorHAnsi" w:cstheme="majorBidi"/>
      <w:color w:val="272727" w:themeColor="text1" w:themeTint="D8"/>
      <w:sz w:val="21"/>
      <w:szCs w:val="21"/>
      <w:lang w:val="hu-HU" w:eastAsia="hu-HU"/>
    </w:rPr>
  </w:style>
  <w:style w:type="paragraph" w:customStyle="1" w:styleId="CitaviBibliographySubheading8">
    <w:name w:val="Citavi Bibliography Subheading 8"/>
    <w:basedOn w:val="berschrift9"/>
    <w:link w:val="CitaviBibliographySubheading8Zchn"/>
    <w:uiPriority w:val="99"/>
    <w:rsid w:val="00C35B7F"/>
    <w:pPr>
      <w:jc w:val="left"/>
      <w:outlineLvl w:val="9"/>
    </w:pPr>
  </w:style>
  <w:style w:type="character" w:customStyle="1" w:styleId="CitaviBibliographySubheading8Zchn">
    <w:name w:val="Citavi Bibliography Subheading 8 Zchn"/>
    <w:basedOn w:val="JRNCBodyZchn"/>
    <w:link w:val="CitaviBibliographySubheading8"/>
    <w:uiPriority w:val="99"/>
    <w:rsid w:val="00C35B7F"/>
    <w:rPr>
      <w:rFonts w:asciiTheme="majorHAnsi" w:eastAsiaTheme="majorEastAsia" w:hAnsiTheme="majorHAnsi" w:cstheme="majorBidi"/>
      <w:i/>
      <w:iCs/>
      <w:color w:val="272727" w:themeColor="text1" w:themeTint="D8"/>
      <w:sz w:val="21"/>
      <w:szCs w:val="21"/>
      <w:lang w:val="en-US" w:eastAsia="hu-HU"/>
    </w:rPr>
  </w:style>
  <w:style w:type="character" w:customStyle="1" w:styleId="berschrift9Zchn">
    <w:name w:val="Überschrift 9 Zchn"/>
    <w:basedOn w:val="Absatz-Standardschriftart"/>
    <w:link w:val="berschrift9"/>
    <w:semiHidden/>
    <w:rsid w:val="00C35B7F"/>
    <w:rPr>
      <w:rFonts w:asciiTheme="majorHAnsi" w:eastAsiaTheme="majorEastAsia" w:hAnsiTheme="majorHAnsi" w:cstheme="majorBidi"/>
      <w:i/>
      <w:iCs/>
      <w:color w:val="272727" w:themeColor="text1" w:themeTint="D8"/>
      <w:sz w:val="21"/>
      <w:szCs w:val="21"/>
      <w:lang w:val="hu-HU" w:eastAsia="hu-HU"/>
    </w:rPr>
  </w:style>
  <w:style w:type="character" w:styleId="Platzhaltertext">
    <w:name w:val="Placeholder Text"/>
    <w:basedOn w:val="Absatz-Standardschriftart"/>
    <w:uiPriority w:val="99"/>
    <w:semiHidden/>
    <w:rsid w:val="00C35B7F"/>
    <w:rPr>
      <w:color w:val="666666"/>
    </w:rPr>
  </w:style>
  <w:style w:type="paragraph" w:styleId="Beschriftung">
    <w:name w:val="caption"/>
    <w:basedOn w:val="Standard"/>
    <w:next w:val="Standard"/>
    <w:uiPriority w:val="35"/>
    <w:unhideWhenUsed/>
    <w:qFormat/>
    <w:rsid w:val="004C4A00"/>
    <w:pPr>
      <w:spacing w:before="0" w:after="200" w:line="240" w:lineRule="auto"/>
      <w:jc w:val="left"/>
    </w:pPr>
    <w:rPr>
      <w:rFonts w:ascii="Cambria" w:eastAsiaTheme="minorHAnsi" w:hAnsi="Cambria" w:cstheme="minorBidi"/>
      <w:i/>
      <w:iCs/>
      <w:color w:val="0E2841" w:themeColor="text2"/>
      <w:kern w:val="2"/>
      <w:sz w:val="18"/>
      <w:szCs w:val="18"/>
      <w:lang w:val="de-DE" w:eastAsia="en-US"/>
      <w14:ligatures w14:val="standardContextual"/>
    </w:rPr>
  </w:style>
  <w:style w:type="paragraph" w:styleId="Listenabsatz">
    <w:name w:val="List Paragraph"/>
    <w:basedOn w:val="Standard"/>
    <w:uiPriority w:val="34"/>
    <w:qFormat/>
    <w:rsid w:val="000940D7"/>
    <w:pPr>
      <w:spacing w:before="0" w:after="160"/>
      <w:ind w:left="720"/>
      <w:contextualSpacing/>
      <w:jc w:val="left"/>
    </w:pPr>
    <w:rPr>
      <w:rFonts w:ascii="Cambria" w:eastAsiaTheme="minorHAnsi" w:hAnsi="Cambria" w:cstheme="minorBidi"/>
      <w:kern w:val="2"/>
      <w:sz w:val="22"/>
      <w:szCs w:val="22"/>
      <w:lang w:val="de-DE" w:eastAsia="en-US"/>
      <w14:ligatures w14:val="standardContextual"/>
    </w:rPr>
  </w:style>
  <w:style w:type="character" w:styleId="Kommentarzeichen">
    <w:name w:val="annotation reference"/>
    <w:basedOn w:val="Absatz-Standardschriftart"/>
    <w:uiPriority w:val="99"/>
    <w:unhideWhenUsed/>
    <w:rsid w:val="000940D7"/>
    <w:rPr>
      <w:sz w:val="16"/>
      <w:szCs w:val="16"/>
    </w:rPr>
  </w:style>
  <w:style w:type="paragraph" w:styleId="Kommentartext">
    <w:name w:val="annotation text"/>
    <w:basedOn w:val="Standard"/>
    <w:link w:val="KommentartextZchn"/>
    <w:uiPriority w:val="99"/>
    <w:unhideWhenUsed/>
    <w:rsid w:val="000940D7"/>
    <w:pPr>
      <w:spacing w:before="0" w:after="160" w:line="240" w:lineRule="auto"/>
      <w:jc w:val="left"/>
    </w:pPr>
    <w:rPr>
      <w:rFonts w:ascii="Cambria" w:eastAsiaTheme="minorHAnsi" w:hAnsi="Cambria" w:cstheme="minorBidi"/>
      <w:kern w:val="2"/>
      <w:sz w:val="20"/>
      <w:lang w:val="de-DE" w:eastAsia="en-US"/>
      <w14:ligatures w14:val="standardContextual"/>
    </w:rPr>
  </w:style>
  <w:style w:type="character" w:customStyle="1" w:styleId="KommentartextZchn">
    <w:name w:val="Kommentartext Zchn"/>
    <w:basedOn w:val="Absatz-Standardschriftart"/>
    <w:link w:val="Kommentartext"/>
    <w:uiPriority w:val="99"/>
    <w:rsid w:val="000940D7"/>
    <w:rPr>
      <w:rFonts w:ascii="Cambria" w:eastAsiaTheme="minorHAnsi" w:hAnsi="Cambria"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A080-08E3-416A-8F8A-846808C48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345</Words>
  <Characters>2175</Characters>
  <Application>Microsoft Office Word</Application>
  <DocSecurity>0</DocSecurity>
  <Lines>18</Lines>
  <Paragraphs>5</Paragraphs>
  <ScaleCrop>false</ScaleCrop>
  <HeadingPairs>
    <vt:vector size="6" baseType="variant">
      <vt:variant>
        <vt:lpstr>Titel</vt:lpstr>
      </vt:variant>
      <vt:variant>
        <vt:i4>1</vt:i4>
      </vt:variant>
      <vt:variant>
        <vt:lpstr>Cím</vt:lpstr>
      </vt:variant>
      <vt:variant>
        <vt:i4>1</vt:i4>
      </vt:variant>
      <vt:variant>
        <vt:lpstr>Title</vt:lpstr>
      </vt:variant>
      <vt:variant>
        <vt:i4>1</vt:i4>
      </vt:variant>
    </vt:vector>
  </HeadingPairs>
  <TitlesOfParts>
    <vt:vector size="3" baseType="lpstr">
      <vt:lpstr>Title page</vt:lpstr>
      <vt:lpstr>Title page</vt:lpstr>
      <vt:lpstr>Title page</vt:lpstr>
    </vt:vector>
  </TitlesOfParts>
  <Company>MTA</Company>
  <LinksUpToDate>false</LinksUpToDate>
  <CharactersWithSpaces>2515</CharactersWithSpaces>
  <SharedDoc>false</SharedDoc>
  <HLinks>
    <vt:vector size="24" baseType="variant">
      <vt:variant>
        <vt:i4>7864422</vt:i4>
      </vt:variant>
      <vt:variant>
        <vt:i4>9</vt:i4>
      </vt:variant>
      <vt:variant>
        <vt:i4>0</vt:i4>
      </vt:variant>
      <vt:variant>
        <vt:i4>5</vt:i4>
      </vt:variant>
      <vt:variant>
        <vt:lpwstr>http://www.issn.org/2-22661-LTWA-online.php</vt:lpwstr>
      </vt:variant>
      <vt:variant>
        <vt:lpwstr/>
      </vt:variant>
      <vt:variant>
        <vt:i4>7602241</vt:i4>
      </vt:variant>
      <vt:variant>
        <vt:i4>12752</vt:i4>
      </vt:variant>
      <vt:variant>
        <vt:i4>1025</vt:i4>
      </vt:variant>
      <vt:variant>
        <vt:i4>1</vt:i4>
      </vt:variant>
      <vt:variant>
        <vt:lpwstr>http://images.springer.com/cda/content/image/cda_displayimage.gif?SGWID=0-0-16-332564-0</vt:lpwstr>
      </vt:variant>
      <vt:variant>
        <vt:lpwstr/>
      </vt:variant>
      <vt:variant>
        <vt:i4>7143498</vt:i4>
      </vt:variant>
      <vt:variant>
        <vt:i4>13107</vt:i4>
      </vt:variant>
      <vt:variant>
        <vt:i4>1026</vt:i4>
      </vt:variant>
      <vt:variant>
        <vt:i4>1</vt:i4>
      </vt:variant>
      <vt:variant>
        <vt:lpwstr>http://images.springer.com/cda/content/image/cda_displayimage.jpg?SGWID=0-0-16-332563-0</vt:lpwstr>
      </vt:variant>
      <vt:variant>
        <vt:lpwstr/>
      </vt:variant>
      <vt:variant>
        <vt:i4>7143499</vt:i4>
      </vt:variant>
      <vt:variant>
        <vt:i4>13427</vt:i4>
      </vt:variant>
      <vt:variant>
        <vt:i4>1027</vt:i4>
      </vt:variant>
      <vt:variant>
        <vt:i4>1</vt:i4>
      </vt:variant>
      <vt:variant>
        <vt:lpwstr>http://images.springer.com/cda/content/image/cda_displayimage.jpg?SGWID=0-0-16-332562-0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page</dc:title>
  <dc:subject/>
  <dc:creator>Zsolt</dc:creator>
  <cp:keywords/>
  <cp:lastModifiedBy>Tim Schmalz</cp:lastModifiedBy>
  <cp:revision>17</cp:revision>
  <cp:lastPrinted>2026-07-29T07:37:00Z</cp:lastPrinted>
  <dcterms:created xsi:type="dcterms:W3CDTF">2026-07-28T09:11:00Z</dcterms:created>
  <dcterms:modified xsi:type="dcterms:W3CDTF">2026-07-30T07:18:00Z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Paper Pu/Am</vt:lpwstr>
  </property>
  <property fmtid="{D5CDD505-2E9C-101B-9397-08002B2CF9AE}" pid="3" name="CitaviDocumentProperty_0">
    <vt:lpwstr>f0ef5a8e-ad3f-4607-9e35-9fee32626c5e</vt:lpwstr>
  </property>
  <property fmtid="{D5CDD505-2E9C-101B-9397-08002B2CF9AE}" pid="4" name="CitaviDocumentProperty_1">
    <vt:lpwstr>7.2.0.41</vt:lpwstr>
  </property>
  <property fmtid="{D5CDD505-2E9C-101B-9397-08002B2CF9AE}" pid="5" name="CitaviDocumentProperty_8">
    <vt:lpwstr>CloudProjectKey=m2g35xbsv826u73a1m22693d6be558qlwsv8fz6eiw18oh5zbbb; ProjectName=Paper Pu/Am</vt:lpwstr>
  </property>
</Properties>
</file>