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7663" w:rsidRPr="005662CF" w:rsidRDefault="00370EF3">
      <w:pPr>
        <w:pStyle w:val="Heading1"/>
        <w:rPr>
          <w:sz w:val="24"/>
          <w:szCs w:val="24"/>
        </w:rPr>
      </w:pPr>
      <w:r w:rsidRPr="005662CF">
        <w:rPr>
          <w:sz w:val="24"/>
          <w:szCs w:val="24"/>
        </w:rPr>
        <w:t>Supplementary File 1</w:t>
      </w:r>
    </w:p>
    <w:p w:rsidR="00467663" w:rsidRPr="005662CF" w:rsidRDefault="00370EF3">
      <w:pPr>
        <w:pStyle w:val="Heading2"/>
        <w:rPr>
          <w:sz w:val="24"/>
          <w:szCs w:val="24"/>
        </w:rPr>
      </w:pPr>
      <w:r w:rsidRPr="005662CF">
        <w:rPr>
          <w:sz w:val="24"/>
          <w:szCs w:val="24"/>
        </w:rPr>
        <w:t>Instructions</w:t>
      </w:r>
      <w:bookmarkStart w:id="0" w:name="_GoBack"/>
      <w:bookmarkEnd w:id="0"/>
    </w:p>
    <w:p w:rsidR="00467663" w:rsidRPr="005662CF" w:rsidRDefault="00370EF3">
      <w:pPr>
        <w:rPr>
          <w:sz w:val="24"/>
          <w:szCs w:val="24"/>
        </w:rPr>
      </w:pPr>
      <w:r w:rsidRPr="005662CF">
        <w:rPr>
          <w:sz w:val="24"/>
          <w:szCs w:val="24"/>
        </w:rPr>
        <w:t>Please answer all questions honestly. Responses will be kept confidential and used only for research purposes.</w:t>
      </w:r>
    </w:p>
    <w:p w:rsidR="00467663" w:rsidRPr="005662CF" w:rsidRDefault="00370EF3">
      <w:pPr>
        <w:pStyle w:val="Heading2"/>
        <w:rPr>
          <w:sz w:val="24"/>
          <w:szCs w:val="24"/>
        </w:rPr>
      </w:pPr>
      <w:r w:rsidRPr="005662CF">
        <w:rPr>
          <w:sz w:val="24"/>
          <w:szCs w:val="24"/>
        </w:rPr>
        <w:t>Section A. Participant Information</w:t>
      </w:r>
    </w:p>
    <w:p w:rsidR="00467663" w:rsidRPr="005662CF" w:rsidRDefault="00370EF3">
      <w:pPr>
        <w:pStyle w:val="ListNumber"/>
        <w:rPr>
          <w:sz w:val="24"/>
          <w:szCs w:val="24"/>
        </w:rPr>
      </w:pPr>
      <w:r w:rsidRPr="005662CF">
        <w:rPr>
          <w:sz w:val="24"/>
          <w:szCs w:val="24"/>
        </w:rPr>
        <w:t>Department: Pre-clinical / Para-clinical / Clinical</w:t>
      </w:r>
    </w:p>
    <w:p w:rsidR="00467663" w:rsidRPr="005662CF" w:rsidRDefault="00370EF3">
      <w:pPr>
        <w:pStyle w:val="ListNumber"/>
        <w:rPr>
          <w:sz w:val="24"/>
          <w:szCs w:val="24"/>
        </w:rPr>
      </w:pPr>
      <w:r w:rsidRPr="005662CF">
        <w:rPr>
          <w:sz w:val="24"/>
          <w:szCs w:val="24"/>
        </w:rPr>
        <w:t>Designation: Professor / Associate Professor / Assistant Professor / Senior Resident / Junior Resident / Tutor/Demonstrator</w:t>
      </w:r>
    </w:p>
    <w:p w:rsidR="00467663" w:rsidRPr="005662CF" w:rsidRDefault="00370EF3">
      <w:pPr>
        <w:pStyle w:val="ListNumber"/>
        <w:rPr>
          <w:sz w:val="24"/>
          <w:szCs w:val="24"/>
        </w:rPr>
      </w:pPr>
      <w:r w:rsidRPr="005662CF">
        <w:rPr>
          <w:sz w:val="24"/>
          <w:szCs w:val="24"/>
        </w:rPr>
        <w:t>Years of Teaching Experience: &lt;5 years / 5–10 years / 11–20 years / &gt;20 years</w:t>
      </w:r>
    </w:p>
    <w:p w:rsidR="00467663" w:rsidRPr="005662CF" w:rsidRDefault="00370EF3">
      <w:pPr>
        <w:pStyle w:val="ListNumber"/>
        <w:rPr>
          <w:sz w:val="24"/>
          <w:szCs w:val="24"/>
        </w:rPr>
      </w:pPr>
      <w:r w:rsidRPr="005662CF">
        <w:rPr>
          <w:sz w:val="24"/>
          <w:szCs w:val="24"/>
        </w:rPr>
        <w:t>Have you attended any CBME/NMC Faculty Development Programme? Yes / No</w:t>
      </w:r>
    </w:p>
    <w:p w:rsidR="00467663" w:rsidRPr="005662CF" w:rsidRDefault="00370EF3">
      <w:pPr>
        <w:pStyle w:val="Heading2"/>
        <w:rPr>
          <w:sz w:val="24"/>
          <w:szCs w:val="24"/>
        </w:rPr>
      </w:pPr>
      <w:r w:rsidRPr="005662CF">
        <w:rPr>
          <w:sz w:val="24"/>
          <w:szCs w:val="24"/>
        </w:rPr>
        <w:t>Section B. Perceptions Regarding AETCOM (1=Strongly Disagree to 5=Strongly Agree)</w:t>
      </w:r>
    </w:p>
    <w:p w:rsidR="00467663" w:rsidRPr="005662CF" w:rsidRDefault="00370EF3">
      <w:pPr>
        <w:pStyle w:val="ListNumber"/>
        <w:rPr>
          <w:sz w:val="24"/>
          <w:szCs w:val="24"/>
        </w:rPr>
      </w:pPr>
      <w:r w:rsidRPr="005662CF">
        <w:rPr>
          <w:sz w:val="24"/>
          <w:szCs w:val="24"/>
        </w:rPr>
        <w:t>AETCOM should be introduced during the Foundation Course.   Rating: 1 2 3 4 5</w:t>
      </w:r>
    </w:p>
    <w:p w:rsidR="00467663" w:rsidRPr="005662CF" w:rsidRDefault="00370EF3">
      <w:pPr>
        <w:pStyle w:val="ListNumber"/>
        <w:rPr>
          <w:sz w:val="24"/>
          <w:szCs w:val="24"/>
        </w:rPr>
      </w:pPr>
      <w:r w:rsidRPr="005662CF">
        <w:rPr>
          <w:sz w:val="24"/>
          <w:szCs w:val="24"/>
        </w:rPr>
        <w:t>Communication skills are essential for Phase I MBBS students.   Rating: 1 2 3 4 5</w:t>
      </w:r>
    </w:p>
    <w:p w:rsidR="00467663" w:rsidRPr="005662CF" w:rsidRDefault="00370EF3">
      <w:pPr>
        <w:pStyle w:val="ListNumber"/>
        <w:rPr>
          <w:sz w:val="24"/>
          <w:szCs w:val="24"/>
        </w:rPr>
      </w:pPr>
      <w:r w:rsidRPr="005662CF">
        <w:rPr>
          <w:sz w:val="24"/>
          <w:szCs w:val="24"/>
        </w:rPr>
        <w:t>Ethics teaching improves patient care.   Rating: 1 2 3 4 5</w:t>
      </w:r>
    </w:p>
    <w:p w:rsidR="00467663" w:rsidRPr="005662CF" w:rsidRDefault="00370EF3">
      <w:pPr>
        <w:pStyle w:val="ListNumber"/>
        <w:rPr>
          <w:sz w:val="24"/>
          <w:szCs w:val="24"/>
        </w:rPr>
      </w:pPr>
      <w:r w:rsidRPr="005662CF">
        <w:rPr>
          <w:sz w:val="24"/>
          <w:szCs w:val="24"/>
        </w:rPr>
        <w:t>Reflection is useful for student learning.   Rating: 1 2 3 4 5</w:t>
      </w:r>
    </w:p>
    <w:p w:rsidR="00467663" w:rsidRPr="005662CF" w:rsidRDefault="00370EF3">
      <w:pPr>
        <w:pStyle w:val="ListNumber"/>
        <w:rPr>
          <w:sz w:val="24"/>
          <w:szCs w:val="24"/>
        </w:rPr>
      </w:pPr>
      <w:r w:rsidRPr="005662CF">
        <w:rPr>
          <w:sz w:val="24"/>
          <w:szCs w:val="24"/>
        </w:rPr>
        <w:t>Small-group discussions improve communication skills.   Rating: 1 2 3 4 5</w:t>
      </w:r>
    </w:p>
    <w:p w:rsidR="00467663" w:rsidRPr="005662CF" w:rsidRDefault="00370EF3">
      <w:pPr>
        <w:pStyle w:val="ListNumber"/>
        <w:rPr>
          <w:sz w:val="24"/>
          <w:szCs w:val="24"/>
        </w:rPr>
      </w:pPr>
      <w:r w:rsidRPr="005662CF">
        <w:rPr>
          <w:sz w:val="24"/>
          <w:szCs w:val="24"/>
        </w:rPr>
        <w:t>AETCOM enhances empathy among students.   Rating: 1 2 3 4 5</w:t>
      </w:r>
    </w:p>
    <w:p w:rsidR="00467663" w:rsidRPr="005662CF" w:rsidRDefault="00370EF3">
      <w:pPr>
        <w:pStyle w:val="Heading2"/>
        <w:rPr>
          <w:sz w:val="24"/>
          <w:szCs w:val="24"/>
        </w:rPr>
      </w:pPr>
      <w:r w:rsidRPr="005662CF">
        <w:rPr>
          <w:sz w:val="24"/>
          <w:szCs w:val="24"/>
        </w:rPr>
        <w:t>Section C. Faculty Readiness</w:t>
      </w:r>
    </w:p>
    <w:p w:rsidR="00467663" w:rsidRPr="005662CF" w:rsidRDefault="00370EF3">
      <w:pPr>
        <w:pStyle w:val="ListNumber"/>
        <w:rPr>
          <w:sz w:val="24"/>
          <w:szCs w:val="24"/>
        </w:rPr>
      </w:pPr>
      <w:r w:rsidRPr="005662CF">
        <w:rPr>
          <w:sz w:val="24"/>
          <w:szCs w:val="24"/>
        </w:rPr>
        <w:t>I understand the objectives of AETCOM.   Rating: 1 2 3 4 5</w:t>
      </w:r>
    </w:p>
    <w:p w:rsidR="00467663" w:rsidRPr="005662CF" w:rsidRDefault="00370EF3">
      <w:pPr>
        <w:pStyle w:val="ListNumber"/>
        <w:rPr>
          <w:sz w:val="24"/>
          <w:szCs w:val="24"/>
        </w:rPr>
      </w:pPr>
      <w:r w:rsidRPr="005662CF">
        <w:rPr>
          <w:sz w:val="24"/>
          <w:szCs w:val="24"/>
        </w:rPr>
        <w:t>I am confident conducting AETCOM sessions.   Rating: 1 2 3 4 5</w:t>
      </w:r>
    </w:p>
    <w:p w:rsidR="00467663" w:rsidRPr="005662CF" w:rsidRDefault="00370EF3">
      <w:pPr>
        <w:pStyle w:val="ListNumber"/>
        <w:rPr>
          <w:sz w:val="24"/>
          <w:szCs w:val="24"/>
        </w:rPr>
      </w:pPr>
      <w:r w:rsidRPr="005662CF">
        <w:rPr>
          <w:sz w:val="24"/>
          <w:szCs w:val="24"/>
        </w:rPr>
        <w:t>I can facilitate reflective learning.   Rating: 1 2 3 4 5</w:t>
      </w:r>
    </w:p>
    <w:p w:rsidR="00467663" w:rsidRPr="005662CF" w:rsidRDefault="00370EF3">
      <w:pPr>
        <w:pStyle w:val="ListNumber"/>
        <w:rPr>
          <w:sz w:val="24"/>
          <w:szCs w:val="24"/>
        </w:rPr>
      </w:pPr>
      <w:r w:rsidRPr="005662CF">
        <w:rPr>
          <w:sz w:val="24"/>
          <w:szCs w:val="24"/>
        </w:rPr>
        <w:t>I am motivated to implement AETCOM.   Rating: 1 2 3 4 5</w:t>
      </w:r>
    </w:p>
    <w:p w:rsidR="00467663" w:rsidRPr="005662CF" w:rsidRDefault="00370EF3">
      <w:pPr>
        <w:pStyle w:val="Heading2"/>
        <w:rPr>
          <w:sz w:val="24"/>
          <w:szCs w:val="24"/>
        </w:rPr>
      </w:pPr>
      <w:r w:rsidRPr="005662CF">
        <w:rPr>
          <w:sz w:val="24"/>
          <w:szCs w:val="24"/>
        </w:rPr>
        <w:t>Section D. Assessment Literacy</w:t>
      </w:r>
    </w:p>
    <w:p w:rsidR="00467663" w:rsidRPr="005662CF" w:rsidRDefault="00370EF3">
      <w:pPr>
        <w:pStyle w:val="ListNumber"/>
        <w:rPr>
          <w:sz w:val="24"/>
          <w:szCs w:val="24"/>
        </w:rPr>
      </w:pPr>
      <w:r w:rsidRPr="005662CF">
        <w:rPr>
          <w:sz w:val="24"/>
          <w:szCs w:val="24"/>
        </w:rPr>
        <w:t>I know how to assess communication skills objectively.   Rating: 1 2 3 4 5</w:t>
      </w:r>
    </w:p>
    <w:p w:rsidR="00467663" w:rsidRPr="005662CF" w:rsidRDefault="00370EF3">
      <w:pPr>
        <w:pStyle w:val="ListNumber"/>
        <w:rPr>
          <w:sz w:val="24"/>
          <w:szCs w:val="24"/>
        </w:rPr>
      </w:pPr>
      <w:r w:rsidRPr="005662CF">
        <w:rPr>
          <w:sz w:val="24"/>
          <w:szCs w:val="24"/>
        </w:rPr>
        <w:t>I can provide effective feedback.   Rating: 1 2 3 4 5</w:t>
      </w:r>
    </w:p>
    <w:p w:rsidR="00467663" w:rsidRPr="005662CF" w:rsidRDefault="00370EF3">
      <w:pPr>
        <w:pStyle w:val="ListNumber"/>
        <w:rPr>
          <w:sz w:val="24"/>
          <w:szCs w:val="24"/>
        </w:rPr>
      </w:pPr>
      <w:r w:rsidRPr="005662CF">
        <w:rPr>
          <w:sz w:val="24"/>
          <w:szCs w:val="24"/>
        </w:rPr>
        <w:t>I understand workplace-based assessment.   Rating: 1 2 3 4 5</w:t>
      </w:r>
    </w:p>
    <w:p w:rsidR="00467663" w:rsidRPr="005662CF" w:rsidRDefault="00370EF3">
      <w:pPr>
        <w:pStyle w:val="Heading2"/>
        <w:rPr>
          <w:sz w:val="24"/>
          <w:szCs w:val="24"/>
        </w:rPr>
      </w:pPr>
      <w:r w:rsidRPr="005662CF">
        <w:rPr>
          <w:sz w:val="24"/>
          <w:szCs w:val="24"/>
        </w:rPr>
        <w:t>Section E. Institutional Support</w:t>
      </w:r>
    </w:p>
    <w:p w:rsidR="00467663" w:rsidRPr="005662CF" w:rsidRDefault="00370EF3">
      <w:pPr>
        <w:pStyle w:val="ListNumber"/>
        <w:rPr>
          <w:sz w:val="24"/>
          <w:szCs w:val="24"/>
        </w:rPr>
      </w:pPr>
      <w:r w:rsidRPr="005662CF">
        <w:rPr>
          <w:sz w:val="24"/>
          <w:szCs w:val="24"/>
        </w:rPr>
        <w:t>Administrative support for AETCOM is adequate.   Rating: 1 2 3 4 5</w:t>
      </w:r>
    </w:p>
    <w:p w:rsidR="00467663" w:rsidRPr="005662CF" w:rsidRDefault="00370EF3">
      <w:pPr>
        <w:pStyle w:val="ListNumber"/>
        <w:rPr>
          <w:sz w:val="24"/>
          <w:szCs w:val="24"/>
        </w:rPr>
      </w:pPr>
      <w:r w:rsidRPr="005662CF">
        <w:rPr>
          <w:sz w:val="24"/>
          <w:szCs w:val="24"/>
        </w:rPr>
        <w:t>Faculty availability is sufficient.   Rating: 1 2 3 4 5</w:t>
      </w:r>
    </w:p>
    <w:p w:rsidR="00467663" w:rsidRPr="005662CF" w:rsidRDefault="00370EF3">
      <w:pPr>
        <w:pStyle w:val="ListNumber"/>
        <w:rPr>
          <w:sz w:val="24"/>
          <w:szCs w:val="24"/>
        </w:rPr>
      </w:pPr>
      <w:r w:rsidRPr="005662CF">
        <w:rPr>
          <w:sz w:val="24"/>
          <w:szCs w:val="24"/>
        </w:rPr>
        <w:t>Infrastructure is adequate.   Rating: 1 2 3 4 5</w:t>
      </w:r>
    </w:p>
    <w:p w:rsidR="00467663" w:rsidRPr="005662CF" w:rsidRDefault="00370EF3">
      <w:pPr>
        <w:pStyle w:val="ListNumber"/>
        <w:rPr>
          <w:sz w:val="24"/>
          <w:szCs w:val="24"/>
        </w:rPr>
      </w:pPr>
      <w:r w:rsidRPr="005662CF">
        <w:rPr>
          <w:sz w:val="24"/>
          <w:szCs w:val="24"/>
        </w:rPr>
        <w:t>Time allocated for AETCOM is sufficient.   Rating: 1 2 3 4 5</w:t>
      </w:r>
    </w:p>
    <w:p w:rsidR="00467663" w:rsidRPr="005662CF" w:rsidRDefault="00370EF3">
      <w:pPr>
        <w:pStyle w:val="ListNumber"/>
        <w:rPr>
          <w:sz w:val="24"/>
          <w:szCs w:val="24"/>
        </w:rPr>
      </w:pPr>
      <w:r w:rsidRPr="005662CF">
        <w:rPr>
          <w:sz w:val="24"/>
          <w:szCs w:val="24"/>
        </w:rPr>
        <w:t>Teaching-learning resources are adequate.   Rating: 1 2 3 4 5</w:t>
      </w:r>
    </w:p>
    <w:p w:rsidR="00467663" w:rsidRPr="005662CF" w:rsidRDefault="00370EF3">
      <w:pPr>
        <w:pStyle w:val="Heading2"/>
        <w:rPr>
          <w:sz w:val="24"/>
          <w:szCs w:val="24"/>
        </w:rPr>
      </w:pPr>
      <w:r w:rsidRPr="005662CF">
        <w:rPr>
          <w:sz w:val="24"/>
          <w:szCs w:val="24"/>
        </w:rPr>
        <w:lastRenderedPageBreak/>
        <w:t>Section F. Challenges</w:t>
      </w:r>
    </w:p>
    <w:p w:rsidR="00467663" w:rsidRPr="005662CF" w:rsidRDefault="00370EF3">
      <w:pPr>
        <w:rPr>
          <w:sz w:val="24"/>
          <w:szCs w:val="24"/>
        </w:rPr>
      </w:pPr>
      <w:r w:rsidRPr="005662CF">
        <w:rPr>
          <w:sz w:val="24"/>
          <w:szCs w:val="24"/>
        </w:rPr>
        <w:t xml:space="preserve">Tick all that apply: Lack of faculty training, Lack of time, Heavy workload, Difficulty in assessment, Lack of infrastructure, </w:t>
      </w:r>
      <w:proofErr w:type="gramStart"/>
      <w:r w:rsidRPr="005662CF">
        <w:rPr>
          <w:sz w:val="24"/>
          <w:szCs w:val="24"/>
        </w:rPr>
        <w:t>Limited</w:t>
      </w:r>
      <w:proofErr w:type="gramEnd"/>
      <w:r w:rsidRPr="005662CF">
        <w:rPr>
          <w:sz w:val="24"/>
          <w:szCs w:val="24"/>
        </w:rPr>
        <w:t xml:space="preserve"> administrative support, Student-related issues, Lack of motivation, Other (specify).</w:t>
      </w:r>
    </w:p>
    <w:p w:rsidR="00467663" w:rsidRPr="005662CF" w:rsidRDefault="003D275E">
      <w:pPr>
        <w:pStyle w:val="Heading2"/>
        <w:rPr>
          <w:sz w:val="24"/>
          <w:szCs w:val="24"/>
        </w:rPr>
      </w:pPr>
      <w:r w:rsidRPr="005662CF">
        <w:rPr>
          <w:sz w:val="24"/>
          <w:szCs w:val="24"/>
        </w:rPr>
        <w:t xml:space="preserve">Declaration about questionnaire </w:t>
      </w:r>
      <w:r w:rsidR="00370EF3" w:rsidRPr="005662CF">
        <w:rPr>
          <w:sz w:val="24"/>
          <w:szCs w:val="24"/>
        </w:rPr>
        <w:t>Development</w:t>
      </w:r>
    </w:p>
    <w:p w:rsidR="00467663" w:rsidRPr="005662CF" w:rsidRDefault="00370EF3">
      <w:pPr>
        <w:rPr>
          <w:sz w:val="24"/>
          <w:szCs w:val="24"/>
        </w:rPr>
      </w:pPr>
      <w:r w:rsidRPr="005662CF">
        <w:rPr>
          <w:sz w:val="24"/>
          <w:szCs w:val="24"/>
        </w:rPr>
        <w:t>This questionnaire was developed specifically for this study by the investigators after reviewing the CBME curriculum, the AETCOM module, and relevant medical education literature. It was reviewed by the Medical Education Unit for face and content validity before administration.</w:t>
      </w:r>
    </w:p>
    <w:sectPr w:rsidR="00467663" w:rsidRPr="005662CF"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16157D"/>
    <w:rsid w:val="0029639D"/>
    <w:rsid w:val="00326F90"/>
    <w:rsid w:val="00370EF3"/>
    <w:rsid w:val="003D275E"/>
    <w:rsid w:val="00467663"/>
    <w:rsid w:val="005662CF"/>
    <w:rsid w:val="007778A6"/>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B59C71B"/>
  <w14:defaultImageDpi w14:val="300"/>
  <w15:docId w15:val="{F0234057-7EFC-C648-AA5C-7C7958D4B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A40469-3E3C-408E-855E-B0635D01B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355</Words>
  <Characters>2027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Windows User</cp:lastModifiedBy>
  <cp:revision>5</cp:revision>
  <dcterms:created xsi:type="dcterms:W3CDTF">2026-08-07T05:15:00Z</dcterms:created>
  <dcterms:modified xsi:type="dcterms:W3CDTF">2026-08-07T06:05:00Z</dcterms:modified>
  <cp:category/>
</cp:coreProperties>
</file>