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B1BB13" w14:textId="479F3183" w:rsidR="007C153C" w:rsidRPr="007C153C" w:rsidRDefault="0088345B" w:rsidP="007C153C">
      <w:pPr>
        <w:rPr>
          <w:rFonts w:ascii="Times New Roman" w:eastAsia="Aptos" w:hAnsi="Times New Roman" w:cs="Times New Roman"/>
          <w:lang w:eastAsia="en-US"/>
        </w:rPr>
      </w:pPr>
      <w:r>
        <w:rPr>
          <w:rFonts w:ascii="Times New Roman" w:eastAsia="Aptos" w:hAnsi="Times New Roman" w:cs="Times New Roman"/>
          <w:lang w:eastAsia="en-US"/>
        </w:rPr>
        <w:t>Appendix 3:</w:t>
      </w:r>
      <w:r w:rsidR="007C153C" w:rsidRPr="007C153C">
        <w:rPr>
          <w:rFonts w:ascii="Times New Roman" w:eastAsia="Aptos" w:hAnsi="Times New Roman" w:cs="Times New Roman"/>
          <w:lang w:eastAsia="en-US"/>
        </w:rPr>
        <w:t xml:space="preserve"> Methodological quality</w:t>
      </w:r>
      <w:r>
        <w:rPr>
          <w:rFonts w:ascii="Times New Roman" w:eastAsia="Aptos" w:hAnsi="Times New Roman" w:cs="Times New Roman"/>
          <w:lang w:eastAsia="en-US"/>
        </w:rPr>
        <w:t xml:space="preserve"> assessed by Mixed-Methods Appraisal Tool (MMAT).</w:t>
      </w:r>
    </w:p>
    <w:tbl>
      <w:tblPr>
        <w:tblStyle w:val="TableGrid"/>
        <w:tblW w:w="14596" w:type="dxa"/>
        <w:tblLook w:val="04A0" w:firstRow="1" w:lastRow="0" w:firstColumn="1" w:lastColumn="0" w:noHBand="0" w:noVBand="1"/>
      </w:tblPr>
      <w:tblGrid>
        <w:gridCol w:w="1696"/>
        <w:gridCol w:w="1839"/>
        <w:gridCol w:w="2272"/>
        <w:gridCol w:w="2268"/>
        <w:gridCol w:w="2126"/>
        <w:gridCol w:w="2268"/>
        <w:gridCol w:w="2127"/>
      </w:tblGrid>
      <w:tr w:rsidR="007C153C" w:rsidRPr="007C153C" w14:paraId="7DB2BE61" w14:textId="77777777" w:rsidTr="007C153C">
        <w:trPr>
          <w:trHeight w:val="341"/>
        </w:trPr>
        <w:tc>
          <w:tcPr>
            <w:tcW w:w="1459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</w:tcPr>
          <w:p w14:paraId="6262A722" w14:textId="77777777" w:rsidR="007C153C" w:rsidRPr="007C153C" w:rsidRDefault="007C153C" w:rsidP="007C153C">
            <w:pPr>
              <w:jc w:val="center"/>
              <w:rPr>
                <w:rFonts w:ascii="Times New Roman" w:hAnsi="Times New Roman" w:cs="Times New Roman"/>
                <w:b/>
                <w:bCs/>
                <w:lang w:val="en-CA"/>
              </w:rPr>
            </w:pPr>
            <w:r w:rsidRPr="007C153C">
              <w:rPr>
                <w:rFonts w:ascii="Times New Roman" w:hAnsi="Times New Roman" w:cs="Times New Roman"/>
                <w:b/>
                <w:bCs/>
                <w:lang w:val="en-CA"/>
              </w:rPr>
              <w:t>Qualitative study designs</w:t>
            </w:r>
          </w:p>
        </w:tc>
      </w:tr>
      <w:tr w:rsidR="007C153C" w:rsidRPr="007C153C" w14:paraId="43B782A8" w14:textId="77777777" w:rsidTr="00B24B83">
        <w:trPr>
          <w:trHeight w:val="1582"/>
        </w:trPr>
        <w:tc>
          <w:tcPr>
            <w:tcW w:w="1696" w:type="dxa"/>
          </w:tcPr>
          <w:p w14:paraId="4D3E992E" w14:textId="77777777" w:rsidR="007C153C" w:rsidRPr="007C153C" w:rsidRDefault="007C153C" w:rsidP="007C153C">
            <w:pPr>
              <w:spacing w:line="360" w:lineRule="auto"/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lang w:val="en-CA"/>
              </w:rPr>
            </w:pPr>
            <w:r w:rsidRPr="007C153C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lang w:val="en-CA"/>
              </w:rPr>
              <w:t xml:space="preserve">Authors and Years </w:t>
            </w:r>
          </w:p>
        </w:tc>
        <w:tc>
          <w:tcPr>
            <w:tcW w:w="1839" w:type="dxa"/>
          </w:tcPr>
          <w:p w14:paraId="758762FB" w14:textId="77777777" w:rsidR="007C153C" w:rsidRPr="007C153C" w:rsidRDefault="007C153C" w:rsidP="007C153C">
            <w:pPr>
              <w:spacing w:line="360" w:lineRule="auto"/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lang w:val="en-CA"/>
              </w:rPr>
            </w:pPr>
            <w:r w:rsidRPr="007C153C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lang w:val="en-CA" w:eastAsia="en-CA"/>
              </w:rPr>
              <w:t xml:space="preserve"> Is the qualitative approach appropriate to answer the question</w:t>
            </w:r>
          </w:p>
        </w:tc>
        <w:tc>
          <w:tcPr>
            <w:tcW w:w="2272" w:type="dxa"/>
          </w:tcPr>
          <w:p w14:paraId="65ED3F40" w14:textId="77777777" w:rsidR="007C153C" w:rsidRPr="007C153C" w:rsidRDefault="007C153C" w:rsidP="007C153C">
            <w:pPr>
              <w:spacing w:line="360" w:lineRule="auto"/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lang w:val="en-CA" w:eastAsia="en-CA"/>
              </w:rPr>
            </w:pPr>
            <w:r w:rsidRPr="007C153C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lang w:val="en-CA" w:eastAsia="en-CA"/>
              </w:rPr>
              <w:t xml:space="preserve"> Are the qualitative data collection methods adequate to address the research question</w:t>
            </w:r>
          </w:p>
          <w:p w14:paraId="59A0750E" w14:textId="77777777" w:rsidR="007C153C" w:rsidRPr="007C153C" w:rsidRDefault="007C153C" w:rsidP="007C153C">
            <w:pPr>
              <w:spacing w:line="360" w:lineRule="auto"/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lang w:val="en-CA" w:eastAsia="en-CA"/>
              </w:rPr>
            </w:pPr>
          </w:p>
        </w:tc>
        <w:tc>
          <w:tcPr>
            <w:tcW w:w="2268" w:type="dxa"/>
          </w:tcPr>
          <w:p w14:paraId="7BB78F1F" w14:textId="77777777" w:rsidR="007C153C" w:rsidRPr="007C153C" w:rsidRDefault="007C153C" w:rsidP="007C153C">
            <w:pPr>
              <w:spacing w:line="360" w:lineRule="auto"/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lang w:val="en-CA" w:eastAsia="en-CA"/>
              </w:rPr>
            </w:pPr>
            <w:r w:rsidRPr="007C153C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lang w:val="en-CA" w:eastAsia="en-CA"/>
              </w:rPr>
              <w:t xml:space="preserve">Are the findings adequately derived from the data </w:t>
            </w:r>
          </w:p>
          <w:p w14:paraId="4BFA8DD3" w14:textId="77777777" w:rsidR="007C153C" w:rsidRPr="007C153C" w:rsidRDefault="007C153C" w:rsidP="007C153C">
            <w:pPr>
              <w:spacing w:line="360" w:lineRule="auto"/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lang w:val="en-CA" w:eastAsia="en-CA"/>
              </w:rPr>
            </w:pPr>
          </w:p>
        </w:tc>
        <w:tc>
          <w:tcPr>
            <w:tcW w:w="2126" w:type="dxa"/>
          </w:tcPr>
          <w:p w14:paraId="661FB157" w14:textId="77777777" w:rsidR="007C153C" w:rsidRPr="007C153C" w:rsidRDefault="007C153C" w:rsidP="007C153C">
            <w:pPr>
              <w:spacing w:line="360" w:lineRule="auto"/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lang w:val="en-CA" w:eastAsia="en-CA"/>
              </w:rPr>
            </w:pPr>
            <w:r w:rsidRPr="007C153C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lang w:val="en-CA" w:eastAsia="en-CA"/>
              </w:rPr>
              <w:t>Is the interpretation of results sufficiently substantiated by the data</w:t>
            </w:r>
          </w:p>
        </w:tc>
        <w:tc>
          <w:tcPr>
            <w:tcW w:w="2268" w:type="dxa"/>
          </w:tcPr>
          <w:p w14:paraId="68E340B4" w14:textId="77777777" w:rsidR="007C153C" w:rsidRPr="007C153C" w:rsidRDefault="007C153C" w:rsidP="007C153C">
            <w:pPr>
              <w:spacing w:line="360" w:lineRule="auto"/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lang w:val="en-CA" w:eastAsia="en-CA"/>
              </w:rPr>
            </w:pPr>
            <w:r w:rsidRPr="007C153C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lang w:val="en-CA" w:eastAsia="en-CA"/>
              </w:rPr>
              <w:t xml:space="preserve"> Is there coherence between qualitative data sources, collection, analysis and interpretation  </w:t>
            </w:r>
          </w:p>
        </w:tc>
        <w:tc>
          <w:tcPr>
            <w:tcW w:w="2127" w:type="dxa"/>
          </w:tcPr>
          <w:p w14:paraId="71361B05" w14:textId="77777777" w:rsidR="007C153C" w:rsidRPr="007C153C" w:rsidRDefault="007C153C" w:rsidP="007C153C">
            <w:pPr>
              <w:spacing w:line="360" w:lineRule="auto"/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lang w:val="en-CA" w:eastAsia="en-CA"/>
              </w:rPr>
            </w:pPr>
            <w:r w:rsidRPr="007C153C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lang w:val="en-CA" w:eastAsia="en-CA"/>
              </w:rPr>
              <w:t xml:space="preserve">MMAT Total Score </w:t>
            </w:r>
          </w:p>
        </w:tc>
      </w:tr>
      <w:tr w:rsidR="007C153C" w:rsidRPr="007C153C" w14:paraId="4BDC8386" w14:textId="77777777" w:rsidTr="00B24B83">
        <w:tc>
          <w:tcPr>
            <w:tcW w:w="1696" w:type="dxa"/>
            <w:hideMark/>
          </w:tcPr>
          <w:p w14:paraId="721C39F9" w14:textId="77777777" w:rsidR="007C153C" w:rsidRPr="007C153C" w:rsidRDefault="007C153C" w:rsidP="007C153C">
            <w:pPr>
              <w:spacing w:line="360" w:lineRule="auto"/>
              <w:rPr>
                <w:rFonts w:ascii="Times New Roman" w:hAnsi="Times New Roman" w:cs="Times New Roman"/>
                <w:color w:val="000000"/>
                <w:sz w:val="21"/>
                <w:szCs w:val="21"/>
                <w:lang w:val="en-CA"/>
              </w:rPr>
            </w:pPr>
            <w:r w:rsidRPr="007C153C">
              <w:rPr>
                <w:rFonts w:ascii="Times New Roman" w:hAnsi="Times New Roman" w:cs="Times New Roman"/>
                <w:color w:val="000000"/>
                <w:sz w:val="21"/>
                <w:szCs w:val="21"/>
                <w:lang w:val="en-CA"/>
              </w:rPr>
              <w:t xml:space="preserve">Blomstrand et al 2012 </w:t>
            </w:r>
            <w:r w:rsidRPr="007C153C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fldChar w:fldCharType="begin"/>
            </w:r>
            <w:r w:rsidRPr="007C153C">
              <w:rPr>
                <w:rFonts w:ascii="Times New Roman" w:hAnsi="Times New Roman" w:cs="Times New Roman"/>
                <w:color w:val="000000"/>
                <w:sz w:val="21"/>
                <w:szCs w:val="21"/>
                <w:lang w:val="en-CA"/>
              </w:rPr>
              <w:instrText xml:space="preserve"> ADDIN EN.CITE &lt;EndNote&gt;&lt;Cite&gt;&lt;Author&gt;Blomstrand&lt;/Author&gt;&lt;Year&gt;2012&lt;/Year&gt;&lt;RecNum&gt;21&lt;/RecNum&gt;&lt;DisplayText&gt;&lt;style face="superscript"&gt;73&lt;/style&gt;&lt;/DisplayText&gt;&lt;record&gt;&lt;rec-number&gt;21&lt;/rec-number&gt;&lt;foreign-keys&gt;&lt;key app="EN" db-id="savp5wvsdpafewesez8pvx239ervvfwzd2zd" timestamp="1720105762"&gt;21&lt;/key&gt;&lt;/foreign-keys&gt;&lt;ref-type name="Journal Article"&gt;17&lt;/ref-type&gt;&lt;contributors&gt;&lt;authors&gt;&lt;author&gt;Blomstrand, L.&lt;/author&gt;&lt;author&gt;Sand, L. P.&lt;/author&gt;&lt;author&gt;Gullbrandsson, L.&lt;/author&gt;&lt;author&gt;Eklund, B.&lt;/author&gt;&lt;author&gt;Kildal, M.&lt;/author&gt;&lt;author&gt;Hirsch, J. M.&lt;/author&gt;&lt;/authors&gt;&lt;/contributors&gt;&lt;titles&gt;&lt;title&gt;Telemedicine--a complement to traditional referrals in oral medicine&lt;/title&gt;&lt;secondary-title&gt;Telemed J E Health&lt;/secondary-title&gt;&lt;/titles&gt;&lt;periodical&gt;&lt;full-title&gt;Telemed J E Health&lt;/full-title&gt;&lt;/periodical&gt;&lt;pages&gt;549-53&lt;/pages&gt;&lt;volume&gt;18&lt;/volume&gt;&lt;number&gt;7&lt;/number&gt;&lt;dates&gt;&lt;year&gt;2012&lt;/year&gt;&lt;/dates&gt;&lt;pub-location&gt;United States&lt;/pub-location&gt;&lt;urls&gt;&lt;related-urls&gt;&lt;url&gt;https://www.liebertpub.com/doi/10.1089/tmj.2011.0207?url_ver=Z39.88-2003&amp;amp;rfr_id=ori:rid:crossref.org&amp;amp;rfr_dat=cr_pub%3dpubmed&lt;/url&gt;&lt;/related-urls&gt;&lt;/urls&gt;&lt;electronic-resource-num&gt;10.1089/tmj.2011.0207&lt;/electronic-resource-num&gt;&lt;/record&gt;&lt;/Cite&gt;&lt;/EndNote&gt;</w:instrText>
            </w:r>
            <w:r w:rsidRPr="007C153C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fldChar w:fldCharType="separate"/>
            </w:r>
            <w:r w:rsidRPr="007C153C">
              <w:rPr>
                <w:rFonts w:ascii="Times New Roman" w:hAnsi="Times New Roman" w:cs="Times New Roman"/>
                <w:noProof/>
                <w:color w:val="000000"/>
                <w:sz w:val="21"/>
                <w:szCs w:val="21"/>
                <w:vertAlign w:val="superscript"/>
                <w:lang w:val="en-CA"/>
              </w:rPr>
              <w:t>73</w:t>
            </w:r>
            <w:r w:rsidRPr="007C153C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fldChar w:fldCharType="end"/>
            </w:r>
          </w:p>
        </w:tc>
        <w:tc>
          <w:tcPr>
            <w:tcW w:w="1839" w:type="dxa"/>
            <w:hideMark/>
          </w:tcPr>
          <w:p w14:paraId="3FE90895" w14:textId="77777777" w:rsidR="007C153C" w:rsidRPr="007C153C" w:rsidRDefault="007C153C" w:rsidP="007C153C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  <w:lang w:val="en-CA" w:eastAsia="en-CA"/>
              </w:rPr>
            </w:pPr>
            <w:r w:rsidRPr="007C153C">
              <w:rPr>
                <w:rFonts w:ascii="Times New Roman" w:hAnsi="Times New Roman" w:cs="Times New Roman"/>
                <w:color w:val="000000"/>
                <w:sz w:val="21"/>
                <w:szCs w:val="21"/>
                <w:lang w:val="en-CA" w:eastAsia="en-CA"/>
              </w:rPr>
              <w:t>Can’t Tell</w:t>
            </w:r>
          </w:p>
        </w:tc>
        <w:tc>
          <w:tcPr>
            <w:tcW w:w="2272" w:type="dxa"/>
          </w:tcPr>
          <w:p w14:paraId="69FB112C" w14:textId="77777777" w:rsidR="007C153C" w:rsidRPr="007C153C" w:rsidRDefault="007C153C" w:rsidP="007C153C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  <w:lang w:val="en-CA" w:eastAsia="en-CA"/>
              </w:rPr>
            </w:pPr>
            <w:r w:rsidRPr="007C153C">
              <w:rPr>
                <w:rFonts w:ascii="Times New Roman" w:hAnsi="Times New Roman" w:cs="Times New Roman"/>
                <w:color w:val="000000"/>
                <w:sz w:val="21"/>
                <w:szCs w:val="21"/>
                <w:lang w:val="en-CA" w:eastAsia="en-CA"/>
              </w:rPr>
              <w:t>No</w:t>
            </w:r>
          </w:p>
        </w:tc>
        <w:tc>
          <w:tcPr>
            <w:tcW w:w="2268" w:type="dxa"/>
          </w:tcPr>
          <w:p w14:paraId="5FCEA50A" w14:textId="77777777" w:rsidR="007C153C" w:rsidRPr="007C153C" w:rsidRDefault="007C153C" w:rsidP="007C153C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  <w:lang w:val="en-CA" w:eastAsia="en-CA"/>
              </w:rPr>
            </w:pPr>
            <w:r w:rsidRPr="007C153C">
              <w:rPr>
                <w:rFonts w:ascii="Times New Roman" w:hAnsi="Times New Roman" w:cs="Times New Roman"/>
                <w:color w:val="000000"/>
                <w:sz w:val="21"/>
                <w:szCs w:val="21"/>
                <w:lang w:val="en-CA" w:eastAsia="en-CA"/>
              </w:rPr>
              <w:t>Y</w:t>
            </w:r>
          </w:p>
          <w:p w14:paraId="159E6B98" w14:textId="77777777" w:rsidR="007C153C" w:rsidRPr="007C153C" w:rsidRDefault="007C153C" w:rsidP="007C153C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  <w:lang w:val="en-CA" w:eastAsia="en-CA"/>
              </w:rPr>
            </w:pPr>
          </w:p>
        </w:tc>
        <w:tc>
          <w:tcPr>
            <w:tcW w:w="2126" w:type="dxa"/>
          </w:tcPr>
          <w:p w14:paraId="79925C77" w14:textId="77777777" w:rsidR="007C153C" w:rsidRPr="007C153C" w:rsidRDefault="007C153C" w:rsidP="007C153C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  <w:lang w:val="en-CA" w:eastAsia="en-CA"/>
              </w:rPr>
            </w:pPr>
            <w:r w:rsidRPr="007C153C">
              <w:rPr>
                <w:rFonts w:ascii="Times New Roman" w:hAnsi="Times New Roman" w:cs="Times New Roman"/>
                <w:color w:val="000000"/>
                <w:sz w:val="21"/>
                <w:szCs w:val="21"/>
                <w:lang w:val="en-CA" w:eastAsia="en-CA"/>
              </w:rPr>
              <w:t>Can’t Tell</w:t>
            </w:r>
          </w:p>
        </w:tc>
        <w:tc>
          <w:tcPr>
            <w:tcW w:w="2268" w:type="dxa"/>
          </w:tcPr>
          <w:p w14:paraId="7EF22E8C" w14:textId="77777777" w:rsidR="007C153C" w:rsidRPr="007C153C" w:rsidRDefault="007C153C" w:rsidP="007C153C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  <w:lang w:val="en-CA" w:eastAsia="en-CA"/>
              </w:rPr>
            </w:pPr>
            <w:r w:rsidRPr="007C153C">
              <w:rPr>
                <w:rFonts w:ascii="Times New Roman" w:hAnsi="Times New Roman" w:cs="Times New Roman"/>
                <w:color w:val="000000"/>
                <w:sz w:val="21"/>
                <w:szCs w:val="21"/>
                <w:lang w:val="en-CA" w:eastAsia="en-CA"/>
              </w:rPr>
              <w:t>Can’t Tell</w:t>
            </w:r>
          </w:p>
        </w:tc>
        <w:tc>
          <w:tcPr>
            <w:tcW w:w="2127" w:type="dxa"/>
            <w:hideMark/>
          </w:tcPr>
          <w:p w14:paraId="2BF0B1AA" w14:textId="77777777" w:rsidR="007C153C" w:rsidRPr="007C153C" w:rsidRDefault="007C153C" w:rsidP="007C153C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  <w:lang w:val="en-CA" w:eastAsia="en-CA"/>
              </w:rPr>
            </w:pPr>
            <w:r w:rsidRPr="007C153C">
              <w:rPr>
                <w:rFonts w:ascii="Times New Roman" w:hAnsi="Times New Roman" w:cs="Times New Roman"/>
                <w:color w:val="000000"/>
                <w:sz w:val="21"/>
                <w:szCs w:val="21"/>
                <w:lang w:val="en-CA" w:eastAsia="en-CA"/>
              </w:rPr>
              <w:t>*</w:t>
            </w:r>
          </w:p>
        </w:tc>
      </w:tr>
      <w:tr w:rsidR="007C153C" w:rsidRPr="007C153C" w14:paraId="173E66E0" w14:textId="77777777" w:rsidTr="00B24B83">
        <w:tc>
          <w:tcPr>
            <w:tcW w:w="1696" w:type="dxa"/>
            <w:vAlign w:val="center"/>
          </w:tcPr>
          <w:p w14:paraId="65AE916E" w14:textId="77777777" w:rsidR="007C153C" w:rsidRPr="007C153C" w:rsidRDefault="007C153C" w:rsidP="007C153C">
            <w:pPr>
              <w:spacing w:line="360" w:lineRule="auto"/>
              <w:rPr>
                <w:rFonts w:ascii="Times New Roman" w:hAnsi="Times New Roman" w:cs="Times New Roman"/>
                <w:color w:val="000000"/>
                <w:sz w:val="21"/>
                <w:szCs w:val="21"/>
                <w:lang w:val="en-CA"/>
              </w:rPr>
            </w:pPr>
            <w:r w:rsidRPr="007C153C">
              <w:rPr>
                <w:rFonts w:ascii="Times New Roman" w:hAnsi="Times New Roman" w:cs="Times New Roman"/>
                <w:sz w:val="21"/>
                <w:szCs w:val="21"/>
                <w:lang w:val="en-CA" w:eastAsia="en-CA"/>
              </w:rPr>
              <w:t>Cook et al 2001</w:t>
            </w:r>
            <w:r w:rsidRPr="007C153C">
              <w:rPr>
                <w:rFonts w:ascii="Times New Roman" w:hAnsi="Times New Roman" w:cs="Times New Roman"/>
                <w:sz w:val="21"/>
                <w:szCs w:val="21"/>
                <w:lang w:eastAsia="en-CA"/>
              </w:rPr>
              <w:fldChar w:fldCharType="begin"/>
            </w:r>
            <w:r w:rsidRPr="007C153C">
              <w:rPr>
                <w:rFonts w:ascii="Times New Roman" w:hAnsi="Times New Roman" w:cs="Times New Roman"/>
                <w:sz w:val="21"/>
                <w:szCs w:val="21"/>
                <w:lang w:val="en-CA" w:eastAsia="en-CA"/>
              </w:rPr>
              <w:instrText xml:space="preserve"> ADDIN EN.CITE &lt;EndNote&gt;&lt;Cite&gt;&lt;Author&gt;Cook&lt;/Author&gt;&lt;Year&gt;2001&lt;/Year&gt;&lt;RecNum&gt;28&lt;/RecNum&gt;&lt;DisplayText&gt;&lt;style face="superscript"&gt;23&lt;/style&gt;&lt;/DisplayText&gt;&lt;record&gt;&lt;rec-number&gt;28&lt;/rec-number&gt;&lt;foreign-keys&gt;&lt;key app="EN" db-id="savp5wvsdpafewesez8pvx239ervvfwzd2zd" timestamp="1720105762"&gt;28&lt;/key&gt;&lt;/foreign-keys&gt;&lt;ref-type name="Journal Article"&gt;17&lt;/ref-type&gt;&lt;contributors&gt;&lt;authors&gt;&lt;author&gt;Cook, J.&lt;/author&gt;&lt;author&gt;Edwards, J.&lt;/author&gt;&lt;author&gt;Mullings, C.&lt;/author&gt;&lt;author&gt;Stephens, C.&lt;/author&gt;&lt;/authors&gt;&lt;/contributors&gt;&lt;titles&gt;&lt;title&gt;Dentists&amp;apos; opinions of an online orthodontic advice service&lt;/title&gt;&lt;secondary-title&gt;J Telemed Telecare&lt;/secondary-title&gt;&lt;/titles&gt;&lt;periodical&gt;&lt;full-title&gt;J Telemed Telecare&lt;/full-title&gt;&lt;/periodical&gt;&lt;pages&gt;334-7&lt;/pages&gt;&lt;volume&gt;7&lt;/volume&gt;&lt;number&gt;6&lt;/number&gt;&lt;dates&gt;&lt;year&gt;2001&lt;/year&gt;&lt;/dates&gt;&lt;pub-location&gt;England&lt;/pub-location&gt;&lt;urls&gt;&lt;related-urls&gt;&lt;url&gt;https://journals.sagepub.com/doi/10.1258/1357633011936967?url_ver=Z39.88-2003&amp;amp;rfr_id=ori:rid:crossref.org&amp;amp;rfr_dat=cr_pub%3dpubmed&lt;/url&gt;&lt;/related-urls&gt;&lt;/urls&gt;&lt;electronic-resource-num&gt;10.1258/1357633011936967&lt;/electronic-resource-num&gt;&lt;/record&gt;&lt;/Cite&gt;&lt;/EndNote&gt;</w:instrText>
            </w:r>
            <w:r w:rsidRPr="007C153C">
              <w:rPr>
                <w:rFonts w:ascii="Times New Roman" w:hAnsi="Times New Roman" w:cs="Times New Roman"/>
                <w:sz w:val="21"/>
                <w:szCs w:val="21"/>
                <w:lang w:eastAsia="en-CA"/>
              </w:rPr>
              <w:fldChar w:fldCharType="separate"/>
            </w:r>
            <w:r w:rsidRPr="007C153C">
              <w:rPr>
                <w:rFonts w:ascii="Times New Roman" w:hAnsi="Times New Roman" w:cs="Times New Roman"/>
                <w:noProof/>
                <w:sz w:val="21"/>
                <w:szCs w:val="21"/>
                <w:vertAlign w:val="superscript"/>
                <w:lang w:val="en-CA" w:eastAsia="en-CA"/>
              </w:rPr>
              <w:t>23</w:t>
            </w:r>
            <w:r w:rsidRPr="007C153C">
              <w:rPr>
                <w:rFonts w:ascii="Times New Roman" w:hAnsi="Times New Roman" w:cs="Times New Roman"/>
                <w:sz w:val="21"/>
                <w:szCs w:val="21"/>
                <w:lang w:eastAsia="en-CA"/>
              </w:rPr>
              <w:fldChar w:fldCharType="end"/>
            </w:r>
          </w:p>
        </w:tc>
        <w:tc>
          <w:tcPr>
            <w:tcW w:w="1839" w:type="dxa"/>
            <w:vAlign w:val="center"/>
          </w:tcPr>
          <w:p w14:paraId="750E1C6C" w14:textId="77777777" w:rsidR="007C153C" w:rsidRPr="007C153C" w:rsidRDefault="007C153C" w:rsidP="007C153C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  <w:lang w:val="en-CA" w:eastAsia="en-CA"/>
              </w:rPr>
            </w:pPr>
            <w:r w:rsidRPr="007C153C">
              <w:rPr>
                <w:rFonts w:ascii="Times New Roman" w:hAnsi="Times New Roman" w:cs="Times New Roman"/>
                <w:color w:val="000000"/>
                <w:sz w:val="21"/>
                <w:szCs w:val="21"/>
                <w:lang w:val="en-CA"/>
              </w:rPr>
              <w:t>Y</w:t>
            </w:r>
          </w:p>
        </w:tc>
        <w:tc>
          <w:tcPr>
            <w:tcW w:w="2272" w:type="dxa"/>
            <w:vAlign w:val="center"/>
          </w:tcPr>
          <w:p w14:paraId="396557EA" w14:textId="77777777" w:rsidR="007C153C" w:rsidRPr="007C153C" w:rsidRDefault="007C153C" w:rsidP="007C153C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  <w:lang w:val="en-CA" w:eastAsia="en-CA"/>
              </w:rPr>
            </w:pPr>
            <w:r w:rsidRPr="007C153C">
              <w:rPr>
                <w:rFonts w:ascii="Times New Roman" w:hAnsi="Times New Roman" w:cs="Times New Roman"/>
                <w:color w:val="000000"/>
                <w:sz w:val="21"/>
                <w:szCs w:val="21"/>
                <w:lang w:val="en-CA"/>
              </w:rPr>
              <w:t>Y</w:t>
            </w:r>
          </w:p>
        </w:tc>
        <w:tc>
          <w:tcPr>
            <w:tcW w:w="2268" w:type="dxa"/>
            <w:vAlign w:val="center"/>
          </w:tcPr>
          <w:p w14:paraId="7FEA8F6F" w14:textId="77777777" w:rsidR="007C153C" w:rsidRPr="007C153C" w:rsidRDefault="007C153C" w:rsidP="007C153C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  <w:lang w:val="en-CA" w:eastAsia="en-CA"/>
              </w:rPr>
            </w:pPr>
            <w:r w:rsidRPr="007C153C">
              <w:rPr>
                <w:rFonts w:ascii="Times New Roman" w:hAnsi="Times New Roman" w:cs="Times New Roman"/>
                <w:color w:val="000000"/>
                <w:sz w:val="21"/>
                <w:szCs w:val="21"/>
                <w:lang w:val="en-CA"/>
              </w:rPr>
              <w:t>Y</w:t>
            </w:r>
          </w:p>
        </w:tc>
        <w:tc>
          <w:tcPr>
            <w:tcW w:w="2126" w:type="dxa"/>
            <w:vAlign w:val="center"/>
          </w:tcPr>
          <w:p w14:paraId="648D96F3" w14:textId="77777777" w:rsidR="007C153C" w:rsidRPr="007C153C" w:rsidRDefault="007C153C" w:rsidP="007C153C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  <w:lang w:val="en-CA" w:eastAsia="en-CA"/>
              </w:rPr>
            </w:pPr>
            <w:r w:rsidRPr="007C153C">
              <w:rPr>
                <w:rFonts w:ascii="Times New Roman" w:hAnsi="Times New Roman" w:cs="Times New Roman"/>
                <w:color w:val="000000"/>
                <w:sz w:val="21"/>
                <w:szCs w:val="21"/>
                <w:lang w:val="en-CA"/>
              </w:rPr>
              <w:t>Y</w:t>
            </w:r>
          </w:p>
        </w:tc>
        <w:tc>
          <w:tcPr>
            <w:tcW w:w="2268" w:type="dxa"/>
            <w:vAlign w:val="center"/>
          </w:tcPr>
          <w:p w14:paraId="26E4CB69" w14:textId="77777777" w:rsidR="007C153C" w:rsidRPr="007C153C" w:rsidRDefault="007C153C" w:rsidP="007C153C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  <w:lang w:val="en-CA" w:eastAsia="en-CA"/>
              </w:rPr>
            </w:pPr>
            <w:r w:rsidRPr="007C153C">
              <w:rPr>
                <w:rFonts w:ascii="Times New Roman" w:hAnsi="Times New Roman" w:cs="Times New Roman"/>
                <w:color w:val="000000"/>
                <w:sz w:val="21"/>
                <w:szCs w:val="21"/>
                <w:lang w:val="en-CA"/>
              </w:rPr>
              <w:t>Y</w:t>
            </w:r>
          </w:p>
        </w:tc>
        <w:tc>
          <w:tcPr>
            <w:tcW w:w="2127" w:type="dxa"/>
            <w:vAlign w:val="center"/>
          </w:tcPr>
          <w:p w14:paraId="325C3A89" w14:textId="77777777" w:rsidR="007C153C" w:rsidRPr="007C153C" w:rsidRDefault="007C153C" w:rsidP="007C153C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  <w:lang w:val="en-CA" w:eastAsia="en-CA"/>
              </w:rPr>
            </w:pPr>
            <w:r w:rsidRPr="007C153C">
              <w:rPr>
                <w:rFonts w:ascii="Times New Roman" w:hAnsi="Times New Roman" w:cs="Times New Roman"/>
                <w:color w:val="000000"/>
                <w:sz w:val="21"/>
                <w:szCs w:val="21"/>
                <w:lang w:val="en-CA"/>
              </w:rPr>
              <w:t>*****</w:t>
            </w:r>
          </w:p>
        </w:tc>
      </w:tr>
      <w:tr w:rsidR="007C153C" w:rsidRPr="007C153C" w14:paraId="28B4D01B" w14:textId="77777777" w:rsidTr="00B24B83">
        <w:tc>
          <w:tcPr>
            <w:tcW w:w="1696" w:type="dxa"/>
            <w:vAlign w:val="center"/>
          </w:tcPr>
          <w:p w14:paraId="4FFD4F54" w14:textId="77777777" w:rsidR="007C153C" w:rsidRPr="007C153C" w:rsidRDefault="007C153C" w:rsidP="007C153C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lang w:val="en-CA" w:eastAsia="en-CA"/>
              </w:rPr>
            </w:pPr>
            <w:r w:rsidRPr="007C153C">
              <w:rPr>
                <w:rFonts w:ascii="Times New Roman" w:hAnsi="Times New Roman" w:cs="Times New Roman"/>
                <w:color w:val="000000"/>
                <w:sz w:val="21"/>
                <w:szCs w:val="21"/>
                <w:lang w:val="en-CA" w:eastAsia="en-CA"/>
              </w:rPr>
              <w:t>Fahim et al 2022</w:t>
            </w:r>
            <w:r w:rsidRPr="007C153C">
              <w:rPr>
                <w:rFonts w:ascii="Times New Roman" w:hAnsi="Times New Roman" w:cs="Times New Roman"/>
                <w:color w:val="000000"/>
                <w:sz w:val="21"/>
                <w:szCs w:val="21"/>
                <w:lang w:eastAsia="en-CA"/>
              </w:rPr>
              <w:fldChar w:fldCharType="begin"/>
            </w:r>
            <w:r w:rsidRPr="007C153C">
              <w:rPr>
                <w:rFonts w:ascii="Times New Roman" w:hAnsi="Times New Roman" w:cs="Times New Roman"/>
                <w:color w:val="000000"/>
                <w:sz w:val="21"/>
                <w:szCs w:val="21"/>
                <w:lang w:val="en-CA" w:eastAsia="en-CA"/>
              </w:rPr>
              <w:instrText xml:space="preserve"> ADDIN EN.CITE &lt;EndNote&gt;&lt;Cite&gt;&lt;Author&gt;Fahim&lt;/Author&gt;&lt;Year&gt;2022&lt;/Year&gt;&lt;RecNum&gt;69&lt;/RecNum&gt;&lt;DisplayText&gt;&lt;style face="superscript"&gt;77&lt;/style&gt;&lt;/DisplayText&gt;&lt;record&gt;&lt;rec-number&gt;69&lt;/rec-number&gt;&lt;foreign-keys&gt;&lt;key app="EN" db-id="savp5wvsdpafewesez8pvx239ervvfwzd2zd" timestamp="1720105762"&gt;69&lt;/key&gt;&lt;/foreign-keys&gt;&lt;ref-type name="Journal Article"&gt;17&lt;/ref-type&gt;&lt;contributors&gt;&lt;authors&gt;&lt;author&gt;Fahim, A.&lt;/author&gt;&lt;author&gt;Saleem, Z.&lt;/author&gt;&lt;author&gt;Malik, K. A.&lt;/author&gt;&lt;author&gt;Atta, K.&lt;/author&gt;&lt;author&gt;Mahmood, R.&lt;/author&gt;&lt;author&gt;Alam, M. K.&lt;/author&gt;&lt;author&gt;Sethi, A.&lt;/author&gt;&lt;/authors&gt;&lt;/contributors&gt;&lt;titles&gt;&lt;title&gt;Exploring challenges and mitigation strategies towards practicing Teledentistry&lt;/title&gt;&lt;secondary-title&gt;BMC oral health&lt;/secondary-title&gt;&lt;/titles&gt;&lt;periodical&gt;&lt;full-title&gt;BMC oral health&lt;/full-title&gt;&lt;/periodical&gt;&lt;pages&gt;658&lt;/pages&gt;&lt;volume&gt;22&lt;/volume&gt;&lt;number&gt;1&lt;/number&gt;&lt;dates&gt;&lt;year&gt;2022&lt;/year&gt;&lt;/dates&gt;&lt;accession-num&gt;36585644&lt;/accession-num&gt;&lt;urls&gt;&lt;/urls&gt;&lt;electronic-resource-num&gt;10.1186/s12903-022-02685-2&lt;/electronic-resource-num&gt;&lt;/record&gt;&lt;/Cite&gt;&lt;/EndNote&gt;</w:instrText>
            </w:r>
            <w:r w:rsidRPr="007C153C">
              <w:rPr>
                <w:rFonts w:ascii="Times New Roman" w:hAnsi="Times New Roman" w:cs="Times New Roman"/>
                <w:color w:val="000000"/>
                <w:sz w:val="21"/>
                <w:szCs w:val="21"/>
                <w:lang w:eastAsia="en-CA"/>
              </w:rPr>
              <w:fldChar w:fldCharType="separate"/>
            </w:r>
            <w:r w:rsidRPr="007C153C">
              <w:rPr>
                <w:rFonts w:ascii="Times New Roman" w:hAnsi="Times New Roman" w:cs="Times New Roman"/>
                <w:noProof/>
                <w:color w:val="000000"/>
                <w:sz w:val="21"/>
                <w:szCs w:val="21"/>
                <w:vertAlign w:val="superscript"/>
                <w:lang w:val="en-CA" w:eastAsia="en-CA"/>
              </w:rPr>
              <w:t>77</w:t>
            </w:r>
            <w:r w:rsidRPr="007C153C">
              <w:rPr>
                <w:rFonts w:ascii="Times New Roman" w:hAnsi="Times New Roman" w:cs="Times New Roman"/>
                <w:color w:val="000000"/>
                <w:sz w:val="21"/>
                <w:szCs w:val="21"/>
                <w:lang w:eastAsia="en-CA"/>
              </w:rPr>
              <w:fldChar w:fldCharType="end"/>
            </w:r>
          </w:p>
        </w:tc>
        <w:tc>
          <w:tcPr>
            <w:tcW w:w="1839" w:type="dxa"/>
            <w:vAlign w:val="center"/>
          </w:tcPr>
          <w:p w14:paraId="43D92CF2" w14:textId="77777777" w:rsidR="007C153C" w:rsidRPr="007C153C" w:rsidRDefault="007C153C" w:rsidP="007C153C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  <w:lang w:val="en-CA"/>
              </w:rPr>
            </w:pPr>
            <w:r w:rsidRPr="007C153C">
              <w:rPr>
                <w:rFonts w:ascii="Times New Roman" w:hAnsi="Times New Roman" w:cs="Times New Roman"/>
                <w:color w:val="000000"/>
                <w:sz w:val="21"/>
                <w:szCs w:val="21"/>
                <w:lang w:val="en-CA"/>
              </w:rPr>
              <w:t>Y</w:t>
            </w:r>
          </w:p>
        </w:tc>
        <w:tc>
          <w:tcPr>
            <w:tcW w:w="2272" w:type="dxa"/>
            <w:vAlign w:val="center"/>
          </w:tcPr>
          <w:p w14:paraId="7D9E1B2C" w14:textId="77777777" w:rsidR="007C153C" w:rsidRPr="007C153C" w:rsidRDefault="007C153C" w:rsidP="007C153C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  <w:lang w:val="en-CA"/>
              </w:rPr>
            </w:pPr>
            <w:r w:rsidRPr="007C153C">
              <w:rPr>
                <w:rFonts w:ascii="Times New Roman" w:hAnsi="Times New Roman" w:cs="Times New Roman"/>
                <w:color w:val="000000"/>
                <w:sz w:val="21"/>
                <w:szCs w:val="21"/>
                <w:lang w:val="en-CA"/>
              </w:rPr>
              <w:t>Y</w:t>
            </w:r>
          </w:p>
        </w:tc>
        <w:tc>
          <w:tcPr>
            <w:tcW w:w="2268" w:type="dxa"/>
            <w:vAlign w:val="center"/>
          </w:tcPr>
          <w:p w14:paraId="35857054" w14:textId="77777777" w:rsidR="007C153C" w:rsidRPr="007C153C" w:rsidRDefault="007C153C" w:rsidP="007C153C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  <w:lang w:val="en-CA"/>
              </w:rPr>
            </w:pPr>
            <w:r w:rsidRPr="007C153C">
              <w:rPr>
                <w:rFonts w:ascii="Times New Roman" w:hAnsi="Times New Roman" w:cs="Times New Roman"/>
                <w:color w:val="000000"/>
                <w:sz w:val="21"/>
                <w:szCs w:val="21"/>
                <w:lang w:val="en-CA"/>
              </w:rPr>
              <w:t>Y</w:t>
            </w:r>
          </w:p>
        </w:tc>
        <w:tc>
          <w:tcPr>
            <w:tcW w:w="2126" w:type="dxa"/>
            <w:vAlign w:val="center"/>
          </w:tcPr>
          <w:p w14:paraId="5B331E68" w14:textId="77777777" w:rsidR="007C153C" w:rsidRPr="007C153C" w:rsidRDefault="007C153C" w:rsidP="007C153C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  <w:lang w:val="en-CA"/>
              </w:rPr>
            </w:pPr>
            <w:r w:rsidRPr="007C153C">
              <w:rPr>
                <w:rFonts w:ascii="Times New Roman" w:hAnsi="Times New Roman" w:cs="Times New Roman"/>
                <w:color w:val="000000"/>
                <w:sz w:val="21"/>
                <w:szCs w:val="21"/>
                <w:lang w:val="en-CA"/>
              </w:rPr>
              <w:t>Y</w:t>
            </w:r>
          </w:p>
        </w:tc>
        <w:tc>
          <w:tcPr>
            <w:tcW w:w="2268" w:type="dxa"/>
            <w:vAlign w:val="center"/>
          </w:tcPr>
          <w:p w14:paraId="53225818" w14:textId="77777777" w:rsidR="007C153C" w:rsidRPr="007C153C" w:rsidRDefault="007C153C" w:rsidP="007C153C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  <w:lang w:val="en-CA"/>
              </w:rPr>
            </w:pPr>
            <w:r w:rsidRPr="007C153C">
              <w:rPr>
                <w:rFonts w:ascii="Times New Roman" w:hAnsi="Times New Roman" w:cs="Times New Roman"/>
                <w:color w:val="000000"/>
                <w:sz w:val="21"/>
                <w:szCs w:val="21"/>
                <w:lang w:val="en-CA"/>
              </w:rPr>
              <w:t>Y</w:t>
            </w:r>
          </w:p>
        </w:tc>
        <w:tc>
          <w:tcPr>
            <w:tcW w:w="2127" w:type="dxa"/>
            <w:vAlign w:val="center"/>
          </w:tcPr>
          <w:p w14:paraId="679A622A" w14:textId="77777777" w:rsidR="007C153C" w:rsidRPr="007C153C" w:rsidRDefault="007C153C" w:rsidP="007C153C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  <w:lang w:val="en-CA"/>
              </w:rPr>
            </w:pPr>
            <w:r w:rsidRPr="007C153C">
              <w:rPr>
                <w:rFonts w:ascii="Times New Roman" w:hAnsi="Times New Roman" w:cs="Times New Roman"/>
                <w:color w:val="000000"/>
                <w:sz w:val="21"/>
                <w:szCs w:val="21"/>
                <w:lang w:val="en-CA"/>
              </w:rPr>
              <w:t>*****</w:t>
            </w:r>
          </w:p>
        </w:tc>
      </w:tr>
      <w:tr w:rsidR="007C153C" w:rsidRPr="007C153C" w14:paraId="52D17A8A" w14:textId="77777777" w:rsidTr="00B24B83">
        <w:tc>
          <w:tcPr>
            <w:tcW w:w="1696" w:type="dxa"/>
          </w:tcPr>
          <w:p w14:paraId="3BA07666" w14:textId="77777777" w:rsidR="007C153C" w:rsidRPr="008851C1" w:rsidRDefault="007C153C" w:rsidP="007C153C">
            <w:pPr>
              <w:spacing w:line="360" w:lineRule="auto"/>
              <w:rPr>
                <w:rFonts w:ascii="Times New Roman" w:hAnsi="Times New Roman" w:cs="Times New Roman"/>
                <w:color w:val="000000"/>
                <w:sz w:val="21"/>
                <w:szCs w:val="21"/>
                <w:lang w:val="en-CA"/>
              </w:rPr>
            </w:pPr>
            <w:r w:rsidRPr="008851C1">
              <w:rPr>
                <w:rFonts w:ascii="Times New Roman" w:hAnsi="Times New Roman" w:cs="Times New Roman"/>
                <w:color w:val="000000"/>
                <w:sz w:val="21"/>
                <w:szCs w:val="21"/>
                <w:lang w:val="en-CA"/>
              </w:rPr>
              <w:t xml:space="preserve">Kajal et al 2023 </w:t>
            </w:r>
            <w:r w:rsidRPr="008851C1">
              <w:rPr>
                <w:rFonts w:ascii="Times New Roman" w:hAnsi="Times New Roman" w:cs="Times New Roman"/>
              </w:rPr>
              <w:fldChar w:fldCharType="begin"/>
            </w:r>
            <w:r w:rsidRPr="008851C1">
              <w:rPr>
                <w:rFonts w:ascii="Times New Roman" w:hAnsi="Times New Roman" w:cs="Times New Roman"/>
                <w:lang w:val="en-CA"/>
              </w:rPr>
              <w:instrText xml:space="preserve"> ADDIN EN.CITE &lt;EndNote&gt;&lt;Cite&gt;&lt;Author&gt;Kajal&lt;/Author&gt;&lt;Year&gt;2023&lt;/Year&gt;&lt;RecNum&gt;580&lt;/RecNum&gt;&lt;DisplayText&gt;&lt;style face="superscript"&gt;78&lt;/style&gt;&lt;/DisplayText&gt;&lt;record&gt;&lt;rec-number&gt;580&lt;/rec-number&gt;&lt;foreign-keys&gt;&lt;key app="EN" db-id="z2exrtrektw00oe2xwo5rs9e0p0ef5fw9dzd" timestamp="1738025919"&gt;580&lt;/key&gt;&lt;/foreign-keys&gt;&lt;ref-type name="Journal Article"&gt;17&lt;/ref-type&gt;&lt;contributors&gt;&lt;authors&gt;&lt;author&gt;Kajal, Kartika&lt;/author&gt;&lt;author&gt;Mohammadnezhad, Masoud&lt;/author&gt;&lt;/authors&gt;&lt;/contributors&gt;&lt;titles&gt;&lt;title&gt;Applicable of teledentistry and digital platforms during the COVID-19 pandemic among dentists in Fiji: A qualitative study&lt;/title&gt;&lt;secondary-title&gt;DIGITAL HEALTH&lt;/secondary-title&gt;&lt;/titles&gt;&lt;periodical&gt;&lt;full-title&gt;Digit Health&lt;/full-title&gt;&lt;abbr-1&gt;Digital health&lt;/abbr-1&gt;&lt;/periodical&gt;&lt;pages&gt;20552076231159191&lt;/pages&gt;&lt;volume&gt;9&lt;/volume&gt;&lt;dates&gt;&lt;year&gt;2023&lt;/year&gt;&lt;pub-dates&gt;&lt;date&gt;2023/01/01&lt;/date&gt;&lt;/pub-dates&gt;&lt;/dates&gt;&lt;publisher&gt;SAGE Publications Ltd&lt;/publisher&gt;&lt;isbn&gt;2055-2076&lt;/isbn&gt;&lt;urls&gt;&lt;related-urls&gt;&lt;url&gt;https://doi.org/10.1177/20552076231159191&lt;/url&gt;&lt;/related-urls&gt;&lt;/urls&gt;&lt;electronic-resource-num&gt;10.1177/20552076231159191&lt;/electronic-resource-num&gt;&lt;access-date&gt;2025/01/27&lt;/access-date&gt;&lt;/record&gt;&lt;/Cite&gt;&lt;/EndNote&gt;</w:instrText>
            </w:r>
            <w:r w:rsidRPr="008851C1">
              <w:rPr>
                <w:rFonts w:ascii="Times New Roman" w:hAnsi="Times New Roman" w:cs="Times New Roman"/>
              </w:rPr>
              <w:fldChar w:fldCharType="separate"/>
            </w:r>
            <w:r w:rsidRPr="008851C1">
              <w:rPr>
                <w:rFonts w:ascii="Times New Roman" w:hAnsi="Times New Roman" w:cs="Times New Roman"/>
                <w:noProof/>
                <w:vertAlign w:val="superscript"/>
                <w:lang w:val="en-CA"/>
              </w:rPr>
              <w:t>78</w:t>
            </w:r>
            <w:r w:rsidRPr="008851C1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1839" w:type="dxa"/>
          </w:tcPr>
          <w:p w14:paraId="15EAF1B0" w14:textId="77777777" w:rsidR="007C153C" w:rsidRPr="008851C1" w:rsidRDefault="007C153C" w:rsidP="007C153C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  <w:lang w:val="en-CA" w:eastAsia="en-CA"/>
              </w:rPr>
            </w:pPr>
            <w:r w:rsidRPr="008851C1">
              <w:rPr>
                <w:rFonts w:ascii="Times New Roman" w:hAnsi="Times New Roman" w:cs="Times New Roman"/>
                <w:color w:val="000000"/>
                <w:sz w:val="21"/>
                <w:szCs w:val="21"/>
                <w:lang w:val="en-CA" w:eastAsia="en-CA"/>
              </w:rPr>
              <w:t>Y</w:t>
            </w:r>
          </w:p>
        </w:tc>
        <w:tc>
          <w:tcPr>
            <w:tcW w:w="2272" w:type="dxa"/>
          </w:tcPr>
          <w:p w14:paraId="71469D1D" w14:textId="77777777" w:rsidR="007C153C" w:rsidRPr="008851C1" w:rsidRDefault="007C153C" w:rsidP="007C153C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  <w:lang w:val="en-CA" w:eastAsia="en-CA"/>
              </w:rPr>
            </w:pPr>
            <w:r w:rsidRPr="008851C1">
              <w:rPr>
                <w:rFonts w:ascii="Times New Roman" w:hAnsi="Times New Roman" w:cs="Times New Roman"/>
                <w:color w:val="000000"/>
                <w:sz w:val="21"/>
                <w:szCs w:val="21"/>
                <w:lang w:val="en-CA" w:eastAsia="en-CA"/>
              </w:rPr>
              <w:t>Y</w:t>
            </w:r>
          </w:p>
        </w:tc>
        <w:tc>
          <w:tcPr>
            <w:tcW w:w="2268" w:type="dxa"/>
          </w:tcPr>
          <w:p w14:paraId="3D0659DF" w14:textId="77777777" w:rsidR="007C153C" w:rsidRPr="008851C1" w:rsidRDefault="007C153C" w:rsidP="007C153C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  <w:lang w:val="en-CA" w:eastAsia="en-CA"/>
              </w:rPr>
            </w:pPr>
            <w:r w:rsidRPr="008851C1">
              <w:rPr>
                <w:rFonts w:ascii="Times New Roman" w:hAnsi="Times New Roman" w:cs="Times New Roman"/>
                <w:color w:val="000000"/>
                <w:sz w:val="21"/>
                <w:szCs w:val="21"/>
                <w:lang w:val="en-CA" w:eastAsia="en-CA"/>
              </w:rPr>
              <w:t>Can’t tell</w:t>
            </w:r>
          </w:p>
        </w:tc>
        <w:tc>
          <w:tcPr>
            <w:tcW w:w="2126" w:type="dxa"/>
          </w:tcPr>
          <w:p w14:paraId="37B28F10" w14:textId="77777777" w:rsidR="007C153C" w:rsidRPr="008851C1" w:rsidRDefault="007C153C" w:rsidP="007C153C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  <w:lang w:val="en-CA" w:eastAsia="en-CA"/>
              </w:rPr>
            </w:pPr>
            <w:r w:rsidRPr="008851C1">
              <w:rPr>
                <w:rFonts w:ascii="Times New Roman" w:hAnsi="Times New Roman" w:cs="Times New Roman"/>
                <w:color w:val="000000"/>
                <w:sz w:val="21"/>
                <w:szCs w:val="21"/>
                <w:lang w:val="en-CA" w:eastAsia="en-CA"/>
              </w:rPr>
              <w:t>Y</w:t>
            </w:r>
          </w:p>
        </w:tc>
        <w:tc>
          <w:tcPr>
            <w:tcW w:w="2268" w:type="dxa"/>
          </w:tcPr>
          <w:p w14:paraId="5827247D" w14:textId="77777777" w:rsidR="007C153C" w:rsidRPr="008851C1" w:rsidRDefault="007C153C" w:rsidP="007C153C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  <w:lang w:val="en-CA" w:eastAsia="en-CA"/>
              </w:rPr>
            </w:pPr>
            <w:r w:rsidRPr="008851C1">
              <w:rPr>
                <w:rFonts w:ascii="Times New Roman" w:hAnsi="Times New Roman" w:cs="Times New Roman"/>
                <w:color w:val="000000"/>
                <w:sz w:val="21"/>
                <w:szCs w:val="21"/>
                <w:lang w:val="en-CA" w:eastAsia="en-CA"/>
              </w:rPr>
              <w:t>Y</w:t>
            </w:r>
          </w:p>
        </w:tc>
        <w:tc>
          <w:tcPr>
            <w:tcW w:w="2127" w:type="dxa"/>
          </w:tcPr>
          <w:p w14:paraId="70AFBAC8" w14:textId="77777777" w:rsidR="007C153C" w:rsidRPr="008851C1" w:rsidRDefault="007C153C" w:rsidP="007C153C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  <w:lang w:val="en-CA"/>
              </w:rPr>
            </w:pPr>
            <w:r w:rsidRPr="008851C1">
              <w:rPr>
                <w:rFonts w:ascii="Times New Roman" w:hAnsi="Times New Roman" w:cs="Times New Roman"/>
                <w:color w:val="000000"/>
                <w:sz w:val="21"/>
                <w:szCs w:val="21"/>
                <w:lang w:val="en-CA"/>
              </w:rPr>
              <w:t>****</w:t>
            </w:r>
          </w:p>
          <w:p w14:paraId="209D6FA9" w14:textId="77777777" w:rsidR="007C153C" w:rsidRPr="008851C1" w:rsidRDefault="007C153C" w:rsidP="007C153C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  <w:lang w:val="en-CA" w:eastAsia="en-CA"/>
              </w:rPr>
            </w:pPr>
          </w:p>
        </w:tc>
      </w:tr>
      <w:tr w:rsidR="007C153C" w:rsidRPr="007C153C" w14:paraId="6546D186" w14:textId="77777777" w:rsidTr="00B24B83">
        <w:tc>
          <w:tcPr>
            <w:tcW w:w="1696" w:type="dxa"/>
          </w:tcPr>
          <w:p w14:paraId="4956D94C" w14:textId="77777777" w:rsidR="007C153C" w:rsidRPr="008851C1" w:rsidRDefault="007C153C" w:rsidP="007C153C">
            <w:pPr>
              <w:spacing w:line="360" w:lineRule="auto"/>
              <w:rPr>
                <w:rFonts w:ascii="Times New Roman" w:hAnsi="Times New Roman" w:cs="Times New Roman"/>
                <w:color w:val="000000"/>
                <w:sz w:val="21"/>
                <w:szCs w:val="21"/>
                <w:lang w:val="en-CA"/>
              </w:rPr>
            </w:pPr>
            <w:proofErr w:type="spellStart"/>
            <w:r w:rsidRPr="008851C1">
              <w:rPr>
                <w:rFonts w:ascii="Times New Roman" w:hAnsi="Times New Roman" w:cs="Times New Roman"/>
                <w:color w:val="000000"/>
                <w:sz w:val="21"/>
                <w:szCs w:val="21"/>
                <w:lang w:val="en-CA"/>
              </w:rPr>
              <w:t>Kalenderian</w:t>
            </w:r>
            <w:proofErr w:type="spellEnd"/>
            <w:r w:rsidRPr="008851C1">
              <w:rPr>
                <w:rFonts w:ascii="Times New Roman" w:hAnsi="Times New Roman" w:cs="Times New Roman"/>
                <w:color w:val="000000"/>
                <w:sz w:val="21"/>
                <w:szCs w:val="21"/>
                <w:lang w:val="en-CA"/>
              </w:rPr>
              <w:t xml:space="preserve"> et. al 2024 </w:t>
            </w:r>
            <w:r w:rsidRPr="008851C1">
              <w:rPr>
                <w:rFonts w:ascii="Times New Roman" w:hAnsi="Times New Roman" w:cs="Times New Roman"/>
              </w:rPr>
              <w:fldChar w:fldCharType="begin"/>
            </w:r>
            <w:r w:rsidRPr="008851C1">
              <w:rPr>
                <w:rFonts w:ascii="Times New Roman" w:hAnsi="Times New Roman" w:cs="Times New Roman"/>
                <w:lang w:val="en-CA"/>
              </w:rPr>
              <w:instrText xml:space="preserve"> ADDIN EN.CITE &lt;EndNote&gt;&lt;Cite&gt;&lt;Author&gt;Kalenderian&lt;/Author&gt;&lt;Year&gt;2024&lt;/Year&gt;&lt;RecNum&gt;586&lt;/RecNum&gt;&lt;DisplayText&gt;&lt;style face="superscript"&gt;55&lt;/style&gt;&lt;/DisplayText&gt;&lt;record&gt;&lt;rec-number&gt;586&lt;/rec-number&gt;&lt;foreign-keys&gt;&lt;key app="EN" db-id="z2exrtrektw00oe2xwo5rs9e0p0ef5fw9dzd" timestamp="1738030642"&gt;586&lt;/key&gt;&lt;/foreign-keys&gt;&lt;ref-type name="Journal Article"&gt;17&lt;/ref-type&gt;&lt;contributors&gt;&lt;authors&gt;&lt;author&gt;Kalenderian, Elsbeth&lt;/author&gt;&lt;author&gt;Tungare, Sayali&lt;/author&gt;&lt;author&gt;Mehta, Urvi&lt;/author&gt;&lt;author&gt;Hamid, Sharmeen&lt;/author&gt;&lt;author&gt;Mungia, Rahma&lt;/author&gt;&lt;author&gt;Yansane, Alfa-Ibrahim&lt;/author&gt;&lt;author&gt;Holmes, David&lt;/author&gt;&lt;author&gt;Funkhouser, Kim&lt;/author&gt;&lt;author&gt;Ibarra-Noriega, Ana M.&lt;/author&gt;&lt;author&gt;Urata, Janelle&lt;/author&gt;&lt;author&gt;Rindal, D. Brad&lt;/author&gt;&lt;author&gt;Spallek, Heiko&lt;/author&gt;&lt;author&gt;White, Joel&lt;/author&gt;&lt;author&gt;Walji, Muhammad F.&lt;/author&gt;&lt;/authors&gt;&lt;/contributors&gt;&lt;titles&gt;&lt;title&gt;Patient and dentist perspectives on collecting patient reported outcomes after painful dental procedures in the National Dental PBRN&lt;/title&gt;&lt;secondary-title&gt;BMC Oral Health&lt;/secondary-title&gt;&lt;/titles&gt;&lt;periodical&gt;&lt;full-title&gt;BMC Oral Health&lt;/full-title&gt;&lt;/periodical&gt;&lt;pages&gt;201&lt;/pages&gt;&lt;volume&gt;24&lt;/volume&gt;&lt;number&gt;1&lt;/number&gt;&lt;dates&gt;&lt;year&gt;2024&lt;/year&gt;&lt;pub-dates&gt;&lt;date&gt;2024/02/07&lt;/date&gt;&lt;/pub-dates&gt;&lt;/dates&gt;&lt;isbn&gt;1472-6831&lt;/isbn&gt;&lt;urls&gt;&lt;related-urls&gt;&lt;url&gt;https://doi.org/10.1186/s12903-024-03931-5&lt;/url&gt;&lt;/related-urls&gt;&lt;/urls&gt;&lt;electronic-resource-num&gt;10.1186/s12903-024-03931-5&lt;/electronic-resource-num&gt;&lt;/record&gt;&lt;/Cite&gt;&lt;/EndNote&gt;</w:instrText>
            </w:r>
            <w:r w:rsidRPr="008851C1">
              <w:rPr>
                <w:rFonts w:ascii="Times New Roman" w:hAnsi="Times New Roman" w:cs="Times New Roman"/>
              </w:rPr>
              <w:fldChar w:fldCharType="separate"/>
            </w:r>
            <w:r w:rsidRPr="008851C1">
              <w:rPr>
                <w:rFonts w:ascii="Times New Roman" w:hAnsi="Times New Roman" w:cs="Times New Roman"/>
                <w:noProof/>
                <w:vertAlign w:val="superscript"/>
                <w:lang w:val="en-CA"/>
              </w:rPr>
              <w:t>55</w:t>
            </w:r>
            <w:r w:rsidRPr="008851C1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1839" w:type="dxa"/>
          </w:tcPr>
          <w:p w14:paraId="23DB184B" w14:textId="77777777" w:rsidR="007C153C" w:rsidRPr="008851C1" w:rsidRDefault="007C153C" w:rsidP="007C153C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  <w:lang w:val="en-CA" w:eastAsia="en-CA"/>
              </w:rPr>
            </w:pPr>
            <w:r w:rsidRPr="008851C1">
              <w:rPr>
                <w:rFonts w:ascii="Times New Roman" w:hAnsi="Times New Roman" w:cs="Times New Roman"/>
                <w:sz w:val="21"/>
                <w:szCs w:val="21"/>
                <w:lang w:val="en-CA"/>
              </w:rPr>
              <w:t>Can’t tell</w:t>
            </w:r>
          </w:p>
        </w:tc>
        <w:tc>
          <w:tcPr>
            <w:tcW w:w="2272" w:type="dxa"/>
          </w:tcPr>
          <w:p w14:paraId="273FCD5D" w14:textId="77777777" w:rsidR="007C153C" w:rsidRPr="008851C1" w:rsidRDefault="007C153C" w:rsidP="007C153C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  <w:lang w:val="en-CA" w:eastAsia="en-CA"/>
              </w:rPr>
            </w:pPr>
            <w:r w:rsidRPr="008851C1">
              <w:rPr>
                <w:rFonts w:ascii="Times New Roman" w:hAnsi="Times New Roman" w:cs="Times New Roman"/>
                <w:sz w:val="21"/>
                <w:szCs w:val="21"/>
                <w:lang w:val="en-CA"/>
              </w:rPr>
              <w:t>Y</w:t>
            </w:r>
          </w:p>
        </w:tc>
        <w:tc>
          <w:tcPr>
            <w:tcW w:w="2268" w:type="dxa"/>
          </w:tcPr>
          <w:p w14:paraId="55B633A3" w14:textId="77777777" w:rsidR="007C153C" w:rsidRPr="008851C1" w:rsidRDefault="007C153C" w:rsidP="007C153C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  <w:lang w:val="en-CA" w:eastAsia="en-CA"/>
              </w:rPr>
            </w:pPr>
            <w:r w:rsidRPr="008851C1">
              <w:rPr>
                <w:rFonts w:ascii="Times New Roman" w:hAnsi="Times New Roman" w:cs="Times New Roman"/>
                <w:sz w:val="21"/>
                <w:szCs w:val="21"/>
                <w:lang w:val="en-CA"/>
              </w:rPr>
              <w:t>Y</w:t>
            </w:r>
          </w:p>
        </w:tc>
        <w:tc>
          <w:tcPr>
            <w:tcW w:w="2126" w:type="dxa"/>
          </w:tcPr>
          <w:p w14:paraId="49E7DFA9" w14:textId="77777777" w:rsidR="007C153C" w:rsidRPr="008851C1" w:rsidRDefault="007C153C" w:rsidP="007C153C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  <w:lang w:val="en-CA" w:eastAsia="en-CA"/>
              </w:rPr>
            </w:pPr>
            <w:r w:rsidRPr="008851C1">
              <w:rPr>
                <w:rFonts w:ascii="Times New Roman" w:hAnsi="Times New Roman" w:cs="Times New Roman"/>
                <w:sz w:val="21"/>
                <w:szCs w:val="21"/>
                <w:lang w:val="en-CA"/>
              </w:rPr>
              <w:t>Y</w:t>
            </w:r>
          </w:p>
        </w:tc>
        <w:tc>
          <w:tcPr>
            <w:tcW w:w="2268" w:type="dxa"/>
          </w:tcPr>
          <w:p w14:paraId="5F7C425D" w14:textId="77777777" w:rsidR="007C153C" w:rsidRPr="008851C1" w:rsidRDefault="007C153C" w:rsidP="007C153C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  <w:lang w:val="en-CA" w:eastAsia="en-CA"/>
              </w:rPr>
            </w:pPr>
            <w:r w:rsidRPr="008851C1">
              <w:rPr>
                <w:rFonts w:ascii="Times New Roman" w:hAnsi="Times New Roman" w:cs="Times New Roman"/>
                <w:sz w:val="21"/>
                <w:szCs w:val="21"/>
                <w:lang w:val="en-CA"/>
              </w:rPr>
              <w:t>Can’t tell</w:t>
            </w:r>
          </w:p>
        </w:tc>
        <w:tc>
          <w:tcPr>
            <w:tcW w:w="2127" w:type="dxa"/>
          </w:tcPr>
          <w:p w14:paraId="3D0AE02C" w14:textId="77777777" w:rsidR="007C153C" w:rsidRPr="008851C1" w:rsidRDefault="007C153C" w:rsidP="007C153C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  <w:lang w:val="en-CA"/>
              </w:rPr>
            </w:pPr>
            <w:r w:rsidRPr="008851C1">
              <w:rPr>
                <w:rFonts w:ascii="Times New Roman" w:hAnsi="Times New Roman" w:cs="Times New Roman"/>
                <w:sz w:val="21"/>
                <w:szCs w:val="21"/>
                <w:lang w:val="en-CA"/>
              </w:rPr>
              <w:t>***</w:t>
            </w:r>
          </w:p>
        </w:tc>
      </w:tr>
      <w:tr w:rsidR="007C153C" w:rsidRPr="007C153C" w14:paraId="02CAB62D" w14:textId="77777777" w:rsidTr="00B24B83">
        <w:tc>
          <w:tcPr>
            <w:tcW w:w="1696" w:type="dxa"/>
          </w:tcPr>
          <w:p w14:paraId="68E0DDD7" w14:textId="77777777" w:rsidR="007C153C" w:rsidRPr="008851C1" w:rsidRDefault="007C153C" w:rsidP="007C153C">
            <w:pPr>
              <w:spacing w:line="360" w:lineRule="auto"/>
              <w:rPr>
                <w:rFonts w:ascii="Times New Roman" w:hAnsi="Times New Roman" w:cs="Times New Roman"/>
                <w:color w:val="000000"/>
                <w:sz w:val="21"/>
                <w:szCs w:val="21"/>
                <w:lang w:val="en-CA"/>
              </w:rPr>
            </w:pPr>
            <w:r w:rsidRPr="008851C1">
              <w:rPr>
                <w:rFonts w:ascii="Times New Roman" w:hAnsi="Times New Roman" w:cs="Times New Roman"/>
                <w:color w:val="000000"/>
                <w:sz w:val="21"/>
                <w:szCs w:val="21"/>
                <w:lang w:val="en-CA"/>
              </w:rPr>
              <w:t>Lee et al 2021</w:t>
            </w:r>
            <w:r w:rsidRPr="008851C1">
              <w:rPr>
                <w:rFonts w:ascii="Times New Roman" w:hAnsi="Times New Roman" w:cs="Times New Roman"/>
                <w:noProof/>
                <w:vertAlign w:val="superscript"/>
                <w:lang w:val="en-CA"/>
              </w:rPr>
              <w:t>50</w:t>
            </w:r>
          </w:p>
        </w:tc>
        <w:tc>
          <w:tcPr>
            <w:tcW w:w="1839" w:type="dxa"/>
          </w:tcPr>
          <w:p w14:paraId="15AB6AFB" w14:textId="77777777" w:rsidR="007C153C" w:rsidRPr="008851C1" w:rsidRDefault="007C153C" w:rsidP="007C153C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  <w:lang w:val="en-CA" w:eastAsia="en-CA"/>
              </w:rPr>
            </w:pPr>
            <w:r w:rsidRPr="008851C1">
              <w:rPr>
                <w:rFonts w:ascii="Times New Roman" w:hAnsi="Times New Roman" w:cs="Times New Roman"/>
                <w:color w:val="000000"/>
                <w:sz w:val="21"/>
                <w:szCs w:val="21"/>
                <w:lang w:val="en-CA" w:eastAsia="en-CA"/>
              </w:rPr>
              <w:t>Y</w:t>
            </w:r>
          </w:p>
        </w:tc>
        <w:tc>
          <w:tcPr>
            <w:tcW w:w="2272" w:type="dxa"/>
          </w:tcPr>
          <w:p w14:paraId="6C33EBE8" w14:textId="77777777" w:rsidR="007C153C" w:rsidRPr="008851C1" w:rsidRDefault="007C153C" w:rsidP="007C153C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  <w:lang w:val="en-CA" w:eastAsia="en-CA"/>
              </w:rPr>
            </w:pPr>
            <w:r w:rsidRPr="008851C1">
              <w:rPr>
                <w:rFonts w:ascii="Times New Roman" w:hAnsi="Times New Roman" w:cs="Times New Roman"/>
                <w:color w:val="000000"/>
                <w:sz w:val="21"/>
                <w:szCs w:val="21"/>
                <w:lang w:val="en-CA" w:eastAsia="en-CA"/>
              </w:rPr>
              <w:t>Y</w:t>
            </w:r>
          </w:p>
        </w:tc>
        <w:tc>
          <w:tcPr>
            <w:tcW w:w="2268" w:type="dxa"/>
          </w:tcPr>
          <w:p w14:paraId="1EEE237C" w14:textId="77777777" w:rsidR="007C153C" w:rsidRPr="008851C1" w:rsidRDefault="007C153C" w:rsidP="007C153C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  <w:lang w:val="en-CA" w:eastAsia="en-CA"/>
              </w:rPr>
            </w:pPr>
            <w:r w:rsidRPr="008851C1">
              <w:rPr>
                <w:rFonts w:ascii="Times New Roman" w:hAnsi="Times New Roman" w:cs="Times New Roman"/>
                <w:color w:val="000000"/>
                <w:sz w:val="21"/>
                <w:szCs w:val="21"/>
                <w:lang w:val="en-CA" w:eastAsia="en-CA"/>
              </w:rPr>
              <w:t>Y</w:t>
            </w:r>
          </w:p>
        </w:tc>
        <w:tc>
          <w:tcPr>
            <w:tcW w:w="2126" w:type="dxa"/>
          </w:tcPr>
          <w:p w14:paraId="30D41DCB" w14:textId="77777777" w:rsidR="007C153C" w:rsidRPr="008851C1" w:rsidRDefault="007C153C" w:rsidP="007C153C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  <w:lang w:val="en-CA" w:eastAsia="en-CA"/>
              </w:rPr>
            </w:pPr>
            <w:r w:rsidRPr="008851C1">
              <w:rPr>
                <w:rFonts w:ascii="Times New Roman" w:hAnsi="Times New Roman" w:cs="Times New Roman"/>
                <w:color w:val="000000"/>
                <w:sz w:val="21"/>
                <w:szCs w:val="21"/>
                <w:lang w:val="en-CA" w:eastAsia="en-CA"/>
              </w:rPr>
              <w:t>Y</w:t>
            </w:r>
          </w:p>
        </w:tc>
        <w:tc>
          <w:tcPr>
            <w:tcW w:w="2268" w:type="dxa"/>
          </w:tcPr>
          <w:p w14:paraId="5487D51A" w14:textId="77777777" w:rsidR="007C153C" w:rsidRPr="008851C1" w:rsidRDefault="007C153C" w:rsidP="007C153C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  <w:lang w:val="en-CA" w:eastAsia="en-CA"/>
              </w:rPr>
            </w:pPr>
            <w:r w:rsidRPr="008851C1">
              <w:rPr>
                <w:rFonts w:ascii="Times New Roman" w:hAnsi="Times New Roman" w:cs="Times New Roman"/>
                <w:color w:val="000000"/>
                <w:sz w:val="21"/>
                <w:szCs w:val="21"/>
                <w:lang w:val="en-CA" w:eastAsia="en-CA"/>
              </w:rPr>
              <w:t>Y</w:t>
            </w:r>
          </w:p>
        </w:tc>
        <w:tc>
          <w:tcPr>
            <w:tcW w:w="2127" w:type="dxa"/>
          </w:tcPr>
          <w:p w14:paraId="7A0736E9" w14:textId="77777777" w:rsidR="007C153C" w:rsidRPr="008851C1" w:rsidRDefault="007C153C" w:rsidP="007C153C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  <w:lang w:val="en-CA"/>
              </w:rPr>
            </w:pPr>
            <w:r w:rsidRPr="008851C1">
              <w:rPr>
                <w:rFonts w:ascii="Times New Roman" w:hAnsi="Times New Roman" w:cs="Times New Roman"/>
                <w:color w:val="000000"/>
                <w:sz w:val="21"/>
                <w:szCs w:val="21"/>
                <w:lang w:val="en-CA"/>
              </w:rPr>
              <w:t>*****</w:t>
            </w:r>
          </w:p>
          <w:p w14:paraId="01D27B24" w14:textId="77777777" w:rsidR="007C153C" w:rsidRPr="008851C1" w:rsidRDefault="007C153C" w:rsidP="007C153C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  <w:lang w:val="en-CA"/>
              </w:rPr>
            </w:pPr>
          </w:p>
        </w:tc>
      </w:tr>
      <w:tr w:rsidR="007C153C" w:rsidRPr="007C153C" w14:paraId="44AAF225" w14:textId="77777777" w:rsidTr="00B24B83">
        <w:tc>
          <w:tcPr>
            <w:tcW w:w="1696" w:type="dxa"/>
          </w:tcPr>
          <w:p w14:paraId="35BB8244" w14:textId="77777777" w:rsidR="007C153C" w:rsidRPr="008851C1" w:rsidRDefault="007C153C" w:rsidP="007C153C">
            <w:pPr>
              <w:spacing w:line="360" w:lineRule="auto"/>
              <w:rPr>
                <w:rFonts w:ascii="Times New Roman" w:hAnsi="Times New Roman" w:cs="Times New Roman"/>
                <w:color w:val="000000"/>
                <w:sz w:val="21"/>
                <w:szCs w:val="21"/>
                <w:lang w:val="en-CA"/>
              </w:rPr>
            </w:pPr>
            <w:r w:rsidRPr="008851C1">
              <w:rPr>
                <w:rFonts w:ascii="Times New Roman" w:hAnsi="Times New Roman" w:cs="Times New Roman"/>
                <w:color w:val="000000"/>
                <w:sz w:val="21"/>
                <w:szCs w:val="21"/>
                <w:lang w:val="en-CA"/>
              </w:rPr>
              <w:t xml:space="preserve">Mahony et. al 2023 </w:t>
            </w:r>
            <w:r w:rsidRPr="008851C1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fldChar w:fldCharType="begin"/>
            </w:r>
            <w:r w:rsidRPr="008851C1">
              <w:rPr>
                <w:rFonts w:ascii="Times New Roman" w:hAnsi="Times New Roman" w:cs="Times New Roman"/>
                <w:color w:val="000000"/>
                <w:sz w:val="21"/>
                <w:szCs w:val="21"/>
                <w:lang w:val="en-CA"/>
              </w:rPr>
              <w:instrText xml:space="preserve"> ADDIN EN.CITE &lt;EndNote&gt;&lt;Cite&gt;&lt;Author&gt;Mahony&lt;/Author&gt;&lt;Year&gt;2023&lt;/Year&gt;&lt;RecNum&gt;87&lt;/RecNum&gt;&lt;DisplayText&gt;&lt;style face="superscript"&gt;1&lt;/style&gt;&lt;/DisplayText&gt;&lt;record&gt;&lt;rec-number&gt;87&lt;/rec-number&gt;&lt;foreign-keys&gt;&lt;key app="EN" db-id="savp5wvsdpafewesez8pvx239ervvfwzd2zd" timestamp="1720105762"&gt;87&lt;/key&gt;&lt;/foreign-keys&gt;&lt;ref-type name="Journal Article"&gt;17&lt;/ref-type&gt;&lt;contributors&gt;&lt;authors&gt;&lt;author&gt;Mahony, T.&lt;/author&gt;&lt;author&gt;Wang, C.&lt;/author&gt;&lt;author&gt;Coilparampil, A.&lt;/author&gt;&lt;author&gt;Kong, A.&lt;/author&gt;&lt;author&gt;Patterson-Norrie, T.&lt;/author&gt;&lt;author&gt;Villarosa, A.&lt;/author&gt;&lt;author&gt;George, A.&lt;/author&gt;&lt;author&gt;Yaacoub, A.&lt;/author&gt;&lt;/authors&gt;&lt;/contributors&gt;&lt;titles&gt;&lt;title&gt;Dental clinicians&amp;apos; perceptions on the use of tele-dentistry consultations during COVID-19 within public dental clinics in Sydney, Australia&lt;/title&gt;&lt;secondary-title&gt;Aust Dent J&lt;/secondary-title&gt;&lt;/titles&gt;&lt;periodical&gt;&lt;full-title&gt;Aust Dent J&lt;/full-title&gt;&lt;/periodical&gt;&lt;pages&gt;282-293&lt;/pages&gt;&lt;volume&gt;68&lt;/volume&gt;&lt;number&gt;4&lt;/number&gt;&lt;dates&gt;&lt;year&gt;2023&lt;/year&gt;&lt;/dates&gt;&lt;accession-num&gt;37694508&lt;/accession-num&gt;&lt;urls&gt;&lt;related-urls&gt;&lt;url&gt;https://onlinelibrary.wiley.com/doi/pdfdirect/10.1111/adj.12979?download=true&lt;/url&gt;&lt;/related-urls&gt;&lt;/urls&gt;&lt;electronic-resource-num&gt;10.1111/adj.12979&lt;/electronic-resource-num&gt;&lt;/record&gt;&lt;/Cite&gt;&lt;/EndNote&gt;</w:instrText>
            </w:r>
            <w:r w:rsidRPr="008851C1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fldChar w:fldCharType="separate"/>
            </w:r>
            <w:r w:rsidRPr="008851C1">
              <w:rPr>
                <w:rFonts w:ascii="Times New Roman" w:hAnsi="Times New Roman" w:cs="Times New Roman"/>
                <w:noProof/>
                <w:color w:val="000000"/>
                <w:sz w:val="21"/>
                <w:szCs w:val="21"/>
                <w:vertAlign w:val="superscript"/>
                <w:lang w:val="en-CA"/>
              </w:rPr>
              <w:t>1</w:t>
            </w:r>
            <w:r w:rsidRPr="008851C1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fldChar w:fldCharType="end"/>
            </w:r>
          </w:p>
        </w:tc>
        <w:tc>
          <w:tcPr>
            <w:tcW w:w="1839" w:type="dxa"/>
          </w:tcPr>
          <w:p w14:paraId="758131BA" w14:textId="77777777" w:rsidR="007C153C" w:rsidRPr="008851C1" w:rsidRDefault="007C153C" w:rsidP="007C153C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  <w:lang w:val="en-CA" w:eastAsia="en-CA"/>
              </w:rPr>
            </w:pPr>
            <w:r w:rsidRPr="008851C1">
              <w:rPr>
                <w:rFonts w:ascii="Times New Roman" w:hAnsi="Times New Roman" w:cs="Times New Roman"/>
                <w:sz w:val="21"/>
                <w:szCs w:val="21"/>
                <w:lang w:val="en-CA"/>
              </w:rPr>
              <w:t>Y</w:t>
            </w:r>
          </w:p>
        </w:tc>
        <w:tc>
          <w:tcPr>
            <w:tcW w:w="2272" w:type="dxa"/>
          </w:tcPr>
          <w:p w14:paraId="785DAC9F" w14:textId="77777777" w:rsidR="007C153C" w:rsidRPr="008851C1" w:rsidRDefault="007C153C" w:rsidP="007C153C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  <w:lang w:val="en-CA" w:eastAsia="en-CA"/>
              </w:rPr>
            </w:pPr>
            <w:r w:rsidRPr="008851C1">
              <w:rPr>
                <w:rFonts w:ascii="Times New Roman" w:hAnsi="Times New Roman" w:cs="Times New Roman"/>
                <w:sz w:val="21"/>
                <w:szCs w:val="21"/>
                <w:lang w:val="en-CA"/>
              </w:rPr>
              <w:t>Y</w:t>
            </w:r>
          </w:p>
        </w:tc>
        <w:tc>
          <w:tcPr>
            <w:tcW w:w="2268" w:type="dxa"/>
          </w:tcPr>
          <w:p w14:paraId="3CB439F0" w14:textId="77777777" w:rsidR="007C153C" w:rsidRPr="008851C1" w:rsidRDefault="007C153C" w:rsidP="007C153C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  <w:lang w:val="en-CA" w:eastAsia="en-CA"/>
              </w:rPr>
            </w:pPr>
            <w:r w:rsidRPr="008851C1">
              <w:rPr>
                <w:rFonts w:ascii="Times New Roman" w:hAnsi="Times New Roman" w:cs="Times New Roman"/>
                <w:sz w:val="21"/>
                <w:szCs w:val="21"/>
                <w:lang w:val="en-CA"/>
              </w:rPr>
              <w:t>Y</w:t>
            </w:r>
          </w:p>
        </w:tc>
        <w:tc>
          <w:tcPr>
            <w:tcW w:w="2126" w:type="dxa"/>
          </w:tcPr>
          <w:p w14:paraId="691F6E7F" w14:textId="77777777" w:rsidR="007C153C" w:rsidRPr="008851C1" w:rsidRDefault="007C153C" w:rsidP="007C153C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  <w:lang w:val="en-CA" w:eastAsia="en-CA"/>
              </w:rPr>
            </w:pPr>
            <w:r w:rsidRPr="008851C1">
              <w:rPr>
                <w:rFonts w:ascii="Times New Roman" w:hAnsi="Times New Roman" w:cs="Times New Roman"/>
                <w:sz w:val="21"/>
                <w:szCs w:val="21"/>
                <w:lang w:val="en-CA"/>
              </w:rPr>
              <w:t>Y</w:t>
            </w:r>
          </w:p>
        </w:tc>
        <w:tc>
          <w:tcPr>
            <w:tcW w:w="2268" w:type="dxa"/>
          </w:tcPr>
          <w:p w14:paraId="75DEF4D2" w14:textId="77777777" w:rsidR="007C153C" w:rsidRPr="008851C1" w:rsidRDefault="007C153C" w:rsidP="007C153C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  <w:lang w:val="en-CA" w:eastAsia="en-CA"/>
              </w:rPr>
            </w:pPr>
            <w:r w:rsidRPr="008851C1">
              <w:rPr>
                <w:rFonts w:ascii="Times New Roman" w:hAnsi="Times New Roman" w:cs="Times New Roman"/>
                <w:sz w:val="21"/>
                <w:szCs w:val="21"/>
                <w:lang w:val="en-CA"/>
              </w:rPr>
              <w:t>Y</w:t>
            </w:r>
          </w:p>
        </w:tc>
        <w:tc>
          <w:tcPr>
            <w:tcW w:w="2127" w:type="dxa"/>
          </w:tcPr>
          <w:p w14:paraId="056311B5" w14:textId="77777777" w:rsidR="007C153C" w:rsidRPr="008851C1" w:rsidRDefault="007C153C" w:rsidP="007C153C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  <w:lang w:val="en-CA"/>
              </w:rPr>
            </w:pPr>
            <w:r w:rsidRPr="008851C1">
              <w:rPr>
                <w:rFonts w:ascii="Times New Roman" w:hAnsi="Times New Roman" w:cs="Times New Roman"/>
                <w:sz w:val="21"/>
                <w:szCs w:val="21"/>
                <w:lang w:val="en-CA"/>
              </w:rPr>
              <w:t>*****</w:t>
            </w:r>
          </w:p>
        </w:tc>
      </w:tr>
      <w:tr w:rsidR="007C153C" w:rsidRPr="007C153C" w14:paraId="03783273" w14:textId="77777777" w:rsidTr="00B24B83">
        <w:tc>
          <w:tcPr>
            <w:tcW w:w="1696" w:type="dxa"/>
          </w:tcPr>
          <w:p w14:paraId="6D18416B" w14:textId="77777777" w:rsidR="007C153C" w:rsidRPr="008851C1" w:rsidRDefault="007C153C" w:rsidP="007C153C">
            <w:pPr>
              <w:spacing w:line="360" w:lineRule="auto"/>
              <w:rPr>
                <w:rFonts w:ascii="Times New Roman" w:hAnsi="Times New Roman" w:cs="Times New Roman"/>
                <w:color w:val="000000"/>
                <w:sz w:val="21"/>
                <w:szCs w:val="21"/>
                <w:lang w:val="en-CA"/>
              </w:rPr>
            </w:pPr>
            <w:r w:rsidRPr="008851C1">
              <w:rPr>
                <w:rFonts w:ascii="Times New Roman" w:hAnsi="Times New Roman" w:cs="Times New Roman"/>
                <w:color w:val="000000"/>
                <w:sz w:val="21"/>
                <w:szCs w:val="21"/>
                <w:lang w:val="en-CA"/>
              </w:rPr>
              <w:t xml:space="preserve">McLeod et </w:t>
            </w:r>
            <w:proofErr w:type="gramStart"/>
            <w:r w:rsidRPr="008851C1">
              <w:rPr>
                <w:rFonts w:ascii="Times New Roman" w:hAnsi="Times New Roman" w:cs="Times New Roman"/>
                <w:color w:val="000000"/>
                <w:sz w:val="21"/>
                <w:szCs w:val="21"/>
                <w:lang w:val="en-CA"/>
              </w:rPr>
              <w:t>al  2022</w:t>
            </w:r>
            <w:proofErr w:type="gramEnd"/>
            <w:r w:rsidRPr="008851C1">
              <w:rPr>
                <w:rFonts w:ascii="Times New Roman" w:hAnsi="Times New Roman" w:cs="Times New Roman"/>
                <w:color w:val="000000"/>
                <w:sz w:val="21"/>
                <w:szCs w:val="21"/>
                <w:lang w:val="en-CA"/>
              </w:rPr>
              <w:t xml:space="preserve"> </w:t>
            </w:r>
            <w:r w:rsidRPr="008851C1">
              <w:rPr>
                <w:rFonts w:ascii="Calibri" w:hAnsi="Calibri" w:cs="Calibri"/>
              </w:rPr>
              <w:fldChar w:fldCharType="begin">
                <w:fldData xml:space="preserve">PEVuZE5vdGU+PENpdGU+PEF1dGhvcj5NY0xlb2Q8L0F1dGhvcj48WWVhcj4yMDIzPC9ZZWFyPjxS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</w:fldData>
              </w:fldChar>
            </w:r>
            <w:r w:rsidRPr="008851C1">
              <w:rPr>
                <w:rFonts w:ascii="Calibri" w:hAnsi="Calibri" w:cs="Calibri"/>
                <w:lang w:val="en-CA"/>
              </w:rPr>
              <w:instrText xml:space="preserve"> ADDIN EN.CITE </w:instrText>
            </w:r>
            <w:r w:rsidRPr="008851C1">
              <w:rPr>
                <w:rFonts w:ascii="Calibri" w:hAnsi="Calibri" w:cs="Calibri"/>
              </w:rPr>
              <w:fldChar w:fldCharType="begin">
                <w:fldData xml:space="preserve">PEVuZE5vdGU+PENpdGU+PEF1dGhvcj5NY0xlb2Q8L0F1dGhvcj48WWVhcj4yMDIzPC9ZZWFyPjxS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</w:fldData>
              </w:fldChar>
            </w:r>
            <w:r w:rsidRPr="008851C1">
              <w:rPr>
                <w:rFonts w:ascii="Calibri" w:hAnsi="Calibri" w:cs="Calibri"/>
                <w:lang w:val="en-CA"/>
              </w:rPr>
              <w:instrText xml:space="preserve"> ADDIN EN.CITE.DATA </w:instrText>
            </w:r>
            <w:r w:rsidRPr="008851C1">
              <w:rPr>
                <w:rFonts w:ascii="Calibri" w:hAnsi="Calibri" w:cs="Calibri"/>
              </w:rPr>
            </w:r>
            <w:r w:rsidRPr="008851C1">
              <w:rPr>
                <w:rFonts w:ascii="Calibri" w:hAnsi="Calibri" w:cs="Calibri"/>
              </w:rPr>
              <w:fldChar w:fldCharType="end"/>
            </w:r>
            <w:r w:rsidRPr="008851C1">
              <w:rPr>
                <w:rFonts w:ascii="Calibri" w:hAnsi="Calibri" w:cs="Calibri"/>
              </w:rPr>
            </w:r>
            <w:r w:rsidRPr="008851C1">
              <w:rPr>
                <w:rFonts w:ascii="Calibri" w:hAnsi="Calibri" w:cs="Calibri"/>
              </w:rPr>
              <w:fldChar w:fldCharType="separate"/>
            </w:r>
            <w:r w:rsidRPr="008851C1">
              <w:rPr>
                <w:rFonts w:ascii="Calibri" w:hAnsi="Calibri" w:cs="Calibri"/>
                <w:noProof/>
                <w:vertAlign w:val="superscript"/>
                <w:lang w:val="en-CA"/>
              </w:rPr>
              <w:t>87</w:t>
            </w:r>
            <w:r w:rsidRPr="008851C1">
              <w:rPr>
                <w:rFonts w:ascii="Calibri" w:hAnsi="Calibri" w:cs="Calibri"/>
              </w:rPr>
              <w:fldChar w:fldCharType="end"/>
            </w:r>
          </w:p>
        </w:tc>
        <w:tc>
          <w:tcPr>
            <w:tcW w:w="1839" w:type="dxa"/>
          </w:tcPr>
          <w:p w14:paraId="569286C1" w14:textId="77777777" w:rsidR="007C153C" w:rsidRPr="008851C1" w:rsidRDefault="007C153C" w:rsidP="007C153C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  <w:lang w:val="en-CA" w:eastAsia="en-CA"/>
              </w:rPr>
            </w:pPr>
            <w:r w:rsidRPr="008851C1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val="en-CA"/>
                <w14:ligatures w14:val="none"/>
              </w:rPr>
              <w:t>Y</w:t>
            </w:r>
          </w:p>
        </w:tc>
        <w:tc>
          <w:tcPr>
            <w:tcW w:w="2272" w:type="dxa"/>
          </w:tcPr>
          <w:p w14:paraId="4E486EB5" w14:textId="77777777" w:rsidR="007C153C" w:rsidRPr="008851C1" w:rsidRDefault="007C153C" w:rsidP="007C153C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  <w:lang w:val="en-CA" w:eastAsia="en-CA"/>
              </w:rPr>
            </w:pPr>
            <w:r w:rsidRPr="008851C1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val="en-CA"/>
                <w14:ligatures w14:val="none"/>
              </w:rPr>
              <w:t>Y</w:t>
            </w:r>
          </w:p>
        </w:tc>
        <w:tc>
          <w:tcPr>
            <w:tcW w:w="2268" w:type="dxa"/>
          </w:tcPr>
          <w:p w14:paraId="4BCBF25D" w14:textId="77777777" w:rsidR="007C153C" w:rsidRPr="008851C1" w:rsidRDefault="007C153C" w:rsidP="007C153C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  <w:lang w:val="en-CA" w:eastAsia="en-CA"/>
              </w:rPr>
            </w:pPr>
            <w:r w:rsidRPr="008851C1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val="en-CA"/>
                <w14:ligatures w14:val="none"/>
              </w:rPr>
              <w:t>Y</w:t>
            </w:r>
          </w:p>
        </w:tc>
        <w:tc>
          <w:tcPr>
            <w:tcW w:w="2126" w:type="dxa"/>
          </w:tcPr>
          <w:p w14:paraId="6A1DC71A" w14:textId="77777777" w:rsidR="007C153C" w:rsidRPr="008851C1" w:rsidRDefault="007C153C" w:rsidP="007C153C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  <w:lang w:val="en-CA" w:eastAsia="en-CA"/>
              </w:rPr>
            </w:pPr>
            <w:r w:rsidRPr="008851C1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val="en-CA"/>
                <w14:ligatures w14:val="none"/>
              </w:rPr>
              <w:t> Y</w:t>
            </w:r>
          </w:p>
        </w:tc>
        <w:tc>
          <w:tcPr>
            <w:tcW w:w="2268" w:type="dxa"/>
          </w:tcPr>
          <w:p w14:paraId="136C312D" w14:textId="77777777" w:rsidR="007C153C" w:rsidRPr="008851C1" w:rsidRDefault="007C153C" w:rsidP="007C153C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  <w:lang w:val="en-CA" w:eastAsia="en-CA"/>
              </w:rPr>
            </w:pPr>
            <w:r w:rsidRPr="008851C1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val="en-CA"/>
                <w14:ligatures w14:val="none"/>
              </w:rPr>
              <w:t>Y</w:t>
            </w:r>
          </w:p>
        </w:tc>
        <w:tc>
          <w:tcPr>
            <w:tcW w:w="2127" w:type="dxa"/>
          </w:tcPr>
          <w:p w14:paraId="38A74112" w14:textId="77777777" w:rsidR="007C153C" w:rsidRPr="008851C1" w:rsidRDefault="007C153C" w:rsidP="007C153C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  <w:lang w:val="en-CA"/>
              </w:rPr>
            </w:pPr>
            <w:r w:rsidRPr="008851C1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val="en-CA"/>
                <w14:ligatures w14:val="none"/>
              </w:rPr>
              <w:t>*****</w:t>
            </w:r>
          </w:p>
        </w:tc>
      </w:tr>
      <w:tr w:rsidR="007C153C" w:rsidRPr="007C153C" w14:paraId="25283FF8" w14:textId="77777777" w:rsidTr="00B24B83">
        <w:tc>
          <w:tcPr>
            <w:tcW w:w="1696" w:type="dxa"/>
          </w:tcPr>
          <w:p w14:paraId="35341043" w14:textId="77777777" w:rsidR="007C153C" w:rsidRPr="008851C1" w:rsidRDefault="007C153C" w:rsidP="007C153C">
            <w:pPr>
              <w:spacing w:line="360" w:lineRule="auto"/>
              <w:rPr>
                <w:rFonts w:ascii="Times New Roman" w:hAnsi="Times New Roman" w:cs="Times New Roman"/>
                <w:color w:val="000000"/>
                <w:sz w:val="21"/>
                <w:szCs w:val="21"/>
                <w:lang w:val="en-CA"/>
              </w:rPr>
            </w:pPr>
            <w:r w:rsidRPr="008851C1">
              <w:rPr>
                <w:rFonts w:ascii="Times New Roman" w:hAnsi="Times New Roman" w:cs="Times New Roman"/>
                <w:sz w:val="21"/>
                <w:szCs w:val="21"/>
                <w:lang w:val="en-CA"/>
              </w:rPr>
              <w:t xml:space="preserve">Roslan et al. 2024 </w:t>
            </w:r>
            <w:r w:rsidRPr="008851C1">
              <w:rPr>
                <w:rFonts w:ascii="Calibri" w:hAnsi="Calibri" w:cs="Calibri"/>
                <w:noProof/>
                <w:vertAlign w:val="superscript"/>
                <w:lang w:val="en-CA"/>
              </w:rPr>
              <w:t>81,</w:t>
            </w:r>
          </w:p>
        </w:tc>
        <w:tc>
          <w:tcPr>
            <w:tcW w:w="1839" w:type="dxa"/>
          </w:tcPr>
          <w:p w14:paraId="2960B3CE" w14:textId="77777777" w:rsidR="007C153C" w:rsidRPr="008851C1" w:rsidRDefault="007C153C" w:rsidP="007C153C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  <w:lang w:val="en-CA" w:eastAsia="en-CA"/>
              </w:rPr>
            </w:pPr>
            <w:r w:rsidRPr="008851C1">
              <w:rPr>
                <w:rFonts w:ascii="Times New Roman" w:hAnsi="Times New Roman" w:cs="Times New Roman"/>
                <w:sz w:val="21"/>
                <w:szCs w:val="21"/>
                <w:lang w:val="en-CA"/>
              </w:rPr>
              <w:t>Y</w:t>
            </w:r>
          </w:p>
        </w:tc>
        <w:tc>
          <w:tcPr>
            <w:tcW w:w="2272" w:type="dxa"/>
          </w:tcPr>
          <w:p w14:paraId="7DDEBB07" w14:textId="77777777" w:rsidR="007C153C" w:rsidRPr="008851C1" w:rsidRDefault="007C153C" w:rsidP="007C153C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  <w:lang w:val="en-CA" w:eastAsia="en-CA"/>
              </w:rPr>
            </w:pPr>
            <w:r w:rsidRPr="008851C1">
              <w:rPr>
                <w:rFonts w:ascii="Times New Roman" w:hAnsi="Times New Roman" w:cs="Times New Roman"/>
                <w:sz w:val="21"/>
                <w:szCs w:val="21"/>
                <w:lang w:val="en-CA"/>
              </w:rPr>
              <w:t>Y</w:t>
            </w:r>
          </w:p>
        </w:tc>
        <w:tc>
          <w:tcPr>
            <w:tcW w:w="2268" w:type="dxa"/>
          </w:tcPr>
          <w:p w14:paraId="64B9E989" w14:textId="77777777" w:rsidR="007C153C" w:rsidRPr="008851C1" w:rsidRDefault="007C153C" w:rsidP="007C153C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  <w:lang w:val="en-CA" w:eastAsia="en-CA"/>
              </w:rPr>
            </w:pPr>
            <w:r w:rsidRPr="008851C1">
              <w:rPr>
                <w:rFonts w:ascii="Times New Roman" w:hAnsi="Times New Roman" w:cs="Times New Roman"/>
                <w:sz w:val="21"/>
                <w:szCs w:val="21"/>
                <w:lang w:val="en-CA"/>
              </w:rPr>
              <w:t>Y</w:t>
            </w:r>
          </w:p>
        </w:tc>
        <w:tc>
          <w:tcPr>
            <w:tcW w:w="2126" w:type="dxa"/>
          </w:tcPr>
          <w:p w14:paraId="4B411F7C" w14:textId="77777777" w:rsidR="007C153C" w:rsidRPr="008851C1" w:rsidRDefault="007C153C" w:rsidP="007C153C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  <w:lang w:val="en-CA" w:eastAsia="en-CA"/>
              </w:rPr>
            </w:pPr>
            <w:r w:rsidRPr="008851C1">
              <w:rPr>
                <w:rFonts w:ascii="Times New Roman" w:hAnsi="Times New Roman" w:cs="Times New Roman"/>
                <w:sz w:val="21"/>
                <w:szCs w:val="21"/>
                <w:lang w:val="en-CA"/>
              </w:rPr>
              <w:t>Y</w:t>
            </w:r>
          </w:p>
        </w:tc>
        <w:tc>
          <w:tcPr>
            <w:tcW w:w="2268" w:type="dxa"/>
          </w:tcPr>
          <w:p w14:paraId="1C61B569" w14:textId="77777777" w:rsidR="007C153C" w:rsidRPr="008851C1" w:rsidRDefault="007C153C" w:rsidP="007C153C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  <w:lang w:val="en-CA" w:eastAsia="en-CA"/>
              </w:rPr>
            </w:pPr>
            <w:r w:rsidRPr="008851C1">
              <w:rPr>
                <w:rFonts w:ascii="Times New Roman" w:hAnsi="Times New Roman" w:cs="Times New Roman"/>
                <w:sz w:val="21"/>
                <w:szCs w:val="21"/>
                <w:lang w:val="en-CA"/>
              </w:rPr>
              <w:t>Y</w:t>
            </w:r>
          </w:p>
        </w:tc>
        <w:tc>
          <w:tcPr>
            <w:tcW w:w="2127" w:type="dxa"/>
          </w:tcPr>
          <w:p w14:paraId="6B793D0E" w14:textId="77777777" w:rsidR="007C153C" w:rsidRPr="008851C1" w:rsidRDefault="007C153C" w:rsidP="007C153C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  <w:lang w:val="en-CA"/>
              </w:rPr>
            </w:pPr>
            <w:r w:rsidRPr="008851C1">
              <w:rPr>
                <w:rFonts w:ascii="Times New Roman" w:hAnsi="Times New Roman" w:cs="Times New Roman"/>
                <w:sz w:val="21"/>
                <w:szCs w:val="21"/>
                <w:lang w:val="en-CA"/>
              </w:rPr>
              <w:t>*****</w:t>
            </w:r>
          </w:p>
        </w:tc>
      </w:tr>
    </w:tbl>
    <w:p w14:paraId="142AC691" w14:textId="77777777" w:rsidR="007C153C" w:rsidRPr="007C153C" w:rsidRDefault="007C153C" w:rsidP="007C153C">
      <w:pPr>
        <w:spacing w:line="276" w:lineRule="auto"/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sz w:val="20"/>
          <w:szCs w:val="20"/>
          <w:lang w:eastAsia="en-CA"/>
          <w14:ligatures w14:val="none"/>
        </w:rPr>
      </w:pPr>
    </w:p>
    <w:p w14:paraId="4810685D" w14:textId="77777777" w:rsidR="007C153C" w:rsidRPr="007C153C" w:rsidRDefault="007C153C" w:rsidP="007C153C">
      <w:pPr>
        <w:jc w:val="center"/>
        <w:rPr>
          <w:rFonts w:ascii="Times New Roman" w:eastAsia="Aptos" w:hAnsi="Times New Roman" w:cs="Times New Roman"/>
          <w:b/>
          <w:bCs/>
          <w:i/>
          <w:iCs/>
          <w:sz w:val="20"/>
          <w:szCs w:val="20"/>
          <w:lang w:eastAsia="en-US"/>
        </w:rPr>
      </w:pPr>
      <w:r w:rsidRPr="007C153C">
        <w:rPr>
          <w:rFonts w:ascii="Times New Roman" w:eastAsia="Aptos" w:hAnsi="Times New Roman" w:cs="Times New Roman"/>
          <w:b/>
          <w:bCs/>
          <w:i/>
          <w:iCs/>
          <w:sz w:val="20"/>
          <w:szCs w:val="20"/>
          <w:lang w:eastAsia="en-US"/>
        </w:rPr>
        <w:t>QUANTITATIVE STUDIES</w:t>
      </w:r>
    </w:p>
    <w:p w14:paraId="3880A0C3" w14:textId="77777777" w:rsidR="007C153C" w:rsidRPr="007C153C" w:rsidRDefault="007C153C" w:rsidP="007C153C">
      <w:pPr>
        <w:rPr>
          <w:rFonts w:ascii="Times New Roman" w:eastAsia="Aptos" w:hAnsi="Times New Roman" w:cs="Times New Roman"/>
          <w:b/>
          <w:bCs/>
          <w:i/>
          <w:iCs/>
          <w:sz w:val="20"/>
          <w:szCs w:val="20"/>
          <w:lang w:eastAsia="en-US"/>
        </w:rPr>
      </w:pPr>
    </w:p>
    <w:tbl>
      <w:tblPr>
        <w:tblStyle w:val="TableGrid"/>
        <w:tblW w:w="14737" w:type="dxa"/>
        <w:tblLook w:val="04A0" w:firstRow="1" w:lastRow="0" w:firstColumn="1" w:lastColumn="0" w:noHBand="0" w:noVBand="1"/>
      </w:tblPr>
      <w:tblGrid>
        <w:gridCol w:w="1838"/>
        <w:gridCol w:w="2148"/>
        <w:gridCol w:w="2388"/>
        <w:gridCol w:w="2126"/>
        <w:gridCol w:w="1985"/>
        <w:gridCol w:w="2126"/>
        <w:gridCol w:w="2126"/>
      </w:tblGrid>
      <w:tr w:rsidR="007C153C" w:rsidRPr="007C153C" w14:paraId="2BB2AD5D" w14:textId="77777777" w:rsidTr="00B24B83">
        <w:tc>
          <w:tcPr>
            <w:tcW w:w="1838" w:type="dxa"/>
            <w:hideMark/>
          </w:tcPr>
          <w:p w14:paraId="39A41EAC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CA" w:eastAsia="en-CA"/>
              </w:rPr>
            </w:pPr>
            <w:r w:rsidRPr="007C153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CA" w:eastAsia="en-CA"/>
              </w:rPr>
              <w:t>Authors and Years</w:t>
            </w:r>
          </w:p>
        </w:tc>
        <w:tc>
          <w:tcPr>
            <w:tcW w:w="2148" w:type="dxa"/>
            <w:hideMark/>
          </w:tcPr>
          <w:p w14:paraId="68399169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CA" w:eastAsia="en-CA"/>
              </w:rPr>
            </w:pPr>
            <w:r w:rsidRPr="007C153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CA" w:eastAsia="en-CA"/>
              </w:rPr>
              <w:t>Is the sampling strategy relevant to the address the research question?</w:t>
            </w:r>
          </w:p>
        </w:tc>
        <w:tc>
          <w:tcPr>
            <w:tcW w:w="2388" w:type="dxa"/>
          </w:tcPr>
          <w:p w14:paraId="038C5CB0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CA" w:eastAsia="en-CA"/>
              </w:rPr>
            </w:pPr>
            <w:r w:rsidRPr="007C153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CA" w:eastAsia="en-CA"/>
              </w:rPr>
              <w:t>Is the sample representative of the target population?</w:t>
            </w:r>
          </w:p>
        </w:tc>
        <w:tc>
          <w:tcPr>
            <w:tcW w:w="2126" w:type="dxa"/>
          </w:tcPr>
          <w:p w14:paraId="3ACC82DC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CA" w:eastAsia="en-CA"/>
              </w:rPr>
            </w:pPr>
            <w:r w:rsidRPr="007C153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CA" w:eastAsia="en-CA"/>
              </w:rPr>
              <w:t>Are the measures appropriate?</w:t>
            </w:r>
          </w:p>
        </w:tc>
        <w:tc>
          <w:tcPr>
            <w:tcW w:w="1985" w:type="dxa"/>
          </w:tcPr>
          <w:p w14:paraId="52C5113B" w14:textId="711FB8EA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CA" w:eastAsia="en-CA"/>
              </w:rPr>
            </w:pPr>
            <w:r w:rsidRPr="007C153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CA" w:eastAsia="en-CA"/>
              </w:rPr>
              <w:t xml:space="preserve">Is the risk of </w:t>
            </w:r>
            <w:r w:rsidR="008851C1" w:rsidRPr="007C153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CA" w:eastAsia="en-CA"/>
              </w:rPr>
              <w:t>non</w:t>
            </w:r>
            <w:r w:rsidR="008851C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CA" w:eastAsia="en-CA"/>
              </w:rPr>
              <w:t>-</w:t>
            </w:r>
            <w:r w:rsidR="008851C1" w:rsidRPr="007C153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CA" w:eastAsia="en-CA"/>
              </w:rPr>
              <w:t>response</w:t>
            </w:r>
            <w:r w:rsidRPr="007C153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CA" w:eastAsia="en-CA"/>
              </w:rPr>
              <w:t xml:space="preserve"> bias low?</w:t>
            </w:r>
          </w:p>
        </w:tc>
        <w:tc>
          <w:tcPr>
            <w:tcW w:w="2126" w:type="dxa"/>
          </w:tcPr>
          <w:p w14:paraId="6D32E012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CA" w:eastAsia="en-CA"/>
              </w:rPr>
            </w:pPr>
            <w:r w:rsidRPr="007C153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CA" w:eastAsia="en-CA"/>
              </w:rPr>
              <w:t>Is the statistical analysis appropriate to answer the research question?</w:t>
            </w:r>
          </w:p>
        </w:tc>
        <w:tc>
          <w:tcPr>
            <w:tcW w:w="2126" w:type="dxa"/>
            <w:hideMark/>
          </w:tcPr>
          <w:p w14:paraId="53CAF1FF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CA" w:eastAsia="en-CA"/>
              </w:rPr>
            </w:pPr>
            <w:r w:rsidRPr="007C153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CA" w:eastAsia="en-CA"/>
              </w:rPr>
              <w:t>Total MMAT Score</w:t>
            </w:r>
          </w:p>
        </w:tc>
      </w:tr>
      <w:tr w:rsidR="007C153C" w:rsidRPr="007C153C" w14:paraId="059F26FB" w14:textId="77777777" w:rsidTr="00B24B83">
        <w:tc>
          <w:tcPr>
            <w:tcW w:w="1838" w:type="dxa"/>
            <w:hideMark/>
          </w:tcPr>
          <w:p w14:paraId="00B18794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</w:pP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  <w:t xml:space="preserve">Abbas et al  2020 </w:t>
            </w: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eastAsia="en-CA"/>
              </w:rPr>
              <w:fldChar w:fldCharType="begin"/>
            </w: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  <w:instrText xml:space="preserve"> ADDIN EN.CITE &lt;EndNote&gt;&lt;Cite&gt;&lt;Author&gt;Abbas&lt;/Author&gt;&lt;Year&gt;2020&lt;/Year&gt;&lt;RecNum&gt;3&lt;/RecNum&gt;&lt;DisplayText&gt;&lt;style face="superscript"&gt;31&lt;/style&gt;&lt;/DisplayText&gt;&lt;record&gt;&lt;rec-number&gt;3&lt;/rec-number&gt;&lt;foreign-keys&gt;&lt;key app="EN" db-id="savp5wvsdpafewesez8pvx239ervvfwzd2zd" timestamp="1720105762"&gt;3&lt;/key&gt;&lt;/foreign-keys&gt;&lt;ref-type name="Journal Article"&gt;17&lt;/ref-type&gt;&lt;contributors&gt;&lt;authors&gt;&lt;author&gt;Abbas, B.&lt;/author&gt;&lt;author&gt;Wajahat, M.&lt;/author&gt;&lt;author&gt;Saleem, Z.&lt;/author&gt;&lt;author&gt;Imran, E.&lt;/author&gt;&lt;author&gt;Sajjad, M.&lt;/author&gt;&lt;author&gt;Khurshid, Z.&lt;/author&gt;&lt;/authors&gt;&lt;/contributors&gt;&lt;titles&gt;&lt;title&gt;Role of Teledentistry in COVID-19 Pandemic: A Nationwide Comparative Analysis among Dental Professionals&lt;/title&gt;&lt;secondary-title&gt;Eur J Dent&lt;/secondary-title&gt;&lt;/titles&gt;&lt;periodical&gt;&lt;full-title&gt;Eur J Dent&lt;/full-title&gt;&lt;/periodical&gt;&lt;pages&gt;S116-S122&lt;/pages&gt;&lt;volume&gt;14&lt;/volume&gt;&lt;number&gt;S 01&lt;/number&gt;&lt;dates&gt;&lt;year&gt;2020&lt;/year&gt;&lt;/dates&gt;&lt;urls&gt;&lt;related-urls&gt;&lt;url&gt;https://www.thieme-connect.com/products/ejournals/pdf/10.1055/s-0040-1722107.pdf&lt;/url&gt;&lt;/related-urls&gt;&lt;/urls&gt;&lt;electronic-resource-num&gt;10.1055/s-0040-1722107&lt;/electronic-resource-num&gt;&lt;/record&gt;&lt;/Cite&gt;&lt;/EndNote&gt;</w:instrText>
            </w: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eastAsia="en-CA"/>
              </w:rPr>
              <w:fldChar w:fldCharType="separate"/>
            </w:r>
            <w:r w:rsidRPr="007C153C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  <w:vertAlign w:val="superscript"/>
                <w:lang w:val="en-CA" w:eastAsia="en-CA"/>
              </w:rPr>
              <w:t>31</w:t>
            </w: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eastAsia="en-CA"/>
              </w:rPr>
              <w:fldChar w:fldCharType="end"/>
            </w:r>
          </w:p>
        </w:tc>
        <w:tc>
          <w:tcPr>
            <w:tcW w:w="2148" w:type="dxa"/>
            <w:hideMark/>
          </w:tcPr>
          <w:p w14:paraId="35AAF47C" w14:textId="77777777" w:rsidR="007C153C" w:rsidRPr="007C153C" w:rsidRDefault="007C153C" w:rsidP="008851C1">
            <w:pPr>
              <w:tabs>
                <w:tab w:val="left" w:pos="720"/>
              </w:tabs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</w:pP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  <w:t>Y</w:t>
            </w:r>
          </w:p>
          <w:p w14:paraId="7A7209F8" w14:textId="77777777" w:rsidR="007C153C" w:rsidRPr="007C153C" w:rsidRDefault="007C153C" w:rsidP="008851C1">
            <w:pPr>
              <w:tabs>
                <w:tab w:val="left" w:pos="720"/>
              </w:tabs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</w:pPr>
          </w:p>
        </w:tc>
        <w:tc>
          <w:tcPr>
            <w:tcW w:w="2388" w:type="dxa"/>
          </w:tcPr>
          <w:p w14:paraId="03F55AFF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</w:pP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  <w:t>Y</w:t>
            </w:r>
          </w:p>
        </w:tc>
        <w:tc>
          <w:tcPr>
            <w:tcW w:w="2126" w:type="dxa"/>
          </w:tcPr>
          <w:p w14:paraId="76B08B53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</w:pP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  <w:t>Y</w:t>
            </w:r>
          </w:p>
          <w:p w14:paraId="6DDDF32C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</w:pPr>
          </w:p>
        </w:tc>
        <w:tc>
          <w:tcPr>
            <w:tcW w:w="1985" w:type="dxa"/>
          </w:tcPr>
          <w:p w14:paraId="76C6E148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</w:pP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  <w:t>Can’t tell</w:t>
            </w:r>
          </w:p>
        </w:tc>
        <w:tc>
          <w:tcPr>
            <w:tcW w:w="2126" w:type="dxa"/>
          </w:tcPr>
          <w:p w14:paraId="46BD8290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</w:pP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  <w:t>Y</w:t>
            </w:r>
          </w:p>
        </w:tc>
        <w:tc>
          <w:tcPr>
            <w:tcW w:w="2126" w:type="dxa"/>
            <w:hideMark/>
          </w:tcPr>
          <w:p w14:paraId="6F46AE71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</w:pP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  <w:t>***</w:t>
            </w:r>
          </w:p>
        </w:tc>
      </w:tr>
      <w:tr w:rsidR="007C153C" w:rsidRPr="007C153C" w14:paraId="57F647F1" w14:textId="77777777" w:rsidTr="00B24B83">
        <w:tc>
          <w:tcPr>
            <w:tcW w:w="1838" w:type="dxa"/>
          </w:tcPr>
          <w:p w14:paraId="45A71D76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  <w:t xml:space="preserve">Abdul et al 2020 </w:t>
            </w: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fldChar w:fldCharType="begin"/>
            </w: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  <w:instrText xml:space="preserve"> ADDIN EN.CITE &lt;EndNote&gt;&lt;Cite&gt;&lt;Author&gt;Abdul&lt;/Author&gt;&lt;Year&gt;2020&lt;/Year&gt;&lt;RecNum&gt;40&lt;/RecNum&gt;&lt;DisplayText&gt;&lt;style face="superscript"&gt;18&lt;/style&gt;&lt;/DisplayText&gt;&lt;record&gt;&lt;rec-number&gt;40&lt;/rec-number&gt;&lt;foreign-keys&gt;&lt;key app="EN" db-id="savp5wvsdpafewesez8pvx239ervvfwzd2zd" timestamp="1720105762"&gt;40&lt;/key&gt;&lt;/foreign-keys&gt;&lt;ref-type name="Journal Article"&gt;17&lt;/ref-type&gt;&lt;contributors&gt;&lt;authors&gt;&lt;author&gt;Abdul, N. S.&lt;/author&gt;&lt;author&gt;Alshamrani, A. S.&lt;/author&gt;&lt;author&gt;Almohareb, L. A.&lt;/author&gt;&lt;author&gt;Algahtani, E. F.&lt;/author&gt;&lt;author&gt;Alnasrallah, S. Z.&lt;/author&gt;&lt;/authors&gt;&lt;/contributors&gt;&lt;titles&gt;&lt;title&gt;TELEDENTISTRY: KNOWLEDGE, AWARENESS, AND ATTITUDE AMONG UNDERGRADUATE, GRADUATE AND POSTGRADUATE DENTAL STUDENTS&lt;/title&gt;&lt;secondary-title&gt;ANNALS OF DENTAL SPECIALTY&lt;/secondary-title&gt;&lt;/titles&gt;&lt;periodical&gt;&lt;full-title&gt;ANNALS OF DENTAL SPECIALTY&lt;/full-title&gt;&lt;/periodical&gt;&lt;pages&gt;10-17&lt;/pages&gt;&lt;volume&gt;8&lt;/volume&gt;&lt;number&gt;4&lt;/number&gt;&lt;dates&gt;&lt;year&gt;2020&lt;/year&gt;&lt;/dates&gt;&lt;accession-num&gt;WOS:000595536800002&lt;/accession-num&gt;&lt;urls&gt;&lt;/urls&gt;&lt;/record&gt;&lt;/Cite&gt;&lt;/EndNote&gt;</w:instrText>
            </w: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fldChar w:fldCharType="separate"/>
            </w:r>
            <w:r w:rsidRPr="007C153C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  <w:vertAlign w:val="superscript"/>
                <w:lang w:val="en-CA"/>
              </w:rPr>
              <w:t>18</w:t>
            </w: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2148" w:type="dxa"/>
          </w:tcPr>
          <w:p w14:paraId="37220D23" w14:textId="77777777" w:rsidR="007C153C" w:rsidRPr="007C153C" w:rsidRDefault="007C153C" w:rsidP="008851C1">
            <w:pPr>
              <w:tabs>
                <w:tab w:val="left" w:pos="720"/>
              </w:tabs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  <w:t>N</w:t>
            </w:r>
          </w:p>
        </w:tc>
        <w:tc>
          <w:tcPr>
            <w:tcW w:w="2388" w:type="dxa"/>
          </w:tcPr>
          <w:p w14:paraId="305EC651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</w:pP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  <w:t>N</w:t>
            </w:r>
          </w:p>
        </w:tc>
        <w:tc>
          <w:tcPr>
            <w:tcW w:w="2126" w:type="dxa"/>
          </w:tcPr>
          <w:p w14:paraId="3EEAD9A8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</w:pP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  <w:t>Y</w:t>
            </w:r>
          </w:p>
          <w:p w14:paraId="52ACDFC4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</w:pPr>
          </w:p>
        </w:tc>
        <w:tc>
          <w:tcPr>
            <w:tcW w:w="1985" w:type="dxa"/>
          </w:tcPr>
          <w:p w14:paraId="4D1144F5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</w:pP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  <w:t>Y</w:t>
            </w:r>
          </w:p>
        </w:tc>
        <w:tc>
          <w:tcPr>
            <w:tcW w:w="2126" w:type="dxa"/>
          </w:tcPr>
          <w:p w14:paraId="2A8F5448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</w:pP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  <w:t>Y</w:t>
            </w:r>
          </w:p>
        </w:tc>
        <w:tc>
          <w:tcPr>
            <w:tcW w:w="2126" w:type="dxa"/>
          </w:tcPr>
          <w:p w14:paraId="57A10980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</w:pP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  <w:t>***</w:t>
            </w:r>
          </w:p>
        </w:tc>
      </w:tr>
      <w:tr w:rsidR="007C153C" w:rsidRPr="007C153C" w14:paraId="23540E91" w14:textId="77777777" w:rsidTr="00B24B83">
        <w:tc>
          <w:tcPr>
            <w:tcW w:w="1838" w:type="dxa"/>
          </w:tcPr>
          <w:p w14:paraId="1E32DD97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proofErr w:type="spellStart"/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  <w:t>Aboalshamat</w:t>
            </w:r>
            <w:proofErr w:type="spellEnd"/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  <w:t xml:space="preserve"> 2020 </w:t>
            </w: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fldChar w:fldCharType="begin"/>
            </w: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  <w:instrText xml:space="preserve"> ADDIN EN.CITE &lt;EndNote&gt;&lt;Cite&gt;&lt;Author&gt;Aboalshamat&lt;/Author&gt;&lt;Year&gt;2020&lt;/Year&gt;&lt;RecNum&gt;14&lt;/RecNum&gt;&lt;DisplayText&gt;&lt;style face="superscript"&gt;2&lt;/style&gt;&lt;/DisplayText&gt;&lt;record&gt;&lt;rec-number&gt;14&lt;/rec-number&gt;&lt;foreign-keys&gt;&lt;key app="EN" db-id="savp5wvsdpafewesez8pvx239ervvfwzd2zd" timestamp="1720105762"&gt;14&lt;/key&gt;&lt;/foreign-keys&gt;&lt;ref-type name="Journal Article"&gt;17&lt;/ref-type&gt;&lt;contributors&gt;&lt;authors&gt;&lt;author&gt;Aboalshamat, K. T.&lt;/author&gt;&lt;/authors&gt;&lt;/contributors&gt;&lt;titles&gt;&lt;title&gt;Awareness of, Beliefs about, Practices of, and Barriers to Teledentistry among Dental Students and the Implications for Saudi Arabia Vision 2030 and Coronavirus Pandemic&lt;/title&gt;&lt;secondary-title&gt;J Int Soc Prev Community Dent&lt;/secondary-title&gt;&lt;/titles&gt;&lt;periodical&gt;&lt;full-title&gt;J Int Soc Prev Community Dent&lt;/full-title&gt;&lt;/periodical&gt;&lt;pages&gt;431-437&lt;/pages&gt;&lt;volume&gt;10&lt;/volume&gt;&lt;number&gt;4&lt;/number&gt;&lt;dates&gt;&lt;year&gt;2020&lt;/year&gt;&lt;/dates&gt;&lt;urls&gt;&lt;related-urls&gt;&lt;url&gt;https://www.jispcd.org/article.asp?issn=2231-0762;year=2020;volume=10;issue=4;spage=431;epage=437;aulast=Aboalshamat&lt;/url&gt;&lt;/related-urls&gt;&lt;/urls&gt;&lt;electronic-resource-num&gt;10.4103/jispcd.JISPCD_183_20&lt;/electronic-resource-num&gt;&lt;/record&gt;&lt;/Cite&gt;&lt;/EndNote&gt;</w:instrText>
            </w: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fldChar w:fldCharType="separate"/>
            </w:r>
            <w:r w:rsidRPr="007C153C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  <w:vertAlign w:val="superscript"/>
                <w:lang w:val="en-CA"/>
              </w:rPr>
              <w:t>2</w:t>
            </w: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2148" w:type="dxa"/>
          </w:tcPr>
          <w:p w14:paraId="206BB90F" w14:textId="77777777" w:rsidR="007C153C" w:rsidRPr="007C153C" w:rsidRDefault="007C153C" w:rsidP="008851C1">
            <w:pPr>
              <w:tabs>
                <w:tab w:val="left" w:pos="720"/>
              </w:tabs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7C153C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N</w:t>
            </w:r>
          </w:p>
        </w:tc>
        <w:tc>
          <w:tcPr>
            <w:tcW w:w="2388" w:type="dxa"/>
          </w:tcPr>
          <w:p w14:paraId="5FA727B3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</w:pPr>
            <w:r w:rsidRPr="007C153C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Y</w:t>
            </w:r>
          </w:p>
        </w:tc>
        <w:tc>
          <w:tcPr>
            <w:tcW w:w="2126" w:type="dxa"/>
          </w:tcPr>
          <w:p w14:paraId="2AAAE129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</w:pPr>
            <w:r w:rsidRPr="007C153C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N</w:t>
            </w:r>
          </w:p>
        </w:tc>
        <w:tc>
          <w:tcPr>
            <w:tcW w:w="1985" w:type="dxa"/>
          </w:tcPr>
          <w:p w14:paraId="788CA148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</w:pPr>
            <w:r w:rsidRPr="007C153C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Can’t tell</w:t>
            </w:r>
          </w:p>
        </w:tc>
        <w:tc>
          <w:tcPr>
            <w:tcW w:w="2126" w:type="dxa"/>
          </w:tcPr>
          <w:p w14:paraId="46143A9F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</w:pPr>
            <w:r w:rsidRPr="007C153C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Y</w:t>
            </w:r>
          </w:p>
        </w:tc>
        <w:tc>
          <w:tcPr>
            <w:tcW w:w="2126" w:type="dxa"/>
          </w:tcPr>
          <w:p w14:paraId="1119BC28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</w:pPr>
            <w:r w:rsidRPr="007C153C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**</w:t>
            </w:r>
          </w:p>
        </w:tc>
      </w:tr>
      <w:tr w:rsidR="007C153C" w:rsidRPr="007C153C" w14:paraId="0759FEE6" w14:textId="77777777" w:rsidTr="00B24B83">
        <w:tc>
          <w:tcPr>
            <w:tcW w:w="1838" w:type="dxa"/>
          </w:tcPr>
          <w:p w14:paraId="6ABFA7D1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  <w:t xml:space="preserve">Akeel et. al 2023 </w:t>
            </w: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fldChar w:fldCharType="begin"/>
            </w: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  <w:instrText xml:space="preserve"> ADDIN EN.CITE &lt;EndNote&gt;&lt;Cite&gt;&lt;Author&gt;Akeel&lt;/Author&gt;&lt;Year&gt;2023&lt;/Year&gt;&lt;RecNum&gt;76&lt;/RecNum&gt;&lt;DisplayText&gt;&lt;style face="superscript"&gt;33&lt;/style&gt;&lt;/DisplayText&gt;&lt;record&gt;&lt;rec-number&gt;76&lt;/rec-number&gt;&lt;foreign-keys&gt;&lt;key app="EN" db-id="savp5wvsdpafewesez8pvx239ervvfwzd2zd" timestamp="1720105762"&gt;76&lt;/key&gt;&lt;/foreign-keys&gt;&lt;ref-type name="Journal Article"&gt;17&lt;/ref-type&gt;&lt;contributors&gt;&lt;authors&gt;&lt;author&gt;Akeel, S.&lt;/author&gt;&lt;author&gt;Almazrooa, S.&lt;/author&gt;&lt;author&gt;Ali, S. A.&lt;/author&gt;&lt;author&gt;Alhindi, N. A.&lt;/author&gt;&lt;author&gt;Alhamed, S.&lt;/author&gt;&lt;author&gt;Felemban, O. M.&lt;/author&gt;&lt;author&gt;Mansour, G.&lt;/author&gt;&lt;author&gt;Sabbahi, D.&lt;/author&gt;&lt;author&gt;Binmadi, N.&lt;/author&gt;&lt;author&gt;Mawardi, H.&lt;/author&gt;&lt;/authors&gt;&lt;/contributors&gt;&lt;titles&gt;&lt;title&gt;Assessing Tele-Oral Medicine in Saudi Arabia: A Cross-Sectional Study on Specialists&amp;apos; Experiences and Effectiveness in Oral Healthcare&lt;/title&gt;&lt;secondary-title&gt;Healthcare (Basel)&lt;/secondary-title&gt;&lt;/titles&gt;&lt;periodical&gt;&lt;full-title&gt;Healthcare (Basel)&lt;/full-title&gt;&lt;/periodical&gt;&lt;volume&gt;11&lt;/volume&gt;&lt;number&gt;23&lt;/number&gt;&lt;dates&gt;&lt;year&gt;2023&lt;/year&gt;&lt;/dates&gt;&lt;accession-num&gt;38063657&lt;/accession-num&gt;&lt;urls&gt;&lt;/urls&gt;&lt;electronic-resource-num&gt;10.3390/healthcare11233089&lt;/electronic-resource-num&gt;&lt;/record&gt;&lt;/Cite&gt;&lt;/EndNote&gt;</w:instrText>
            </w: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fldChar w:fldCharType="separate"/>
            </w:r>
            <w:r w:rsidRPr="007C153C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  <w:vertAlign w:val="superscript"/>
                <w:lang w:val="en-CA"/>
              </w:rPr>
              <w:t>33</w:t>
            </w: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2148" w:type="dxa"/>
          </w:tcPr>
          <w:p w14:paraId="5595E048" w14:textId="77777777" w:rsidR="007C153C" w:rsidRPr="007C153C" w:rsidRDefault="007C153C" w:rsidP="008851C1">
            <w:pPr>
              <w:tabs>
                <w:tab w:val="left" w:pos="720"/>
              </w:tabs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7C153C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Y</w:t>
            </w:r>
          </w:p>
        </w:tc>
        <w:tc>
          <w:tcPr>
            <w:tcW w:w="2388" w:type="dxa"/>
          </w:tcPr>
          <w:p w14:paraId="71C9FE73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7C153C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Can’t tell</w:t>
            </w:r>
          </w:p>
        </w:tc>
        <w:tc>
          <w:tcPr>
            <w:tcW w:w="2126" w:type="dxa"/>
          </w:tcPr>
          <w:p w14:paraId="6D3368E0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7C153C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Y</w:t>
            </w:r>
          </w:p>
        </w:tc>
        <w:tc>
          <w:tcPr>
            <w:tcW w:w="1985" w:type="dxa"/>
          </w:tcPr>
          <w:p w14:paraId="684B572D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7C153C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N</w:t>
            </w:r>
          </w:p>
        </w:tc>
        <w:tc>
          <w:tcPr>
            <w:tcW w:w="2126" w:type="dxa"/>
          </w:tcPr>
          <w:p w14:paraId="2D5C58A7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7C153C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Y</w:t>
            </w:r>
          </w:p>
        </w:tc>
        <w:tc>
          <w:tcPr>
            <w:tcW w:w="2126" w:type="dxa"/>
          </w:tcPr>
          <w:p w14:paraId="4AC1C972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7C153C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***</w:t>
            </w:r>
          </w:p>
        </w:tc>
      </w:tr>
      <w:tr w:rsidR="007C153C" w:rsidRPr="007C153C" w14:paraId="442100DF" w14:textId="77777777" w:rsidTr="00B24B83">
        <w:tc>
          <w:tcPr>
            <w:tcW w:w="1838" w:type="dxa"/>
          </w:tcPr>
          <w:p w14:paraId="229460EC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  <w:t xml:space="preserve">Aktas et. al 2023 </w:t>
            </w: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fldChar w:fldCharType="begin"/>
            </w: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  <w:instrText xml:space="preserve"> ADDIN EN.CITE &lt;EndNote&gt;&lt;Cite&gt;&lt;Author&gt;Aktas&lt;/Author&gt;&lt;Year&gt;2023&lt;/Year&gt;&lt;RecNum&gt;77&lt;/RecNum&gt;&lt;DisplayText&gt;&lt;style face="superscript"&gt;3&lt;/style&gt;&lt;/DisplayText&gt;&lt;record&gt;&lt;rec-number&gt;77&lt;/rec-number&gt;&lt;foreign-keys&gt;&lt;key app="EN" db-id="savp5wvsdpafewesez8pvx239ervvfwzd2zd" timestamp="1720105762"&gt;77&lt;/key&gt;&lt;/foreign-keys&gt;&lt;ref-type name="Journal Article"&gt;17&lt;/ref-type&gt;&lt;contributors&gt;&lt;authors&gt;&lt;author&gt;Aktas, N.&lt;/author&gt;&lt;author&gt;Palaz, Z. H.&lt;/author&gt;&lt;author&gt;Akal, N.&lt;/author&gt;&lt;/authors&gt;&lt;/contributors&gt;&lt;titles&gt;&lt;title&gt;Teledentistry in pediatric dentistry: Postgraduate dental students&amp;apos; knowledge, practice, and attitudes&lt;/title&gt;&lt;secondary-title&gt;Digit Health&lt;/secondary-title&gt;&lt;/titles&gt;&lt;periodical&gt;&lt;full-title&gt;Digit Health&lt;/full-title&gt;&lt;/periodical&gt;&lt;pages&gt;20552076231205285&lt;/pages&gt;&lt;volume&gt;9&lt;/volume&gt;&lt;dates&gt;&lt;year&gt;2023&lt;/year&gt;&lt;/dates&gt;&lt;accession-num&gt;37786404&lt;/accession-num&gt;&lt;urls&gt;&lt;related-urls&gt;&lt;url&gt;https://www.ncbi.nlm.nih.gov/pmc/articles/PMC10541737/pdf/10.1177_20552076231205285.pdf&lt;/url&gt;&lt;/related-urls&gt;&lt;/urls&gt;&lt;electronic-resource-num&gt;10.1177/20552076231205285&lt;/electronic-resource-num&gt;&lt;/record&gt;&lt;/Cite&gt;&lt;/EndNote&gt;</w:instrText>
            </w: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fldChar w:fldCharType="separate"/>
            </w:r>
            <w:r w:rsidRPr="007C153C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  <w:vertAlign w:val="superscript"/>
                <w:lang w:val="en-CA"/>
              </w:rPr>
              <w:t>3</w:t>
            </w: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2148" w:type="dxa"/>
          </w:tcPr>
          <w:p w14:paraId="31570D62" w14:textId="77777777" w:rsidR="007C153C" w:rsidRPr="007C153C" w:rsidRDefault="007C153C" w:rsidP="008851C1">
            <w:pPr>
              <w:tabs>
                <w:tab w:val="left" w:pos="720"/>
              </w:tabs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7C153C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Y</w:t>
            </w:r>
          </w:p>
        </w:tc>
        <w:tc>
          <w:tcPr>
            <w:tcW w:w="2388" w:type="dxa"/>
          </w:tcPr>
          <w:p w14:paraId="73A945A9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7C153C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N</w:t>
            </w:r>
          </w:p>
        </w:tc>
        <w:tc>
          <w:tcPr>
            <w:tcW w:w="2126" w:type="dxa"/>
          </w:tcPr>
          <w:p w14:paraId="3FE25529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7C153C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Y</w:t>
            </w:r>
          </w:p>
        </w:tc>
        <w:tc>
          <w:tcPr>
            <w:tcW w:w="1985" w:type="dxa"/>
          </w:tcPr>
          <w:p w14:paraId="68E9EDF8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7C153C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Y</w:t>
            </w:r>
          </w:p>
        </w:tc>
        <w:tc>
          <w:tcPr>
            <w:tcW w:w="2126" w:type="dxa"/>
          </w:tcPr>
          <w:p w14:paraId="715B2865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7C153C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Y</w:t>
            </w:r>
          </w:p>
        </w:tc>
        <w:tc>
          <w:tcPr>
            <w:tcW w:w="2126" w:type="dxa"/>
          </w:tcPr>
          <w:p w14:paraId="51299AB5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7C153C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****</w:t>
            </w:r>
          </w:p>
        </w:tc>
      </w:tr>
      <w:tr w:rsidR="007C153C" w:rsidRPr="007C153C" w14:paraId="6F7274E9" w14:textId="77777777" w:rsidTr="00B24B83">
        <w:tc>
          <w:tcPr>
            <w:tcW w:w="1838" w:type="dxa"/>
          </w:tcPr>
          <w:p w14:paraId="412B532A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proofErr w:type="spellStart"/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  <w:t>Alabdullah</w:t>
            </w:r>
            <w:proofErr w:type="spellEnd"/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  <w:t xml:space="preserve"> et al 2020</w:t>
            </w: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fldChar w:fldCharType="begin"/>
            </w: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  <w:instrText xml:space="preserve"> ADDIN EN.CITE &lt;EndNote&gt;&lt;Cite&gt;&lt;Author&gt;Alabdullah&lt;/Author&gt;&lt;Year&gt;2020&lt;/Year&gt;&lt;RecNum&gt;9&lt;/RecNum&gt;&lt;DisplayText&gt;&lt;style face="superscript"&gt;82&lt;/style&gt;&lt;/DisplayText&gt;&lt;record&gt;&lt;rec-number&gt;9&lt;/rec-number&gt;&lt;foreign-keys&gt;&lt;key app="EN" db-id="savp5wvsdpafewesez8pvx239ervvfwzd2zd" timestamp="1720105762"&gt;9&lt;/key&gt;&lt;/foreign-keys&gt;&lt;ref-type name="Journal Article"&gt;17&lt;/ref-type&gt;&lt;contributors&gt;&lt;authors&gt;&lt;author&gt;Alabdullah, J. H.&lt;/author&gt;&lt;author&gt;Van Lunen, B. L.&lt;/author&gt;&lt;author&gt;Claiborne, D. M.&lt;/author&gt;&lt;author&gt;Daniel, S. J.&lt;/author&gt;&lt;author&gt;Yen, C. J.&lt;/author&gt;&lt;author&gt;Gustin, T. S.&lt;/author&gt;&lt;/authors&gt;&lt;/contributors&gt;&lt;titles&gt;&lt;title&gt;Application of the unified theory of acceptance and use of technology model to predict dental students&amp;apos; behavioral intention to use teledentistry&lt;/title&gt;&lt;secondary-title&gt;J Dent Educ&lt;/secondary-title&gt;&lt;/titles&gt;&lt;periodical&gt;&lt;full-title&gt;J Dent Educ&lt;/full-title&gt;&lt;/periodical&gt;&lt;pages&gt;1262-1269&lt;/pages&gt;&lt;volume&gt;84&lt;/volume&gt;&lt;number&gt;11&lt;/number&gt;&lt;dates&gt;&lt;year&gt;2020&lt;/year&gt;&lt;/dates&gt;&lt;pub-location&gt;United States&lt;/pub-location&gt;&lt;urls&gt;&lt;related-urls&gt;&lt;url&gt;https://onlinelibrary.wiley.com/doi/10.1002/jdd.12304&lt;/url&gt;&lt;/related-urls&gt;&lt;/urls&gt;&lt;electronic-resource-num&gt;10.1002/jdd.12304&lt;/electronic-resource-num&gt;&lt;/record&gt;&lt;/Cite&gt;&lt;/EndNote&gt;</w:instrText>
            </w: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fldChar w:fldCharType="separate"/>
            </w:r>
            <w:r w:rsidRPr="007C153C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  <w:vertAlign w:val="superscript"/>
                <w:lang w:val="en-CA"/>
              </w:rPr>
              <w:t>82</w:t>
            </w: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2148" w:type="dxa"/>
          </w:tcPr>
          <w:p w14:paraId="3622382B" w14:textId="77777777" w:rsidR="007C153C" w:rsidRPr="007C153C" w:rsidRDefault="007C153C" w:rsidP="008851C1">
            <w:pPr>
              <w:tabs>
                <w:tab w:val="left" w:pos="720"/>
              </w:tabs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  <w:t>Y</w:t>
            </w:r>
          </w:p>
        </w:tc>
        <w:tc>
          <w:tcPr>
            <w:tcW w:w="2388" w:type="dxa"/>
          </w:tcPr>
          <w:p w14:paraId="59D18F27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  <w:t>Can’t Tell</w:t>
            </w:r>
          </w:p>
        </w:tc>
        <w:tc>
          <w:tcPr>
            <w:tcW w:w="2126" w:type="dxa"/>
          </w:tcPr>
          <w:p w14:paraId="576DBA96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</w:pP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  <w:t>Y</w:t>
            </w:r>
          </w:p>
          <w:p w14:paraId="279BEA28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</w:p>
        </w:tc>
        <w:tc>
          <w:tcPr>
            <w:tcW w:w="1985" w:type="dxa"/>
          </w:tcPr>
          <w:p w14:paraId="2372B5F5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  <w:t>N</w:t>
            </w:r>
          </w:p>
        </w:tc>
        <w:tc>
          <w:tcPr>
            <w:tcW w:w="2126" w:type="dxa"/>
          </w:tcPr>
          <w:p w14:paraId="02BB3F0A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  <w:t>Y</w:t>
            </w:r>
          </w:p>
        </w:tc>
        <w:tc>
          <w:tcPr>
            <w:tcW w:w="2126" w:type="dxa"/>
          </w:tcPr>
          <w:p w14:paraId="646E1D99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7C153C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***</w:t>
            </w:r>
          </w:p>
        </w:tc>
      </w:tr>
      <w:tr w:rsidR="007C153C" w:rsidRPr="007C153C" w14:paraId="5EDBFF48" w14:textId="77777777" w:rsidTr="00B24B83">
        <w:tc>
          <w:tcPr>
            <w:tcW w:w="1838" w:type="dxa"/>
          </w:tcPr>
          <w:p w14:paraId="14FC08EE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  <w:t xml:space="preserve">Al </w:t>
            </w:r>
            <w:proofErr w:type="spellStart"/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  <w:t>Mohaya</w:t>
            </w:r>
            <w:proofErr w:type="spellEnd"/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  <w:t xml:space="preserve"> et. al 2021 </w:t>
            </w: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fldChar w:fldCharType="begin"/>
            </w: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  <w:instrText xml:space="preserve"> ADDIN EN.CITE &lt;EndNote&gt;&lt;Cite&gt;&lt;Author&gt;Al Mohaya&lt;/Author&gt;&lt;Year&gt;2021&lt;/Year&gt;&lt;RecNum&gt;44&lt;/RecNum&gt;&lt;DisplayText&gt;&lt;style face="superscript"&gt;85&lt;/style&gt;&lt;/DisplayText&gt;&lt;record&gt;&lt;rec-number&gt;44&lt;/rec-number&gt;&lt;foreign-keys&gt;&lt;key app="EN" db-id="savp5wvsdpafewesez8pvx239ervvfwzd2zd" timestamp="1720105762"&gt;44&lt;/key&gt;&lt;/foreign-keys&gt;&lt;ref-type name="Journal Article"&gt;17&lt;/ref-type&gt;&lt;contributors&gt;&lt;authors&gt;&lt;author&gt;Al Mohaya, M. A.&lt;/author&gt;&lt;author&gt;Almaziad, M. M.&lt;/author&gt;&lt;author&gt;Al-Hamad, K. A.&lt;/author&gt;&lt;author&gt;Mustafa, M.&lt;/author&gt;&lt;/authors&gt;&lt;/contributors&gt;&lt;titles&gt;&lt;title&gt;Telemedicine Among Oral Medicine Practitioners During COVID-19 Pandemic and Its Future Impact on the Specialty&lt;/title&gt;&lt;secondary-title&gt;Risk Manag Healthc Policy&lt;/secondary-title&gt;&lt;/titles&gt;&lt;periodical&gt;&lt;full-title&gt;Risk Manag Healthc Policy&lt;/full-title&gt;&lt;/periodical&gt;&lt;pages&gt;4369-4378&lt;/pages&gt;&lt;volume&gt;14&lt;/volume&gt;&lt;dates&gt;&lt;year&gt;2021&lt;/year&gt;&lt;/dates&gt;&lt;accession-num&gt;34707420&lt;/accession-num&gt;&lt;urls&gt;&lt;/urls&gt;&lt;electronic-resource-num&gt;10.2147/rmhp.S325777&lt;/electronic-resource-num&gt;&lt;/record&gt;&lt;/Cite&gt;&lt;/EndNote&gt;</w:instrText>
            </w: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fldChar w:fldCharType="separate"/>
            </w:r>
            <w:r w:rsidRPr="007C153C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  <w:vertAlign w:val="superscript"/>
                <w:lang w:val="en-CA"/>
              </w:rPr>
              <w:t>85</w:t>
            </w: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2148" w:type="dxa"/>
          </w:tcPr>
          <w:p w14:paraId="23EF56B9" w14:textId="77777777" w:rsidR="007C153C" w:rsidRPr="007C153C" w:rsidRDefault="007C153C" w:rsidP="008851C1">
            <w:pPr>
              <w:tabs>
                <w:tab w:val="left" w:pos="720"/>
              </w:tabs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7C153C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Can’t tell</w:t>
            </w:r>
          </w:p>
        </w:tc>
        <w:tc>
          <w:tcPr>
            <w:tcW w:w="2388" w:type="dxa"/>
          </w:tcPr>
          <w:p w14:paraId="2FDEBCE4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7C153C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N</w:t>
            </w:r>
          </w:p>
        </w:tc>
        <w:tc>
          <w:tcPr>
            <w:tcW w:w="2126" w:type="dxa"/>
          </w:tcPr>
          <w:p w14:paraId="0F014DD3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7C153C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Y</w:t>
            </w:r>
          </w:p>
        </w:tc>
        <w:tc>
          <w:tcPr>
            <w:tcW w:w="1985" w:type="dxa"/>
          </w:tcPr>
          <w:p w14:paraId="401346B5" w14:textId="20C1CF11" w:rsidR="007C153C" w:rsidRPr="007C153C" w:rsidRDefault="008851C1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7C153C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Can’t</w:t>
            </w:r>
            <w:r w:rsidR="007C153C" w:rsidRPr="007C153C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 xml:space="preserve"> tell</w:t>
            </w:r>
          </w:p>
        </w:tc>
        <w:tc>
          <w:tcPr>
            <w:tcW w:w="2126" w:type="dxa"/>
          </w:tcPr>
          <w:p w14:paraId="3E8C6A4A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7C153C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Y</w:t>
            </w:r>
          </w:p>
        </w:tc>
        <w:tc>
          <w:tcPr>
            <w:tcW w:w="2126" w:type="dxa"/>
          </w:tcPr>
          <w:p w14:paraId="2BD67F3D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7C153C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**</w:t>
            </w:r>
          </w:p>
        </w:tc>
      </w:tr>
      <w:tr w:rsidR="007C153C" w:rsidRPr="007C153C" w14:paraId="0735DD55" w14:textId="77777777" w:rsidTr="00B24B83">
        <w:tc>
          <w:tcPr>
            <w:tcW w:w="1838" w:type="dxa"/>
          </w:tcPr>
          <w:p w14:paraId="38DD48DF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  <w:t xml:space="preserve">Al-Izzi et al 2020 </w:t>
            </w: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fldChar w:fldCharType="begin"/>
            </w: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  <w:instrText xml:space="preserve"> ADDIN EN.CITE &lt;EndNote&gt;&lt;Cite&gt;&lt;Author&gt;Al-Izzi&lt;/Author&gt;&lt;Year&gt;2020&lt;/Year&gt;&lt;RecNum&gt;11&lt;/RecNum&gt;&lt;DisplayText&gt;&lt;style face="superscript"&gt;86&lt;/style&gt;&lt;/DisplayText&gt;&lt;record&gt;&lt;rec-number&gt;11&lt;/rec-number&gt;&lt;foreign-keys&gt;&lt;key app="EN" db-id="savp5wvsdpafewesez8pvx239ervvfwzd2zd" timestamp="1720105762"&gt;11&lt;/key&gt;&lt;/foreign-keys&gt;&lt;ref-type name="Journal Article"&gt;17&lt;/ref-type&gt;&lt;contributors&gt;&lt;authors&gt;&lt;author&gt;Al-Izzi, T.&lt;/author&gt;&lt;author&gt;Breeze, J.&lt;/author&gt;&lt;author&gt;Elledge, R.&lt;/author&gt;&lt;/authors&gt;&lt;/contributors&gt;&lt;titles&gt;&lt;title&gt;Following COVID-19 clinicians now overwhelmingly accept virtual clinics in Oral and Maxillofacial Surgery&lt;/title&gt;&lt;secondary-title&gt;Br J Oral Maxillofac Surg&lt;/secondary-title&gt;&lt;/titles&gt;&lt;periodical&gt;&lt;full-title&gt;Br J Oral Maxillofac Surg&lt;/full-title&gt;&lt;/periodical&gt;&lt;pages&gt;e290-e295&lt;/pages&gt;&lt;volume&gt;58&lt;/volume&gt;&lt;number&gt;10&lt;/number&gt;&lt;dates&gt;&lt;year&gt;2020&lt;/year&gt;&lt;/dates&gt;&lt;urls&gt;&lt;related-urls&gt;&lt;url&gt;https://www.ncbi.nlm.nih.gov/pmc/articles/PMC7833799/pdf/main.pdf&lt;/url&gt;&lt;/related-urls&gt;&lt;/urls&gt;&lt;electronic-resource-num&gt;10.1016/j.bjoms.2020.07.039&lt;/electronic-resource-num&gt;&lt;/record&gt;&lt;/Cite&gt;&lt;/EndNote&gt;</w:instrText>
            </w: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fldChar w:fldCharType="separate"/>
            </w:r>
            <w:r w:rsidRPr="007C153C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  <w:vertAlign w:val="superscript"/>
                <w:lang w:val="en-CA"/>
              </w:rPr>
              <w:t>86</w:t>
            </w: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2148" w:type="dxa"/>
          </w:tcPr>
          <w:p w14:paraId="1C415314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  <w:t>N</w:t>
            </w:r>
          </w:p>
          <w:p w14:paraId="111CE55C" w14:textId="77777777" w:rsidR="007C153C" w:rsidRPr="007C153C" w:rsidRDefault="007C153C" w:rsidP="008851C1">
            <w:pPr>
              <w:tabs>
                <w:tab w:val="left" w:pos="720"/>
              </w:tabs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</w:p>
        </w:tc>
        <w:tc>
          <w:tcPr>
            <w:tcW w:w="2388" w:type="dxa"/>
          </w:tcPr>
          <w:p w14:paraId="1C97ABA7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  <w:t>N</w:t>
            </w:r>
          </w:p>
        </w:tc>
        <w:tc>
          <w:tcPr>
            <w:tcW w:w="2126" w:type="dxa"/>
          </w:tcPr>
          <w:p w14:paraId="01A0E61C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</w:pP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  <w:t>Y</w:t>
            </w:r>
          </w:p>
          <w:p w14:paraId="14A87BBE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</w:p>
        </w:tc>
        <w:tc>
          <w:tcPr>
            <w:tcW w:w="1985" w:type="dxa"/>
          </w:tcPr>
          <w:p w14:paraId="1E9FEB03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  <w:t>Y</w:t>
            </w:r>
          </w:p>
        </w:tc>
        <w:tc>
          <w:tcPr>
            <w:tcW w:w="2126" w:type="dxa"/>
          </w:tcPr>
          <w:p w14:paraId="78079FE6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  <w:t>Can’t tell</w:t>
            </w:r>
          </w:p>
        </w:tc>
        <w:tc>
          <w:tcPr>
            <w:tcW w:w="2126" w:type="dxa"/>
          </w:tcPr>
          <w:p w14:paraId="578E3FE3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  <w:t>**</w:t>
            </w:r>
          </w:p>
        </w:tc>
      </w:tr>
      <w:tr w:rsidR="007C153C" w:rsidRPr="007C153C" w14:paraId="17136039" w14:textId="77777777" w:rsidTr="00B24B83">
        <w:trPr>
          <w:trHeight w:val="823"/>
        </w:trPr>
        <w:tc>
          <w:tcPr>
            <w:tcW w:w="1838" w:type="dxa"/>
          </w:tcPr>
          <w:p w14:paraId="3878AEA4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7C153C">
              <w:rPr>
                <w:rFonts w:ascii="Times New Roman" w:hAnsi="Times New Roman" w:cs="Times New Roman"/>
                <w:sz w:val="20"/>
                <w:szCs w:val="20"/>
                <w:lang w:val="en-CA" w:eastAsia="en-CA"/>
              </w:rPr>
              <w:t xml:space="preserve">Al-Khalifa &amp; AlSheikh  2020 </w:t>
            </w:r>
            <w:r w:rsidRPr="007C153C">
              <w:rPr>
                <w:rFonts w:ascii="Times New Roman" w:hAnsi="Times New Roman" w:cs="Times New Roman"/>
                <w:sz w:val="20"/>
                <w:szCs w:val="20"/>
                <w:lang w:eastAsia="en-CA"/>
              </w:rPr>
              <w:fldChar w:fldCharType="begin"/>
            </w:r>
            <w:r w:rsidRPr="007C153C">
              <w:rPr>
                <w:rFonts w:ascii="Times New Roman" w:hAnsi="Times New Roman" w:cs="Times New Roman"/>
                <w:sz w:val="20"/>
                <w:szCs w:val="20"/>
                <w:lang w:val="en-CA" w:eastAsia="en-CA"/>
              </w:rPr>
              <w:instrText xml:space="preserve"> ADDIN EN.CITE &lt;EndNote&gt;&lt;Cite&gt;&lt;Author&gt;Al-Khalifa&lt;/Author&gt;&lt;Year&gt;2020&lt;/Year&gt;&lt;RecNum&gt;26&lt;/RecNum&gt;&lt;DisplayText&gt;&lt;style face="superscript"&gt;26&lt;/style&gt;&lt;/DisplayText&gt;&lt;record&gt;&lt;rec-number&gt;26&lt;/rec-number&gt;&lt;foreign-keys&gt;&lt;key app="EN" db-id="savp5wvsdpafewesez8pvx239ervvfwzd2zd" timestamp="1720105762"&gt;26&lt;/key&gt;&lt;/foreign-keys&gt;&lt;ref-type name="Journal Article"&gt;17&lt;/ref-type&gt;&lt;contributors&gt;&lt;authors&gt;&lt;author&gt;Al-Khalifa, K. S.&lt;/author&gt;&lt;author&gt;AlSheikh, R.&lt;/author&gt;&lt;/authors&gt;&lt;/contributors&gt;&lt;titles&gt;&lt;title&gt;Teledentistry awareness among dental professionals in Saudi Arabia&lt;/title&gt;&lt;secondary-title&gt;PLoS One&lt;/secondary-title&gt;&lt;/titles&gt;&lt;periodical&gt;&lt;full-title&gt;PLoS One&lt;/full-title&gt;&lt;/periodical&gt;&lt;pages&gt;e0240825&lt;/pages&gt;&lt;volume&gt;15&lt;/volume&gt;&lt;number&gt;10&lt;/number&gt;&lt;dates&gt;&lt;year&gt;2020&lt;/year&gt;&lt;/dates&gt;&lt;urls&gt;&lt;related-urls&gt;&lt;url&gt;https://www.ncbi.nlm.nih.gov/pmc/articles/PMC7561132/pdf/pone.0240825.pdf&lt;/url&gt;&lt;/related-urls&gt;&lt;/urls&gt;&lt;electronic-resource-num&gt;10.1371/journal.pone.0240825&lt;/electronic-resource-num&gt;&lt;/record&gt;&lt;/Cite&gt;&lt;/EndNote&gt;</w:instrText>
            </w:r>
            <w:r w:rsidRPr="007C153C">
              <w:rPr>
                <w:rFonts w:ascii="Times New Roman" w:hAnsi="Times New Roman" w:cs="Times New Roman"/>
                <w:sz w:val="20"/>
                <w:szCs w:val="20"/>
                <w:lang w:eastAsia="en-CA"/>
              </w:rPr>
              <w:fldChar w:fldCharType="separate"/>
            </w:r>
            <w:r w:rsidRPr="007C153C">
              <w:rPr>
                <w:rFonts w:ascii="Times New Roman" w:hAnsi="Times New Roman" w:cs="Times New Roman"/>
                <w:noProof/>
                <w:sz w:val="20"/>
                <w:szCs w:val="20"/>
                <w:vertAlign w:val="superscript"/>
                <w:lang w:val="en-CA" w:eastAsia="en-CA"/>
              </w:rPr>
              <w:t>26</w:t>
            </w:r>
            <w:r w:rsidRPr="007C153C">
              <w:rPr>
                <w:rFonts w:ascii="Times New Roman" w:hAnsi="Times New Roman" w:cs="Times New Roman"/>
                <w:sz w:val="20"/>
                <w:szCs w:val="20"/>
                <w:lang w:eastAsia="en-CA"/>
              </w:rPr>
              <w:fldChar w:fldCharType="end"/>
            </w:r>
          </w:p>
        </w:tc>
        <w:tc>
          <w:tcPr>
            <w:tcW w:w="2148" w:type="dxa"/>
          </w:tcPr>
          <w:p w14:paraId="08D09C3A" w14:textId="3675ACFB" w:rsidR="007C153C" w:rsidRPr="007C153C" w:rsidRDefault="008851C1" w:rsidP="008851C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  <w:t>Can’t</w:t>
            </w:r>
            <w:r w:rsidR="007C153C"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  <w:t>’ tell</w:t>
            </w:r>
          </w:p>
          <w:p w14:paraId="46061DF5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</w:pPr>
          </w:p>
        </w:tc>
        <w:tc>
          <w:tcPr>
            <w:tcW w:w="2388" w:type="dxa"/>
          </w:tcPr>
          <w:p w14:paraId="73B82561" w14:textId="2A97D071" w:rsidR="007C153C" w:rsidRPr="007C153C" w:rsidRDefault="008851C1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</w:pP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  <w:t>Can’t</w:t>
            </w:r>
            <w:r w:rsidR="007C153C"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  <w:t>’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  <w:t xml:space="preserve"> </w:t>
            </w:r>
            <w:r w:rsidR="007C153C"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  <w:t>tell</w:t>
            </w:r>
          </w:p>
        </w:tc>
        <w:tc>
          <w:tcPr>
            <w:tcW w:w="2126" w:type="dxa"/>
          </w:tcPr>
          <w:p w14:paraId="7A7EF139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</w:pP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  <w:t>Y</w:t>
            </w:r>
          </w:p>
        </w:tc>
        <w:tc>
          <w:tcPr>
            <w:tcW w:w="1985" w:type="dxa"/>
          </w:tcPr>
          <w:p w14:paraId="72F902A0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</w:pP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  <w:t>N</w:t>
            </w:r>
          </w:p>
        </w:tc>
        <w:tc>
          <w:tcPr>
            <w:tcW w:w="2126" w:type="dxa"/>
          </w:tcPr>
          <w:p w14:paraId="55E6BC1E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</w:pP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  <w:t>Y</w:t>
            </w:r>
          </w:p>
        </w:tc>
        <w:tc>
          <w:tcPr>
            <w:tcW w:w="2126" w:type="dxa"/>
          </w:tcPr>
          <w:p w14:paraId="0FCBBED1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</w:pP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  <w:t>****</w:t>
            </w:r>
          </w:p>
          <w:p w14:paraId="16640B54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</w:pPr>
          </w:p>
        </w:tc>
      </w:tr>
      <w:tr w:rsidR="007C153C" w:rsidRPr="007C153C" w14:paraId="7EA1F2D1" w14:textId="77777777" w:rsidTr="00B24B83">
        <w:trPr>
          <w:trHeight w:val="823"/>
        </w:trPr>
        <w:tc>
          <w:tcPr>
            <w:tcW w:w="1838" w:type="dxa"/>
          </w:tcPr>
          <w:p w14:paraId="5D5F21DA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CA" w:eastAsia="en-CA"/>
              </w:rPr>
            </w:pPr>
            <w:proofErr w:type="spellStart"/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  <w:t>AlAssad</w:t>
            </w:r>
            <w:proofErr w:type="spellEnd"/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  <w:t xml:space="preserve"> et al 2021 </w:t>
            </w: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fldChar w:fldCharType="begin"/>
            </w: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  <w:instrText xml:space="preserve"> ADDIN EN.CITE &lt;EndNote&gt;&lt;Cite&gt;&lt;Author&gt;AlAssad&lt;/Author&gt;&lt;Year&gt;2021&lt;/Year&gt;&lt;RecNum&gt;37&lt;/RecNum&gt;&lt;DisplayText&gt;&lt;style face="superscript"&gt;34&lt;/style&gt;&lt;/DisplayText&gt;&lt;record&gt;&lt;rec-number&gt;37&lt;/rec-number&gt;&lt;foreign-keys&gt;&lt;key app="EN" db-id="savp5wvsdpafewesez8pvx239ervvfwzd2zd" timestamp="1720105762"&gt;37&lt;/key&gt;&lt;/foreign-keys&gt;&lt;ref-type name="Journal Article"&gt;17&lt;/ref-type&gt;&lt;contributors&gt;&lt;authors&gt;&lt;author&gt;AlAssad, F.&lt;/author&gt;&lt;author&gt;Alqhtani, N.&lt;/author&gt;&lt;author&gt;Alshammery, D.&lt;/author&gt;&lt;/authors&gt;&lt;/contributors&gt;&lt;titles&gt;&lt;title&gt;IMPLEMENTATION OF TELEDENTISTRY IN POSTGRADUATE DENTAL EDUCATION DURING COVID-19 PANDEMIC IN SAUDI ARBIA&lt;/title&gt;&lt;secondary-title&gt;ANNALS OF DENTAL SPECIALTY&lt;/secondary-title&gt;&lt;/titles&gt;&lt;periodical&gt;&lt;full-title&gt;ANNALS OF DENTAL SPECIALTY&lt;/full-title&gt;&lt;/periodical&gt;&lt;pages&gt;20-26&lt;/pages&gt;&lt;volume&gt;9&lt;/volume&gt;&lt;number&gt;1&lt;/number&gt;&lt;dates&gt;&lt;year&gt;2021&lt;/year&gt;&lt;/dates&gt;&lt;accession-num&gt;WOS:000652256000005&lt;/accession-num&gt;&lt;urls&gt;&lt;/urls&gt;&lt;/record&gt;&lt;/Cite&gt;&lt;/EndNote&gt;</w:instrText>
            </w: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fldChar w:fldCharType="separate"/>
            </w:r>
            <w:r w:rsidRPr="007C153C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  <w:vertAlign w:val="superscript"/>
                <w:lang w:val="en-CA"/>
              </w:rPr>
              <w:t>34</w:t>
            </w: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2148" w:type="dxa"/>
          </w:tcPr>
          <w:p w14:paraId="25A29C69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  <w:t>Y</w:t>
            </w:r>
          </w:p>
          <w:p w14:paraId="6A57376B" w14:textId="77777777" w:rsidR="007C153C" w:rsidRPr="007C153C" w:rsidRDefault="007C153C" w:rsidP="008851C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</w:pPr>
          </w:p>
        </w:tc>
        <w:tc>
          <w:tcPr>
            <w:tcW w:w="2388" w:type="dxa"/>
          </w:tcPr>
          <w:p w14:paraId="2EF5E474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</w:pP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  <w:t>N</w:t>
            </w:r>
          </w:p>
        </w:tc>
        <w:tc>
          <w:tcPr>
            <w:tcW w:w="2126" w:type="dxa"/>
          </w:tcPr>
          <w:p w14:paraId="2A4A1527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</w:pP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  <w:t>Y</w:t>
            </w:r>
          </w:p>
          <w:p w14:paraId="771A38EE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</w:pPr>
          </w:p>
          <w:p w14:paraId="4406F267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</w:pPr>
          </w:p>
        </w:tc>
        <w:tc>
          <w:tcPr>
            <w:tcW w:w="1985" w:type="dxa"/>
          </w:tcPr>
          <w:p w14:paraId="598E41A4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</w:pP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  <w:t>Y</w:t>
            </w:r>
          </w:p>
        </w:tc>
        <w:tc>
          <w:tcPr>
            <w:tcW w:w="2126" w:type="dxa"/>
          </w:tcPr>
          <w:p w14:paraId="417923D1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</w:pP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  <w:t>Y</w:t>
            </w:r>
          </w:p>
        </w:tc>
        <w:tc>
          <w:tcPr>
            <w:tcW w:w="2126" w:type="dxa"/>
          </w:tcPr>
          <w:p w14:paraId="5F5FF0B3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</w:pP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  <w:t>****</w:t>
            </w:r>
          </w:p>
        </w:tc>
      </w:tr>
      <w:tr w:rsidR="007C153C" w:rsidRPr="007C153C" w14:paraId="31CBDB60" w14:textId="77777777" w:rsidTr="00B24B83">
        <w:tc>
          <w:tcPr>
            <w:tcW w:w="1838" w:type="dxa"/>
          </w:tcPr>
          <w:p w14:paraId="25ED3C6E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</w:pPr>
          </w:p>
        </w:tc>
        <w:tc>
          <w:tcPr>
            <w:tcW w:w="2148" w:type="dxa"/>
          </w:tcPr>
          <w:p w14:paraId="19340F38" w14:textId="77777777" w:rsidR="007C153C" w:rsidRPr="007C153C" w:rsidRDefault="007C153C" w:rsidP="008851C1">
            <w:pPr>
              <w:tabs>
                <w:tab w:val="left" w:pos="720"/>
              </w:tabs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CA"/>
              </w:rPr>
            </w:pPr>
            <w:r w:rsidRPr="007C153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CA" w:eastAsia="en-CA"/>
              </w:rPr>
              <w:t>Is the sampling strategy relevant to the address the research question?</w:t>
            </w:r>
          </w:p>
        </w:tc>
        <w:tc>
          <w:tcPr>
            <w:tcW w:w="2388" w:type="dxa"/>
          </w:tcPr>
          <w:p w14:paraId="7D38A737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CA" w:eastAsia="en-CA"/>
              </w:rPr>
            </w:pPr>
            <w:r w:rsidRPr="007C153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CA" w:eastAsia="en-CA"/>
              </w:rPr>
              <w:t>Is the sample representative of the target population?</w:t>
            </w:r>
          </w:p>
        </w:tc>
        <w:tc>
          <w:tcPr>
            <w:tcW w:w="2126" w:type="dxa"/>
          </w:tcPr>
          <w:p w14:paraId="0173DAF3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CA" w:eastAsia="en-CA"/>
              </w:rPr>
            </w:pPr>
            <w:r w:rsidRPr="007C153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CA" w:eastAsia="en-CA"/>
              </w:rPr>
              <w:t>Are the measures appropriate?</w:t>
            </w:r>
          </w:p>
        </w:tc>
        <w:tc>
          <w:tcPr>
            <w:tcW w:w="1985" w:type="dxa"/>
          </w:tcPr>
          <w:p w14:paraId="54A35A64" w14:textId="22241620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CA" w:eastAsia="en-CA"/>
              </w:rPr>
            </w:pPr>
            <w:r w:rsidRPr="007C153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CA" w:eastAsia="en-CA"/>
              </w:rPr>
              <w:t>Is the risk of non</w:t>
            </w:r>
            <w:r w:rsidR="008851C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CA" w:eastAsia="en-CA"/>
              </w:rPr>
              <w:t>-</w:t>
            </w:r>
            <w:r w:rsidRPr="007C153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CA" w:eastAsia="en-CA"/>
              </w:rPr>
              <w:t>response bias low?</w:t>
            </w:r>
          </w:p>
        </w:tc>
        <w:tc>
          <w:tcPr>
            <w:tcW w:w="2126" w:type="dxa"/>
          </w:tcPr>
          <w:p w14:paraId="19CF9E6D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CA" w:eastAsia="en-CA"/>
              </w:rPr>
            </w:pPr>
            <w:r w:rsidRPr="007C153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CA" w:eastAsia="en-CA"/>
              </w:rPr>
              <w:t>Is the statistical analysis appropriate to answer the research question?</w:t>
            </w:r>
          </w:p>
        </w:tc>
        <w:tc>
          <w:tcPr>
            <w:tcW w:w="2126" w:type="dxa"/>
          </w:tcPr>
          <w:p w14:paraId="4CFD7059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CA" w:eastAsia="en-CA"/>
              </w:rPr>
            </w:pPr>
            <w:r w:rsidRPr="007C153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CA" w:eastAsia="en-CA"/>
              </w:rPr>
              <w:t>Total MMAT Score</w:t>
            </w:r>
          </w:p>
        </w:tc>
      </w:tr>
      <w:tr w:rsidR="007C153C" w:rsidRPr="007C153C" w14:paraId="3F818750" w14:textId="77777777" w:rsidTr="00B24B83">
        <w:tc>
          <w:tcPr>
            <w:tcW w:w="1838" w:type="dxa"/>
          </w:tcPr>
          <w:p w14:paraId="74ABD1EE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proofErr w:type="spellStart"/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  <w:t>Alawwad</w:t>
            </w:r>
            <w:proofErr w:type="spellEnd"/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  <w:t xml:space="preserve"> et al 2019 </w:t>
            </w: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fldChar w:fldCharType="begin"/>
            </w: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  <w:instrText xml:space="preserve"> ADDIN EN.CITE &lt;EndNote&gt;&lt;Cite&gt;&lt;Author&gt;Alawwad&lt;/Author&gt;&lt;Year&gt;2019&lt;/Year&gt;&lt;RecNum&gt;30&lt;/RecNum&gt;&lt;DisplayText&gt;&lt;style face="superscript"&gt;7&lt;/style&gt;&lt;/DisplayText&gt;&lt;record&gt;&lt;rec-number&gt;30&lt;/rec-number&gt;&lt;foreign-keys&gt;&lt;key app="EN" db-id="savp5wvsdpafewesez8pvx239ervvfwzd2zd" timestamp="1720105762"&gt;30&lt;/key&gt;&lt;/foreign-keys&gt;&lt;ref-type name="Journal Article"&gt;17&lt;/ref-type&gt;&lt;contributors&gt;&lt;authors&gt;&lt;author&gt;Alawwad, S. M.&lt;/author&gt;&lt;author&gt;Zakirulla, M.&lt;/author&gt;&lt;author&gt;Alasmari, N. M.&lt;/author&gt;&lt;author&gt;MohammedAlamri, M.&lt;/author&gt;&lt;author&gt;Alshahrani, R. A.&lt;/author&gt;&lt;/authors&gt;&lt;/contributors&gt;&lt;titles&gt;&lt;title&gt;Perceptions of teledentistry among dental professionals in Saudi Arabia&lt;/title&gt;&lt;secondary-title&gt;Annals of Tropical Medicine and Public Health&lt;/secondary-title&gt;&lt;/titles&gt;&lt;periodical&gt;&lt;full-title&gt;Annals of Tropical Medicine and Public Health&lt;/full-title&gt;&lt;/periodical&gt;&lt;volume&gt;22&lt;/volume&gt;&lt;number&gt;Special Issue 6&lt;/number&gt;&lt;dates&gt;&lt;year&gt;2019&lt;/year&gt;&lt;/dates&gt;&lt;urls&gt;&lt;related-urls&gt;&lt;url&gt;https://embase.com/search/results?subaction=viewrecord&amp;amp;id=L630559139&amp;amp;from=export&lt;/url&gt;&lt;/related-urls&gt;&lt;/urls&gt;&lt;electronic-resource-num&gt;10.36295/ASRO.2019.22062&lt;/electronic-resource-num&gt;&lt;/record&gt;&lt;/Cite&gt;&lt;/EndNote&gt;</w:instrText>
            </w: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fldChar w:fldCharType="separate"/>
            </w:r>
            <w:r w:rsidRPr="007C153C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  <w:vertAlign w:val="superscript"/>
                <w:lang w:val="en-CA"/>
              </w:rPr>
              <w:t>7</w:t>
            </w: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2148" w:type="dxa"/>
          </w:tcPr>
          <w:p w14:paraId="7EA1926A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</w:pP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  <w:t>N</w:t>
            </w:r>
          </w:p>
        </w:tc>
        <w:tc>
          <w:tcPr>
            <w:tcW w:w="2388" w:type="dxa"/>
          </w:tcPr>
          <w:p w14:paraId="177AEF8F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</w:pP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  <w:t>N</w:t>
            </w:r>
          </w:p>
        </w:tc>
        <w:tc>
          <w:tcPr>
            <w:tcW w:w="2126" w:type="dxa"/>
          </w:tcPr>
          <w:p w14:paraId="62450EF3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</w:pP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  <w:t>Y</w:t>
            </w:r>
          </w:p>
        </w:tc>
        <w:tc>
          <w:tcPr>
            <w:tcW w:w="1985" w:type="dxa"/>
          </w:tcPr>
          <w:p w14:paraId="0E5B5D7E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</w:pP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  <w:t>Can’t tell</w:t>
            </w:r>
          </w:p>
        </w:tc>
        <w:tc>
          <w:tcPr>
            <w:tcW w:w="2126" w:type="dxa"/>
          </w:tcPr>
          <w:p w14:paraId="621E5CC0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</w:pP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  <w:t>Y</w:t>
            </w:r>
          </w:p>
        </w:tc>
        <w:tc>
          <w:tcPr>
            <w:tcW w:w="2126" w:type="dxa"/>
          </w:tcPr>
          <w:p w14:paraId="41D91182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</w:pP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  <w:t>**</w:t>
            </w:r>
          </w:p>
        </w:tc>
      </w:tr>
      <w:tr w:rsidR="007C153C" w:rsidRPr="007C153C" w14:paraId="5029D841" w14:textId="77777777" w:rsidTr="00B24B83">
        <w:tc>
          <w:tcPr>
            <w:tcW w:w="1838" w:type="dxa"/>
          </w:tcPr>
          <w:p w14:paraId="6730CECB" w14:textId="77777777" w:rsidR="007C153C" w:rsidRPr="007C153C" w:rsidRDefault="007C153C" w:rsidP="008851C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proofErr w:type="spellStart"/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  <w:t>Aldhamen</w:t>
            </w:r>
            <w:proofErr w:type="spellEnd"/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  <w:t xml:space="preserve"> and</w:t>
            </w:r>
          </w:p>
          <w:p w14:paraId="567A2D91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  <w:t xml:space="preserve">Al Dosari 2023 </w:t>
            </w: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fldChar w:fldCharType="begin"/>
            </w: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  <w:instrText xml:space="preserve"> ADDIN EN.CITE &lt;EndNote&gt;&lt;Cite&gt;&lt;Author&gt;Aldhamen&lt;/Author&gt;&lt;Year&gt;2023&lt;/Year&gt;&lt;RecNum&gt;78&lt;/RecNum&gt;&lt;DisplayText&gt;&lt;style face="superscript"&gt;65&lt;/style&gt;&lt;/DisplayText&gt;&lt;record&gt;&lt;rec-number&gt;78&lt;/rec-number&gt;&lt;foreign-keys&gt;&lt;key app="EN" db-id="savp5wvsdpafewesez8pvx239ervvfwzd2zd" timestamp="1720105762"&gt;78&lt;/key&gt;&lt;/foreign-keys&gt;&lt;ref-type name="Journal Article"&gt;17&lt;/ref-type&gt;&lt;contributors&gt;&lt;authors&gt;&lt;author&gt;Aldhamen, S.&lt;/author&gt;&lt;author&gt;Al Dosari, B.&lt;/author&gt;&lt;/authors&gt;&lt;/contributors&gt;&lt;titles&gt;&lt;title&gt;Perceptions Toward the Usefulness and Benefits of Teledentistry in the Ministry of National Guard Health Affairs (MNGHA) in Saudi Arabia&lt;/title&gt;&lt;secondary-title&gt;Cureus&lt;/secondary-title&gt;&lt;/titles&gt;&lt;periodical&gt;&lt;full-title&gt;Cureus&lt;/full-title&gt;&lt;/periodical&gt;&lt;pages&gt;e43792&lt;/pages&gt;&lt;volume&gt;15&lt;/volume&gt;&lt;number&gt;8&lt;/number&gt;&lt;dates&gt;&lt;year&gt;2023&lt;/year&gt;&lt;/dates&gt;&lt;accession-num&gt;37731451&lt;/accession-num&gt;&lt;urls&gt;&lt;/urls&gt;&lt;electronic-resource-num&gt;10.7759/cureus.43792&lt;/electronic-resource-num&gt;&lt;/record&gt;&lt;/Cite&gt;&lt;/EndNote&gt;</w:instrText>
            </w: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fldChar w:fldCharType="separate"/>
            </w:r>
            <w:r w:rsidRPr="007C153C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  <w:vertAlign w:val="superscript"/>
                <w:lang w:val="en-CA"/>
              </w:rPr>
              <w:t>65</w:t>
            </w: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2148" w:type="dxa"/>
          </w:tcPr>
          <w:p w14:paraId="2832FC21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7C153C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Can’t tell</w:t>
            </w:r>
          </w:p>
        </w:tc>
        <w:tc>
          <w:tcPr>
            <w:tcW w:w="2388" w:type="dxa"/>
          </w:tcPr>
          <w:p w14:paraId="46FF3968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</w:pPr>
            <w:r w:rsidRPr="007C153C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N</w:t>
            </w:r>
          </w:p>
        </w:tc>
        <w:tc>
          <w:tcPr>
            <w:tcW w:w="2126" w:type="dxa"/>
          </w:tcPr>
          <w:p w14:paraId="484A2632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</w:pPr>
            <w:r w:rsidRPr="007C153C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Y</w:t>
            </w:r>
          </w:p>
        </w:tc>
        <w:tc>
          <w:tcPr>
            <w:tcW w:w="1985" w:type="dxa"/>
          </w:tcPr>
          <w:p w14:paraId="5FA816B7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</w:pPr>
            <w:r w:rsidRPr="007C153C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Can’t tell</w:t>
            </w:r>
          </w:p>
        </w:tc>
        <w:tc>
          <w:tcPr>
            <w:tcW w:w="2126" w:type="dxa"/>
          </w:tcPr>
          <w:p w14:paraId="4E7C606B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</w:pPr>
            <w:r w:rsidRPr="007C153C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Y</w:t>
            </w:r>
          </w:p>
        </w:tc>
        <w:tc>
          <w:tcPr>
            <w:tcW w:w="2126" w:type="dxa"/>
          </w:tcPr>
          <w:p w14:paraId="148BBEF7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</w:pPr>
            <w:r w:rsidRPr="007C153C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**</w:t>
            </w:r>
          </w:p>
        </w:tc>
      </w:tr>
      <w:tr w:rsidR="007C153C" w:rsidRPr="007C153C" w14:paraId="2D26C520" w14:textId="77777777" w:rsidTr="00B24B83">
        <w:tc>
          <w:tcPr>
            <w:tcW w:w="1838" w:type="dxa"/>
          </w:tcPr>
          <w:p w14:paraId="705A1D3D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proofErr w:type="spellStart"/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  <w:t>Almazrooa</w:t>
            </w:r>
            <w:proofErr w:type="spellEnd"/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  <w:t xml:space="preserve"> et al 2020 </w:t>
            </w: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fldChar w:fldCharType="begin"/>
            </w: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  <w:instrText xml:space="preserve"> ADDIN EN.CITE &lt;EndNote&gt;&lt;Cite&gt;&lt;Author&gt;Almazrooa&lt;/Author&gt;&lt;Year&gt;2021&lt;/Year&gt;&lt;RecNum&gt;12&lt;/RecNum&gt;&lt;DisplayText&gt;&lt;style face="superscript"&gt;15&lt;/style&gt;&lt;/DisplayText&gt;&lt;record&gt;&lt;rec-number&gt;12&lt;/rec-number&gt;&lt;foreign-keys&gt;&lt;key app="EN" db-id="savp5wvsdpafewesez8pvx239ervvfwzd2zd" timestamp="1720105762"&gt;12&lt;/key&gt;&lt;/foreign-keys&gt;&lt;ref-type name="Journal Article"&gt;17&lt;/ref-type&gt;&lt;contributors&gt;&lt;authors&gt;&lt;author&gt;Almazrooa, S. A.&lt;/author&gt;&lt;author&gt;Mansour, G. A.&lt;/author&gt;&lt;author&gt;Alhamed, S. A.&lt;/author&gt;&lt;author&gt;Ali, S. A.&lt;/author&gt;&lt;author&gt;Akeel, S. K.&lt;/author&gt;&lt;author&gt;Alhindi, N. A.&lt;/author&gt;&lt;author&gt;Felemban, O. M.&lt;/author&gt;&lt;author&gt;Mawardi, H. H.&lt;/author&gt;&lt;author&gt;Binmadi, N. O.&lt;/author&gt;&lt;/authors&gt;&lt;/contributors&gt;&lt;titles&gt;&lt;title&gt;The application of teledentistry for Saudi patients&amp;apos; care: A national survey study&lt;/title&gt;&lt;secondary-title&gt;J Dent Sci&lt;/secondary-title&gt;&lt;/titles&gt;&lt;periodical&gt;&lt;full-title&gt;J Dent Sci&lt;/full-title&gt;&lt;/periodical&gt;&lt;pages&gt;280-286&lt;/pages&gt;&lt;volume&gt;16&lt;/volume&gt;&lt;number&gt;1&lt;/number&gt;&lt;dates&gt;&lt;year&gt;2021&lt;/year&gt;&lt;/dates&gt;&lt;urls&gt;&lt;related-urls&gt;&lt;url&gt;https://www.ncbi.nlm.nih.gov/pmc/articles/PMC7770252/pdf/main.pdf&lt;/url&gt;&lt;/related-urls&gt;&lt;/urls&gt;&lt;electronic-resource-num&gt;10.1016/j.jds.2020.04.014&lt;/electronic-resource-num&gt;&lt;/record&gt;&lt;/Cite&gt;&lt;/EndNote&gt;</w:instrText>
            </w: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fldChar w:fldCharType="separate"/>
            </w:r>
            <w:r w:rsidRPr="007C153C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  <w:vertAlign w:val="superscript"/>
                <w:lang w:val="en-CA"/>
              </w:rPr>
              <w:t>15</w:t>
            </w: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fldChar w:fldCharType="end"/>
            </w:r>
          </w:p>
          <w:p w14:paraId="4C208F04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</w:pPr>
          </w:p>
        </w:tc>
        <w:tc>
          <w:tcPr>
            <w:tcW w:w="2148" w:type="dxa"/>
          </w:tcPr>
          <w:p w14:paraId="181B6EFD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</w:pP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  <w:t>N</w:t>
            </w:r>
          </w:p>
        </w:tc>
        <w:tc>
          <w:tcPr>
            <w:tcW w:w="2388" w:type="dxa"/>
          </w:tcPr>
          <w:p w14:paraId="6F7D8DEA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</w:pP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  <w:t>Y</w:t>
            </w:r>
          </w:p>
          <w:p w14:paraId="3EBA3814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</w:pPr>
          </w:p>
        </w:tc>
        <w:tc>
          <w:tcPr>
            <w:tcW w:w="2126" w:type="dxa"/>
          </w:tcPr>
          <w:p w14:paraId="09062AAA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</w:pP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  <w:t>Can’t Tell</w:t>
            </w:r>
          </w:p>
          <w:p w14:paraId="4C9F759A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</w:pPr>
          </w:p>
        </w:tc>
        <w:tc>
          <w:tcPr>
            <w:tcW w:w="1985" w:type="dxa"/>
          </w:tcPr>
          <w:p w14:paraId="1C6F777A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</w:pP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  <w:t>N</w:t>
            </w:r>
          </w:p>
        </w:tc>
        <w:tc>
          <w:tcPr>
            <w:tcW w:w="2126" w:type="dxa"/>
          </w:tcPr>
          <w:p w14:paraId="7B4757B0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</w:pP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  <w:t>Y</w:t>
            </w:r>
          </w:p>
        </w:tc>
        <w:tc>
          <w:tcPr>
            <w:tcW w:w="2126" w:type="dxa"/>
          </w:tcPr>
          <w:p w14:paraId="7AFBE901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</w:pP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  <w:t>**</w:t>
            </w:r>
          </w:p>
        </w:tc>
      </w:tr>
      <w:tr w:rsidR="007C153C" w:rsidRPr="007C153C" w14:paraId="11B0B621" w14:textId="77777777" w:rsidTr="00B24B83">
        <w:tc>
          <w:tcPr>
            <w:tcW w:w="1838" w:type="dxa"/>
          </w:tcPr>
          <w:p w14:paraId="4365168B" w14:textId="77777777" w:rsidR="007C153C" w:rsidRPr="007C153C" w:rsidRDefault="007C153C" w:rsidP="008851C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  <w:t>Alshammari and</w:t>
            </w:r>
          </w:p>
          <w:p w14:paraId="181EBBFF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</w:pPr>
            <w:proofErr w:type="spellStart"/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  <w:t>Almaktoom</w:t>
            </w:r>
            <w:proofErr w:type="spellEnd"/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  <w:t xml:space="preserve"> 2023 </w:t>
            </w: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fldChar w:fldCharType="begin"/>
            </w: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  <w:instrText xml:space="preserve"> ADDIN EN.CITE &lt;EndNote&gt;&lt;Cite&gt;&lt;Author&gt;Alshammari&lt;/Author&gt;&lt;Year&gt;2023&lt;/Year&gt;&lt;RecNum&gt;79&lt;/RecNum&gt;&lt;DisplayText&gt;&lt;style face="superscript"&gt;27&lt;/style&gt;&lt;/DisplayText&gt;&lt;record&gt;&lt;rec-number&gt;79&lt;/rec-number&gt;&lt;foreign-keys&gt;&lt;key app="EN" db-id="savp5wvsdpafewesez8pvx239ervvfwzd2zd" timestamp="1720105762"&gt;79&lt;/key&gt;&lt;/foreign-keys&gt;&lt;ref-type name="Journal Article"&gt;17&lt;/ref-type&gt;&lt;contributors&gt;&lt;authors&gt;&lt;author&gt;Alshammari, A.&lt;/author&gt;&lt;author&gt;Almaktoom, I.&lt;/author&gt;&lt;/authors&gt;&lt;/contributors&gt;&lt;titles&gt;&lt;title&gt;Teledentistry Awareness and Knowledge Among Dental Practitioners and Patients in Jeddah, Saudi Arabia&lt;/title&gt;&lt;secondary-title&gt;Clin Cosmet Investig Dent&lt;/secondary-title&gt;&lt;/titles&gt;&lt;periodical&gt;&lt;full-title&gt;Clin Cosmet Investig Dent&lt;/full-title&gt;&lt;/periodical&gt;&lt;pages&gt;321-331&lt;/pages&gt;&lt;volume&gt;15&lt;/volume&gt;&lt;dates&gt;&lt;year&gt;2023&lt;/year&gt;&lt;/dates&gt;&lt;accession-num&gt;38050576&lt;/accession-num&gt;&lt;urls&gt;&lt;/urls&gt;&lt;electronic-resource-num&gt;10.2147/ccide.S427142&lt;/electronic-resource-num&gt;&lt;/record&gt;&lt;/Cite&gt;&lt;/EndNote&gt;</w:instrText>
            </w: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fldChar w:fldCharType="separate"/>
            </w:r>
            <w:r w:rsidRPr="007C153C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  <w:vertAlign w:val="superscript"/>
                <w:lang w:val="en-CA"/>
              </w:rPr>
              <w:t>27</w:t>
            </w: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2148" w:type="dxa"/>
          </w:tcPr>
          <w:p w14:paraId="6E1EF5E2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</w:pPr>
            <w:r w:rsidRPr="007C153C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Can’t tell</w:t>
            </w:r>
          </w:p>
        </w:tc>
        <w:tc>
          <w:tcPr>
            <w:tcW w:w="2388" w:type="dxa"/>
          </w:tcPr>
          <w:p w14:paraId="34CBCD8C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</w:pPr>
            <w:r w:rsidRPr="007C153C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Can’t tell</w:t>
            </w:r>
          </w:p>
        </w:tc>
        <w:tc>
          <w:tcPr>
            <w:tcW w:w="2126" w:type="dxa"/>
          </w:tcPr>
          <w:p w14:paraId="099943D0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</w:pPr>
            <w:r w:rsidRPr="007C153C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Y</w:t>
            </w:r>
          </w:p>
        </w:tc>
        <w:tc>
          <w:tcPr>
            <w:tcW w:w="1985" w:type="dxa"/>
          </w:tcPr>
          <w:p w14:paraId="57CB2EC5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</w:pPr>
            <w:r w:rsidRPr="007C153C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Can’t tell</w:t>
            </w:r>
          </w:p>
        </w:tc>
        <w:tc>
          <w:tcPr>
            <w:tcW w:w="2126" w:type="dxa"/>
          </w:tcPr>
          <w:p w14:paraId="28CE1BDA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</w:pPr>
            <w:r w:rsidRPr="007C153C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Y</w:t>
            </w:r>
          </w:p>
        </w:tc>
        <w:tc>
          <w:tcPr>
            <w:tcW w:w="2126" w:type="dxa"/>
          </w:tcPr>
          <w:p w14:paraId="060F3D56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</w:pPr>
            <w:r w:rsidRPr="007C153C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**</w:t>
            </w:r>
          </w:p>
        </w:tc>
      </w:tr>
      <w:tr w:rsidR="007C153C" w:rsidRPr="007C153C" w14:paraId="5ADB9512" w14:textId="77777777" w:rsidTr="00B24B83">
        <w:tc>
          <w:tcPr>
            <w:tcW w:w="1838" w:type="dxa"/>
          </w:tcPr>
          <w:p w14:paraId="4347D812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  <w:t xml:space="preserve">Alsharif et al 2020 </w:t>
            </w: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fldChar w:fldCharType="begin"/>
            </w: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  <w:instrText xml:space="preserve"> ADDIN EN.CITE &lt;EndNote&gt;&lt;Cite&gt;&lt;Author&gt;Alsharif&lt;/Author&gt;&lt;Year&gt;2020&lt;/Year&gt;&lt;RecNum&gt;34&lt;/RecNum&gt;&lt;DisplayText&gt;&lt;style face="superscript"&gt;52&lt;/style&gt;&lt;/DisplayText&gt;&lt;record&gt;&lt;rec-number&gt;34&lt;/rec-number&gt;&lt;foreign-keys&gt;&lt;key app="EN" db-id="savp5wvsdpafewesez8pvx239ervvfwzd2zd" timestamp="1720105762"&gt;34&lt;/key&gt;&lt;/foreign-keys&gt;&lt;ref-type name="Journal Article"&gt;17&lt;/ref-type&gt;&lt;contributors&gt;&lt;authors&gt;&lt;author&gt;Alsharif, A. T.&lt;/author&gt;&lt;author&gt;Al-Harbi, S. S.&lt;/author&gt;&lt;/authors&gt;&lt;/contributors&gt;&lt;titles&gt;&lt;title&gt;Dentists’ self-perception on teledentistry: The changing landscape driven by technological booming in the 21st century&lt;/title&gt;&lt;secondary-title&gt;Open Dentistry Journal&lt;/secondary-title&gt;&lt;/titles&gt;&lt;periodical&gt;&lt;full-title&gt;Open Dentistry Journal&lt;/full-title&gt;&lt;/periodical&gt;&lt;pages&gt;291-297&lt;/pages&gt;&lt;volume&gt;14&lt;/volume&gt;&lt;number&gt;1&lt;/number&gt;&lt;dates&gt;&lt;year&gt;2020&lt;/year&gt;&lt;/dates&gt;&lt;urls&gt;&lt;related-urls&gt;&lt;url&gt;https://embase.com/search/results?subaction=viewrecord&amp;amp;id=L2004660589&amp;amp;from=export&lt;/url&gt;&lt;/related-urls&gt;&lt;/urls&gt;&lt;electronic-resource-num&gt;10.2174/1874210602014010291&lt;/electronic-resource-num&gt;&lt;/record&gt;&lt;/Cite&gt;&lt;/EndNote&gt;</w:instrText>
            </w: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fldChar w:fldCharType="separate"/>
            </w:r>
            <w:r w:rsidRPr="007C153C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  <w:vertAlign w:val="superscript"/>
                <w:lang w:val="en-CA"/>
              </w:rPr>
              <w:t>52</w:t>
            </w: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2148" w:type="dxa"/>
          </w:tcPr>
          <w:p w14:paraId="3638FA57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  <w:t>Y</w:t>
            </w:r>
          </w:p>
        </w:tc>
        <w:tc>
          <w:tcPr>
            <w:tcW w:w="2388" w:type="dxa"/>
          </w:tcPr>
          <w:p w14:paraId="42E8A03D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</w:pP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  <w:t>N</w:t>
            </w:r>
          </w:p>
        </w:tc>
        <w:tc>
          <w:tcPr>
            <w:tcW w:w="2126" w:type="dxa"/>
          </w:tcPr>
          <w:p w14:paraId="71582CAF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</w:pP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  <w:t>Y</w:t>
            </w:r>
          </w:p>
          <w:p w14:paraId="5EB71E53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</w:pPr>
          </w:p>
        </w:tc>
        <w:tc>
          <w:tcPr>
            <w:tcW w:w="1985" w:type="dxa"/>
          </w:tcPr>
          <w:p w14:paraId="32132D98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</w:pP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  <w:t>Y</w:t>
            </w:r>
          </w:p>
        </w:tc>
        <w:tc>
          <w:tcPr>
            <w:tcW w:w="2126" w:type="dxa"/>
          </w:tcPr>
          <w:p w14:paraId="24C8F916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</w:pP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  <w:t>Y</w:t>
            </w:r>
          </w:p>
        </w:tc>
        <w:tc>
          <w:tcPr>
            <w:tcW w:w="2126" w:type="dxa"/>
          </w:tcPr>
          <w:p w14:paraId="4D0884CD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</w:pP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  <w:t>****</w:t>
            </w:r>
          </w:p>
        </w:tc>
      </w:tr>
      <w:tr w:rsidR="007C153C" w:rsidRPr="007C153C" w14:paraId="6E30E013" w14:textId="77777777" w:rsidTr="00B24B83">
        <w:tc>
          <w:tcPr>
            <w:tcW w:w="1838" w:type="dxa"/>
          </w:tcPr>
          <w:p w14:paraId="34F2C342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  <w:t xml:space="preserve">Aravind &amp; Ganapathy 2020 </w:t>
            </w: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fldChar w:fldCharType="begin"/>
            </w: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  <w:instrText xml:space="preserve"> ADDIN EN.CITE &lt;EndNote&gt;&lt;Cite&gt;&lt;Author&gt;Aravind&lt;/Author&gt;&lt;Year&gt;2020&lt;/Year&gt;&lt;RecNum&gt;35&lt;/RecNum&gt;&lt;DisplayText&gt;&lt;style face="superscript"&gt;40&lt;/style&gt;&lt;/DisplayText&gt;&lt;record&gt;&lt;rec-number&gt;35&lt;/rec-number&gt;&lt;foreign-keys&gt;&lt;key app="EN" db-id="savp5wvsdpafewesez8pvx239ervvfwzd2zd" timestamp="1720105762"&gt;35&lt;/key&gt;&lt;/foreign-keys&gt;&lt;ref-type name="Journal Article"&gt;17&lt;/ref-type&gt;&lt;contributors&gt;&lt;authors&gt;&lt;author&gt;Aravind, N.&lt;/author&gt;&lt;author&gt;Ganapathy, D.&lt;/author&gt;&lt;/authors&gt;&lt;/contributors&gt;&lt;titles&gt;&lt;title&gt;Awareness of teledentistry among dental students&lt;/title&gt;&lt;secondary-title&gt;Drug Invention Today&lt;/secondary-title&gt;&lt;/titles&gt;&lt;periodical&gt;&lt;full-title&gt;Drug Invention Today&lt;/full-title&gt;&lt;/periodical&gt;&lt;pages&gt;296-298&lt;/pages&gt;&lt;volume&gt;14&lt;/volume&gt;&lt;number&gt;3&lt;/number&gt;&lt;dates&gt;&lt;year&gt;2020&lt;/year&gt;&lt;/dates&gt;&lt;urls&gt;&lt;related-urls&gt;&lt;url&gt;https://embase.com/search/results?subaction=viewrecord&amp;amp;id=L2008422721&amp;amp;from=export&lt;/url&gt;&lt;/related-urls&gt;&lt;/urls&gt;&lt;/record&gt;&lt;/Cite&gt;&lt;/EndNote&gt;</w:instrText>
            </w: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fldChar w:fldCharType="separate"/>
            </w:r>
            <w:r w:rsidRPr="007C153C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  <w:vertAlign w:val="superscript"/>
                <w:lang w:val="en-CA"/>
              </w:rPr>
              <w:t>40</w:t>
            </w: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fldChar w:fldCharType="end"/>
            </w:r>
          </w:p>
          <w:p w14:paraId="60398E25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</w:pPr>
          </w:p>
        </w:tc>
        <w:tc>
          <w:tcPr>
            <w:tcW w:w="2148" w:type="dxa"/>
          </w:tcPr>
          <w:p w14:paraId="1B0F131C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  <w:t>N</w:t>
            </w:r>
          </w:p>
          <w:p w14:paraId="2C5CE1B4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</w:pPr>
          </w:p>
        </w:tc>
        <w:tc>
          <w:tcPr>
            <w:tcW w:w="2388" w:type="dxa"/>
          </w:tcPr>
          <w:p w14:paraId="024B89A4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</w:pP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  <w:t>N</w:t>
            </w:r>
          </w:p>
        </w:tc>
        <w:tc>
          <w:tcPr>
            <w:tcW w:w="2126" w:type="dxa"/>
          </w:tcPr>
          <w:p w14:paraId="26EC047D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</w:pP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  <w:t>N</w:t>
            </w:r>
          </w:p>
          <w:p w14:paraId="4774F3D2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</w:pPr>
          </w:p>
        </w:tc>
        <w:tc>
          <w:tcPr>
            <w:tcW w:w="1985" w:type="dxa"/>
          </w:tcPr>
          <w:p w14:paraId="6CBAA9E9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</w:pP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  <w:t>N</w:t>
            </w:r>
          </w:p>
        </w:tc>
        <w:tc>
          <w:tcPr>
            <w:tcW w:w="2126" w:type="dxa"/>
          </w:tcPr>
          <w:p w14:paraId="50153BB1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</w:pP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  <w:t>N</w:t>
            </w:r>
          </w:p>
        </w:tc>
        <w:tc>
          <w:tcPr>
            <w:tcW w:w="2126" w:type="dxa"/>
          </w:tcPr>
          <w:p w14:paraId="599FCC71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</w:pP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  <w:t>None</w:t>
            </w:r>
          </w:p>
          <w:p w14:paraId="6272EE67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</w:pPr>
          </w:p>
        </w:tc>
      </w:tr>
      <w:tr w:rsidR="007C153C" w:rsidRPr="007C153C" w14:paraId="691BDDE4" w14:textId="77777777" w:rsidTr="00B24B83">
        <w:tc>
          <w:tcPr>
            <w:tcW w:w="1838" w:type="dxa"/>
          </w:tcPr>
          <w:p w14:paraId="64112000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</w:pPr>
            <w:proofErr w:type="spellStart"/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  <w:t>Bakerywala</w:t>
            </w:r>
            <w:proofErr w:type="spellEnd"/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  <w:t xml:space="preserve"> et al. 2023 </w:t>
            </w: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fldChar w:fldCharType="begin"/>
            </w: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  <w:instrText xml:space="preserve"> ADDIN EN.CITE &lt;EndNote&gt;&lt;Cite&gt;&lt;Author&gt;Bakerywala&lt;/Author&gt;&lt;Year&gt;2023&lt;/Year&gt;&lt;RecNum&gt;80&lt;/RecNum&gt;&lt;DisplayText&gt;&lt;style face="superscript"&gt;28&lt;/style&gt;&lt;/DisplayText&gt;&lt;record&gt;&lt;rec-number&gt;80&lt;/rec-number&gt;&lt;foreign-keys&gt;&lt;key app="EN" db-id="savp5wvsdpafewesez8pvx239ervvfwzd2zd" timestamp="1720105762"&gt;80&lt;/key&gt;&lt;/foreign-keys&gt;&lt;ref-type name="Journal Article"&gt;17&lt;/ref-type&gt;&lt;contributors&gt;&lt;authors&gt;&lt;author&gt;Bakerywala, A.&lt;/author&gt;&lt;author&gt;Finkelman, M.&lt;/author&gt;&lt;author&gt;Swee, G.&lt;/author&gt;&lt;author&gt;Lerman, M.&lt;/author&gt;&lt;author&gt;Loo, C. Y.&lt;/author&gt;&lt;/authors&gt;&lt;/contributors&gt;&lt;titles&gt;&lt;title&gt;Attitudes and opinions of telehealth in the dental school environment: A survey study&lt;/title&gt;&lt;secondary-title&gt;J Dent Educ&lt;/secondary-title&gt;&lt;/titles&gt;&lt;periodical&gt;&lt;full-title&gt;J Dent Educ&lt;/full-title&gt;&lt;/periodical&gt;&lt;pages&gt;1598-1606&lt;/pages&gt;&lt;volume&gt;87&lt;/volume&gt;&lt;number&gt;11&lt;/number&gt;&lt;dates&gt;&lt;year&gt;2023&lt;/year&gt;&lt;/dates&gt;&lt;accession-num&gt;37565613&lt;/accession-num&gt;&lt;urls&gt;&lt;related-urls&gt;&lt;url&gt;https://onlinelibrary.wiley.com/doi/pdfdirect/10.1002/jdd.13347?download=true&lt;/url&gt;&lt;/related-urls&gt;&lt;/urls&gt;&lt;electronic-resource-num&gt;10.1002/jdd.13347&lt;/electronic-resource-num&gt;&lt;/record&gt;&lt;/Cite&gt;&lt;/EndNote&gt;</w:instrText>
            </w: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fldChar w:fldCharType="separate"/>
            </w:r>
            <w:r w:rsidRPr="007C153C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  <w:vertAlign w:val="superscript"/>
                <w:lang w:val="en-CA"/>
              </w:rPr>
              <w:t>28</w:t>
            </w: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2148" w:type="dxa"/>
          </w:tcPr>
          <w:p w14:paraId="00059DCF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</w:pPr>
            <w:r w:rsidRPr="007C153C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N</w:t>
            </w:r>
          </w:p>
        </w:tc>
        <w:tc>
          <w:tcPr>
            <w:tcW w:w="2388" w:type="dxa"/>
          </w:tcPr>
          <w:p w14:paraId="7283C0B3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</w:pPr>
            <w:r w:rsidRPr="007C153C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N</w:t>
            </w:r>
          </w:p>
        </w:tc>
        <w:tc>
          <w:tcPr>
            <w:tcW w:w="2126" w:type="dxa"/>
          </w:tcPr>
          <w:p w14:paraId="43847D34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</w:pPr>
            <w:r w:rsidRPr="007C153C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Y</w:t>
            </w:r>
          </w:p>
        </w:tc>
        <w:tc>
          <w:tcPr>
            <w:tcW w:w="1985" w:type="dxa"/>
          </w:tcPr>
          <w:p w14:paraId="4CC403FD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</w:pPr>
            <w:r w:rsidRPr="007C153C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N</w:t>
            </w:r>
          </w:p>
        </w:tc>
        <w:tc>
          <w:tcPr>
            <w:tcW w:w="2126" w:type="dxa"/>
          </w:tcPr>
          <w:p w14:paraId="16D9E16C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</w:pPr>
            <w:r w:rsidRPr="007C153C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Y</w:t>
            </w:r>
          </w:p>
        </w:tc>
        <w:tc>
          <w:tcPr>
            <w:tcW w:w="2126" w:type="dxa"/>
          </w:tcPr>
          <w:p w14:paraId="3FA99DEA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</w:pPr>
            <w:r w:rsidRPr="007C153C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**</w:t>
            </w:r>
          </w:p>
        </w:tc>
      </w:tr>
      <w:tr w:rsidR="007C153C" w:rsidRPr="007C153C" w14:paraId="501D0C80" w14:textId="77777777" w:rsidTr="00B24B83">
        <w:tc>
          <w:tcPr>
            <w:tcW w:w="1838" w:type="dxa"/>
          </w:tcPr>
          <w:p w14:paraId="6D1C6365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proofErr w:type="spellStart"/>
            <w:r w:rsidRPr="007C153C">
              <w:rPr>
                <w:rFonts w:ascii="Times New Roman" w:hAnsi="Times New Roman" w:cs="Times New Roman"/>
                <w:sz w:val="20"/>
                <w:szCs w:val="20"/>
                <w:lang w:val="en-CA" w:eastAsia="en-CA"/>
              </w:rPr>
              <w:t>Bavaresco</w:t>
            </w:r>
            <w:proofErr w:type="spellEnd"/>
            <w:r w:rsidRPr="007C153C">
              <w:rPr>
                <w:rFonts w:ascii="Times New Roman" w:hAnsi="Times New Roman" w:cs="Times New Roman"/>
                <w:sz w:val="20"/>
                <w:szCs w:val="20"/>
                <w:lang w:val="en-CA" w:eastAsia="en-CA"/>
              </w:rPr>
              <w:t xml:space="preserve"> et al 2020 </w:t>
            </w:r>
            <w:r w:rsidRPr="007C153C">
              <w:rPr>
                <w:rFonts w:ascii="Times New Roman" w:hAnsi="Times New Roman" w:cs="Times New Roman"/>
                <w:sz w:val="20"/>
                <w:szCs w:val="20"/>
                <w:lang w:eastAsia="en-CA"/>
              </w:rPr>
              <w:fldChar w:fldCharType="begin"/>
            </w:r>
            <w:r w:rsidRPr="007C153C">
              <w:rPr>
                <w:rFonts w:ascii="Times New Roman" w:hAnsi="Times New Roman" w:cs="Times New Roman"/>
                <w:sz w:val="20"/>
                <w:szCs w:val="20"/>
                <w:lang w:val="en-CA" w:eastAsia="en-CA"/>
              </w:rPr>
              <w:instrText xml:space="preserve"> ADDIN EN.CITE &lt;EndNote&gt;&lt;Cite&gt;&lt;Author&gt;Bavaresco&lt;/Author&gt;&lt;Year&gt;2020&lt;/Year&gt;&lt;RecNum&gt;24&lt;/RecNum&gt;&lt;DisplayText&gt;&lt;style face="superscript"&gt;94&lt;/style&gt;&lt;/DisplayText&gt;&lt;record&gt;&lt;rec-number&gt;24&lt;/rec-number&gt;&lt;foreign-keys&gt;&lt;key app="EN" db-id="savp5wvsdpafewesez8pvx239ervvfwzd2zd" timestamp="1720105762"&gt;24&lt;/key&gt;&lt;/foreign-keys&gt;&lt;ref-type name="Journal Article"&gt;17&lt;/ref-type&gt;&lt;contributors&gt;&lt;authors&gt;&lt;author&gt;Bavaresco, C. S.&lt;/author&gt;&lt;author&gt;Hauser, L.&lt;/author&gt;&lt;author&gt;Haddad, A. E.&lt;/author&gt;&lt;author&gt;Harzheim, E.&lt;/author&gt;&lt;/authors&gt;&lt;/contributors&gt;&lt;titles&gt;&lt;title&gt;Impact of teleconsultations on the conduct of oral health teams in the Telehealth Brazil Networks Programme&lt;/title&gt;&lt;secondary-title&gt;Braz Oral Res&lt;/secondary-title&gt;&lt;/titles&gt;&lt;periodical&gt;&lt;full-title&gt;Braz Oral Res&lt;/full-title&gt;&lt;/periodical&gt;&lt;pages&gt;e011&lt;/pages&gt;&lt;volume&gt;34&lt;/volume&gt;&lt;dates&gt;&lt;year&gt;2020&lt;/year&gt;&lt;/dates&gt;&lt;pub-location&gt;Brazil&lt;/pub-location&gt;&lt;urls&gt;&lt;related-urls&gt;&lt;url&gt;https://www.scielo.br/j/bor/a/F7XGDR5RJkqnHTTvVtpxnDk/?lang=en&amp;amp;format=pdf&lt;/url&gt;&lt;/related-urls&gt;&lt;/urls&gt;&lt;electronic-resource-num&gt;10.1590/1807-3107bor-2020.vol34.0011&lt;/electronic-resource-num&gt;&lt;/record&gt;&lt;/Cite&gt;&lt;/EndNote&gt;</w:instrText>
            </w:r>
            <w:r w:rsidRPr="007C153C">
              <w:rPr>
                <w:rFonts w:ascii="Times New Roman" w:hAnsi="Times New Roman" w:cs="Times New Roman"/>
                <w:sz w:val="20"/>
                <w:szCs w:val="20"/>
                <w:lang w:eastAsia="en-CA"/>
              </w:rPr>
              <w:fldChar w:fldCharType="separate"/>
            </w:r>
            <w:r w:rsidRPr="007C153C">
              <w:rPr>
                <w:rFonts w:ascii="Times New Roman" w:hAnsi="Times New Roman" w:cs="Times New Roman"/>
                <w:noProof/>
                <w:sz w:val="20"/>
                <w:szCs w:val="20"/>
                <w:vertAlign w:val="superscript"/>
                <w:lang w:val="en-CA" w:eastAsia="en-CA"/>
              </w:rPr>
              <w:t>94</w:t>
            </w:r>
            <w:r w:rsidRPr="007C153C">
              <w:rPr>
                <w:rFonts w:ascii="Times New Roman" w:hAnsi="Times New Roman" w:cs="Times New Roman"/>
                <w:sz w:val="20"/>
                <w:szCs w:val="20"/>
                <w:lang w:eastAsia="en-CA"/>
              </w:rPr>
              <w:fldChar w:fldCharType="end"/>
            </w:r>
          </w:p>
        </w:tc>
        <w:tc>
          <w:tcPr>
            <w:tcW w:w="2148" w:type="dxa"/>
          </w:tcPr>
          <w:p w14:paraId="751E0549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  <w:t>Y</w:t>
            </w:r>
          </w:p>
        </w:tc>
        <w:tc>
          <w:tcPr>
            <w:tcW w:w="2388" w:type="dxa"/>
          </w:tcPr>
          <w:p w14:paraId="1BBDBB6E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</w:pP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  <w:t>N</w:t>
            </w:r>
          </w:p>
        </w:tc>
        <w:tc>
          <w:tcPr>
            <w:tcW w:w="2126" w:type="dxa"/>
          </w:tcPr>
          <w:p w14:paraId="58CC32D1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</w:pP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  <w:t>Can’t tell</w:t>
            </w:r>
          </w:p>
        </w:tc>
        <w:tc>
          <w:tcPr>
            <w:tcW w:w="1985" w:type="dxa"/>
          </w:tcPr>
          <w:p w14:paraId="2CC65D2F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</w:pP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  <w:t>N</w:t>
            </w:r>
          </w:p>
        </w:tc>
        <w:tc>
          <w:tcPr>
            <w:tcW w:w="2126" w:type="dxa"/>
          </w:tcPr>
          <w:p w14:paraId="50F1A512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</w:pP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  <w:t>Y</w:t>
            </w:r>
          </w:p>
        </w:tc>
        <w:tc>
          <w:tcPr>
            <w:tcW w:w="2126" w:type="dxa"/>
          </w:tcPr>
          <w:p w14:paraId="61568AF0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</w:pP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  <w:t>**</w:t>
            </w:r>
          </w:p>
        </w:tc>
      </w:tr>
      <w:tr w:rsidR="007C153C" w:rsidRPr="007C153C" w14:paraId="6F1DB716" w14:textId="77777777" w:rsidTr="00B24B83">
        <w:tc>
          <w:tcPr>
            <w:tcW w:w="1838" w:type="dxa"/>
          </w:tcPr>
          <w:p w14:paraId="0575793F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proofErr w:type="spellStart"/>
            <w:r w:rsidRPr="007C153C">
              <w:rPr>
                <w:rFonts w:ascii="Times New Roman" w:hAnsi="Times New Roman" w:cs="Times New Roman"/>
                <w:sz w:val="20"/>
                <w:szCs w:val="20"/>
                <w:lang w:val="en-CA" w:eastAsia="en-CA"/>
              </w:rPr>
              <w:t>Boringi</w:t>
            </w:r>
            <w:proofErr w:type="spellEnd"/>
            <w:r w:rsidRPr="007C153C">
              <w:rPr>
                <w:rFonts w:ascii="Times New Roman" w:hAnsi="Times New Roman" w:cs="Times New Roman"/>
                <w:sz w:val="20"/>
                <w:szCs w:val="20"/>
                <w:lang w:val="en-CA" w:eastAsia="en-CA"/>
              </w:rPr>
              <w:t xml:space="preserve"> et al  2015 </w:t>
            </w:r>
            <w:r w:rsidRPr="007C153C">
              <w:rPr>
                <w:rFonts w:ascii="Times New Roman" w:hAnsi="Times New Roman" w:cs="Times New Roman"/>
                <w:sz w:val="20"/>
                <w:szCs w:val="20"/>
                <w:lang w:eastAsia="en-CA"/>
              </w:rPr>
              <w:fldChar w:fldCharType="begin"/>
            </w:r>
            <w:r w:rsidRPr="007C153C">
              <w:rPr>
                <w:rFonts w:ascii="Times New Roman" w:hAnsi="Times New Roman" w:cs="Times New Roman"/>
                <w:sz w:val="20"/>
                <w:szCs w:val="20"/>
                <w:lang w:val="en-CA" w:eastAsia="en-CA"/>
              </w:rPr>
              <w:instrText xml:space="preserve"> ADDIN EN.CITE &lt;EndNote&gt;&lt;Cite&gt;&lt;Author&gt;Boringi&lt;/Author&gt;&lt;Year&gt;2015&lt;/Year&gt;&lt;RecNum&gt;10&lt;/RecNum&gt;&lt;DisplayText&gt;&lt;style face="superscript"&gt;19&lt;/style&gt;&lt;/DisplayText&gt;&lt;record&gt;&lt;rec-number&gt;10&lt;/rec-number&gt;&lt;foreign-keys&gt;&lt;key app="EN" db-id="savp5wvsdpafewesez8pvx239ervvfwzd2zd" timestamp="1720105762"&gt;10&lt;/key&gt;&lt;/foreign-keys&gt;&lt;ref-type name="Journal Article"&gt;17&lt;/ref-type&gt;&lt;contributors&gt;&lt;authors&gt;&lt;author&gt;Boringi, M.&lt;/author&gt;&lt;author&gt;Waghray, S.&lt;/author&gt;&lt;author&gt;Lavanya, R.&lt;/author&gt;&lt;author&gt;Babu, D. B.&lt;/author&gt;&lt;author&gt;Badam, R. K.&lt;/author&gt;&lt;author&gt;Harsha, N.&lt;/author&gt;&lt;author&gt;Garlapati, K.&lt;/author&gt;&lt;author&gt;Chavva, S.&lt;/author&gt;&lt;/authors&gt;&lt;/contributors&gt;&lt;titles&gt;&lt;title&gt;Knowledge and Awareness of Teledentistry among Dental Professionals - A Cross Sectional Study&lt;/title&gt;&lt;secondary-title&gt;J Clin Diagn Res&lt;/secondary-title&gt;&lt;/titles&gt;&lt;periodical&gt;&lt;full-title&gt;J Clin Diagn Res&lt;/full-title&gt;&lt;/periodical&gt;&lt;pages&gt;ZC41-4&lt;/pages&gt;&lt;volume&gt;9&lt;/volume&gt;&lt;number&gt;8&lt;/number&gt;&lt;dates&gt;&lt;year&gt;2015&lt;/year&gt;&lt;/dates&gt;&lt;urls&gt;&lt;related-urls&gt;&lt;url&gt;https://www.ncbi.nlm.nih.gov/pmc/articles/PMC4576639/pdf/jcdr-9-ZC41.pdf&lt;/url&gt;&lt;/related-urls&gt;&lt;/urls&gt;&lt;electronic-resource-num&gt;10.7860/JCDR/2015/13303.6320&lt;/electronic-resource-num&gt;&lt;/record&gt;&lt;/Cite&gt;&lt;/EndNote&gt;</w:instrText>
            </w:r>
            <w:r w:rsidRPr="007C153C">
              <w:rPr>
                <w:rFonts w:ascii="Times New Roman" w:hAnsi="Times New Roman" w:cs="Times New Roman"/>
                <w:sz w:val="20"/>
                <w:szCs w:val="20"/>
                <w:lang w:eastAsia="en-CA"/>
              </w:rPr>
              <w:fldChar w:fldCharType="separate"/>
            </w:r>
            <w:r w:rsidRPr="007C153C">
              <w:rPr>
                <w:rFonts w:ascii="Times New Roman" w:hAnsi="Times New Roman" w:cs="Times New Roman"/>
                <w:noProof/>
                <w:sz w:val="20"/>
                <w:szCs w:val="20"/>
                <w:vertAlign w:val="superscript"/>
                <w:lang w:val="en-CA" w:eastAsia="en-CA"/>
              </w:rPr>
              <w:t>19</w:t>
            </w:r>
            <w:r w:rsidRPr="007C153C">
              <w:rPr>
                <w:rFonts w:ascii="Times New Roman" w:hAnsi="Times New Roman" w:cs="Times New Roman"/>
                <w:sz w:val="20"/>
                <w:szCs w:val="20"/>
                <w:lang w:eastAsia="en-CA"/>
              </w:rPr>
              <w:fldChar w:fldCharType="end"/>
            </w:r>
          </w:p>
        </w:tc>
        <w:tc>
          <w:tcPr>
            <w:tcW w:w="2148" w:type="dxa"/>
          </w:tcPr>
          <w:p w14:paraId="06B92B33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  <w:t>Can’t tell</w:t>
            </w:r>
          </w:p>
        </w:tc>
        <w:tc>
          <w:tcPr>
            <w:tcW w:w="2388" w:type="dxa"/>
          </w:tcPr>
          <w:p w14:paraId="08BAF7AE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  <w:t>N</w:t>
            </w:r>
          </w:p>
        </w:tc>
        <w:tc>
          <w:tcPr>
            <w:tcW w:w="2126" w:type="dxa"/>
          </w:tcPr>
          <w:p w14:paraId="07BC91E0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  <w:t>Can’t tell</w:t>
            </w:r>
          </w:p>
        </w:tc>
        <w:tc>
          <w:tcPr>
            <w:tcW w:w="1985" w:type="dxa"/>
          </w:tcPr>
          <w:p w14:paraId="6834F2AC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  <w:t>Can’t tell</w:t>
            </w:r>
          </w:p>
        </w:tc>
        <w:tc>
          <w:tcPr>
            <w:tcW w:w="2126" w:type="dxa"/>
          </w:tcPr>
          <w:p w14:paraId="524EA872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  <w:t>Y</w:t>
            </w:r>
          </w:p>
        </w:tc>
        <w:tc>
          <w:tcPr>
            <w:tcW w:w="2126" w:type="dxa"/>
          </w:tcPr>
          <w:p w14:paraId="2EA0EFD6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  <w:t>*</w:t>
            </w:r>
          </w:p>
        </w:tc>
      </w:tr>
      <w:tr w:rsidR="007C153C" w:rsidRPr="007C153C" w14:paraId="273A14A9" w14:textId="77777777" w:rsidTr="00B24B83">
        <w:tc>
          <w:tcPr>
            <w:tcW w:w="1838" w:type="dxa"/>
          </w:tcPr>
          <w:p w14:paraId="6205B8BB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7C153C">
              <w:rPr>
                <w:rFonts w:ascii="Times New Roman" w:hAnsi="Times New Roman" w:cs="Times New Roman"/>
                <w:sz w:val="20"/>
                <w:szCs w:val="20"/>
                <w:lang w:val="en-CA" w:eastAsia="en-CA"/>
              </w:rPr>
              <w:t xml:space="preserve">Bradley et al  2007 </w:t>
            </w:r>
            <w:r w:rsidRPr="007C153C">
              <w:rPr>
                <w:rFonts w:ascii="Times New Roman" w:hAnsi="Times New Roman" w:cs="Times New Roman"/>
                <w:sz w:val="20"/>
                <w:szCs w:val="20"/>
                <w:lang w:eastAsia="en-CA"/>
              </w:rPr>
              <w:fldChar w:fldCharType="begin"/>
            </w:r>
            <w:r w:rsidRPr="007C153C">
              <w:rPr>
                <w:rFonts w:ascii="Times New Roman" w:hAnsi="Times New Roman" w:cs="Times New Roman"/>
                <w:sz w:val="20"/>
                <w:szCs w:val="20"/>
                <w:lang w:val="en-CA" w:eastAsia="en-CA"/>
              </w:rPr>
              <w:instrText xml:space="preserve"> ADDIN EN.CITE &lt;EndNote&gt;&lt;Cite&gt;&lt;Author&gt;Bradley&lt;/Author&gt;&lt;Year&gt;2007&lt;/Year&gt;&lt;RecNum&gt;29&lt;/RecNum&gt;&lt;DisplayText&gt;&lt;style face="superscript"&gt;91&lt;/style&gt;&lt;/DisplayText&gt;&lt;record&gt;&lt;rec-number&gt;29&lt;/rec-number&gt;&lt;foreign-keys&gt;&lt;key app="EN" db-id="savp5wvsdpafewesez8pvx239ervvfwzd2zd" timestamp="1720105762"&gt;29&lt;/key&gt;&lt;/foreign-keys&gt;&lt;ref-type name="Journal Article"&gt;17&lt;/ref-type&gt;&lt;contributors&gt;&lt;authors&gt;&lt;author&gt;Bradley, S. M.&lt;/author&gt;&lt;author&gt;Williams, S.&lt;/author&gt;&lt;author&gt;D&amp;apos;Cruz, J.&lt;/author&gt;&lt;author&gt;Vania, A.&lt;/author&gt;&lt;/authors&gt;&lt;/contributors&gt;&lt;titles&gt;&lt;title&gt;Profiling the interest of general dental practitioners in West Yorkshire in using teledentistry to obtain advice from orthodontic consultants&lt;/title&gt;&lt;secondary-title&gt;Prim Dent Care&lt;/secondary-title&gt;&lt;/titles&gt;&lt;periodical&gt;&lt;full-title&gt;Prim Dent Care&lt;/full-title&gt;&lt;/periodical&gt;&lt;pages&gt;117-22&lt;/pages&gt;&lt;volume&gt;14&lt;/volume&gt;&lt;number&gt;3&lt;/number&gt;&lt;dates&gt;&lt;year&gt;2007&lt;/year&gt;&lt;/dates&gt;&lt;pub-location&gt;England&lt;/pub-location&gt;&lt;urls&gt;&lt;related-urls&gt;&lt;url&gt;https://journals.sagepub.com/doi/10.1308/135576107781327061&lt;/url&gt;&lt;/related-urls&gt;&lt;/urls&gt;&lt;electronic-resource-num&gt;10.1308/135576107781327061&lt;/electronic-resource-num&gt;&lt;/record&gt;&lt;/Cite&gt;&lt;/EndNote&gt;</w:instrText>
            </w:r>
            <w:r w:rsidRPr="007C153C">
              <w:rPr>
                <w:rFonts w:ascii="Times New Roman" w:hAnsi="Times New Roman" w:cs="Times New Roman"/>
                <w:sz w:val="20"/>
                <w:szCs w:val="20"/>
                <w:lang w:eastAsia="en-CA"/>
              </w:rPr>
              <w:fldChar w:fldCharType="separate"/>
            </w:r>
            <w:r w:rsidRPr="007C153C">
              <w:rPr>
                <w:rFonts w:ascii="Times New Roman" w:hAnsi="Times New Roman" w:cs="Times New Roman"/>
                <w:noProof/>
                <w:sz w:val="20"/>
                <w:szCs w:val="20"/>
                <w:vertAlign w:val="superscript"/>
                <w:lang w:val="en-CA" w:eastAsia="en-CA"/>
              </w:rPr>
              <w:t>91</w:t>
            </w:r>
            <w:r w:rsidRPr="007C153C">
              <w:rPr>
                <w:rFonts w:ascii="Times New Roman" w:hAnsi="Times New Roman" w:cs="Times New Roman"/>
                <w:sz w:val="20"/>
                <w:szCs w:val="20"/>
                <w:lang w:eastAsia="en-CA"/>
              </w:rPr>
              <w:fldChar w:fldCharType="end"/>
            </w:r>
          </w:p>
        </w:tc>
        <w:tc>
          <w:tcPr>
            <w:tcW w:w="2148" w:type="dxa"/>
          </w:tcPr>
          <w:p w14:paraId="108CD3F3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  <w:t>Y</w:t>
            </w:r>
          </w:p>
        </w:tc>
        <w:tc>
          <w:tcPr>
            <w:tcW w:w="2388" w:type="dxa"/>
          </w:tcPr>
          <w:p w14:paraId="05ABC7FB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  <w:t>Y</w:t>
            </w:r>
          </w:p>
        </w:tc>
        <w:tc>
          <w:tcPr>
            <w:tcW w:w="2126" w:type="dxa"/>
          </w:tcPr>
          <w:p w14:paraId="2A238C3A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  <w:t>Y</w:t>
            </w:r>
          </w:p>
        </w:tc>
        <w:tc>
          <w:tcPr>
            <w:tcW w:w="1985" w:type="dxa"/>
          </w:tcPr>
          <w:p w14:paraId="30C74EB5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  <w:t>Y</w:t>
            </w:r>
          </w:p>
        </w:tc>
        <w:tc>
          <w:tcPr>
            <w:tcW w:w="2126" w:type="dxa"/>
          </w:tcPr>
          <w:p w14:paraId="69235416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  <w:t>Y</w:t>
            </w:r>
          </w:p>
        </w:tc>
        <w:tc>
          <w:tcPr>
            <w:tcW w:w="2126" w:type="dxa"/>
          </w:tcPr>
          <w:p w14:paraId="0B5DC422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  <w:t>****</w:t>
            </w:r>
          </w:p>
        </w:tc>
      </w:tr>
      <w:tr w:rsidR="007C153C" w:rsidRPr="007C153C" w14:paraId="51A1C158" w14:textId="77777777" w:rsidTr="00B24B83">
        <w:tc>
          <w:tcPr>
            <w:tcW w:w="1838" w:type="dxa"/>
            <w:vAlign w:val="center"/>
          </w:tcPr>
          <w:p w14:paraId="7A3755BB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CA" w:eastAsia="en-CA"/>
              </w:rPr>
            </w:pPr>
            <w:r w:rsidRPr="008851C1"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  <w:t xml:space="preserve">Cardozo  et al 2021 </w:t>
            </w:r>
            <w:r w:rsidRPr="008851C1">
              <w:rPr>
                <w:rFonts w:ascii="Times New Roman" w:hAnsi="Times New Roman" w:cs="Times New Roman"/>
                <w:color w:val="000000"/>
                <w:sz w:val="20"/>
                <w:szCs w:val="20"/>
                <w:lang w:eastAsia="en-CA"/>
              </w:rPr>
              <w:fldChar w:fldCharType="begin"/>
            </w:r>
            <w:r w:rsidRPr="008851C1"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  <w:instrText xml:space="preserve"> ADDIN EN.CITE &lt;EndNote&gt;&lt;Cite&gt;&lt;Author&gt;Cardozo&lt;/Author&gt;&lt;Year&gt;2022&lt;/Year&gt;&lt;RecNum&gt;46&lt;/RecNum&gt;&lt;DisplayText&gt;&lt;style face="superscript"&gt;96&lt;/style&gt;&lt;/DisplayText&gt;&lt;record&gt;&lt;rec-number&gt;46&lt;/rec-number&gt;&lt;foreign-keys&gt;&lt;key app="EN" db-id="savp5wvsdpafewesez8pvx239ervvfwzd2zd" timestamp="1720105762"&gt;46&lt;/key&gt;&lt;/foreign-keys&gt;&lt;ref-type name="Journal Article"&gt;17&lt;/ref-type&gt;&lt;contributors&gt;&lt;authors&gt;&lt;author&gt;Cardozo, I.&lt;/author&gt;&lt;author&gt;Silva, V. C. D.&lt;/author&gt;&lt;author&gt;Perdoncini, N. N.&lt;/author&gt;&lt;author&gt;Torres-Pereira, C. C.&lt;/author&gt;&lt;/authors&gt;&lt;/contributors&gt;&lt;titles&gt;&lt;title&gt;Telehealth in Oral Medicine: report of an experience from public health care in a southern Brazilian state&lt;/title&gt;&lt;secondary-title&gt;Braz Oral Res&lt;/secondary-title&gt;&lt;/titles&gt;&lt;periodical&gt;&lt;full-title&gt;Braz Oral Res&lt;/full-title&gt;&lt;/periodical&gt;&lt;pages&gt;e031&lt;/pages&gt;&lt;volume&gt;36&lt;/volume&gt;&lt;dates&gt;&lt;year&gt;2022&lt;/year&gt;&lt;/dates&gt;&lt;accession-num&gt;35293497&lt;/accession-num&gt;&lt;urls&gt;&lt;related-urls&gt;&lt;url&gt;https://www.scielo.br/j/bor/a/67JbVdvwBjM6YK45TsVSWFh/?lang=en&amp;amp;format=pdf&lt;/url&gt;&lt;/related-urls&gt;&lt;/urls&gt;&lt;electronic-resource-num&gt;10.1590/1807-3107bor-2022.vol36.0031&lt;/electronic-resource-num&gt;&lt;/record&gt;&lt;/Cite&gt;&lt;/EndNote&gt;</w:instrText>
            </w:r>
            <w:r w:rsidRPr="008851C1">
              <w:rPr>
                <w:rFonts w:ascii="Times New Roman" w:hAnsi="Times New Roman" w:cs="Times New Roman"/>
                <w:color w:val="000000"/>
                <w:sz w:val="20"/>
                <w:szCs w:val="20"/>
                <w:lang w:eastAsia="en-CA"/>
              </w:rPr>
              <w:fldChar w:fldCharType="separate"/>
            </w:r>
            <w:r w:rsidRPr="008851C1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  <w:vertAlign w:val="superscript"/>
                <w:lang w:val="en-CA" w:eastAsia="en-CA"/>
              </w:rPr>
              <w:t>96</w:t>
            </w:r>
            <w:r w:rsidRPr="008851C1">
              <w:rPr>
                <w:rFonts w:ascii="Times New Roman" w:hAnsi="Times New Roman" w:cs="Times New Roman"/>
                <w:color w:val="000000"/>
                <w:sz w:val="20"/>
                <w:szCs w:val="20"/>
                <w:lang w:eastAsia="en-CA"/>
              </w:rPr>
              <w:fldChar w:fldCharType="end"/>
            </w:r>
          </w:p>
        </w:tc>
        <w:tc>
          <w:tcPr>
            <w:tcW w:w="2148" w:type="dxa"/>
            <w:vAlign w:val="center"/>
          </w:tcPr>
          <w:p w14:paraId="37E0EBEF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  <w:t>Can’t tell</w:t>
            </w:r>
          </w:p>
        </w:tc>
        <w:tc>
          <w:tcPr>
            <w:tcW w:w="2388" w:type="dxa"/>
            <w:vAlign w:val="center"/>
          </w:tcPr>
          <w:p w14:paraId="4AC7F32F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</w:pP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  <w:t>Y</w:t>
            </w:r>
          </w:p>
        </w:tc>
        <w:tc>
          <w:tcPr>
            <w:tcW w:w="2126" w:type="dxa"/>
            <w:vAlign w:val="center"/>
          </w:tcPr>
          <w:p w14:paraId="73C93739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  <w:t>Can’t tell</w:t>
            </w:r>
          </w:p>
        </w:tc>
        <w:tc>
          <w:tcPr>
            <w:tcW w:w="1985" w:type="dxa"/>
            <w:vAlign w:val="center"/>
          </w:tcPr>
          <w:p w14:paraId="09588E28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  <w:t>N</w:t>
            </w:r>
          </w:p>
        </w:tc>
        <w:tc>
          <w:tcPr>
            <w:tcW w:w="2126" w:type="dxa"/>
            <w:vAlign w:val="center"/>
          </w:tcPr>
          <w:p w14:paraId="25523F2B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</w:pP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  <w:t>Can’t tell</w:t>
            </w:r>
          </w:p>
        </w:tc>
        <w:tc>
          <w:tcPr>
            <w:tcW w:w="2126" w:type="dxa"/>
            <w:vAlign w:val="center"/>
          </w:tcPr>
          <w:p w14:paraId="5F4E15A8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</w:pP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  <w:t>*</w:t>
            </w:r>
          </w:p>
        </w:tc>
      </w:tr>
      <w:tr w:rsidR="007C153C" w:rsidRPr="007C153C" w14:paraId="54D46D06" w14:textId="77777777" w:rsidTr="00B24B83">
        <w:tc>
          <w:tcPr>
            <w:tcW w:w="1838" w:type="dxa"/>
          </w:tcPr>
          <w:p w14:paraId="45833BB6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</w:pPr>
          </w:p>
        </w:tc>
        <w:tc>
          <w:tcPr>
            <w:tcW w:w="2148" w:type="dxa"/>
          </w:tcPr>
          <w:p w14:paraId="5696A0CA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7C153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CA" w:eastAsia="en-CA"/>
              </w:rPr>
              <w:t>Is the sampling strategy relevant to the address the research question?</w:t>
            </w:r>
          </w:p>
        </w:tc>
        <w:tc>
          <w:tcPr>
            <w:tcW w:w="2388" w:type="dxa"/>
          </w:tcPr>
          <w:p w14:paraId="6BA33FE5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7C153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CA" w:eastAsia="en-CA"/>
              </w:rPr>
              <w:t>Is the sample representative of the target population?</w:t>
            </w:r>
          </w:p>
        </w:tc>
        <w:tc>
          <w:tcPr>
            <w:tcW w:w="2126" w:type="dxa"/>
          </w:tcPr>
          <w:p w14:paraId="70D71E36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7C153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CA" w:eastAsia="en-CA"/>
              </w:rPr>
              <w:t>Are the measures appropriate?</w:t>
            </w:r>
          </w:p>
        </w:tc>
        <w:tc>
          <w:tcPr>
            <w:tcW w:w="1985" w:type="dxa"/>
          </w:tcPr>
          <w:p w14:paraId="07AEFEB9" w14:textId="12512418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7C153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CA" w:eastAsia="en-CA"/>
              </w:rPr>
              <w:t>Is the risk of non</w:t>
            </w:r>
            <w:r w:rsidR="008851C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CA" w:eastAsia="en-CA"/>
              </w:rPr>
              <w:t>-</w:t>
            </w:r>
            <w:r w:rsidRPr="007C153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CA" w:eastAsia="en-CA"/>
              </w:rPr>
              <w:t>response bias low?</w:t>
            </w:r>
          </w:p>
        </w:tc>
        <w:tc>
          <w:tcPr>
            <w:tcW w:w="2126" w:type="dxa"/>
          </w:tcPr>
          <w:p w14:paraId="5F6EB17B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7C153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CA" w:eastAsia="en-CA"/>
              </w:rPr>
              <w:t>Is the statistical analysis appropriate to answer the research question?</w:t>
            </w:r>
          </w:p>
        </w:tc>
        <w:tc>
          <w:tcPr>
            <w:tcW w:w="2126" w:type="dxa"/>
          </w:tcPr>
          <w:p w14:paraId="349BB751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7C153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CA" w:eastAsia="en-CA"/>
              </w:rPr>
              <w:t>Total MMAT Score</w:t>
            </w:r>
          </w:p>
        </w:tc>
      </w:tr>
      <w:tr w:rsidR="007C153C" w:rsidRPr="007C153C" w14:paraId="1ABF646D" w14:textId="77777777" w:rsidTr="00B24B83">
        <w:tc>
          <w:tcPr>
            <w:tcW w:w="1838" w:type="dxa"/>
          </w:tcPr>
          <w:p w14:paraId="74676DC5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proofErr w:type="spellStart"/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  <w:t>Charavet</w:t>
            </w:r>
            <w:proofErr w:type="spellEnd"/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  <w:t xml:space="preserve"> et. al 2023 </w:t>
            </w: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fldChar w:fldCharType="begin"/>
            </w: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  <w:instrText xml:space="preserve"> ADDIN EN.CITE &lt;EndNote&gt;&lt;Cite&gt;&lt;Author&gt;Charavet&lt;/Author&gt;&lt;Year&gt;2023&lt;/Year&gt;&lt;RecNum&gt;81&lt;/RecNum&gt;&lt;DisplayText&gt;&lt;style face="superscript"&gt;66&lt;/style&gt;&lt;/DisplayText&gt;&lt;record&gt;&lt;rec-number&gt;81&lt;/rec-number&gt;&lt;foreign-keys&gt;&lt;key app="EN" db-id="savp5wvsdpafewesez8pvx239ervvfwzd2zd" timestamp="1720105762"&gt;81&lt;/key&gt;&lt;/foreign-keys&gt;&lt;ref-type name="Journal Article"&gt;17&lt;/ref-type&gt;&lt;contributors&gt;&lt;authors&gt;&lt;author&gt;Charavet, C.&lt;/author&gt;&lt;author&gt;Rouanet, F.&lt;/author&gt;&lt;author&gt;Dridi, S. M.&lt;/author&gt;&lt;/authors&gt;&lt;/contributors&gt;&lt;titles&gt;&lt;title&gt;Patient&amp;apos;s and Practionner&amp;apos;s Experiences of a First Face-to-Face vs. Remote Orthodontic Consultation: A Randomized Controlled Trial&lt;/title&gt;&lt;secondary-title&gt;Healthcare (Basel)&lt;/secondary-title&gt;&lt;/titles&gt;&lt;periodical&gt;&lt;full-title&gt;Healthcare (Basel)&lt;/full-title&gt;&lt;/periodical&gt;&lt;volume&gt;11&lt;/volume&gt;&lt;number&gt;6&lt;/number&gt;&lt;dates&gt;&lt;year&gt;2023&lt;/year&gt;&lt;/dates&gt;&lt;accession-num&gt;36981539&lt;/accession-num&gt;&lt;urls&gt;&lt;/urls&gt;&lt;electronic-resource-num&gt;10.3390/healthcare11060882&lt;/electronic-resource-num&gt;&lt;/record&gt;&lt;/Cite&gt;&lt;/EndNote&gt;</w:instrText>
            </w: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fldChar w:fldCharType="separate"/>
            </w:r>
            <w:r w:rsidRPr="007C153C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  <w:vertAlign w:val="superscript"/>
                <w:lang w:val="en-CA"/>
              </w:rPr>
              <w:t>66</w:t>
            </w: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2148" w:type="dxa"/>
          </w:tcPr>
          <w:p w14:paraId="3EEB22AA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7C153C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Y</w:t>
            </w:r>
          </w:p>
        </w:tc>
        <w:tc>
          <w:tcPr>
            <w:tcW w:w="2388" w:type="dxa"/>
          </w:tcPr>
          <w:p w14:paraId="5D9DB696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</w:pPr>
            <w:r w:rsidRPr="007C153C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N</w:t>
            </w:r>
          </w:p>
        </w:tc>
        <w:tc>
          <w:tcPr>
            <w:tcW w:w="2126" w:type="dxa"/>
          </w:tcPr>
          <w:p w14:paraId="067288BD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</w:pP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  <w:t>Can’t tell</w:t>
            </w:r>
          </w:p>
        </w:tc>
        <w:tc>
          <w:tcPr>
            <w:tcW w:w="1985" w:type="dxa"/>
          </w:tcPr>
          <w:p w14:paraId="72F471E1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</w:pPr>
            <w:r w:rsidRPr="007C153C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Y</w:t>
            </w:r>
          </w:p>
        </w:tc>
        <w:tc>
          <w:tcPr>
            <w:tcW w:w="2126" w:type="dxa"/>
          </w:tcPr>
          <w:p w14:paraId="26C1BFEC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</w:pPr>
            <w:r w:rsidRPr="007C153C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Y</w:t>
            </w:r>
          </w:p>
        </w:tc>
        <w:tc>
          <w:tcPr>
            <w:tcW w:w="2126" w:type="dxa"/>
          </w:tcPr>
          <w:p w14:paraId="71EC8BE2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</w:pPr>
            <w:r w:rsidRPr="007C153C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****</w:t>
            </w:r>
          </w:p>
        </w:tc>
      </w:tr>
      <w:tr w:rsidR="007C153C" w:rsidRPr="007C153C" w14:paraId="7845DF8D" w14:textId="77777777" w:rsidTr="00B24B83">
        <w:tc>
          <w:tcPr>
            <w:tcW w:w="1838" w:type="dxa"/>
          </w:tcPr>
          <w:p w14:paraId="3B7C5EDF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  <w:t xml:space="preserve">Chaudhary et al 2022 </w:t>
            </w: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fldChar w:fldCharType="begin"/>
            </w: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  <w:instrText xml:space="preserve"> ADDIN EN.CITE &lt;EndNote&gt;&lt;Cite&gt;&lt;Author&gt;Chaudhary&lt;/Author&gt;&lt;Year&gt;2022&lt;/Year&gt;&lt;RecNum&gt;47&lt;/RecNum&gt;&lt;DisplayText&gt;&lt;style face="superscript"&gt;8&lt;/style&gt;&lt;/DisplayText&gt;&lt;record&gt;&lt;rec-number&gt;47&lt;/rec-number&gt;&lt;foreign-keys&gt;&lt;key app="EN" db-id="savp5wvsdpafewesez8pvx239ervvfwzd2zd" timestamp="1720105762"&gt;47&lt;/key&gt;&lt;/foreign-keys&gt;&lt;ref-type name="Journal Article"&gt;17&lt;/ref-type&gt;&lt;contributors&gt;&lt;authors&gt;&lt;author&gt;Chaudhary, F. A.&lt;/author&gt;&lt;author&gt;Ahmad, B.&lt;/author&gt;&lt;author&gt;Javed, M. Q.&lt;/author&gt;&lt;author&gt;Mustafa, S.&lt;/author&gt;&lt;author&gt;Fazal, A.&lt;/author&gt;&lt;author&gt;Javaid, M. M.&lt;/author&gt;&lt;author&gt;Siddiqui, A. A.&lt;/author&gt;&lt;author&gt;Alam, M. K.&lt;/author&gt;&lt;author&gt;Din, S. U.&lt;/author&gt;&lt;/authors&gt;&lt;/contributors&gt;&lt;titles&gt;&lt;title&gt;Teledentistry awareness, its usefulness, and challenges among dental professionals in Pakistan and Saudi Arabia&lt;/title&gt;&lt;secondary-title&gt;Digital Health&lt;/secondary-title&gt;&lt;/titles&gt;&lt;periodical&gt;&lt;full-title&gt;Digital Health&lt;/full-title&gt;&lt;/periodical&gt;&lt;pages&gt;10&lt;/pages&gt;&lt;volume&gt;8&lt;/volume&gt;&lt;dates&gt;&lt;year&gt;2022&lt;/year&gt;&lt;/dates&gt;&lt;accession-num&gt;WOS:000775520200001&lt;/accession-num&gt;&lt;urls&gt;&lt;related-urls&gt;&lt;url&gt;&amp;lt;Go to ISI&amp;gt;://WOS:000775520200001&lt;/url&gt;&lt;/related-urls&gt;&lt;/urls&gt;&lt;electronic-resource-num&gt;10.1177/20552076221089776&lt;/electronic-resource-num&gt;&lt;/record&gt;&lt;/Cite&gt;&lt;/EndNote&gt;</w:instrText>
            </w: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fldChar w:fldCharType="separate"/>
            </w:r>
            <w:r w:rsidRPr="007C153C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  <w:vertAlign w:val="superscript"/>
                <w:lang w:val="en-CA"/>
              </w:rPr>
              <w:t>8</w:t>
            </w: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2148" w:type="dxa"/>
          </w:tcPr>
          <w:p w14:paraId="2D507079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  <w:t>Y</w:t>
            </w:r>
          </w:p>
        </w:tc>
        <w:tc>
          <w:tcPr>
            <w:tcW w:w="2388" w:type="dxa"/>
          </w:tcPr>
          <w:p w14:paraId="01F7952C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</w:pP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  <w:t>N</w:t>
            </w:r>
          </w:p>
        </w:tc>
        <w:tc>
          <w:tcPr>
            <w:tcW w:w="2126" w:type="dxa"/>
          </w:tcPr>
          <w:p w14:paraId="122269D7" w14:textId="7D38BDD1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</w:pP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  <w:t xml:space="preserve">Can’t tell b </w:t>
            </w:r>
            <w:r w:rsidR="008851C1"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  <w:t>used a</w:t>
            </w: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  <w:t xml:space="preserve"> validated survey</w:t>
            </w:r>
          </w:p>
        </w:tc>
        <w:tc>
          <w:tcPr>
            <w:tcW w:w="1985" w:type="dxa"/>
          </w:tcPr>
          <w:p w14:paraId="4D432111" w14:textId="720F050C" w:rsidR="007C153C" w:rsidRPr="007C153C" w:rsidRDefault="008851C1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</w:pP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  <w:t>Can’t</w:t>
            </w:r>
            <w:r w:rsidR="007C153C"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  <w:t>’ tell</w:t>
            </w:r>
          </w:p>
        </w:tc>
        <w:tc>
          <w:tcPr>
            <w:tcW w:w="2126" w:type="dxa"/>
          </w:tcPr>
          <w:p w14:paraId="2358705B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</w:pP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  <w:t>Y:</w:t>
            </w:r>
          </w:p>
        </w:tc>
        <w:tc>
          <w:tcPr>
            <w:tcW w:w="2126" w:type="dxa"/>
          </w:tcPr>
          <w:p w14:paraId="12DB0B1C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</w:pP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  <w:t>**</w:t>
            </w:r>
          </w:p>
        </w:tc>
      </w:tr>
      <w:tr w:rsidR="007C153C" w:rsidRPr="007C153C" w14:paraId="23908F2E" w14:textId="77777777" w:rsidTr="00B24B83">
        <w:tc>
          <w:tcPr>
            <w:tcW w:w="1838" w:type="dxa"/>
            <w:vAlign w:val="center"/>
          </w:tcPr>
          <w:p w14:paraId="2B9E0EC6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  <w:t xml:space="preserve">Cheuk et al  2022 </w:t>
            </w: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eastAsia="en-CA"/>
              </w:rPr>
              <w:fldChar w:fldCharType="begin"/>
            </w: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  <w:instrText xml:space="preserve"> ADDIN EN.CITE &lt;EndNote&gt;&lt;Cite&gt;&lt;Author&gt;Cheuk&lt;/Author&gt;&lt;Year&gt;2023&lt;/Year&gt;&lt;RecNum&gt;68&lt;/RecNum&gt;&lt;DisplayText&gt;&lt;style face="superscript"&gt;9&lt;/style&gt;&lt;/DisplayText&gt;&lt;record&gt;&lt;rec-number&gt;68&lt;/rec-number&gt;&lt;foreign-keys&gt;&lt;key app="EN" db-id="savp5wvsdpafewesez8pvx239ervvfwzd2zd" timestamp="1720105762"&gt;68&lt;/key&gt;&lt;/foreign-keys&gt;&lt;ref-type name="Journal Article"&gt;17&lt;/ref-type&gt;&lt;contributors&gt;&lt;authors&gt;&lt;author&gt;Cheuk, R.&lt;/author&gt;&lt;author&gt;Adeniyi, A.&lt;/author&gt;&lt;author&gt;Farmer, J.&lt;/author&gt;&lt;author&gt;Singhal, S.&lt;/author&gt;&lt;author&gt;Jessani, A.&lt;/author&gt;&lt;/authors&gt;&lt;/contributors&gt;&lt;titles&gt;&lt;title&gt;Teledentistry use during the COVID-19 pandemic: perceptions and practices of Ontario dentists&lt;/title&gt;&lt;secondary-title&gt;BMC oral health&lt;/secondary-title&gt;&lt;/titles&gt;&lt;periodical&gt;&lt;full-title&gt;BMC oral health&lt;/full-title&gt;&lt;/periodical&gt;&lt;pages&gt;72&lt;/pages&gt;&lt;volume&gt;23&lt;/volume&gt;&lt;number&gt;1&lt;/number&gt;&lt;dates&gt;&lt;year&gt;2023&lt;/year&gt;&lt;/dates&gt;&lt;accession-num&gt;36739377&lt;/accession-num&gt;&lt;urls&gt;&lt;/urls&gt;&lt;electronic-resource-num&gt;10.1186/s12903-023-02772-y&lt;/electronic-resource-num&gt;&lt;/record&gt;&lt;/Cite&gt;&lt;/EndNote&gt;</w:instrText>
            </w: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eastAsia="en-CA"/>
              </w:rPr>
              <w:fldChar w:fldCharType="separate"/>
            </w:r>
            <w:r w:rsidRPr="007C153C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  <w:vertAlign w:val="superscript"/>
                <w:lang w:val="en-CA" w:eastAsia="en-CA"/>
              </w:rPr>
              <w:t>9</w:t>
            </w: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eastAsia="en-CA"/>
              </w:rPr>
              <w:fldChar w:fldCharType="end"/>
            </w:r>
          </w:p>
        </w:tc>
        <w:tc>
          <w:tcPr>
            <w:tcW w:w="2148" w:type="dxa"/>
            <w:vAlign w:val="center"/>
          </w:tcPr>
          <w:p w14:paraId="69A980CB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  <w:t>Y</w:t>
            </w:r>
          </w:p>
        </w:tc>
        <w:tc>
          <w:tcPr>
            <w:tcW w:w="2388" w:type="dxa"/>
            <w:vAlign w:val="center"/>
          </w:tcPr>
          <w:p w14:paraId="26BED4CC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</w:pP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  <w:t>Can’t tell</w:t>
            </w:r>
          </w:p>
        </w:tc>
        <w:tc>
          <w:tcPr>
            <w:tcW w:w="2126" w:type="dxa"/>
            <w:vAlign w:val="center"/>
          </w:tcPr>
          <w:p w14:paraId="01F662EA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</w:pP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  <w:t>Y</w:t>
            </w:r>
          </w:p>
        </w:tc>
        <w:tc>
          <w:tcPr>
            <w:tcW w:w="1985" w:type="dxa"/>
            <w:vAlign w:val="center"/>
          </w:tcPr>
          <w:p w14:paraId="643D6573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</w:pP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  <w:t>N</w:t>
            </w:r>
          </w:p>
        </w:tc>
        <w:tc>
          <w:tcPr>
            <w:tcW w:w="2126" w:type="dxa"/>
            <w:vAlign w:val="center"/>
          </w:tcPr>
          <w:p w14:paraId="2269E0B2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</w:pP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  <w:t>Y</w:t>
            </w:r>
          </w:p>
        </w:tc>
        <w:tc>
          <w:tcPr>
            <w:tcW w:w="2126" w:type="dxa"/>
            <w:vAlign w:val="center"/>
          </w:tcPr>
          <w:p w14:paraId="52DDD711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</w:pP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  <w:t>***</w:t>
            </w:r>
          </w:p>
        </w:tc>
      </w:tr>
      <w:tr w:rsidR="007C153C" w:rsidRPr="007C153C" w14:paraId="1C8D758B" w14:textId="77777777" w:rsidTr="00B24B83">
        <w:tc>
          <w:tcPr>
            <w:tcW w:w="1838" w:type="dxa"/>
          </w:tcPr>
          <w:p w14:paraId="7BD18FAE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  <w:t xml:space="preserve">Choi et al. 2023 </w:t>
            </w: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fldChar w:fldCharType="begin"/>
            </w: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  <w:instrText xml:space="preserve"> ADDIN EN.CITE &lt;EndNote&gt;&lt;Cite&gt;&lt;Author&gt;Choi&lt;/Author&gt;&lt;Year&gt;2023&lt;/Year&gt;&lt;RecNum&gt;82&lt;/RecNum&gt;&lt;DisplayText&gt;&lt;style face="superscript"&gt;4&lt;/style&gt;&lt;/DisplayText&gt;&lt;record&gt;&lt;rec-number&gt;82&lt;/rec-number&gt;&lt;foreign-keys&gt;&lt;key app="EN" db-id="savp5wvsdpafewesez8pvx239ervvfwzd2zd" timestamp="1720105762"&gt;82&lt;/key&gt;&lt;/foreign-keys&gt;&lt;ref-type name="Journal Article"&gt;17&lt;/ref-type&gt;&lt;contributors&gt;&lt;authors&gt;&lt;author&gt;Choi, Y.&lt;/author&gt;&lt;author&gt;Hong, N.&lt;/author&gt;&lt;author&gt;Rhee, Y.&lt;/author&gt;&lt;author&gt;Park, W.&lt;/author&gt;&lt;/authors&gt;&lt;/contributors&gt;&lt;titles&gt;&lt;title&gt;Dentists&amp;apos; Intention to Use Teleconsultation for the Treatment of Patients With Osteoporosis: An Online Survey Study&lt;/title&gt;&lt;secondary-title&gt;Telemed J E Health&lt;/secondary-title&gt;&lt;/titles&gt;&lt;periodical&gt;&lt;full-title&gt;Telemed J E Health&lt;/full-title&gt;&lt;/periodical&gt;&lt;dates&gt;&lt;year&gt;2023&lt;/year&gt;&lt;/dates&gt;&lt;accession-num&gt;38016130&lt;/accession-num&gt;&lt;urls&gt;&lt;/urls&gt;&lt;electronic-resource-num&gt;10.1089/tmj.2023.0172&lt;/electronic-resource-num&gt;&lt;/record&gt;&lt;/Cite&gt;&lt;/EndNote&gt;</w:instrText>
            </w: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fldChar w:fldCharType="separate"/>
            </w:r>
            <w:r w:rsidRPr="007C153C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  <w:vertAlign w:val="superscript"/>
                <w:lang w:val="en-CA"/>
              </w:rPr>
              <w:t>4</w:t>
            </w: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2148" w:type="dxa"/>
          </w:tcPr>
          <w:p w14:paraId="3181FA5A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7C153C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Can’t tell</w:t>
            </w:r>
          </w:p>
        </w:tc>
        <w:tc>
          <w:tcPr>
            <w:tcW w:w="2388" w:type="dxa"/>
          </w:tcPr>
          <w:p w14:paraId="626E1726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</w:pPr>
            <w:r w:rsidRPr="007C153C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N</w:t>
            </w:r>
          </w:p>
        </w:tc>
        <w:tc>
          <w:tcPr>
            <w:tcW w:w="2126" w:type="dxa"/>
          </w:tcPr>
          <w:p w14:paraId="347AFF72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</w:pPr>
            <w:r w:rsidRPr="007C153C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Can’t tell</w:t>
            </w:r>
          </w:p>
        </w:tc>
        <w:tc>
          <w:tcPr>
            <w:tcW w:w="1985" w:type="dxa"/>
          </w:tcPr>
          <w:p w14:paraId="6DA68ECE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</w:pP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  <w:t>N</w:t>
            </w:r>
          </w:p>
        </w:tc>
        <w:tc>
          <w:tcPr>
            <w:tcW w:w="2126" w:type="dxa"/>
          </w:tcPr>
          <w:p w14:paraId="29C15F3C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</w:pPr>
            <w:r w:rsidRPr="007C153C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Y</w:t>
            </w:r>
          </w:p>
        </w:tc>
        <w:tc>
          <w:tcPr>
            <w:tcW w:w="2126" w:type="dxa"/>
          </w:tcPr>
          <w:p w14:paraId="7A6F57EF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</w:pPr>
            <w:r w:rsidRPr="007C153C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*</w:t>
            </w:r>
          </w:p>
        </w:tc>
      </w:tr>
      <w:tr w:rsidR="007C153C" w:rsidRPr="007C153C" w14:paraId="5A927CCF" w14:textId="77777777" w:rsidTr="00B24B83">
        <w:tc>
          <w:tcPr>
            <w:tcW w:w="1838" w:type="dxa"/>
          </w:tcPr>
          <w:p w14:paraId="79E329F0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proofErr w:type="spellStart"/>
            <w:r w:rsidRPr="007C153C">
              <w:rPr>
                <w:rFonts w:ascii="Times New Roman" w:hAnsi="Times New Roman" w:cs="Times New Roman"/>
                <w:sz w:val="20"/>
                <w:szCs w:val="20"/>
                <w:lang w:val="en-CA" w:eastAsia="en-CA"/>
              </w:rPr>
              <w:t>Dalessandri</w:t>
            </w:r>
            <w:proofErr w:type="spellEnd"/>
            <w:r w:rsidRPr="007C153C">
              <w:rPr>
                <w:rFonts w:ascii="Times New Roman" w:hAnsi="Times New Roman" w:cs="Times New Roman"/>
                <w:sz w:val="20"/>
                <w:szCs w:val="20"/>
                <w:lang w:val="en-CA" w:eastAsia="en-CA"/>
              </w:rPr>
              <w:t xml:space="preserve"> et al  2021 </w:t>
            </w:r>
            <w:r w:rsidRPr="007C153C">
              <w:rPr>
                <w:rFonts w:ascii="Times New Roman" w:hAnsi="Times New Roman" w:cs="Times New Roman"/>
                <w:sz w:val="20"/>
                <w:szCs w:val="20"/>
                <w:lang w:eastAsia="en-CA"/>
              </w:rPr>
              <w:fldChar w:fldCharType="begin"/>
            </w:r>
            <w:r w:rsidRPr="007C153C">
              <w:rPr>
                <w:rFonts w:ascii="Times New Roman" w:hAnsi="Times New Roman" w:cs="Times New Roman"/>
                <w:sz w:val="20"/>
                <w:szCs w:val="20"/>
                <w:lang w:val="en-CA" w:eastAsia="en-CA"/>
              </w:rPr>
              <w:instrText xml:space="preserve"> ADDIN EN.CITE &lt;EndNote&gt;&lt;Cite&gt;&lt;Author&gt;Dalessandri&lt;/Author&gt;&lt;Year&gt;2021&lt;/Year&gt;&lt;RecNum&gt;7&lt;/RecNum&gt;&lt;DisplayText&gt;&lt;style face="superscript"&gt;67&lt;/style&gt;&lt;/DisplayText&gt;&lt;record&gt;&lt;rec-number&gt;7&lt;/rec-number&gt;&lt;foreign-keys&gt;&lt;key app="EN" db-id="savp5wvsdpafewesez8pvx239ervvfwzd2zd" timestamp="1720105762"&gt;7&lt;/key&gt;&lt;/foreign-keys&gt;&lt;ref-type name="Journal Article"&gt;17&lt;/ref-type&gt;&lt;contributors&gt;&lt;authors&gt;&lt;author&gt;Dalessandri, D.&lt;/author&gt;&lt;author&gt;Sangalli, L.&lt;/author&gt;&lt;author&gt;Tonni, I.&lt;/author&gt;&lt;author&gt;Laffranchi, L.&lt;/author&gt;&lt;author&gt;Bonetti, S.&lt;/author&gt;&lt;author&gt;Visconti, L.&lt;/author&gt;&lt;author&gt;Signoroni, A.&lt;/author&gt;&lt;author&gt;Paganelli, C.&lt;/author&gt;&lt;/authors&gt;&lt;/contributors&gt;&lt;titles&gt;&lt;title&gt;Attitude towards Telemonitoring in Orthodontists and Orthodontic Patients&lt;/title&gt;&lt;secondary-title&gt;Dent J (Basel)&lt;/secondary-title&gt;&lt;/titles&gt;&lt;periodical&gt;&lt;full-title&gt;Dent J (Basel)&lt;/full-title&gt;&lt;/periodical&gt;&lt;volume&gt;9&lt;/volume&gt;&lt;number&gt;5&lt;/number&gt;&lt;dates&gt;&lt;year&gt;2021&lt;/year&gt;&lt;/dates&gt;&lt;urls&gt;&lt;related-urls&gt;&lt;url&gt;https://res.mdpi.com/d_attachment/dentistry/dentistry-09-00047/article_deploy/dentistry-09-00047.pdf&lt;/url&gt;&lt;/related-urls&gt;&lt;/urls&gt;&lt;electronic-resource-num&gt;10.3390/dj9050047&lt;/electronic-resource-num&gt;&lt;/record&gt;&lt;/Cite&gt;&lt;/EndNote&gt;</w:instrText>
            </w:r>
            <w:r w:rsidRPr="007C153C">
              <w:rPr>
                <w:rFonts w:ascii="Times New Roman" w:hAnsi="Times New Roman" w:cs="Times New Roman"/>
                <w:sz w:val="20"/>
                <w:szCs w:val="20"/>
                <w:lang w:eastAsia="en-CA"/>
              </w:rPr>
              <w:fldChar w:fldCharType="separate"/>
            </w:r>
            <w:r w:rsidRPr="007C153C">
              <w:rPr>
                <w:rFonts w:ascii="Times New Roman" w:hAnsi="Times New Roman" w:cs="Times New Roman"/>
                <w:noProof/>
                <w:sz w:val="20"/>
                <w:szCs w:val="20"/>
                <w:vertAlign w:val="superscript"/>
                <w:lang w:val="en-CA" w:eastAsia="en-CA"/>
              </w:rPr>
              <w:t>67</w:t>
            </w:r>
            <w:r w:rsidRPr="007C153C">
              <w:rPr>
                <w:rFonts w:ascii="Times New Roman" w:hAnsi="Times New Roman" w:cs="Times New Roman"/>
                <w:sz w:val="20"/>
                <w:szCs w:val="20"/>
                <w:lang w:eastAsia="en-CA"/>
              </w:rPr>
              <w:fldChar w:fldCharType="end"/>
            </w:r>
          </w:p>
        </w:tc>
        <w:tc>
          <w:tcPr>
            <w:tcW w:w="2148" w:type="dxa"/>
          </w:tcPr>
          <w:p w14:paraId="1ACCD13A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  <w:t>Can’t tell</w:t>
            </w:r>
          </w:p>
        </w:tc>
        <w:tc>
          <w:tcPr>
            <w:tcW w:w="2388" w:type="dxa"/>
          </w:tcPr>
          <w:p w14:paraId="3E836D6B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</w:pP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  <w:t>Can’t tell</w:t>
            </w:r>
          </w:p>
        </w:tc>
        <w:tc>
          <w:tcPr>
            <w:tcW w:w="2126" w:type="dxa"/>
          </w:tcPr>
          <w:p w14:paraId="5309896C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</w:pP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  <w:t>Y</w:t>
            </w:r>
          </w:p>
        </w:tc>
        <w:tc>
          <w:tcPr>
            <w:tcW w:w="1985" w:type="dxa"/>
          </w:tcPr>
          <w:p w14:paraId="2FE9CF20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</w:pP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  <w:t>Can’t tell</w:t>
            </w:r>
          </w:p>
        </w:tc>
        <w:tc>
          <w:tcPr>
            <w:tcW w:w="2126" w:type="dxa"/>
          </w:tcPr>
          <w:p w14:paraId="37BBBEC4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</w:pP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  <w:t>Y</w:t>
            </w:r>
          </w:p>
        </w:tc>
        <w:tc>
          <w:tcPr>
            <w:tcW w:w="2126" w:type="dxa"/>
          </w:tcPr>
          <w:p w14:paraId="38922B43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</w:pP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  <w:t>**</w:t>
            </w:r>
          </w:p>
        </w:tc>
      </w:tr>
      <w:tr w:rsidR="007C153C" w:rsidRPr="007C153C" w14:paraId="44C99F13" w14:textId="77777777" w:rsidTr="00B24B83">
        <w:tc>
          <w:tcPr>
            <w:tcW w:w="1838" w:type="dxa"/>
          </w:tcPr>
          <w:p w14:paraId="40CAF860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</w:pP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  <w:t xml:space="preserve">Eltahir et al 2021 </w:t>
            </w: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fldChar w:fldCharType="begin"/>
            </w: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  <w:instrText xml:space="preserve"> ADDIN EN.CITE &lt;EndNote&gt;&lt;Cite&gt;&lt;Author&gt;Eltahir&lt;/Author&gt;&lt;Year&gt;2021&lt;/Year&gt;&lt;RecNum&gt;48&lt;/RecNum&gt;&lt;DisplayText&gt;&lt;style face="superscript"&gt;16&lt;/style&gt;&lt;/DisplayText&gt;&lt;record&gt;&lt;rec-number&gt;48&lt;/rec-number&gt;&lt;foreign-keys&gt;&lt;key app="EN" db-id="savp5wvsdpafewesez8pvx239ervvfwzd2zd" timestamp="1720105762"&gt;48&lt;/key&gt;&lt;/foreign-keys&gt;&lt;ref-type name="Journal Article"&gt;17&lt;/ref-type&gt;&lt;contributors&gt;&lt;authors&gt;&lt;author&gt;Eltahir, M. A.&lt;/author&gt;&lt;author&gt;Alshommemri, A. E.&lt;/author&gt;&lt;author&gt;Alyahya, R. S.&lt;/author&gt;&lt;/authors&gt;&lt;/contributors&gt;&lt;titles&gt;&lt;title&gt;Telemedicine during COVID-19 Pandemic in Saudi Arabia: Oral and Maxillofacial Surgeons&amp;apos; Knowledge and Implementation&lt;/title&gt;&lt;secondary-title&gt;Journal of Pharmaceutical Research International&lt;/secondary-title&gt;&lt;/titles&gt;&lt;periodical&gt;&lt;full-title&gt;Journal of Pharmaceutical Research International&lt;/full-title&gt;&lt;/periodical&gt;&lt;pages&gt;344-352&lt;/pages&gt;&lt;volume&gt;33&lt;/volume&gt;&lt;number&gt;58A&lt;/number&gt;&lt;dates&gt;&lt;year&gt;2021&lt;/year&gt;&lt;/dates&gt;&lt;accession-num&gt;WOS:000738810600018&lt;/accession-num&gt;&lt;urls&gt;&lt;related-urls&gt;&lt;url&gt;&amp;lt;Go to ISI&amp;gt;://WOS:000738810600018&lt;/url&gt;&lt;/related-urls&gt;&lt;/urls&gt;&lt;electronic-resource-num&gt;10.9734/JPRI/2021/v33i58A34125&lt;/electronic-resource-num&gt;&lt;/record&gt;&lt;/Cite&gt;&lt;/EndNote&gt;</w:instrText>
            </w: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fldChar w:fldCharType="separate"/>
            </w:r>
            <w:r w:rsidRPr="007C153C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  <w:vertAlign w:val="superscript"/>
                <w:lang w:val="en-CA"/>
              </w:rPr>
              <w:t>16</w:t>
            </w: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2148" w:type="dxa"/>
          </w:tcPr>
          <w:p w14:paraId="45A75949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  <w:t>Y</w:t>
            </w:r>
          </w:p>
        </w:tc>
        <w:tc>
          <w:tcPr>
            <w:tcW w:w="2388" w:type="dxa"/>
          </w:tcPr>
          <w:p w14:paraId="40191A44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  <w:t>Can’t tell</w:t>
            </w:r>
          </w:p>
        </w:tc>
        <w:tc>
          <w:tcPr>
            <w:tcW w:w="2126" w:type="dxa"/>
          </w:tcPr>
          <w:p w14:paraId="1E1166E4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</w:pP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  <w:t>N</w:t>
            </w:r>
          </w:p>
          <w:p w14:paraId="1CA4F78C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</w:pPr>
          </w:p>
        </w:tc>
        <w:tc>
          <w:tcPr>
            <w:tcW w:w="1985" w:type="dxa"/>
          </w:tcPr>
          <w:p w14:paraId="7FB96A9B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  <w:t>Y</w:t>
            </w:r>
          </w:p>
        </w:tc>
        <w:tc>
          <w:tcPr>
            <w:tcW w:w="2126" w:type="dxa"/>
          </w:tcPr>
          <w:p w14:paraId="073BB7B8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  <w:t>Y</w:t>
            </w:r>
          </w:p>
          <w:p w14:paraId="1903C79E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</w:pPr>
          </w:p>
        </w:tc>
        <w:tc>
          <w:tcPr>
            <w:tcW w:w="2126" w:type="dxa"/>
          </w:tcPr>
          <w:p w14:paraId="410DAD99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  <w:t>***</w:t>
            </w:r>
          </w:p>
        </w:tc>
      </w:tr>
      <w:tr w:rsidR="007C153C" w:rsidRPr="007C153C" w14:paraId="733A7FEE" w14:textId="77777777" w:rsidTr="00B24B83">
        <w:tc>
          <w:tcPr>
            <w:tcW w:w="1838" w:type="dxa"/>
          </w:tcPr>
          <w:p w14:paraId="05E8633D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proofErr w:type="spellStart"/>
            <w:r w:rsidRPr="007C153C">
              <w:rPr>
                <w:rFonts w:ascii="Times New Roman" w:hAnsi="Times New Roman" w:cs="Times New Roman"/>
                <w:sz w:val="20"/>
                <w:szCs w:val="20"/>
                <w:lang w:val="en-CA" w:eastAsia="en-CA"/>
              </w:rPr>
              <w:t>Estai</w:t>
            </w:r>
            <w:proofErr w:type="spellEnd"/>
            <w:r w:rsidRPr="007C153C">
              <w:rPr>
                <w:rFonts w:ascii="Times New Roman" w:hAnsi="Times New Roman" w:cs="Times New Roman"/>
                <w:sz w:val="20"/>
                <w:szCs w:val="20"/>
                <w:lang w:val="en-CA" w:eastAsia="en-CA"/>
              </w:rPr>
              <w:t xml:space="preserve"> et al 2016 </w:t>
            </w:r>
            <w:r w:rsidRPr="007C153C">
              <w:rPr>
                <w:rFonts w:ascii="Times New Roman" w:hAnsi="Times New Roman" w:cs="Times New Roman"/>
                <w:sz w:val="20"/>
                <w:szCs w:val="20"/>
                <w:lang w:eastAsia="en-CA"/>
              </w:rPr>
              <w:fldChar w:fldCharType="begin"/>
            </w:r>
            <w:r w:rsidRPr="007C153C">
              <w:rPr>
                <w:rFonts w:ascii="Times New Roman" w:hAnsi="Times New Roman" w:cs="Times New Roman"/>
                <w:sz w:val="20"/>
                <w:szCs w:val="20"/>
                <w:lang w:val="en-CA" w:eastAsia="en-CA"/>
              </w:rPr>
              <w:instrText xml:space="preserve"> ADDIN EN.CITE &lt;EndNote&gt;&lt;Cite&gt;&lt;Author&gt;Estai&lt;/Author&gt;&lt;Year&gt;2016&lt;/Year&gt;&lt;RecNum&gt;22&lt;/RecNum&gt;&lt;DisplayText&gt;&lt;style face="superscript"&gt;84&lt;/style&gt;&lt;/DisplayText&gt;&lt;record&gt;&lt;rec-number&gt;22&lt;/rec-number&gt;&lt;foreign-keys&gt;&lt;key app="EN" db-id="savp5wvsdpafewesez8pvx239ervvfwzd2zd" timestamp="1720105762"&gt;22&lt;/key&gt;&lt;/foreign-keys&gt;&lt;ref-type name="Journal Article"&gt;17&lt;/ref-type&gt;&lt;contributors&gt;&lt;authors&gt;&lt;author&gt;Estai, M.&lt;/author&gt;&lt;author&gt;Kruger, E.&lt;/author&gt;&lt;author&gt;Tennant, M.&lt;/author&gt;&lt;/authors&gt;&lt;/contributors&gt;&lt;titles&gt;&lt;title&gt;Perceptions of Australian dental practitioners about using telemedicine in dental practice&lt;/title&gt;&lt;secondary-title&gt;Br Dent J&lt;/secondary-title&gt;&lt;/titles&gt;&lt;periodical&gt;&lt;full-title&gt;Br Dent J&lt;/full-title&gt;&lt;/periodical&gt;&lt;pages&gt;25-9&lt;/pages&gt;&lt;volume&gt;220&lt;/volume&gt;&lt;number&gt;1&lt;/number&gt;&lt;dates&gt;&lt;year&gt;2016&lt;/year&gt;&lt;/dates&gt;&lt;pub-location&gt;England&lt;/pub-location&gt;&lt;urls&gt;&lt;related-urls&gt;&lt;url&gt;https://www.nature.com/articles/sj.bdj.2016.25.pdf&lt;/url&gt;&lt;/related-urls&gt;&lt;/urls&gt;&lt;electronic-resource-num&gt;10.1038/sj.bdj.2016.25&lt;/electronic-resource-num&gt;&lt;/record&gt;&lt;/Cite&gt;&lt;/EndNote&gt;</w:instrText>
            </w:r>
            <w:r w:rsidRPr="007C153C">
              <w:rPr>
                <w:rFonts w:ascii="Times New Roman" w:hAnsi="Times New Roman" w:cs="Times New Roman"/>
                <w:sz w:val="20"/>
                <w:szCs w:val="20"/>
                <w:lang w:eastAsia="en-CA"/>
              </w:rPr>
              <w:fldChar w:fldCharType="separate"/>
            </w:r>
            <w:r w:rsidRPr="007C153C">
              <w:rPr>
                <w:rFonts w:ascii="Times New Roman" w:hAnsi="Times New Roman" w:cs="Times New Roman"/>
                <w:noProof/>
                <w:sz w:val="20"/>
                <w:szCs w:val="20"/>
                <w:vertAlign w:val="superscript"/>
                <w:lang w:val="en-CA" w:eastAsia="en-CA"/>
              </w:rPr>
              <w:t>84</w:t>
            </w:r>
            <w:r w:rsidRPr="007C153C">
              <w:rPr>
                <w:rFonts w:ascii="Times New Roman" w:hAnsi="Times New Roman" w:cs="Times New Roman"/>
                <w:sz w:val="20"/>
                <w:szCs w:val="20"/>
                <w:lang w:eastAsia="en-CA"/>
              </w:rPr>
              <w:fldChar w:fldCharType="end"/>
            </w:r>
          </w:p>
        </w:tc>
        <w:tc>
          <w:tcPr>
            <w:tcW w:w="2148" w:type="dxa"/>
          </w:tcPr>
          <w:p w14:paraId="3F33CBA4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  <w:t>Y</w:t>
            </w:r>
          </w:p>
        </w:tc>
        <w:tc>
          <w:tcPr>
            <w:tcW w:w="2388" w:type="dxa"/>
          </w:tcPr>
          <w:p w14:paraId="41181A0F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</w:pP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  <w:t>Can’t tell</w:t>
            </w:r>
          </w:p>
        </w:tc>
        <w:tc>
          <w:tcPr>
            <w:tcW w:w="2126" w:type="dxa"/>
          </w:tcPr>
          <w:p w14:paraId="54AC963A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</w:pP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  <w:t>N</w:t>
            </w:r>
          </w:p>
        </w:tc>
        <w:tc>
          <w:tcPr>
            <w:tcW w:w="1985" w:type="dxa"/>
          </w:tcPr>
          <w:p w14:paraId="7C0C14AB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</w:pP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  <w:t>Can’t tell</w:t>
            </w:r>
          </w:p>
        </w:tc>
        <w:tc>
          <w:tcPr>
            <w:tcW w:w="2126" w:type="dxa"/>
          </w:tcPr>
          <w:p w14:paraId="7681F002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</w:pP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  <w:t>Y</w:t>
            </w:r>
          </w:p>
        </w:tc>
        <w:tc>
          <w:tcPr>
            <w:tcW w:w="2126" w:type="dxa"/>
          </w:tcPr>
          <w:p w14:paraId="71E181B9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</w:pP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  <w:t>**</w:t>
            </w:r>
          </w:p>
        </w:tc>
      </w:tr>
      <w:tr w:rsidR="007C153C" w:rsidRPr="007C153C" w14:paraId="0F941631" w14:textId="77777777" w:rsidTr="00B24B83">
        <w:tc>
          <w:tcPr>
            <w:tcW w:w="1838" w:type="dxa"/>
          </w:tcPr>
          <w:p w14:paraId="264AB2B1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7C153C">
              <w:rPr>
                <w:rFonts w:ascii="Times New Roman" w:hAnsi="Times New Roman" w:cs="Times New Roman"/>
                <w:sz w:val="20"/>
                <w:szCs w:val="20"/>
                <w:lang w:val="en-CA" w:eastAsia="en-CA"/>
              </w:rPr>
              <w:t xml:space="preserve">George et al 2021 </w:t>
            </w:r>
            <w:r w:rsidRPr="007C153C">
              <w:rPr>
                <w:rFonts w:ascii="Times New Roman" w:hAnsi="Times New Roman" w:cs="Times New Roman"/>
                <w:sz w:val="20"/>
                <w:szCs w:val="20"/>
                <w:lang w:eastAsia="en-CA"/>
              </w:rPr>
              <w:fldChar w:fldCharType="begin"/>
            </w:r>
            <w:r w:rsidRPr="007C153C">
              <w:rPr>
                <w:rFonts w:ascii="Times New Roman" w:hAnsi="Times New Roman" w:cs="Times New Roman"/>
                <w:sz w:val="20"/>
                <w:szCs w:val="20"/>
                <w:lang w:val="en-CA" w:eastAsia="en-CA"/>
              </w:rPr>
              <w:instrText xml:space="preserve"> ADDIN EN.CITE &lt;EndNote&gt;&lt;Cite&gt;&lt;Author&gt;George&lt;/Author&gt;&lt;Year&gt;2021&lt;/Year&gt;&lt;RecNum&gt;38&lt;/RecNum&gt;&lt;DisplayText&gt;&lt;style face="superscript"&gt;41&lt;/style&gt;&lt;/DisplayText&gt;&lt;record&gt;&lt;rec-number&gt;38&lt;/rec-number&gt;&lt;foreign-keys&gt;&lt;key app="EN" db-id="savp5wvsdpafewesez8pvx239ervvfwzd2zd" timestamp="1720105762"&gt;38&lt;/key&gt;&lt;/foreign-keys&gt;&lt;ref-type name="Journal Article"&gt;17&lt;/ref-type&gt;&lt;contributors&gt;&lt;authors&gt;&lt;author&gt;George, P. P.&lt;/author&gt;&lt;author&gt;Edathotty, T. T.&lt;/author&gt;&lt;author&gt;Gopikrishnan, S.&lt;/author&gt;&lt;author&gt;Prasanth, P. S.&lt;/author&gt;&lt;author&gt;Mathew, S.&lt;/author&gt;&lt;author&gt;Ameen, A. A. M.&lt;/author&gt;&lt;/authors&gt;&lt;/contributors&gt;&lt;titles&gt;&lt;title&gt;Knowledge, Awareness, and Attitude among Practicing Orthodontist on Teledentistry during COVID Pandemic in Kerala: A Cross-Sectional Survey&lt;/title&gt;&lt;secondary-title&gt;JOURNAL OF PHARMACY AND BIOALLIED SCIENCES&lt;/secondary-title&gt;&lt;/titles&gt;&lt;periodical&gt;&lt;full-title&gt;JOURNAL OF PHARMACY AND BIOALLIED SCIENCES&lt;/full-title&gt;&lt;/periodical&gt;&lt;pages&gt;846-850&lt;/pages&gt;&lt;volume&gt;13&lt;/volume&gt;&lt;number&gt;5&lt;/number&gt;&lt;dates&gt;&lt;year&gt;2021&lt;/year&gt;&lt;/dates&gt;&lt;accession-num&gt;WOS:000662885700183&lt;/accession-num&gt;&lt;urls&gt;&lt;related-urls&gt;&lt;url&gt;https://www.jpbsonline.org/article.asp?issn=0975-7406;year=2021;volume=13;issue=5;spage=846;epage=850;aulast=George&lt;/url&gt;&lt;/related-urls&gt;&lt;/urls&gt;&lt;electronic-resource-num&gt;10.4103/jpbs.JPBS_826_20&lt;/electronic-resource-num&gt;&lt;/record&gt;&lt;/Cite&gt;&lt;/EndNote&gt;</w:instrText>
            </w:r>
            <w:r w:rsidRPr="007C153C">
              <w:rPr>
                <w:rFonts w:ascii="Times New Roman" w:hAnsi="Times New Roman" w:cs="Times New Roman"/>
                <w:sz w:val="20"/>
                <w:szCs w:val="20"/>
                <w:lang w:eastAsia="en-CA"/>
              </w:rPr>
              <w:fldChar w:fldCharType="separate"/>
            </w:r>
            <w:r w:rsidRPr="007C153C">
              <w:rPr>
                <w:rFonts w:ascii="Times New Roman" w:hAnsi="Times New Roman" w:cs="Times New Roman"/>
                <w:noProof/>
                <w:sz w:val="20"/>
                <w:szCs w:val="20"/>
                <w:vertAlign w:val="superscript"/>
                <w:lang w:val="en-CA" w:eastAsia="en-CA"/>
              </w:rPr>
              <w:t>41</w:t>
            </w:r>
            <w:r w:rsidRPr="007C153C">
              <w:rPr>
                <w:rFonts w:ascii="Times New Roman" w:hAnsi="Times New Roman" w:cs="Times New Roman"/>
                <w:sz w:val="20"/>
                <w:szCs w:val="20"/>
                <w:lang w:eastAsia="en-CA"/>
              </w:rPr>
              <w:fldChar w:fldCharType="end"/>
            </w:r>
          </w:p>
        </w:tc>
        <w:tc>
          <w:tcPr>
            <w:tcW w:w="2148" w:type="dxa"/>
          </w:tcPr>
          <w:p w14:paraId="1AB5F311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</w:pP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  <w:t>Y</w:t>
            </w:r>
          </w:p>
        </w:tc>
        <w:tc>
          <w:tcPr>
            <w:tcW w:w="2388" w:type="dxa"/>
          </w:tcPr>
          <w:p w14:paraId="513A8095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</w:pP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  <w:t>Can’t tell</w:t>
            </w:r>
          </w:p>
        </w:tc>
        <w:tc>
          <w:tcPr>
            <w:tcW w:w="2126" w:type="dxa"/>
          </w:tcPr>
          <w:p w14:paraId="4C63B0D1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</w:pP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  <w:t>Y</w:t>
            </w:r>
          </w:p>
        </w:tc>
        <w:tc>
          <w:tcPr>
            <w:tcW w:w="1985" w:type="dxa"/>
          </w:tcPr>
          <w:p w14:paraId="27830FDA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</w:pP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  <w:t>Y</w:t>
            </w:r>
          </w:p>
        </w:tc>
        <w:tc>
          <w:tcPr>
            <w:tcW w:w="2126" w:type="dxa"/>
          </w:tcPr>
          <w:p w14:paraId="6A03F46F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</w:pP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  <w:t>Y</w:t>
            </w:r>
          </w:p>
        </w:tc>
        <w:tc>
          <w:tcPr>
            <w:tcW w:w="2126" w:type="dxa"/>
          </w:tcPr>
          <w:p w14:paraId="34C54926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</w:pP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  <w:t>****</w:t>
            </w:r>
          </w:p>
        </w:tc>
      </w:tr>
      <w:tr w:rsidR="007C153C" w:rsidRPr="007C153C" w14:paraId="776BE13B" w14:textId="77777777" w:rsidTr="00B24B83">
        <w:tc>
          <w:tcPr>
            <w:tcW w:w="1838" w:type="dxa"/>
          </w:tcPr>
          <w:p w14:paraId="3F24120B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</w:pP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  <w:t xml:space="preserve">Giraudeau et al 2020 </w:t>
            </w: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fldChar w:fldCharType="begin"/>
            </w: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  <w:instrText xml:space="preserve"> ADDIN EN.CITE &lt;EndNote&gt;&lt;Cite&gt;&lt;Author&gt;Giraudeau&lt;/Author&gt;&lt;Year&gt;2022&lt;/Year&gt;&lt;RecNum&gt;49&lt;/RecNum&gt;&lt;DisplayText&gt;&lt;style face="superscript"&gt;10&lt;/style&gt;&lt;/DisplayText&gt;&lt;record&gt;&lt;rec-number&gt;49&lt;/rec-number&gt;&lt;foreign-keys&gt;&lt;key app="EN" db-id="savp5wvsdpafewesez8pvx239ervvfwzd2zd" timestamp="1720105762"&gt;49&lt;/key&gt;&lt;/foreign-keys&gt;&lt;ref-type name="Journal Article"&gt;17&lt;/ref-type&gt;&lt;contributors&gt;&lt;authors&gt;&lt;author&gt;Giraudeau, N.&lt;/author&gt;&lt;author&gt;Bauer, M.&lt;/author&gt;&lt;author&gt;Tramini, P.&lt;/author&gt;&lt;author&gt;Inquimbert, C.&lt;/author&gt;&lt;author&gt;Toupenay, S.&lt;/author&gt;&lt;/authors&gt;&lt;/contributors&gt;&lt;titles&gt;&lt;title&gt;A national teledentistry study on the knowledge, attitudes, training and practices of private dentists&lt;/title&gt;&lt;secondary-title&gt;Digit Health&lt;/secondary-title&gt;&lt;/titles&gt;&lt;periodical&gt;&lt;full-title&gt;Digit Health&lt;/full-title&gt;&lt;/periodical&gt;&lt;pages&gt;20552076221085069&lt;/pages&gt;&lt;volume&gt;8&lt;/volume&gt;&lt;dates&gt;&lt;year&gt;2022&lt;/year&gt;&lt;/dates&gt;&lt;accession-num&gt;35284083&lt;/accession-num&gt;&lt;urls&gt;&lt;related-urls&gt;&lt;url&gt;https://journals.sagepub.com/doi/pdf/10.1177/20552076221085069&lt;/url&gt;&lt;/related-urls&gt;&lt;/urls&gt;&lt;electronic-resource-num&gt;10.1177/20552076221085069&lt;/electronic-resource-num&gt;&lt;/record&gt;&lt;/Cite&gt;&lt;/EndNote&gt;</w:instrText>
            </w: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fldChar w:fldCharType="separate"/>
            </w:r>
            <w:r w:rsidRPr="007C153C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  <w:vertAlign w:val="superscript"/>
                <w:lang w:val="en-CA"/>
              </w:rPr>
              <w:t>10</w:t>
            </w: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2148" w:type="dxa"/>
          </w:tcPr>
          <w:p w14:paraId="65D50B55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  <w:t>Y</w:t>
            </w:r>
          </w:p>
        </w:tc>
        <w:tc>
          <w:tcPr>
            <w:tcW w:w="2388" w:type="dxa"/>
          </w:tcPr>
          <w:p w14:paraId="3920A5D4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  <w:t>Can’t tell</w:t>
            </w:r>
          </w:p>
        </w:tc>
        <w:tc>
          <w:tcPr>
            <w:tcW w:w="2126" w:type="dxa"/>
          </w:tcPr>
          <w:p w14:paraId="348689B6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  <w:t>Y</w:t>
            </w:r>
          </w:p>
        </w:tc>
        <w:tc>
          <w:tcPr>
            <w:tcW w:w="1985" w:type="dxa"/>
          </w:tcPr>
          <w:p w14:paraId="285DE0D6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  <w:t>N</w:t>
            </w:r>
          </w:p>
        </w:tc>
        <w:tc>
          <w:tcPr>
            <w:tcW w:w="2126" w:type="dxa"/>
          </w:tcPr>
          <w:p w14:paraId="348743CA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  <w:t>Y</w:t>
            </w:r>
          </w:p>
        </w:tc>
        <w:tc>
          <w:tcPr>
            <w:tcW w:w="2126" w:type="dxa"/>
          </w:tcPr>
          <w:p w14:paraId="44407240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  <w:t>***</w:t>
            </w:r>
          </w:p>
        </w:tc>
      </w:tr>
      <w:tr w:rsidR="007C153C" w:rsidRPr="007C153C" w14:paraId="586D168F" w14:textId="77777777" w:rsidTr="00B24B83">
        <w:tc>
          <w:tcPr>
            <w:tcW w:w="1838" w:type="dxa"/>
          </w:tcPr>
          <w:p w14:paraId="00AC886D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  <w:t>Hammersmith et al</w:t>
            </w:r>
          </w:p>
          <w:p w14:paraId="75FA77F7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  <w:t xml:space="preserve">2021 </w:t>
            </w: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fldChar w:fldCharType="begin"/>
            </w: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  <w:instrText xml:space="preserve"> ADDIN EN.CITE &lt;EndNote&gt;&lt;Cite&gt;&lt;Author&gt;Hammersmith&lt;/Author&gt;&lt;Year&gt;2021&lt;/Year&gt;&lt;RecNum&gt;50&lt;/RecNum&gt;&lt;DisplayText&gt;&lt;style face="superscript"&gt;57&lt;/style&gt;&lt;/DisplayText&gt;&lt;record&gt;&lt;rec-number&gt;50&lt;/rec-number&gt;&lt;foreign-keys&gt;&lt;key app="EN" db-id="savp5wvsdpafewesez8pvx239ervvfwzd2zd" timestamp="1720105762"&gt;50&lt;/key&gt;&lt;/foreign-keys&gt;&lt;ref-type name="Journal Article"&gt;17&lt;/ref-type&gt;&lt;contributors&gt;&lt;authors&gt;&lt;author&gt;Hammersmith, K. J.&lt;/author&gt;&lt;author&gt;Thiel, M. C.&lt;/author&gt;&lt;author&gt;Messina, M. J.&lt;/author&gt;&lt;author&gt;Casamassimo, P. S.&lt;/author&gt;&lt;author&gt;Townsend, J. A.&lt;/author&gt;&lt;/authors&gt;&lt;/contributors&gt;&lt;titles&gt;&lt;title&gt;Connecting Medical Personnel to Dentists via Teledentistry in a Children&amp;apos;s Hospital System: A Pilot Study&lt;/title&gt;&lt;secondary-title&gt;Front Oral Health&lt;/secondary-title&gt;&lt;/titles&gt;&lt;periodical&gt;&lt;full-title&gt;Front Oral Health&lt;/full-title&gt;&lt;/periodical&gt;&lt;pages&gt;769988&lt;/pages&gt;&lt;volume&gt;2&lt;/volume&gt;&lt;dates&gt;&lt;year&gt;2021&lt;/year&gt;&lt;/dates&gt;&lt;accession-num&gt;35048070&lt;/accession-num&gt;&lt;urls&gt;&lt;/urls&gt;&lt;electronic-resource-num&gt;10.3389/froh.2021.769988&lt;/electronic-resource-num&gt;&lt;/record&gt;&lt;/Cite&gt;&lt;/EndNote&gt;</w:instrText>
            </w: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fldChar w:fldCharType="separate"/>
            </w:r>
            <w:r w:rsidRPr="007C153C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  <w:vertAlign w:val="superscript"/>
                <w:lang w:val="en-CA"/>
              </w:rPr>
              <w:t>57</w:t>
            </w: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2148" w:type="dxa"/>
          </w:tcPr>
          <w:p w14:paraId="24D92BAE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</w:pP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  <w:t>N</w:t>
            </w:r>
          </w:p>
        </w:tc>
        <w:tc>
          <w:tcPr>
            <w:tcW w:w="2388" w:type="dxa"/>
          </w:tcPr>
          <w:p w14:paraId="3A6D7546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</w:pP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  <w:t>N</w:t>
            </w:r>
          </w:p>
          <w:p w14:paraId="1438C7B6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</w:pPr>
          </w:p>
        </w:tc>
        <w:tc>
          <w:tcPr>
            <w:tcW w:w="2126" w:type="dxa"/>
          </w:tcPr>
          <w:p w14:paraId="61525D51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</w:pP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  <w:t>Can’t tell</w:t>
            </w:r>
          </w:p>
        </w:tc>
        <w:tc>
          <w:tcPr>
            <w:tcW w:w="1985" w:type="dxa"/>
          </w:tcPr>
          <w:p w14:paraId="2FD2E237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</w:pP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  <w:t>N</w:t>
            </w:r>
          </w:p>
        </w:tc>
        <w:tc>
          <w:tcPr>
            <w:tcW w:w="2126" w:type="dxa"/>
          </w:tcPr>
          <w:p w14:paraId="483D2023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</w:pP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  <w:t>Y</w:t>
            </w:r>
          </w:p>
        </w:tc>
        <w:tc>
          <w:tcPr>
            <w:tcW w:w="2126" w:type="dxa"/>
          </w:tcPr>
          <w:p w14:paraId="6C06B57B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</w:pP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  <w:t>*</w:t>
            </w:r>
          </w:p>
        </w:tc>
      </w:tr>
      <w:tr w:rsidR="007C153C" w:rsidRPr="007C153C" w14:paraId="751186CF" w14:textId="77777777" w:rsidTr="00B24B83">
        <w:tc>
          <w:tcPr>
            <w:tcW w:w="1838" w:type="dxa"/>
          </w:tcPr>
          <w:p w14:paraId="6C0754EC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7C153C">
              <w:rPr>
                <w:rFonts w:ascii="Times New Roman" w:hAnsi="Times New Roman" w:cs="Times New Roman"/>
                <w:sz w:val="20"/>
                <w:szCs w:val="20"/>
                <w:lang w:val="en-CA" w:eastAsia="en-CA"/>
              </w:rPr>
              <w:t xml:space="preserve">Hiranya et al 2020 </w:t>
            </w:r>
            <w:r w:rsidRPr="007C153C">
              <w:rPr>
                <w:rFonts w:ascii="Times New Roman" w:hAnsi="Times New Roman" w:cs="Times New Roman"/>
                <w:sz w:val="20"/>
                <w:szCs w:val="20"/>
                <w:lang w:eastAsia="en-CA"/>
              </w:rPr>
              <w:fldChar w:fldCharType="begin"/>
            </w:r>
            <w:r w:rsidRPr="007C153C">
              <w:rPr>
                <w:rFonts w:ascii="Times New Roman" w:hAnsi="Times New Roman" w:cs="Times New Roman"/>
                <w:sz w:val="20"/>
                <w:szCs w:val="20"/>
                <w:lang w:val="en-CA" w:eastAsia="en-CA"/>
              </w:rPr>
              <w:instrText xml:space="preserve"> ADDIN EN.CITE &lt;EndNote&gt;&lt;Cite&gt;&lt;Author&gt;Hiranya&lt;/Author&gt;&lt;Year&gt;2020&lt;/Year&gt;&lt;RecNum&gt;33&lt;/RecNum&gt;&lt;DisplayText&gt;&lt;style face="superscript"&gt;11&lt;/style&gt;&lt;/DisplayText&gt;&lt;record&gt;&lt;rec-number&gt;33&lt;/rec-number&gt;&lt;foreign-keys&gt;&lt;key app="EN" db-id="savp5wvsdpafewesez8pvx239ervvfwzd2zd" timestamp="1720105762"&gt;33&lt;/key&gt;&lt;/foreign-keys&gt;&lt;ref-type name="Journal Article"&gt;17&lt;/ref-type&gt;&lt;contributors&gt;&lt;authors&gt;&lt;author&gt;Hiranya, S.&lt;/author&gt;&lt;author&gt;Hannah, R.&lt;/author&gt;&lt;author&gt;Priya, V. V.&lt;/author&gt;&lt;/authors&gt;&lt;/contributors&gt;&lt;titles&gt;&lt;title&gt;Evaluation of knowledge, attitude and practice of teledentistry among undergraduate dental students&lt;/title&gt;&lt;secondary-title&gt;International Journal of Pharmaceutical Research&lt;/secondary-title&gt;&lt;/titles&gt;&lt;periodical&gt;&lt;full-title&gt;International Journal of Pharmaceutical Research&lt;/full-title&gt;&lt;/periodical&gt;&lt;pages&gt;2190-2204&lt;/pages&gt;&lt;volume&gt;12&lt;/volume&gt;&lt;number&gt;(Hiranya S., 151901097.sdc@saveetha.com) Saveetha Dental College and Hospital, Saveetha Institute of Medical and Technical Sciences, Saveetha University, Chennai, India(Hannah R., hannahr.sdc@saveetha.com) Department of Oral and Maxillofacial Pathology, S&lt;/number&gt;&lt;dates&gt;&lt;year&gt;2020&lt;/year&gt;&lt;/dates&gt;&lt;urls&gt;&lt;related-urls&gt;&lt;url&gt;https://embase.com/search/results?subaction=viewrecord&amp;amp;id=L2005196803&amp;amp;from=export&lt;/url&gt;&lt;/related-urls&gt;&lt;/urls&gt;&lt;electronic-resource-num&gt;10.31838/ijpr/2020.SP2.257&lt;/electronic-resource-num&gt;&lt;/record&gt;&lt;/Cite&gt;&lt;/EndNote&gt;</w:instrText>
            </w:r>
            <w:r w:rsidRPr="007C153C">
              <w:rPr>
                <w:rFonts w:ascii="Times New Roman" w:hAnsi="Times New Roman" w:cs="Times New Roman"/>
                <w:sz w:val="20"/>
                <w:szCs w:val="20"/>
                <w:lang w:eastAsia="en-CA"/>
              </w:rPr>
              <w:fldChar w:fldCharType="separate"/>
            </w:r>
            <w:r w:rsidRPr="007C153C">
              <w:rPr>
                <w:rFonts w:ascii="Times New Roman" w:hAnsi="Times New Roman" w:cs="Times New Roman"/>
                <w:noProof/>
                <w:sz w:val="20"/>
                <w:szCs w:val="20"/>
                <w:vertAlign w:val="superscript"/>
                <w:lang w:val="en-CA" w:eastAsia="en-CA"/>
              </w:rPr>
              <w:t>11</w:t>
            </w:r>
            <w:r w:rsidRPr="007C153C">
              <w:rPr>
                <w:rFonts w:ascii="Times New Roman" w:hAnsi="Times New Roman" w:cs="Times New Roman"/>
                <w:sz w:val="20"/>
                <w:szCs w:val="20"/>
                <w:lang w:eastAsia="en-CA"/>
              </w:rPr>
              <w:fldChar w:fldCharType="end"/>
            </w:r>
          </w:p>
        </w:tc>
        <w:tc>
          <w:tcPr>
            <w:tcW w:w="2148" w:type="dxa"/>
          </w:tcPr>
          <w:p w14:paraId="7051CDEE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</w:pP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  <w:t>Y</w:t>
            </w:r>
          </w:p>
        </w:tc>
        <w:tc>
          <w:tcPr>
            <w:tcW w:w="2388" w:type="dxa"/>
          </w:tcPr>
          <w:p w14:paraId="0D560865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</w:pP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  <w:t>N</w:t>
            </w:r>
          </w:p>
        </w:tc>
        <w:tc>
          <w:tcPr>
            <w:tcW w:w="2126" w:type="dxa"/>
          </w:tcPr>
          <w:p w14:paraId="388CB194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</w:pP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  <w:t>Y</w:t>
            </w:r>
          </w:p>
        </w:tc>
        <w:tc>
          <w:tcPr>
            <w:tcW w:w="1985" w:type="dxa"/>
          </w:tcPr>
          <w:p w14:paraId="08855F06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</w:pP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  <w:t>Can’t tell</w:t>
            </w:r>
          </w:p>
        </w:tc>
        <w:tc>
          <w:tcPr>
            <w:tcW w:w="2126" w:type="dxa"/>
          </w:tcPr>
          <w:p w14:paraId="7F9B1E00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</w:pP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  <w:t>Y</w:t>
            </w:r>
          </w:p>
        </w:tc>
        <w:tc>
          <w:tcPr>
            <w:tcW w:w="2126" w:type="dxa"/>
          </w:tcPr>
          <w:p w14:paraId="7CDAE85F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</w:pP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  <w:t>***</w:t>
            </w:r>
          </w:p>
        </w:tc>
      </w:tr>
      <w:tr w:rsidR="007C153C" w:rsidRPr="007C153C" w14:paraId="12F632EF" w14:textId="77777777" w:rsidTr="00B24B83">
        <w:tc>
          <w:tcPr>
            <w:tcW w:w="1838" w:type="dxa"/>
          </w:tcPr>
          <w:p w14:paraId="3C6DAE9B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  <w:t xml:space="preserve">Homsi et. al 2023 </w:t>
            </w: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fldChar w:fldCharType="begin"/>
            </w: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  <w:instrText xml:space="preserve"> ADDIN EN.CITE &lt;EndNote&gt;&lt;Cite&gt;&lt;Author&gt;Homsi&lt;/Author&gt;&lt;Year&gt;2023&lt;/Year&gt;&lt;RecNum&gt;83&lt;/RecNum&gt;&lt;DisplayText&gt;&lt;style face="superscript"&gt;49&lt;/style&gt;&lt;/DisplayText&gt;&lt;record&gt;&lt;rec-number&gt;83&lt;/rec-number&gt;&lt;foreign-keys&gt;&lt;key app="EN" db-id="savp5wvsdpafewesez8pvx239ervvfwzd2zd" timestamp="1720105762"&gt;83&lt;/key&gt;&lt;/foreign-keys&gt;&lt;ref-type name="Journal Article"&gt;17&lt;/ref-type&gt;&lt;contributors&gt;&lt;authors&gt;&lt;author&gt;Homsi, K.&lt;/author&gt;&lt;author&gt;Ramachandran, V.&lt;/author&gt;&lt;author&gt;Del Campo, D. M.&lt;/author&gt;&lt;author&gt;Del Campo, L. M.&lt;/author&gt;&lt;author&gt;Kusnoto, B.&lt;/author&gt;&lt;author&gt;Atsawasuwan, P.&lt;/author&gt;&lt;author&gt;Viana, G.&lt;/author&gt;&lt;author&gt;Oubaidin, M.&lt;/author&gt;&lt;author&gt;Allareddy, V.&lt;/author&gt;&lt;author&gt;Elnagar, M. H.&lt;/author&gt;&lt;/authors&gt;&lt;/contributors&gt;&lt;titles&gt;&lt;title&gt;The use of teleorthodontics during the COVID-19 pandemic and beyond - perspectives of patients and providers&lt;/title&gt;&lt;secondary-title&gt;BMC oral health&lt;/secondary-title&gt;&lt;/titles&gt;&lt;periodical&gt;&lt;full-title&gt;BMC oral health&lt;/full-title&gt;&lt;/periodical&gt;&lt;pages&gt;490&lt;/pages&gt;&lt;volume&gt;23&lt;/volume&gt;&lt;number&gt;1&lt;/number&gt;&lt;dates&gt;&lt;year&gt;2023&lt;/year&gt;&lt;/dates&gt;&lt;accession-num&gt;37454048&lt;/accession-num&gt;&lt;urls&gt;&lt;/urls&gt;&lt;electronic-resource-num&gt;10.1186/s12903-023-03215-4&lt;/electronic-resource-num&gt;&lt;/record&gt;&lt;/Cite&gt;&lt;/EndNote&gt;</w:instrText>
            </w: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fldChar w:fldCharType="separate"/>
            </w:r>
            <w:r w:rsidRPr="007C153C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  <w:vertAlign w:val="superscript"/>
                <w:lang w:val="en-CA"/>
              </w:rPr>
              <w:t>49</w:t>
            </w: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2148" w:type="dxa"/>
          </w:tcPr>
          <w:p w14:paraId="56D05071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</w:pPr>
            <w:r w:rsidRPr="007C153C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Y</w:t>
            </w:r>
          </w:p>
        </w:tc>
        <w:tc>
          <w:tcPr>
            <w:tcW w:w="2388" w:type="dxa"/>
          </w:tcPr>
          <w:p w14:paraId="10AADA9E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</w:pPr>
            <w:r w:rsidRPr="007C153C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N</w:t>
            </w:r>
          </w:p>
        </w:tc>
        <w:tc>
          <w:tcPr>
            <w:tcW w:w="2126" w:type="dxa"/>
          </w:tcPr>
          <w:p w14:paraId="05919188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</w:pPr>
            <w:r w:rsidRPr="007C153C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Can’t Tell</w:t>
            </w:r>
          </w:p>
        </w:tc>
        <w:tc>
          <w:tcPr>
            <w:tcW w:w="1985" w:type="dxa"/>
          </w:tcPr>
          <w:p w14:paraId="3C88AF60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</w:pPr>
            <w:r w:rsidRPr="007C153C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Can’t tell</w:t>
            </w:r>
          </w:p>
        </w:tc>
        <w:tc>
          <w:tcPr>
            <w:tcW w:w="2126" w:type="dxa"/>
          </w:tcPr>
          <w:p w14:paraId="62BCCCB7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</w:pPr>
            <w:r w:rsidRPr="007C153C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Y</w:t>
            </w:r>
          </w:p>
        </w:tc>
        <w:tc>
          <w:tcPr>
            <w:tcW w:w="2126" w:type="dxa"/>
          </w:tcPr>
          <w:p w14:paraId="00067654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</w:pPr>
            <w:r w:rsidRPr="007C153C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**</w:t>
            </w:r>
          </w:p>
        </w:tc>
      </w:tr>
      <w:tr w:rsidR="007C153C" w:rsidRPr="007C153C" w14:paraId="78BEDFF4" w14:textId="77777777" w:rsidTr="00B24B83">
        <w:tc>
          <w:tcPr>
            <w:tcW w:w="1838" w:type="dxa"/>
          </w:tcPr>
          <w:p w14:paraId="0A0CBA12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  <w:t xml:space="preserve">Howell et. al 2023 </w:t>
            </w: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fldChar w:fldCharType="begin"/>
            </w: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  <w:instrText xml:space="preserve"> ADDIN EN.CITE &lt;EndNote&gt;&lt;Cite&gt;&lt;Author&gt;Howell&lt;/Author&gt;&lt;Year&gt;2023&lt;/Year&gt;&lt;RecNum&gt;84&lt;/RecNum&gt;&lt;DisplayText&gt;&lt;style face="superscript"&gt;48&lt;/style&gt;&lt;/DisplayText&gt;&lt;record&gt;&lt;rec-number&gt;84&lt;/rec-number&gt;&lt;foreign-keys&gt;&lt;key app="EN" db-id="savp5wvsdpafewesez8pvx239ervvfwzd2zd" timestamp="1720105762"&gt;84&lt;/key&gt;&lt;/foreign-keys&gt;&lt;ref-type name="Journal Article"&gt;17&lt;/ref-type&gt;&lt;contributors&gt;&lt;authors&gt;&lt;author&gt;Howell, S. E. I.&lt;/author&gt;&lt;author&gt;Kumar, P.&lt;/author&gt;&lt;author&gt;da Costa, J.&lt;/author&gt;&lt;author&gt;Haraszthy, V.&lt;/author&gt;&lt;author&gt;Ioannidou, E.&lt;/author&gt;&lt;author&gt;MacDonnell, W.&lt;/author&gt;&lt;author&gt;Tenuta, L. M. A.&lt;/author&gt;&lt;author&gt;Frazier, K.&lt;/author&gt;&lt;author&gt;Rockman, R.&lt;/author&gt;&lt;author&gt;Vinh, R.&lt;/author&gt;&lt;/authors&gt;&lt;/contributors&gt;&lt;titles&gt;&lt;title&gt;Teledentistry adoption and applications: An American Dental Association Clinical Evaluators Panel survey&lt;/title&gt;&lt;secondary-title&gt;J Am Dent Assoc&lt;/secondary-title&gt;&lt;/titles&gt;&lt;periodical&gt;&lt;full-title&gt;J Am Dent Assoc&lt;/full-title&gt;&lt;/periodical&gt;&lt;pages&gt;856-857.e2&lt;/pages&gt;&lt;volume&gt;154&lt;/volume&gt;&lt;number&gt;9&lt;/number&gt;&lt;dates&gt;&lt;year&gt;2023&lt;/year&gt;&lt;/dates&gt;&lt;accession-num&gt;37634916&lt;/accession-num&gt;&lt;urls&gt;&lt;related-urls&gt;&lt;url&gt;https://www.sciencedirect.com/science/article/pii/S0002817723003422?via%3Dihub&lt;/url&gt;&lt;/related-urls&gt;&lt;/urls&gt;&lt;electronic-resource-num&gt;10.1016/j.adaj.2023.06.006&lt;/electronic-resource-num&gt;&lt;/record&gt;&lt;/Cite&gt;&lt;/EndNote&gt;</w:instrText>
            </w: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fldChar w:fldCharType="separate"/>
            </w:r>
            <w:r w:rsidRPr="007C153C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  <w:vertAlign w:val="superscript"/>
                <w:lang w:val="en-CA"/>
              </w:rPr>
              <w:t>48</w:t>
            </w: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2148" w:type="dxa"/>
          </w:tcPr>
          <w:p w14:paraId="254AEAFF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</w:pPr>
            <w:r w:rsidRPr="007C153C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Can’t tell</w:t>
            </w:r>
          </w:p>
        </w:tc>
        <w:tc>
          <w:tcPr>
            <w:tcW w:w="2388" w:type="dxa"/>
          </w:tcPr>
          <w:p w14:paraId="46261198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</w:pPr>
            <w:r w:rsidRPr="007C153C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Can’t tell</w:t>
            </w:r>
          </w:p>
        </w:tc>
        <w:tc>
          <w:tcPr>
            <w:tcW w:w="2126" w:type="dxa"/>
          </w:tcPr>
          <w:p w14:paraId="3D7DDD7E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</w:pPr>
            <w:r w:rsidRPr="007C153C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Y</w:t>
            </w:r>
          </w:p>
        </w:tc>
        <w:tc>
          <w:tcPr>
            <w:tcW w:w="1985" w:type="dxa"/>
          </w:tcPr>
          <w:p w14:paraId="20A70C7B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</w:pPr>
            <w:r w:rsidRPr="007C153C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Can’t tell</w:t>
            </w:r>
          </w:p>
        </w:tc>
        <w:tc>
          <w:tcPr>
            <w:tcW w:w="2126" w:type="dxa"/>
          </w:tcPr>
          <w:p w14:paraId="43969F21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</w:pPr>
            <w:r w:rsidRPr="007C153C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Y</w:t>
            </w:r>
          </w:p>
        </w:tc>
        <w:tc>
          <w:tcPr>
            <w:tcW w:w="2126" w:type="dxa"/>
          </w:tcPr>
          <w:p w14:paraId="046383AB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</w:pPr>
            <w:r w:rsidRPr="007C153C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**</w:t>
            </w:r>
          </w:p>
        </w:tc>
      </w:tr>
      <w:tr w:rsidR="007C153C" w:rsidRPr="007C153C" w14:paraId="13FB7E0B" w14:textId="77777777" w:rsidTr="00B24B83">
        <w:tc>
          <w:tcPr>
            <w:tcW w:w="1838" w:type="dxa"/>
          </w:tcPr>
          <w:p w14:paraId="4DA2939E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8851C1">
              <w:rPr>
                <w:rFonts w:ascii="Times New Roman" w:hAnsi="Times New Roman" w:cs="Times New Roman"/>
                <w:sz w:val="20"/>
                <w:szCs w:val="20"/>
                <w:lang w:val="en-CA" w:eastAsia="en-CA"/>
              </w:rPr>
              <w:t xml:space="preserve">Ignatius et al 2010 </w:t>
            </w:r>
            <w:r w:rsidRPr="007C153C">
              <w:rPr>
                <w:rFonts w:ascii="Calibri" w:eastAsia="DengXian Light" w:hAnsi="Calibri" w:cs="Calibri"/>
                <w:noProof/>
                <w:vertAlign w:val="superscript"/>
                <w:lang w:val="en-CA"/>
              </w:rPr>
              <w:t>70</w:t>
            </w:r>
          </w:p>
        </w:tc>
        <w:tc>
          <w:tcPr>
            <w:tcW w:w="2148" w:type="dxa"/>
          </w:tcPr>
          <w:p w14:paraId="7105F787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</w:pP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  <w:t>Can’t tell</w:t>
            </w:r>
          </w:p>
        </w:tc>
        <w:tc>
          <w:tcPr>
            <w:tcW w:w="2388" w:type="dxa"/>
          </w:tcPr>
          <w:p w14:paraId="0CF5DBCD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</w:pP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  <w:t>Can’ tell</w:t>
            </w:r>
          </w:p>
        </w:tc>
        <w:tc>
          <w:tcPr>
            <w:tcW w:w="2126" w:type="dxa"/>
          </w:tcPr>
          <w:p w14:paraId="4EFDEE5C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</w:pP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  <w:t>Y</w:t>
            </w:r>
          </w:p>
        </w:tc>
        <w:tc>
          <w:tcPr>
            <w:tcW w:w="1985" w:type="dxa"/>
          </w:tcPr>
          <w:p w14:paraId="7EAE23AC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</w:pP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  <w:t>Can’t tell</w:t>
            </w:r>
          </w:p>
        </w:tc>
        <w:tc>
          <w:tcPr>
            <w:tcW w:w="2126" w:type="dxa"/>
          </w:tcPr>
          <w:p w14:paraId="799B7F08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</w:pP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  <w:t>Can’t tell</w:t>
            </w:r>
          </w:p>
        </w:tc>
        <w:tc>
          <w:tcPr>
            <w:tcW w:w="2126" w:type="dxa"/>
          </w:tcPr>
          <w:p w14:paraId="5D65585B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</w:pP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  <w:t>*</w:t>
            </w:r>
          </w:p>
        </w:tc>
      </w:tr>
      <w:tr w:rsidR="007C153C" w:rsidRPr="007C153C" w14:paraId="514E8B25" w14:textId="77777777" w:rsidTr="00B24B83">
        <w:tc>
          <w:tcPr>
            <w:tcW w:w="1838" w:type="dxa"/>
          </w:tcPr>
          <w:p w14:paraId="321F1D73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</w:pPr>
          </w:p>
        </w:tc>
        <w:tc>
          <w:tcPr>
            <w:tcW w:w="2148" w:type="dxa"/>
          </w:tcPr>
          <w:p w14:paraId="6EB99A1E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CA" w:eastAsia="en-CA"/>
              </w:rPr>
            </w:pPr>
            <w:r w:rsidRPr="007C153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CA" w:eastAsia="en-CA"/>
              </w:rPr>
              <w:t>Is the sampling strategy relevant to the address the research question?</w:t>
            </w:r>
          </w:p>
        </w:tc>
        <w:tc>
          <w:tcPr>
            <w:tcW w:w="2388" w:type="dxa"/>
          </w:tcPr>
          <w:p w14:paraId="615A6CD4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CA" w:eastAsia="en-CA"/>
              </w:rPr>
            </w:pPr>
            <w:r w:rsidRPr="007C153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CA" w:eastAsia="en-CA"/>
              </w:rPr>
              <w:t>Is the sample representative of the target population?</w:t>
            </w:r>
          </w:p>
        </w:tc>
        <w:tc>
          <w:tcPr>
            <w:tcW w:w="2126" w:type="dxa"/>
          </w:tcPr>
          <w:p w14:paraId="650DEBA3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CA" w:eastAsia="en-CA"/>
              </w:rPr>
            </w:pPr>
            <w:r w:rsidRPr="007C153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CA" w:eastAsia="en-CA"/>
              </w:rPr>
              <w:t>Are the measures appropriate?</w:t>
            </w:r>
          </w:p>
        </w:tc>
        <w:tc>
          <w:tcPr>
            <w:tcW w:w="1985" w:type="dxa"/>
          </w:tcPr>
          <w:p w14:paraId="6215B842" w14:textId="39198D33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CA" w:eastAsia="en-CA"/>
              </w:rPr>
            </w:pPr>
            <w:r w:rsidRPr="007C153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CA" w:eastAsia="en-CA"/>
              </w:rPr>
              <w:t xml:space="preserve">Is the risk of </w:t>
            </w:r>
            <w:r w:rsidR="008851C1" w:rsidRPr="007C153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CA" w:eastAsia="en-CA"/>
              </w:rPr>
              <w:t>non</w:t>
            </w:r>
            <w:r w:rsidR="008851C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CA" w:eastAsia="en-CA"/>
              </w:rPr>
              <w:t>-</w:t>
            </w:r>
            <w:r w:rsidR="008851C1" w:rsidRPr="007C153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CA" w:eastAsia="en-CA"/>
              </w:rPr>
              <w:t>response</w:t>
            </w:r>
            <w:r w:rsidRPr="007C153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CA" w:eastAsia="en-CA"/>
              </w:rPr>
              <w:t xml:space="preserve"> bias low?</w:t>
            </w:r>
          </w:p>
        </w:tc>
        <w:tc>
          <w:tcPr>
            <w:tcW w:w="2126" w:type="dxa"/>
          </w:tcPr>
          <w:p w14:paraId="764AB954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CA" w:eastAsia="en-CA"/>
              </w:rPr>
            </w:pPr>
            <w:r w:rsidRPr="007C153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CA" w:eastAsia="en-CA"/>
              </w:rPr>
              <w:t>Is the statistical analysis appropriate to answer the research question?</w:t>
            </w:r>
          </w:p>
        </w:tc>
        <w:tc>
          <w:tcPr>
            <w:tcW w:w="2126" w:type="dxa"/>
          </w:tcPr>
          <w:p w14:paraId="2BB4C74C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CA" w:eastAsia="en-CA"/>
              </w:rPr>
            </w:pPr>
            <w:r w:rsidRPr="007C153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CA" w:eastAsia="en-CA"/>
              </w:rPr>
              <w:t>Total MMAT Score</w:t>
            </w:r>
          </w:p>
        </w:tc>
      </w:tr>
      <w:tr w:rsidR="007C153C" w:rsidRPr="007C153C" w14:paraId="1D9DCD58" w14:textId="77777777" w:rsidTr="00B24B83">
        <w:tc>
          <w:tcPr>
            <w:tcW w:w="1838" w:type="dxa"/>
            <w:vAlign w:val="center"/>
          </w:tcPr>
          <w:p w14:paraId="4D3CF0CB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  <w:t xml:space="preserve">Kamalakannan et al 2022 </w:t>
            </w: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eastAsia="en-CA"/>
              </w:rPr>
              <w:fldChar w:fldCharType="begin"/>
            </w: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  <w:instrText xml:space="preserve"> ADDIN EN.CITE &lt;EndNote&gt;&lt;Cite&gt;&lt;Author&gt;Kamalakannan&lt;/Author&gt;&lt;Year&gt;2022&lt;/Year&gt;&lt;RecNum&gt;71&lt;/RecNum&gt;&lt;DisplayText&gt;&lt;style face="superscript"&gt;45&lt;/style&gt;&lt;/DisplayText&gt;&lt;record&gt;&lt;rec-number&gt;71&lt;/rec-number&gt;&lt;foreign-keys&gt;&lt;key app="EN" db-id="savp5wvsdpafewesez8pvx239ervvfwzd2zd" timestamp="1720105762"&gt;71&lt;/key&gt;&lt;/foreign-keys&gt;&lt;ref-type name="Journal Article"&gt;17&lt;/ref-type&gt;&lt;contributors&gt;&lt;authors&gt;&lt;author&gt;Kamalakannan, R.&lt;/author&gt;&lt;author&gt;Nagappan, C.&lt;/author&gt;&lt;author&gt;Krishnaveni, M.&lt;/author&gt;&lt;author&gt;Prasad, N. A.&lt;/author&gt;&lt;author&gt;Kumar, S. V.&lt;/author&gt;&lt;author&gt;Mahesh, J.&lt;/author&gt;&lt;/authors&gt;&lt;/contributors&gt;&lt;titles&gt;&lt;title&gt;Awareness, Knowledge and Attitude of Teledentistry Among Dentists in Kanchipuram District - A Cross-Sectional Survey&lt;/title&gt;&lt;secondary-title&gt;Advances in Human Biology&lt;/secondary-title&gt;&lt;/titles&gt;&lt;periodical&gt;&lt;full-title&gt;Advances in Human Biology&lt;/full-title&gt;&lt;/periodical&gt;&lt;pages&gt;174-179&lt;/pages&gt;&lt;volume&gt;12&lt;/volume&gt;&lt;number&gt;2&lt;/number&gt;&lt;dates&gt;&lt;year&gt;2022&lt;/year&gt;&lt;/dates&gt;&lt;accession-num&gt;WOS:000886303700014&lt;/accession-num&gt;&lt;urls&gt;&lt;related-urls&gt;&lt;url&gt;&amp;lt;Go to ISI&amp;gt;://WOS:000886303700014&lt;/url&gt;&lt;/related-urls&gt;&lt;/urls&gt;&lt;electronic-resource-num&gt;10.4103/aihb.aihb_151_21&lt;/electronic-resource-num&gt;&lt;/record&gt;&lt;/Cite&gt;&lt;/EndNote&gt;</w:instrText>
            </w: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eastAsia="en-CA"/>
              </w:rPr>
              <w:fldChar w:fldCharType="separate"/>
            </w:r>
            <w:r w:rsidRPr="007C153C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  <w:vertAlign w:val="superscript"/>
                <w:lang w:val="en-CA" w:eastAsia="en-CA"/>
              </w:rPr>
              <w:t>45</w:t>
            </w: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eastAsia="en-CA"/>
              </w:rPr>
              <w:fldChar w:fldCharType="end"/>
            </w:r>
          </w:p>
        </w:tc>
        <w:tc>
          <w:tcPr>
            <w:tcW w:w="2148" w:type="dxa"/>
            <w:vAlign w:val="center"/>
          </w:tcPr>
          <w:p w14:paraId="35EE7A3B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</w:pP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  <w:t>Y</w:t>
            </w:r>
          </w:p>
        </w:tc>
        <w:tc>
          <w:tcPr>
            <w:tcW w:w="2388" w:type="dxa"/>
            <w:vAlign w:val="center"/>
          </w:tcPr>
          <w:p w14:paraId="18D40526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</w:pP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  <w:t>Can’t tell</w:t>
            </w:r>
          </w:p>
        </w:tc>
        <w:tc>
          <w:tcPr>
            <w:tcW w:w="2126" w:type="dxa"/>
            <w:vAlign w:val="center"/>
          </w:tcPr>
          <w:p w14:paraId="18D642DF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</w:pP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  <w:t>Y</w:t>
            </w:r>
          </w:p>
        </w:tc>
        <w:tc>
          <w:tcPr>
            <w:tcW w:w="1985" w:type="dxa"/>
            <w:vAlign w:val="center"/>
          </w:tcPr>
          <w:p w14:paraId="6ED02419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</w:pP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  <w:t>Can’t tell</w:t>
            </w:r>
          </w:p>
        </w:tc>
        <w:tc>
          <w:tcPr>
            <w:tcW w:w="2126" w:type="dxa"/>
            <w:vAlign w:val="center"/>
          </w:tcPr>
          <w:p w14:paraId="4205D109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</w:pP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  <w:t>Y</w:t>
            </w:r>
          </w:p>
        </w:tc>
        <w:tc>
          <w:tcPr>
            <w:tcW w:w="2126" w:type="dxa"/>
            <w:vAlign w:val="center"/>
          </w:tcPr>
          <w:p w14:paraId="74312D25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</w:pP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  <w:t>***</w:t>
            </w:r>
          </w:p>
        </w:tc>
      </w:tr>
      <w:tr w:rsidR="007C153C" w:rsidRPr="007C153C" w14:paraId="22ACDC4C" w14:textId="77777777" w:rsidTr="00B24B83">
        <w:tc>
          <w:tcPr>
            <w:tcW w:w="1838" w:type="dxa"/>
          </w:tcPr>
          <w:p w14:paraId="49DB67D5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proofErr w:type="spellStart"/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  <w:t>Kasuma</w:t>
            </w:r>
            <w:proofErr w:type="spellEnd"/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  <w:t xml:space="preserve"> et al., </w:t>
            </w: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fldChar w:fldCharType="begin"/>
            </w: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  <w:instrText xml:space="preserve"> ADDIN EN.CITE &lt;EndNote&gt;&lt;Cite&gt;&lt;Author&gt;Kasuma&lt;/Author&gt;&lt;Year&gt;2023&lt;/Year&gt;&lt;RecNum&gt;86&lt;/RecNum&gt;&lt;DisplayText&gt;&lt;style face="superscript"&gt;5&lt;/style&gt;&lt;/DisplayText&gt;&lt;record&gt;&lt;rec-number&gt;86&lt;/rec-number&gt;&lt;foreign-keys&gt;&lt;key app="EN" db-id="savp5wvsdpafewesez8pvx239ervvfwzd2zd" timestamp="1720105762"&gt;86&lt;/key&gt;&lt;/foreign-keys&gt;&lt;ref-type name="Journal Article"&gt;17&lt;/ref-type&gt;&lt;contributors&gt;&lt;authors&gt;&lt;author&gt;Kasuma, N.&lt;/author&gt;&lt;author&gt;Nurwidyastuti, P.&lt;/author&gt;&lt;author&gt;Daulay, Z.&lt;/author&gt;&lt;author&gt;Sumantri, D.&lt;/author&gt;&lt;author&gt;Nismal, H.&lt;/author&gt;&lt;author&gt;Ernesto, G.&lt;/author&gt;&lt;/authors&gt;&lt;/contributors&gt;&lt;titles&gt;&lt;title&gt;Knowledge of Legal Aspects in Teledentistry among Dental Practitioners in Padang, West Sumatera, Indonesia&lt;/title&gt;&lt;secondary-title&gt;Open Dentistry Journal&lt;/secondary-title&gt;&lt;/titles&gt;&lt;periodical&gt;&lt;full-title&gt;Open Dentistry Journal&lt;/full-title&gt;&lt;/periodical&gt;&lt;pages&gt;6&lt;/pages&gt;&lt;volume&gt;17&lt;/volume&gt;&lt;dates&gt;&lt;year&gt;2023&lt;/year&gt;&lt;/dates&gt;&lt;accession-num&gt;WOS:001005541900001&lt;/accession-num&gt;&lt;urls&gt;&lt;related-urls&gt;&lt;url&gt;&amp;lt;Go to ISI&amp;gt;://WOS:001005541900001&lt;/url&gt;&lt;/related-urls&gt;&lt;/urls&gt;&lt;electronic-resource-num&gt;10.2174/18742106-v17-230302-2022-76&lt;/electronic-resource-num&gt;&lt;/record&gt;&lt;/Cite&gt;&lt;/EndNote&gt;</w:instrText>
            </w: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fldChar w:fldCharType="separate"/>
            </w:r>
            <w:r w:rsidRPr="007C153C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  <w:vertAlign w:val="superscript"/>
                <w:lang w:val="en-CA"/>
              </w:rPr>
              <w:t>5</w:t>
            </w: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fldChar w:fldCharType="end"/>
            </w: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  <w:t xml:space="preserve"> 2023</w:t>
            </w:r>
          </w:p>
        </w:tc>
        <w:tc>
          <w:tcPr>
            <w:tcW w:w="2148" w:type="dxa"/>
          </w:tcPr>
          <w:p w14:paraId="012B3F6F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</w:pPr>
            <w:r w:rsidRPr="007C153C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Can’t tell</w:t>
            </w:r>
          </w:p>
        </w:tc>
        <w:tc>
          <w:tcPr>
            <w:tcW w:w="2388" w:type="dxa"/>
          </w:tcPr>
          <w:p w14:paraId="732D2BC2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</w:pPr>
            <w:r w:rsidRPr="007C153C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Can’t tell</w:t>
            </w:r>
          </w:p>
        </w:tc>
        <w:tc>
          <w:tcPr>
            <w:tcW w:w="2126" w:type="dxa"/>
          </w:tcPr>
          <w:p w14:paraId="26F4B8A6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</w:pPr>
            <w:r w:rsidRPr="007C153C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Y</w:t>
            </w:r>
          </w:p>
        </w:tc>
        <w:tc>
          <w:tcPr>
            <w:tcW w:w="1985" w:type="dxa"/>
          </w:tcPr>
          <w:p w14:paraId="155C9166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</w:pPr>
            <w:r w:rsidRPr="007C153C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Can’t tell</w:t>
            </w:r>
          </w:p>
        </w:tc>
        <w:tc>
          <w:tcPr>
            <w:tcW w:w="2126" w:type="dxa"/>
          </w:tcPr>
          <w:p w14:paraId="1B42A869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</w:pPr>
            <w:r w:rsidRPr="007C153C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Y</w:t>
            </w:r>
          </w:p>
        </w:tc>
        <w:tc>
          <w:tcPr>
            <w:tcW w:w="2126" w:type="dxa"/>
          </w:tcPr>
          <w:p w14:paraId="67437A04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</w:pPr>
            <w:r w:rsidRPr="007C153C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**</w:t>
            </w:r>
          </w:p>
        </w:tc>
      </w:tr>
      <w:tr w:rsidR="007C153C" w:rsidRPr="007C153C" w14:paraId="66A4B486" w14:textId="77777777" w:rsidTr="00B24B83">
        <w:tc>
          <w:tcPr>
            <w:tcW w:w="1838" w:type="dxa"/>
          </w:tcPr>
          <w:p w14:paraId="5C8C1837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  <w:t xml:space="preserve">Khan et al., 2022 </w:t>
            </w: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fldChar w:fldCharType="begin"/>
            </w: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  <w:instrText xml:space="preserve"> ADDIN EN.CITE &lt;EndNote&gt;&lt;Cite&gt;&lt;Author&gt;Khan&lt;/Author&gt;&lt;Year&gt;2022&lt;/Year&gt;&lt;RecNum&gt;51&lt;/RecNum&gt;&lt;DisplayText&gt;&lt;style face="superscript"&gt;44&lt;/style&gt;&lt;/DisplayText&gt;&lt;record&gt;&lt;rec-number&gt;51&lt;/rec-number&gt;&lt;foreign-keys&gt;&lt;key app="EN" db-id="savp5wvsdpafewesez8pvx239ervvfwzd2zd" timestamp="1720105762"&gt;51&lt;/key&gt;&lt;/foreign-keys&gt;&lt;ref-type name="Journal Article"&gt;17&lt;/ref-type&gt;&lt;contributors&gt;&lt;authors&gt;&lt;author&gt;Khan, Sdaa&lt;/author&gt;&lt;author&gt;Al-Garni, M.&lt;/author&gt;&lt;author&gt;Al-Mutarid, H. H.&lt;/author&gt;&lt;author&gt;Al Bahri, Z. M.&lt;/author&gt;&lt;author&gt;Al Salem, M. H.&lt;/author&gt;&lt;author&gt;Al Mahaamed, S. M.&lt;/author&gt;&lt;/authors&gt;&lt;/contributors&gt;&lt;titles&gt;&lt;title&gt;Knowledge, attitude and practices of teledentistry during the COVID-19 pandemic in Southern Saudi Arabia&lt;/title&gt;&lt;secondary-title&gt;Annals of Clinical and Analytical Medicine&lt;/secondary-title&gt;&lt;/titles&gt;&lt;periodical&gt;&lt;full-title&gt;Annals of Clinical and Analytical Medicine&lt;/full-title&gt;&lt;/periodical&gt;&lt;pages&gt;54-57&lt;/pages&gt;&lt;volume&gt;13&lt;/volume&gt;&lt;number&gt;1&lt;/number&gt;&lt;dates&gt;&lt;year&gt;2022&lt;/year&gt;&lt;/dates&gt;&lt;accession-num&gt;WOS:000729257200001&lt;/accession-num&gt;&lt;urls&gt;&lt;related-urls&gt;&lt;url&gt;&amp;lt;Go to ISI&amp;gt;://WOS:000729257200001&lt;/url&gt;&lt;/related-urls&gt;&lt;/urls&gt;&lt;electronic-resource-num&gt;10.4328/acam.20840&lt;/electronic-resource-num&gt;&lt;/record&gt;&lt;/Cite&gt;&lt;/EndNote&gt;</w:instrText>
            </w: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fldChar w:fldCharType="separate"/>
            </w:r>
            <w:r w:rsidRPr="007C153C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  <w:vertAlign w:val="superscript"/>
                <w:lang w:val="en-CA"/>
              </w:rPr>
              <w:t>44</w:t>
            </w: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2148" w:type="dxa"/>
          </w:tcPr>
          <w:p w14:paraId="0589D033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</w:pPr>
            <w:r w:rsidRPr="007C153C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Can’t tell</w:t>
            </w:r>
          </w:p>
        </w:tc>
        <w:tc>
          <w:tcPr>
            <w:tcW w:w="2388" w:type="dxa"/>
          </w:tcPr>
          <w:p w14:paraId="1304DC51" w14:textId="210B0A7B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</w:pPr>
            <w:r w:rsidRPr="007C153C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Can</w:t>
            </w:r>
            <w:r w:rsidR="008851C1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’</w:t>
            </w:r>
            <w:r w:rsidRPr="007C153C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t tell</w:t>
            </w:r>
          </w:p>
        </w:tc>
        <w:tc>
          <w:tcPr>
            <w:tcW w:w="2126" w:type="dxa"/>
          </w:tcPr>
          <w:p w14:paraId="3C84D436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</w:pPr>
            <w:r w:rsidRPr="007C153C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N</w:t>
            </w:r>
          </w:p>
        </w:tc>
        <w:tc>
          <w:tcPr>
            <w:tcW w:w="1985" w:type="dxa"/>
          </w:tcPr>
          <w:p w14:paraId="4ECDEBB7" w14:textId="4A41E006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</w:pPr>
            <w:r w:rsidRPr="007C153C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Can</w:t>
            </w:r>
            <w:r w:rsidR="008851C1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’</w:t>
            </w:r>
            <w:r w:rsidRPr="007C153C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t tell</w:t>
            </w:r>
          </w:p>
        </w:tc>
        <w:tc>
          <w:tcPr>
            <w:tcW w:w="2126" w:type="dxa"/>
          </w:tcPr>
          <w:p w14:paraId="4CD8ABFD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</w:pPr>
            <w:r w:rsidRPr="007C153C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Y</w:t>
            </w:r>
          </w:p>
        </w:tc>
        <w:tc>
          <w:tcPr>
            <w:tcW w:w="2126" w:type="dxa"/>
          </w:tcPr>
          <w:p w14:paraId="2F4AE0F4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</w:pPr>
            <w:r w:rsidRPr="007C153C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*</w:t>
            </w:r>
          </w:p>
        </w:tc>
      </w:tr>
      <w:tr w:rsidR="007C153C" w:rsidRPr="007C153C" w14:paraId="748E817E" w14:textId="77777777" w:rsidTr="00B24B83">
        <w:tc>
          <w:tcPr>
            <w:tcW w:w="1838" w:type="dxa"/>
            <w:vAlign w:val="center"/>
          </w:tcPr>
          <w:p w14:paraId="57AE683F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  <w:t xml:space="preserve">Khan et al., 2022 </w:t>
            </w: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eastAsia="en-CA"/>
              </w:rPr>
              <w:fldChar w:fldCharType="begin"/>
            </w: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  <w:instrText xml:space="preserve"> ADDIN EN.CITE &lt;EndNote&gt;&lt;Cite&gt;&lt;Author&gt;Khan&lt;/Author&gt;&lt;Year&gt;2022&lt;/Year&gt;&lt;RecNum&gt;72&lt;/RecNum&gt;&lt;DisplayText&gt;&lt;style face="superscript"&gt;25&lt;/style&gt;&lt;/DisplayText&gt;&lt;record&gt;&lt;rec-number&gt;72&lt;/rec-number&gt;&lt;foreign-keys&gt;&lt;key app="EN" db-id="savp5wvsdpafewesez8pvx239ervvfwzd2zd" timestamp="1720105762"&gt;72&lt;/key&gt;&lt;/foreign-keys&gt;&lt;ref-type name="Journal Article"&gt;17&lt;/ref-type&gt;&lt;contributors&gt;&lt;authors&gt;&lt;author&gt;Khan, S. A.&lt;/author&gt;&lt;author&gt;Khalid, N.&lt;/author&gt;&lt;author&gt;Bajwa, O.&lt;/author&gt;&lt;author&gt;Tariq, A.&lt;/author&gt;&lt;author&gt;Naqvi, Z.&lt;/author&gt;&lt;/authors&gt;&lt;/contributors&gt;&lt;titles&gt;&lt;title&gt;Tele-Dentistry during Covid-19 Pandemic; Perceptions of Dentists in Pakistan&lt;/title&gt;&lt;secondary-title&gt;Pakistan Journal of Medical and Health Sciences&lt;/secondary-title&gt;&lt;/titles&gt;&lt;periodical&gt;&lt;full-title&gt;Pakistan Journal of Medical and Health Sciences&lt;/full-title&gt;&lt;/periodical&gt;&lt;pages&gt;417-420&lt;/pages&gt;&lt;volume&gt;16&lt;/volume&gt;&lt;number&gt;9&lt;/number&gt;&lt;dates&gt;&lt;year&gt;2022&lt;/year&gt;&lt;/dates&gt;&lt;urls&gt;&lt;related-urls&gt;&lt;url&gt;https://www.embase.com/search/results?subaction=viewrecord&amp;amp;id=L2021075174&amp;amp;from=export&lt;/url&gt;&lt;/related-urls&gt;&lt;/urls&gt;&lt;electronic-resource-num&gt;10.53350/pjmhs22169417&lt;/electronic-resource-num&gt;&lt;/record&gt;&lt;/Cite&gt;&lt;/EndNote&gt;</w:instrText>
            </w: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eastAsia="en-CA"/>
              </w:rPr>
              <w:fldChar w:fldCharType="separate"/>
            </w:r>
            <w:r w:rsidRPr="007C153C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  <w:vertAlign w:val="superscript"/>
                <w:lang w:val="en-CA" w:eastAsia="en-CA"/>
              </w:rPr>
              <w:t>25</w:t>
            </w: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eastAsia="en-CA"/>
              </w:rPr>
              <w:fldChar w:fldCharType="end"/>
            </w:r>
          </w:p>
        </w:tc>
        <w:tc>
          <w:tcPr>
            <w:tcW w:w="2148" w:type="dxa"/>
            <w:vAlign w:val="center"/>
          </w:tcPr>
          <w:p w14:paraId="58E2247C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</w:pP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  <w:t>Y</w:t>
            </w:r>
          </w:p>
        </w:tc>
        <w:tc>
          <w:tcPr>
            <w:tcW w:w="2388" w:type="dxa"/>
            <w:vAlign w:val="center"/>
          </w:tcPr>
          <w:p w14:paraId="769E7C97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</w:pP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  <w:t>N</w:t>
            </w:r>
          </w:p>
        </w:tc>
        <w:tc>
          <w:tcPr>
            <w:tcW w:w="2126" w:type="dxa"/>
            <w:vAlign w:val="center"/>
          </w:tcPr>
          <w:p w14:paraId="391E9B00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</w:pP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  <w:t>Y</w:t>
            </w:r>
          </w:p>
        </w:tc>
        <w:tc>
          <w:tcPr>
            <w:tcW w:w="1985" w:type="dxa"/>
            <w:vAlign w:val="center"/>
          </w:tcPr>
          <w:p w14:paraId="662D2970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</w:pP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  <w:t>Can’t tell</w:t>
            </w:r>
          </w:p>
        </w:tc>
        <w:tc>
          <w:tcPr>
            <w:tcW w:w="2126" w:type="dxa"/>
            <w:vAlign w:val="center"/>
          </w:tcPr>
          <w:p w14:paraId="6D9B90BE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</w:pP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  <w:t>Y</w:t>
            </w:r>
          </w:p>
        </w:tc>
        <w:tc>
          <w:tcPr>
            <w:tcW w:w="2126" w:type="dxa"/>
            <w:vAlign w:val="center"/>
          </w:tcPr>
          <w:p w14:paraId="040CA7D0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</w:pP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  <w:t>***</w:t>
            </w:r>
          </w:p>
        </w:tc>
      </w:tr>
      <w:tr w:rsidR="007C153C" w:rsidRPr="007C153C" w14:paraId="5A43AFC2" w14:textId="77777777" w:rsidTr="00B24B83">
        <w:tc>
          <w:tcPr>
            <w:tcW w:w="1838" w:type="dxa"/>
          </w:tcPr>
          <w:p w14:paraId="1A0AC20D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  <w:t xml:space="preserve">Khokhar et. al 2022 </w:t>
            </w: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fldChar w:fldCharType="begin"/>
            </w: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  <w:instrText xml:space="preserve"> ADDIN EN.CITE &lt;EndNote&gt;&lt;Cite&gt;&lt;Author&gt;Khokhar&lt;/Author&gt;&lt;Year&gt;2022&lt;/Year&gt;&lt;RecNum&gt;60&lt;/RecNum&gt;&lt;DisplayText&gt;&lt;style face="superscript"&gt;54&lt;/style&gt;&lt;/DisplayText&gt;&lt;record&gt;&lt;rec-number&gt;60&lt;/rec-number&gt;&lt;foreign-keys&gt;&lt;key app="EN" db-id="savp5wvsdpafewesez8pvx239ervvfwzd2zd" timestamp="1720105762"&gt;60&lt;/key&gt;&lt;/foreign-keys&gt;&lt;ref-type name="Journal Article"&gt;17&lt;/ref-type&gt;&lt;contributors&gt;&lt;authors&gt;&lt;author&gt;Khokhar, R. A.&lt;/author&gt;&lt;author&gt;Ismail, W. A.&lt;/author&gt;&lt;author&gt;Sunny, A.&lt;/author&gt;&lt;author&gt;Shaikh, G. M.&lt;/author&gt;&lt;author&gt;Ghous, S.&lt;/author&gt;&lt;author&gt;Ansari, M.&lt;/author&gt;&lt;author&gt;Zia, S. H.&lt;/author&gt;&lt;author&gt;Arshad, S.&lt;/author&gt;&lt;author&gt;Alam, M. K.&lt;/author&gt;&lt;/authors&gt;&lt;/contributors&gt;&lt;titles&gt;&lt;title&gt;Awareness regarding Teledentistry among Dental Professionals in Malaysia&lt;/title&gt;&lt;secondary-title&gt;Biomed Res Int&lt;/secondary-title&gt;&lt;/titles&gt;&lt;periodical&gt;&lt;full-title&gt;Biomed Res Int&lt;/full-title&gt;&lt;/periodical&gt;&lt;pages&gt;3750556&lt;/pages&gt;&lt;volume&gt;2022&lt;/volume&gt;&lt;dates&gt;&lt;year&gt;2022&lt;/year&gt;&lt;/dates&gt;&lt;accession-num&gt;35909481&lt;/accession-num&gt;&lt;urls&gt;&lt;/urls&gt;&lt;electronic-resource-num&gt;10.1155/2022/3750556&lt;/electronic-resource-num&gt;&lt;/record&gt;&lt;/Cite&gt;&lt;/EndNote&gt;</w:instrText>
            </w: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fldChar w:fldCharType="separate"/>
            </w:r>
            <w:r w:rsidRPr="007C153C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  <w:vertAlign w:val="superscript"/>
                <w:lang w:val="en-CA"/>
              </w:rPr>
              <w:t>54</w:t>
            </w: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2148" w:type="dxa"/>
          </w:tcPr>
          <w:p w14:paraId="29C32931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</w:pPr>
            <w:r w:rsidRPr="007C153C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Y</w:t>
            </w:r>
          </w:p>
        </w:tc>
        <w:tc>
          <w:tcPr>
            <w:tcW w:w="2388" w:type="dxa"/>
          </w:tcPr>
          <w:p w14:paraId="3F1006AE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</w:pPr>
            <w:r w:rsidRPr="007C153C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Can’t tell</w:t>
            </w:r>
          </w:p>
        </w:tc>
        <w:tc>
          <w:tcPr>
            <w:tcW w:w="2126" w:type="dxa"/>
          </w:tcPr>
          <w:p w14:paraId="64DD1ECB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</w:pPr>
            <w:r w:rsidRPr="007C153C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N</w:t>
            </w:r>
          </w:p>
        </w:tc>
        <w:tc>
          <w:tcPr>
            <w:tcW w:w="1985" w:type="dxa"/>
          </w:tcPr>
          <w:p w14:paraId="11F34CEE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</w:pPr>
            <w:r w:rsidRPr="007C153C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N</w:t>
            </w:r>
          </w:p>
        </w:tc>
        <w:tc>
          <w:tcPr>
            <w:tcW w:w="2126" w:type="dxa"/>
          </w:tcPr>
          <w:p w14:paraId="3DDB119D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</w:pPr>
            <w:r w:rsidRPr="007C153C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Y</w:t>
            </w:r>
          </w:p>
        </w:tc>
        <w:tc>
          <w:tcPr>
            <w:tcW w:w="2126" w:type="dxa"/>
          </w:tcPr>
          <w:p w14:paraId="183F94FF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</w:pPr>
            <w:r w:rsidRPr="007C153C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**</w:t>
            </w:r>
          </w:p>
        </w:tc>
      </w:tr>
      <w:tr w:rsidR="007C153C" w:rsidRPr="007C153C" w14:paraId="38FABF1F" w14:textId="77777777" w:rsidTr="00B24B83">
        <w:tc>
          <w:tcPr>
            <w:tcW w:w="1838" w:type="dxa"/>
          </w:tcPr>
          <w:p w14:paraId="71BA9D5C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  <w:t xml:space="preserve">Mandal et. al 2023 </w:t>
            </w: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fldChar w:fldCharType="begin"/>
            </w: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  <w:instrText xml:space="preserve"> ADDIN EN.CITE &lt;EndNote&gt;&lt;Cite&gt;&lt;Author&gt;Mandal&lt;/Author&gt;&lt;Year&gt;2023&lt;/Year&gt;&lt;RecNum&gt;88&lt;/RecNum&gt;&lt;DisplayText&gt;&lt;style face="superscript"&gt;43&lt;/style&gt;&lt;/DisplayText&gt;&lt;record&gt;&lt;rec-number&gt;88&lt;/rec-number&gt;&lt;foreign-keys&gt;&lt;key app="EN" db-id="savp5wvsdpafewesez8pvx239ervvfwzd2zd" timestamp="1720105762"&gt;88&lt;/key&gt;&lt;/foreign-keys&gt;&lt;ref-type name="Journal Article"&gt;17&lt;/ref-type&gt;&lt;contributors&gt;&lt;authors&gt;&lt;author&gt;Mandal, Y.&lt;/author&gt;&lt;author&gt;Jha, K.&lt;/author&gt;&lt;author&gt;Kumar, G.&lt;/author&gt;&lt;author&gt;Singh, A.&lt;/author&gt;&lt;author&gt;Barman, D.&lt;/author&gt;&lt;author&gt;Menon, I.&lt;/author&gt;&lt;/authors&gt;&lt;/contributors&gt;&lt;titles&gt;&lt;title&gt;Assessing knowledge, attitude, and readiness to use e-health among doctors in a tertiary health care unit in Bhubaneswar city, Odisha - A cross-sectional survey&lt;/title&gt;&lt;secondary-title&gt;J Educ Health Promot&lt;/secondary-title&gt;&lt;/titles&gt;&lt;periodical&gt;&lt;full-title&gt;J Educ Health Promot&lt;/full-title&gt;&lt;/periodical&gt;&lt;pages&gt;273&lt;/pages&gt;&lt;volume&gt;12&lt;/volume&gt;&lt;dates&gt;&lt;year&gt;2023&lt;/year&gt;&lt;/dates&gt;&lt;accession-num&gt;37849858&lt;/accession-num&gt;&lt;urls&gt;&lt;related-urls&gt;&lt;url&gt;https://www.ncbi.nlm.nih.gov/pmc/articles/PMC10578533/pdf/JEHP-12-273.pdf&lt;/url&gt;&lt;/related-urls&gt;&lt;/urls&gt;&lt;electronic-resource-num&gt;10.4103/jehp.jehp_1637_22&lt;/electronic-resource-num&gt;&lt;/record&gt;&lt;/Cite&gt;&lt;/EndNote&gt;</w:instrText>
            </w: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fldChar w:fldCharType="separate"/>
            </w:r>
            <w:r w:rsidRPr="007C153C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  <w:vertAlign w:val="superscript"/>
                <w:lang w:val="en-CA"/>
              </w:rPr>
              <w:t>43</w:t>
            </w: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2148" w:type="dxa"/>
          </w:tcPr>
          <w:p w14:paraId="1F33C43E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</w:pPr>
            <w:r w:rsidRPr="007C153C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Y</w:t>
            </w:r>
          </w:p>
        </w:tc>
        <w:tc>
          <w:tcPr>
            <w:tcW w:w="2388" w:type="dxa"/>
          </w:tcPr>
          <w:p w14:paraId="1FFC2EB4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</w:pPr>
            <w:r w:rsidRPr="007C153C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Y</w:t>
            </w:r>
          </w:p>
        </w:tc>
        <w:tc>
          <w:tcPr>
            <w:tcW w:w="2126" w:type="dxa"/>
          </w:tcPr>
          <w:p w14:paraId="2898815D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</w:pPr>
            <w:r w:rsidRPr="007C153C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Y</w:t>
            </w:r>
          </w:p>
        </w:tc>
        <w:tc>
          <w:tcPr>
            <w:tcW w:w="1985" w:type="dxa"/>
          </w:tcPr>
          <w:p w14:paraId="7DA79BAE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</w:pPr>
            <w:r w:rsidRPr="007C153C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Can’t tell</w:t>
            </w:r>
          </w:p>
        </w:tc>
        <w:tc>
          <w:tcPr>
            <w:tcW w:w="2126" w:type="dxa"/>
          </w:tcPr>
          <w:p w14:paraId="220C6CAE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</w:pPr>
            <w:r w:rsidRPr="007C153C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Y</w:t>
            </w:r>
          </w:p>
        </w:tc>
        <w:tc>
          <w:tcPr>
            <w:tcW w:w="2126" w:type="dxa"/>
          </w:tcPr>
          <w:p w14:paraId="51B21C76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</w:pPr>
            <w:r w:rsidRPr="007C153C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****</w:t>
            </w:r>
          </w:p>
        </w:tc>
      </w:tr>
      <w:tr w:rsidR="007C153C" w:rsidRPr="007C153C" w14:paraId="448CE828" w14:textId="77777777" w:rsidTr="00B24B83">
        <w:tc>
          <w:tcPr>
            <w:tcW w:w="1838" w:type="dxa"/>
          </w:tcPr>
          <w:p w14:paraId="0682E374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proofErr w:type="spellStart"/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  <w:t>Mandall</w:t>
            </w:r>
            <w:proofErr w:type="spellEnd"/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  <w:t xml:space="preserve"> et al 2005 </w:t>
            </w: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fldChar w:fldCharType="begin"/>
            </w: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  <w:instrText xml:space="preserve"> ADDIN EN.CITE &lt;EndNote&gt;&lt;Cite&gt;&lt;Author&gt;Mandall&lt;/Author&gt;&lt;Year&gt;2005&lt;/Year&gt;&lt;RecNum&gt;17&lt;/RecNum&gt;&lt;DisplayText&gt;&lt;style face="superscript"&gt;56&lt;/style&gt;&lt;/DisplayText&gt;&lt;record&gt;&lt;rec-number&gt;17&lt;/rec-number&gt;&lt;foreign-keys&gt;&lt;key app="EN" db-id="savp5wvsdpafewesez8pvx239ervvfwzd2zd" timestamp="1720105762"&gt;17&lt;/key&gt;&lt;/foreign-keys&gt;&lt;ref-type name="Journal Article"&gt;17&lt;/ref-type&gt;&lt;contributors&gt;&lt;authors&gt;&lt;author&gt;Mandall, N. A.&lt;/author&gt;&lt;author&gt;Qureshi, U.&lt;/author&gt;&lt;author&gt;Harvey, L.&lt;/author&gt;&lt;/authors&gt;&lt;/contributors&gt;&lt;titles&gt;&lt;title&gt;Teledentistry for screening new patient orthodontic referrals. Part 2: GDP perception of the referral system&lt;/title&gt;&lt;secondary-title&gt;Br Dent J&lt;/secondary-title&gt;&lt;/titles&gt;&lt;periodical&gt;&lt;full-title&gt;Br Dent J&lt;/full-title&gt;&lt;/periodical&gt;&lt;pages&gt;727-9; discussion 723&lt;/pages&gt;&lt;volume&gt;199&lt;/volume&gt;&lt;number&gt;11&lt;/number&gt;&lt;dates&gt;&lt;year&gt;2005&lt;/year&gt;&lt;/dates&gt;&lt;pub-location&gt;England&lt;/pub-location&gt;&lt;urls&gt;&lt;related-urls&gt;&lt;url&gt;https://www.nature.com/articles/4812969.pdf&lt;/url&gt;&lt;/related-urls&gt;&lt;/urls&gt;&lt;electronic-resource-num&gt;10.1038/sj.bdj.4812969&lt;/electronic-resource-num&gt;&lt;/record&gt;&lt;/Cite&gt;&lt;/EndNote&gt;</w:instrText>
            </w: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fldChar w:fldCharType="separate"/>
            </w:r>
            <w:r w:rsidRPr="007C153C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  <w:vertAlign w:val="superscript"/>
                <w:lang w:val="en-CA"/>
              </w:rPr>
              <w:t>56</w:t>
            </w: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2148" w:type="dxa"/>
          </w:tcPr>
          <w:p w14:paraId="665C8ECA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</w:pPr>
            <w:r w:rsidRPr="007C153C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Y</w:t>
            </w:r>
          </w:p>
        </w:tc>
        <w:tc>
          <w:tcPr>
            <w:tcW w:w="2388" w:type="dxa"/>
          </w:tcPr>
          <w:p w14:paraId="07DEB753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</w:pPr>
            <w:r w:rsidRPr="007C153C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N</w:t>
            </w:r>
          </w:p>
        </w:tc>
        <w:tc>
          <w:tcPr>
            <w:tcW w:w="2126" w:type="dxa"/>
          </w:tcPr>
          <w:p w14:paraId="062B99C3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</w:pPr>
            <w:r w:rsidRPr="007C153C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Y</w:t>
            </w:r>
          </w:p>
        </w:tc>
        <w:tc>
          <w:tcPr>
            <w:tcW w:w="1985" w:type="dxa"/>
          </w:tcPr>
          <w:p w14:paraId="51B68091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</w:pPr>
            <w:r w:rsidRPr="007C153C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Can’t tell</w:t>
            </w:r>
          </w:p>
        </w:tc>
        <w:tc>
          <w:tcPr>
            <w:tcW w:w="2126" w:type="dxa"/>
          </w:tcPr>
          <w:p w14:paraId="616F1364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</w:pPr>
            <w:r w:rsidRPr="007C153C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Y</w:t>
            </w:r>
          </w:p>
        </w:tc>
        <w:tc>
          <w:tcPr>
            <w:tcW w:w="2126" w:type="dxa"/>
          </w:tcPr>
          <w:p w14:paraId="7D47BF90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</w:pPr>
            <w:r w:rsidRPr="007C153C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***</w:t>
            </w:r>
          </w:p>
        </w:tc>
      </w:tr>
      <w:tr w:rsidR="007C153C" w:rsidRPr="007C153C" w14:paraId="28F5A98C" w14:textId="77777777" w:rsidTr="00B24B83">
        <w:tc>
          <w:tcPr>
            <w:tcW w:w="1838" w:type="dxa"/>
          </w:tcPr>
          <w:p w14:paraId="6CB30F49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proofErr w:type="spellStart"/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  <w:t>Markusi</w:t>
            </w:r>
            <w:proofErr w:type="spellEnd"/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  <w:t xml:space="preserve"> et al 2023 </w:t>
            </w: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fldChar w:fldCharType="begin"/>
            </w: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  <w:instrText xml:space="preserve"> ADDIN EN.CITE &lt;EndNote&gt;&lt;Cite&gt;&lt;Author&gt;Markusi&lt;/Author&gt;&lt;Year&gt;2023&lt;/Year&gt;&lt;RecNum&gt;89&lt;/RecNum&gt;&lt;DisplayText&gt;&lt;style face="superscript"&gt;12&lt;/style&gt;&lt;/DisplayText&gt;&lt;record&gt;&lt;rec-number&gt;89&lt;/rec-number&gt;&lt;foreign-keys&gt;&lt;key app="EN" db-id="savp5wvsdpafewesez8pvx239ervvfwzd2zd" timestamp="1720105762"&gt;89&lt;/key&gt;&lt;/foreign-keys&gt;&lt;ref-type name="Journal Article"&gt;17&lt;/ref-type&gt;&lt;contributors&gt;&lt;authors&gt;&lt;author&gt;Markusi, M.&lt;/author&gt;&lt;author&gt;Blagec, T.&lt;/author&gt;&lt;author&gt;Šimunović, L.&lt;/author&gt;&lt;author&gt;Lapter Varga, M.&lt;/author&gt;&lt;author&gt;Meštrović, S.&lt;/author&gt;&lt;/authors&gt;&lt;/contributors&gt;&lt;titles&gt;&lt;title&gt;Awareness and usage of mobile applications as an orthodontic diagnostic tool among Croatian orthodontic clinicians&lt;/title&gt;&lt;secondary-title&gt;J Orthod&lt;/secondary-title&gt;&lt;/titles&gt;&lt;periodical&gt;&lt;full-title&gt;J Orthod&lt;/full-title&gt;&lt;/periodical&gt;&lt;pages&gt;14653125231217307&lt;/pages&gt;&lt;dates&gt;&lt;year&gt;2023&lt;/year&gt;&lt;/dates&gt;&lt;accession-num&gt;38153087&lt;/accession-num&gt;&lt;urls&gt;&lt;/urls&gt;&lt;electronic-resource-num&gt;10.1177/14653125231217307&lt;/electronic-resource-num&gt;&lt;/record&gt;&lt;/Cite&gt;&lt;/EndNote&gt;</w:instrText>
            </w: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fldChar w:fldCharType="separate"/>
            </w:r>
            <w:r w:rsidRPr="007C153C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  <w:vertAlign w:val="superscript"/>
                <w:lang w:val="en-CA"/>
              </w:rPr>
              <w:t>12</w:t>
            </w: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2148" w:type="dxa"/>
          </w:tcPr>
          <w:p w14:paraId="2C5E4BAC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</w:pPr>
            <w:r w:rsidRPr="007C153C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Y</w:t>
            </w:r>
          </w:p>
        </w:tc>
        <w:tc>
          <w:tcPr>
            <w:tcW w:w="2388" w:type="dxa"/>
          </w:tcPr>
          <w:p w14:paraId="3889CB8B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</w:pPr>
            <w:r w:rsidRPr="007C153C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Y</w:t>
            </w:r>
          </w:p>
        </w:tc>
        <w:tc>
          <w:tcPr>
            <w:tcW w:w="2126" w:type="dxa"/>
          </w:tcPr>
          <w:p w14:paraId="195266F8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</w:pPr>
            <w:r w:rsidRPr="007C153C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Y</w:t>
            </w:r>
          </w:p>
        </w:tc>
        <w:tc>
          <w:tcPr>
            <w:tcW w:w="1985" w:type="dxa"/>
          </w:tcPr>
          <w:p w14:paraId="0944F8E9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</w:pPr>
            <w:r w:rsidRPr="007C153C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Can’t Tell</w:t>
            </w:r>
          </w:p>
        </w:tc>
        <w:tc>
          <w:tcPr>
            <w:tcW w:w="2126" w:type="dxa"/>
          </w:tcPr>
          <w:p w14:paraId="360DBAB1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</w:pPr>
            <w:r w:rsidRPr="007C153C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Y</w:t>
            </w:r>
          </w:p>
        </w:tc>
        <w:tc>
          <w:tcPr>
            <w:tcW w:w="2126" w:type="dxa"/>
          </w:tcPr>
          <w:p w14:paraId="47BFED0B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</w:pPr>
            <w:r w:rsidRPr="007C153C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****</w:t>
            </w:r>
          </w:p>
        </w:tc>
      </w:tr>
      <w:tr w:rsidR="007C153C" w:rsidRPr="007C153C" w14:paraId="2EC69FED" w14:textId="77777777" w:rsidTr="00B24B83">
        <w:tc>
          <w:tcPr>
            <w:tcW w:w="1838" w:type="dxa"/>
          </w:tcPr>
          <w:p w14:paraId="73761E92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  <w:t xml:space="preserve">Martin et al 2016 </w:t>
            </w: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fldChar w:fldCharType="begin"/>
            </w: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  <w:instrText xml:space="preserve"> ADDIN EN.CITE &lt;EndNote&gt;&lt;Cite&gt;&lt;Author&gt;Martin&lt;/Author&gt;&lt;Year&gt;2016&lt;/Year&gt;&lt;RecNum&gt;19&lt;/RecNum&gt;&lt;DisplayText&gt;&lt;style face="superscript"&gt;46&lt;/style&gt;&lt;/DisplayText&gt;&lt;record&gt;&lt;rec-number&gt;19&lt;/rec-number&gt;&lt;foreign-keys&gt;&lt;key app="EN" db-id="savp5wvsdpafewesez8pvx239ervvfwzd2zd" timestamp="1720105762"&gt;19&lt;/key&gt;&lt;/foreign-keys&gt;&lt;ref-type name="Journal Article"&gt;17&lt;/ref-type&gt;&lt;contributors&gt;&lt;authors&gt;&lt;author&gt;Martin, A. B.&lt;/author&gt;&lt;author&gt;Nelson, J. D.&lt;/author&gt;&lt;author&gt;Bhavsar, G. P.&lt;/author&gt;&lt;author&gt;McElligott, J.&lt;/author&gt;&lt;author&gt;Garr, D.&lt;/author&gt;&lt;author&gt;Leite, R. S.&lt;/author&gt;&lt;/authors&gt;&lt;/contributors&gt;&lt;titles&gt;&lt;title&gt;Feasibility assessment for using telehealth technology to improve access to dental care for rural and underserved populations&lt;/title&gt;&lt;secondary-title&gt;J Evid Based Dent Pract&lt;/secondary-title&gt;&lt;/titles&gt;&lt;periodical&gt;&lt;full-title&gt;J Evid Based Dent Pract&lt;/full-title&gt;&lt;/periodical&gt;&lt;pages&gt;228-235&lt;/pages&gt;&lt;volume&gt;16&lt;/volume&gt;&lt;number&gt;4&lt;/number&gt;&lt;dates&gt;&lt;year&gt;2016&lt;/year&gt;&lt;/dates&gt;&lt;pub-location&gt;United States&lt;/pub-location&gt;&lt;urls&gt;&lt;/urls&gt;&lt;electronic-resource-num&gt;10.1016/j.jebdp.2016.08.002&lt;/electronic-resource-num&gt;&lt;/record&gt;&lt;/Cite&gt;&lt;/EndNote&gt;</w:instrText>
            </w: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fldChar w:fldCharType="separate"/>
            </w:r>
            <w:r w:rsidRPr="007C153C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  <w:vertAlign w:val="superscript"/>
                <w:lang w:val="en-CA"/>
              </w:rPr>
              <w:t>46</w:t>
            </w: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2148" w:type="dxa"/>
          </w:tcPr>
          <w:p w14:paraId="157FC885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</w:pPr>
            <w:r w:rsidRPr="007C153C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Y</w:t>
            </w:r>
          </w:p>
        </w:tc>
        <w:tc>
          <w:tcPr>
            <w:tcW w:w="2388" w:type="dxa"/>
          </w:tcPr>
          <w:p w14:paraId="623C44FF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</w:pPr>
            <w:r w:rsidRPr="007C153C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Can’t tell</w:t>
            </w:r>
          </w:p>
        </w:tc>
        <w:tc>
          <w:tcPr>
            <w:tcW w:w="2126" w:type="dxa"/>
          </w:tcPr>
          <w:p w14:paraId="3D2FCAB2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</w:pPr>
            <w:r w:rsidRPr="007C153C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Y</w:t>
            </w:r>
          </w:p>
        </w:tc>
        <w:tc>
          <w:tcPr>
            <w:tcW w:w="1985" w:type="dxa"/>
          </w:tcPr>
          <w:p w14:paraId="6D7FE341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</w:pPr>
            <w:r w:rsidRPr="007C153C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N</w:t>
            </w:r>
          </w:p>
        </w:tc>
        <w:tc>
          <w:tcPr>
            <w:tcW w:w="2126" w:type="dxa"/>
          </w:tcPr>
          <w:p w14:paraId="5E3E3796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</w:pPr>
            <w:r w:rsidRPr="007C153C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Y</w:t>
            </w:r>
          </w:p>
        </w:tc>
        <w:tc>
          <w:tcPr>
            <w:tcW w:w="2126" w:type="dxa"/>
          </w:tcPr>
          <w:p w14:paraId="13E762D1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</w:pPr>
            <w:r w:rsidRPr="007C153C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***</w:t>
            </w:r>
          </w:p>
        </w:tc>
      </w:tr>
      <w:tr w:rsidR="007C153C" w:rsidRPr="007C153C" w14:paraId="7DCD4BC9" w14:textId="77777777" w:rsidTr="00B24B83">
        <w:tc>
          <w:tcPr>
            <w:tcW w:w="1838" w:type="dxa"/>
          </w:tcPr>
          <w:p w14:paraId="14F22330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  <w:t xml:space="preserve">Mathivanan et al 2020 </w:t>
            </w: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fldChar w:fldCharType="begin"/>
            </w: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  <w:instrText xml:space="preserve"> ADDIN EN.CITE &lt;EndNote&gt;&lt;Cite&gt;&lt;Author&gt;Mathivanan&lt;/Author&gt;&lt;Year&gt;2020&lt;/Year&gt;&lt;RecNum&gt;4&lt;/RecNum&gt;&lt;DisplayText&gt;&lt;style face="superscript"&gt;35&lt;/style&gt;&lt;/DisplayText&gt;&lt;record&gt;&lt;rec-number&gt;4&lt;/rec-number&gt;&lt;foreign-keys&gt;&lt;key app="EN" db-id="savp5wvsdpafewesez8pvx239ervvfwzd2zd" timestamp="1720105762"&gt;4&lt;/key&gt;&lt;/foreign-keys&gt;&lt;ref-type name="Journal Article"&gt;17&lt;/ref-type&gt;&lt;contributors&gt;&lt;authors&gt;&lt;author&gt;Mathivanan, A.&lt;/author&gt;&lt;author&gt;Gopalakrishnan, J. R.&lt;/author&gt;&lt;author&gt;Dhayanithi, A.&lt;/author&gt;&lt;author&gt;Narmatha, M.&lt;/author&gt;&lt;author&gt;Bharathan, K.&lt;/author&gt;&lt;author&gt;Saranya, K.&lt;/author&gt;&lt;/authors&gt;&lt;/contributors&gt;&lt;titles&gt;&lt;title&gt;Teledentistry: Is It the Future of Rural Dental Practice? A Cross-sectional Study&lt;/title&gt;&lt;secondary-title&gt;J Pharm Bioallied Sci&lt;/secondary-title&gt;&lt;/titles&gt;&lt;periodical&gt;&lt;full-title&gt;J Pharm Bioallied Sci&lt;/full-title&gt;&lt;/periodical&gt;&lt;pages&gt;S304-S307&lt;/pages&gt;&lt;volume&gt;12&lt;/volume&gt;&lt;number&gt;Suppl 1&lt;/number&gt;&lt;dates&gt;&lt;year&gt;2020&lt;/year&gt;&lt;/dates&gt;&lt;urls&gt;&lt;related-urls&gt;&lt;url&gt;https://www.jpbsonline.org/article.asp?issn=0975-7406;year=2020;volume=12;issue=5;spage=304;epage=307;aulast=Mathivanan&lt;/url&gt;&lt;/related-urls&gt;&lt;/urls&gt;&lt;electronic-resource-num&gt;10.4103/jpbs.JPBS_91_20&lt;/electronic-resource-num&gt;&lt;/record&gt;&lt;/Cite&gt;&lt;/EndNote&gt;</w:instrText>
            </w: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fldChar w:fldCharType="separate"/>
            </w:r>
            <w:r w:rsidRPr="007C153C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  <w:vertAlign w:val="superscript"/>
                <w:lang w:val="en-CA"/>
              </w:rPr>
              <w:t>35</w:t>
            </w: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2148" w:type="dxa"/>
          </w:tcPr>
          <w:p w14:paraId="283CA4FB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</w:pPr>
            <w:r w:rsidRPr="007C153C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Y</w:t>
            </w:r>
          </w:p>
        </w:tc>
        <w:tc>
          <w:tcPr>
            <w:tcW w:w="2388" w:type="dxa"/>
          </w:tcPr>
          <w:p w14:paraId="39920208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</w:pPr>
            <w:r w:rsidRPr="007C153C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N</w:t>
            </w:r>
          </w:p>
        </w:tc>
        <w:tc>
          <w:tcPr>
            <w:tcW w:w="2126" w:type="dxa"/>
          </w:tcPr>
          <w:p w14:paraId="3164C65F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</w:pPr>
            <w:r w:rsidRPr="007C153C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Can’t Tell</w:t>
            </w:r>
          </w:p>
        </w:tc>
        <w:tc>
          <w:tcPr>
            <w:tcW w:w="1985" w:type="dxa"/>
          </w:tcPr>
          <w:p w14:paraId="021AFFB6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</w:pPr>
            <w:r w:rsidRPr="007C153C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N</w:t>
            </w:r>
          </w:p>
        </w:tc>
        <w:tc>
          <w:tcPr>
            <w:tcW w:w="2126" w:type="dxa"/>
          </w:tcPr>
          <w:p w14:paraId="60D08A62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</w:pPr>
            <w:r w:rsidRPr="007C153C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Can’t Tell</w:t>
            </w:r>
          </w:p>
        </w:tc>
        <w:tc>
          <w:tcPr>
            <w:tcW w:w="2126" w:type="dxa"/>
          </w:tcPr>
          <w:p w14:paraId="3B59C452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</w:pPr>
            <w:r w:rsidRPr="007C153C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*</w:t>
            </w:r>
          </w:p>
        </w:tc>
      </w:tr>
      <w:tr w:rsidR="007C153C" w:rsidRPr="007C153C" w14:paraId="420D5A8B" w14:textId="77777777" w:rsidTr="00B24B83">
        <w:tc>
          <w:tcPr>
            <w:tcW w:w="1838" w:type="dxa"/>
          </w:tcPr>
          <w:p w14:paraId="47E16198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  <w:t xml:space="preserve">Maqsood et al  2021 </w:t>
            </w: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fldChar w:fldCharType="begin"/>
            </w: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  <w:instrText xml:space="preserve"> ADDIN EN.CITE &lt;EndNote&gt;&lt;Cite&gt;&lt;Author&gt;Maqsood&lt;/Author&gt;&lt;Year&gt;2021&lt;/Year&gt;&lt;RecNum&gt;53&lt;/RecNum&gt;&lt;DisplayText&gt;&lt;style face="superscript"&gt;29&lt;/style&gt;&lt;/DisplayText&gt;&lt;record&gt;&lt;rec-number&gt;53&lt;/rec-number&gt;&lt;foreign-keys&gt;&lt;key app="EN" db-id="savp5wvsdpafewesez8pvx239ervvfwzd2zd" timestamp="1720105762"&gt;53&lt;/key&gt;&lt;/foreign-keys&gt;&lt;ref-type name="Journal Article"&gt;17&lt;/ref-type&gt;&lt;contributors&gt;&lt;authors&gt;&lt;author&gt;Maqsood, A.&lt;/author&gt;&lt;author&gt;Sadiq, M. S. K.&lt;/author&gt;&lt;author&gt;Mirza, D.&lt;/author&gt;&lt;author&gt;Ahmed, N.&lt;/author&gt;&lt;author&gt;Lal, A.&lt;/author&gt;&lt;author&gt;Alam, M. K.&lt;/author&gt;&lt;author&gt;Bin Halim, M. S.&lt;/author&gt;&lt;/authors&gt;&lt;/contributors&gt;&lt;titles&gt;&lt;title&gt;The Teledentistry, Impact, Current Trends, and Application in Dentistry: A Global Study&lt;/title&gt;&lt;secondary-title&gt;BioMed Research International&lt;/secondary-title&gt;&lt;/titles&gt;&lt;periodical&gt;&lt;full-title&gt;BioMed Research International&lt;/full-title&gt;&lt;/periodical&gt;&lt;pages&gt;9&lt;/pages&gt;&lt;volume&gt;2021&lt;/volume&gt;&lt;dates&gt;&lt;year&gt;2021&lt;/year&gt;&lt;/dates&gt;&lt;accession-num&gt;WOS:000750164100001&lt;/accession-num&gt;&lt;urls&gt;&lt;related-urls&gt;&lt;url&gt;&amp;lt;Go to ISI&amp;gt;://WOS:000750164100001&lt;/url&gt;&lt;/related-urls&gt;&lt;/urls&gt;&lt;electronic-resource-num&gt;10.1155/2021/5437237&lt;/electronic-resource-num&gt;&lt;/record&gt;&lt;/Cite&gt;&lt;/EndNote&gt;</w:instrText>
            </w: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fldChar w:fldCharType="separate"/>
            </w:r>
            <w:r w:rsidRPr="007C153C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  <w:vertAlign w:val="superscript"/>
                <w:lang w:val="en-CA"/>
              </w:rPr>
              <w:t>29</w:t>
            </w: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2148" w:type="dxa"/>
          </w:tcPr>
          <w:p w14:paraId="2C69DC90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  <w:t>Y</w:t>
            </w:r>
          </w:p>
        </w:tc>
        <w:tc>
          <w:tcPr>
            <w:tcW w:w="2388" w:type="dxa"/>
          </w:tcPr>
          <w:p w14:paraId="743F39B4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  <w:t>N</w:t>
            </w:r>
          </w:p>
        </w:tc>
        <w:tc>
          <w:tcPr>
            <w:tcW w:w="2126" w:type="dxa"/>
          </w:tcPr>
          <w:p w14:paraId="3895B3D7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</w:pP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  <w:t>Y</w:t>
            </w:r>
          </w:p>
          <w:p w14:paraId="622105E9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</w:p>
        </w:tc>
        <w:tc>
          <w:tcPr>
            <w:tcW w:w="1985" w:type="dxa"/>
          </w:tcPr>
          <w:p w14:paraId="27ECAE70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  <w:t>Y</w:t>
            </w:r>
          </w:p>
        </w:tc>
        <w:tc>
          <w:tcPr>
            <w:tcW w:w="2126" w:type="dxa"/>
          </w:tcPr>
          <w:p w14:paraId="3DECBCA7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  <w:t>Y</w:t>
            </w:r>
          </w:p>
        </w:tc>
        <w:tc>
          <w:tcPr>
            <w:tcW w:w="2126" w:type="dxa"/>
          </w:tcPr>
          <w:p w14:paraId="3E0E34D3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  <w:t>****</w:t>
            </w:r>
          </w:p>
        </w:tc>
      </w:tr>
      <w:tr w:rsidR="007C153C" w:rsidRPr="007C153C" w14:paraId="2EDAE913" w14:textId="77777777" w:rsidTr="00B24B83">
        <w:tc>
          <w:tcPr>
            <w:tcW w:w="1838" w:type="dxa"/>
          </w:tcPr>
          <w:p w14:paraId="155762D0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  <w:t xml:space="preserve">McIntosh et. al 2022 </w:t>
            </w: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fldChar w:fldCharType="begin"/>
            </w: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  <w:instrText xml:space="preserve"> ADDIN EN.CITE &lt;EndNote&gt;&lt;Cite&gt;&lt;Author&gt;McIntosh&lt;/Author&gt;&lt;Year&gt;2022&lt;/Year&gt;&lt;RecNum&gt;61&lt;/RecNum&gt;&lt;DisplayText&gt;&lt;style face="superscript"&gt;53&lt;/style&gt;&lt;/DisplayText&gt;&lt;record&gt;&lt;rec-number&gt;61&lt;/rec-number&gt;&lt;foreign-keys&gt;&lt;key app="EN" db-id="savp5wvsdpafewesez8pvx239ervvfwzd2zd" timestamp="1720105762"&gt;61&lt;/key&gt;&lt;/foreign-keys&gt;&lt;ref-type name="Journal Article"&gt;17&lt;/ref-type&gt;&lt;contributors&gt;&lt;authors&gt;&lt;author&gt;McIntosh, C.&lt;/author&gt;&lt;author&gt;O&amp;apos;Higgins, C.&lt;/author&gt;&lt;author&gt;Philip, J.&lt;/author&gt;&lt;author&gt;Mizen, K.&lt;/author&gt;&lt;/authors&gt;&lt;/contributors&gt;&lt;titles&gt;&lt;title&gt;A Survey on Patient and Clinician Satisfaction With a Rapidly Implemented Telephone Consultation Service During the COVID-19 Pandemic&lt;/title&gt;&lt;secondary-title&gt;Cureus&lt;/secondary-title&gt;&lt;/titles&gt;&lt;periodical&gt;&lt;full-title&gt;Cureus&lt;/full-title&gt;&lt;/periodical&gt;&lt;pages&gt;e29325&lt;/pages&gt;&lt;volume&gt;14&lt;/volume&gt;&lt;number&gt;9&lt;/number&gt;&lt;dates&gt;&lt;year&gt;2022&lt;/year&gt;&lt;/dates&gt;&lt;accession-num&gt;36277587&lt;/accession-num&gt;&lt;urls&gt;&lt;/urls&gt;&lt;electronic-resource-num&gt;10.7759/cureus.29325&lt;/electronic-resource-num&gt;&lt;/record&gt;&lt;/Cite&gt;&lt;/EndNote&gt;</w:instrText>
            </w: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fldChar w:fldCharType="separate"/>
            </w:r>
            <w:r w:rsidRPr="007C153C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  <w:vertAlign w:val="superscript"/>
                <w:lang w:val="en-CA"/>
              </w:rPr>
              <w:t>53</w:t>
            </w: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2148" w:type="dxa"/>
          </w:tcPr>
          <w:p w14:paraId="547670A5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7C153C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Y</w:t>
            </w:r>
          </w:p>
        </w:tc>
        <w:tc>
          <w:tcPr>
            <w:tcW w:w="2388" w:type="dxa"/>
          </w:tcPr>
          <w:p w14:paraId="5ECC54CA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7C153C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N</w:t>
            </w:r>
          </w:p>
        </w:tc>
        <w:tc>
          <w:tcPr>
            <w:tcW w:w="2126" w:type="dxa"/>
          </w:tcPr>
          <w:p w14:paraId="5FDDA3F8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7C153C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N</w:t>
            </w:r>
          </w:p>
        </w:tc>
        <w:tc>
          <w:tcPr>
            <w:tcW w:w="1985" w:type="dxa"/>
          </w:tcPr>
          <w:p w14:paraId="54E85216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7C153C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N</w:t>
            </w:r>
          </w:p>
        </w:tc>
        <w:tc>
          <w:tcPr>
            <w:tcW w:w="2126" w:type="dxa"/>
          </w:tcPr>
          <w:p w14:paraId="6FA1EC88" w14:textId="16D43C64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7C153C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Can</w:t>
            </w:r>
            <w:r w:rsidR="008851C1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’</w:t>
            </w:r>
            <w:r w:rsidRPr="007C153C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t tell</w:t>
            </w:r>
          </w:p>
        </w:tc>
        <w:tc>
          <w:tcPr>
            <w:tcW w:w="2126" w:type="dxa"/>
          </w:tcPr>
          <w:p w14:paraId="31FC15BE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7C153C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*</w:t>
            </w:r>
          </w:p>
        </w:tc>
      </w:tr>
      <w:tr w:rsidR="007C153C" w:rsidRPr="007C153C" w14:paraId="72B0468C" w14:textId="77777777" w:rsidTr="00B24B83">
        <w:tc>
          <w:tcPr>
            <w:tcW w:w="1838" w:type="dxa"/>
            <w:vAlign w:val="center"/>
          </w:tcPr>
          <w:p w14:paraId="1F2C4995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proofErr w:type="spellStart"/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  <w:t>Menhadji</w:t>
            </w:r>
            <w:proofErr w:type="spellEnd"/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  <w:t xml:space="preserve"> et al 2021 </w:t>
            </w: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eastAsia="en-CA"/>
              </w:rPr>
              <w:fldChar w:fldCharType="begin"/>
            </w: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  <w:instrText xml:space="preserve"> ADDIN EN.CITE &lt;EndNote&gt;&lt;Cite&gt;&lt;Author&gt;Menhadji&lt;/Author&gt;&lt;Year&gt;2021&lt;/Year&gt;&lt;RecNum&gt;55&lt;/RecNum&gt;&lt;DisplayText&gt;&lt;style face="superscript"&gt;75&lt;/style&gt;&lt;/DisplayText&gt;&lt;record&gt;&lt;rec-number&gt;55&lt;/rec-number&gt;&lt;foreign-keys&gt;&lt;key app="EN" db-id="savp5wvsdpafewesez8pvx239ervvfwzd2zd" timestamp="1720105762"&gt;55&lt;/key&gt;&lt;/foreign-keys&gt;&lt;ref-type name="Journal Article"&gt;17&lt;/ref-type&gt;&lt;contributors&gt;&lt;authors&gt;&lt;author&gt;Menhadji, P.&lt;/author&gt;&lt;author&gt;Patel, R.&lt;/author&gt;&lt;author&gt;Asimakopoulou, K.&lt;/author&gt;&lt;author&gt;Quinn, B.&lt;/author&gt;&lt;author&gt;Khoshkhounejad, G.&lt;/author&gt;&lt;author&gt;Pasha, P.&lt;/author&gt;&lt;author&gt;Sanchez, R. G.&lt;/author&gt;&lt;author&gt;Ide, M.&lt;/author&gt;&lt;author&gt;Kalsi, P.&lt;/author&gt;&lt;author&gt;Nibali, L.&lt;/author&gt;&lt;/authors&gt;&lt;/contributors&gt;&lt;titles&gt;&lt;title&gt;Patients&amp;apos; and dentists&amp;apos; perceptions of Tele-Dentistry at the time of COVID-19. A questionnaire-based study.: Tele-dentistry at the time of COVID-19&lt;/title&gt;&lt;secondary-title&gt;Journal of dentistry&lt;/secondary-title&gt;&lt;/titles&gt;&lt;periodical&gt;&lt;full-title&gt;Journal of dentistry&lt;/full-title&gt;&lt;/periodical&gt;&lt;pages&gt;103782&lt;/pages&gt;&lt;dates&gt;&lt;year&gt;2021&lt;/year&gt;&lt;/dates&gt;&lt;urls&gt;&lt;related-urls&gt;&lt;url&gt;https://www.embase.com/search/results?subaction=viewrecord&amp;amp;id=L635926927&amp;amp;from=export&lt;/url&gt;&lt;/related-urls&gt;&lt;/urls&gt;&lt;electronic-resource-num&gt;10.1016/j.jdent.2021.103782&lt;/electronic-resource-num&gt;&lt;/record&gt;&lt;/Cite&gt;&lt;/EndNote&gt;</w:instrText>
            </w: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eastAsia="en-CA"/>
              </w:rPr>
              <w:fldChar w:fldCharType="separate"/>
            </w:r>
            <w:r w:rsidRPr="007C153C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  <w:vertAlign w:val="superscript"/>
                <w:lang w:val="en-CA" w:eastAsia="en-CA"/>
              </w:rPr>
              <w:t>75</w:t>
            </w: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eastAsia="en-CA"/>
              </w:rPr>
              <w:fldChar w:fldCharType="end"/>
            </w:r>
          </w:p>
        </w:tc>
        <w:tc>
          <w:tcPr>
            <w:tcW w:w="2148" w:type="dxa"/>
            <w:vAlign w:val="center"/>
          </w:tcPr>
          <w:p w14:paraId="010F9E24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  <w:t>Can’t tell</w:t>
            </w:r>
          </w:p>
        </w:tc>
        <w:tc>
          <w:tcPr>
            <w:tcW w:w="2388" w:type="dxa"/>
            <w:vAlign w:val="center"/>
          </w:tcPr>
          <w:p w14:paraId="4F3289B8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  <w:t>N</w:t>
            </w:r>
          </w:p>
        </w:tc>
        <w:tc>
          <w:tcPr>
            <w:tcW w:w="2126" w:type="dxa"/>
            <w:vAlign w:val="center"/>
          </w:tcPr>
          <w:p w14:paraId="60DA2BFD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  <w:t>Y</w:t>
            </w:r>
          </w:p>
        </w:tc>
        <w:tc>
          <w:tcPr>
            <w:tcW w:w="1985" w:type="dxa"/>
            <w:vAlign w:val="center"/>
          </w:tcPr>
          <w:p w14:paraId="2CD66D8A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  <w:t>Can’t tell</w:t>
            </w:r>
          </w:p>
        </w:tc>
        <w:tc>
          <w:tcPr>
            <w:tcW w:w="2126" w:type="dxa"/>
            <w:vAlign w:val="center"/>
          </w:tcPr>
          <w:p w14:paraId="39351ECD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  <w:t>Y</w:t>
            </w:r>
          </w:p>
        </w:tc>
        <w:tc>
          <w:tcPr>
            <w:tcW w:w="2126" w:type="dxa"/>
            <w:vAlign w:val="center"/>
          </w:tcPr>
          <w:p w14:paraId="45EB65E1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  <w:t>**</w:t>
            </w:r>
          </w:p>
        </w:tc>
      </w:tr>
      <w:tr w:rsidR="007C153C" w:rsidRPr="007C153C" w14:paraId="158283BE" w14:textId="77777777" w:rsidTr="00B24B83">
        <w:tc>
          <w:tcPr>
            <w:tcW w:w="1838" w:type="dxa"/>
          </w:tcPr>
          <w:p w14:paraId="6F8F5295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CA"/>
              </w:rPr>
            </w:pPr>
          </w:p>
        </w:tc>
        <w:tc>
          <w:tcPr>
            <w:tcW w:w="2148" w:type="dxa"/>
          </w:tcPr>
          <w:p w14:paraId="6860035B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7C153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CA" w:eastAsia="en-CA"/>
              </w:rPr>
              <w:t>Is the sampling strategy relevant to the address the research question?</w:t>
            </w:r>
          </w:p>
        </w:tc>
        <w:tc>
          <w:tcPr>
            <w:tcW w:w="2388" w:type="dxa"/>
          </w:tcPr>
          <w:p w14:paraId="466DA32F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7C153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CA" w:eastAsia="en-CA"/>
              </w:rPr>
              <w:t>Is the sample representative of the target population?</w:t>
            </w:r>
          </w:p>
        </w:tc>
        <w:tc>
          <w:tcPr>
            <w:tcW w:w="2126" w:type="dxa"/>
          </w:tcPr>
          <w:p w14:paraId="771A15D7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7C153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CA" w:eastAsia="en-CA"/>
              </w:rPr>
              <w:t>Are the measures appropriate?</w:t>
            </w:r>
          </w:p>
        </w:tc>
        <w:tc>
          <w:tcPr>
            <w:tcW w:w="1985" w:type="dxa"/>
          </w:tcPr>
          <w:p w14:paraId="3EC4DC28" w14:textId="753110D1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7C153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CA" w:eastAsia="en-CA"/>
              </w:rPr>
              <w:t>Is the risk of non</w:t>
            </w:r>
            <w:r w:rsidR="008851C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CA" w:eastAsia="en-CA"/>
              </w:rPr>
              <w:t>-</w:t>
            </w:r>
            <w:r w:rsidRPr="007C153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CA" w:eastAsia="en-CA"/>
              </w:rPr>
              <w:t>response bias low?</w:t>
            </w:r>
          </w:p>
        </w:tc>
        <w:tc>
          <w:tcPr>
            <w:tcW w:w="2126" w:type="dxa"/>
          </w:tcPr>
          <w:p w14:paraId="213EB889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7C153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CA" w:eastAsia="en-CA"/>
              </w:rPr>
              <w:t>Is the statistical analysis appropriate to answer the research question?</w:t>
            </w:r>
          </w:p>
        </w:tc>
        <w:tc>
          <w:tcPr>
            <w:tcW w:w="2126" w:type="dxa"/>
          </w:tcPr>
          <w:p w14:paraId="7E3A169D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7C153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CA" w:eastAsia="en-CA"/>
              </w:rPr>
              <w:t>Total MMAT Score</w:t>
            </w:r>
          </w:p>
        </w:tc>
      </w:tr>
      <w:tr w:rsidR="007C153C" w:rsidRPr="007C153C" w14:paraId="2E8EC0C1" w14:textId="77777777" w:rsidTr="00B24B83">
        <w:tc>
          <w:tcPr>
            <w:tcW w:w="1838" w:type="dxa"/>
          </w:tcPr>
          <w:p w14:paraId="4B04C97E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</w:pP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  <w:t xml:space="preserve">Miranda-Hoover et. al 2024 </w:t>
            </w: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fldChar w:fldCharType="begin"/>
            </w: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  <w:instrText xml:space="preserve"> ADDIN EN.CITE &lt;EndNote&gt;&lt;Cite&gt;&lt;Author&gt;Miranda-Hoover&lt;/Author&gt;&lt;Year&gt;2024&lt;/Year&gt;&lt;RecNum&gt;90&lt;/RecNum&gt;&lt;DisplayText&gt;&lt;style face="superscript"&gt;90&lt;/style&gt;&lt;/DisplayText&gt;&lt;record&gt;&lt;rec-number&gt;90&lt;/rec-number&gt;&lt;foreign-keys&gt;&lt;key app="EN" db-id="savp5wvsdpafewesez8pvx239ervvfwzd2zd" timestamp="1720105762"&gt;90&lt;/key&gt;&lt;/foreign-keys&gt;&lt;ref-type name="Journal Article"&gt;17&lt;/ref-type&gt;&lt;contributors&gt;&lt;authors&gt;&lt;author&gt;Miranda-Hoover, A.&lt;/author&gt;&lt;author&gt;He, P.&lt;/author&gt;&lt;author&gt;Chau, T.&lt;/author&gt;&lt;author&gt;Cimba, M. J.&lt;/author&gt;&lt;author&gt;Francois, K.&lt;/author&gt;&lt;author&gt;Day, S.&lt;/author&gt;&lt;author&gt;Shanti, R.&lt;/author&gt;&lt;author&gt;Foote, J.&lt;/author&gt;&lt;author&gt;Wilder-Smith, P.&lt;/author&gt;&lt;author&gt;Messadi, D. V.&lt;/author&gt;&lt;author&gt;Le, A. D.&lt;/author&gt;&lt;/authors&gt;&lt;/contributors&gt;&lt;titles&gt;&lt;title&gt;Telehealth Utilization in Oral Medicine and Oral and Maxillofacial Surgery&lt;/title&gt;&lt;secondary-title&gt;Telemed J E Health&lt;/secondary-title&gt;&lt;/titles&gt;&lt;periodical&gt;&lt;full-title&gt;Telemed J E Health&lt;/full-title&gt;&lt;/periodical&gt;&lt;pages&gt;780-787&lt;/pages&gt;&lt;volume&gt;30&lt;/volume&gt;&lt;number&gt;3&lt;/number&gt;&lt;dates&gt;&lt;year&gt;2024&lt;/year&gt;&lt;/dates&gt;&lt;accession-num&gt;37651184&lt;/accession-num&gt;&lt;urls&gt;&lt;/urls&gt;&lt;electronic-resource-num&gt;10.1089/tmj.2023.0099&lt;/electronic-resource-num&gt;&lt;/record&gt;&lt;/Cite&gt;&lt;/EndNote&gt;</w:instrText>
            </w: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fldChar w:fldCharType="separate"/>
            </w:r>
            <w:r w:rsidRPr="007C153C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  <w:vertAlign w:val="superscript"/>
                <w:lang w:val="en-CA"/>
              </w:rPr>
              <w:t>90</w:t>
            </w: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2148" w:type="dxa"/>
          </w:tcPr>
          <w:p w14:paraId="11B2CCD4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7C153C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Can’t tell</w:t>
            </w:r>
          </w:p>
        </w:tc>
        <w:tc>
          <w:tcPr>
            <w:tcW w:w="2388" w:type="dxa"/>
          </w:tcPr>
          <w:p w14:paraId="1368A3A1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7C153C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Can’t tell</w:t>
            </w:r>
          </w:p>
        </w:tc>
        <w:tc>
          <w:tcPr>
            <w:tcW w:w="2126" w:type="dxa"/>
          </w:tcPr>
          <w:p w14:paraId="305A1D53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7C153C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Y</w:t>
            </w:r>
          </w:p>
        </w:tc>
        <w:tc>
          <w:tcPr>
            <w:tcW w:w="1985" w:type="dxa"/>
          </w:tcPr>
          <w:p w14:paraId="0C23B7B9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7C153C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Can’t tell</w:t>
            </w:r>
          </w:p>
        </w:tc>
        <w:tc>
          <w:tcPr>
            <w:tcW w:w="2126" w:type="dxa"/>
          </w:tcPr>
          <w:p w14:paraId="514BDB05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7C153C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Y</w:t>
            </w:r>
          </w:p>
        </w:tc>
        <w:tc>
          <w:tcPr>
            <w:tcW w:w="2126" w:type="dxa"/>
          </w:tcPr>
          <w:p w14:paraId="661E2C1A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7C153C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**</w:t>
            </w:r>
          </w:p>
        </w:tc>
      </w:tr>
      <w:tr w:rsidR="007C153C" w:rsidRPr="007C153C" w14:paraId="09B2AC94" w14:textId="77777777" w:rsidTr="00B24B83">
        <w:tc>
          <w:tcPr>
            <w:tcW w:w="1838" w:type="dxa"/>
          </w:tcPr>
          <w:p w14:paraId="358587C0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</w:pPr>
            <w:proofErr w:type="spellStart"/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  <w:t>Nassani</w:t>
            </w:r>
            <w:proofErr w:type="spellEnd"/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  <w:t xml:space="preserve"> et al 2021 </w:t>
            </w: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fldChar w:fldCharType="begin"/>
            </w: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  <w:instrText xml:space="preserve"> ADDIN EN.CITE &lt;EndNote&gt;&lt;Cite&gt;&lt;Author&gt;Nassani&lt;/Author&gt;&lt;Year&gt;2021&lt;/Year&gt;&lt;RecNum&gt;56&lt;/RecNum&gt;&lt;DisplayText&gt;&lt;style face="superscript"&gt;6&lt;/style&gt;&lt;/DisplayText&gt;&lt;record&gt;&lt;rec-number&gt;56&lt;/rec-number&gt;&lt;foreign-keys&gt;&lt;key app="EN" db-id="savp5wvsdpafewesez8pvx239ervvfwzd2zd" timestamp="1720105762"&gt;56&lt;/key&gt;&lt;/foreign-keys&gt;&lt;ref-type name="Journal Article"&gt;17&lt;/ref-type&gt;&lt;contributors&gt;&lt;authors&gt;&lt;author&gt;Nassani, M. Z.&lt;/author&gt;&lt;author&gt;Al-Maweri, S. A.&lt;/author&gt;&lt;author&gt;AlSheddi, A.&lt;/author&gt;&lt;author&gt;Alomran, A.&lt;/author&gt;&lt;author&gt;Aldawsari, M. N.&lt;/author&gt;&lt;author&gt;Aljubarah, A.&lt;/author&gt;&lt;author&gt;Almuhanna, A. M.&lt;/author&gt;&lt;author&gt;Almutairi, N. M.&lt;/author&gt;&lt;author&gt;Alsalhani, A. B.&lt;/author&gt;&lt;author&gt;Noushad, M.&lt;/author&gt;&lt;/authors&gt;&lt;/contributors&gt;&lt;titles&gt;&lt;title&gt;Teledentistry-Knowledge, Practice, and Attitudes of Dental Practitioners in Saudi Arabia: A Nationwide Web-Based Survey&lt;/title&gt;&lt;secondary-title&gt;Healthcare (Basel)&lt;/secondary-title&gt;&lt;/titles&gt;&lt;periodical&gt;&lt;full-title&gt;Healthcare (Basel)&lt;/full-title&gt;&lt;/periodical&gt;&lt;volume&gt;9&lt;/volume&gt;&lt;number&gt;12&lt;/number&gt;&lt;dates&gt;&lt;year&gt;2021&lt;/year&gt;&lt;/dates&gt;&lt;accession-num&gt;34946408&lt;/accession-num&gt;&lt;urls&gt;&lt;/urls&gt;&lt;electronic-resource-num&gt;10.3390/healthcare9121682&lt;/electronic-resource-num&gt;&lt;/record&gt;&lt;/Cite&gt;&lt;/EndNote&gt;</w:instrText>
            </w: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fldChar w:fldCharType="separate"/>
            </w:r>
            <w:r w:rsidRPr="007C153C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  <w:vertAlign w:val="superscript"/>
                <w:lang w:val="en-CA"/>
              </w:rPr>
              <w:t>6</w:t>
            </w: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2148" w:type="dxa"/>
          </w:tcPr>
          <w:p w14:paraId="5EB5B035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  <w:t>N</w:t>
            </w:r>
          </w:p>
        </w:tc>
        <w:tc>
          <w:tcPr>
            <w:tcW w:w="2388" w:type="dxa"/>
          </w:tcPr>
          <w:p w14:paraId="7B35CAD3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  <w:t>Can’t Tell</w:t>
            </w:r>
          </w:p>
        </w:tc>
        <w:tc>
          <w:tcPr>
            <w:tcW w:w="2126" w:type="dxa"/>
          </w:tcPr>
          <w:p w14:paraId="59B2FE3B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  <w:t>Y</w:t>
            </w:r>
          </w:p>
        </w:tc>
        <w:tc>
          <w:tcPr>
            <w:tcW w:w="1985" w:type="dxa"/>
          </w:tcPr>
          <w:p w14:paraId="42D007C2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  <w:t>N:</w:t>
            </w:r>
          </w:p>
        </w:tc>
        <w:tc>
          <w:tcPr>
            <w:tcW w:w="2126" w:type="dxa"/>
          </w:tcPr>
          <w:p w14:paraId="41C66DA6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  <w:t>Y</w:t>
            </w:r>
          </w:p>
        </w:tc>
        <w:tc>
          <w:tcPr>
            <w:tcW w:w="2126" w:type="dxa"/>
          </w:tcPr>
          <w:p w14:paraId="746960C7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  <w:t>**</w:t>
            </w:r>
          </w:p>
        </w:tc>
      </w:tr>
      <w:tr w:rsidR="007C153C" w:rsidRPr="007C153C" w14:paraId="29E99057" w14:textId="77777777" w:rsidTr="00B24B83">
        <w:tc>
          <w:tcPr>
            <w:tcW w:w="1838" w:type="dxa"/>
          </w:tcPr>
          <w:p w14:paraId="26936E07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  <w:t xml:space="preserve">Nayak et. al 2022 </w:t>
            </w: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fldChar w:fldCharType="begin"/>
            </w: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  <w:instrText xml:space="preserve"> ADDIN EN.CITE &lt;EndNote&gt;&lt;Cite&gt;&lt;Author&gt;Nayak&lt;/Author&gt;&lt;Year&gt;2022&lt;/Year&gt;&lt;RecNum&gt;63&lt;/RecNum&gt;&lt;DisplayText&gt;&lt;style face="superscript"&gt;36&lt;/style&gt;&lt;/DisplayText&gt;&lt;record&gt;&lt;rec-number&gt;63&lt;/rec-number&gt;&lt;foreign-keys&gt;&lt;key app="EN" db-id="savp5wvsdpafewesez8pvx239ervvfwzd2zd" timestamp="1720105762"&gt;63&lt;/key&gt;&lt;/foreign-keys&gt;&lt;ref-type name="Journal Article"&gt;17&lt;/ref-type&gt;&lt;contributors&gt;&lt;authors&gt;&lt;author&gt;Nayak, S. U.&lt;/author&gt;&lt;author&gt;Raja, K. P.&lt;/author&gt;&lt;author&gt;Pal, A.&lt;/author&gt;&lt;author&gt;Pai, K.&lt;/author&gt;&lt;author&gt;Shenoy, R.&lt;/author&gt;&lt;/authors&gt;&lt;/contributors&gt;&lt;titles&gt;&lt;title&gt;Teledentistry: A new oral care delivery tool among Indian dental professionals - a questionnaire study&lt;/title&gt;&lt;secondary-title&gt;F1000Research&lt;/secondary-title&gt;&lt;/titles&gt;&lt;periodical&gt;&lt;full-title&gt;F1000Research&lt;/full-title&gt;&lt;/periodical&gt;&lt;volume&gt;11&lt;/volume&gt;&lt;dates&gt;&lt;year&gt;2022&lt;/year&gt;&lt;/dates&gt;&lt;urls&gt;&lt;related-urls&gt;&lt;url&gt;https://www.embase.com/search/results?subaction=viewrecord&amp;amp;id=L639076145&amp;amp;from=export&lt;/url&gt;&lt;/related-urls&gt;&lt;/urls&gt;&lt;electronic-resource-num&gt;10.12688/f1000research.122058.1&lt;/electronic-resource-num&gt;&lt;/record&gt;&lt;/Cite&gt;&lt;/EndNote&gt;</w:instrText>
            </w: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fldChar w:fldCharType="separate"/>
            </w:r>
            <w:r w:rsidRPr="007C153C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  <w:vertAlign w:val="superscript"/>
                <w:lang w:val="en-CA"/>
              </w:rPr>
              <w:t>36</w:t>
            </w: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2148" w:type="dxa"/>
          </w:tcPr>
          <w:p w14:paraId="00F0C83B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</w:pPr>
            <w:r w:rsidRPr="007C153C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N</w:t>
            </w:r>
          </w:p>
        </w:tc>
        <w:tc>
          <w:tcPr>
            <w:tcW w:w="2388" w:type="dxa"/>
          </w:tcPr>
          <w:p w14:paraId="303E3010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</w:pPr>
            <w:r w:rsidRPr="007C153C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N</w:t>
            </w:r>
          </w:p>
        </w:tc>
        <w:tc>
          <w:tcPr>
            <w:tcW w:w="2126" w:type="dxa"/>
          </w:tcPr>
          <w:p w14:paraId="5CC6AB3B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</w:pPr>
            <w:r w:rsidRPr="007C153C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Y</w:t>
            </w:r>
          </w:p>
        </w:tc>
        <w:tc>
          <w:tcPr>
            <w:tcW w:w="1985" w:type="dxa"/>
          </w:tcPr>
          <w:p w14:paraId="4CA3DE79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</w:pPr>
            <w:r w:rsidRPr="007C153C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Can’t Tell</w:t>
            </w:r>
          </w:p>
        </w:tc>
        <w:tc>
          <w:tcPr>
            <w:tcW w:w="2126" w:type="dxa"/>
          </w:tcPr>
          <w:p w14:paraId="459A96A2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</w:pPr>
            <w:r w:rsidRPr="007C153C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Y</w:t>
            </w:r>
          </w:p>
        </w:tc>
        <w:tc>
          <w:tcPr>
            <w:tcW w:w="2126" w:type="dxa"/>
          </w:tcPr>
          <w:p w14:paraId="5691940D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</w:pPr>
            <w:r w:rsidRPr="007C153C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**</w:t>
            </w:r>
          </w:p>
        </w:tc>
      </w:tr>
      <w:tr w:rsidR="007C153C" w:rsidRPr="007C153C" w14:paraId="1FFA32DB" w14:textId="77777777" w:rsidTr="00B24B83">
        <w:tc>
          <w:tcPr>
            <w:tcW w:w="1838" w:type="dxa"/>
          </w:tcPr>
          <w:p w14:paraId="00531660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</w:pP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  <w:t xml:space="preserve">Nayar et al  2017 </w:t>
            </w: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fldChar w:fldCharType="begin"/>
            </w: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  <w:instrText xml:space="preserve"> ADDIN EN.CITE &lt;EndNote&gt;&lt;Cite&gt;&lt;Author&gt;Nayar&lt;/Author&gt;&lt;Year&gt;2017&lt;/Year&gt;&lt;RecNum&gt;23&lt;/RecNum&gt;&lt;DisplayText&gt;&lt;style face="superscript"&gt;71&lt;/style&gt;&lt;/DisplayText&gt;&lt;record&gt;&lt;rec-number&gt;23&lt;/rec-number&gt;&lt;foreign-keys&gt;&lt;key app="EN" db-id="savp5wvsdpafewesez8pvx239ervvfwzd2zd" timestamp="1720105762"&gt;23&lt;/key&gt;&lt;/foreign-keys&gt;&lt;ref-type name="Journal Article"&gt;17&lt;/ref-type&gt;&lt;contributors&gt;&lt;authors&gt;&lt;author&gt;Nayar, P.&lt;/author&gt;&lt;author&gt;McFarland, K. K.&lt;/author&gt;&lt;author&gt;Chandak, A.&lt;/author&gt;&lt;author&gt;Gupta, N.&lt;/author&gt;&lt;/authors&gt;&lt;/contributors&gt;&lt;titles&gt;&lt;title&gt;Readiness for Teledentistry: Validation of a Tool for Oral Health Professionals&lt;/title&gt;&lt;secondary-title&gt;J Med Syst&lt;/secondary-title&gt;&lt;/titles&gt;&lt;periodical&gt;&lt;full-title&gt;J Med Syst&lt;/full-title&gt;&lt;/periodical&gt;&lt;pages&gt;4&lt;/pages&gt;&lt;volume&gt;41&lt;/volume&gt;&lt;number&gt;1&lt;/number&gt;&lt;dates&gt;&lt;year&gt;2017&lt;/year&gt;&lt;/dates&gt;&lt;pub-location&gt;United States&lt;/pub-location&gt;&lt;urls&gt;&lt;related-urls&gt;&lt;url&gt;https://link.springer.com/content/pdf/10.1007/s10916-016-0654-7.pdf&lt;/url&gt;&lt;/related-urls&gt;&lt;/urls&gt;&lt;electronic-resource-num&gt;10.1007/s10916-016-0654-7&lt;/electronic-resource-num&gt;&lt;/record&gt;&lt;/Cite&gt;&lt;/EndNote&gt;</w:instrText>
            </w: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fldChar w:fldCharType="separate"/>
            </w:r>
            <w:r w:rsidRPr="007C153C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  <w:vertAlign w:val="superscript"/>
                <w:lang w:val="en-CA"/>
              </w:rPr>
              <w:t>71</w:t>
            </w: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2148" w:type="dxa"/>
          </w:tcPr>
          <w:p w14:paraId="0E8E2045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  <w:t>Can’t tell</w:t>
            </w:r>
          </w:p>
        </w:tc>
        <w:tc>
          <w:tcPr>
            <w:tcW w:w="2388" w:type="dxa"/>
          </w:tcPr>
          <w:p w14:paraId="7D789DCD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  <w:t>N</w:t>
            </w:r>
          </w:p>
        </w:tc>
        <w:tc>
          <w:tcPr>
            <w:tcW w:w="2126" w:type="dxa"/>
          </w:tcPr>
          <w:p w14:paraId="174ACC86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  <w:t>Y</w:t>
            </w:r>
          </w:p>
        </w:tc>
        <w:tc>
          <w:tcPr>
            <w:tcW w:w="1985" w:type="dxa"/>
          </w:tcPr>
          <w:p w14:paraId="2B94F0E5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  <w:t>Y</w:t>
            </w:r>
          </w:p>
        </w:tc>
        <w:tc>
          <w:tcPr>
            <w:tcW w:w="2126" w:type="dxa"/>
          </w:tcPr>
          <w:p w14:paraId="0BEA4E39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  <w:t>Y</w:t>
            </w:r>
          </w:p>
        </w:tc>
        <w:tc>
          <w:tcPr>
            <w:tcW w:w="2126" w:type="dxa"/>
          </w:tcPr>
          <w:p w14:paraId="36C789B2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  <w:t>***</w:t>
            </w:r>
          </w:p>
        </w:tc>
      </w:tr>
      <w:tr w:rsidR="007C153C" w:rsidRPr="007C153C" w14:paraId="499EC512" w14:textId="77777777" w:rsidTr="00B24B83">
        <w:tc>
          <w:tcPr>
            <w:tcW w:w="1838" w:type="dxa"/>
          </w:tcPr>
          <w:p w14:paraId="5C7DB015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proofErr w:type="spellStart"/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  <w:t>Oezveren</w:t>
            </w:r>
            <w:proofErr w:type="spellEnd"/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  <w:t xml:space="preserve"> et al </w:t>
            </w: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fldChar w:fldCharType="begin"/>
            </w: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  <w:instrText xml:space="preserve"> ADDIN EN.CITE &lt;EndNote&gt;&lt;Cite&gt;&lt;Author&gt;Oezveren&lt;/Author&gt;&lt;Year&gt;2023&lt;/Year&gt;&lt;RecNum&gt;91&lt;/RecNum&gt;&lt;DisplayText&gt;&lt;style face="superscript"&gt;62&lt;/style&gt;&lt;/DisplayText&gt;&lt;record&gt;&lt;rec-number&gt;91&lt;/rec-number&gt;&lt;foreign-keys&gt;&lt;key app="EN" db-id="savp5wvsdpafewesez8pvx239ervvfwzd2zd" timestamp="1720105762"&gt;91&lt;/key&gt;&lt;/foreign-keys&gt;&lt;ref-type name="Journal Article"&gt;17&lt;/ref-type&gt;&lt;contributors&gt;&lt;authors&gt;&lt;author&gt;Oezveren, N.&lt;/author&gt;&lt;author&gt;Sevinc, B.&lt;/author&gt;&lt;author&gt;Guengoer, A. S.&lt;/author&gt;&lt;author&gt;Baltaci, E.&lt;/author&gt;&lt;author&gt;Serindere, G.&lt;/author&gt;&lt;author&gt;Oezguer, O.&lt;/author&gt;&lt;/authors&gt;&lt;/contributors&gt;&lt;titles&gt;&lt;title&gt;Evaluation of knowledge and awareness about teledentistry among dentists and patients living in Turkey&lt;/title&gt;&lt;secondary-title&gt;Dental and Medical Problems&lt;/secondary-title&gt;&lt;/titles&gt;&lt;periodical&gt;&lt;full-title&gt;Dental and Medical Problems&lt;/full-title&gt;&lt;/periodical&gt;&lt;pages&gt;593-599&lt;/pages&gt;&lt;volume&gt;60&lt;/volume&gt;&lt;number&gt;4&lt;/number&gt;&lt;dates&gt;&lt;year&gt;2023&lt;/year&gt;&lt;/dates&gt;&lt;accession-num&gt;WOS:001133821400002&lt;/accession-num&gt;&lt;urls&gt;&lt;related-urls&gt;&lt;url&gt;&amp;lt;Go to ISI&amp;gt;://WOS:001133821400002&lt;/url&gt;&lt;/related-urls&gt;&lt;/urls&gt;&lt;electronic-resource-num&gt;10.17219/dmp/150834&lt;/electronic-resource-num&gt;&lt;/record&gt;&lt;/Cite&gt;&lt;/EndNote&gt;</w:instrText>
            </w: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fldChar w:fldCharType="separate"/>
            </w:r>
            <w:r w:rsidRPr="007C153C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  <w:vertAlign w:val="superscript"/>
                <w:lang w:val="en-CA"/>
              </w:rPr>
              <w:t>62</w:t>
            </w: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fldChar w:fldCharType="end"/>
            </w: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  <w:t xml:space="preserve"> 2023</w:t>
            </w:r>
          </w:p>
        </w:tc>
        <w:tc>
          <w:tcPr>
            <w:tcW w:w="2148" w:type="dxa"/>
          </w:tcPr>
          <w:p w14:paraId="5CD8FC21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7C153C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Y</w:t>
            </w:r>
          </w:p>
        </w:tc>
        <w:tc>
          <w:tcPr>
            <w:tcW w:w="2388" w:type="dxa"/>
          </w:tcPr>
          <w:p w14:paraId="0B4D6A6A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7C153C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N</w:t>
            </w:r>
          </w:p>
        </w:tc>
        <w:tc>
          <w:tcPr>
            <w:tcW w:w="2126" w:type="dxa"/>
          </w:tcPr>
          <w:p w14:paraId="33F8119E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7C153C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N</w:t>
            </w:r>
          </w:p>
        </w:tc>
        <w:tc>
          <w:tcPr>
            <w:tcW w:w="1985" w:type="dxa"/>
          </w:tcPr>
          <w:p w14:paraId="4EC89B36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7C153C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Y</w:t>
            </w:r>
          </w:p>
        </w:tc>
        <w:tc>
          <w:tcPr>
            <w:tcW w:w="2126" w:type="dxa"/>
          </w:tcPr>
          <w:p w14:paraId="00F74508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7C153C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Y</w:t>
            </w:r>
          </w:p>
        </w:tc>
        <w:tc>
          <w:tcPr>
            <w:tcW w:w="2126" w:type="dxa"/>
          </w:tcPr>
          <w:p w14:paraId="291FF24A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7C153C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***</w:t>
            </w:r>
          </w:p>
        </w:tc>
      </w:tr>
      <w:tr w:rsidR="007C153C" w:rsidRPr="007C153C" w14:paraId="33608F0D" w14:textId="77777777" w:rsidTr="00B24B83">
        <w:tc>
          <w:tcPr>
            <w:tcW w:w="1838" w:type="dxa"/>
          </w:tcPr>
          <w:p w14:paraId="6AFB0DC1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  <w:t xml:space="preserve">Paixão et al 2022 </w:t>
            </w: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eastAsia="en-CA"/>
              </w:rPr>
              <w:fldChar w:fldCharType="begin"/>
            </w: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  <w:instrText xml:space="preserve"> ADDIN EN.CITE &lt;EndNote&gt;&lt;Cite&gt;&lt;Author&gt;Paixão&lt;/Author&gt;&lt;Year&gt;2022&lt;/Year&gt;&lt;RecNum&gt;65&lt;/RecNum&gt;&lt;DisplayText&gt;&lt;style face="superscript"&gt;37&lt;/style&gt;&lt;/DisplayText&gt;&lt;record&gt;&lt;rec-number&gt;65&lt;/rec-number&gt;&lt;foreign-keys&gt;&lt;key app="EN" db-id="savp5wvsdpafewesez8pvx239ervvfwzd2zd" timestamp="1720105762"&gt;65&lt;/key&gt;&lt;/foreign-keys&gt;&lt;ref-type name="Journal Article"&gt;17&lt;/ref-type&gt;&lt;contributors&gt;&lt;authors&gt;&lt;author&gt;Paixão, L. C.&lt;/author&gt;&lt;author&gt;Ferreira, E. F.&lt;/author&gt;&lt;author&gt;Ribeiro-Sobrinho, A. P.&lt;/author&gt;&lt;author&gt;Martins, R. C.&lt;/author&gt;&lt;/authors&gt;&lt;/contributors&gt;&lt;titles&gt;&lt;title&gt;National analysis of dental teleconsulting of the Brazilian Telehealth Program&lt;/title&gt;&lt;secondary-title&gt;Braz Oral Res&lt;/secondary-title&gt;&lt;/titles&gt;&lt;periodical&gt;&lt;full-title&gt;Braz Oral Res&lt;/full-title&gt;&lt;/periodical&gt;&lt;pages&gt;e110&lt;/pages&gt;&lt;volume&gt;36&lt;/volume&gt;&lt;dates&gt;&lt;year&gt;2022&lt;/year&gt;&lt;/dates&gt;&lt;accession-num&gt;35946738&lt;/accession-num&gt;&lt;urls&gt;&lt;/urls&gt;&lt;electronic-resource-num&gt;10.1590/1807-3107bor-2022.vol36.0110&lt;/electronic-resource-num&gt;&lt;/record&gt;&lt;/Cite&gt;&lt;/EndNote&gt;</w:instrText>
            </w: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eastAsia="en-CA"/>
              </w:rPr>
              <w:fldChar w:fldCharType="separate"/>
            </w:r>
            <w:r w:rsidRPr="007C153C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  <w:vertAlign w:val="superscript"/>
                <w:lang w:val="en-CA" w:eastAsia="en-CA"/>
              </w:rPr>
              <w:t>37</w:t>
            </w: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eastAsia="en-CA"/>
              </w:rPr>
              <w:fldChar w:fldCharType="end"/>
            </w:r>
          </w:p>
        </w:tc>
        <w:tc>
          <w:tcPr>
            <w:tcW w:w="2148" w:type="dxa"/>
          </w:tcPr>
          <w:p w14:paraId="3C4B8EEA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  <w:t>N</w:t>
            </w:r>
          </w:p>
        </w:tc>
        <w:tc>
          <w:tcPr>
            <w:tcW w:w="2388" w:type="dxa"/>
          </w:tcPr>
          <w:p w14:paraId="39B66CC4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  <w:t>N</w:t>
            </w:r>
          </w:p>
        </w:tc>
        <w:tc>
          <w:tcPr>
            <w:tcW w:w="2126" w:type="dxa"/>
          </w:tcPr>
          <w:p w14:paraId="2677792A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  <w:t>N</w:t>
            </w:r>
          </w:p>
        </w:tc>
        <w:tc>
          <w:tcPr>
            <w:tcW w:w="1985" w:type="dxa"/>
          </w:tcPr>
          <w:p w14:paraId="5070118E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  <w:t>N</w:t>
            </w:r>
          </w:p>
        </w:tc>
        <w:tc>
          <w:tcPr>
            <w:tcW w:w="2126" w:type="dxa"/>
          </w:tcPr>
          <w:p w14:paraId="765E517E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  <w:t>N</w:t>
            </w:r>
          </w:p>
        </w:tc>
        <w:tc>
          <w:tcPr>
            <w:tcW w:w="2126" w:type="dxa"/>
          </w:tcPr>
          <w:p w14:paraId="1B6957F8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  <w:t>None</w:t>
            </w:r>
          </w:p>
        </w:tc>
      </w:tr>
      <w:tr w:rsidR="007C153C" w:rsidRPr="007C153C" w14:paraId="49111398" w14:textId="77777777" w:rsidTr="00B24B83">
        <w:tc>
          <w:tcPr>
            <w:tcW w:w="1838" w:type="dxa"/>
          </w:tcPr>
          <w:p w14:paraId="1A5CA3EA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  <w:t xml:space="preserve">Paixão et al 2023 </w:t>
            </w: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fldChar w:fldCharType="begin"/>
            </w: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  <w:instrText xml:space="preserve"> ADDIN EN.CITE &lt;EndNote&gt;&lt;Cite&gt;&lt;Author&gt;Paixão&lt;/Author&gt;&lt;Year&gt;2023&lt;/Year&gt;&lt;RecNum&gt;92&lt;/RecNum&gt;&lt;DisplayText&gt;&lt;style face="superscript"&gt;95&lt;/style&gt;&lt;/DisplayText&gt;&lt;record&gt;&lt;rec-number&gt;92&lt;/rec-number&gt;&lt;foreign-keys&gt;&lt;key app="EN" db-id="savp5wvsdpafewesez8pvx239ervvfwzd2zd" timestamp="1720105762"&gt;92&lt;/key&gt;&lt;/foreign-keys&gt;&lt;ref-type name="Journal Article"&gt;17&lt;/ref-type&gt;&lt;contributors&gt;&lt;authors&gt;&lt;author&gt;Paixão, L. C.&lt;/author&gt;&lt;author&gt;Abreu, Mhng&lt;/author&gt;&lt;author&gt;Ribeiro-Sobrinho, A. P.&lt;/author&gt;&lt;author&gt;Martins, R. C.&lt;/author&gt;&lt;/authors&gt;&lt;/contributors&gt;&lt;titles&gt;&lt;title&gt;Factors Associated with Avoiding Referrals by Dental Teleconsulting Sessions in Brazil&lt;/title&gt;&lt;secondary-title&gt;Int J Environ Res Public Health&lt;/secondary-title&gt;&lt;/titles&gt;&lt;periodical&gt;&lt;full-title&gt;Int J Environ Res Public Health&lt;/full-title&gt;&lt;/periodical&gt;&lt;volume&gt;20&lt;/volume&gt;&lt;number&gt;6&lt;/number&gt;&lt;dates&gt;&lt;year&gt;2023&lt;/year&gt;&lt;/dates&gt;&lt;accession-num&gt;36982011&lt;/accession-num&gt;&lt;urls&gt;&lt;/urls&gt;&lt;electronic-resource-num&gt;10.3390/ijerph20065104&lt;/electronic-resource-num&gt;&lt;/record&gt;&lt;/Cite&gt;&lt;/EndNote&gt;</w:instrText>
            </w: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fldChar w:fldCharType="separate"/>
            </w:r>
            <w:r w:rsidRPr="007C153C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  <w:vertAlign w:val="superscript"/>
                <w:lang w:val="en-CA"/>
              </w:rPr>
              <w:t>95</w:t>
            </w: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2148" w:type="dxa"/>
          </w:tcPr>
          <w:p w14:paraId="6F0918B4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7C153C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Can’t tell</w:t>
            </w:r>
          </w:p>
        </w:tc>
        <w:tc>
          <w:tcPr>
            <w:tcW w:w="2388" w:type="dxa"/>
          </w:tcPr>
          <w:p w14:paraId="4B05A348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7C153C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Can’t tell</w:t>
            </w:r>
          </w:p>
        </w:tc>
        <w:tc>
          <w:tcPr>
            <w:tcW w:w="2126" w:type="dxa"/>
          </w:tcPr>
          <w:p w14:paraId="3255DE98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7C153C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Y</w:t>
            </w:r>
          </w:p>
        </w:tc>
        <w:tc>
          <w:tcPr>
            <w:tcW w:w="1985" w:type="dxa"/>
          </w:tcPr>
          <w:p w14:paraId="2349341A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7C153C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Can’t tell</w:t>
            </w:r>
          </w:p>
        </w:tc>
        <w:tc>
          <w:tcPr>
            <w:tcW w:w="2126" w:type="dxa"/>
          </w:tcPr>
          <w:p w14:paraId="4A609CD7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7C153C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Y</w:t>
            </w:r>
          </w:p>
        </w:tc>
        <w:tc>
          <w:tcPr>
            <w:tcW w:w="2126" w:type="dxa"/>
          </w:tcPr>
          <w:p w14:paraId="776DC44F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7C153C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***</w:t>
            </w:r>
          </w:p>
        </w:tc>
      </w:tr>
      <w:tr w:rsidR="007C153C" w:rsidRPr="007C153C" w14:paraId="5B7214FD" w14:textId="77777777" w:rsidTr="00B24B83">
        <w:tc>
          <w:tcPr>
            <w:tcW w:w="1838" w:type="dxa"/>
          </w:tcPr>
          <w:p w14:paraId="2F2982AA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  <w:t xml:space="preserve">Palmer et al 2005 </w:t>
            </w: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fldChar w:fldCharType="begin"/>
            </w: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  <w:instrText xml:space="preserve"> ADDIN EN.CITE &lt;EndNote&gt;&lt;Cite&gt;&lt;Author&gt;Palmer&lt;/Author&gt;&lt;Year&gt;2005&lt;/Year&gt;&lt;RecNum&gt;39&lt;/RecNum&gt;&lt;DisplayText&gt;&lt;style face="superscript"&gt;68&lt;/style&gt;&lt;/DisplayText&gt;&lt;record&gt;&lt;rec-number&gt;39&lt;/rec-number&gt;&lt;foreign-keys&gt;&lt;key app="EN" db-id="savp5wvsdpafewesez8pvx239ervvfwzd2zd" timestamp="1720105762"&gt;39&lt;/key&gt;&lt;/foreign-keys&gt;&lt;ref-type name="Journal Article"&gt;17&lt;/ref-type&gt;&lt;contributors&gt;&lt;authors&gt;&lt;author&gt;Palmer, N. G.&lt;/author&gt;&lt;author&gt;Yacyshyn, J. R.&lt;/author&gt;&lt;author&gt;Northcott, H. C.&lt;/author&gt;&lt;author&gt;Nebbe, B.&lt;/author&gt;&lt;author&gt;Major, P. W.&lt;/author&gt;&lt;/authors&gt;&lt;/contributors&gt;&lt;titles&gt;&lt;title&gt;Perceptions and attitudes of Canadian orthodontists regarding digital and electronic technology&lt;/title&gt;&lt;secondary-title&gt;AMERICAN JOURNAL OF ORTHODONTICS AND DENTOFACIAL ORTHOPEDICS&lt;/secondary-title&gt;&lt;/titles&gt;&lt;periodical&gt;&lt;full-title&gt;AMERICAN JOURNAL OF ORTHODONTICS AND DENTOFACIAL ORTHOPEDICS&lt;/full-title&gt;&lt;/periodical&gt;&lt;pages&gt;163-167&lt;/pages&gt;&lt;volume&gt;128&lt;/volume&gt;&lt;number&gt;2&lt;/number&gt;&lt;dates&gt;&lt;year&gt;2005&lt;/year&gt;&lt;/dates&gt;&lt;accession-num&gt;WOS:000231128000014&lt;/accession-num&gt;&lt;urls&gt;&lt;related-urls&gt;&lt;url&gt;https://www.ajodo.org/article/S0889-5406(05)00358-6/fulltext&lt;/url&gt;&lt;/related-urls&gt;&lt;/urls&gt;&lt;electronic-resource-num&gt;10.1016/j.ajodo.2005.02.015&lt;/electronic-resource-num&gt;&lt;/record&gt;&lt;/Cite&gt;&lt;/EndNote&gt;</w:instrText>
            </w: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fldChar w:fldCharType="separate"/>
            </w:r>
            <w:r w:rsidRPr="007C153C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  <w:vertAlign w:val="superscript"/>
                <w:lang w:val="en-CA"/>
              </w:rPr>
              <w:t>68</w:t>
            </w: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2148" w:type="dxa"/>
          </w:tcPr>
          <w:p w14:paraId="6686826E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7C153C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Y</w:t>
            </w:r>
          </w:p>
        </w:tc>
        <w:tc>
          <w:tcPr>
            <w:tcW w:w="2388" w:type="dxa"/>
          </w:tcPr>
          <w:p w14:paraId="5146AB86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7C153C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N</w:t>
            </w:r>
          </w:p>
        </w:tc>
        <w:tc>
          <w:tcPr>
            <w:tcW w:w="2126" w:type="dxa"/>
          </w:tcPr>
          <w:p w14:paraId="1F2F0D4C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7C153C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Y</w:t>
            </w:r>
          </w:p>
        </w:tc>
        <w:tc>
          <w:tcPr>
            <w:tcW w:w="1985" w:type="dxa"/>
          </w:tcPr>
          <w:p w14:paraId="6B1DD960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7C153C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Can’t tell</w:t>
            </w:r>
          </w:p>
        </w:tc>
        <w:tc>
          <w:tcPr>
            <w:tcW w:w="2126" w:type="dxa"/>
          </w:tcPr>
          <w:p w14:paraId="73291DA0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7C153C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Y</w:t>
            </w:r>
          </w:p>
        </w:tc>
        <w:tc>
          <w:tcPr>
            <w:tcW w:w="2126" w:type="dxa"/>
          </w:tcPr>
          <w:p w14:paraId="0B6276BE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7C153C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***</w:t>
            </w:r>
          </w:p>
        </w:tc>
      </w:tr>
      <w:tr w:rsidR="007C153C" w:rsidRPr="007C153C" w14:paraId="22ED161F" w14:textId="77777777" w:rsidTr="00B24B83">
        <w:tc>
          <w:tcPr>
            <w:tcW w:w="1838" w:type="dxa"/>
            <w:vAlign w:val="center"/>
          </w:tcPr>
          <w:p w14:paraId="429C1011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  <w:t>Parker &amp; Chia 2021</w:t>
            </w: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eastAsia="en-CA"/>
              </w:rPr>
              <w:fldChar w:fldCharType="begin"/>
            </w: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  <w:instrText xml:space="preserve"> ADDIN EN.CITE &lt;EndNote&gt;&lt;Cite&gt;&lt;Author&gt;Parker&lt;/Author&gt;&lt;Year&gt;2021&lt;/Year&gt;&lt;RecNum&gt;6&lt;/RecNum&gt;&lt;DisplayText&gt;&lt;style face="superscript"&gt;61&lt;/style&gt;&lt;/DisplayText&gt;&lt;record&gt;&lt;rec-number&gt;6&lt;/rec-number&gt;&lt;foreign-keys&gt;&lt;key app="EN" db-id="savp5wvsdpafewesez8pvx239ervvfwzd2zd" timestamp="1720105762"&gt;6&lt;/key&gt;&lt;/foreign-keys&gt;&lt;ref-type name="Journal Article"&gt;17&lt;/ref-type&gt;&lt;contributors&gt;&lt;authors&gt;&lt;author&gt;Parker, K.&lt;/author&gt;&lt;author&gt;Chia, M.&lt;/author&gt;&lt;/authors&gt;&lt;/contributors&gt;&lt;titles&gt;&lt;title&gt;Patient and clinician satisfaction with video consultations in dentistry - part two: clinician satisfaction&lt;/title&gt;&lt;secondary-title&gt;Br Dent J&lt;/secondary-title&gt;&lt;/titles&gt;&lt;periodical&gt;&lt;full-title&gt;Br Dent J&lt;/full-title&gt;&lt;/periodical&gt;&lt;pages&gt;1-5&lt;/pages&gt;&lt;dates&gt;&lt;year&gt;2021&lt;/year&gt;&lt;/dates&gt;&lt;urls&gt;&lt;/urls&gt;&lt;electronic-resource-num&gt;10.1038/s41415-021-3009-9&lt;/electronic-resource-num&gt;&lt;/record&gt;&lt;/Cite&gt;&lt;/EndNote&gt;</w:instrText>
            </w: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eastAsia="en-CA"/>
              </w:rPr>
              <w:fldChar w:fldCharType="separate"/>
            </w:r>
            <w:r w:rsidRPr="007C153C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  <w:vertAlign w:val="superscript"/>
                <w:lang w:val="en-CA" w:eastAsia="en-CA"/>
              </w:rPr>
              <w:t>61</w:t>
            </w: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eastAsia="en-CA"/>
              </w:rPr>
              <w:fldChar w:fldCharType="end"/>
            </w:r>
          </w:p>
        </w:tc>
        <w:tc>
          <w:tcPr>
            <w:tcW w:w="2148" w:type="dxa"/>
            <w:vAlign w:val="center"/>
          </w:tcPr>
          <w:p w14:paraId="78213410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  <w:t>Y</w:t>
            </w:r>
          </w:p>
        </w:tc>
        <w:tc>
          <w:tcPr>
            <w:tcW w:w="2388" w:type="dxa"/>
            <w:vAlign w:val="center"/>
          </w:tcPr>
          <w:p w14:paraId="2CD74C7D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  <w:t>Can’t tell</w:t>
            </w:r>
          </w:p>
        </w:tc>
        <w:tc>
          <w:tcPr>
            <w:tcW w:w="2126" w:type="dxa"/>
            <w:vAlign w:val="center"/>
          </w:tcPr>
          <w:p w14:paraId="5A9E28DB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  <w:t>Can’t tell</w:t>
            </w:r>
          </w:p>
        </w:tc>
        <w:tc>
          <w:tcPr>
            <w:tcW w:w="1985" w:type="dxa"/>
            <w:vAlign w:val="center"/>
          </w:tcPr>
          <w:p w14:paraId="00924469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  <w:t>Y</w:t>
            </w:r>
          </w:p>
        </w:tc>
        <w:tc>
          <w:tcPr>
            <w:tcW w:w="2126" w:type="dxa"/>
            <w:vAlign w:val="center"/>
          </w:tcPr>
          <w:p w14:paraId="06572460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  <w:t>Y</w:t>
            </w:r>
          </w:p>
        </w:tc>
        <w:tc>
          <w:tcPr>
            <w:tcW w:w="2126" w:type="dxa"/>
            <w:vAlign w:val="center"/>
          </w:tcPr>
          <w:p w14:paraId="581B1B24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  <w:t>***</w:t>
            </w:r>
          </w:p>
        </w:tc>
      </w:tr>
      <w:tr w:rsidR="007C153C" w:rsidRPr="007C153C" w14:paraId="34ECBC6D" w14:textId="77777777" w:rsidTr="00B24B83">
        <w:tc>
          <w:tcPr>
            <w:tcW w:w="1838" w:type="dxa"/>
            <w:vAlign w:val="center"/>
          </w:tcPr>
          <w:p w14:paraId="7C7655E9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  <w:t xml:space="preserve">Patel et al 2020 </w:t>
            </w: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eastAsia="en-CA"/>
              </w:rPr>
              <w:fldChar w:fldCharType="begin"/>
            </w: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  <w:instrText xml:space="preserve"> ADDIN EN.CITE &lt;EndNote&gt;&lt;Cite&gt;&lt;Author&gt;Patel&lt;/Author&gt;&lt;Year&gt;2020&lt;/Year&gt;&lt;RecNum&gt;1&lt;/RecNum&gt;&lt;DisplayText&gt;&lt;style face="superscript"&gt;88&lt;/style&gt;&lt;/DisplayText&gt;&lt;record&gt;&lt;rec-number&gt;1&lt;/rec-number&gt;&lt;foreign-keys&gt;&lt;key app="EN" db-id="savp5wvsdpafewesez8pvx239ervvfwzd2zd" timestamp="1720105762"&gt;1&lt;/key&gt;&lt;/foreign-keys&gt;&lt;ref-type name="Journal Article"&gt;17&lt;/ref-type&gt;&lt;contributors&gt;&lt;authors&gt;&lt;author&gt;Patel, S. A.&lt;/author&gt;&lt;author&gt;Halpin, R. M.&lt;/author&gt;&lt;author&gt;Olson, G. W.&lt;/author&gt;&lt;author&gt;Franklin, A.&lt;/author&gt;&lt;/authors&gt;&lt;/contributors&gt;&lt;titles&gt;&lt;title&gt;Global pandemic and the rise of teledentistry&lt;/title&gt;&lt;secondary-title&gt;J Dent Educ&lt;/secondary-title&gt;&lt;/titles&gt;&lt;periodical&gt;&lt;full-title&gt;J Dent Educ&lt;/full-title&gt;&lt;/periodical&gt;&lt;dates&gt;&lt;year&gt;2020&lt;/year&gt;&lt;/dates&gt;&lt;urls&gt;&lt;/urls&gt;&lt;electronic-resource-num&gt;10.1002/jdd.12355&lt;/electronic-resource-num&gt;&lt;/record&gt;&lt;/Cite&gt;&lt;/EndNote&gt;</w:instrText>
            </w: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eastAsia="en-CA"/>
              </w:rPr>
              <w:fldChar w:fldCharType="separate"/>
            </w:r>
            <w:r w:rsidRPr="007C153C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  <w:vertAlign w:val="superscript"/>
                <w:lang w:val="en-CA" w:eastAsia="en-CA"/>
              </w:rPr>
              <w:t>88</w:t>
            </w: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eastAsia="en-CA"/>
              </w:rPr>
              <w:fldChar w:fldCharType="end"/>
            </w:r>
          </w:p>
        </w:tc>
        <w:tc>
          <w:tcPr>
            <w:tcW w:w="2148" w:type="dxa"/>
            <w:vAlign w:val="center"/>
          </w:tcPr>
          <w:p w14:paraId="62CAC3C1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  <w:t>N</w:t>
            </w:r>
          </w:p>
        </w:tc>
        <w:tc>
          <w:tcPr>
            <w:tcW w:w="2388" w:type="dxa"/>
            <w:vAlign w:val="center"/>
          </w:tcPr>
          <w:p w14:paraId="17C4A38C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</w:pP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  <w:t>Can’t tell</w:t>
            </w:r>
          </w:p>
        </w:tc>
        <w:tc>
          <w:tcPr>
            <w:tcW w:w="2126" w:type="dxa"/>
            <w:vAlign w:val="center"/>
          </w:tcPr>
          <w:p w14:paraId="6DC302EE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</w:pP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  <w:t>Can’t tell</w:t>
            </w:r>
          </w:p>
        </w:tc>
        <w:tc>
          <w:tcPr>
            <w:tcW w:w="1985" w:type="dxa"/>
            <w:vAlign w:val="center"/>
          </w:tcPr>
          <w:p w14:paraId="6D5452D4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</w:pP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  <w:t>Y</w:t>
            </w:r>
          </w:p>
        </w:tc>
        <w:tc>
          <w:tcPr>
            <w:tcW w:w="2126" w:type="dxa"/>
            <w:vAlign w:val="center"/>
          </w:tcPr>
          <w:p w14:paraId="56FA7E48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</w:pP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  <w:t>Y</w:t>
            </w:r>
          </w:p>
        </w:tc>
        <w:tc>
          <w:tcPr>
            <w:tcW w:w="2126" w:type="dxa"/>
            <w:vAlign w:val="center"/>
          </w:tcPr>
          <w:p w14:paraId="62CB8651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</w:pP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  <w:t>**</w:t>
            </w:r>
          </w:p>
        </w:tc>
      </w:tr>
      <w:tr w:rsidR="007C153C" w:rsidRPr="007C153C" w14:paraId="09EDEFC9" w14:textId="77777777" w:rsidTr="00B24B83">
        <w:tc>
          <w:tcPr>
            <w:tcW w:w="1838" w:type="dxa"/>
          </w:tcPr>
          <w:p w14:paraId="790563C2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  <w:t xml:space="preserve">Penmetsa et al 2023 </w:t>
            </w: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fldChar w:fldCharType="begin"/>
            </w: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  <w:instrText xml:space="preserve"> ADDIN EN.CITE &lt;EndNote&gt;&lt;Cite&gt;&lt;Author&gt;Penmetsa&lt;/Author&gt;&lt;Year&gt;2023&lt;/Year&gt;&lt;RecNum&gt;93&lt;/RecNum&gt;&lt;DisplayText&gt;&lt;style face="superscript"&gt;69&lt;/style&gt;&lt;/DisplayText&gt;&lt;record&gt;&lt;rec-number&gt;93&lt;/rec-number&gt;&lt;foreign-keys&gt;&lt;key app="EN" db-id="savp5wvsdpafewesez8pvx239ervvfwzd2zd" timestamp="1720105762"&gt;93&lt;/key&gt;&lt;/foreign-keys&gt;&lt;ref-type name="Journal Article"&gt;17&lt;/ref-type&gt;&lt;contributors&gt;&lt;authors&gt;&lt;author&gt;Penmetsa, G. S.&lt;/author&gt;&lt;author&gt;Bharghavi Patnaik, B.&lt;/author&gt;&lt;author&gt;Ramesh, M. V.&lt;/author&gt;&lt;author&gt;Ramesh, K. S. V.&lt;/author&gt;&lt;author&gt;Vinnakota, K.&lt;/author&gt;&lt;author&gt;Vundavalli, S.&lt;/author&gt;&lt;/authors&gt;&lt;/contributors&gt;&lt;titles&gt;&lt;title&gt;Knowledge, attitude, and practice of teledentistry in periodontal diagnosis: Is it the required upgrade to conventional periodontics?&lt;/title&gt;&lt;secondary-title&gt;Journal of Indian Society of Periodontology&lt;/secondary-title&gt;&lt;/titles&gt;&lt;periodical&gt;&lt;full-title&gt;Journal of Indian Society of Periodontology&lt;/full-title&gt;&lt;/periodical&gt;&lt;pages&gt;195-200&lt;/pages&gt;&lt;volume&gt;27&lt;/volume&gt;&lt;number&gt;2&lt;/number&gt;&lt;dates&gt;&lt;year&gt;2023&lt;/year&gt;&lt;/dates&gt;&lt;urls&gt;&lt;related-urls&gt;&lt;url&gt;https://www.embase.com/search/results?subaction=viewrecord&amp;amp;id=L2023782394&amp;amp;from=export&lt;/url&gt;&lt;/related-urls&gt;&lt;/urls&gt;&lt;electronic-resource-num&gt;10.4103/jisp.jisp_650_21&lt;/electronic-resource-num&gt;&lt;/record&gt;&lt;/Cite&gt;&lt;/EndNote&gt;</w:instrText>
            </w: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fldChar w:fldCharType="separate"/>
            </w:r>
            <w:r w:rsidRPr="007C153C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  <w:vertAlign w:val="superscript"/>
                <w:lang w:val="en-CA"/>
              </w:rPr>
              <w:t>69</w:t>
            </w: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2148" w:type="dxa"/>
          </w:tcPr>
          <w:p w14:paraId="5ED0F23A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</w:pPr>
            <w:r w:rsidRPr="007C153C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Can’t tell</w:t>
            </w:r>
          </w:p>
        </w:tc>
        <w:tc>
          <w:tcPr>
            <w:tcW w:w="2388" w:type="dxa"/>
          </w:tcPr>
          <w:p w14:paraId="10E97284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</w:pPr>
            <w:r w:rsidRPr="007C153C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N</w:t>
            </w:r>
          </w:p>
        </w:tc>
        <w:tc>
          <w:tcPr>
            <w:tcW w:w="2126" w:type="dxa"/>
          </w:tcPr>
          <w:p w14:paraId="66DAE474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</w:pPr>
            <w:r w:rsidRPr="007C153C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Y</w:t>
            </w:r>
          </w:p>
        </w:tc>
        <w:tc>
          <w:tcPr>
            <w:tcW w:w="1985" w:type="dxa"/>
          </w:tcPr>
          <w:p w14:paraId="767B2050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</w:pPr>
            <w:r w:rsidRPr="007C153C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Can’t tell</w:t>
            </w:r>
          </w:p>
        </w:tc>
        <w:tc>
          <w:tcPr>
            <w:tcW w:w="2126" w:type="dxa"/>
          </w:tcPr>
          <w:p w14:paraId="6C9385A9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</w:pPr>
            <w:r w:rsidRPr="007C153C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Y</w:t>
            </w:r>
          </w:p>
        </w:tc>
        <w:tc>
          <w:tcPr>
            <w:tcW w:w="2126" w:type="dxa"/>
          </w:tcPr>
          <w:p w14:paraId="727B941C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</w:pPr>
            <w:r w:rsidRPr="007C153C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**</w:t>
            </w:r>
          </w:p>
        </w:tc>
      </w:tr>
      <w:tr w:rsidR="007C153C" w:rsidRPr="007C153C" w14:paraId="27146597" w14:textId="77777777" w:rsidTr="00B24B83">
        <w:tc>
          <w:tcPr>
            <w:tcW w:w="1838" w:type="dxa"/>
          </w:tcPr>
          <w:p w14:paraId="08149E02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  <w:t xml:space="preserve">Plaza-Ruíz et al 2021 </w:t>
            </w: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fldChar w:fldCharType="begin"/>
            </w: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  <w:instrText xml:space="preserve"> ADDIN EN.CITE &lt;EndNote&gt;&lt;Cite&gt;&lt;Author&gt;Plaza-Ruíz&lt;/Author&gt;&lt;Year&gt;2021&lt;/Year&gt;&lt;RecNum&gt;8&lt;/RecNum&gt;&lt;DisplayText&gt;&lt;style face="superscript"&gt;38&lt;/style&gt;&lt;/DisplayText&gt;&lt;record&gt;&lt;rec-number&gt;8&lt;/rec-number&gt;&lt;foreign-keys&gt;&lt;key app="EN" db-id="savp5wvsdpafewesez8pvx239ervvfwzd2zd" timestamp="1720105762"&gt;8&lt;/key&gt;&lt;/foreign-keys&gt;&lt;ref-type name="Journal Article"&gt;17&lt;/ref-type&gt;&lt;contributors&gt;&lt;authors&gt;&lt;author&gt;Plaza-Ruíz, S. P.&lt;/author&gt;&lt;author&gt;Barbosa-Liz, D. M.&lt;/author&gt;&lt;author&gt;Agudelo-Suárez, A. A.&lt;/author&gt;&lt;/authors&gt;&lt;/contributors&gt;&lt;titles&gt;&lt;title&gt;Impact of COVID-19 on the Knowledge and Attitudes of Dentists toward Teledentistry&lt;/title&gt;&lt;secondary-title&gt;JDR Clin Trans Res&lt;/secondary-title&gt;&lt;/titles&gt;&lt;periodical&gt;&lt;full-title&gt;JDR Clin Trans Res&lt;/full-title&gt;&lt;/periodical&gt;&lt;pages&gt;268-278&lt;/pages&gt;&lt;volume&gt;6&lt;/volume&gt;&lt;number&gt;3&lt;/number&gt;&lt;dates&gt;&lt;year&gt;2021&lt;/year&gt;&lt;/dates&gt;&lt;pub-location&gt;United States&lt;/pub-location&gt;&lt;urls&gt;&lt;related-urls&gt;&lt;url&gt;https://journals.sagepub.com/doi/pdf/10.1177/2380084421998632&lt;/url&gt;&lt;/related-urls&gt;&lt;/urls&gt;&lt;electronic-resource-num&gt;10.1177/2380084421998632&lt;/electronic-resource-num&gt;&lt;/record&gt;&lt;/Cite&gt;&lt;/EndNote&gt;</w:instrText>
            </w: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fldChar w:fldCharType="separate"/>
            </w:r>
            <w:r w:rsidRPr="007C153C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  <w:vertAlign w:val="superscript"/>
                <w:lang w:val="en-CA"/>
              </w:rPr>
              <w:t>38</w:t>
            </w: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2148" w:type="dxa"/>
          </w:tcPr>
          <w:p w14:paraId="19FE57BE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</w:pPr>
            <w:r w:rsidRPr="007C153C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Y</w:t>
            </w:r>
          </w:p>
        </w:tc>
        <w:tc>
          <w:tcPr>
            <w:tcW w:w="2388" w:type="dxa"/>
          </w:tcPr>
          <w:p w14:paraId="4D78E386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</w:pPr>
            <w:r w:rsidRPr="007C153C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Y</w:t>
            </w:r>
          </w:p>
        </w:tc>
        <w:tc>
          <w:tcPr>
            <w:tcW w:w="2126" w:type="dxa"/>
          </w:tcPr>
          <w:p w14:paraId="31BD5ACE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</w:pPr>
            <w:r w:rsidRPr="007C153C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Y</w:t>
            </w:r>
          </w:p>
        </w:tc>
        <w:tc>
          <w:tcPr>
            <w:tcW w:w="1985" w:type="dxa"/>
          </w:tcPr>
          <w:p w14:paraId="4851637B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</w:pPr>
            <w:r w:rsidRPr="007C153C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N</w:t>
            </w:r>
          </w:p>
        </w:tc>
        <w:tc>
          <w:tcPr>
            <w:tcW w:w="2126" w:type="dxa"/>
          </w:tcPr>
          <w:p w14:paraId="75624CEF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</w:pPr>
            <w:r w:rsidRPr="007C153C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Y</w:t>
            </w:r>
          </w:p>
        </w:tc>
        <w:tc>
          <w:tcPr>
            <w:tcW w:w="2126" w:type="dxa"/>
          </w:tcPr>
          <w:p w14:paraId="572E5233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</w:pPr>
            <w:r w:rsidRPr="007C153C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****</w:t>
            </w:r>
          </w:p>
        </w:tc>
      </w:tr>
      <w:tr w:rsidR="007C153C" w:rsidRPr="007C153C" w14:paraId="470FACD8" w14:textId="77777777" w:rsidTr="00B24B83">
        <w:tc>
          <w:tcPr>
            <w:tcW w:w="1838" w:type="dxa"/>
          </w:tcPr>
          <w:p w14:paraId="548A1D62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</w:pP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  <w:t xml:space="preserve">Pradhan et al 2019 </w:t>
            </w: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fldChar w:fldCharType="begin"/>
            </w: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  <w:instrText xml:space="preserve"> ADDIN EN.CITE &lt;EndNote&gt;&lt;Cite&gt;&lt;Author&gt;Pradhan&lt;/Author&gt;&lt;Year&gt;2019&lt;/Year&gt;&lt;RecNum&gt;5&lt;/RecNum&gt;&lt;DisplayText&gt;&lt;style face="superscript"&gt;39&lt;/style&gt;&lt;/DisplayText&gt;&lt;record&gt;&lt;rec-number&gt;5&lt;/rec-number&gt;&lt;foreign-keys&gt;&lt;key app="EN" db-id="savp5wvsdpafewesez8pvx239ervvfwzd2zd" timestamp="1720105762"&gt;5&lt;/key&gt;&lt;/foreign-keys&gt;&lt;ref-type name="Journal Article"&gt;17&lt;/ref-type&gt;&lt;contributors&gt;&lt;authors&gt;&lt;author&gt;Pradhan, D.&lt;/author&gt;&lt;author&gt;Verma, P.&lt;/author&gt;&lt;author&gt;Sharma, L.&lt;/author&gt;&lt;author&gt;Khaitan, T.&lt;/author&gt;&lt;/authors&gt;&lt;/contributors&gt;&lt;titles&gt;&lt;title&gt;Knowledge, awareness, and attitude regarding teledentistry among postgraduate dental students of Kanpur city, India: A questionnaire study&lt;/title&gt;&lt;secondary-title&gt;J Educ Health Promot&lt;/secondary-title&gt;&lt;/titles&gt;&lt;periodical&gt;&lt;full-title&gt;J Educ Health Promot&lt;/full-title&gt;&lt;/periodical&gt;&lt;pages&gt;104&lt;/pages&gt;&lt;volume&gt;8&lt;/volume&gt;&lt;dates&gt;&lt;year&gt;2019&lt;/year&gt;&lt;/dates&gt;&lt;urls&gt;&lt;related-urls&gt;&lt;url&gt;https://www.jehp.net/article.asp?issn=2277-9531;year=2019;volume=8;issue=1;spage=104;epage=104;aulast=Pradhan&lt;/url&gt;&lt;/related-urls&gt;&lt;/urls&gt;&lt;electronic-resource-num&gt;10.4103/jehp.jehp_363_18&lt;/electronic-resource-num&gt;&lt;/record&gt;&lt;/Cite&gt;&lt;/EndNote&gt;</w:instrText>
            </w: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fldChar w:fldCharType="separate"/>
            </w:r>
            <w:r w:rsidRPr="007C153C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  <w:vertAlign w:val="superscript"/>
                <w:lang w:val="en-CA"/>
              </w:rPr>
              <w:t>39</w:t>
            </w: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2148" w:type="dxa"/>
          </w:tcPr>
          <w:p w14:paraId="51961609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7C153C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Can’t tell</w:t>
            </w:r>
          </w:p>
        </w:tc>
        <w:tc>
          <w:tcPr>
            <w:tcW w:w="2388" w:type="dxa"/>
          </w:tcPr>
          <w:p w14:paraId="05D84485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7C153C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N</w:t>
            </w:r>
          </w:p>
        </w:tc>
        <w:tc>
          <w:tcPr>
            <w:tcW w:w="2126" w:type="dxa"/>
          </w:tcPr>
          <w:p w14:paraId="54C94F59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7C153C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Y</w:t>
            </w:r>
          </w:p>
        </w:tc>
        <w:tc>
          <w:tcPr>
            <w:tcW w:w="1985" w:type="dxa"/>
          </w:tcPr>
          <w:p w14:paraId="49F5E98A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7C153C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Y</w:t>
            </w:r>
          </w:p>
        </w:tc>
        <w:tc>
          <w:tcPr>
            <w:tcW w:w="2126" w:type="dxa"/>
          </w:tcPr>
          <w:p w14:paraId="7A0D35A9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7C153C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Can’t tell</w:t>
            </w:r>
          </w:p>
        </w:tc>
        <w:tc>
          <w:tcPr>
            <w:tcW w:w="2126" w:type="dxa"/>
          </w:tcPr>
          <w:p w14:paraId="67D08F20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7C153C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**</w:t>
            </w:r>
          </w:p>
        </w:tc>
      </w:tr>
      <w:tr w:rsidR="007C153C" w:rsidRPr="007C153C" w14:paraId="2228B018" w14:textId="77777777" w:rsidTr="00B24B83">
        <w:tc>
          <w:tcPr>
            <w:tcW w:w="1838" w:type="dxa"/>
          </w:tcPr>
          <w:p w14:paraId="3F66BBBA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proofErr w:type="spellStart"/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  <w:t>Prithiviraj</w:t>
            </w:r>
            <w:proofErr w:type="spellEnd"/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  <w:t xml:space="preserve"> et al 2023 </w:t>
            </w: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fldChar w:fldCharType="begin"/>
            </w: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  <w:instrText xml:space="preserve"> ADDIN EN.CITE &lt;EndNote&gt;&lt;Cite&gt;&lt;Author&gt;Prithiviraj&lt;/Author&gt;&lt;Year&gt;2023&lt;/Year&gt;&lt;RecNum&gt;94&lt;/RecNum&gt;&lt;DisplayText&gt;&lt;style face="superscript"&gt;22&lt;/style&gt;&lt;/DisplayText&gt;&lt;record&gt;&lt;rec-number&gt;94&lt;/rec-number&gt;&lt;foreign-keys&gt;&lt;key app="EN" db-id="savp5wvsdpafewesez8pvx239ervvfwzd2zd" timestamp="1720105762"&gt;94&lt;/key&gt;&lt;/foreign-keys&gt;&lt;ref-type name="Journal Article"&gt;17&lt;/ref-type&gt;&lt;contributors&gt;&lt;authors&gt;&lt;author&gt;Prithiviraj, D.&lt;/author&gt;&lt;author&gt;Siddiqui, N. R.&lt;/author&gt;&lt;author&gt;Smyth, R. S.&lt;/author&gt;&lt;author&gt;Hodges, S. J.&lt;/author&gt;&lt;author&gt;Sharif, M. O.&lt;/author&gt;&lt;/authors&gt;&lt;/contributors&gt;&lt;titles&gt;&lt;title&gt;The awareness and usage of orthodontic apps and social media by orthodontists in the UK: A questionnaire-based study&lt;/title&gt;&lt;secondary-title&gt;Journal of orthodontics&lt;/secondary-title&gt;&lt;/titles&gt;&lt;periodical&gt;&lt;full-title&gt;Journal of orthodontics&lt;/full-title&gt;&lt;/periodical&gt;&lt;pages&gt;9-17&lt;/pages&gt;&lt;volume&gt;50&lt;/volume&gt;&lt;number&gt;1&lt;/number&gt;&lt;dates&gt;&lt;year&gt;2023&lt;/year&gt;&lt;/dates&gt;&lt;urls&gt;&lt;related-urls&gt;&lt;url&gt;https://www.embase.com/search/results?subaction=viewrecord&amp;amp;id=L637910650&amp;amp;from=export&lt;/url&gt;&lt;/related-urls&gt;&lt;/urls&gt;&lt;electronic-resource-num&gt;10.1177/14653125221094334&lt;/electronic-resource-num&gt;&lt;/record&gt;&lt;/Cite&gt;&lt;/EndNote&gt;</w:instrText>
            </w: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fldChar w:fldCharType="separate"/>
            </w:r>
            <w:r w:rsidRPr="007C153C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  <w:vertAlign w:val="superscript"/>
                <w:lang w:val="en-CA"/>
              </w:rPr>
              <w:t>22</w:t>
            </w: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fldChar w:fldCharType="end"/>
            </w:r>
          </w:p>
          <w:p w14:paraId="633C9F91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</w:pPr>
          </w:p>
        </w:tc>
        <w:tc>
          <w:tcPr>
            <w:tcW w:w="2148" w:type="dxa"/>
          </w:tcPr>
          <w:p w14:paraId="27C26514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</w:pPr>
            <w:r w:rsidRPr="007C153C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Can’t tell</w:t>
            </w:r>
          </w:p>
        </w:tc>
        <w:tc>
          <w:tcPr>
            <w:tcW w:w="2388" w:type="dxa"/>
          </w:tcPr>
          <w:p w14:paraId="67AC7D37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</w:pPr>
            <w:r w:rsidRPr="007C153C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Can’t tell</w:t>
            </w:r>
          </w:p>
        </w:tc>
        <w:tc>
          <w:tcPr>
            <w:tcW w:w="2126" w:type="dxa"/>
          </w:tcPr>
          <w:p w14:paraId="5F4C95B9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</w:pPr>
            <w:r w:rsidRPr="007C153C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Y</w:t>
            </w:r>
          </w:p>
        </w:tc>
        <w:tc>
          <w:tcPr>
            <w:tcW w:w="1985" w:type="dxa"/>
          </w:tcPr>
          <w:p w14:paraId="1818C5E2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</w:pPr>
            <w:r w:rsidRPr="007C153C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N</w:t>
            </w:r>
          </w:p>
        </w:tc>
        <w:tc>
          <w:tcPr>
            <w:tcW w:w="2126" w:type="dxa"/>
          </w:tcPr>
          <w:p w14:paraId="096C2341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</w:pPr>
            <w:r w:rsidRPr="007C153C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Y</w:t>
            </w:r>
          </w:p>
        </w:tc>
        <w:tc>
          <w:tcPr>
            <w:tcW w:w="2126" w:type="dxa"/>
          </w:tcPr>
          <w:p w14:paraId="14913847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</w:pPr>
            <w:r w:rsidRPr="007C153C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**</w:t>
            </w:r>
          </w:p>
        </w:tc>
      </w:tr>
      <w:tr w:rsidR="007C153C" w:rsidRPr="007C153C" w14:paraId="137E1699" w14:textId="77777777" w:rsidTr="00B24B83">
        <w:tc>
          <w:tcPr>
            <w:tcW w:w="1838" w:type="dxa"/>
          </w:tcPr>
          <w:p w14:paraId="0DF85A52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</w:pPr>
          </w:p>
        </w:tc>
        <w:tc>
          <w:tcPr>
            <w:tcW w:w="2148" w:type="dxa"/>
          </w:tcPr>
          <w:p w14:paraId="0BADA7DA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7C153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CA" w:eastAsia="en-CA"/>
              </w:rPr>
              <w:t>Is the sampling strategy relevant to the address the research question?</w:t>
            </w:r>
          </w:p>
        </w:tc>
        <w:tc>
          <w:tcPr>
            <w:tcW w:w="2388" w:type="dxa"/>
          </w:tcPr>
          <w:p w14:paraId="200D022E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7C153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CA" w:eastAsia="en-CA"/>
              </w:rPr>
              <w:t>Is the sample representative of the target population?</w:t>
            </w:r>
          </w:p>
        </w:tc>
        <w:tc>
          <w:tcPr>
            <w:tcW w:w="2126" w:type="dxa"/>
          </w:tcPr>
          <w:p w14:paraId="2E196A17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7C153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CA" w:eastAsia="en-CA"/>
              </w:rPr>
              <w:t>Are the measures appropriate?</w:t>
            </w:r>
          </w:p>
        </w:tc>
        <w:tc>
          <w:tcPr>
            <w:tcW w:w="1985" w:type="dxa"/>
          </w:tcPr>
          <w:p w14:paraId="2007C3DB" w14:textId="3BE0AFF9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7C153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CA" w:eastAsia="en-CA"/>
              </w:rPr>
              <w:t>Is the risk of non</w:t>
            </w:r>
            <w:r w:rsidR="008851C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CA" w:eastAsia="en-CA"/>
              </w:rPr>
              <w:t>-</w:t>
            </w:r>
            <w:r w:rsidRPr="007C153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CA" w:eastAsia="en-CA"/>
              </w:rPr>
              <w:t>response bias low?</w:t>
            </w:r>
          </w:p>
        </w:tc>
        <w:tc>
          <w:tcPr>
            <w:tcW w:w="2126" w:type="dxa"/>
          </w:tcPr>
          <w:p w14:paraId="64F177AE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7C153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CA" w:eastAsia="en-CA"/>
              </w:rPr>
              <w:t>Is the statistical analysis appropriate to answer the research question?</w:t>
            </w:r>
          </w:p>
        </w:tc>
        <w:tc>
          <w:tcPr>
            <w:tcW w:w="2126" w:type="dxa"/>
          </w:tcPr>
          <w:p w14:paraId="1E894739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7C153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CA" w:eastAsia="en-CA"/>
              </w:rPr>
              <w:t>Total MMAT Score</w:t>
            </w:r>
          </w:p>
        </w:tc>
      </w:tr>
      <w:tr w:rsidR="007C153C" w:rsidRPr="007C153C" w14:paraId="5A11B1DF" w14:textId="77777777" w:rsidTr="00B24B83">
        <w:tc>
          <w:tcPr>
            <w:tcW w:w="1838" w:type="dxa"/>
          </w:tcPr>
          <w:p w14:paraId="6735AA98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</w:pP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  <w:t xml:space="preserve">Priyanka et al 2022 </w:t>
            </w: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eastAsia="en-CA"/>
              </w:rPr>
              <w:fldChar w:fldCharType="begin"/>
            </w: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  <w:instrText xml:space="preserve"> ADDIN EN.CITE &lt;EndNote&gt;&lt;Cite&gt;&lt;Author&gt;Priyanka&lt;/Author&gt;&lt;Year&gt;2022&lt;/Year&gt;&lt;RecNum&gt;73&lt;/RecNum&gt;&lt;DisplayText&gt;&lt;style face="superscript"&gt;20&lt;/style&gt;&lt;/DisplayText&gt;&lt;record&gt;&lt;rec-number&gt;73&lt;/rec-number&gt;&lt;foreign-keys&gt;&lt;key app="EN" db-id="savp5wvsdpafewesez8pvx239ervvfwzd2zd" timestamp="1720105762"&gt;73&lt;/key&gt;&lt;/foreign-keys&gt;&lt;ref-type name="Journal Article"&gt;17&lt;/ref-type&gt;&lt;contributors&gt;&lt;authors&gt;&lt;author&gt;Priyanka, B. S.&lt;/author&gt;&lt;author&gt;Reddy, L. V. K.&lt;/author&gt;&lt;author&gt;Parlapalli, V.&lt;/author&gt;&lt;author&gt;Pydi, S. K.&lt;/author&gt;&lt;author&gt;Pottem, N.&lt;/author&gt;&lt;author&gt;Rachuru, Y. S.&lt;/author&gt;&lt;/authors&gt;&lt;/contributors&gt;&lt;titles&gt;&lt;title&gt;Teledentistry: Knowledge, attitude, and perception among undergraduate and postgraduate dental students&lt;/title&gt;&lt;secondary-title&gt;Journal of Indian Association of Public Health Dentistry&lt;/secondary-title&gt;&lt;/titles&gt;&lt;periodical&gt;&lt;full-title&gt;Journal of Indian Association of Public Health Dentistry&lt;/full-title&gt;&lt;/periodical&gt;&lt;pages&gt;393-397&lt;/pages&gt;&lt;volume&gt;20&lt;/volume&gt;&lt;number&gt;4&lt;/number&gt;&lt;dates&gt;&lt;year&gt;2022&lt;/year&gt;&lt;/dates&gt;&lt;accession-num&gt;WOS:000901787600015&lt;/accession-num&gt;&lt;urls&gt;&lt;related-urls&gt;&lt;url&gt;&amp;lt;Go to ISI&amp;gt;://WOS:000901787600015&lt;/url&gt;&lt;/related-urls&gt;&lt;/urls&gt;&lt;electronic-resource-num&gt;10.4103/jiaphd.jiaphd_133_21&lt;/electronic-resource-num&gt;&lt;/record&gt;&lt;/Cite&gt;&lt;/EndNote&gt;</w:instrText>
            </w: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eastAsia="en-CA"/>
              </w:rPr>
              <w:fldChar w:fldCharType="separate"/>
            </w:r>
            <w:r w:rsidRPr="007C153C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  <w:vertAlign w:val="superscript"/>
                <w:lang w:val="en-CA" w:eastAsia="en-CA"/>
              </w:rPr>
              <w:t>20</w:t>
            </w: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eastAsia="en-CA"/>
              </w:rPr>
              <w:fldChar w:fldCharType="end"/>
            </w:r>
          </w:p>
        </w:tc>
        <w:tc>
          <w:tcPr>
            <w:tcW w:w="2148" w:type="dxa"/>
          </w:tcPr>
          <w:p w14:paraId="10DE8035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  <w:t>Y</w:t>
            </w:r>
          </w:p>
        </w:tc>
        <w:tc>
          <w:tcPr>
            <w:tcW w:w="2388" w:type="dxa"/>
          </w:tcPr>
          <w:p w14:paraId="42E935D0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  <w:t>N</w:t>
            </w:r>
          </w:p>
        </w:tc>
        <w:tc>
          <w:tcPr>
            <w:tcW w:w="2126" w:type="dxa"/>
          </w:tcPr>
          <w:p w14:paraId="07C24E1F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</w:pP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  <w:t>Y</w:t>
            </w:r>
          </w:p>
          <w:p w14:paraId="443BC1C5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</w:pPr>
          </w:p>
        </w:tc>
        <w:tc>
          <w:tcPr>
            <w:tcW w:w="1985" w:type="dxa"/>
          </w:tcPr>
          <w:p w14:paraId="4385797C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  <w:t>Can’t tell</w:t>
            </w:r>
          </w:p>
        </w:tc>
        <w:tc>
          <w:tcPr>
            <w:tcW w:w="2126" w:type="dxa"/>
          </w:tcPr>
          <w:p w14:paraId="7292587E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  <w:t>Y</w:t>
            </w:r>
          </w:p>
        </w:tc>
        <w:tc>
          <w:tcPr>
            <w:tcW w:w="2126" w:type="dxa"/>
          </w:tcPr>
          <w:p w14:paraId="7359E0CB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  <w:t>***</w:t>
            </w:r>
          </w:p>
        </w:tc>
      </w:tr>
      <w:tr w:rsidR="007C153C" w:rsidRPr="007C153C" w14:paraId="2FF881BF" w14:textId="77777777" w:rsidTr="00B24B83">
        <w:tc>
          <w:tcPr>
            <w:tcW w:w="1838" w:type="dxa"/>
          </w:tcPr>
          <w:p w14:paraId="73E1A807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</w:pP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  <w:t xml:space="preserve">Ramesh et al 2013 </w:t>
            </w: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fldChar w:fldCharType="begin"/>
            </w: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  <w:instrText xml:space="preserve"> ADDIN EN.CITE &lt;EndNote&gt;&lt;Cite&gt;&lt;Author&gt;Ramesh&lt;/Author&gt;&lt;Year&gt;2013&lt;/Year&gt;&lt;RecNum&gt;2&lt;/RecNum&gt;&lt;DisplayText&gt;&lt;style face="superscript"&gt;89&lt;/style&gt;&lt;/DisplayText&gt;&lt;record&gt;&lt;rec-number&gt;2&lt;/rec-number&gt;&lt;foreign-keys&gt;&lt;key app="EN" db-id="savp5wvsdpafewesez8pvx239ervvfwzd2zd" timestamp="1720105762"&gt;2&lt;/key&gt;&lt;/foreign-keys&gt;&lt;ref-type name="Journal Article"&gt;17&lt;/ref-type&gt;&lt;contributors&gt;&lt;authors&gt;&lt;author&gt;Ramesh, N.&lt;/author&gt;&lt;author&gt;Pankaj, A.&lt;/author&gt;&lt;author&gt;Archana, J. S.&lt;/author&gt;&lt;author&gt;Kailash, A.&lt;/author&gt;&lt;author&gt;Mridula, T.&lt;/author&gt;&lt;author&gt;Piyush, P.&lt;/author&gt;&lt;author&gt;Nikhil, B.&lt;/author&gt;&lt;/authors&gt;&lt;/contributors&gt;&lt;titles&gt;&lt;title&gt;Teledentistry: knowledge and attitudes among dentists in Udaipur, India&lt;/title&gt;&lt;secondary-title&gt;Oral Health Dent Manag&lt;/secondary-title&gt;&lt;/titles&gt;&lt;periodical&gt;&lt;full-title&gt;Oral Health Dent Manag&lt;/full-title&gt;&lt;/periodical&gt;&lt;pages&gt;138-44&lt;/pages&gt;&lt;volume&gt;12&lt;/volume&gt;&lt;number&gt;3&lt;/number&gt;&lt;dates&gt;&lt;year&gt;2013&lt;/year&gt;&lt;/dates&gt;&lt;pub-location&gt;United States&lt;/pub-location&gt;&lt;urls&gt;&lt;/urls&gt;&lt;/record&gt;&lt;/Cite&gt;&lt;/EndNote&gt;</w:instrText>
            </w: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fldChar w:fldCharType="separate"/>
            </w:r>
            <w:r w:rsidRPr="007C153C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  <w:vertAlign w:val="superscript"/>
                <w:lang w:val="en-CA"/>
              </w:rPr>
              <w:t>89</w:t>
            </w: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2148" w:type="dxa"/>
          </w:tcPr>
          <w:p w14:paraId="32F80396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  <w:t>Y</w:t>
            </w:r>
          </w:p>
        </w:tc>
        <w:tc>
          <w:tcPr>
            <w:tcW w:w="2388" w:type="dxa"/>
          </w:tcPr>
          <w:p w14:paraId="6FAE72D2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  <w:t>Y</w:t>
            </w:r>
          </w:p>
        </w:tc>
        <w:tc>
          <w:tcPr>
            <w:tcW w:w="2126" w:type="dxa"/>
          </w:tcPr>
          <w:p w14:paraId="1277E09F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  <w:t>Y</w:t>
            </w:r>
          </w:p>
        </w:tc>
        <w:tc>
          <w:tcPr>
            <w:tcW w:w="1985" w:type="dxa"/>
          </w:tcPr>
          <w:p w14:paraId="1BF0F0D5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  <w:t>Y</w:t>
            </w:r>
          </w:p>
        </w:tc>
        <w:tc>
          <w:tcPr>
            <w:tcW w:w="2126" w:type="dxa"/>
          </w:tcPr>
          <w:p w14:paraId="0553D048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  <w:t>Y</w:t>
            </w:r>
          </w:p>
        </w:tc>
        <w:tc>
          <w:tcPr>
            <w:tcW w:w="2126" w:type="dxa"/>
          </w:tcPr>
          <w:p w14:paraId="7B6A16C5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  <w:t>*****</w:t>
            </w:r>
          </w:p>
        </w:tc>
      </w:tr>
      <w:tr w:rsidR="007C153C" w:rsidRPr="007C153C" w14:paraId="2DA7222B" w14:textId="77777777" w:rsidTr="00B24B83">
        <w:tc>
          <w:tcPr>
            <w:tcW w:w="1838" w:type="dxa"/>
          </w:tcPr>
          <w:p w14:paraId="6B9651BA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  <w:t>Raucci-Neto et al 2021</w:t>
            </w: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fldChar w:fldCharType="begin"/>
            </w: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  <w:instrText xml:space="preserve"> ADDIN EN.CITE &lt;EndNote&gt;&lt;Cite&gt;&lt;Author&gt;Raucci-Neto&lt;/Author&gt;&lt;Year&gt;2021&lt;/Year&gt;&lt;RecNum&gt;57&lt;/RecNum&gt;&lt;DisplayText&gt;&lt;style face="superscript"&gt;21&lt;/style&gt;&lt;/DisplayText&gt;&lt;record&gt;&lt;rec-number&gt;57&lt;/rec-number&gt;&lt;foreign-keys&gt;&lt;key app="EN" db-id="savp5wvsdpafewesez8pvx239ervvfwzd2zd" timestamp="1720105762"&gt;57&lt;/key&gt;&lt;/foreign-keys&gt;&lt;ref-type name="Journal Article"&gt;17&lt;/ref-type&gt;&lt;contributors&gt;&lt;authors&gt;&lt;author&gt;Raucci-Neto, W.&lt;/author&gt;&lt;author&gt;de Souza Pereira, M.&lt;/author&gt;&lt;author&gt;Cerqueira, N. M.&lt;/author&gt;&lt;author&gt;Louzada, V. G.&lt;/author&gt;&lt;author&gt;de Castro Raucci, L. M. S.&lt;/author&gt;&lt;author&gt;Leoni, G. B.&lt;/author&gt;&lt;/authors&gt;&lt;/contributors&gt;&lt;titles&gt;&lt;title&gt;Knowledge, Perception, and Experience of Dentists About Teledentistry&lt;/title&gt;&lt;secondary-title&gt;Int Dent J&lt;/secondary-title&gt;&lt;/titles&gt;&lt;periodical&gt;&lt;full-title&gt;Int Dent J&lt;/full-title&gt;&lt;/periodical&gt;&lt;dates&gt;&lt;year&gt;2021&lt;/year&gt;&lt;/dates&gt;&lt;accession-num&gt;34538666&lt;/accession-num&gt;&lt;urls&gt;&lt;related-urls&gt;&lt;url&gt;https://www.sciencedirect.com/science/article/pii/S0020653921001398?via%3Dihub&lt;/url&gt;&lt;/related-urls&gt;&lt;/urls&gt;&lt;electronic-resource-num&gt;10.1016/j.identj.2021.07.007&lt;/electronic-resource-num&gt;&lt;/record&gt;&lt;/Cite&gt;&lt;/EndNote&gt;</w:instrText>
            </w: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fldChar w:fldCharType="separate"/>
            </w:r>
            <w:r w:rsidRPr="007C153C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  <w:vertAlign w:val="superscript"/>
                <w:lang w:val="en-CA"/>
              </w:rPr>
              <w:t>21</w:t>
            </w: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fldChar w:fldCharType="end"/>
            </w:r>
          </w:p>
          <w:p w14:paraId="00CA4882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</w:pPr>
          </w:p>
        </w:tc>
        <w:tc>
          <w:tcPr>
            <w:tcW w:w="2148" w:type="dxa"/>
          </w:tcPr>
          <w:p w14:paraId="6B4C411F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  <w:t>Y</w:t>
            </w:r>
          </w:p>
        </w:tc>
        <w:tc>
          <w:tcPr>
            <w:tcW w:w="2388" w:type="dxa"/>
          </w:tcPr>
          <w:p w14:paraId="676B2E4F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  <w:t>N</w:t>
            </w:r>
          </w:p>
        </w:tc>
        <w:tc>
          <w:tcPr>
            <w:tcW w:w="2126" w:type="dxa"/>
          </w:tcPr>
          <w:p w14:paraId="15DC6F3C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  <w:t>N</w:t>
            </w:r>
          </w:p>
        </w:tc>
        <w:tc>
          <w:tcPr>
            <w:tcW w:w="1985" w:type="dxa"/>
          </w:tcPr>
          <w:p w14:paraId="44A3FECE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  <w:t>N:</w:t>
            </w:r>
          </w:p>
        </w:tc>
        <w:tc>
          <w:tcPr>
            <w:tcW w:w="2126" w:type="dxa"/>
          </w:tcPr>
          <w:p w14:paraId="6272EC8A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  <w:t>Y</w:t>
            </w:r>
          </w:p>
        </w:tc>
        <w:tc>
          <w:tcPr>
            <w:tcW w:w="2126" w:type="dxa"/>
          </w:tcPr>
          <w:p w14:paraId="6DE963D0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  <w:t>**</w:t>
            </w:r>
          </w:p>
        </w:tc>
      </w:tr>
      <w:tr w:rsidR="007C153C" w:rsidRPr="007C153C" w14:paraId="1B2EA674" w14:textId="77777777" w:rsidTr="00B24B83">
        <w:trPr>
          <w:trHeight w:val="463"/>
        </w:trPr>
        <w:tc>
          <w:tcPr>
            <w:tcW w:w="1838" w:type="dxa"/>
          </w:tcPr>
          <w:p w14:paraId="7FD68BFB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  <w:t xml:space="preserve">Roshan et al 2020 </w:t>
            </w: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fldChar w:fldCharType="begin"/>
            </w: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  <w:instrText xml:space="preserve"> ADDIN EN.CITE &lt;EndNote&gt;&lt;Cite&gt;&lt;Author&gt;Roshan&lt;/Author&gt;&lt;Year&gt;2020&lt;/Year&gt;&lt;RecNum&gt;36&lt;/RecNum&gt;&lt;DisplayText&gt;&lt;style face="superscript"&gt;30&lt;/style&gt;&lt;/DisplayText&gt;&lt;record&gt;&lt;rec-number&gt;36&lt;/rec-number&gt;&lt;foreign-keys&gt;&lt;key app="EN" db-id="savp5wvsdpafewesez8pvx239ervvfwzd2zd" timestamp="1720105762"&gt;36&lt;/key&gt;&lt;/foreign-keys&gt;&lt;ref-type name="Journal Article"&gt;17&lt;/ref-type&gt;&lt;contributors&gt;&lt;authors&gt;&lt;author&gt;Roshan, A.&lt;/author&gt;&lt;author&gt;Sangeetha, S.&lt;/author&gt;&lt;author&gt;Sridevi, G.&lt;/author&gt;&lt;/authors&gt;&lt;/contributors&gt;&lt;titles&gt;&lt;title&gt;Knowledge and awareness on teledentistry among dentists-an online survey&lt;/title&gt;&lt;secondary-title&gt;International Journal of Pharmaceutical Research&lt;/secondary-title&gt;&lt;/titles&gt;&lt;periodical&gt;&lt;full-title&gt;International Journal of Pharmaceutical Research&lt;/full-title&gt;&lt;/periodical&gt;&lt;pages&gt;3214-3222&lt;/pages&gt;&lt;volume&gt;12&lt;/volume&gt;&lt;number&gt;(Roshan A., 151901001.sdc@saveetha.com) Saveetha Dental College and Hospitals, Saveetha Institute of Medical and Technological Science (SIMATS), Saveetha University, Chennai, India(Sangeetha S., sangeethas.sdc@saveetha.com) Department of Anatomy, Saveetha&lt;/number&gt;&lt;dates&gt;&lt;year&gt;2020&lt;/year&gt;&lt;/dates&gt;&lt;urls&gt;&lt;related-urls&gt;&lt;url&gt;https://embase.com/search/results?subaction=viewrecord&amp;amp;id=L2005285015&amp;amp;from=export&lt;/url&gt;&lt;/related-urls&gt;&lt;/urls&gt;&lt;electronic-resource-num&gt;10.31838/ijpr/2020.SP2.388&lt;/electronic-resource-num&gt;&lt;/record&gt;&lt;/Cite&gt;&lt;/EndNote&gt;</w:instrText>
            </w: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fldChar w:fldCharType="separate"/>
            </w:r>
            <w:r w:rsidRPr="007C153C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  <w:vertAlign w:val="superscript"/>
                <w:lang w:val="en-CA"/>
              </w:rPr>
              <w:t>30</w:t>
            </w: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2148" w:type="dxa"/>
          </w:tcPr>
          <w:p w14:paraId="64C51D82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  <w:t>Can’t tell</w:t>
            </w:r>
          </w:p>
        </w:tc>
        <w:tc>
          <w:tcPr>
            <w:tcW w:w="2388" w:type="dxa"/>
          </w:tcPr>
          <w:p w14:paraId="7909F1D8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  <w:t>Can’t tell</w:t>
            </w:r>
          </w:p>
        </w:tc>
        <w:tc>
          <w:tcPr>
            <w:tcW w:w="2126" w:type="dxa"/>
          </w:tcPr>
          <w:p w14:paraId="0D8FE1B6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  <w:t>N</w:t>
            </w:r>
          </w:p>
        </w:tc>
        <w:tc>
          <w:tcPr>
            <w:tcW w:w="1985" w:type="dxa"/>
          </w:tcPr>
          <w:p w14:paraId="63D2A881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  <w:t>Can’t tell</w:t>
            </w:r>
          </w:p>
        </w:tc>
        <w:tc>
          <w:tcPr>
            <w:tcW w:w="2126" w:type="dxa"/>
          </w:tcPr>
          <w:p w14:paraId="23974F35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  <w:t>Y</w:t>
            </w:r>
          </w:p>
        </w:tc>
        <w:tc>
          <w:tcPr>
            <w:tcW w:w="2126" w:type="dxa"/>
          </w:tcPr>
          <w:p w14:paraId="7EC65EC5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  <w:t>*</w:t>
            </w:r>
          </w:p>
        </w:tc>
      </w:tr>
      <w:tr w:rsidR="007C153C" w:rsidRPr="007C153C" w14:paraId="3812076A" w14:textId="77777777" w:rsidTr="00B24B83">
        <w:tc>
          <w:tcPr>
            <w:tcW w:w="1838" w:type="dxa"/>
          </w:tcPr>
          <w:p w14:paraId="67B45F6B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</w:pP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  <w:t xml:space="preserve">Sarode et al 2018 </w:t>
            </w: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fldChar w:fldCharType="begin"/>
            </w: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  <w:instrText xml:space="preserve"> ADDIN EN.CITE &lt;EndNote&gt;&lt;Cite&gt;&lt;Author&gt;Sarode&lt;/Author&gt;&lt;Year&gt;2018&lt;/Year&gt;&lt;RecNum&gt;16&lt;/RecNum&gt;&lt;DisplayText&gt;&lt;style face="superscript"&gt;58&lt;/style&gt;&lt;/DisplayText&gt;&lt;record&gt;&lt;rec-number&gt;16&lt;/rec-number&gt;&lt;foreign-keys&gt;&lt;key app="EN" db-id="savp5wvsdpafewesez8pvx239ervvfwzd2zd" timestamp="1720105762"&gt;16&lt;/key&gt;&lt;/foreign-keys&gt;&lt;ref-type name="Journal Article"&gt;17&lt;/ref-type&gt;&lt;contributors&gt;&lt;authors&gt;&lt;author&gt;Sarode, S. C.&lt;/author&gt;&lt;author&gt;Sarode, G. S.&lt;/author&gt;&lt;author&gt;Gaikwad, T.&lt;/author&gt;&lt;author&gt;Patekar, D.&lt;/author&gt;&lt;author&gt;Gadbail, A.&lt;/author&gt;&lt;author&gt;Gondivkar, S.&lt;/author&gt;&lt;author&gt;Panta, P.&lt;/author&gt;&lt;author&gt;Patil, S.&lt;/author&gt;&lt;/authors&gt;&lt;/contributors&gt;&lt;titles&gt;&lt;title&gt;Usage Analysis of WhatsApp for Dentistry-related Purposes among General Dental Practitioners&lt;/title&gt;&lt;secondary-title&gt;J Contemp Dent Pract&lt;/secondary-title&gt;&lt;/titles&gt;&lt;periodical&gt;&lt;full-title&gt;J Contemp Dent Pract&lt;/full-title&gt;&lt;/periodical&gt;&lt;pages&gt;1267-1272&lt;/pages&gt;&lt;volume&gt;19&lt;/volume&gt;&lt;number&gt;10&lt;/number&gt;&lt;dates&gt;&lt;year&gt;2018&lt;/year&gt;&lt;/dates&gt;&lt;pub-location&gt;India&lt;/pub-location&gt;&lt;urls&gt;&lt;/urls&gt;&lt;/record&gt;&lt;/Cite&gt;&lt;/EndNote&gt;</w:instrText>
            </w: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fldChar w:fldCharType="separate"/>
            </w:r>
            <w:r w:rsidRPr="007C153C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  <w:vertAlign w:val="superscript"/>
                <w:lang w:val="en-CA"/>
              </w:rPr>
              <w:t>58</w:t>
            </w: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2148" w:type="dxa"/>
          </w:tcPr>
          <w:p w14:paraId="0DBD7D51" w14:textId="77777777" w:rsidR="007C153C" w:rsidRPr="007C153C" w:rsidRDefault="007C153C" w:rsidP="008851C1">
            <w:pPr>
              <w:tabs>
                <w:tab w:val="left" w:pos="720"/>
              </w:tabs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</w:pP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  <w:t>Y</w:t>
            </w:r>
          </w:p>
        </w:tc>
        <w:tc>
          <w:tcPr>
            <w:tcW w:w="2388" w:type="dxa"/>
          </w:tcPr>
          <w:p w14:paraId="397D400D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</w:pP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  <w:t>N</w:t>
            </w:r>
          </w:p>
        </w:tc>
        <w:tc>
          <w:tcPr>
            <w:tcW w:w="2126" w:type="dxa"/>
          </w:tcPr>
          <w:p w14:paraId="150F1256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</w:pP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  <w:t>Y</w:t>
            </w:r>
          </w:p>
        </w:tc>
        <w:tc>
          <w:tcPr>
            <w:tcW w:w="1985" w:type="dxa"/>
          </w:tcPr>
          <w:p w14:paraId="7E3F1806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</w:pP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  <w:t>Can’t tell</w:t>
            </w:r>
          </w:p>
        </w:tc>
        <w:tc>
          <w:tcPr>
            <w:tcW w:w="2126" w:type="dxa"/>
          </w:tcPr>
          <w:p w14:paraId="55899384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</w:pP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  <w:t>Can’t tell</w:t>
            </w:r>
          </w:p>
        </w:tc>
        <w:tc>
          <w:tcPr>
            <w:tcW w:w="2126" w:type="dxa"/>
          </w:tcPr>
          <w:p w14:paraId="19ED1A2E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</w:pP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  <w:t>**</w:t>
            </w:r>
          </w:p>
        </w:tc>
      </w:tr>
      <w:tr w:rsidR="007C153C" w:rsidRPr="007C153C" w14:paraId="5A4540AC" w14:textId="77777777" w:rsidTr="00B24B83">
        <w:tc>
          <w:tcPr>
            <w:tcW w:w="1838" w:type="dxa"/>
          </w:tcPr>
          <w:p w14:paraId="26B349E5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</w:pP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  <w:t xml:space="preserve">Save et al 2022 </w:t>
            </w: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eastAsia="en-CA"/>
              </w:rPr>
              <w:fldChar w:fldCharType="begin"/>
            </w: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  <w:instrText xml:space="preserve"> ADDIN EN.CITE &lt;EndNote&gt;&lt;Cite&gt;&lt;Author&gt;Save&lt;/Author&gt;&lt;RecNum&gt;74&lt;/RecNum&gt;&lt;DisplayText&gt;&lt;style face="superscript"&gt;13&lt;/style&gt;&lt;/DisplayText&gt;&lt;record&gt;&lt;rec-number&gt;74&lt;/rec-number&gt;&lt;foreign-keys&gt;&lt;key app="EN" db-id="savp5wvsdpafewesez8pvx239ervvfwzd2zd" timestamp="1720105762"&gt;74&lt;/key&gt;&lt;/foreign-keys&gt;&lt;ref-type name="Journal Article"&gt;17&lt;/ref-type&gt;&lt;contributors&gt;&lt;authors&gt;&lt;author&gt;Save, Siddhesh Sandip&lt;/author&gt;&lt;author&gt;Singh, Sanpreet Sachdev&lt;/author&gt;&lt;author&gt;Kalra, Dheeraj D.&lt;/author&gt;&lt;author&gt;Jhaveri, Smit Tushar&lt;/author&gt;&lt;author&gt;Avhad, Sanket Keshav&lt;/author&gt;&lt;/authors&gt;&lt;/contributors&gt;&lt;titles&gt;&lt;title&gt;An overview of teledentistry with a cross-sectional study on relevant knowledge and attitude of dentists in Mumbai&lt;/title&gt;&lt;secondary-title&gt;Journal of Global Oral Health&lt;/secondary-title&gt;&lt;/titles&gt;&lt;periodical&gt;&lt;full-title&gt;Journal of Global Oral Health&lt;/full-title&gt;&lt;/periodical&gt;&lt;volume&gt;3&lt;/volume&gt;&lt;dates&gt;&lt;/dates&gt;&lt;urls&gt;&lt;related-urls&gt;&lt;url&gt;https://doi.org/10.25259/JGOH_30_2020&lt;/url&gt;&lt;/related-urls&gt;&lt;/urls&gt;&lt;electronic-resource-num&gt;10.25259/JGOH_30_2020&lt;/electronic-resource-num&gt;&lt;/record&gt;&lt;/Cite&gt;&lt;/EndNote&gt;</w:instrText>
            </w: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eastAsia="en-CA"/>
              </w:rPr>
              <w:fldChar w:fldCharType="separate"/>
            </w:r>
            <w:r w:rsidRPr="007C153C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  <w:vertAlign w:val="superscript"/>
                <w:lang w:val="en-CA" w:eastAsia="en-CA"/>
              </w:rPr>
              <w:t>13</w:t>
            </w: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eastAsia="en-CA"/>
              </w:rPr>
              <w:fldChar w:fldCharType="end"/>
            </w:r>
          </w:p>
        </w:tc>
        <w:tc>
          <w:tcPr>
            <w:tcW w:w="2148" w:type="dxa"/>
          </w:tcPr>
          <w:p w14:paraId="4726AE9B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</w:pPr>
          </w:p>
          <w:p w14:paraId="32055709" w14:textId="77777777" w:rsidR="007C153C" w:rsidRPr="007C153C" w:rsidRDefault="007C153C" w:rsidP="008851C1">
            <w:pPr>
              <w:tabs>
                <w:tab w:val="left" w:pos="720"/>
              </w:tabs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</w:pP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  <w:t>Y</w:t>
            </w:r>
          </w:p>
        </w:tc>
        <w:tc>
          <w:tcPr>
            <w:tcW w:w="2388" w:type="dxa"/>
          </w:tcPr>
          <w:p w14:paraId="11E8CF3C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</w:pP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  <w:t>Y</w:t>
            </w:r>
          </w:p>
        </w:tc>
        <w:tc>
          <w:tcPr>
            <w:tcW w:w="2126" w:type="dxa"/>
          </w:tcPr>
          <w:p w14:paraId="2B62F7E8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</w:pP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  <w:t>Y</w:t>
            </w:r>
          </w:p>
        </w:tc>
        <w:tc>
          <w:tcPr>
            <w:tcW w:w="1985" w:type="dxa"/>
          </w:tcPr>
          <w:p w14:paraId="0ECD4139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</w:pP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  <w:t>Can’t Tell</w:t>
            </w:r>
          </w:p>
        </w:tc>
        <w:tc>
          <w:tcPr>
            <w:tcW w:w="2126" w:type="dxa"/>
          </w:tcPr>
          <w:p w14:paraId="734BD530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</w:pP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  <w:t>Can’t Tell</w:t>
            </w:r>
          </w:p>
        </w:tc>
        <w:tc>
          <w:tcPr>
            <w:tcW w:w="2126" w:type="dxa"/>
          </w:tcPr>
          <w:p w14:paraId="3F3E7618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</w:pP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  <w:t>***</w:t>
            </w:r>
          </w:p>
        </w:tc>
      </w:tr>
      <w:tr w:rsidR="007C153C" w:rsidRPr="007C153C" w14:paraId="31F37CDF" w14:textId="77777777" w:rsidTr="00B24B83">
        <w:trPr>
          <w:trHeight w:val="120"/>
        </w:trPr>
        <w:tc>
          <w:tcPr>
            <w:tcW w:w="1838" w:type="dxa"/>
          </w:tcPr>
          <w:p w14:paraId="2DCEEB0A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</w:pPr>
            <w:proofErr w:type="spellStart"/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  <w:t>Shadangi</w:t>
            </w:r>
            <w:proofErr w:type="spellEnd"/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  <w:t xml:space="preserve"> et al 2019 </w:t>
            </w: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fldChar w:fldCharType="begin"/>
            </w: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  <w:instrText xml:space="preserve"> ADDIN EN.CITE &lt;EndNote&gt;&lt;Cite&gt;&lt;Author&gt;Shadangi&lt;/Author&gt;&lt;Year&gt;2019&lt;/Year&gt;&lt;RecNum&gt;31&lt;/RecNum&gt;&lt;DisplayText&gt;&lt;style face="superscript"&gt;59&lt;/style&gt;&lt;/DisplayText&gt;&lt;record&gt;&lt;rec-number&gt;31&lt;/rec-number&gt;&lt;foreign-keys&gt;&lt;key app="EN" db-id="savp5wvsdpafewesez8pvx239ervvfwzd2zd" timestamp="1720105762"&gt;31&lt;/key&gt;&lt;/foreign-keys&gt;&lt;ref-type name="Journal Article"&gt;17&lt;/ref-type&gt;&lt;contributors&gt;&lt;authors&gt;&lt;author&gt;Shadangi, P. Y.&lt;/author&gt;&lt;author&gt;Dash, M.&lt;/author&gt;&lt;author&gt;Mohanty, A.&lt;/author&gt;&lt;author&gt;Das, J. R.&lt;/author&gt;&lt;author&gt;Kar, S.&lt;/author&gt;&lt;author&gt;Mishra, B. B.&lt;/author&gt;&lt;/authors&gt;&lt;/contributors&gt;&lt;titles&gt;&lt;title&gt;Adoption of telemedicine among dental healthcare professionals&lt;/title&gt;&lt;secondary-title&gt;Indian Journal of Public Health Research and Development&lt;/secondary-title&gt;&lt;/titles&gt;&lt;periodical&gt;&lt;full-title&gt;Indian Journal of Public Health Research and Development&lt;/full-title&gt;&lt;/periodical&gt;&lt;pages&gt;289-294&lt;/pages&gt;&lt;volume&gt;10&lt;/volume&gt;&lt;number&gt;9&lt;/number&gt;&lt;dates&gt;&lt;year&gt;2019&lt;/year&gt;&lt;/dates&gt;&lt;urls&gt;&lt;related-urls&gt;&lt;url&gt;https://embase.com/search/results?subaction=viewrecord&amp;amp;id=L2003242643&amp;amp;from=export&lt;/url&gt;&lt;/related-urls&gt;&lt;/urls&gt;&lt;electronic-resource-num&gt;10.5958/0976-5506.2019.02441.0&lt;/electronic-resource-num&gt;&lt;/record&gt;&lt;/Cite&gt;&lt;/EndNote&gt;</w:instrText>
            </w: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fldChar w:fldCharType="separate"/>
            </w:r>
            <w:r w:rsidRPr="007C153C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  <w:vertAlign w:val="superscript"/>
                <w:lang w:val="en-CA"/>
              </w:rPr>
              <w:t>59</w:t>
            </w: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2148" w:type="dxa"/>
          </w:tcPr>
          <w:p w14:paraId="761BAF54" w14:textId="77777777" w:rsidR="007C153C" w:rsidRPr="007C153C" w:rsidRDefault="007C153C" w:rsidP="008851C1">
            <w:pPr>
              <w:tabs>
                <w:tab w:val="left" w:pos="720"/>
              </w:tabs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</w:pPr>
            <w:r w:rsidRPr="007C153C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Y</w:t>
            </w:r>
          </w:p>
        </w:tc>
        <w:tc>
          <w:tcPr>
            <w:tcW w:w="2388" w:type="dxa"/>
          </w:tcPr>
          <w:p w14:paraId="1F221B69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</w:pPr>
            <w:r w:rsidRPr="007C153C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N</w:t>
            </w:r>
          </w:p>
        </w:tc>
        <w:tc>
          <w:tcPr>
            <w:tcW w:w="2126" w:type="dxa"/>
          </w:tcPr>
          <w:p w14:paraId="7A824237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</w:pPr>
            <w:r w:rsidRPr="007C153C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Y</w:t>
            </w:r>
          </w:p>
        </w:tc>
        <w:tc>
          <w:tcPr>
            <w:tcW w:w="1985" w:type="dxa"/>
          </w:tcPr>
          <w:p w14:paraId="72332539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</w:pPr>
            <w:r w:rsidRPr="007C153C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N</w:t>
            </w:r>
          </w:p>
        </w:tc>
        <w:tc>
          <w:tcPr>
            <w:tcW w:w="2126" w:type="dxa"/>
          </w:tcPr>
          <w:p w14:paraId="2F27F59E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</w:pPr>
            <w:r w:rsidRPr="007C153C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Can’t tell</w:t>
            </w:r>
          </w:p>
        </w:tc>
        <w:tc>
          <w:tcPr>
            <w:tcW w:w="2126" w:type="dxa"/>
          </w:tcPr>
          <w:p w14:paraId="2B067642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</w:pPr>
            <w:r w:rsidRPr="007C153C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**</w:t>
            </w:r>
          </w:p>
        </w:tc>
      </w:tr>
      <w:tr w:rsidR="007C153C" w:rsidRPr="007C153C" w14:paraId="1082605E" w14:textId="77777777" w:rsidTr="00B24B83">
        <w:tc>
          <w:tcPr>
            <w:tcW w:w="1838" w:type="dxa"/>
          </w:tcPr>
          <w:p w14:paraId="650A4802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proofErr w:type="spellStart"/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  <w:t>Sharka</w:t>
            </w:r>
            <w:proofErr w:type="spellEnd"/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  <w:t xml:space="preserve"> et al 2023 </w:t>
            </w: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fldChar w:fldCharType="begin"/>
            </w: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  <w:instrText xml:space="preserve"> ADDIN EN.CITE &lt;EndNote&gt;&lt;Cite&gt;&lt;Author&gt;Sharka&lt;/Author&gt;&lt;Year&gt;2023&lt;/Year&gt;&lt;RecNum&gt;96&lt;/RecNum&gt;&lt;DisplayText&gt;&lt;style face="superscript"&gt;83&lt;/style&gt;&lt;/DisplayText&gt;&lt;record&gt;&lt;rec-number&gt;96&lt;/rec-number&gt;&lt;foreign-keys&gt;&lt;key app="EN" db-id="savp5wvsdpafewesez8pvx239ervvfwzd2zd" timestamp="1720105762"&gt;96&lt;/key&gt;&lt;/foreign-keys&gt;&lt;ref-type name="Journal Article"&gt;17&lt;/ref-type&gt;&lt;contributors&gt;&lt;authors&gt;&lt;author&gt;Sharka, R.&lt;/author&gt;&lt;author&gt;Sedayo, L.&lt;/author&gt;&lt;author&gt;Aldahwani, S.&lt;/author&gt;&lt;author&gt;Alyamani, L.&lt;/author&gt;&lt;author&gt;Budayri, R.&lt;/author&gt;&lt;author&gt;Qari, A.&lt;/author&gt;&lt;/authors&gt;&lt;/contributors&gt;&lt;titles&gt;&lt;title&gt;Factors Affecting the Adoption of Teledentistry Based on the Unified Theory of Acceptance and Use of Technology Model&lt;/title&gt;&lt;secondary-title&gt;Cureus&lt;/secondary-title&gt;&lt;/titles&gt;&lt;periodical&gt;&lt;full-title&gt;Cureus&lt;/full-title&gt;&lt;/periodical&gt;&lt;pages&gt;e46016&lt;/pages&gt;&lt;volume&gt;15&lt;/volume&gt;&lt;number&gt;9&lt;/number&gt;&lt;dates&gt;&lt;year&gt;2023&lt;/year&gt;&lt;/dates&gt;&lt;accession-num&gt;37900511&lt;/accession-num&gt;&lt;urls&gt;&lt;/urls&gt;&lt;electronic-resource-num&gt;10.7759/cureus.46016&lt;/electronic-resource-num&gt;&lt;/record&gt;&lt;/Cite&gt;&lt;/EndNote&gt;</w:instrText>
            </w: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fldChar w:fldCharType="separate"/>
            </w:r>
            <w:r w:rsidRPr="007C153C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  <w:vertAlign w:val="superscript"/>
                <w:lang w:val="en-CA"/>
              </w:rPr>
              <w:t>83</w:t>
            </w: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2148" w:type="dxa"/>
          </w:tcPr>
          <w:p w14:paraId="56795C20" w14:textId="77777777" w:rsidR="007C153C" w:rsidRPr="007C153C" w:rsidRDefault="007C153C" w:rsidP="008851C1">
            <w:pPr>
              <w:tabs>
                <w:tab w:val="left" w:pos="720"/>
              </w:tabs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</w:pPr>
            <w:r w:rsidRPr="007C153C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Y</w:t>
            </w:r>
          </w:p>
        </w:tc>
        <w:tc>
          <w:tcPr>
            <w:tcW w:w="2388" w:type="dxa"/>
          </w:tcPr>
          <w:p w14:paraId="08D02AF1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</w:pPr>
            <w:r w:rsidRPr="007C153C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N</w:t>
            </w:r>
          </w:p>
        </w:tc>
        <w:tc>
          <w:tcPr>
            <w:tcW w:w="2126" w:type="dxa"/>
          </w:tcPr>
          <w:p w14:paraId="350C27EF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</w:pPr>
            <w:r w:rsidRPr="007C153C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Y</w:t>
            </w:r>
          </w:p>
        </w:tc>
        <w:tc>
          <w:tcPr>
            <w:tcW w:w="1985" w:type="dxa"/>
          </w:tcPr>
          <w:p w14:paraId="2E64C122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</w:pPr>
            <w:r w:rsidRPr="007C153C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Y</w:t>
            </w:r>
          </w:p>
        </w:tc>
        <w:tc>
          <w:tcPr>
            <w:tcW w:w="2126" w:type="dxa"/>
          </w:tcPr>
          <w:p w14:paraId="6A520FDD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</w:pPr>
            <w:r w:rsidRPr="007C153C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Y</w:t>
            </w:r>
          </w:p>
        </w:tc>
        <w:tc>
          <w:tcPr>
            <w:tcW w:w="2126" w:type="dxa"/>
          </w:tcPr>
          <w:p w14:paraId="69377B4E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</w:pPr>
            <w:r w:rsidRPr="007C153C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****</w:t>
            </w:r>
          </w:p>
        </w:tc>
      </w:tr>
      <w:tr w:rsidR="007C153C" w:rsidRPr="007C153C" w14:paraId="37E673C0" w14:textId="77777777" w:rsidTr="00B24B83">
        <w:tc>
          <w:tcPr>
            <w:tcW w:w="1838" w:type="dxa"/>
          </w:tcPr>
          <w:p w14:paraId="74B7A161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  <w:t xml:space="preserve">Shrestha 2011 </w:t>
            </w: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fldChar w:fldCharType="begin"/>
            </w: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  <w:instrText xml:space="preserve"> ADDIN EN.CITE &lt;EndNote&gt;&lt;Cite&gt;&lt;Author&gt;Shrestha&lt;/Author&gt;&lt;Year&gt;2011&lt;/Year&gt;&lt;RecNum&gt;42&lt;/RecNum&gt;&lt;DisplayText&gt;&lt;style face="superscript"&gt;51&lt;/style&gt;&lt;/DisplayText&gt;&lt;record&gt;&lt;rec-number&gt;42&lt;/rec-number&gt;&lt;foreign-keys&gt;&lt;key app="EN" db-id="savp5wvsdpafewesez8pvx239ervvfwzd2zd" timestamp="1720105762"&gt;42&lt;/key&gt;&lt;/foreign-keys&gt;&lt;ref-type name="Journal Article"&gt;17&lt;/ref-type&gt;&lt;contributors&gt;&lt;authors&gt;&lt;author&gt;Shrestha, Deepak&lt;/author&gt;&lt;author&gt;Yellowlees, Peter&lt;/author&gt;&lt;/authors&gt;&lt;/contributors&gt;&lt;titles&gt;&lt;title&gt;Implementing Teledentistry in Nepal: Using Mobile Phone and Internet as Store-and-Forward Method&lt;/title&gt;&lt;/titles&gt;&lt;pages&gt;110&lt;/pages&gt;&lt;number&gt;1507181&lt;/number&gt;&lt;dates&gt;&lt;year&gt;2011&lt;/year&gt;&lt;/dates&gt;&lt;pub-location&gt;Ann Arbor&lt;/pub-location&gt;&lt;publisher&gt;University of California, Davis&lt;/publisher&gt;&lt;accession-num&gt;936746523&lt;/accession-num&gt;&lt;urls&gt;&lt;related-urls&gt;&lt;url&gt;https://acces.bibl.ulaval.ca/login?url=https://www.proquest.com/dissertations-theses/implementing-teledentistry-nepal-using-mobile/docview/936746523/se-2?accountid=12008&lt;/url&gt;&lt;/related-urls&gt;&lt;/urls&gt;&lt;/record&gt;&lt;/Cite&gt;&lt;/EndNote&gt;</w:instrText>
            </w: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fldChar w:fldCharType="separate"/>
            </w:r>
            <w:r w:rsidRPr="007C153C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  <w:vertAlign w:val="superscript"/>
                <w:lang w:val="en-CA"/>
              </w:rPr>
              <w:t>51</w:t>
            </w: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2148" w:type="dxa"/>
          </w:tcPr>
          <w:p w14:paraId="43B6FF06" w14:textId="77777777" w:rsidR="007C153C" w:rsidRPr="007C153C" w:rsidRDefault="007C153C" w:rsidP="008851C1">
            <w:pPr>
              <w:tabs>
                <w:tab w:val="left" w:pos="720"/>
              </w:tabs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</w:pP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  <w:t>Can’t tell</w:t>
            </w:r>
          </w:p>
        </w:tc>
        <w:tc>
          <w:tcPr>
            <w:tcW w:w="2388" w:type="dxa"/>
          </w:tcPr>
          <w:p w14:paraId="5E625B86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</w:pP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  <w:t>Can’t tell</w:t>
            </w:r>
          </w:p>
        </w:tc>
        <w:tc>
          <w:tcPr>
            <w:tcW w:w="2126" w:type="dxa"/>
          </w:tcPr>
          <w:p w14:paraId="7E5E156B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</w:pP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  <w:t>Can’t tell</w:t>
            </w:r>
          </w:p>
        </w:tc>
        <w:tc>
          <w:tcPr>
            <w:tcW w:w="1985" w:type="dxa"/>
          </w:tcPr>
          <w:p w14:paraId="7A689FBB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</w:pP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  <w:t>Can’t tell</w:t>
            </w:r>
          </w:p>
        </w:tc>
        <w:tc>
          <w:tcPr>
            <w:tcW w:w="2126" w:type="dxa"/>
          </w:tcPr>
          <w:p w14:paraId="1AC4BE80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</w:pP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  <w:t>Y</w:t>
            </w:r>
          </w:p>
        </w:tc>
        <w:tc>
          <w:tcPr>
            <w:tcW w:w="2126" w:type="dxa"/>
          </w:tcPr>
          <w:p w14:paraId="08CCE7D4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</w:pP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  <w:t>*</w:t>
            </w:r>
          </w:p>
        </w:tc>
      </w:tr>
      <w:tr w:rsidR="007C153C" w:rsidRPr="007C153C" w14:paraId="65504F45" w14:textId="77777777" w:rsidTr="00B24B83">
        <w:trPr>
          <w:trHeight w:val="70"/>
        </w:trPr>
        <w:tc>
          <w:tcPr>
            <w:tcW w:w="1838" w:type="dxa"/>
          </w:tcPr>
          <w:p w14:paraId="1EF36E62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</w:pP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  <w:t xml:space="preserve">Shwetha et al 2021 </w:t>
            </w: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eastAsia="en-CA"/>
              </w:rPr>
              <w:fldChar w:fldCharType="begin"/>
            </w: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  <w:instrText xml:space="preserve"> ADDIN EN.CITE &lt;EndNote&gt;&lt;Cite&gt;&lt;Author&gt;Shwetha&lt;/Author&gt;&lt;Year&gt;2021&lt;/Year&gt;&lt;RecNum&gt;58&lt;/RecNum&gt;&lt;DisplayText&gt;&lt;style face="superscript"&gt;60&lt;/style&gt;&lt;/DisplayText&gt;&lt;record&gt;&lt;rec-number&gt;58&lt;/rec-number&gt;&lt;foreign-keys&gt;&lt;key app="EN" db-id="savp5wvsdpafewesez8pvx239ervvfwzd2zd" timestamp="1720105762"&gt;58&lt;/key&gt;&lt;/foreign-keys&gt;&lt;ref-type name="Journal Article"&gt;17&lt;/ref-type&gt;&lt;contributors&gt;&lt;authors&gt;&lt;author&gt;Shwetha, V.&lt;/author&gt;&lt;author&gt;Sujatha, S.&lt;/author&gt;&lt;author&gt;Rakesh, N.&lt;/author&gt;&lt;author&gt;Kumar, T. P.&lt;/author&gt;&lt;author&gt;Vaishnavi, P.&lt;/author&gt;&lt;author&gt;Sreekanth, P.&lt;/author&gt;&lt;/authors&gt;&lt;/contributors&gt;&lt;titles&gt;&lt;title&gt;Teleconsultation - The Pandemic Mantra or the New Norm?&lt;/title&gt;&lt;secondary-title&gt;Journal of Head &amp;amp; Neck Physicians and Surgeons&lt;/secondary-title&gt;&lt;/titles&gt;&lt;periodical&gt;&lt;full-title&gt;Journal of Head &amp;amp; Neck Physicians and Surgeons&lt;/full-title&gt;&lt;/periodical&gt;&lt;pages&gt;142-146&lt;/pages&gt;&lt;volume&gt;9&lt;/volume&gt;&lt;number&gt;2&lt;/number&gt;&lt;dates&gt;&lt;year&gt;2021&lt;/year&gt;&lt;/dates&gt;&lt;accession-num&gt;WOS:000755183300014&lt;/accession-num&gt;&lt;urls&gt;&lt;related-urls&gt;&lt;url&gt;&amp;lt;Go to ISI&amp;gt;://WOS:000755183300014&lt;/url&gt;&lt;/related-urls&gt;&lt;/urls&gt;&lt;electronic-resource-num&gt;10.4103/jhnps.jhnps_4_21&lt;/electronic-resource-num&gt;&lt;/record&gt;&lt;/Cite&gt;&lt;/EndNote&gt;</w:instrText>
            </w: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eastAsia="en-CA"/>
              </w:rPr>
              <w:fldChar w:fldCharType="separate"/>
            </w:r>
            <w:r w:rsidRPr="007C153C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  <w:vertAlign w:val="superscript"/>
                <w:lang w:val="en-CA" w:eastAsia="en-CA"/>
              </w:rPr>
              <w:t>60</w:t>
            </w: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eastAsia="en-CA"/>
              </w:rPr>
              <w:fldChar w:fldCharType="end"/>
            </w:r>
          </w:p>
        </w:tc>
        <w:tc>
          <w:tcPr>
            <w:tcW w:w="2148" w:type="dxa"/>
          </w:tcPr>
          <w:p w14:paraId="7BDE7313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</w:pP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  <w:t>Y</w:t>
            </w:r>
          </w:p>
        </w:tc>
        <w:tc>
          <w:tcPr>
            <w:tcW w:w="2388" w:type="dxa"/>
          </w:tcPr>
          <w:p w14:paraId="1FF19910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</w:pP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  <w:t>N</w:t>
            </w:r>
          </w:p>
        </w:tc>
        <w:tc>
          <w:tcPr>
            <w:tcW w:w="2126" w:type="dxa"/>
          </w:tcPr>
          <w:p w14:paraId="1289C9B7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</w:pP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  <w:t>Y</w:t>
            </w:r>
          </w:p>
          <w:p w14:paraId="4B0C2F39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</w:pPr>
          </w:p>
        </w:tc>
        <w:tc>
          <w:tcPr>
            <w:tcW w:w="1985" w:type="dxa"/>
          </w:tcPr>
          <w:p w14:paraId="2D7C6AF6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</w:pP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  <w:t>N</w:t>
            </w:r>
          </w:p>
        </w:tc>
        <w:tc>
          <w:tcPr>
            <w:tcW w:w="2126" w:type="dxa"/>
          </w:tcPr>
          <w:p w14:paraId="19201D43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</w:pP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  <w:t>Y</w:t>
            </w:r>
          </w:p>
        </w:tc>
        <w:tc>
          <w:tcPr>
            <w:tcW w:w="2126" w:type="dxa"/>
          </w:tcPr>
          <w:p w14:paraId="000F482B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</w:pP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  <w:t>***</w:t>
            </w:r>
          </w:p>
        </w:tc>
      </w:tr>
      <w:tr w:rsidR="007C153C" w:rsidRPr="007C153C" w14:paraId="7E8FFD77" w14:textId="77777777" w:rsidTr="00B24B83">
        <w:trPr>
          <w:trHeight w:val="70"/>
        </w:trPr>
        <w:tc>
          <w:tcPr>
            <w:tcW w:w="1838" w:type="dxa"/>
          </w:tcPr>
          <w:p w14:paraId="54FDE601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  <w:t xml:space="preserve">Simon  et al 2015 </w:t>
            </w: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fldChar w:fldCharType="begin"/>
            </w: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  <w:instrText xml:space="preserve"> ADDIN EN.CITE &lt;EndNote&gt;&lt;Cite&gt;&lt;Author&gt;Simon&lt;/Author&gt;&lt;Year&gt;2016&lt;/Year&gt;&lt;RecNum&gt;18&lt;/RecNum&gt;&lt;DisplayText&gt;&lt;style face="superscript"&gt;93&lt;/style&gt;&lt;/DisplayText&gt;&lt;record&gt;&lt;rec-number&gt;18&lt;/rec-number&gt;&lt;foreign-keys&gt;&lt;key app="EN" db-id="savp5wvsdpafewesez8pvx239ervvfwzd2zd" timestamp="1720105762"&gt;18&lt;/key&gt;&lt;/foreign-keys&gt;&lt;ref-type name="Journal Article"&gt;17&lt;/ref-type&gt;&lt;contributors&gt;&lt;authors&gt;&lt;author&gt;Simon, L.&lt;/author&gt;&lt;author&gt;Friedland, B.&lt;/author&gt;&lt;/authors&gt;&lt;/contributors&gt;&lt;titles&gt;&lt;title&gt;Interstate Practice of Dental Teleradiology in the United States: The Effect of Licensing Requirements on Oral and Maxillofacial Radiologists&amp;apos; Practice Patterns&lt;/title&gt;&lt;secondary-title&gt;Telemed J E Health&lt;/secondary-title&gt;&lt;/titles&gt;&lt;periodical&gt;&lt;full-title&gt;Telemed J E Health&lt;/full-title&gt;&lt;/periodical&gt;&lt;pages&gt;541-5&lt;/pages&gt;&lt;volume&gt;22&lt;/volume&gt;&lt;number&gt;6&lt;/number&gt;&lt;dates&gt;&lt;year&gt;2016&lt;/year&gt;&lt;/dates&gt;&lt;pub-location&gt;United States&lt;/pub-location&gt;&lt;urls&gt;&lt;related-urls&gt;&lt;url&gt;https://www.liebertpub.com/doi/10.1089/tmj.2015.0162?url_ver=Z39.88-2003&amp;amp;rfr_id=ori:rid:crossref.org&amp;amp;rfr_dat=cr_pub%3dpubmed&lt;/url&gt;&lt;/related-urls&gt;&lt;/urls&gt;&lt;electronic-resource-num&gt;10.1089/tmj.2015.0162&lt;/electronic-resource-num&gt;&lt;/record&gt;&lt;/Cite&gt;&lt;/EndNote&gt;</w:instrText>
            </w: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fldChar w:fldCharType="separate"/>
            </w:r>
            <w:r w:rsidRPr="007C153C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  <w:vertAlign w:val="superscript"/>
                <w:lang w:val="en-CA"/>
              </w:rPr>
              <w:t>93</w:t>
            </w: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2148" w:type="dxa"/>
          </w:tcPr>
          <w:p w14:paraId="2B6D96F8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  <w:t>Y</w:t>
            </w:r>
          </w:p>
        </w:tc>
        <w:tc>
          <w:tcPr>
            <w:tcW w:w="2388" w:type="dxa"/>
          </w:tcPr>
          <w:p w14:paraId="2645836F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  <w:t>Can’t tell</w:t>
            </w:r>
          </w:p>
        </w:tc>
        <w:tc>
          <w:tcPr>
            <w:tcW w:w="2126" w:type="dxa"/>
          </w:tcPr>
          <w:p w14:paraId="53CFFCE9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  <w:t>Can’t tell</w:t>
            </w:r>
          </w:p>
        </w:tc>
        <w:tc>
          <w:tcPr>
            <w:tcW w:w="1985" w:type="dxa"/>
          </w:tcPr>
          <w:p w14:paraId="6D264A56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  <w:t>Y</w:t>
            </w:r>
          </w:p>
        </w:tc>
        <w:tc>
          <w:tcPr>
            <w:tcW w:w="2126" w:type="dxa"/>
          </w:tcPr>
          <w:p w14:paraId="70FEC152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  <w:t>Y</w:t>
            </w:r>
          </w:p>
        </w:tc>
        <w:tc>
          <w:tcPr>
            <w:tcW w:w="2126" w:type="dxa"/>
          </w:tcPr>
          <w:p w14:paraId="784B5F32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  <w:t>***</w:t>
            </w:r>
          </w:p>
        </w:tc>
      </w:tr>
      <w:tr w:rsidR="007C153C" w:rsidRPr="007C153C" w14:paraId="05BDCA69" w14:textId="77777777" w:rsidTr="00B24B83">
        <w:trPr>
          <w:trHeight w:val="70"/>
        </w:trPr>
        <w:tc>
          <w:tcPr>
            <w:tcW w:w="1838" w:type="dxa"/>
          </w:tcPr>
          <w:p w14:paraId="74FBCB9E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</w:pP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  <w:t xml:space="preserve">Singh et al 2020 </w:t>
            </w: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fldChar w:fldCharType="begin"/>
            </w: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  <w:instrText xml:space="preserve"> ADDIN EN.CITE &lt;EndNote&gt;&lt;Cite&gt;&lt;Author&gt;Singh&lt;/Author&gt;&lt;Year&gt;2020&lt;/Year&gt;&lt;RecNum&gt;32&lt;/RecNum&gt;&lt;DisplayText&gt;&lt;style face="superscript"&gt;80&lt;/style&gt;&lt;/DisplayText&gt;&lt;record&gt;&lt;rec-number&gt;32&lt;/rec-number&gt;&lt;foreign-keys&gt;&lt;key app="EN" db-id="savp5wvsdpafewesez8pvx239ervvfwzd2zd" timestamp="1720105762"&gt;32&lt;/key&gt;&lt;/foreign-keys&gt;&lt;ref-type name="Journal Article"&gt;17&lt;/ref-type&gt;&lt;contributors&gt;&lt;authors&gt;&lt;author&gt;Singh, V. K.&lt;/author&gt;&lt;author&gt;Sethi, N.&lt;/author&gt;&lt;author&gt;Sinha, S.&lt;/author&gt;&lt;author&gt;Sinha, K. T.&lt;/author&gt;&lt;author&gt;Malhotra, P.&lt;/author&gt;&lt;author&gt;Chhabra, K. G.&lt;/author&gt;&lt;/authors&gt;&lt;/contributors&gt;&lt;titles&gt;&lt;title&gt;Effectiveness and challenges of tele-dentistry and factors affecting it, during the times of covid-19 health emergency-a perspective of dental professionals&lt;/title&gt;&lt;secondary-title&gt;International Journal of Research in Pharmaceutical Sciences&lt;/secondary-title&gt;&lt;/titles&gt;&lt;periodical&gt;&lt;full-title&gt;International Journal of Research in Pharmaceutical Sciences&lt;/full-title&gt;&lt;/periodical&gt;&lt;pages&gt;1725-1733&lt;/pages&gt;&lt;volume&gt;11&lt;/volume&gt;&lt;number&gt;Special Issue 1&lt;/number&gt;&lt;dates&gt;&lt;year&gt;2020&lt;/year&gt;&lt;/dates&gt;&lt;urls&gt;&lt;related-urls&gt;&lt;url&gt;https://embase.com/search/results?subaction=viewrecord&amp;amp;id=L2006797830&amp;amp;from=export&lt;/url&gt;&lt;/related-urls&gt;&lt;/urls&gt;&lt;electronic-resource-num&gt;10.26452/ijrps.v11iSPL1.4200&lt;/electronic-resource-num&gt;&lt;/record&gt;&lt;/Cite&gt;&lt;/EndNote&gt;</w:instrText>
            </w: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fldChar w:fldCharType="separate"/>
            </w:r>
            <w:r w:rsidRPr="007C153C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  <w:vertAlign w:val="superscript"/>
                <w:lang w:val="en-CA"/>
              </w:rPr>
              <w:t>80</w:t>
            </w: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2148" w:type="dxa"/>
          </w:tcPr>
          <w:p w14:paraId="7ABF634E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7C153C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Can’t tell</w:t>
            </w:r>
          </w:p>
        </w:tc>
        <w:tc>
          <w:tcPr>
            <w:tcW w:w="2388" w:type="dxa"/>
          </w:tcPr>
          <w:p w14:paraId="1B51B1BB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</w:pPr>
            <w:r w:rsidRPr="007C153C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Can’t tell</w:t>
            </w:r>
          </w:p>
        </w:tc>
        <w:tc>
          <w:tcPr>
            <w:tcW w:w="2126" w:type="dxa"/>
          </w:tcPr>
          <w:p w14:paraId="281C194B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</w:pPr>
            <w:r w:rsidRPr="007C153C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Y</w:t>
            </w:r>
          </w:p>
        </w:tc>
        <w:tc>
          <w:tcPr>
            <w:tcW w:w="1985" w:type="dxa"/>
          </w:tcPr>
          <w:p w14:paraId="59031B3A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</w:pPr>
            <w:r w:rsidRPr="007C153C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Can’t tell</w:t>
            </w:r>
          </w:p>
        </w:tc>
        <w:tc>
          <w:tcPr>
            <w:tcW w:w="2126" w:type="dxa"/>
          </w:tcPr>
          <w:p w14:paraId="673856C3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</w:pPr>
            <w:r w:rsidRPr="007C153C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Y</w:t>
            </w:r>
          </w:p>
        </w:tc>
        <w:tc>
          <w:tcPr>
            <w:tcW w:w="2126" w:type="dxa"/>
          </w:tcPr>
          <w:p w14:paraId="776556BF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</w:pPr>
            <w:r w:rsidRPr="007C153C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**</w:t>
            </w:r>
          </w:p>
        </w:tc>
      </w:tr>
      <w:tr w:rsidR="007C153C" w:rsidRPr="007C153C" w14:paraId="7E136911" w14:textId="77777777" w:rsidTr="00B24B83">
        <w:trPr>
          <w:trHeight w:val="70"/>
        </w:trPr>
        <w:tc>
          <w:tcPr>
            <w:tcW w:w="1838" w:type="dxa"/>
          </w:tcPr>
          <w:p w14:paraId="5D0ADCB5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proofErr w:type="spellStart"/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  <w:t>Soegyanto</w:t>
            </w:r>
            <w:proofErr w:type="spellEnd"/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  <w:t xml:space="preserve"> et al. 2022 </w:t>
            </w: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fldChar w:fldCharType="begin"/>
            </w: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  <w:instrText xml:space="preserve"> ADDIN EN.CITE &lt;EndNote&gt;&lt;Cite&gt;&lt;Author&gt;Soegyanto&lt;/Author&gt;&lt;Year&gt;2022&lt;/Year&gt;&lt;RecNum&gt;66&lt;/RecNum&gt;&lt;DisplayText&gt;&lt;style face="superscript"&gt;63&lt;/style&gt;&lt;/DisplayText&gt;&lt;record&gt;&lt;rec-number&gt;66&lt;/rec-number&gt;&lt;foreign-keys&gt;&lt;key app="EN" db-id="savp5wvsdpafewesez8pvx239ervvfwzd2zd" timestamp="1720105762"&gt;66&lt;/key&gt;&lt;/foreign-keys&gt;&lt;ref-type name="Journal Article"&gt;17&lt;/ref-type&gt;&lt;contributors&gt;&lt;authors&gt;&lt;author&gt;Soegyanto, A. I.&lt;/author&gt;&lt;author&gt;Wimardhani, Y. S.&lt;/author&gt;&lt;author&gt;Maharani, D. A.&lt;/author&gt;&lt;author&gt;Tennant, M.&lt;/author&gt;&lt;/authors&gt;&lt;/contributors&gt;&lt;titles&gt;&lt;title&gt;Indonesian Dentists&amp;apos; Perception of the Use of Teledentistry&lt;/title&gt;&lt;secondary-title&gt;Int Dent J&lt;/secondary-title&gt;&lt;/titles&gt;&lt;periodical&gt;&lt;full-title&gt;Int Dent J&lt;/full-title&gt;&lt;/periodical&gt;&lt;pages&gt;674-681&lt;/pages&gt;&lt;volume&gt;72&lt;/volume&gt;&lt;number&gt;5&lt;/number&gt;&lt;dates&gt;&lt;year&gt;2022&lt;/year&gt;&lt;/dates&gt;&lt;accession-num&gt;35568528&lt;/accession-num&gt;&lt;urls&gt;&lt;/urls&gt;&lt;electronic-resource-num&gt;10.1016/j.identj.2022.04.001&lt;/electronic-resource-num&gt;&lt;/record&gt;&lt;/Cite&gt;&lt;/EndNote&gt;</w:instrText>
            </w: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fldChar w:fldCharType="separate"/>
            </w:r>
            <w:r w:rsidRPr="007C153C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  <w:vertAlign w:val="superscript"/>
                <w:lang w:val="en-CA"/>
              </w:rPr>
              <w:t>63</w:t>
            </w: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2148" w:type="dxa"/>
          </w:tcPr>
          <w:p w14:paraId="04C1FF4C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7C153C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Y</w:t>
            </w:r>
          </w:p>
        </w:tc>
        <w:tc>
          <w:tcPr>
            <w:tcW w:w="2388" w:type="dxa"/>
          </w:tcPr>
          <w:p w14:paraId="216BBD89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7C153C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Y</w:t>
            </w:r>
          </w:p>
        </w:tc>
        <w:tc>
          <w:tcPr>
            <w:tcW w:w="2126" w:type="dxa"/>
          </w:tcPr>
          <w:p w14:paraId="3D52E9B7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7C153C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Y</w:t>
            </w:r>
          </w:p>
        </w:tc>
        <w:tc>
          <w:tcPr>
            <w:tcW w:w="1985" w:type="dxa"/>
          </w:tcPr>
          <w:p w14:paraId="30DCED1E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7C153C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Can’t tell</w:t>
            </w:r>
          </w:p>
        </w:tc>
        <w:tc>
          <w:tcPr>
            <w:tcW w:w="2126" w:type="dxa"/>
          </w:tcPr>
          <w:p w14:paraId="2681775C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7C153C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Y</w:t>
            </w:r>
          </w:p>
        </w:tc>
        <w:tc>
          <w:tcPr>
            <w:tcW w:w="2126" w:type="dxa"/>
          </w:tcPr>
          <w:p w14:paraId="4FCCC7A2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7C153C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****</w:t>
            </w:r>
          </w:p>
        </w:tc>
      </w:tr>
      <w:tr w:rsidR="007C153C" w:rsidRPr="007C153C" w14:paraId="21092C20" w14:textId="77777777" w:rsidTr="00B24B83">
        <w:trPr>
          <w:trHeight w:val="70"/>
        </w:trPr>
        <w:tc>
          <w:tcPr>
            <w:tcW w:w="1838" w:type="dxa"/>
          </w:tcPr>
          <w:p w14:paraId="49B29B80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</w:pP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  <w:t xml:space="preserve">Stephens et al. 2002 </w:t>
            </w: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fldChar w:fldCharType="begin"/>
            </w: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  <w:instrText xml:space="preserve"> ADDIN EN.CITE &lt;EndNote&gt;&lt;Cite&gt;&lt;Author&gt;Stephens&lt;/Author&gt;&lt;Year&gt;2002&lt;/Year&gt;&lt;RecNum&gt;27&lt;/RecNum&gt;&lt;DisplayText&gt;&lt;style face="superscript"&gt;72&lt;/style&gt;&lt;/DisplayText&gt;&lt;record&gt;&lt;rec-number&gt;27&lt;/rec-number&gt;&lt;foreign-keys&gt;&lt;key app="EN" db-id="savp5wvsdpafewesez8pvx239ervvfwzd2zd" timestamp="1720105762"&gt;27&lt;/key&gt;&lt;/foreign-keys&gt;&lt;ref-type name="Journal Article"&gt;17&lt;/ref-type&gt;&lt;contributors&gt;&lt;authors&gt;&lt;author&gt;Stephens, C. D.&lt;/author&gt;&lt;author&gt;Cook, J.&lt;/author&gt;&lt;/authors&gt;&lt;/contributors&gt;&lt;titles&gt;&lt;title&gt;Attitudes of UK consultants to teledentistry as a means of providing orthodontic advice to dental practitioners and their patients&lt;/title&gt;&lt;secondary-title&gt;J Orthod&lt;/secondary-title&gt;&lt;/titles&gt;&lt;periodical&gt;&lt;full-title&gt;J Orthod&lt;/full-title&gt;&lt;/periodical&gt;&lt;pages&gt;137-42&lt;/pages&gt;&lt;volume&gt;29&lt;/volume&gt;&lt;number&gt;2&lt;/number&gt;&lt;dates&gt;&lt;year&gt;2002&lt;/year&gt;&lt;/dates&gt;&lt;pub-location&gt;England&lt;/pub-location&gt;&lt;urls&gt;&lt;related-urls&gt;&lt;url&gt;https://www.tandfonline.com/doi/full/10.1093/ortho/29.2.137&lt;/url&gt;&lt;/related-urls&gt;&lt;/urls&gt;&lt;electronic-resource-num&gt;10.1093/ortho/29.2.137&lt;/electronic-resource-num&gt;&lt;/record&gt;&lt;/Cite&gt;&lt;/EndNote&gt;</w:instrText>
            </w: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fldChar w:fldCharType="separate"/>
            </w:r>
            <w:r w:rsidRPr="007C153C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  <w:vertAlign w:val="superscript"/>
                <w:lang w:val="en-CA"/>
              </w:rPr>
              <w:t>72</w:t>
            </w: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2148" w:type="dxa"/>
          </w:tcPr>
          <w:p w14:paraId="64044DBF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7C153C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Can’t tell</w:t>
            </w:r>
          </w:p>
        </w:tc>
        <w:tc>
          <w:tcPr>
            <w:tcW w:w="2388" w:type="dxa"/>
          </w:tcPr>
          <w:p w14:paraId="142786D6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</w:pPr>
            <w:r w:rsidRPr="007C153C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Can’t tell</w:t>
            </w:r>
          </w:p>
        </w:tc>
        <w:tc>
          <w:tcPr>
            <w:tcW w:w="2126" w:type="dxa"/>
          </w:tcPr>
          <w:p w14:paraId="4B6C692D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</w:pPr>
            <w:r w:rsidRPr="007C153C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Can’t tell</w:t>
            </w:r>
          </w:p>
        </w:tc>
        <w:tc>
          <w:tcPr>
            <w:tcW w:w="1985" w:type="dxa"/>
          </w:tcPr>
          <w:p w14:paraId="190BCE59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</w:pPr>
            <w:r w:rsidRPr="007C153C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Y</w:t>
            </w:r>
          </w:p>
        </w:tc>
        <w:tc>
          <w:tcPr>
            <w:tcW w:w="2126" w:type="dxa"/>
          </w:tcPr>
          <w:p w14:paraId="74F7EE7E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</w:pPr>
            <w:r w:rsidRPr="007C153C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Can’t tell</w:t>
            </w:r>
          </w:p>
        </w:tc>
        <w:tc>
          <w:tcPr>
            <w:tcW w:w="2126" w:type="dxa"/>
          </w:tcPr>
          <w:p w14:paraId="66854085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</w:pPr>
            <w:r w:rsidRPr="007C153C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*</w:t>
            </w:r>
          </w:p>
        </w:tc>
      </w:tr>
      <w:tr w:rsidR="007C153C" w:rsidRPr="007C153C" w14:paraId="79D27386" w14:textId="77777777" w:rsidTr="00B24B83">
        <w:trPr>
          <w:trHeight w:val="70"/>
        </w:trPr>
        <w:tc>
          <w:tcPr>
            <w:tcW w:w="1838" w:type="dxa"/>
          </w:tcPr>
          <w:p w14:paraId="77EE7A20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</w:pPr>
          </w:p>
        </w:tc>
        <w:tc>
          <w:tcPr>
            <w:tcW w:w="2148" w:type="dxa"/>
          </w:tcPr>
          <w:p w14:paraId="12D007CD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7C153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CA" w:eastAsia="en-CA"/>
              </w:rPr>
              <w:t>Is the sampling strategy relevant to the address the research question?</w:t>
            </w:r>
          </w:p>
        </w:tc>
        <w:tc>
          <w:tcPr>
            <w:tcW w:w="2388" w:type="dxa"/>
          </w:tcPr>
          <w:p w14:paraId="51C805C9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</w:pPr>
            <w:r w:rsidRPr="007C153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CA" w:eastAsia="en-CA"/>
              </w:rPr>
              <w:t>Is the sample representative of the target population?</w:t>
            </w:r>
          </w:p>
        </w:tc>
        <w:tc>
          <w:tcPr>
            <w:tcW w:w="2126" w:type="dxa"/>
          </w:tcPr>
          <w:p w14:paraId="0192C059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</w:pPr>
            <w:r w:rsidRPr="007C153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CA" w:eastAsia="en-CA"/>
              </w:rPr>
              <w:t>Are the measures appropriate?</w:t>
            </w:r>
          </w:p>
        </w:tc>
        <w:tc>
          <w:tcPr>
            <w:tcW w:w="1985" w:type="dxa"/>
          </w:tcPr>
          <w:p w14:paraId="75E9BF04" w14:textId="635AE79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</w:pPr>
            <w:r w:rsidRPr="007C153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CA" w:eastAsia="en-CA"/>
              </w:rPr>
              <w:t>Is the risk of non</w:t>
            </w:r>
            <w:r w:rsidR="008851C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CA" w:eastAsia="en-CA"/>
              </w:rPr>
              <w:t>-</w:t>
            </w:r>
            <w:r w:rsidRPr="007C153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CA" w:eastAsia="en-CA"/>
              </w:rPr>
              <w:t>response bias low?</w:t>
            </w:r>
          </w:p>
        </w:tc>
        <w:tc>
          <w:tcPr>
            <w:tcW w:w="2126" w:type="dxa"/>
          </w:tcPr>
          <w:p w14:paraId="2351EE7F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</w:pPr>
            <w:r w:rsidRPr="007C153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CA" w:eastAsia="en-CA"/>
              </w:rPr>
              <w:t>Is the statistical analysis appropriate to answer the research question?</w:t>
            </w:r>
          </w:p>
        </w:tc>
        <w:tc>
          <w:tcPr>
            <w:tcW w:w="2126" w:type="dxa"/>
          </w:tcPr>
          <w:p w14:paraId="19374EB0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</w:pPr>
            <w:r w:rsidRPr="007C153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CA" w:eastAsia="en-CA"/>
              </w:rPr>
              <w:t>Total MMAT Score</w:t>
            </w:r>
          </w:p>
        </w:tc>
      </w:tr>
      <w:tr w:rsidR="007C153C" w:rsidRPr="007C153C" w14:paraId="40CC229A" w14:textId="77777777" w:rsidTr="00B24B83">
        <w:trPr>
          <w:trHeight w:val="70"/>
        </w:trPr>
        <w:tc>
          <w:tcPr>
            <w:tcW w:w="1838" w:type="dxa"/>
          </w:tcPr>
          <w:p w14:paraId="19A6E7B9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  <w:t xml:space="preserve">Subhan et al 2021 </w:t>
            </w: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fldChar w:fldCharType="begin"/>
            </w: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  <w:instrText xml:space="preserve"> ADDIN EN.CITE &lt;EndNote&gt;&lt;Cite&gt;&lt;Author&gt;Subhan&lt;/Author&gt;&lt;Year&gt;2021&lt;/Year&gt;&lt;RecNum&gt;59&lt;/RecNum&gt;&lt;DisplayText&gt;&lt;style face="superscript"&gt;24&lt;/style&gt;&lt;/DisplayText&gt;&lt;record&gt;&lt;rec-number&gt;59&lt;/rec-number&gt;&lt;foreign-keys&gt;&lt;key app="EN" db-id="savp5wvsdpafewesez8pvx239ervvfwzd2zd" timestamp="1720105762"&gt;59&lt;/key&gt;&lt;/foreign-keys&gt;&lt;ref-type name="Journal Article"&gt;17&lt;/ref-type&gt;&lt;contributors&gt;&lt;authors&gt;&lt;author&gt;Subhan, R.&lt;/author&gt;&lt;author&gt;Ismail, W. A.&lt;/author&gt;&lt;author&gt;Musharraf, S.&lt;/author&gt;&lt;author&gt;Khan, M.&lt;/author&gt;&lt;author&gt;Hafeez, R.&lt;/author&gt;&lt;author&gt;Alam, M. K.&lt;/author&gt;&lt;/authors&gt;&lt;/contributors&gt;&lt;titles&gt;&lt;title&gt;Teledentistry as a Supportive Tool for Dentists in Pakistan&lt;/title&gt;&lt;secondary-title&gt;Biomed Res Int&lt;/secondary-title&gt;&lt;/titles&gt;&lt;periodical&gt;&lt;full-title&gt;Biomed Res Int&lt;/full-title&gt;&lt;/periodical&gt;&lt;pages&gt;8757859&lt;/pages&gt;&lt;volume&gt;2021&lt;/volume&gt;&lt;dates&gt;&lt;year&gt;2021&lt;/year&gt;&lt;/dates&gt;&lt;accession-num&gt;34540998&lt;/accession-num&gt;&lt;urls&gt;&lt;/urls&gt;&lt;electronic-resource-num&gt;10.1155/2021/8757859&lt;/electronic-resource-num&gt;&lt;/record&gt;&lt;/Cite&gt;&lt;/EndNote&gt;</w:instrText>
            </w: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fldChar w:fldCharType="separate"/>
            </w:r>
            <w:r w:rsidRPr="007C153C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  <w:vertAlign w:val="superscript"/>
                <w:lang w:val="en-CA"/>
              </w:rPr>
              <w:t>24</w:t>
            </w: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2148" w:type="dxa"/>
          </w:tcPr>
          <w:p w14:paraId="33146A6A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7C153C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Y</w:t>
            </w:r>
          </w:p>
        </w:tc>
        <w:tc>
          <w:tcPr>
            <w:tcW w:w="2388" w:type="dxa"/>
          </w:tcPr>
          <w:p w14:paraId="314345EA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7C153C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Y</w:t>
            </w:r>
          </w:p>
        </w:tc>
        <w:tc>
          <w:tcPr>
            <w:tcW w:w="2126" w:type="dxa"/>
          </w:tcPr>
          <w:p w14:paraId="7CDE00F0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7C153C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Y</w:t>
            </w:r>
          </w:p>
        </w:tc>
        <w:tc>
          <w:tcPr>
            <w:tcW w:w="1985" w:type="dxa"/>
          </w:tcPr>
          <w:p w14:paraId="6BD6FCB5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</w:pPr>
            <w:r w:rsidRPr="007C153C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Y</w:t>
            </w:r>
          </w:p>
        </w:tc>
        <w:tc>
          <w:tcPr>
            <w:tcW w:w="2126" w:type="dxa"/>
          </w:tcPr>
          <w:p w14:paraId="31A99FF8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</w:pPr>
            <w:r w:rsidRPr="007C153C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Y</w:t>
            </w:r>
          </w:p>
        </w:tc>
        <w:tc>
          <w:tcPr>
            <w:tcW w:w="2126" w:type="dxa"/>
          </w:tcPr>
          <w:p w14:paraId="536ABC71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</w:pPr>
            <w:r w:rsidRPr="007C153C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*****</w:t>
            </w:r>
          </w:p>
        </w:tc>
      </w:tr>
      <w:tr w:rsidR="007C153C" w:rsidRPr="007C153C" w14:paraId="29B08CD2" w14:textId="77777777" w:rsidTr="00B24B83">
        <w:trPr>
          <w:trHeight w:val="70"/>
        </w:trPr>
        <w:tc>
          <w:tcPr>
            <w:tcW w:w="1838" w:type="dxa"/>
          </w:tcPr>
          <w:p w14:paraId="725848D5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  <w:t xml:space="preserve">Weintraub et al 2020 </w:t>
            </w: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fldChar w:fldCharType="begin"/>
            </w: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  <w:instrText xml:space="preserve"> ADDIN EN.CITE &lt;EndNote&gt;&lt;Cite&gt;&lt;Author&gt;Weintraub&lt;/Author&gt;&lt;Year&gt;2020&lt;/Year&gt;&lt;RecNum&gt;15&lt;/RecNum&gt;&lt;DisplayText&gt;&lt;style face="superscript"&gt;32&lt;/style&gt;&lt;/DisplayText&gt;&lt;record&gt;&lt;rec-number&gt;15&lt;/rec-number&gt;&lt;foreign-keys&gt;&lt;key app="EN" db-id="savp5wvsdpafewesez8pvx239ervvfwzd2zd" timestamp="1720105762"&gt;15&lt;/key&gt;&lt;/foreign-keys&gt;&lt;ref-type name="Journal Article"&gt;17&lt;/ref-type&gt;&lt;contributors&gt;&lt;authors&gt;&lt;author&gt;Weintraub, J. A.&lt;/author&gt;&lt;author&gt;Edwards, L. R.&lt;/author&gt;&lt;author&gt;Brame, J. L.&lt;/author&gt;&lt;author&gt;Lampris, L.&lt;/author&gt;&lt;author&gt;White, B. A.&lt;/author&gt;&lt;author&gt;Adatorwovor, R.&lt;/author&gt;&lt;author&gt;Matthews, N. S.&lt;/author&gt;&lt;/authors&gt;&lt;/contributors&gt;&lt;titles&gt;&lt;title&gt;Teledentistry Knowledge and Attitudes: Perspectives on the role of dental hygienists&lt;/title&gt;&lt;secondary-title&gt;J Dent Hyg&lt;/secondary-title&gt;&lt;/titles&gt;&lt;periodical&gt;&lt;full-title&gt;J Dent Hyg&lt;/full-title&gt;&lt;/periodical&gt;&lt;pages&gt;13-21&lt;/pages&gt;&lt;volume&gt;94&lt;/volume&gt;&lt;number&gt;4&lt;/number&gt;&lt;dates&gt;&lt;year&gt;2020&lt;/year&gt;&lt;/dates&gt;&lt;pub-location&gt;United States&lt;/pub-location&gt;&lt;urls&gt;&lt;/urls&gt;&lt;/record&gt;&lt;/Cite&gt;&lt;/EndNote&gt;</w:instrText>
            </w: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fldChar w:fldCharType="separate"/>
            </w:r>
            <w:r w:rsidRPr="007C153C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  <w:vertAlign w:val="superscript"/>
                <w:lang w:val="en-CA"/>
              </w:rPr>
              <w:t>32</w:t>
            </w: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2148" w:type="dxa"/>
          </w:tcPr>
          <w:p w14:paraId="3FEEF9E2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  <w:t>Y</w:t>
            </w:r>
          </w:p>
        </w:tc>
        <w:tc>
          <w:tcPr>
            <w:tcW w:w="2388" w:type="dxa"/>
          </w:tcPr>
          <w:p w14:paraId="4DF51929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  <w:t>N</w:t>
            </w:r>
          </w:p>
        </w:tc>
        <w:tc>
          <w:tcPr>
            <w:tcW w:w="2126" w:type="dxa"/>
          </w:tcPr>
          <w:p w14:paraId="4ED30D5D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  <w:t>Y</w:t>
            </w:r>
          </w:p>
        </w:tc>
        <w:tc>
          <w:tcPr>
            <w:tcW w:w="1985" w:type="dxa"/>
          </w:tcPr>
          <w:p w14:paraId="11B48FF7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  <w:t>N</w:t>
            </w:r>
          </w:p>
        </w:tc>
        <w:tc>
          <w:tcPr>
            <w:tcW w:w="2126" w:type="dxa"/>
          </w:tcPr>
          <w:p w14:paraId="5703AEC7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  <w:t>Y</w:t>
            </w:r>
          </w:p>
        </w:tc>
        <w:tc>
          <w:tcPr>
            <w:tcW w:w="2126" w:type="dxa"/>
          </w:tcPr>
          <w:p w14:paraId="4354DD09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  <w:t>***</w:t>
            </w:r>
          </w:p>
        </w:tc>
      </w:tr>
      <w:tr w:rsidR="007C153C" w:rsidRPr="007C153C" w14:paraId="0FD99B63" w14:textId="77777777" w:rsidTr="00B24B83">
        <w:trPr>
          <w:trHeight w:val="70"/>
        </w:trPr>
        <w:tc>
          <w:tcPr>
            <w:tcW w:w="1838" w:type="dxa"/>
          </w:tcPr>
          <w:p w14:paraId="75171300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  <w:t xml:space="preserve">Wong 2019 </w:t>
            </w: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fldChar w:fldCharType="begin"/>
            </w: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  <w:instrText xml:space="preserve"> ADDIN EN.CITE &lt;EndNote&gt;&lt;Cite&gt;&lt;Author&gt;Wong&lt;/Author&gt;&lt;Year&gt;2019&lt;/Year&gt;&lt;RecNum&gt;41&lt;/RecNum&gt;&lt;DisplayText&gt;&lt;style face="superscript"&gt;79&lt;/style&gt;&lt;/DisplayText&gt;&lt;record&gt;&lt;rec-number&gt;41&lt;/rec-number&gt;&lt;foreign-keys&gt;&lt;key app="EN" db-id="savp5wvsdpafewesez8pvx239ervvfwzd2zd" timestamp="1720105762"&gt;41&lt;/key&gt;&lt;/foreign-keys&gt;&lt;ref-type name="Journal Article"&gt;17&lt;/ref-type&gt;&lt;contributors&gt;&lt;authors&gt;&lt;author&gt;Wong, Jacqueline J.&lt;/author&gt;&lt;author&gt;Cuhna-Cruz, Joana&lt;/author&gt;&lt;author&gt;Truelove, Edmond L.&lt;/author&gt;&lt;/authors&gt;&lt;/contributors&gt;&lt;titles&gt;&lt;title&gt;Access to Oral Medicine: Perceptions of Washington State Dental Providers on Using Telehealth to Deliver Oral Medicine Specialty Treatment to Their Patients&lt;/title&gt;&lt;/titles&gt;&lt;pages&gt;69&lt;/pages&gt;&lt;number&gt;22618357&lt;/number&gt;&lt;dates&gt;&lt;year&gt;2019&lt;/year&gt;&lt;/dates&gt;&lt;pub-location&gt;Ann Arbor&lt;/pub-location&gt;&lt;publisher&gt;University of Washington&lt;/publisher&gt;&lt;accession-num&gt;2320953150&lt;/accession-num&gt;&lt;urls&gt;&lt;related-urls&gt;&lt;url&gt;https://acces.bibl.ulaval.ca/login?url=https://www.proquest.com/dissertations-theses/access-oral-medicine-perceptions-washington-state/docview/2320953150/se-2?accountid=12008&lt;/url&gt;&lt;/related-urls&gt;&lt;/urls&gt;&lt;/record&gt;&lt;/Cite&gt;&lt;/EndNote&gt;</w:instrText>
            </w: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fldChar w:fldCharType="separate"/>
            </w:r>
            <w:r w:rsidRPr="007C153C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  <w:vertAlign w:val="superscript"/>
                <w:lang w:val="en-CA"/>
              </w:rPr>
              <w:t>79</w:t>
            </w: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2148" w:type="dxa"/>
          </w:tcPr>
          <w:p w14:paraId="1140E87B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  <w:t>Y</w:t>
            </w:r>
          </w:p>
        </w:tc>
        <w:tc>
          <w:tcPr>
            <w:tcW w:w="2388" w:type="dxa"/>
          </w:tcPr>
          <w:p w14:paraId="0223655E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  <w:t>Y</w:t>
            </w:r>
          </w:p>
        </w:tc>
        <w:tc>
          <w:tcPr>
            <w:tcW w:w="2126" w:type="dxa"/>
          </w:tcPr>
          <w:p w14:paraId="22F480D8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  <w:t>Y</w:t>
            </w:r>
          </w:p>
        </w:tc>
        <w:tc>
          <w:tcPr>
            <w:tcW w:w="1985" w:type="dxa"/>
          </w:tcPr>
          <w:p w14:paraId="18FFB311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  <w:t>Y</w:t>
            </w:r>
          </w:p>
        </w:tc>
        <w:tc>
          <w:tcPr>
            <w:tcW w:w="2126" w:type="dxa"/>
          </w:tcPr>
          <w:p w14:paraId="2485606E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  <w:t>Can’t tell</w:t>
            </w:r>
          </w:p>
        </w:tc>
        <w:tc>
          <w:tcPr>
            <w:tcW w:w="2126" w:type="dxa"/>
          </w:tcPr>
          <w:p w14:paraId="2BD119DA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  <w:t>****</w:t>
            </w:r>
          </w:p>
        </w:tc>
      </w:tr>
      <w:tr w:rsidR="007C153C" w:rsidRPr="007C153C" w14:paraId="5A856472" w14:textId="77777777" w:rsidTr="00B24B83">
        <w:trPr>
          <w:trHeight w:val="70"/>
        </w:trPr>
        <w:tc>
          <w:tcPr>
            <w:tcW w:w="1838" w:type="dxa"/>
          </w:tcPr>
          <w:p w14:paraId="2A2ADA9D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  <w:t xml:space="preserve">Wood et al 2016 </w:t>
            </w: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fldChar w:fldCharType="begin"/>
            </w: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  <w:instrText xml:space="preserve"> ADDIN EN.CITE &lt;EndNote&gt;&lt;Cite&gt;&lt;Author&gt;Wood&lt;/Author&gt;&lt;Year&gt;2016&lt;/Year&gt;&lt;RecNum&gt;25&lt;/RecNum&gt;&lt;DisplayText&gt;&lt;style face="superscript"&gt;17&lt;/style&gt;&lt;/DisplayText&gt;&lt;record&gt;&lt;rec-number&gt;25&lt;/rec-number&gt;&lt;foreign-keys&gt;&lt;key app="EN" db-id="savp5wvsdpafewesez8pvx239ervvfwzd2zd" timestamp="1720105762"&gt;25&lt;/key&gt;&lt;/foreign-keys&gt;&lt;ref-type name="Journal Article"&gt;17&lt;/ref-type&gt;&lt;contributors&gt;&lt;authors&gt;&lt;author&gt;Wood, E. W.&lt;/author&gt;&lt;author&gt;Strauss, R. A.&lt;/author&gt;&lt;author&gt;Janus, C.&lt;/author&gt;&lt;author&gt;Carrico, C. K.&lt;/author&gt;&lt;/authors&gt;&lt;/contributors&gt;&lt;titles&gt;&lt;title&gt;The Use of Telemedicine in Oral and Maxillofacial Surgery&lt;/title&gt;&lt;secondary-title&gt;J Oral Maxillofac Surg&lt;/secondary-title&gt;&lt;/titles&gt;&lt;periodical&gt;&lt;full-title&gt;J Oral Maxillofac Surg&lt;/full-title&gt;&lt;/periodical&gt;&lt;pages&gt;719-28&lt;/pages&gt;&lt;volume&gt;74&lt;/volume&gt;&lt;number&gt;4&lt;/number&gt;&lt;dates&gt;&lt;year&gt;2016&lt;/year&gt;&lt;/dates&gt;&lt;pub-location&gt;United States&lt;/pub-location&gt;&lt;urls&gt;&lt;related-urls&gt;&lt;url&gt;https://www.joms.org/article/S0278-2391(15)01563-3/fulltext&lt;/url&gt;&lt;/related-urls&gt;&lt;/urls&gt;&lt;electronic-resource-num&gt;10.1016/j.joms.2015.11.026&lt;/electronic-resource-num&gt;&lt;/record&gt;&lt;/Cite&gt;&lt;/EndNote&gt;</w:instrText>
            </w: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fldChar w:fldCharType="separate"/>
            </w:r>
            <w:r w:rsidRPr="007C153C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  <w:vertAlign w:val="superscript"/>
                <w:lang w:val="en-CA"/>
              </w:rPr>
              <w:t>17</w:t>
            </w: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2148" w:type="dxa"/>
          </w:tcPr>
          <w:p w14:paraId="491194F9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  <w:t>Y</w:t>
            </w:r>
          </w:p>
        </w:tc>
        <w:tc>
          <w:tcPr>
            <w:tcW w:w="2388" w:type="dxa"/>
          </w:tcPr>
          <w:p w14:paraId="428CE96D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  <w:t>N</w:t>
            </w:r>
          </w:p>
        </w:tc>
        <w:tc>
          <w:tcPr>
            <w:tcW w:w="2126" w:type="dxa"/>
          </w:tcPr>
          <w:p w14:paraId="32E3D3B0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  <w:t>Can’t tell</w:t>
            </w:r>
          </w:p>
        </w:tc>
        <w:tc>
          <w:tcPr>
            <w:tcW w:w="1985" w:type="dxa"/>
          </w:tcPr>
          <w:p w14:paraId="693CDFA7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</w:pP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  <w:t>N</w:t>
            </w:r>
          </w:p>
        </w:tc>
        <w:tc>
          <w:tcPr>
            <w:tcW w:w="2126" w:type="dxa"/>
          </w:tcPr>
          <w:p w14:paraId="5F5CE5E7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</w:pP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  <w:t>Y</w:t>
            </w:r>
          </w:p>
        </w:tc>
        <w:tc>
          <w:tcPr>
            <w:tcW w:w="2126" w:type="dxa"/>
          </w:tcPr>
          <w:p w14:paraId="09ECBFC3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</w:pP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  <w:t>**</w:t>
            </w:r>
          </w:p>
        </w:tc>
      </w:tr>
      <w:tr w:rsidR="007C153C" w:rsidRPr="007C153C" w14:paraId="0F4C215B" w14:textId="77777777" w:rsidTr="00B24B83">
        <w:tc>
          <w:tcPr>
            <w:tcW w:w="1838" w:type="dxa"/>
            <w:hideMark/>
          </w:tcPr>
          <w:p w14:paraId="4A6B43A1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</w:pP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  <w:t xml:space="preserve">Zahra et al 2020 </w:t>
            </w: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eastAsia="en-CA"/>
              </w:rPr>
              <w:fldChar w:fldCharType="begin"/>
            </w: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  <w:instrText xml:space="preserve"> ADDIN EN.CITE &lt;EndNote&gt;&lt;Cite&gt;&lt;Author&gt;Zahra&lt;/Author&gt;&lt;Year&gt;2020&lt;/Year&gt;&lt;RecNum&gt;75&lt;/RecNum&gt;&lt;DisplayText&gt;&lt;style face="superscript"&gt;42&lt;/style&gt;&lt;/DisplayText&gt;&lt;record&gt;&lt;rec-number&gt;75&lt;/rec-number&gt;&lt;foreign-keys&gt;&lt;key app="EN" db-id="savp5wvsdpafewesez8pvx239ervvfwzd2zd" timestamp="1720105762"&gt;75&lt;/key&gt;&lt;/foreign-keys&gt;&lt;ref-type name="Journal Article"&gt;17&lt;/ref-type&gt;&lt;contributors&gt;&lt;authors&gt;&lt;author&gt;Zahra, Syeda Fatima Tu&lt;/author&gt;&lt;author&gt;Yousaf, Ajmal&lt;/author&gt;&lt;author&gt;Akram, Husnain&lt;/author&gt;&lt;author&gt;Sajjad, Taliya&lt;/author&gt;&lt;author&gt;Bangash, Khurshid Ali&lt;/author&gt;&lt;author&gt;Yousaf, Nasrin&lt;/author&gt;&lt;/authors&gt;&lt;/contributors&gt;&lt;titles&gt;&lt;title&gt;Awareness of Dentists Regarding Use of Tele-dentistry During Pandemic of Corona Virus Disease 2019 (COVID-19)&lt;/title&gt;&lt;secondary-title&gt;Pakistan Armed Forces Medical Journal&lt;/secondary-title&gt;&lt;/titles&gt;&lt;periodical&gt;&lt;full-title&gt;Pakistan Armed Forces Medical Journal&lt;/full-title&gt;&lt;/periodical&gt;&lt;pages&gt;S489-93&lt;/pages&gt;&lt;volume&gt;70&lt;/volume&gt;&lt;number&gt;2&lt;/number&gt;&lt;dates&gt;&lt;year&gt;2020&lt;/year&gt;&lt;/dates&gt;&lt;urls&gt;&lt;/urls&gt;&lt;/record&gt;&lt;/Cite&gt;&lt;/EndNote&gt;</w:instrText>
            </w: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eastAsia="en-CA"/>
              </w:rPr>
              <w:fldChar w:fldCharType="separate"/>
            </w:r>
            <w:r w:rsidRPr="007C153C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  <w:vertAlign w:val="superscript"/>
                <w:lang w:val="en-CA" w:eastAsia="en-CA"/>
              </w:rPr>
              <w:t>42</w:t>
            </w: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eastAsia="en-CA"/>
              </w:rPr>
              <w:fldChar w:fldCharType="end"/>
            </w:r>
          </w:p>
        </w:tc>
        <w:tc>
          <w:tcPr>
            <w:tcW w:w="2148" w:type="dxa"/>
            <w:hideMark/>
          </w:tcPr>
          <w:p w14:paraId="100E45A4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</w:pP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  <w:t>Y</w:t>
            </w:r>
          </w:p>
        </w:tc>
        <w:tc>
          <w:tcPr>
            <w:tcW w:w="2388" w:type="dxa"/>
          </w:tcPr>
          <w:p w14:paraId="0E92695E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</w:pP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  <w:t>N</w:t>
            </w:r>
          </w:p>
        </w:tc>
        <w:tc>
          <w:tcPr>
            <w:tcW w:w="2126" w:type="dxa"/>
          </w:tcPr>
          <w:p w14:paraId="21E0E4E3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</w:pP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  <w:t>Can’t tell</w:t>
            </w:r>
          </w:p>
        </w:tc>
        <w:tc>
          <w:tcPr>
            <w:tcW w:w="1985" w:type="dxa"/>
          </w:tcPr>
          <w:p w14:paraId="4BB9929C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</w:pP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  <w:t>Y</w:t>
            </w:r>
          </w:p>
        </w:tc>
        <w:tc>
          <w:tcPr>
            <w:tcW w:w="2126" w:type="dxa"/>
          </w:tcPr>
          <w:p w14:paraId="293A42B7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</w:pP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  <w:t>Y</w:t>
            </w:r>
          </w:p>
        </w:tc>
        <w:tc>
          <w:tcPr>
            <w:tcW w:w="2126" w:type="dxa"/>
            <w:hideMark/>
          </w:tcPr>
          <w:p w14:paraId="3B1E2A5E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</w:pP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  <w:t>***</w:t>
            </w:r>
          </w:p>
        </w:tc>
      </w:tr>
      <w:tr w:rsidR="007C153C" w:rsidRPr="007C153C" w14:paraId="71361237" w14:textId="77777777" w:rsidTr="00B24B83">
        <w:tc>
          <w:tcPr>
            <w:tcW w:w="1838" w:type="dxa"/>
          </w:tcPr>
          <w:p w14:paraId="76A8654A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</w:pP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  <w:t xml:space="preserve">Zhang et al 2020 </w:t>
            </w: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fldChar w:fldCharType="begin"/>
            </w: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  <w:instrText xml:space="preserve"> ADDIN EN.CITE &lt;EndNote&gt;&lt;Cite&gt;&lt;Author&gt;Zhang&lt;/Author&gt;&lt;Year&gt;2020&lt;/Year&gt;&lt;RecNum&gt;13&lt;/RecNum&gt;&lt;DisplayText&gt;&lt;style face="superscript"&gt;64&lt;/style&gt;&lt;/DisplayText&gt;&lt;record&gt;&lt;rec-number&gt;13&lt;/rec-number&gt;&lt;foreign-keys&gt;&lt;key app="EN" db-id="savp5wvsdpafewesez8pvx239ervvfwzd2zd" timestamp="1720105762"&gt;13&lt;/key&gt;&lt;/foreign-keys&gt;&lt;ref-type name="Journal Article"&gt;17&lt;/ref-type&gt;&lt;contributors&gt;&lt;authors&gt;&lt;author&gt;Zhang, C.&lt;/author&gt;&lt;author&gt;Fan, L.&lt;/author&gt;&lt;author&gt;Chai, Z.&lt;/author&gt;&lt;author&gt;Yu, C.&lt;/author&gt;&lt;author&gt;Song, J.&lt;/author&gt;&lt;/authors&gt;&lt;/contributors&gt;&lt;titles&gt;&lt;title&gt;Smartphone and medical application use among dentists in China&lt;/title&gt;&lt;secondary-title&gt;BMC Med Inform Decis Mak&lt;/secondary-title&gt;&lt;/titles&gt;&lt;periodical&gt;&lt;full-title&gt;BMC Med Inform Decis Mak&lt;/full-title&gt;&lt;/periodical&gt;&lt;pages&gt;213&lt;/pages&gt;&lt;volume&gt;20&lt;/volume&gt;&lt;number&gt;1&lt;/number&gt;&lt;dates&gt;&lt;year&gt;2020&lt;/year&gt;&lt;/dates&gt;&lt;urls&gt;&lt;related-urls&gt;&lt;url&gt;https://www.ncbi.nlm.nih.gov/pmc/articles/PMC7487503/pdf/12911_2020_Article_1238.pdf&lt;/url&gt;&lt;/related-urls&gt;&lt;/urls&gt;&lt;electronic-resource-num&gt;10.1186/s12911-020-01238-3&lt;/electronic-resource-num&gt;&lt;/record&gt;&lt;/Cite&gt;&lt;/EndNote&gt;</w:instrText>
            </w: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fldChar w:fldCharType="separate"/>
            </w:r>
            <w:r w:rsidRPr="007C153C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  <w:vertAlign w:val="superscript"/>
                <w:lang w:val="en-CA"/>
              </w:rPr>
              <w:t>64</w:t>
            </w: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2148" w:type="dxa"/>
          </w:tcPr>
          <w:p w14:paraId="3542C1CB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</w:pP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  <w:t>Can’t tell</w:t>
            </w:r>
          </w:p>
        </w:tc>
        <w:tc>
          <w:tcPr>
            <w:tcW w:w="2388" w:type="dxa"/>
          </w:tcPr>
          <w:p w14:paraId="5D11509A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</w:pP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  <w:t>Can’t tell</w:t>
            </w:r>
          </w:p>
        </w:tc>
        <w:tc>
          <w:tcPr>
            <w:tcW w:w="2126" w:type="dxa"/>
          </w:tcPr>
          <w:p w14:paraId="7C4E0533" w14:textId="62E33319" w:rsidR="007C153C" w:rsidRPr="007C153C" w:rsidRDefault="008851C1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</w:pP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  <w:t>Can’t</w:t>
            </w:r>
            <w:r w:rsidR="007C153C"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  <w:t>’ tell</w:t>
            </w:r>
          </w:p>
        </w:tc>
        <w:tc>
          <w:tcPr>
            <w:tcW w:w="1985" w:type="dxa"/>
          </w:tcPr>
          <w:p w14:paraId="582A6CE3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</w:pP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  <w:t>Y</w:t>
            </w:r>
          </w:p>
        </w:tc>
        <w:tc>
          <w:tcPr>
            <w:tcW w:w="2126" w:type="dxa"/>
          </w:tcPr>
          <w:p w14:paraId="6EA027F0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</w:pP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  <w:t>Y</w:t>
            </w:r>
          </w:p>
        </w:tc>
        <w:tc>
          <w:tcPr>
            <w:tcW w:w="2126" w:type="dxa"/>
          </w:tcPr>
          <w:p w14:paraId="11291C79" w14:textId="77777777" w:rsidR="007C153C" w:rsidRPr="007C153C" w:rsidRDefault="007C153C" w:rsidP="008851C1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</w:pP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  <w:t>**</w:t>
            </w:r>
          </w:p>
        </w:tc>
      </w:tr>
    </w:tbl>
    <w:p w14:paraId="4265B407" w14:textId="77777777" w:rsidR="007C153C" w:rsidRPr="007C153C" w:rsidRDefault="007C153C" w:rsidP="007C153C">
      <w:pPr>
        <w:rPr>
          <w:rFonts w:ascii="Times New Roman" w:eastAsia="Aptos" w:hAnsi="Times New Roman" w:cs="Times New Roman"/>
          <w:sz w:val="20"/>
          <w:szCs w:val="20"/>
          <w:lang w:eastAsia="en-US"/>
        </w:rPr>
      </w:pPr>
    </w:p>
    <w:p w14:paraId="52B847AF" w14:textId="77777777" w:rsidR="007C153C" w:rsidRPr="007C153C" w:rsidRDefault="007C153C" w:rsidP="007C153C">
      <w:pPr>
        <w:rPr>
          <w:rFonts w:ascii="Times New Roman" w:eastAsia="Aptos" w:hAnsi="Times New Roman" w:cs="Times New Roman"/>
          <w:sz w:val="20"/>
          <w:szCs w:val="20"/>
          <w:lang w:eastAsia="en-US"/>
        </w:rPr>
        <w:sectPr w:rsidR="007C153C" w:rsidRPr="007C153C" w:rsidSect="007C153C">
          <w:pgSz w:w="16838" w:h="11906" w:orient="landscape"/>
          <w:pgMar w:top="1134" w:right="1134" w:bottom="1134" w:left="1134" w:header="708" w:footer="708" w:gutter="0"/>
          <w:cols w:space="708"/>
          <w:docGrid w:linePitch="360"/>
        </w:sectPr>
      </w:pPr>
    </w:p>
    <w:p w14:paraId="02A2E7EF" w14:textId="77777777" w:rsidR="007C153C" w:rsidRPr="007C153C" w:rsidRDefault="007C153C" w:rsidP="007C153C">
      <w:pPr>
        <w:jc w:val="center"/>
        <w:rPr>
          <w:rFonts w:ascii="Times New Roman" w:eastAsia="Aptos" w:hAnsi="Times New Roman" w:cs="Times New Roman"/>
          <w:b/>
          <w:bCs/>
          <w:i/>
          <w:iCs/>
          <w:sz w:val="20"/>
          <w:szCs w:val="20"/>
          <w:lang w:eastAsia="en-US"/>
        </w:rPr>
      </w:pPr>
      <w:r w:rsidRPr="007C153C">
        <w:rPr>
          <w:rFonts w:ascii="Times New Roman" w:eastAsia="Aptos" w:hAnsi="Times New Roman" w:cs="Times New Roman"/>
          <w:b/>
          <w:bCs/>
          <w:i/>
          <w:iCs/>
          <w:sz w:val="20"/>
          <w:szCs w:val="20"/>
          <w:lang w:eastAsia="en-US"/>
        </w:rPr>
        <w:lastRenderedPageBreak/>
        <w:t xml:space="preserve">MIXED METHOD STUDIES </w:t>
      </w:r>
    </w:p>
    <w:tbl>
      <w:tblPr>
        <w:tblStyle w:val="TableGrid"/>
        <w:tblpPr w:leftFromText="180" w:rightFromText="180" w:vertAnchor="page" w:horzAnchor="margin" w:tblpXSpec="center" w:tblpY="2125"/>
        <w:tblW w:w="14879" w:type="dxa"/>
        <w:tblLayout w:type="fixed"/>
        <w:tblLook w:val="04A0" w:firstRow="1" w:lastRow="0" w:firstColumn="1" w:lastColumn="0" w:noHBand="0" w:noVBand="1"/>
      </w:tblPr>
      <w:tblGrid>
        <w:gridCol w:w="1555"/>
        <w:gridCol w:w="2268"/>
        <w:gridCol w:w="2126"/>
        <w:gridCol w:w="2126"/>
        <w:gridCol w:w="2268"/>
        <w:gridCol w:w="2552"/>
        <w:gridCol w:w="1984"/>
      </w:tblGrid>
      <w:tr w:rsidR="007C153C" w:rsidRPr="007C153C" w14:paraId="5DEDF837" w14:textId="77777777" w:rsidTr="00B24B83">
        <w:trPr>
          <w:trHeight w:val="274"/>
        </w:trPr>
        <w:tc>
          <w:tcPr>
            <w:tcW w:w="14879" w:type="dxa"/>
            <w:gridSpan w:val="7"/>
          </w:tcPr>
          <w:p w14:paraId="3EA869C1" w14:textId="77777777" w:rsidR="007C153C" w:rsidRPr="007C153C" w:rsidRDefault="007C153C" w:rsidP="007C153C">
            <w:pPr>
              <w:spacing w:before="100" w:beforeAutospacing="1" w:after="100" w:afterAutospacing="1"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</w:pPr>
            <w:r w:rsidRPr="007C153C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n-CA" w:eastAsia="en-CA"/>
              </w:rPr>
              <w:t>Quantitative</w:t>
            </w:r>
          </w:p>
        </w:tc>
      </w:tr>
      <w:tr w:rsidR="007C153C" w:rsidRPr="007C153C" w14:paraId="55C4A97C" w14:textId="77777777" w:rsidTr="00B24B83">
        <w:trPr>
          <w:trHeight w:val="1266"/>
        </w:trPr>
        <w:tc>
          <w:tcPr>
            <w:tcW w:w="1555" w:type="dxa"/>
          </w:tcPr>
          <w:p w14:paraId="0D58446E" w14:textId="77777777" w:rsidR="007C153C" w:rsidRPr="007C153C" w:rsidRDefault="007C153C" w:rsidP="007C153C">
            <w:pPr>
              <w:spacing w:before="100" w:beforeAutospacing="1" w:after="100" w:afterAutospacing="1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</w:pPr>
            <w:r w:rsidRPr="007C153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CA" w:eastAsia="en-CA"/>
              </w:rPr>
              <w:t>Authors and Years</w:t>
            </w:r>
          </w:p>
        </w:tc>
        <w:tc>
          <w:tcPr>
            <w:tcW w:w="2268" w:type="dxa"/>
          </w:tcPr>
          <w:p w14:paraId="0E45D966" w14:textId="77777777" w:rsidR="007C153C" w:rsidRPr="007C153C" w:rsidRDefault="007C153C" w:rsidP="007C153C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  <w:t>2.1. Is the sampling strategy relevant to address the research question?</w:t>
            </w:r>
          </w:p>
        </w:tc>
        <w:tc>
          <w:tcPr>
            <w:tcW w:w="2126" w:type="dxa"/>
          </w:tcPr>
          <w:p w14:paraId="28B1E2B1" w14:textId="77777777" w:rsidR="007C153C" w:rsidRPr="007C153C" w:rsidRDefault="007C153C" w:rsidP="007C153C">
            <w:pPr>
              <w:spacing w:before="100" w:beforeAutospacing="1" w:after="100" w:afterAutospacing="1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</w:pP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  <w:t>2.2. Is the sample representative of the target population?</w:t>
            </w:r>
          </w:p>
        </w:tc>
        <w:tc>
          <w:tcPr>
            <w:tcW w:w="2126" w:type="dxa"/>
          </w:tcPr>
          <w:p w14:paraId="4B526276" w14:textId="77777777" w:rsidR="007C153C" w:rsidRPr="007C153C" w:rsidRDefault="007C153C" w:rsidP="007C153C">
            <w:pPr>
              <w:spacing w:before="100" w:beforeAutospacing="1" w:after="100" w:afterAutospacing="1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</w:pP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  <w:t>2.3. Are the measurements appropriate?</w:t>
            </w:r>
          </w:p>
        </w:tc>
        <w:tc>
          <w:tcPr>
            <w:tcW w:w="2268" w:type="dxa"/>
          </w:tcPr>
          <w:p w14:paraId="3298319E" w14:textId="3173816B" w:rsidR="007C153C" w:rsidRPr="007C153C" w:rsidRDefault="007C153C" w:rsidP="007C153C">
            <w:pPr>
              <w:spacing w:before="100" w:beforeAutospacing="1" w:after="100" w:afterAutospacing="1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</w:pP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  <w:t>2.4. Is the risk of non</w:t>
            </w:r>
            <w:r w:rsidR="008851C1"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  <w:t>-</w:t>
            </w: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  <w:t>response bias low?</w:t>
            </w:r>
          </w:p>
        </w:tc>
        <w:tc>
          <w:tcPr>
            <w:tcW w:w="2552" w:type="dxa"/>
          </w:tcPr>
          <w:p w14:paraId="13B451B1" w14:textId="77777777" w:rsidR="007C153C" w:rsidRPr="007C153C" w:rsidRDefault="007C153C" w:rsidP="007C153C">
            <w:pPr>
              <w:spacing w:before="100" w:beforeAutospacing="1" w:after="100" w:afterAutospacing="1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</w:pP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  <w:t>2.5. Is the statistical analysis appropriate to answer the research question?</w:t>
            </w:r>
          </w:p>
        </w:tc>
        <w:tc>
          <w:tcPr>
            <w:tcW w:w="1984" w:type="dxa"/>
          </w:tcPr>
          <w:p w14:paraId="07AEBE3C" w14:textId="77777777" w:rsidR="007C153C" w:rsidRPr="007C153C" w:rsidRDefault="007C153C" w:rsidP="007C153C">
            <w:pPr>
              <w:spacing w:before="100" w:beforeAutospacing="1" w:after="100" w:afterAutospacing="1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</w:pPr>
            <w:r w:rsidRPr="007C153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CA" w:eastAsia="en-CA"/>
              </w:rPr>
              <w:t>Total MMAT Score</w:t>
            </w:r>
          </w:p>
        </w:tc>
      </w:tr>
      <w:tr w:rsidR="007C153C" w:rsidRPr="007C153C" w14:paraId="5061EF5F" w14:textId="77777777" w:rsidTr="00B24B83">
        <w:trPr>
          <w:trHeight w:val="134"/>
        </w:trPr>
        <w:tc>
          <w:tcPr>
            <w:tcW w:w="1555" w:type="dxa"/>
          </w:tcPr>
          <w:p w14:paraId="74A6E1E5" w14:textId="77777777" w:rsidR="007C153C" w:rsidRPr="007C153C" w:rsidRDefault="007C153C" w:rsidP="007C153C">
            <w:pPr>
              <w:spacing w:before="100" w:beforeAutospacing="1" w:after="100" w:afterAutospacing="1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</w:pP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  <w:t>Bohm da Costa et al 2021</w:t>
            </w: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fldChar w:fldCharType="begin"/>
            </w: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  <w:instrText xml:space="preserve"> ADDIN EN.CITE &lt;EndNote&gt;&lt;Cite&gt;&lt;Author&gt;Böhm da Costa&lt;/Author&gt;&lt;Year&gt;2021&lt;/Year&gt;&lt;RecNum&gt;45&lt;/RecNum&gt;&lt;DisplayText&gt;&lt;style face="superscript"&gt;47&lt;/style&gt;&lt;/DisplayText&gt;&lt;record&gt;&lt;rec-number&gt;45&lt;/rec-number&gt;&lt;foreign-keys&gt;&lt;key app="EN" db-id="savp5wvsdpafewesez8pvx239ervvfwzd2zd" timestamp="1720105762"&gt;45&lt;/key&gt;&lt;/foreign-keys&gt;&lt;ref-type name="Journal Article"&gt;17&lt;/ref-type&gt;&lt;contributors&gt;&lt;authors&gt;&lt;author&gt;Böhm da Costa, C.&lt;/author&gt;&lt;author&gt;da Silva Peralta, F.&lt;/author&gt;&lt;author&gt;Aurelio Maeyama, M.&lt;/author&gt;&lt;author&gt;Goulart Castro, R.&lt;/author&gt;&lt;author&gt;Lúcia Schaefer Ferreira de Mello, A.&lt;/author&gt;&lt;/authors&gt;&lt;/contributors&gt;&lt;titles&gt;&lt;title&gt;Teledentistry System in Dental Health Public Services: A Mixed-Methods Intervention Study&lt;/title&gt;&lt;secondary-title&gt;Int J Med Inform&lt;/secondary-title&gt;&lt;/titles&gt;&lt;periodical&gt;&lt;full-title&gt;Int J Med Inform&lt;/full-title&gt;&lt;/periodical&gt;&lt;pages&gt;104533&lt;/pages&gt;&lt;volume&gt;153&lt;/volume&gt;&lt;dates&gt;&lt;year&gt;2021&lt;/year&gt;&lt;/dates&gt;&lt;accession-num&gt;34303136&lt;/accession-num&gt;&lt;urls&gt;&lt;/urls&gt;&lt;electronic-resource-num&gt;10.1016/j.ijmedinf.2021.104533&lt;/electronic-resource-num&gt;&lt;/record&gt;&lt;/Cite&gt;&lt;/EndNote&gt;</w:instrText>
            </w: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fldChar w:fldCharType="separate"/>
            </w:r>
            <w:r w:rsidRPr="007C153C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  <w:vertAlign w:val="superscript"/>
                <w:lang w:val="en-CA"/>
              </w:rPr>
              <w:t>47</w:t>
            </w: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2268" w:type="dxa"/>
          </w:tcPr>
          <w:p w14:paraId="413504F4" w14:textId="77777777" w:rsidR="007C153C" w:rsidRPr="007C153C" w:rsidRDefault="007C153C" w:rsidP="007C153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  <w:t xml:space="preserve">Y </w:t>
            </w:r>
          </w:p>
        </w:tc>
        <w:tc>
          <w:tcPr>
            <w:tcW w:w="2126" w:type="dxa"/>
          </w:tcPr>
          <w:p w14:paraId="2A0BDABC" w14:textId="77777777" w:rsidR="007C153C" w:rsidRPr="007C153C" w:rsidRDefault="007C153C" w:rsidP="007C153C">
            <w:pPr>
              <w:spacing w:before="100" w:beforeAutospacing="1" w:after="100" w:afterAutospacing="1"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</w:pP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  <w:t>Y</w:t>
            </w:r>
          </w:p>
        </w:tc>
        <w:tc>
          <w:tcPr>
            <w:tcW w:w="2126" w:type="dxa"/>
          </w:tcPr>
          <w:p w14:paraId="23D32CD3" w14:textId="77777777" w:rsidR="007C153C" w:rsidRPr="007C153C" w:rsidRDefault="007C153C" w:rsidP="007C153C">
            <w:pPr>
              <w:spacing w:before="100" w:beforeAutospacing="1" w:after="100" w:afterAutospacing="1"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</w:pP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  <w:t>Y</w:t>
            </w:r>
          </w:p>
        </w:tc>
        <w:tc>
          <w:tcPr>
            <w:tcW w:w="2268" w:type="dxa"/>
          </w:tcPr>
          <w:p w14:paraId="776B5BE9" w14:textId="77777777" w:rsidR="007C153C" w:rsidRPr="007C153C" w:rsidRDefault="007C153C" w:rsidP="007C153C">
            <w:pPr>
              <w:spacing w:before="100" w:beforeAutospacing="1" w:after="100" w:afterAutospacing="1"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  <w:t>N</w:t>
            </w:r>
          </w:p>
        </w:tc>
        <w:tc>
          <w:tcPr>
            <w:tcW w:w="2552" w:type="dxa"/>
          </w:tcPr>
          <w:p w14:paraId="6CB201DD" w14:textId="77777777" w:rsidR="007C153C" w:rsidRPr="007C153C" w:rsidRDefault="007C153C" w:rsidP="007C153C">
            <w:pPr>
              <w:spacing w:before="100" w:beforeAutospacing="1" w:after="100" w:afterAutospacing="1"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</w:pP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  <w:t>N</w:t>
            </w:r>
          </w:p>
        </w:tc>
        <w:tc>
          <w:tcPr>
            <w:tcW w:w="1984" w:type="dxa"/>
          </w:tcPr>
          <w:p w14:paraId="03FE5DD2" w14:textId="77777777" w:rsidR="007C153C" w:rsidRPr="007C153C" w:rsidRDefault="007C153C" w:rsidP="007C153C">
            <w:pPr>
              <w:spacing w:before="100" w:beforeAutospacing="1" w:after="100" w:afterAutospacing="1"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</w:pP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  <w:t>***</w:t>
            </w:r>
          </w:p>
        </w:tc>
      </w:tr>
      <w:tr w:rsidR="007C153C" w:rsidRPr="007C153C" w14:paraId="1F808231" w14:textId="77777777" w:rsidTr="00B24B83">
        <w:trPr>
          <w:trHeight w:val="134"/>
        </w:trPr>
        <w:tc>
          <w:tcPr>
            <w:tcW w:w="1555" w:type="dxa"/>
          </w:tcPr>
          <w:p w14:paraId="5828DE2F" w14:textId="77777777" w:rsidR="007C153C" w:rsidRPr="008851C1" w:rsidRDefault="007C153C" w:rsidP="007C153C">
            <w:pPr>
              <w:spacing w:before="100" w:beforeAutospacing="1" w:after="100" w:afterAutospacing="1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8851C1"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  <w:t xml:space="preserve">McLeod 2020 </w:t>
            </w:r>
            <w:r w:rsidRPr="008851C1">
              <w:rPr>
                <w:rFonts w:ascii="Calibri" w:hAnsi="Calibri" w:cs="Calibri"/>
                <w:noProof/>
                <w:vertAlign w:val="superscript"/>
                <w:lang w:val="en-CA"/>
              </w:rPr>
              <w:t>74</w:t>
            </w:r>
          </w:p>
        </w:tc>
        <w:tc>
          <w:tcPr>
            <w:tcW w:w="2268" w:type="dxa"/>
          </w:tcPr>
          <w:p w14:paraId="32E0A6A3" w14:textId="77777777" w:rsidR="007C153C" w:rsidRPr="007C153C" w:rsidRDefault="007C153C" w:rsidP="007C153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</w:pP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  <w:t>Y</w:t>
            </w:r>
          </w:p>
        </w:tc>
        <w:tc>
          <w:tcPr>
            <w:tcW w:w="2126" w:type="dxa"/>
          </w:tcPr>
          <w:p w14:paraId="6F6594D4" w14:textId="77777777" w:rsidR="007C153C" w:rsidRPr="007C153C" w:rsidRDefault="007C153C" w:rsidP="007C153C">
            <w:pPr>
              <w:spacing w:before="100" w:beforeAutospacing="1" w:after="100" w:afterAutospacing="1"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</w:pP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  <w:t>Y</w:t>
            </w:r>
          </w:p>
        </w:tc>
        <w:tc>
          <w:tcPr>
            <w:tcW w:w="2126" w:type="dxa"/>
          </w:tcPr>
          <w:p w14:paraId="270B6C26" w14:textId="77777777" w:rsidR="007C153C" w:rsidRPr="007C153C" w:rsidRDefault="007C153C" w:rsidP="007C153C">
            <w:pPr>
              <w:spacing w:before="100" w:beforeAutospacing="1" w:after="100" w:afterAutospacing="1"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</w:pP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  <w:t>Y</w:t>
            </w:r>
          </w:p>
        </w:tc>
        <w:tc>
          <w:tcPr>
            <w:tcW w:w="2268" w:type="dxa"/>
          </w:tcPr>
          <w:p w14:paraId="7C40AD44" w14:textId="77777777" w:rsidR="007C153C" w:rsidRPr="007C153C" w:rsidRDefault="007C153C" w:rsidP="007C153C">
            <w:pPr>
              <w:spacing w:before="100" w:beforeAutospacing="1" w:after="100" w:afterAutospacing="1"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</w:pP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  <w:t>Can’t tell</w:t>
            </w:r>
          </w:p>
        </w:tc>
        <w:tc>
          <w:tcPr>
            <w:tcW w:w="2552" w:type="dxa"/>
          </w:tcPr>
          <w:p w14:paraId="58440423" w14:textId="77777777" w:rsidR="007C153C" w:rsidRPr="007C153C" w:rsidRDefault="007C153C" w:rsidP="007C153C">
            <w:pPr>
              <w:spacing w:before="100" w:beforeAutospacing="1" w:after="100" w:afterAutospacing="1"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</w:pP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  <w:t>Y</w:t>
            </w:r>
          </w:p>
        </w:tc>
        <w:tc>
          <w:tcPr>
            <w:tcW w:w="1984" w:type="dxa"/>
          </w:tcPr>
          <w:p w14:paraId="445F8510" w14:textId="77777777" w:rsidR="007C153C" w:rsidRPr="007C153C" w:rsidRDefault="007C153C" w:rsidP="007C153C">
            <w:pPr>
              <w:spacing w:before="100" w:beforeAutospacing="1" w:after="100" w:afterAutospacing="1"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</w:pP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  <w:t>****</w:t>
            </w:r>
          </w:p>
        </w:tc>
      </w:tr>
      <w:tr w:rsidR="007C153C" w:rsidRPr="007C153C" w14:paraId="639106E0" w14:textId="77777777" w:rsidTr="00B24B83">
        <w:trPr>
          <w:trHeight w:val="134"/>
        </w:trPr>
        <w:tc>
          <w:tcPr>
            <w:tcW w:w="1555" w:type="dxa"/>
          </w:tcPr>
          <w:p w14:paraId="200F614D" w14:textId="77777777" w:rsidR="007C153C" w:rsidRPr="008851C1" w:rsidRDefault="007C153C" w:rsidP="007C153C">
            <w:pPr>
              <w:spacing w:before="100" w:beforeAutospacing="1" w:after="100" w:afterAutospacing="1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</w:pPr>
            <w:r w:rsidRPr="008851C1"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  <w:t xml:space="preserve">Northridge et al. 2022  </w:t>
            </w:r>
            <w:r w:rsidRPr="008851C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fldChar w:fldCharType="begin"/>
            </w:r>
            <w:r w:rsidRPr="008851C1"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  <w:instrText xml:space="preserve"> ADDIN EN.CITE &lt;EndNote&gt;&lt;Cite&gt;&lt;Author&gt;Northridge&lt;/Author&gt;&lt;Year&gt;2022&lt;/Year&gt;&lt;RecNum&gt;64&lt;/RecNum&gt;&lt;DisplayText&gt;&lt;style face="superscript"&gt;76&lt;/style&gt;&lt;/DisplayText&gt;&lt;record&gt;&lt;rec-number&gt;64&lt;/rec-number&gt;&lt;foreign-keys&gt;&lt;key app="EN" db-id="savp5wvsdpafewesez8pvx239ervvfwzd2zd" timestamp="1720105762"&gt;64&lt;/key&gt;&lt;/foreign-keys&gt;&lt;ref-type name="Journal Article"&gt;17&lt;/ref-type&gt;&lt;contributors&gt;&lt;authors&gt;&lt;author&gt;Northridge, M. E.&lt;/author&gt;&lt;author&gt;Weiserbs, K. F.&lt;/author&gt;&lt;author&gt;Sabounchi, S. S.&lt;/author&gt;&lt;author&gt;Torroni, A.&lt;/author&gt;&lt;author&gt;Mohadjeri-Franck, N. S.&lt;/author&gt;&lt;author&gt;Gargano, S.&lt;/author&gt;&lt;author&gt;George, E.&lt;/author&gt;&lt;author&gt;Littlejohn, T. C.&lt;/author&gt;&lt;author&gt;Troxel, A. B.&lt;/author&gt;&lt;author&gt;Wu, Y.&lt;/author&gt;&lt;author&gt;Testa, P. A.&lt;/author&gt;&lt;author&gt;Wismer, J.&lt;/author&gt;&lt;author&gt;Zaremba, K.&lt;/author&gt;&lt;author&gt;Tylawsky, P.&lt;/author&gt;&lt;author&gt;Bina, B.&lt;/author&gt;&lt;/authors&gt;&lt;/contributors&gt;&lt;titles&gt;&lt;title&gt;A feasibility and acceptability study of using an intra-oral camera and an asynchronous tele-mentoring protocol to detect and identify oral lesions&lt;/title&gt;&lt;secondary-title&gt;J Public Health Res&lt;/secondary-title&gt;&lt;/titles&gt;&lt;periodical&gt;&lt;full-title&gt;J Public Health Res&lt;/full-title&gt;&lt;/periodical&gt;&lt;pages&gt;22799036221115778&lt;/pages&gt;&lt;volume&gt;11&lt;/volume&gt;&lt;number&gt;3&lt;/number&gt;&lt;dates&gt;&lt;year&gt;2022&lt;/year&gt;&lt;/dates&gt;&lt;accession-num&gt;36081898&lt;/accession-num&gt;&lt;urls&gt;&lt;/urls&gt;&lt;electronic-resource-num&gt;10.1177/22799036221115778&lt;/electronic-resource-num&gt;&lt;/record&gt;&lt;/Cite&gt;&lt;/EndNote&gt;</w:instrText>
            </w:r>
            <w:r w:rsidRPr="008851C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fldChar w:fldCharType="separate"/>
            </w:r>
            <w:r w:rsidRPr="008851C1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  <w:vertAlign w:val="superscript"/>
                <w:lang w:val="en-CA"/>
              </w:rPr>
              <w:t>76</w:t>
            </w:r>
            <w:r w:rsidRPr="008851C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fldChar w:fldCharType="end"/>
            </w:r>
            <w:r w:rsidRPr="008851C1"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  <w:t xml:space="preserve"> </w:t>
            </w:r>
          </w:p>
        </w:tc>
        <w:tc>
          <w:tcPr>
            <w:tcW w:w="2268" w:type="dxa"/>
          </w:tcPr>
          <w:p w14:paraId="0914961A" w14:textId="77777777" w:rsidR="007C153C" w:rsidRPr="007C153C" w:rsidRDefault="007C153C" w:rsidP="007C153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7C153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CA"/>
                <w14:ligatures w14:val="none"/>
              </w:rPr>
              <w:t>Y</w:t>
            </w:r>
          </w:p>
        </w:tc>
        <w:tc>
          <w:tcPr>
            <w:tcW w:w="2126" w:type="dxa"/>
          </w:tcPr>
          <w:p w14:paraId="75CF0FBA" w14:textId="77777777" w:rsidR="007C153C" w:rsidRPr="007C153C" w:rsidRDefault="007C153C" w:rsidP="007C153C">
            <w:pPr>
              <w:spacing w:before="100" w:beforeAutospacing="1" w:after="100" w:afterAutospacing="1"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</w:pPr>
            <w:r w:rsidRPr="007C153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/>
                <w14:ligatures w14:val="none"/>
              </w:rPr>
              <w:t>Can’t tell </w:t>
            </w:r>
          </w:p>
        </w:tc>
        <w:tc>
          <w:tcPr>
            <w:tcW w:w="2126" w:type="dxa"/>
          </w:tcPr>
          <w:p w14:paraId="239B39D3" w14:textId="77777777" w:rsidR="007C153C" w:rsidRPr="007C153C" w:rsidRDefault="007C153C" w:rsidP="007C153C">
            <w:pPr>
              <w:spacing w:before="100" w:beforeAutospacing="1" w:after="100" w:afterAutospacing="1"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</w:pPr>
            <w:r w:rsidRPr="007C153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CA"/>
                <w14:ligatures w14:val="none"/>
              </w:rPr>
              <w:t>Y</w:t>
            </w:r>
          </w:p>
        </w:tc>
        <w:tc>
          <w:tcPr>
            <w:tcW w:w="2268" w:type="dxa"/>
          </w:tcPr>
          <w:p w14:paraId="150612D2" w14:textId="77777777" w:rsidR="007C153C" w:rsidRPr="007C153C" w:rsidRDefault="007C153C" w:rsidP="007C153C">
            <w:pPr>
              <w:spacing w:before="100" w:beforeAutospacing="1" w:after="100" w:afterAutospacing="1"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7C153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/>
                <w14:ligatures w14:val="none"/>
              </w:rPr>
              <w:t>Y</w:t>
            </w:r>
          </w:p>
        </w:tc>
        <w:tc>
          <w:tcPr>
            <w:tcW w:w="2552" w:type="dxa"/>
          </w:tcPr>
          <w:p w14:paraId="250CBA7D" w14:textId="77777777" w:rsidR="007C153C" w:rsidRPr="007C153C" w:rsidRDefault="007C153C" w:rsidP="007C153C">
            <w:pPr>
              <w:spacing w:before="100" w:beforeAutospacing="1" w:after="100" w:afterAutospacing="1"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</w:pPr>
            <w:r w:rsidRPr="007C153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CA"/>
                <w14:ligatures w14:val="none"/>
              </w:rPr>
              <w:t>Y</w:t>
            </w:r>
          </w:p>
        </w:tc>
        <w:tc>
          <w:tcPr>
            <w:tcW w:w="1984" w:type="dxa"/>
          </w:tcPr>
          <w:p w14:paraId="745B09B9" w14:textId="77777777" w:rsidR="007C153C" w:rsidRPr="007C153C" w:rsidRDefault="007C153C" w:rsidP="007C153C">
            <w:pPr>
              <w:spacing w:before="100" w:beforeAutospacing="1" w:after="100" w:afterAutospacing="1"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</w:pP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  <w:t>**</w:t>
            </w:r>
          </w:p>
        </w:tc>
      </w:tr>
      <w:tr w:rsidR="007C153C" w:rsidRPr="007C153C" w14:paraId="4D65CB9D" w14:textId="77777777" w:rsidTr="00B24B83">
        <w:trPr>
          <w:trHeight w:val="134"/>
        </w:trPr>
        <w:tc>
          <w:tcPr>
            <w:tcW w:w="1555" w:type="dxa"/>
          </w:tcPr>
          <w:p w14:paraId="4DC1A534" w14:textId="77777777" w:rsidR="007C153C" w:rsidRPr="008851C1" w:rsidRDefault="007C153C" w:rsidP="007C153C">
            <w:pPr>
              <w:spacing w:before="100" w:beforeAutospacing="1" w:after="100" w:afterAutospacing="1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</w:pPr>
            <w:r w:rsidRPr="008851C1"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  <w:t xml:space="preserve">Tiwari et al 2022 </w:t>
            </w:r>
            <w:r w:rsidRPr="008851C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fldChar w:fldCharType="begin"/>
            </w:r>
            <w:r w:rsidRPr="008851C1"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  <w:instrText xml:space="preserve"> ADDIN EN.CITE &lt;EndNote&gt;&lt;Cite&gt;&lt;Author&gt;Tiwari&lt;/Author&gt;&lt;Year&gt;2022&lt;/Year&gt;&lt;RecNum&gt;67&lt;/RecNum&gt;&lt;DisplayText&gt;&lt;style face="superscript"&gt;14&lt;/style&gt;&lt;/DisplayText&gt;&lt;record&gt;&lt;rec-number&gt;67&lt;/rec-number&gt;&lt;foreign-keys&gt;&lt;key app="EN" db-id="savp5wvsdpafewesez8pvx239ervvfwzd2zd" timestamp="1720105762"&gt;67&lt;/key&gt;&lt;/foreign-keys&gt;&lt;ref-type name="Journal Article"&gt;17&lt;/ref-type&gt;&lt;contributors&gt;&lt;authors&gt;&lt;author&gt;Tiwari, T.&lt;/author&gt;&lt;author&gt;Diep, V.&lt;/author&gt;&lt;author&gt;Tranby, E.&lt;/author&gt;&lt;author&gt;Thakkar-Samtani, M.&lt;/author&gt;&lt;author&gt;Frantsve-Hawley, J.&lt;/author&gt;&lt;/authors&gt;&lt;/contributors&gt;&lt;titles&gt;&lt;title&gt;Dentist perceptions about the value of teledentistry&lt;/title&gt;&lt;secondary-title&gt;BMC oral health&lt;/secondary-title&gt;&lt;/titles&gt;&lt;periodical&gt;&lt;full-title&gt;BMC oral health&lt;/full-title&gt;&lt;/periodical&gt;&lt;pages&gt;176&lt;/pages&gt;&lt;volume&gt;22&lt;/volume&gt;&lt;number&gt;1&lt;/number&gt;&lt;dates&gt;&lt;year&gt;2022&lt;/year&gt;&lt;/dates&gt;&lt;accession-num&gt;35562798&lt;/accession-num&gt;&lt;urls&gt;&lt;/urls&gt;&lt;electronic-resource-num&gt;10.1186/s12903-022-02208-z&lt;/electronic-resource-num&gt;&lt;/record&gt;&lt;/Cite&gt;&lt;/EndNote&gt;</w:instrText>
            </w:r>
            <w:r w:rsidRPr="008851C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fldChar w:fldCharType="separate"/>
            </w:r>
            <w:r w:rsidRPr="008851C1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  <w:vertAlign w:val="superscript"/>
                <w:lang w:val="en-CA"/>
              </w:rPr>
              <w:t>14</w:t>
            </w:r>
            <w:r w:rsidRPr="008851C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2268" w:type="dxa"/>
          </w:tcPr>
          <w:p w14:paraId="18EB8FF6" w14:textId="77777777" w:rsidR="007C153C" w:rsidRPr="007C153C" w:rsidRDefault="007C153C" w:rsidP="007C153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7C153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CA"/>
                <w14:ligatures w14:val="none"/>
              </w:rPr>
              <w:t>Y</w:t>
            </w:r>
          </w:p>
        </w:tc>
        <w:tc>
          <w:tcPr>
            <w:tcW w:w="2126" w:type="dxa"/>
          </w:tcPr>
          <w:p w14:paraId="1FFEA291" w14:textId="77777777" w:rsidR="007C153C" w:rsidRPr="007C153C" w:rsidRDefault="007C153C" w:rsidP="007C153C">
            <w:pPr>
              <w:spacing w:before="100" w:beforeAutospacing="1" w:after="100" w:afterAutospacing="1"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</w:pPr>
            <w:r w:rsidRPr="007C153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/>
                <w14:ligatures w14:val="none"/>
              </w:rPr>
              <w:t>Can’t tell</w:t>
            </w:r>
          </w:p>
        </w:tc>
        <w:tc>
          <w:tcPr>
            <w:tcW w:w="2126" w:type="dxa"/>
          </w:tcPr>
          <w:p w14:paraId="06AF521F" w14:textId="77777777" w:rsidR="007C153C" w:rsidRPr="007C153C" w:rsidRDefault="007C153C" w:rsidP="007C153C">
            <w:pPr>
              <w:spacing w:before="100" w:beforeAutospacing="1" w:after="100" w:afterAutospacing="1"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</w:pPr>
            <w:r w:rsidRPr="007C153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CA"/>
                <w14:ligatures w14:val="none"/>
              </w:rPr>
              <w:t>Y</w:t>
            </w:r>
          </w:p>
        </w:tc>
        <w:tc>
          <w:tcPr>
            <w:tcW w:w="2268" w:type="dxa"/>
          </w:tcPr>
          <w:p w14:paraId="0EEE20A5" w14:textId="77777777" w:rsidR="007C153C" w:rsidRPr="007C153C" w:rsidRDefault="007C153C" w:rsidP="007C153C">
            <w:pPr>
              <w:spacing w:before="100" w:beforeAutospacing="1" w:after="100" w:afterAutospacing="1"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7C153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/>
                <w14:ligatures w14:val="none"/>
              </w:rPr>
              <w:t>N</w:t>
            </w:r>
          </w:p>
        </w:tc>
        <w:tc>
          <w:tcPr>
            <w:tcW w:w="2552" w:type="dxa"/>
          </w:tcPr>
          <w:p w14:paraId="606701F4" w14:textId="77777777" w:rsidR="007C153C" w:rsidRPr="007C153C" w:rsidRDefault="007C153C" w:rsidP="007C153C">
            <w:pPr>
              <w:spacing w:before="100" w:beforeAutospacing="1" w:after="100" w:afterAutospacing="1"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</w:pPr>
            <w:r w:rsidRPr="007C153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CA"/>
                <w14:ligatures w14:val="none"/>
              </w:rPr>
              <w:t>Y</w:t>
            </w:r>
          </w:p>
        </w:tc>
        <w:tc>
          <w:tcPr>
            <w:tcW w:w="1984" w:type="dxa"/>
          </w:tcPr>
          <w:p w14:paraId="6AC2C754" w14:textId="77777777" w:rsidR="007C153C" w:rsidRPr="007C153C" w:rsidRDefault="007C153C" w:rsidP="007C153C">
            <w:pPr>
              <w:spacing w:before="100" w:beforeAutospacing="1" w:after="100" w:afterAutospacing="1"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</w:pP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  <w:t>***</w:t>
            </w:r>
          </w:p>
        </w:tc>
      </w:tr>
      <w:tr w:rsidR="007C153C" w:rsidRPr="007C153C" w14:paraId="2DC294AD" w14:textId="77777777" w:rsidTr="00B24B83">
        <w:trPr>
          <w:trHeight w:val="134"/>
        </w:trPr>
        <w:tc>
          <w:tcPr>
            <w:tcW w:w="1555" w:type="dxa"/>
          </w:tcPr>
          <w:p w14:paraId="554127AA" w14:textId="77777777" w:rsidR="007C153C" w:rsidRPr="008851C1" w:rsidRDefault="007C153C" w:rsidP="007C153C">
            <w:pPr>
              <w:spacing w:before="100" w:beforeAutospacing="1" w:after="100" w:afterAutospacing="1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</w:pPr>
            <w:r w:rsidRPr="008851C1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 xml:space="preserve">Xiao et al 2023 </w:t>
            </w:r>
            <w:r w:rsidRPr="008851C1">
              <w:rPr>
                <w:rFonts w:ascii="Times New Roman" w:hAnsi="Times New Roman" w:cs="Times New Roman"/>
                <w:noProof/>
                <w:vertAlign w:val="superscript"/>
                <w:lang w:val="en-CA"/>
              </w:rPr>
              <w:t>92</w:t>
            </w:r>
          </w:p>
        </w:tc>
        <w:tc>
          <w:tcPr>
            <w:tcW w:w="2268" w:type="dxa"/>
          </w:tcPr>
          <w:p w14:paraId="3F9B9899" w14:textId="77777777" w:rsidR="007C153C" w:rsidRPr="007C153C" w:rsidRDefault="007C153C" w:rsidP="007C153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7C153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CA"/>
                <w14:ligatures w14:val="none"/>
              </w:rPr>
              <w:t xml:space="preserve"> Y</w:t>
            </w:r>
          </w:p>
        </w:tc>
        <w:tc>
          <w:tcPr>
            <w:tcW w:w="2126" w:type="dxa"/>
          </w:tcPr>
          <w:p w14:paraId="4F39F861" w14:textId="77777777" w:rsidR="007C153C" w:rsidRPr="007C153C" w:rsidRDefault="007C153C" w:rsidP="007C153C">
            <w:pPr>
              <w:spacing w:before="100" w:beforeAutospacing="1" w:after="100" w:afterAutospacing="1"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</w:pPr>
            <w:r w:rsidRPr="007C153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/>
                <w14:ligatures w14:val="none"/>
              </w:rPr>
              <w:t>Can’t tell</w:t>
            </w:r>
          </w:p>
        </w:tc>
        <w:tc>
          <w:tcPr>
            <w:tcW w:w="2126" w:type="dxa"/>
          </w:tcPr>
          <w:p w14:paraId="7DFA700F" w14:textId="77777777" w:rsidR="007C153C" w:rsidRPr="007C153C" w:rsidRDefault="007C153C" w:rsidP="007C153C">
            <w:pPr>
              <w:spacing w:before="100" w:beforeAutospacing="1" w:after="100" w:afterAutospacing="1"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</w:pPr>
            <w:r w:rsidRPr="007C153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CA"/>
                <w14:ligatures w14:val="none"/>
              </w:rPr>
              <w:t>Y</w:t>
            </w:r>
          </w:p>
        </w:tc>
        <w:tc>
          <w:tcPr>
            <w:tcW w:w="2268" w:type="dxa"/>
          </w:tcPr>
          <w:p w14:paraId="0BA9F2F4" w14:textId="77777777" w:rsidR="007C153C" w:rsidRPr="007C153C" w:rsidRDefault="007C153C" w:rsidP="007C153C">
            <w:pPr>
              <w:spacing w:before="100" w:beforeAutospacing="1" w:after="100" w:afterAutospacing="1"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7C153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/>
                <w14:ligatures w14:val="none"/>
              </w:rPr>
              <w:t>Y</w:t>
            </w:r>
          </w:p>
        </w:tc>
        <w:tc>
          <w:tcPr>
            <w:tcW w:w="2552" w:type="dxa"/>
          </w:tcPr>
          <w:p w14:paraId="11DA25BA" w14:textId="77777777" w:rsidR="007C153C" w:rsidRPr="007C153C" w:rsidRDefault="007C153C" w:rsidP="007C153C">
            <w:pPr>
              <w:spacing w:before="100" w:beforeAutospacing="1" w:after="100" w:afterAutospacing="1"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</w:pPr>
            <w:r w:rsidRPr="007C153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CA"/>
                <w14:ligatures w14:val="none"/>
              </w:rPr>
              <w:t>Y</w:t>
            </w:r>
          </w:p>
        </w:tc>
        <w:tc>
          <w:tcPr>
            <w:tcW w:w="1984" w:type="dxa"/>
          </w:tcPr>
          <w:p w14:paraId="78E6150D" w14:textId="77777777" w:rsidR="007C153C" w:rsidRPr="007C153C" w:rsidRDefault="007C153C" w:rsidP="007C153C">
            <w:pPr>
              <w:spacing w:before="100" w:beforeAutospacing="1" w:after="100" w:afterAutospacing="1"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</w:pP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  <w:t>****</w:t>
            </w:r>
          </w:p>
        </w:tc>
      </w:tr>
      <w:tr w:rsidR="007C153C" w:rsidRPr="007C153C" w14:paraId="3866ADBC" w14:textId="77777777" w:rsidTr="00B24B83">
        <w:trPr>
          <w:trHeight w:val="276"/>
        </w:trPr>
        <w:tc>
          <w:tcPr>
            <w:tcW w:w="14879" w:type="dxa"/>
            <w:gridSpan w:val="7"/>
          </w:tcPr>
          <w:p w14:paraId="1CCE7B8E" w14:textId="77777777" w:rsidR="007C153C" w:rsidRPr="007C153C" w:rsidRDefault="007C153C" w:rsidP="007C153C">
            <w:pPr>
              <w:spacing w:before="100" w:beforeAutospacing="1" w:after="100" w:afterAutospacing="1"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</w:pPr>
            <w:r w:rsidRPr="007C153C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n-CA" w:eastAsia="en-CA"/>
              </w:rPr>
              <w:t>Qualitative</w:t>
            </w:r>
          </w:p>
        </w:tc>
      </w:tr>
      <w:tr w:rsidR="007C153C" w:rsidRPr="007C153C" w14:paraId="3F76F452" w14:textId="77777777" w:rsidTr="00B24B83">
        <w:trPr>
          <w:trHeight w:val="1073"/>
        </w:trPr>
        <w:tc>
          <w:tcPr>
            <w:tcW w:w="1555" w:type="dxa"/>
          </w:tcPr>
          <w:p w14:paraId="5623D325" w14:textId="77777777" w:rsidR="007C153C" w:rsidRPr="007C153C" w:rsidRDefault="007C153C" w:rsidP="007C153C">
            <w:pPr>
              <w:spacing w:before="100" w:beforeAutospacing="1" w:after="100" w:afterAutospacing="1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</w:pPr>
            <w:r w:rsidRPr="007C153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CA" w:eastAsia="en-CA"/>
              </w:rPr>
              <w:t>Authors and Years</w:t>
            </w:r>
          </w:p>
        </w:tc>
        <w:tc>
          <w:tcPr>
            <w:tcW w:w="2268" w:type="dxa"/>
            <w:vAlign w:val="center"/>
          </w:tcPr>
          <w:p w14:paraId="37682814" w14:textId="77777777" w:rsidR="007C153C" w:rsidRPr="007C153C" w:rsidRDefault="007C153C" w:rsidP="007C153C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  <w:t xml:space="preserve">Is the qualitative approach appropriate to answer the research question? </w:t>
            </w:r>
          </w:p>
        </w:tc>
        <w:tc>
          <w:tcPr>
            <w:tcW w:w="2126" w:type="dxa"/>
            <w:vAlign w:val="center"/>
          </w:tcPr>
          <w:p w14:paraId="31D667D9" w14:textId="77777777" w:rsidR="007C153C" w:rsidRPr="007C153C" w:rsidRDefault="007C153C" w:rsidP="007C153C">
            <w:pPr>
              <w:spacing w:before="100" w:beforeAutospacing="1" w:after="100" w:afterAutospacing="1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</w:pP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  <w:t xml:space="preserve">Are the qualitative data collection methods </w:t>
            </w: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  <w:lastRenderedPageBreak/>
              <w:t>adequate to address the research question?</w:t>
            </w:r>
          </w:p>
        </w:tc>
        <w:tc>
          <w:tcPr>
            <w:tcW w:w="2126" w:type="dxa"/>
            <w:vAlign w:val="center"/>
          </w:tcPr>
          <w:p w14:paraId="095ACED8" w14:textId="77777777" w:rsidR="007C153C" w:rsidRPr="007C153C" w:rsidRDefault="007C153C" w:rsidP="007C153C">
            <w:pPr>
              <w:spacing w:before="100" w:beforeAutospacing="1" w:after="100" w:afterAutospacing="1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</w:pP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  <w:lastRenderedPageBreak/>
              <w:t>Are the findings adequately derived from the data?</w:t>
            </w:r>
          </w:p>
        </w:tc>
        <w:tc>
          <w:tcPr>
            <w:tcW w:w="2268" w:type="dxa"/>
            <w:vAlign w:val="center"/>
          </w:tcPr>
          <w:p w14:paraId="7BBDF43B" w14:textId="77777777" w:rsidR="007C153C" w:rsidRPr="007C153C" w:rsidRDefault="007C153C" w:rsidP="007C153C">
            <w:pPr>
              <w:spacing w:before="100" w:beforeAutospacing="1" w:after="100" w:afterAutospacing="1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</w:pP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  <w:t xml:space="preserve">Is the interpretation of results sufficiently substantiated by data? </w:t>
            </w:r>
          </w:p>
        </w:tc>
        <w:tc>
          <w:tcPr>
            <w:tcW w:w="2552" w:type="dxa"/>
            <w:vAlign w:val="center"/>
          </w:tcPr>
          <w:p w14:paraId="414F6B60" w14:textId="77777777" w:rsidR="007C153C" w:rsidRPr="007C153C" w:rsidRDefault="007C153C" w:rsidP="007C153C">
            <w:pPr>
              <w:spacing w:before="100" w:beforeAutospacing="1" w:after="100" w:afterAutospacing="1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</w:pP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  <w:t xml:space="preserve">Is there coherence between qualitative data sources, </w:t>
            </w: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  <w:lastRenderedPageBreak/>
              <w:t xml:space="preserve">collection, analysis, and interpretation? </w:t>
            </w:r>
          </w:p>
        </w:tc>
        <w:tc>
          <w:tcPr>
            <w:tcW w:w="1984" w:type="dxa"/>
          </w:tcPr>
          <w:p w14:paraId="1ED72A1A" w14:textId="77777777" w:rsidR="007C153C" w:rsidRPr="007C153C" w:rsidRDefault="007C153C" w:rsidP="007C153C">
            <w:pPr>
              <w:spacing w:before="100" w:beforeAutospacing="1" w:after="100" w:afterAutospacing="1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</w:pPr>
            <w:r w:rsidRPr="007C153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CA" w:eastAsia="en-CA"/>
              </w:rPr>
              <w:lastRenderedPageBreak/>
              <w:t>Total MMAT Score</w:t>
            </w:r>
          </w:p>
        </w:tc>
      </w:tr>
      <w:tr w:rsidR="007C153C" w:rsidRPr="007C153C" w14:paraId="01DB2A13" w14:textId="77777777" w:rsidTr="00B24B83">
        <w:trPr>
          <w:trHeight w:val="371"/>
        </w:trPr>
        <w:tc>
          <w:tcPr>
            <w:tcW w:w="1555" w:type="dxa"/>
          </w:tcPr>
          <w:p w14:paraId="5187D590" w14:textId="77777777" w:rsidR="007C153C" w:rsidRPr="007C153C" w:rsidRDefault="007C153C" w:rsidP="007C153C">
            <w:pPr>
              <w:spacing w:before="100" w:beforeAutospacing="1" w:after="100" w:afterAutospacing="1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</w:pP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  <w:t>Bohm da Costa et al 2021</w:t>
            </w: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fldChar w:fldCharType="begin"/>
            </w: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  <w:instrText xml:space="preserve"> ADDIN EN.CITE &lt;EndNote&gt;&lt;Cite&gt;&lt;Author&gt;Böhm da Costa&lt;/Author&gt;&lt;Year&gt;2021&lt;/Year&gt;&lt;RecNum&gt;45&lt;/RecNum&gt;&lt;DisplayText&gt;&lt;style face="superscript"&gt;47&lt;/style&gt;&lt;/DisplayText&gt;&lt;record&gt;&lt;rec-number&gt;45&lt;/rec-number&gt;&lt;foreign-keys&gt;&lt;key app="EN" db-id="savp5wvsdpafewesez8pvx239ervvfwzd2zd" timestamp="1720105762"&gt;45&lt;/key&gt;&lt;/foreign-keys&gt;&lt;ref-type name="Journal Article"&gt;17&lt;/ref-type&gt;&lt;contributors&gt;&lt;authors&gt;&lt;author&gt;Böhm da Costa, C.&lt;/author&gt;&lt;author&gt;da Silva Peralta, F.&lt;/author&gt;&lt;author&gt;Aurelio Maeyama, M.&lt;/author&gt;&lt;author&gt;Goulart Castro, R.&lt;/author&gt;&lt;author&gt;Lúcia Schaefer Ferreira de Mello, A.&lt;/author&gt;&lt;/authors&gt;&lt;/contributors&gt;&lt;titles&gt;&lt;title&gt;Teledentistry System in Dental Health Public Services: A Mixed-Methods Intervention Study&lt;/title&gt;&lt;secondary-title&gt;Int J Med Inform&lt;/secondary-title&gt;&lt;/titles&gt;&lt;periodical&gt;&lt;full-title&gt;Int J Med Inform&lt;/full-title&gt;&lt;/periodical&gt;&lt;pages&gt;104533&lt;/pages&gt;&lt;volume&gt;153&lt;/volume&gt;&lt;dates&gt;&lt;year&gt;2021&lt;/year&gt;&lt;/dates&gt;&lt;accession-num&gt;34303136&lt;/accession-num&gt;&lt;urls&gt;&lt;/urls&gt;&lt;electronic-resource-num&gt;10.1016/j.ijmedinf.2021.104533&lt;/electronic-resource-num&gt;&lt;/record&gt;&lt;/Cite&gt;&lt;/EndNote&gt;</w:instrText>
            </w: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fldChar w:fldCharType="separate"/>
            </w:r>
            <w:r w:rsidRPr="007C153C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  <w:vertAlign w:val="superscript"/>
                <w:lang w:val="en-CA"/>
              </w:rPr>
              <w:t>47</w:t>
            </w: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2268" w:type="dxa"/>
          </w:tcPr>
          <w:p w14:paraId="6318E51B" w14:textId="77777777" w:rsidR="007C153C" w:rsidRPr="007C153C" w:rsidRDefault="007C153C" w:rsidP="007C153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  <w:t xml:space="preserve">Y </w:t>
            </w:r>
          </w:p>
        </w:tc>
        <w:tc>
          <w:tcPr>
            <w:tcW w:w="2126" w:type="dxa"/>
          </w:tcPr>
          <w:p w14:paraId="4D1A16F2" w14:textId="77777777" w:rsidR="007C153C" w:rsidRPr="007C153C" w:rsidRDefault="007C153C" w:rsidP="007C153C">
            <w:pPr>
              <w:spacing w:before="100" w:beforeAutospacing="1" w:after="100" w:afterAutospacing="1"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</w:pP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  <w:t>Y</w:t>
            </w:r>
          </w:p>
        </w:tc>
        <w:tc>
          <w:tcPr>
            <w:tcW w:w="2126" w:type="dxa"/>
          </w:tcPr>
          <w:p w14:paraId="7CEF2F75" w14:textId="77777777" w:rsidR="007C153C" w:rsidRPr="007C153C" w:rsidRDefault="007C153C" w:rsidP="007C153C">
            <w:pPr>
              <w:spacing w:before="100" w:beforeAutospacing="1" w:after="100" w:afterAutospacing="1"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</w:pP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  <w:t>Y</w:t>
            </w:r>
          </w:p>
        </w:tc>
        <w:tc>
          <w:tcPr>
            <w:tcW w:w="2268" w:type="dxa"/>
          </w:tcPr>
          <w:p w14:paraId="7EFC8AC5" w14:textId="77777777" w:rsidR="007C153C" w:rsidRPr="007C153C" w:rsidRDefault="007C153C" w:rsidP="007C153C">
            <w:pPr>
              <w:spacing w:before="100" w:beforeAutospacing="1" w:after="100" w:afterAutospacing="1"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  <w:t>N</w:t>
            </w:r>
          </w:p>
        </w:tc>
        <w:tc>
          <w:tcPr>
            <w:tcW w:w="2552" w:type="dxa"/>
          </w:tcPr>
          <w:p w14:paraId="39649DBB" w14:textId="77777777" w:rsidR="007C153C" w:rsidRPr="007C153C" w:rsidRDefault="007C153C" w:rsidP="007C153C">
            <w:pPr>
              <w:spacing w:before="100" w:beforeAutospacing="1" w:after="100" w:afterAutospacing="1"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</w:pP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  <w:t>N</w:t>
            </w:r>
          </w:p>
        </w:tc>
        <w:tc>
          <w:tcPr>
            <w:tcW w:w="1984" w:type="dxa"/>
          </w:tcPr>
          <w:p w14:paraId="6403D3A4" w14:textId="77777777" w:rsidR="007C153C" w:rsidRPr="007C153C" w:rsidRDefault="007C153C" w:rsidP="007C153C">
            <w:pPr>
              <w:spacing w:before="100" w:beforeAutospacing="1" w:after="100" w:afterAutospacing="1"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</w:pP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  <w:t>***</w:t>
            </w:r>
          </w:p>
        </w:tc>
      </w:tr>
      <w:tr w:rsidR="007C153C" w:rsidRPr="007C153C" w14:paraId="53C46B70" w14:textId="77777777" w:rsidTr="00B24B83">
        <w:trPr>
          <w:trHeight w:val="371"/>
        </w:trPr>
        <w:tc>
          <w:tcPr>
            <w:tcW w:w="1555" w:type="dxa"/>
          </w:tcPr>
          <w:p w14:paraId="4FE9D92B" w14:textId="77777777" w:rsidR="007C153C" w:rsidRPr="008851C1" w:rsidRDefault="007C153C" w:rsidP="007C153C">
            <w:pPr>
              <w:spacing w:before="100" w:beforeAutospacing="1" w:after="100" w:afterAutospacing="1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8851C1"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  <w:t xml:space="preserve">McLeod 2020 </w:t>
            </w:r>
            <w:r w:rsidRPr="008851C1">
              <w:rPr>
                <w:rFonts w:ascii="Calibri" w:hAnsi="Calibri" w:cs="Calibri"/>
                <w:noProof/>
                <w:vertAlign w:val="superscript"/>
                <w:lang w:val="en-CA"/>
              </w:rPr>
              <w:t>74</w:t>
            </w:r>
          </w:p>
        </w:tc>
        <w:tc>
          <w:tcPr>
            <w:tcW w:w="2268" w:type="dxa"/>
          </w:tcPr>
          <w:p w14:paraId="593D1E4A" w14:textId="77777777" w:rsidR="007C153C" w:rsidRPr="007C153C" w:rsidRDefault="007C153C" w:rsidP="007C153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</w:pP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  <w:t>Can’t tell</w:t>
            </w:r>
          </w:p>
        </w:tc>
        <w:tc>
          <w:tcPr>
            <w:tcW w:w="2126" w:type="dxa"/>
          </w:tcPr>
          <w:p w14:paraId="18BFDB4C" w14:textId="77777777" w:rsidR="007C153C" w:rsidRPr="007C153C" w:rsidRDefault="007C153C" w:rsidP="007C153C">
            <w:pPr>
              <w:spacing w:before="100" w:beforeAutospacing="1" w:after="100" w:afterAutospacing="1"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</w:pP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  <w:t>N</w:t>
            </w:r>
          </w:p>
        </w:tc>
        <w:tc>
          <w:tcPr>
            <w:tcW w:w="2126" w:type="dxa"/>
          </w:tcPr>
          <w:p w14:paraId="134CA0FE" w14:textId="77777777" w:rsidR="007C153C" w:rsidRPr="007C153C" w:rsidRDefault="007C153C" w:rsidP="007C153C">
            <w:pPr>
              <w:spacing w:before="100" w:beforeAutospacing="1" w:after="100" w:afterAutospacing="1"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</w:pP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  <w:t>Y</w:t>
            </w:r>
          </w:p>
        </w:tc>
        <w:tc>
          <w:tcPr>
            <w:tcW w:w="2268" w:type="dxa"/>
          </w:tcPr>
          <w:p w14:paraId="7DC8F474" w14:textId="77777777" w:rsidR="007C153C" w:rsidRPr="007C153C" w:rsidRDefault="007C153C" w:rsidP="007C153C">
            <w:pPr>
              <w:spacing w:before="100" w:beforeAutospacing="1" w:after="100" w:afterAutospacing="1"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</w:pP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  <w:t>Can’t tell</w:t>
            </w:r>
          </w:p>
        </w:tc>
        <w:tc>
          <w:tcPr>
            <w:tcW w:w="2552" w:type="dxa"/>
          </w:tcPr>
          <w:p w14:paraId="21571196" w14:textId="77777777" w:rsidR="007C153C" w:rsidRPr="007C153C" w:rsidRDefault="007C153C" w:rsidP="007C153C">
            <w:pPr>
              <w:spacing w:before="100" w:beforeAutospacing="1" w:after="100" w:afterAutospacing="1"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</w:pP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  <w:t>Y</w:t>
            </w:r>
          </w:p>
        </w:tc>
        <w:tc>
          <w:tcPr>
            <w:tcW w:w="1984" w:type="dxa"/>
          </w:tcPr>
          <w:p w14:paraId="244A5C52" w14:textId="77777777" w:rsidR="007C153C" w:rsidRPr="007C153C" w:rsidRDefault="007C153C" w:rsidP="007C153C">
            <w:pPr>
              <w:spacing w:before="100" w:beforeAutospacing="1" w:after="100" w:afterAutospacing="1"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</w:pP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  <w:t>**</w:t>
            </w:r>
          </w:p>
        </w:tc>
      </w:tr>
      <w:tr w:rsidR="007C153C" w:rsidRPr="007C153C" w14:paraId="732D37B1" w14:textId="77777777" w:rsidTr="00B24B83">
        <w:trPr>
          <w:trHeight w:val="371"/>
        </w:trPr>
        <w:tc>
          <w:tcPr>
            <w:tcW w:w="1555" w:type="dxa"/>
          </w:tcPr>
          <w:p w14:paraId="315A83A0" w14:textId="77777777" w:rsidR="007C153C" w:rsidRPr="008851C1" w:rsidRDefault="007C153C" w:rsidP="007C153C">
            <w:pPr>
              <w:spacing w:before="100" w:beforeAutospacing="1" w:after="100" w:afterAutospacing="1"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</w:pPr>
            <w:r w:rsidRPr="008851C1"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  <w:t xml:space="preserve">Northridge et al. 2022  </w:t>
            </w:r>
            <w:r w:rsidRPr="008851C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fldChar w:fldCharType="begin"/>
            </w:r>
            <w:r w:rsidRPr="008851C1"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  <w:instrText xml:space="preserve"> ADDIN EN.CITE &lt;EndNote&gt;&lt;Cite&gt;&lt;Author&gt;Northridge&lt;/Author&gt;&lt;Year&gt;2022&lt;/Year&gt;&lt;RecNum&gt;64&lt;/RecNum&gt;&lt;DisplayText&gt;&lt;style face="superscript"&gt;76&lt;/style&gt;&lt;/DisplayText&gt;&lt;record&gt;&lt;rec-number&gt;64&lt;/rec-number&gt;&lt;foreign-keys&gt;&lt;key app="EN" db-id="savp5wvsdpafewesez8pvx239ervvfwzd2zd" timestamp="1720105762"&gt;64&lt;/key&gt;&lt;/foreign-keys&gt;&lt;ref-type name="Journal Article"&gt;17&lt;/ref-type&gt;&lt;contributors&gt;&lt;authors&gt;&lt;author&gt;Northridge, M. E.&lt;/author&gt;&lt;author&gt;Weiserbs, K. F.&lt;/author&gt;&lt;author&gt;Sabounchi, S. S.&lt;/author&gt;&lt;author&gt;Torroni, A.&lt;/author&gt;&lt;author&gt;Mohadjeri-Franck, N. S.&lt;/author&gt;&lt;author&gt;Gargano, S.&lt;/author&gt;&lt;author&gt;George, E.&lt;/author&gt;&lt;author&gt;Littlejohn, T. C.&lt;/author&gt;&lt;author&gt;Troxel, A. B.&lt;/author&gt;&lt;author&gt;Wu, Y.&lt;/author&gt;&lt;author&gt;Testa, P. A.&lt;/author&gt;&lt;author&gt;Wismer, J.&lt;/author&gt;&lt;author&gt;Zaremba, K.&lt;/author&gt;&lt;author&gt;Tylawsky, P.&lt;/author&gt;&lt;author&gt;Bina, B.&lt;/author&gt;&lt;/authors&gt;&lt;/contributors&gt;&lt;titles&gt;&lt;title&gt;A feasibility and acceptability study of using an intra-oral camera and an asynchronous tele-mentoring protocol to detect and identify oral lesions&lt;/title&gt;&lt;secondary-title&gt;J Public Health Res&lt;/secondary-title&gt;&lt;/titles&gt;&lt;periodical&gt;&lt;full-title&gt;J Public Health Res&lt;/full-title&gt;&lt;/periodical&gt;&lt;pages&gt;22799036221115778&lt;/pages&gt;&lt;volume&gt;11&lt;/volume&gt;&lt;number&gt;3&lt;/number&gt;&lt;dates&gt;&lt;year&gt;2022&lt;/year&gt;&lt;/dates&gt;&lt;accession-num&gt;36081898&lt;/accession-num&gt;&lt;urls&gt;&lt;/urls&gt;&lt;electronic-resource-num&gt;10.1177/22799036221115778&lt;/electronic-resource-num&gt;&lt;/record&gt;&lt;/Cite&gt;&lt;/EndNote&gt;</w:instrText>
            </w:r>
            <w:r w:rsidRPr="008851C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fldChar w:fldCharType="separate"/>
            </w:r>
            <w:r w:rsidRPr="008851C1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  <w:vertAlign w:val="superscript"/>
                <w:lang w:val="en-CA"/>
              </w:rPr>
              <w:t>76</w:t>
            </w:r>
            <w:r w:rsidRPr="008851C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fldChar w:fldCharType="end"/>
            </w:r>
            <w:r w:rsidRPr="008851C1"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  <w:t xml:space="preserve"> </w:t>
            </w:r>
          </w:p>
        </w:tc>
        <w:tc>
          <w:tcPr>
            <w:tcW w:w="2268" w:type="dxa"/>
          </w:tcPr>
          <w:p w14:paraId="78786617" w14:textId="77777777" w:rsidR="007C153C" w:rsidRPr="007C153C" w:rsidRDefault="007C153C" w:rsidP="007C153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7C153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CA"/>
                <w14:ligatures w14:val="none"/>
              </w:rPr>
              <w:t>Y</w:t>
            </w:r>
          </w:p>
        </w:tc>
        <w:tc>
          <w:tcPr>
            <w:tcW w:w="2126" w:type="dxa"/>
          </w:tcPr>
          <w:p w14:paraId="3DF17FCF" w14:textId="77777777" w:rsidR="007C153C" w:rsidRPr="007C153C" w:rsidRDefault="007C153C" w:rsidP="007C153C">
            <w:pPr>
              <w:spacing w:before="100" w:beforeAutospacing="1" w:after="100" w:afterAutospacing="1"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</w:pPr>
            <w:r w:rsidRPr="007C153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CA"/>
                <w14:ligatures w14:val="none"/>
              </w:rPr>
              <w:t>Y</w:t>
            </w:r>
          </w:p>
        </w:tc>
        <w:tc>
          <w:tcPr>
            <w:tcW w:w="2126" w:type="dxa"/>
          </w:tcPr>
          <w:p w14:paraId="74C100FD" w14:textId="77777777" w:rsidR="007C153C" w:rsidRPr="007C153C" w:rsidRDefault="007C153C" w:rsidP="007C153C">
            <w:pPr>
              <w:spacing w:before="100" w:beforeAutospacing="1" w:after="100" w:afterAutospacing="1"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</w:pPr>
            <w:r w:rsidRPr="007C153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CA"/>
                <w14:ligatures w14:val="none"/>
              </w:rPr>
              <w:t>Y</w:t>
            </w:r>
          </w:p>
        </w:tc>
        <w:tc>
          <w:tcPr>
            <w:tcW w:w="2268" w:type="dxa"/>
          </w:tcPr>
          <w:p w14:paraId="2B4FCD1E" w14:textId="77777777" w:rsidR="007C153C" w:rsidRPr="007C153C" w:rsidRDefault="007C153C" w:rsidP="007C153C">
            <w:pPr>
              <w:spacing w:before="100" w:beforeAutospacing="1" w:after="100" w:afterAutospacing="1"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7C153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/>
                <w14:ligatures w14:val="none"/>
              </w:rPr>
              <w:t>Y</w:t>
            </w:r>
          </w:p>
        </w:tc>
        <w:tc>
          <w:tcPr>
            <w:tcW w:w="2552" w:type="dxa"/>
          </w:tcPr>
          <w:p w14:paraId="2F7CBE42" w14:textId="77777777" w:rsidR="007C153C" w:rsidRPr="007C153C" w:rsidRDefault="007C153C" w:rsidP="007C153C">
            <w:pPr>
              <w:spacing w:before="100" w:beforeAutospacing="1" w:after="100" w:afterAutospacing="1"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</w:pPr>
            <w:r w:rsidRPr="007C153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CA"/>
                <w14:ligatures w14:val="none"/>
              </w:rPr>
              <w:t>Y</w:t>
            </w:r>
          </w:p>
        </w:tc>
        <w:tc>
          <w:tcPr>
            <w:tcW w:w="1984" w:type="dxa"/>
          </w:tcPr>
          <w:p w14:paraId="5F9BB2F5" w14:textId="77777777" w:rsidR="007C153C" w:rsidRPr="007C153C" w:rsidRDefault="007C153C" w:rsidP="007C153C">
            <w:pPr>
              <w:spacing w:before="100" w:beforeAutospacing="1" w:after="100" w:afterAutospacing="1"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</w:pP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  <w:t>*****</w:t>
            </w:r>
          </w:p>
        </w:tc>
      </w:tr>
      <w:tr w:rsidR="007C153C" w:rsidRPr="007C153C" w14:paraId="0D129C09" w14:textId="77777777" w:rsidTr="00B24B83">
        <w:trPr>
          <w:trHeight w:val="371"/>
        </w:trPr>
        <w:tc>
          <w:tcPr>
            <w:tcW w:w="1555" w:type="dxa"/>
          </w:tcPr>
          <w:p w14:paraId="28BE8793" w14:textId="77777777" w:rsidR="007C153C" w:rsidRPr="008851C1" w:rsidRDefault="007C153C" w:rsidP="007C153C">
            <w:pPr>
              <w:spacing w:before="100" w:beforeAutospacing="1" w:after="100" w:afterAutospacing="1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</w:pPr>
            <w:r w:rsidRPr="008851C1"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  <w:t xml:space="preserve">Tiwari et al 2022 </w:t>
            </w:r>
            <w:r w:rsidRPr="008851C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fldChar w:fldCharType="begin"/>
            </w:r>
            <w:r w:rsidRPr="008851C1"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  <w:instrText xml:space="preserve"> ADDIN EN.CITE &lt;EndNote&gt;&lt;Cite&gt;&lt;Author&gt;Tiwari&lt;/Author&gt;&lt;Year&gt;2022&lt;/Year&gt;&lt;RecNum&gt;67&lt;/RecNum&gt;&lt;DisplayText&gt;&lt;style face="superscript"&gt;14&lt;/style&gt;&lt;/DisplayText&gt;&lt;record&gt;&lt;rec-number&gt;67&lt;/rec-number&gt;&lt;foreign-keys&gt;&lt;key app="EN" db-id="savp5wvsdpafewesez8pvx239ervvfwzd2zd" timestamp="1720105762"&gt;67&lt;/key&gt;&lt;/foreign-keys&gt;&lt;ref-type name="Journal Article"&gt;17&lt;/ref-type&gt;&lt;contributors&gt;&lt;authors&gt;&lt;author&gt;Tiwari, T.&lt;/author&gt;&lt;author&gt;Diep, V.&lt;/author&gt;&lt;author&gt;Tranby, E.&lt;/author&gt;&lt;author&gt;Thakkar-Samtani, M.&lt;/author&gt;&lt;author&gt;Frantsve-Hawley, J.&lt;/author&gt;&lt;/authors&gt;&lt;/contributors&gt;&lt;titles&gt;&lt;title&gt;Dentist perceptions about the value of teledentistry&lt;/title&gt;&lt;secondary-title&gt;BMC oral health&lt;/secondary-title&gt;&lt;/titles&gt;&lt;periodical&gt;&lt;full-title&gt;BMC oral health&lt;/full-title&gt;&lt;/periodical&gt;&lt;pages&gt;176&lt;/pages&gt;&lt;volume&gt;22&lt;/volume&gt;&lt;number&gt;1&lt;/number&gt;&lt;dates&gt;&lt;year&gt;2022&lt;/year&gt;&lt;/dates&gt;&lt;accession-num&gt;35562798&lt;/accession-num&gt;&lt;urls&gt;&lt;/urls&gt;&lt;electronic-resource-num&gt;10.1186/s12903-022-02208-z&lt;/electronic-resource-num&gt;&lt;/record&gt;&lt;/Cite&gt;&lt;/EndNote&gt;</w:instrText>
            </w:r>
            <w:r w:rsidRPr="008851C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fldChar w:fldCharType="separate"/>
            </w:r>
            <w:r w:rsidRPr="008851C1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  <w:vertAlign w:val="superscript"/>
                <w:lang w:val="en-CA"/>
              </w:rPr>
              <w:t>14</w:t>
            </w:r>
            <w:r w:rsidRPr="008851C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2268" w:type="dxa"/>
          </w:tcPr>
          <w:p w14:paraId="3063D910" w14:textId="77777777" w:rsidR="007C153C" w:rsidRPr="007C153C" w:rsidRDefault="007C153C" w:rsidP="007C153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7C153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CA"/>
                <w14:ligatures w14:val="none"/>
              </w:rPr>
              <w:t>Y</w:t>
            </w:r>
          </w:p>
        </w:tc>
        <w:tc>
          <w:tcPr>
            <w:tcW w:w="2126" w:type="dxa"/>
          </w:tcPr>
          <w:p w14:paraId="018AF94F" w14:textId="77777777" w:rsidR="007C153C" w:rsidRPr="007C153C" w:rsidRDefault="007C153C" w:rsidP="007C153C">
            <w:pPr>
              <w:spacing w:before="100" w:beforeAutospacing="1" w:after="100" w:afterAutospacing="1"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</w:pPr>
            <w:r w:rsidRPr="007C153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CA"/>
                <w14:ligatures w14:val="none"/>
              </w:rPr>
              <w:t>Y</w:t>
            </w:r>
          </w:p>
        </w:tc>
        <w:tc>
          <w:tcPr>
            <w:tcW w:w="2126" w:type="dxa"/>
          </w:tcPr>
          <w:p w14:paraId="4B8AEB8B" w14:textId="77777777" w:rsidR="007C153C" w:rsidRPr="007C153C" w:rsidRDefault="007C153C" w:rsidP="007C153C">
            <w:pPr>
              <w:spacing w:before="100" w:beforeAutospacing="1" w:after="100" w:afterAutospacing="1"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</w:pPr>
            <w:r w:rsidRPr="007C153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CA"/>
                <w14:ligatures w14:val="none"/>
              </w:rPr>
              <w:t>Y</w:t>
            </w:r>
          </w:p>
        </w:tc>
        <w:tc>
          <w:tcPr>
            <w:tcW w:w="2268" w:type="dxa"/>
          </w:tcPr>
          <w:p w14:paraId="2B7B14E8" w14:textId="77777777" w:rsidR="007C153C" w:rsidRPr="007C153C" w:rsidRDefault="007C153C" w:rsidP="007C153C">
            <w:pPr>
              <w:spacing w:before="100" w:beforeAutospacing="1" w:after="100" w:afterAutospacing="1"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7C153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/>
                <w14:ligatures w14:val="none"/>
              </w:rPr>
              <w:t>Y</w:t>
            </w:r>
          </w:p>
        </w:tc>
        <w:tc>
          <w:tcPr>
            <w:tcW w:w="2552" w:type="dxa"/>
          </w:tcPr>
          <w:p w14:paraId="2BDDCC51" w14:textId="77777777" w:rsidR="007C153C" w:rsidRPr="007C153C" w:rsidRDefault="007C153C" w:rsidP="007C153C">
            <w:pPr>
              <w:spacing w:before="100" w:beforeAutospacing="1" w:after="100" w:afterAutospacing="1"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</w:pPr>
            <w:r w:rsidRPr="007C153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CA"/>
                <w14:ligatures w14:val="none"/>
              </w:rPr>
              <w:t>Y</w:t>
            </w:r>
          </w:p>
        </w:tc>
        <w:tc>
          <w:tcPr>
            <w:tcW w:w="1984" w:type="dxa"/>
          </w:tcPr>
          <w:p w14:paraId="76F41690" w14:textId="77777777" w:rsidR="007C153C" w:rsidRPr="007C153C" w:rsidRDefault="007C153C" w:rsidP="007C153C">
            <w:pPr>
              <w:spacing w:before="100" w:beforeAutospacing="1" w:after="100" w:afterAutospacing="1"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</w:pP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  <w:t>*****</w:t>
            </w:r>
          </w:p>
        </w:tc>
      </w:tr>
      <w:tr w:rsidR="007C153C" w:rsidRPr="007C153C" w14:paraId="6A71A3AF" w14:textId="77777777" w:rsidTr="00B24B83">
        <w:trPr>
          <w:trHeight w:val="371"/>
        </w:trPr>
        <w:tc>
          <w:tcPr>
            <w:tcW w:w="1555" w:type="dxa"/>
          </w:tcPr>
          <w:p w14:paraId="1DF8B35A" w14:textId="77777777" w:rsidR="007C153C" w:rsidRPr="008851C1" w:rsidRDefault="007C153C" w:rsidP="007C153C">
            <w:pPr>
              <w:spacing w:before="100" w:beforeAutospacing="1" w:after="100" w:afterAutospacing="1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</w:pPr>
            <w:r w:rsidRPr="008851C1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 xml:space="preserve">Xiao et al 2023 </w:t>
            </w:r>
            <w:r w:rsidRPr="008851C1">
              <w:rPr>
                <w:rFonts w:ascii="Times New Roman" w:hAnsi="Times New Roman" w:cs="Times New Roman"/>
                <w:noProof/>
                <w:vertAlign w:val="superscript"/>
                <w:lang w:val="en-CA"/>
              </w:rPr>
              <w:t>92</w:t>
            </w:r>
          </w:p>
        </w:tc>
        <w:tc>
          <w:tcPr>
            <w:tcW w:w="2268" w:type="dxa"/>
          </w:tcPr>
          <w:p w14:paraId="6905525E" w14:textId="77777777" w:rsidR="007C153C" w:rsidRPr="007C153C" w:rsidRDefault="007C153C" w:rsidP="007C153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7C153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CA"/>
                <w14:ligatures w14:val="none"/>
              </w:rPr>
              <w:t>Y</w:t>
            </w:r>
          </w:p>
        </w:tc>
        <w:tc>
          <w:tcPr>
            <w:tcW w:w="2126" w:type="dxa"/>
          </w:tcPr>
          <w:p w14:paraId="0C35D5B7" w14:textId="77777777" w:rsidR="007C153C" w:rsidRPr="007C153C" w:rsidRDefault="007C153C" w:rsidP="007C153C">
            <w:pPr>
              <w:spacing w:before="100" w:beforeAutospacing="1" w:after="100" w:afterAutospacing="1"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</w:pPr>
            <w:r w:rsidRPr="007C153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CA"/>
                <w14:ligatures w14:val="none"/>
              </w:rPr>
              <w:t>Y</w:t>
            </w:r>
          </w:p>
        </w:tc>
        <w:tc>
          <w:tcPr>
            <w:tcW w:w="2126" w:type="dxa"/>
          </w:tcPr>
          <w:p w14:paraId="085480BC" w14:textId="77777777" w:rsidR="007C153C" w:rsidRPr="007C153C" w:rsidRDefault="007C153C" w:rsidP="007C153C">
            <w:pPr>
              <w:spacing w:before="100" w:beforeAutospacing="1" w:after="100" w:afterAutospacing="1"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</w:pPr>
            <w:r w:rsidRPr="007C153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CA"/>
                <w14:ligatures w14:val="none"/>
              </w:rPr>
              <w:t>Y</w:t>
            </w:r>
          </w:p>
        </w:tc>
        <w:tc>
          <w:tcPr>
            <w:tcW w:w="2268" w:type="dxa"/>
          </w:tcPr>
          <w:p w14:paraId="2CDB6911" w14:textId="77777777" w:rsidR="007C153C" w:rsidRPr="007C153C" w:rsidRDefault="007C153C" w:rsidP="007C153C">
            <w:pPr>
              <w:spacing w:before="100" w:beforeAutospacing="1" w:after="100" w:afterAutospacing="1"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7C153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/>
                <w14:ligatures w14:val="none"/>
              </w:rPr>
              <w:t>Y</w:t>
            </w:r>
          </w:p>
        </w:tc>
        <w:tc>
          <w:tcPr>
            <w:tcW w:w="2552" w:type="dxa"/>
          </w:tcPr>
          <w:p w14:paraId="785A7090" w14:textId="77777777" w:rsidR="007C153C" w:rsidRPr="007C153C" w:rsidRDefault="007C153C" w:rsidP="007C153C">
            <w:pPr>
              <w:spacing w:before="100" w:beforeAutospacing="1" w:after="100" w:afterAutospacing="1"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</w:pPr>
            <w:r w:rsidRPr="007C153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CA"/>
                <w14:ligatures w14:val="none"/>
              </w:rPr>
              <w:t>Y</w:t>
            </w:r>
          </w:p>
        </w:tc>
        <w:tc>
          <w:tcPr>
            <w:tcW w:w="1984" w:type="dxa"/>
          </w:tcPr>
          <w:p w14:paraId="409D37C7" w14:textId="77777777" w:rsidR="007C153C" w:rsidRPr="007C153C" w:rsidRDefault="007C153C" w:rsidP="007C153C">
            <w:pPr>
              <w:spacing w:before="100" w:beforeAutospacing="1" w:after="100" w:afterAutospacing="1"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</w:pP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  <w:t>*****</w:t>
            </w:r>
          </w:p>
        </w:tc>
      </w:tr>
      <w:tr w:rsidR="007C153C" w:rsidRPr="007C153C" w14:paraId="5D2BD999" w14:textId="77777777" w:rsidTr="00B24B83">
        <w:trPr>
          <w:trHeight w:val="380"/>
        </w:trPr>
        <w:tc>
          <w:tcPr>
            <w:tcW w:w="14879" w:type="dxa"/>
            <w:gridSpan w:val="7"/>
          </w:tcPr>
          <w:p w14:paraId="24A15AF9" w14:textId="77777777" w:rsidR="007C153C" w:rsidRPr="007C153C" w:rsidRDefault="007C153C" w:rsidP="007C153C">
            <w:pPr>
              <w:spacing w:before="100" w:beforeAutospacing="1" w:after="100" w:afterAutospacing="1"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</w:pPr>
            <w:r w:rsidRPr="007C153C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n-CA" w:eastAsia="en-CA"/>
              </w:rPr>
              <w:t>Mixed methods</w:t>
            </w:r>
          </w:p>
        </w:tc>
      </w:tr>
      <w:tr w:rsidR="007C153C" w:rsidRPr="007C153C" w14:paraId="2E426268" w14:textId="77777777" w:rsidTr="00B24B83">
        <w:trPr>
          <w:trHeight w:val="1266"/>
        </w:trPr>
        <w:tc>
          <w:tcPr>
            <w:tcW w:w="1555" w:type="dxa"/>
          </w:tcPr>
          <w:p w14:paraId="7647A5EF" w14:textId="77777777" w:rsidR="007C153C" w:rsidRPr="007C153C" w:rsidRDefault="007C153C" w:rsidP="007C153C">
            <w:pPr>
              <w:spacing w:before="100" w:beforeAutospacing="1" w:after="100" w:afterAutospacing="1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</w:pPr>
          </w:p>
        </w:tc>
        <w:tc>
          <w:tcPr>
            <w:tcW w:w="2268" w:type="dxa"/>
            <w:vAlign w:val="center"/>
          </w:tcPr>
          <w:p w14:paraId="35B5BC7C" w14:textId="77777777" w:rsidR="007C153C" w:rsidRPr="007C153C" w:rsidRDefault="007C153C" w:rsidP="007C153C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  <w:t xml:space="preserve">Is there an adequate rationale for using a mixed methods design to address the research question? </w:t>
            </w:r>
          </w:p>
        </w:tc>
        <w:tc>
          <w:tcPr>
            <w:tcW w:w="2126" w:type="dxa"/>
            <w:vAlign w:val="center"/>
          </w:tcPr>
          <w:p w14:paraId="180CA1DD" w14:textId="77777777" w:rsidR="007C153C" w:rsidRPr="007C153C" w:rsidRDefault="007C153C" w:rsidP="007C153C">
            <w:pPr>
              <w:spacing w:before="100" w:beforeAutospacing="1" w:after="100" w:afterAutospacing="1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</w:pP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  <w:t xml:space="preserve">Are the different components of the study effectively integrated to answer the research question? </w:t>
            </w:r>
          </w:p>
        </w:tc>
        <w:tc>
          <w:tcPr>
            <w:tcW w:w="2126" w:type="dxa"/>
            <w:vAlign w:val="center"/>
          </w:tcPr>
          <w:p w14:paraId="37AA5355" w14:textId="77777777" w:rsidR="007C153C" w:rsidRPr="007C153C" w:rsidRDefault="007C153C" w:rsidP="007C153C">
            <w:pPr>
              <w:spacing w:before="100" w:beforeAutospacing="1" w:after="100" w:afterAutospacing="1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</w:pP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  <w:t xml:space="preserve">Are the outputs of the integration of qualitative and quantitative components adequately interpreted? </w:t>
            </w:r>
          </w:p>
        </w:tc>
        <w:tc>
          <w:tcPr>
            <w:tcW w:w="2268" w:type="dxa"/>
            <w:vAlign w:val="center"/>
          </w:tcPr>
          <w:p w14:paraId="1C4BB8A0" w14:textId="77777777" w:rsidR="007C153C" w:rsidRPr="007C153C" w:rsidRDefault="007C153C" w:rsidP="007C153C">
            <w:pPr>
              <w:spacing w:before="100" w:beforeAutospacing="1" w:after="100" w:afterAutospacing="1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</w:pP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  <w:t xml:space="preserve">Are divergences and inconsistencies between quantitative and qualitative results adequately addressed? </w:t>
            </w:r>
          </w:p>
        </w:tc>
        <w:tc>
          <w:tcPr>
            <w:tcW w:w="2552" w:type="dxa"/>
            <w:vAlign w:val="center"/>
          </w:tcPr>
          <w:p w14:paraId="1FF69650" w14:textId="77777777" w:rsidR="007C153C" w:rsidRPr="007C153C" w:rsidRDefault="007C153C" w:rsidP="007C153C">
            <w:pPr>
              <w:spacing w:before="100" w:beforeAutospacing="1" w:after="100" w:afterAutospacing="1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</w:pP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  <w:t xml:space="preserve">Do the different components of the study adhere to the quality criteria of each tradition of the methods involved? </w:t>
            </w:r>
          </w:p>
        </w:tc>
        <w:tc>
          <w:tcPr>
            <w:tcW w:w="1984" w:type="dxa"/>
          </w:tcPr>
          <w:p w14:paraId="51F139C7" w14:textId="77777777" w:rsidR="007C153C" w:rsidRPr="007C153C" w:rsidRDefault="007C153C" w:rsidP="007C153C">
            <w:pPr>
              <w:spacing w:before="100" w:beforeAutospacing="1" w:after="100" w:afterAutospacing="1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</w:pPr>
            <w:r w:rsidRPr="007C153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CA" w:eastAsia="en-CA"/>
              </w:rPr>
              <w:t>Total MMAT Score</w:t>
            </w:r>
          </w:p>
        </w:tc>
      </w:tr>
      <w:tr w:rsidR="007C153C" w:rsidRPr="007C153C" w14:paraId="77023742" w14:textId="77777777" w:rsidTr="00B24B83">
        <w:trPr>
          <w:trHeight w:val="283"/>
        </w:trPr>
        <w:tc>
          <w:tcPr>
            <w:tcW w:w="1555" w:type="dxa"/>
          </w:tcPr>
          <w:p w14:paraId="43C604D3" w14:textId="77777777" w:rsidR="007C153C" w:rsidRPr="007C153C" w:rsidRDefault="007C153C" w:rsidP="007C153C">
            <w:pPr>
              <w:spacing w:before="100" w:beforeAutospacing="1" w:after="100" w:afterAutospacing="1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</w:pP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  <w:lastRenderedPageBreak/>
              <w:t>Bohm da Costa et al 2021</w:t>
            </w: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fldChar w:fldCharType="begin"/>
            </w: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  <w:instrText xml:space="preserve"> ADDIN EN.CITE &lt;EndNote&gt;&lt;Cite&gt;&lt;Author&gt;Böhm da Costa&lt;/Author&gt;&lt;Year&gt;2021&lt;/Year&gt;&lt;RecNum&gt;45&lt;/RecNum&gt;&lt;DisplayText&gt;&lt;style face="superscript"&gt;47&lt;/style&gt;&lt;/DisplayText&gt;&lt;record&gt;&lt;rec-number&gt;45&lt;/rec-number&gt;&lt;foreign-keys&gt;&lt;key app="EN" db-id="savp5wvsdpafewesez8pvx239ervvfwzd2zd" timestamp="1720105762"&gt;45&lt;/key&gt;&lt;/foreign-keys&gt;&lt;ref-type name="Journal Article"&gt;17&lt;/ref-type&gt;&lt;contributors&gt;&lt;authors&gt;&lt;author&gt;Böhm da Costa, C.&lt;/author&gt;&lt;author&gt;da Silva Peralta, F.&lt;/author&gt;&lt;author&gt;Aurelio Maeyama, M.&lt;/author&gt;&lt;author&gt;Goulart Castro, R.&lt;/author&gt;&lt;author&gt;Lúcia Schaefer Ferreira de Mello, A.&lt;/author&gt;&lt;/authors&gt;&lt;/contributors&gt;&lt;titles&gt;&lt;title&gt;Teledentistry System in Dental Health Public Services: A Mixed-Methods Intervention Study&lt;/title&gt;&lt;secondary-title&gt;Int J Med Inform&lt;/secondary-title&gt;&lt;/titles&gt;&lt;periodical&gt;&lt;full-title&gt;Int J Med Inform&lt;/full-title&gt;&lt;/periodical&gt;&lt;pages&gt;104533&lt;/pages&gt;&lt;volume&gt;153&lt;/volume&gt;&lt;dates&gt;&lt;year&gt;2021&lt;/year&gt;&lt;/dates&gt;&lt;accession-num&gt;34303136&lt;/accession-num&gt;&lt;urls&gt;&lt;/urls&gt;&lt;electronic-resource-num&gt;10.1016/j.ijmedinf.2021.104533&lt;/electronic-resource-num&gt;&lt;/record&gt;&lt;/Cite&gt;&lt;/EndNote&gt;</w:instrText>
            </w: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fldChar w:fldCharType="separate"/>
            </w:r>
            <w:r w:rsidRPr="007C153C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  <w:vertAlign w:val="superscript"/>
                <w:lang w:val="en-CA"/>
              </w:rPr>
              <w:t>47</w:t>
            </w: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2268" w:type="dxa"/>
          </w:tcPr>
          <w:p w14:paraId="1EB3F2B6" w14:textId="77777777" w:rsidR="007C153C" w:rsidRPr="007C153C" w:rsidRDefault="007C153C" w:rsidP="007C153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  <w:t xml:space="preserve">Y </w:t>
            </w:r>
          </w:p>
        </w:tc>
        <w:tc>
          <w:tcPr>
            <w:tcW w:w="2126" w:type="dxa"/>
          </w:tcPr>
          <w:p w14:paraId="787304B5" w14:textId="77777777" w:rsidR="007C153C" w:rsidRPr="007C153C" w:rsidRDefault="007C153C" w:rsidP="007C153C">
            <w:pPr>
              <w:spacing w:before="100" w:beforeAutospacing="1" w:after="100" w:afterAutospacing="1"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  <w:t>Y</w:t>
            </w:r>
          </w:p>
        </w:tc>
        <w:tc>
          <w:tcPr>
            <w:tcW w:w="2126" w:type="dxa"/>
          </w:tcPr>
          <w:p w14:paraId="6F8896BA" w14:textId="77777777" w:rsidR="007C153C" w:rsidRPr="007C153C" w:rsidRDefault="007C153C" w:rsidP="007C153C">
            <w:pPr>
              <w:spacing w:before="100" w:beforeAutospacing="1" w:after="100" w:afterAutospacing="1"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  <w:t>Y</w:t>
            </w:r>
          </w:p>
        </w:tc>
        <w:tc>
          <w:tcPr>
            <w:tcW w:w="2268" w:type="dxa"/>
          </w:tcPr>
          <w:p w14:paraId="660B4AE4" w14:textId="77777777" w:rsidR="007C153C" w:rsidRPr="007C153C" w:rsidRDefault="007C153C" w:rsidP="007C153C">
            <w:pPr>
              <w:spacing w:before="100" w:beforeAutospacing="1" w:after="100" w:afterAutospacing="1"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  <w:t>N</w:t>
            </w:r>
          </w:p>
        </w:tc>
        <w:tc>
          <w:tcPr>
            <w:tcW w:w="2552" w:type="dxa"/>
          </w:tcPr>
          <w:p w14:paraId="5A44E744" w14:textId="77777777" w:rsidR="007C153C" w:rsidRPr="007C153C" w:rsidRDefault="007C153C" w:rsidP="007C153C">
            <w:pPr>
              <w:spacing w:before="100" w:beforeAutospacing="1" w:after="100" w:afterAutospacing="1"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  <w:t>N</w:t>
            </w:r>
          </w:p>
        </w:tc>
        <w:tc>
          <w:tcPr>
            <w:tcW w:w="1984" w:type="dxa"/>
          </w:tcPr>
          <w:p w14:paraId="2068FEC3" w14:textId="77777777" w:rsidR="007C153C" w:rsidRPr="007C153C" w:rsidRDefault="007C153C" w:rsidP="007C153C">
            <w:pPr>
              <w:spacing w:before="100" w:beforeAutospacing="1" w:after="100" w:afterAutospacing="1"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  <w:t>***</w:t>
            </w:r>
          </w:p>
        </w:tc>
      </w:tr>
      <w:tr w:rsidR="007C153C" w:rsidRPr="007C153C" w14:paraId="34D168DB" w14:textId="77777777" w:rsidTr="00B24B83">
        <w:trPr>
          <w:trHeight w:val="283"/>
        </w:trPr>
        <w:tc>
          <w:tcPr>
            <w:tcW w:w="1555" w:type="dxa"/>
          </w:tcPr>
          <w:p w14:paraId="2B0ED690" w14:textId="77777777" w:rsidR="007C153C" w:rsidRPr="008851C1" w:rsidRDefault="007C153C" w:rsidP="007C153C">
            <w:pPr>
              <w:spacing w:before="100" w:beforeAutospacing="1" w:after="100" w:afterAutospacing="1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8851C1"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  <w:t xml:space="preserve">McLeod 2020 </w:t>
            </w:r>
            <w:r w:rsidRPr="008851C1">
              <w:rPr>
                <w:rFonts w:ascii="Calibri" w:hAnsi="Calibri" w:cs="Calibri"/>
                <w:noProof/>
                <w:vertAlign w:val="superscript"/>
                <w:lang w:val="en-CA"/>
              </w:rPr>
              <w:t>74</w:t>
            </w:r>
          </w:p>
        </w:tc>
        <w:tc>
          <w:tcPr>
            <w:tcW w:w="2268" w:type="dxa"/>
          </w:tcPr>
          <w:p w14:paraId="734A2841" w14:textId="77777777" w:rsidR="007C153C" w:rsidRPr="007C153C" w:rsidRDefault="007C153C" w:rsidP="007C153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</w:pP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  <w:t>Y</w:t>
            </w:r>
          </w:p>
        </w:tc>
        <w:tc>
          <w:tcPr>
            <w:tcW w:w="2126" w:type="dxa"/>
          </w:tcPr>
          <w:p w14:paraId="7EF72C90" w14:textId="77777777" w:rsidR="007C153C" w:rsidRPr="007C153C" w:rsidRDefault="007C153C" w:rsidP="007C153C">
            <w:pPr>
              <w:spacing w:before="100" w:beforeAutospacing="1" w:after="100" w:afterAutospacing="1"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</w:pP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  <w:t>Y</w:t>
            </w:r>
          </w:p>
        </w:tc>
        <w:tc>
          <w:tcPr>
            <w:tcW w:w="2126" w:type="dxa"/>
          </w:tcPr>
          <w:p w14:paraId="6B758054" w14:textId="77777777" w:rsidR="007C153C" w:rsidRPr="007C153C" w:rsidRDefault="007C153C" w:rsidP="007C153C">
            <w:pPr>
              <w:spacing w:before="100" w:beforeAutospacing="1" w:after="100" w:afterAutospacing="1"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</w:pP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  <w:t>Y</w:t>
            </w:r>
          </w:p>
        </w:tc>
        <w:tc>
          <w:tcPr>
            <w:tcW w:w="2268" w:type="dxa"/>
          </w:tcPr>
          <w:p w14:paraId="15C905A3" w14:textId="77777777" w:rsidR="007C153C" w:rsidRPr="007C153C" w:rsidRDefault="007C153C" w:rsidP="007C153C">
            <w:pPr>
              <w:spacing w:before="100" w:beforeAutospacing="1" w:after="100" w:afterAutospacing="1"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</w:pP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  <w:t>Can’t tell</w:t>
            </w:r>
          </w:p>
        </w:tc>
        <w:tc>
          <w:tcPr>
            <w:tcW w:w="2552" w:type="dxa"/>
          </w:tcPr>
          <w:p w14:paraId="5BEA0013" w14:textId="77777777" w:rsidR="007C153C" w:rsidRPr="007C153C" w:rsidRDefault="007C153C" w:rsidP="007C153C">
            <w:pPr>
              <w:spacing w:before="100" w:beforeAutospacing="1" w:after="100" w:afterAutospacing="1"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</w:pP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  <w:t>Y</w:t>
            </w:r>
          </w:p>
        </w:tc>
        <w:tc>
          <w:tcPr>
            <w:tcW w:w="1984" w:type="dxa"/>
          </w:tcPr>
          <w:p w14:paraId="3B11CC25" w14:textId="77777777" w:rsidR="007C153C" w:rsidRPr="007C153C" w:rsidRDefault="007C153C" w:rsidP="007C153C">
            <w:pPr>
              <w:spacing w:before="100" w:beforeAutospacing="1" w:after="100" w:afterAutospacing="1"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</w:pP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  <w:t>****</w:t>
            </w:r>
          </w:p>
        </w:tc>
      </w:tr>
      <w:tr w:rsidR="007C153C" w:rsidRPr="007C153C" w14:paraId="0E9D309E" w14:textId="77777777" w:rsidTr="00B24B83">
        <w:trPr>
          <w:trHeight w:val="283"/>
        </w:trPr>
        <w:tc>
          <w:tcPr>
            <w:tcW w:w="1555" w:type="dxa"/>
          </w:tcPr>
          <w:p w14:paraId="60B062FD" w14:textId="77777777" w:rsidR="007C153C" w:rsidRPr="008851C1" w:rsidRDefault="007C153C" w:rsidP="007C153C">
            <w:pPr>
              <w:spacing w:before="100" w:beforeAutospacing="1" w:after="100" w:afterAutospacing="1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</w:pPr>
            <w:r w:rsidRPr="008851C1"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  <w:t xml:space="preserve">Northridge et al. 2022  </w:t>
            </w:r>
            <w:r w:rsidRPr="008851C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fldChar w:fldCharType="begin"/>
            </w:r>
            <w:r w:rsidRPr="008851C1"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  <w:instrText xml:space="preserve"> ADDIN EN.CITE &lt;EndNote&gt;&lt;Cite&gt;&lt;Author&gt;Northridge&lt;/Author&gt;&lt;Year&gt;2022&lt;/Year&gt;&lt;RecNum&gt;64&lt;/RecNum&gt;&lt;DisplayText&gt;&lt;style face="superscript"&gt;76&lt;/style&gt;&lt;/DisplayText&gt;&lt;record&gt;&lt;rec-number&gt;64&lt;/rec-number&gt;&lt;foreign-keys&gt;&lt;key app="EN" db-id="savp5wvsdpafewesez8pvx239ervvfwzd2zd" timestamp="1720105762"&gt;64&lt;/key&gt;&lt;/foreign-keys&gt;&lt;ref-type name="Journal Article"&gt;17&lt;/ref-type&gt;&lt;contributors&gt;&lt;authors&gt;&lt;author&gt;Northridge, M. E.&lt;/author&gt;&lt;author&gt;Weiserbs, K. F.&lt;/author&gt;&lt;author&gt;Sabounchi, S. S.&lt;/author&gt;&lt;author&gt;Torroni, A.&lt;/author&gt;&lt;author&gt;Mohadjeri-Franck, N. S.&lt;/author&gt;&lt;author&gt;Gargano, S.&lt;/author&gt;&lt;author&gt;George, E.&lt;/author&gt;&lt;author&gt;Littlejohn, T. C.&lt;/author&gt;&lt;author&gt;Troxel, A. B.&lt;/author&gt;&lt;author&gt;Wu, Y.&lt;/author&gt;&lt;author&gt;Testa, P. A.&lt;/author&gt;&lt;author&gt;Wismer, J.&lt;/author&gt;&lt;author&gt;Zaremba, K.&lt;/author&gt;&lt;author&gt;Tylawsky, P.&lt;/author&gt;&lt;author&gt;Bina, B.&lt;/author&gt;&lt;/authors&gt;&lt;/contributors&gt;&lt;titles&gt;&lt;title&gt;A feasibility and acceptability study of using an intra-oral camera and an asynchronous tele-mentoring protocol to detect and identify oral lesions&lt;/title&gt;&lt;secondary-title&gt;J Public Health Res&lt;/secondary-title&gt;&lt;/titles&gt;&lt;periodical&gt;&lt;full-title&gt;J Public Health Res&lt;/full-title&gt;&lt;/periodical&gt;&lt;pages&gt;22799036221115778&lt;/pages&gt;&lt;volume&gt;11&lt;/volume&gt;&lt;number&gt;3&lt;/number&gt;&lt;dates&gt;&lt;year&gt;2022&lt;/year&gt;&lt;/dates&gt;&lt;accession-num&gt;36081898&lt;/accession-num&gt;&lt;urls&gt;&lt;/urls&gt;&lt;electronic-resource-num&gt;10.1177/22799036221115778&lt;/electronic-resource-num&gt;&lt;/record&gt;&lt;/Cite&gt;&lt;/EndNote&gt;</w:instrText>
            </w:r>
            <w:r w:rsidRPr="008851C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fldChar w:fldCharType="separate"/>
            </w:r>
            <w:r w:rsidRPr="008851C1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  <w:vertAlign w:val="superscript"/>
                <w:lang w:val="en-CA"/>
              </w:rPr>
              <w:t>76</w:t>
            </w:r>
            <w:r w:rsidRPr="008851C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fldChar w:fldCharType="end"/>
            </w:r>
            <w:r w:rsidRPr="008851C1"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  <w:t xml:space="preserve"> </w:t>
            </w:r>
          </w:p>
        </w:tc>
        <w:tc>
          <w:tcPr>
            <w:tcW w:w="2268" w:type="dxa"/>
          </w:tcPr>
          <w:p w14:paraId="69D25E0C" w14:textId="77777777" w:rsidR="007C153C" w:rsidRPr="007C153C" w:rsidRDefault="007C153C" w:rsidP="007C153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7C153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CA"/>
                <w14:ligatures w14:val="none"/>
              </w:rPr>
              <w:t>Y</w:t>
            </w:r>
          </w:p>
        </w:tc>
        <w:tc>
          <w:tcPr>
            <w:tcW w:w="2126" w:type="dxa"/>
          </w:tcPr>
          <w:p w14:paraId="466EDFE8" w14:textId="77777777" w:rsidR="007C153C" w:rsidRPr="007C153C" w:rsidRDefault="007C153C" w:rsidP="007C153C">
            <w:pPr>
              <w:spacing w:before="100" w:beforeAutospacing="1" w:after="100" w:afterAutospacing="1"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</w:pPr>
            <w:r w:rsidRPr="007C153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/>
                <w14:ligatures w14:val="none"/>
              </w:rPr>
              <w:t>Can’t tell </w:t>
            </w:r>
          </w:p>
        </w:tc>
        <w:tc>
          <w:tcPr>
            <w:tcW w:w="2126" w:type="dxa"/>
          </w:tcPr>
          <w:p w14:paraId="26909030" w14:textId="77777777" w:rsidR="007C153C" w:rsidRPr="007C153C" w:rsidRDefault="007C153C" w:rsidP="007C153C">
            <w:pPr>
              <w:spacing w:before="100" w:beforeAutospacing="1" w:after="100" w:afterAutospacing="1"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</w:pPr>
            <w:r w:rsidRPr="007C153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CA"/>
                <w14:ligatures w14:val="none"/>
              </w:rPr>
              <w:t>Y</w:t>
            </w:r>
          </w:p>
        </w:tc>
        <w:tc>
          <w:tcPr>
            <w:tcW w:w="2268" w:type="dxa"/>
          </w:tcPr>
          <w:p w14:paraId="12F8512A" w14:textId="77777777" w:rsidR="007C153C" w:rsidRPr="007C153C" w:rsidRDefault="007C153C" w:rsidP="007C153C">
            <w:pPr>
              <w:spacing w:before="100" w:beforeAutospacing="1" w:after="100" w:afterAutospacing="1"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7C153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/>
                <w14:ligatures w14:val="none"/>
              </w:rPr>
              <w:t>N </w:t>
            </w:r>
          </w:p>
        </w:tc>
        <w:tc>
          <w:tcPr>
            <w:tcW w:w="2552" w:type="dxa"/>
          </w:tcPr>
          <w:p w14:paraId="5B4E75EC" w14:textId="77777777" w:rsidR="007C153C" w:rsidRPr="007C153C" w:rsidRDefault="007C153C" w:rsidP="007C153C">
            <w:pPr>
              <w:spacing w:before="100" w:beforeAutospacing="1" w:after="100" w:afterAutospacing="1"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</w:pPr>
            <w:r w:rsidRPr="007C153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CA"/>
                <w14:ligatures w14:val="none"/>
              </w:rPr>
              <w:t>Can’t tell</w:t>
            </w:r>
          </w:p>
        </w:tc>
        <w:tc>
          <w:tcPr>
            <w:tcW w:w="1984" w:type="dxa"/>
            <w:vAlign w:val="center"/>
          </w:tcPr>
          <w:p w14:paraId="6C0ECB61" w14:textId="77777777" w:rsidR="007C153C" w:rsidRPr="007C153C" w:rsidRDefault="007C153C" w:rsidP="007C153C">
            <w:pPr>
              <w:spacing w:before="100" w:beforeAutospacing="1" w:after="100" w:afterAutospacing="1"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</w:pP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  <w:t>**</w:t>
            </w:r>
          </w:p>
        </w:tc>
      </w:tr>
      <w:tr w:rsidR="007C153C" w:rsidRPr="007C153C" w14:paraId="28512E8B" w14:textId="77777777" w:rsidTr="00B24B83">
        <w:trPr>
          <w:trHeight w:val="283"/>
        </w:trPr>
        <w:tc>
          <w:tcPr>
            <w:tcW w:w="1555" w:type="dxa"/>
          </w:tcPr>
          <w:p w14:paraId="3F5ED1EC" w14:textId="77777777" w:rsidR="007C153C" w:rsidRPr="008851C1" w:rsidRDefault="007C153C" w:rsidP="007C153C">
            <w:pPr>
              <w:spacing w:before="100" w:beforeAutospacing="1" w:after="100" w:afterAutospacing="1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</w:pPr>
            <w:r w:rsidRPr="008851C1"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  <w:t xml:space="preserve">Tiwari et al 2022 </w:t>
            </w:r>
            <w:r w:rsidRPr="008851C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fldChar w:fldCharType="begin"/>
            </w:r>
            <w:r w:rsidRPr="008851C1"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  <w:instrText xml:space="preserve"> ADDIN EN.CITE &lt;EndNote&gt;&lt;Cite&gt;&lt;Author&gt;Tiwari&lt;/Author&gt;&lt;Year&gt;2022&lt;/Year&gt;&lt;RecNum&gt;67&lt;/RecNum&gt;&lt;DisplayText&gt;&lt;style face="superscript"&gt;14&lt;/style&gt;&lt;/DisplayText&gt;&lt;record&gt;&lt;rec-number&gt;67&lt;/rec-number&gt;&lt;foreign-keys&gt;&lt;key app="EN" db-id="savp5wvsdpafewesez8pvx239ervvfwzd2zd" timestamp="1720105762"&gt;67&lt;/key&gt;&lt;/foreign-keys&gt;&lt;ref-type name="Journal Article"&gt;17&lt;/ref-type&gt;&lt;contributors&gt;&lt;authors&gt;&lt;author&gt;Tiwari, T.&lt;/author&gt;&lt;author&gt;Diep, V.&lt;/author&gt;&lt;author&gt;Tranby, E.&lt;/author&gt;&lt;author&gt;Thakkar-Samtani, M.&lt;/author&gt;&lt;author&gt;Frantsve-Hawley, J.&lt;/author&gt;&lt;/authors&gt;&lt;/contributors&gt;&lt;titles&gt;&lt;title&gt;Dentist perceptions about the value of teledentistry&lt;/title&gt;&lt;secondary-title&gt;BMC oral health&lt;/secondary-title&gt;&lt;/titles&gt;&lt;periodical&gt;&lt;full-title&gt;BMC oral health&lt;/full-title&gt;&lt;/periodical&gt;&lt;pages&gt;176&lt;/pages&gt;&lt;volume&gt;22&lt;/volume&gt;&lt;number&gt;1&lt;/number&gt;&lt;dates&gt;&lt;year&gt;2022&lt;/year&gt;&lt;/dates&gt;&lt;accession-num&gt;35562798&lt;/accession-num&gt;&lt;urls&gt;&lt;/urls&gt;&lt;electronic-resource-num&gt;10.1186/s12903-022-02208-z&lt;/electronic-resource-num&gt;&lt;/record&gt;&lt;/Cite&gt;&lt;/EndNote&gt;</w:instrText>
            </w:r>
            <w:r w:rsidRPr="008851C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fldChar w:fldCharType="separate"/>
            </w:r>
            <w:r w:rsidRPr="008851C1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  <w:vertAlign w:val="superscript"/>
                <w:lang w:val="en-CA"/>
              </w:rPr>
              <w:t>14</w:t>
            </w:r>
            <w:r w:rsidRPr="008851C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2268" w:type="dxa"/>
          </w:tcPr>
          <w:p w14:paraId="33A8313D" w14:textId="77777777" w:rsidR="007C153C" w:rsidRPr="007C153C" w:rsidRDefault="007C153C" w:rsidP="007C153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7C153C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 xml:space="preserve"> Y</w:t>
            </w:r>
          </w:p>
        </w:tc>
        <w:tc>
          <w:tcPr>
            <w:tcW w:w="2126" w:type="dxa"/>
          </w:tcPr>
          <w:p w14:paraId="5675B738" w14:textId="77777777" w:rsidR="007C153C" w:rsidRPr="007C153C" w:rsidRDefault="007C153C" w:rsidP="007C153C">
            <w:pPr>
              <w:spacing w:before="100" w:beforeAutospacing="1" w:after="100" w:afterAutospacing="1"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</w:pPr>
            <w:r w:rsidRPr="007C153C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Y</w:t>
            </w:r>
          </w:p>
        </w:tc>
        <w:tc>
          <w:tcPr>
            <w:tcW w:w="2126" w:type="dxa"/>
          </w:tcPr>
          <w:p w14:paraId="7D02B2CF" w14:textId="77777777" w:rsidR="007C153C" w:rsidRPr="007C153C" w:rsidRDefault="007C153C" w:rsidP="007C153C">
            <w:pPr>
              <w:spacing w:before="100" w:beforeAutospacing="1" w:after="100" w:afterAutospacing="1"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</w:pPr>
            <w:r w:rsidRPr="007C153C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Y</w:t>
            </w:r>
          </w:p>
        </w:tc>
        <w:tc>
          <w:tcPr>
            <w:tcW w:w="2268" w:type="dxa"/>
          </w:tcPr>
          <w:p w14:paraId="6B92BCBD" w14:textId="77777777" w:rsidR="007C153C" w:rsidRPr="007C153C" w:rsidRDefault="007C153C" w:rsidP="007C153C">
            <w:pPr>
              <w:spacing w:before="100" w:beforeAutospacing="1" w:after="100" w:afterAutospacing="1"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7C153C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Y</w:t>
            </w:r>
          </w:p>
        </w:tc>
        <w:tc>
          <w:tcPr>
            <w:tcW w:w="2552" w:type="dxa"/>
          </w:tcPr>
          <w:p w14:paraId="775F7D24" w14:textId="77777777" w:rsidR="007C153C" w:rsidRPr="007C153C" w:rsidRDefault="007C153C" w:rsidP="007C153C">
            <w:pPr>
              <w:spacing w:before="100" w:beforeAutospacing="1" w:after="100" w:afterAutospacing="1"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</w:pPr>
            <w:r w:rsidRPr="007C153C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Y</w:t>
            </w:r>
          </w:p>
        </w:tc>
        <w:tc>
          <w:tcPr>
            <w:tcW w:w="1984" w:type="dxa"/>
            <w:vAlign w:val="center"/>
          </w:tcPr>
          <w:p w14:paraId="2550D03B" w14:textId="77777777" w:rsidR="007C153C" w:rsidRPr="007C153C" w:rsidRDefault="007C153C" w:rsidP="007C153C">
            <w:pPr>
              <w:spacing w:before="100" w:beforeAutospacing="1" w:after="100" w:afterAutospacing="1"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</w:pP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  <w:t>*****</w:t>
            </w:r>
          </w:p>
        </w:tc>
      </w:tr>
      <w:tr w:rsidR="007C153C" w:rsidRPr="007C153C" w14:paraId="3C21C832" w14:textId="77777777" w:rsidTr="00B24B83">
        <w:trPr>
          <w:trHeight w:val="283"/>
        </w:trPr>
        <w:tc>
          <w:tcPr>
            <w:tcW w:w="1555" w:type="dxa"/>
          </w:tcPr>
          <w:p w14:paraId="4D734C6F" w14:textId="77777777" w:rsidR="007C153C" w:rsidRPr="008851C1" w:rsidRDefault="007C153C" w:rsidP="007C153C">
            <w:pPr>
              <w:spacing w:before="100" w:beforeAutospacing="1" w:after="100" w:afterAutospacing="1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</w:pPr>
            <w:r w:rsidRPr="008851C1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 xml:space="preserve">Xiao et al 2023 </w:t>
            </w:r>
            <w:r w:rsidRPr="008851C1">
              <w:rPr>
                <w:rFonts w:ascii="Times New Roman" w:hAnsi="Times New Roman" w:cs="Times New Roman"/>
                <w:noProof/>
                <w:vertAlign w:val="superscript"/>
                <w:lang w:val="en-CA"/>
              </w:rPr>
              <w:t>92</w:t>
            </w:r>
          </w:p>
        </w:tc>
        <w:tc>
          <w:tcPr>
            <w:tcW w:w="2268" w:type="dxa"/>
          </w:tcPr>
          <w:p w14:paraId="5B48122B" w14:textId="77777777" w:rsidR="007C153C" w:rsidRPr="007C153C" w:rsidRDefault="007C153C" w:rsidP="007C153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7C153C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N</w:t>
            </w:r>
          </w:p>
        </w:tc>
        <w:tc>
          <w:tcPr>
            <w:tcW w:w="2126" w:type="dxa"/>
          </w:tcPr>
          <w:p w14:paraId="76EDDF46" w14:textId="77777777" w:rsidR="007C153C" w:rsidRPr="007C153C" w:rsidRDefault="007C153C" w:rsidP="007C153C">
            <w:pPr>
              <w:spacing w:before="100" w:beforeAutospacing="1" w:after="100" w:afterAutospacing="1"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</w:pPr>
            <w:r w:rsidRPr="007C153C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Can’t tell</w:t>
            </w:r>
          </w:p>
        </w:tc>
        <w:tc>
          <w:tcPr>
            <w:tcW w:w="2126" w:type="dxa"/>
          </w:tcPr>
          <w:p w14:paraId="1E9B709A" w14:textId="77777777" w:rsidR="007C153C" w:rsidRPr="007C153C" w:rsidRDefault="007C153C" w:rsidP="007C153C">
            <w:pPr>
              <w:spacing w:before="100" w:beforeAutospacing="1" w:after="100" w:afterAutospacing="1"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</w:pPr>
            <w:r w:rsidRPr="007C153C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N</w:t>
            </w:r>
          </w:p>
        </w:tc>
        <w:tc>
          <w:tcPr>
            <w:tcW w:w="2268" w:type="dxa"/>
          </w:tcPr>
          <w:p w14:paraId="4C3B7446" w14:textId="77777777" w:rsidR="007C153C" w:rsidRPr="007C153C" w:rsidRDefault="007C153C" w:rsidP="007C153C">
            <w:pPr>
              <w:spacing w:before="100" w:beforeAutospacing="1" w:after="100" w:afterAutospacing="1"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7C153C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N</w:t>
            </w:r>
          </w:p>
        </w:tc>
        <w:tc>
          <w:tcPr>
            <w:tcW w:w="2552" w:type="dxa"/>
          </w:tcPr>
          <w:p w14:paraId="1FE88157" w14:textId="77777777" w:rsidR="007C153C" w:rsidRPr="007C153C" w:rsidRDefault="007C153C" w:rsidP="007C153C">
            <w:pPr>
              <w:spacing w:before="100" w:beforeAutospacing="1" w:after="100" w:afterAutospacing="1"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</w:pPr>
            <w:r w:rsidRPr="007C153C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N</w:t>
            </w:r>
          </w:p>
        </w:tc>
        <w:tc>
          <w:tcPr>
            <w:tcW w:w="1984" w:type="dxa"/>
            <w:vAlign w:val="center"/>
          </w:tcPr>
          <w:p w14:paraId="35B6AD44" w14:textId="77777777" w:rsidR="007C153C" w:rsidRPr="007C153C" w:rsidRDefault="007C153C" w:rsidP="007C153C">
            <w:pPr>
              <w:spacing w:before="100" w:beforeAutospacing="1" w:after="100" w:afterAutospacing="1"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</w:pP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  <w:t>None</w:t>
            </w:r>
          </w:p>
        </w:tc>
      </w:tr>
      <w:tr w:rsidR="007C153C" w:rsidRPr="007C153C" w14:paraId="52BDD9EB" w14:textId="77777777" w:rsidTr="00B24B83">
        <w:trPr>
          <w:trHeight w:val="283"/>
        </w:trPr>
        <w:tc>
          <w:tcPr>
            <w:tcW w:w="14879" w:type="dxa"/>
            <w:gridSpan w:val="7"/>
          </w:tcPr>
          <w:p w14:paraId="7709EC5E" w14:textId="77777777" w:rsidR="007C153C" w:rsidRPr="008851C1" w:rsidRDefault="007C153C" w:rsidP="007C153C">
            <w:pPr>
              <w:spacing w:before="100" w:beforeAutospacing="1" w:after="100" w:afterAutospacing="1"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</w:pPr>
            <w:r w:rsidRPr="008851C1"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  <w:t>MMAT scoring for all mixed methods studies</w:t>
            </w:r>
          </w:p>
        </w:tc>
      </w:tr>
      <w:tr w:rsidR="007C153C" w:rsidRPr="007C153C" w14:paraId="0B3782A3" w14:textId="77777777" w:rsidTr="00B24B83">
        <w:trPr>
          <w:trHeight w:val="283"/>
        </w:trPr>
        <w:tc>
          <w:tcPr>
            <w:tcW w:w="1555" w:type="dxa"/>
          </w:tcPr>
          <w:p w14:paraId="585DEB4E" w14:textId="77777777" w:rsidR="007C153C" w:rsidRPr="008851C1" w:rsidRDefault="007C153C" w:rsidP="007C153C">
            <w:pPr>
              <w:spacing w:before="100" w:beforeAutospacing="1" w:after="100" w:afterAutospacing="1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</w:pPr>
          </w:p>
        </w:tc>
        <w:tc>
          <w:tcPr>
            <w:tcW w:w="4394" w:type="dxa"/>
            <w:gridSpan w:val="2"/>
          </w:tcPr>
          <w:p w14:paraId="2618EE7F" w14:textId="77777777" w:rsidR="007C153C" w:rsidRPr="007C153C" w:rsidRDefault="007C153C" w:rsidP="007C153C">
            <w:pPr>
              <w:spacing w:before="100" w:beforeAutospacing="1" w:after="100" w:afterAutospacing="1"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7C153C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Quanti</w:t>
            </w:r>
          </w:p>
        </w:tc>
        <w:tc>
          <w:tcPr>
            <w:tcW w:w="4394" w:type="dxa"/>
            <w:gridSpan w:val="2"/>
          </w:tcPr>
          <w:p w14:paraId="25824BD7" w14:textId="77777777" w:rsidR="007C153C" w:rsidRPr="007C153C" w:rsidRDefault="007C153C" w:rsidP="007C153C">
            <w:pPr>
              <w:spacing w:before="100" w:beforeAutospacing="1" w:after="100" w:afterAutospacing="1"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7C153C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Quali</w:t>
            </w:r>
          </w:p>
        </w:tc>
        <w:tc>
          <w:tcPr>
            <w:tcW w:w="2552" w:type="dxa"/>
          </w:tcPr>
          <w:p w14:paraId="12A43872" w14:textId="77777777" w:rsidR="007C153C" w:rsidRPr="007C153C" w:rsidRDefault="007C153C" w:rsidP="007C153C">
            <w:pPr>
              <w:spacing w:before="100" w:beforeAutospacing="1" w:after="100" w:afterAutospacing="1"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7C153C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Mixed</w:t>
            </w:r>
          </w:p>
        </w:tc>
        <w:tc>
          <w:tcPr>
            <w:tcW w:w="1984" w:type="dxa"/>
            <w:vAlign w:val="center"/>
          </w:tcPr>
          <w:p w14:paraId="41162FE0" w14:textId="77777777" w:rsidR="007C153C" w:rsidRPr="007C153C" w:rsidRDefault="007C153C" w:rsidP="007C153C">
            <w:pPr>
              <w:spacing w:before="100" w:beforeAutospacing="1" w:after="100" w:afterAutospacing="1"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</w:pPr>
          </w:p>
        </w:tc>
      </w:tr>
      <w:tr w:rsidR="007C153C" w:rsidRPr="007C153C" w14:paraId="1F2654BB" w14:textId="77777777" w:rsidTr="00B24B83">
        <w:trPr>
          <w:trHeight w:val="283"/>
        </w:trPr>
        <w:tc>
          <w:tcPr>
            <w:tcW w:w="1555" w:type="dxa"/>
          </w:tcPr>
          <w:p w14:paraId="6B9B6E05" w14:textId="77777777" w:rsidR="007C153C" w:rsidRPr="008851C1" w:rsidRDefault="007C153C" w:rsidP="007C153C">
            <w:pPr>
              <w:spacing w:before="100" w:beforeAutospacing="1" w:after="100" w:afterAutospacing="1" w:line="480" w:lineRule="auto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8851C1"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  <w:t>Bohm da Costa et al 2021</w:t>
            </w:r>
            <w:r w:rsidRPr="008851C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fldChar w:fldCharType="begin"/>
            </w:r>
            <w:r w:rsidRPr="008851C1"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  <w:instrText xml:space="preserve"> ADDIN EN.CITE &lt;EndNote&gt;&lt;Cite&gt;&lt;Author&gt;Böhm da Costa&lt;/Author&gt;&lt;Year&gt;2021&lt;/Year&gt;&lt;RecNum&gt;45&lt;/RecNum&gt;&lt;DisplayText&gt;&lt;style face="superscript"&gt;47&lt;/style&gt;&lt;/DisplayText&gt;&lt;record&gt;&lt;rec-number&gt;45&lt;/rec-number&gt;&lt;foreign-keys&gt;&lt;key app="EN" db-id="savp5wvsdpafewesez8pvx239ervvfwzd2zd" timestamp="1720105762"&gt;45&lt;/key&gt;&lt;/foreign-keys&gt;&lt;ref-type name="Journal Article"&gt;17&lt;/ref-type&gt;&lt;contributors&gt;&lt;authors&gt;&lt;author&gt;Böhm da Costa, C.&lt;/author&gt;&lt;author&gt;da Silva Peralta, F.&lt;/author&gt;&lt;author&gt;Aurelio Maeyama, M.&lt;/author&gt;&lt;author&gt;Goulart Castro, R.&lt;/author&gt;&lt;author&gt;Lúcia Schaefer Ferreira de Mello, A.&lt;/author&gt;&lt;/authors&gt;&lt;/contributors&gt;&lt;titles&gt;&lt;title&gt;Teledentistry System in Dental Health Public Services: A Mixed-Methods Intervention Study&lt;/title&gt;&lt;secondary-title&gt;Int J Med Inform&lt;/secondary-title&gt;&lt;/titles&gt;&lt;periodical&gt;&lt;full-title&gt;Int J Med Inform&lt;/full-title&gt;&lt;/periodical&gt;&lt;pages&gt;104533&lt;/pages&gt;&lt;volume&gt;153&lt;/volume&gt;&lt;dates&gt;&lt;year&gt;2021&lt;/year&gt;&lt;/dates&gt;&lt;accession-num&gt;34303136&lt;/accession-num&gt;&lt;urls&gt;&lt;/urls&gt;&lt;electronic-resource-num&gt;10.1016/j.ijmedinf.2021.104533&lt;/electronic-resource-num&gt;&lt;/record&gt;&lt;/Cite&gt;&lt;/EndNote&gt;</w:instrText>
            </w:r>
            <w:r w:rsidRPr="008851C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fldChar w:fldCharType="separate"/>
            </w:r>
            <w:r w:rsidRPr="008851C1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  <w:vertAlign w:val="superscript"/>
                <w:lang w:val="en-CA"/>
              </w:rPr>
              <w:t>47</w:t>
            </w:r>
            <w:r w:rsidRPr="008851C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4394" w:type="dxa"/>
            <w:gridSpan w:val="2"/>
          </w:tcPr>
          <w:p w14:paraId="44D8A89B" w14:textId="77777777" w:rsidR="007C153C" w:rsidRPr="007C153C" w:rsidRDefault="007C153C" w:rsidP="007C153C">
            <w:pPr>
              <w:spacing w:before="100" w:beforeAutospacing="1" w:after="100" w:afterAutospacing="1"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  <w:t>***</w:t>
            </w:r>
          </w:p>
        </w:tc>
        <w:tc>
          <w:tcPr>
            <w:tcW w:w="4394" w:type="dxa"/>
            <w:gridSpan w:val="2"/>
          </w:tcPr>
          <w:p w14:paraId="46C926A3" w14:textId="77777777" w:rsidR="007C153C" w:rsidRPr="007C153C" w:rsidRDefault="007C153C" w:rsidP="007C153C">
            <w:pPr>
              <w:spacing w:before="100" w:beforeAutospacing="1" w:after="100" w:afterAutospacing="1"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  <w:t>***</w:t>
            </w:r>
          </w:p>
        </w:tc>
        <w:tc>
          <w:tcPr>
            <w:tcW w:w="2552" w:type="dxa"/>
          </w:tcPr>
          <w:p w14:paraId="2DDC1D5F" w14:textId="77777777" w:rsidR="007C153C" w:rsidRPr="007C153C" w:rsidRDefault="007C153C" w:rsidP="007C153C">
            <w:pPr>
              <w:spacing w:before="100" w:beforeAutospacing="1" w:after="100" w:afterAutospacing="1"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  <w:t>***</w:t>
            </w:r>
          </w:p>
        </w:tc>
        <w:tc>
          <w:tcPr>
            <w:tcW w:w="1984" w:type="dxa"/>
            <w:vAlign w:val="center"/>
          </w:tcPr>
          <w:p w14:paraId="705F9D66" w14:textId="77777777" w:rsidR="007C153C" w:rsidRPr="007C153C" w:rsidRDefault="007C153C" w:rsidP="007C153C">
            <w:pPr>
              <w:spacing w:before="100" w:beforeAutospacing="1" w:after="100" w:afterAutospacing="1"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</w:pP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  <w:t>***</w:t>
            </w:r>
          </w:p>
        </w:tc>
      </w:tr>
      <w:tr w:rsidR="007C153C" w:rsidRPr="007C153C" w14:paraId="79A3DFAD" w14:textId="77777777" w:rsidTr="00B24B83">
        <w:trPr>
          <w:trHeight w:val="283"/>
        </w:trPr>
        <w:tc>
          <w:tcPr>
            <w:tcW w:w="1555" w:type="dxa"/>
          </w:tcPr>
          <w:p w14:paraId="1C8D5B62" w14:textId="77777777" w:rsidR="007C153C" w:rsidRPr="008851C1" w:rsidRDefault="007C153C" w:rsidP="007C153C">
            <w:pPr>
              <w:spacing w:before="100" w:beforeAutospacing="1" w:after="100" w:afterAutospacing="1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8851C1"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  <w:t xml:space="preserve">McLeod 2020 </w:t>
            </w:r>
            <w:r w:rsidRPr="008851C1">
              <w:rPr>
                <w:rFonts w:ascii="Calibri" w:hAnsi="Calibri" w:cs="Calibri"/>
                <w:noProof/>
                <w:vertAlign w:val="superscript"/>
                <w:lang w:val="en-CA"/>
              </w:rPr>
              <w:t>74</w:t>
            </w:r>
          </w:p>
        </w:tc>
        <w:tc>
          <w:tcPr>
            <w:tcW w:w="4394" w:type="dxa"/>
            <w:gridSpan w:val="2"/>
          </w:tcPr>
          <w:p w14:paraId="75F78315" w14:textId="77777777" w:rsidR="007C153C" w:rsidRPr="007C153C" w:rsidRDefault="007C153C" w:rsidP="007C153C">
            <w:pPr>
              <w:spacing w:before="100" w:beforeAutospacing="1" w:after="100" w:afterAutospacing="1"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  <w:t>****</w:t>
            </w:r>
          </w:p>
        </w:tc>
        <w:tc>
          <w:tcPr>
            <w:tcW w:w="4394" w:type="dxa"/>
            <w:gridSpan w:val="2"/>
          </w:tcPr>
          <w:p w14:paraId="336CBD95" w14:textId="77777777" w:rsidR="007C153C" w:rsidRPr="007C153C" w:rsidRDefault="007C153C" w:rsidP="007C153C">
            <w:pPr>
              <w:spacing w:before="100" w:beforeAutospacing="1" w:after="100" w:afterAutospacing="1"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  <w:t>**</w:t>
            </w:r>
          </w:p>
        </w:tc>
        <w:tc>
          <w:tcPr>
            <w:tcW w:w="2552" w:type="dxa"/>
          </w:tcPr>
          <w:p w14:paraId="6DB1C7D4" w14:textId="77777777" w:rsidR="007C153C" w:rsidRPr="007C153C" w:rsidRDefault="007C153C" w:rsidP="007C153C">
            <w:pPr>
              <w:spacing w:before="100" w:beforeAutospacing="1" w:after="100" w:afterAutospacing="1"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  <w:t>****</w:t>
            </w:r>
          </w:p>
        </w:tc>
        <w:tc>
          <w:tcPr>
            <w:tcW w:w="1984" w:type="dxa"/>
            <w:vAlign w:val="center"/>
          </w:tcPr>
          <w:p w14:paraId="584C13E3" w14:textId="77777777" w:rsidR="007C153C" w:rsidRPr="007C153C" w:rsidRDefault="007C153C" w:rsidP="007C153C">
            <w:pPr>
              <w:spacing w:before="100" w:beforeAutospacing="1" w:after="100" w:afterAutospacing="1"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</w:pP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  <w:t>**</w:t>
            </w:r>
          </w:p>
        </w:tc>
      </w:tr>
      <w:tr w:rsidR="007C153C" w:rsidRPr="007C153C" w14:paraId="107371EB" w14:textId="77777777" w:rsidTr="00B24B83">
        <w:trPr>
          <w:trHeight w:val="283"/>
        </w:trPr>
        <w:tc>
          <w:tcPr>
            <w:tcW w:w="1555" w:type="dxa"/>
          </w:tcPr>
          <w:p w14:paraId="1EC8E57D" w14:textId="77777777" w:rsidR="007C153C" w:rsidRPr="007C153C" w:rsidRDefault="007C153C" w:rsidP="007C153C">
            <w:pPr>
              <w:spacing w:before="100" w:beforeAutospacing="1" w:after="100" w:afterAutospacing="1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</w:pP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  <w:t xml:space="preserve">Northridge et al. 2022  </w:t>
            </w: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fldChar w:fldCharType="begin"/>
            </w: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  <w:instrText xml:space="preserve"> ADDIN EN.CITE &lt;EndNote&gt;&lt;Cite&gt;&lt;Author&gt;Northridge&lt;/Author&gt;&lt;Year&gt;2022&lt;/Year&gt;&lt;RecNum&gt;64&lt;/RecNum&gt;&lt;DisplayText&gt;&lt;style face="superscript"&gt;76&lt;/style&gt;&lt;/DisplayText&gt;&lt;record&gt;&lt;rec-number&gt;64&lt;/rec-number&gt;&lt;foreign-keys&gt;&lt;key app="EN" db-id="savp5wvsdpafewesez8pvx239ervvfwzd2zd" timestamp="1720105762"&gt;64&lt;/key&gt;&lt;/foreign-keys&gt;&lt;ref-type name="Journal Article"&gt;17&lt;/ref-type&gt;&lt;contributors&gt;&lt;authors&gt;&lt;author&gt;Northridge, M. E.&lt;/author&gt;&lt;author&gt;Weiserbs, K. F.&lt;/author&gt;&lt;author&gt;Sabounchi, S. S.&lt;/author&gt;&lt;author&gt;Torroni, A.&lt;/author&gt;&lt;author&gt;Mohadjeri-Franck, N. S.&lt;/author&gt;&lt;author&gt;Gargano, S.&lt;/author&gt;&lt;author&gt;George, E.&lt;/author&gt;&lt;author&gt;Littlejohn, T. C.&lt;/author&gt;&lt;author&gt;Troxel, A. B.&lt;/author&gt;&lt;author&gt;Wu, Y.&lt;/author&gt;&lt;author&gt;Testa, P. A.&lt;/author&gt;&lt;author&gt;Wismer, J.&lt;/author&gt;&lt;author&gt;Zaremba, K.&lt;/author&gt;&lt;author&gt;Tylawsky, P.&lt;/author&gt;&lt;author&gt;Bina, B.&lt;/author&gt;&lt;/authors&gt;&lt;/contributors&gt;&lt;titles&gt;&lt;title&gt;A feasibility and acceptability study of using an intra-oral camera and an asynchronous tele-mentoring protocol to detect and identify oral lesions&lt;/title&gt;&lt;secondary-title&gt;J Public Health Res&lt;/secondary-title&gt;&lt;/titles&gt;&lt;periodical&gt;&lt;full-title&gt;J Public Health Res&lt;/full-title&gt;&lt;/periodical&gt;&lt;pages&gt;22799036221115778&lt;/pages&gt;&lt;volume&gt;11&lt;/volume&gt;&lt;number&gt;3&lt;/number&gt;&lt;dates&gt;&lt;year&gt;2022&lt;/year&gt;&lt;/dates&gt;&lt;accession-num&gt;36081898&lt;/accession-num&gt;&lt;urls&gt;&lt;/urls&gt;&lt;electronic-resource-num&gt;10.1177/22799036221115778&lt;/electronic-resource-num&gt;&lt;/record&gt;&lt;/Cite&gt;&lt;/EndNote&gt;</w:instrText>
            </w: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fldChar w:fldCharType="separate"/>
            </w:r>
            <w:r w:rsidRPr="007C153C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  <w:vertAlign w:val="superscript"/>
                <w:lang w:val="en-CA"/>
              </w:rPr>
              <w:t>76</w:t>
            </w: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fldChar w:fldCharType="end"/>
            </w: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  <w:t xml:space="preserve"> </w:t>
            </w:r>
          </w:p>
        </w:tc>
        <w:tc>
          <w:tcPr>
            <w:tcW w:w="4394" w:type="dxa"/>
            <w:gridSpan w:val="2"/>
          </w:tcPr>
          <w:p w14:paraId="1C18A6C8" w14:textId="77777777" w:rsidR="007C153C" w:rsidRPr="007C153C" w:rsidRDefault="007C153C" w:rsidP="007C153C">
            <w:pPr>
              <w:spacing w:before="100" w:beforeAutospacing="1" w:after="100" w:afterAutospacing="1"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  <w:t>**</w:t>
            </w:r>
          </w:p>
        </w:tc>
        <w:tc>
          <w:tcPr>
            <w:tcW w:w="4394" w:type="dxa"/>
            <w:gridSpan w:val="2"/>
          </w:tcPr>
          <w:p w14:paraId="78C30D3C" w14:textId="77777777" w:rsidR="007C153C" w:rsidRPr="007C153C" w:rsidRDefault="007C153C" w:rsidP="007C153C">
            <w:pPr>
              <w:spacing w:before="100" w:beforeAutospacing="1" w:after="100" w:afterAutospacing="1"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  <w:t>*****</w:t>
            </w:r>
          </w:p>
        </w:tc>
        <w:tc>
          <w:tcPr>
            <w:tcW w:w="2552" w:type="dxa"/>
            <w:vAlign w:val="center"/>
          </w:tcPr>
          <w:p w14:paraId="6DDFBB0B" w14:textId="77777777" w:rsidR="007C153C" w:rsidRPr="007C153C" w:rsidRDefault="007C153C" w:rsidP="007C153C">
            <w:pPr>
              <w:spacing w:before="100" w:beforeAutospacing="1" w:after="100" w:afterAutospacing="1"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  <w:t>**</w:t>
            </w:r>
          </w:p>
        </w:tc>
        <w:tc>
          <w:tcPr>
            <w:tcW w:w="1984" w:type="dxa"/>
            <w:vAlign w:val="center"/>
          </w:tcPr>
          <w:p w14:paraId="3B1785C4" w14:textId="77777777" w:rsidR="007C153C" w:rsidRPr="007C153C" w:rsidRDefault="007C153C" w:rsidP="007C153C">
            <w:pPr>
              <w:spacing w:before="100" w:beforeAutospacing="1" w:after="100" w:afterAutospacing="1"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</w:pP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  <w:t>**</w:t>
            </w:r>
          </w:p>
        </w:tc>
      </w:tr>
      <w:tr w:rsidR="007C153C" w:rsidRPr="007C153C" w14:paraId="52E1C195" w14:textId="77777777" w:rsidTr="00B24B83">
        <w:trPr>
          <w:trHeight w:val="283"/>
        </w:trPr>
        <w:tc>
          <w:tcPr>
            <w:tcW w:w="1555" w:type="dxa"/>
          </w:tcPr>
          <w:p w14:paraId="37E60350" w14:textId="77777777" w:rsidR="007C153C" w:rsidRPr="007C153C" w:rsidRDefault="007C153C" w:rsidP="007C153C">
            <w:pPr>
              <w:spacing w:before="100" w:beforeAutospacing="1" w:after="100" w:afterAutospacing="1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  <w:lastRenderedPageBreak/>
              <w:t xml:space="preserve">Tiwari et al 2022 </w:t>
            </w: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fldChar w:fldCharType="begin"/>
            </w: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  <w:instrText xml:space="preserve"> ADDIN EN.CITE &lt;EndNote&gt;&lt;Cite&gt;&lt;Author&gt;Tiwari&lt;/Author&gt;&lt;Year&gt;2022&lt;/Year&gt;&lt;RecNum&gt;67&lt;/RecNum&gt;&lt;DisplayText&gt;&lt;style face="superscript"&gt;14&lt;/style&gt;&lt;/DisplayText&gt;&lt;record&gt;&lt;rec-number&gt;67&lt;/rec-number&gt;&lt;foreign-keys&gt;&lt;key app="EN" db-id="savp5wvsdpafewesez8pvx239ervvfwzd2zd" timestamp="1720105762"&gt;67&lt;/key&gt;&lt;/foreign-keys&gt;&lt;ref-type name="Journal Article"&gt;17&lt;/ref-type&gt;&lt;contributors&gt;&lt;authors&gt;&lt;author&gt;Tiwari, T.&lt;/author&gt;&lt;author&gt;Diep, V.&lt;/author&gt;&lt;author&gt;Tranby, E.&lt;/author&gt;&lt;author&gt;Thakkar-Samtani, M.&lt;/author&gt;&lt;author&gt;Frantsve-Hawley, J.&lt;/author&gt;&lt;/authors&gt;&lt;/contributors&gt;&lt;titles&gt;&lt;title&gt;Dentist perceptions about the value of teledentistry&lt;/title&gt;&lt;secondary-title&gt;BMC oral health&lt;/secondary-title&gt;&lt;/titles&gt;&lt;periodical&gt;&lt;full-title&gt;BMC oral health&lt;/full-title&gt;&lt;/periodical&gt;&lt;pages&gt;176&lt;/pages&gt;&lt;volume&gt;22&lt;/volume&gt;&lt;number&gt;1&lt;/number&gt;&lt;dates&gt;&lt;year&gt;2022&lt;/year&gt;&lt;/dates&gt;&lt;accession-num&gt;35562798&lt;/accession-num&gt;&lt;urls&gt;&lt;/urls&gt;&lt;electronic-resource-num&gt;10.1186/s12903-022-02208-z&lt;/electronic-resource-num&gt;&lt;/record&gt;&lt;/Cite&gt;&lt;/EndNote&gt;</w:instrText>
            </w: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fldChar w:fldCharType="separate"/>
            </w:r>
            <w:r w:rsidRPr="007C153C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  <w:vertAlign w:val="superscript"/>
                <w:lang w:val="en-CA"/>
              </w:rPr>
              <w:t>14</w:t>
            </w: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4394" w:type="dxa"/>
            <w:gridSpan w:val="2"/>
          </w:tcPr>
          <w:p w14:paraId="0E19DDB8" w14:textId="77777777" w:rsidR="007C153C" w:rsidRPr="007C153C" w:rsidRDefault="007C153C" w:rsidP="007C153C">
            <w:pPr>
              <w:spacing w:before="100" w:beforeAutospacing="1" w:after="100" w:afterAutospacing="1"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  <w:t>***</w:t>
            </w:r>
          </w:p>
        </w:tc>
        <w:tc>
          <w:tcPr>
            <w:tcW w:w="4394" w:type="dxa"/>
            <w:gridSpan w:val="2"/>
          </w:tcPr>
          <w:p w14:paraId="115BA487" w14:textId="77777777" w:rsidR="007C153C" w:rsidRPr="007C153C" w:rsidRDefault="007C153C" w:rsidP="007C153C">
            <w:pPr>
              <w:spacing w:before="100" w:beforeAutospacing="1" w:after="100" w:afterAutospacing="1"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  <w:t>*****</w:t>
            </w:r>
          </w:p>
        </w:tc>
        <w:tc>
          <w:tcPr>
            <w:tcW w:w="2552" w:type="dxa"/>
            <w:vAlign w:val="center"/>
          </w:tcPr>
          <w:p w14:paraId="03C389DE" w14:textId="77777777" w:rsidR="007C153C" w:rsidRPr="007C153C" w:rsidRDefault="007C153C" w:rsidP="007C153C">
            <w:pPr>
              <w:spacing w:before="100" w:beforeAutospacing="1" w:after="100" w:afterAutospacing="1"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  <w:t>*****</w:t>
            </w:r>
          </w:p>
        </w:tc>
        <w:tc>
          <w:tcPr>
            <w:tcW w:w="1984" w:type="dxa"/>
            <w:vAlign w:val="center"/>
          </w:tcPr>
          <w:p w14:paraId="7F8CAD50" w14:textId="77777777" w:rsidR="007C153C" w:rsidRPr="007C153C" w:rsidRDefault="007C153C" w:rsidP="007C153C">
            <w:pPr>
              <w:spacing w:before="100" w:beforeAutospacing="1" w:after="100" w:afterAutospacing="1"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</w:pP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  <w:t>***</w:t>
            </w:r>
          </w:p>
        </w:tc>
      </w:tr>
      <w:tr w:rsidR="007C153C" w:rsidRPr="007C153C" w14:paraId="4799B70E" w14:textId="77777777" w:rsidTr="00B24B83">
        <w:trPr>
          <w:trHeight w:val="283"/>
        </w:trPr>
        <w:tc>
          <w:tcPr>
            <w:tcW w:w="1555" w:type="dxa"/>
          </w:tcPr>
          <w:p w14:paraId="39CC6425" w14:textId="77777777" w:rsidR="007C153C" w:rsidRPr="007C153C" w:rsidRDefault="007C153C" w:rsidP="007C153C">
            <w:pPr>
              <w:spacing w:before="100" w:beforeAutospacing="1" w:after="100" w:afterAutospacing="1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7C153C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 xml:space="preserve">Xiao et al 2023 </w:t>
            </w:r>
            <w:r w:rsidRPr="007C153C">
              <w:rPr>
                <w:rFonts w:ascii="Times New Roman" w:hAnsi="Times New Roman" w:cs="Times New Roman"/>
                <w:noProof/>
                <w:vertAlign w:val="superscript"/>
                <w:lang w:val="en-CA"/>
              </w:rPr>
              <w:t>92</w:t>
            </w:r>
          </w:p>
        </w:tc>
        <w:tc>
          <w:tcPr>
            <w:tcW w:w="4394" w:type="dxa"/>
            <w:gridSpan w:val="2"/>
          </w:tcPr>
          <w:p w14:paraId="712AB24F" w14:textId="77777777" w:rsidR="007C153C" w:rsidRPr="007C153C" w:rsidRDefault="007C153C" w:rsidP="007C153C">
            <w:pPr>
              <w:spacing w:before="100" w:beforeAutospacing="1" w:after="100" w:afterAutospacing="1"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  <w:t>****</w:t>
            </w:r>
          </w:p>
        </w:tc>
        <w:tc>
          <w:tcPr>
            <w:tcW w:w="4394" w:type="dxa"/>
            <w:gridSpan w:val="2"/>
          </w:tcPr>
          <w:p w14:paraId="0E077CDC" w14:textId="77777777" w:rsidR="007C153C" w:rsidRPr="007C153C" w:rsidRDefault="007C153C" w:rsidP="007C153C">
            <w:pPr>
              <w:spacing w:before="100" w:beforeAutospacing="1" w:after="100" w:afterAutospacing="1"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  <w:t>*****</w:t>
            </w:r>
          </w:p>
        </w:tc>
        <w:tc>
          <w:tcPr>
            <w:tcW w:w="2552" w:type="dxa"/>
            <w:vAlign w:val="center"/>
          </w:tcPr>
          <w:p w14:paraId="504DB6A6" w14:textId="77777777" w:rsidR="007C153C" w:rsidRPr="007C153C" w:rsidRDefault="007C153C" w:rsidP="007C153C">
            <w:pPr>
              <w:spacing w:before="100" w:beforeAutospacing="1" w:after="100" w:afterAutospacing="1"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  <w:t>None</w:t>
            </w:r>
          </w:p>
        </w:tc>
        <w:tc>
          <w:tcPr>
            <w:tcW w:w="1984" w:type="dxa"/>
            <w:vAlign w:val="center"/>
          </w:tcPr>
          <w:p w14:paraId="5064D705" w14:textId="77777777" w:rsidR="007C153C" w:rsidRPr="007C153C" w:rsidRDefault="007C153C" w:rsidP="007C153C">
            <w:pPr>
              <w:spacing w:before="100" w:beforeAutospacing="1" w:after="100" w:afterAutospacing="1"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</w:pPr>
            <w:r w:rsidRPr="007C153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 w:eastAsia="en-CA"/>
              </w:rPr>
              <w:t>None</w:t>
            </w:r>
          </w:p>
        </w:tc>
      </w:tr>
    </w:tbl>
    <w:p w14:paraId="6F105E90" w14:textId="77777777" w:rsidR="007C153C" w:rsidRPr="007C153C" w:rsidRDefault="007C153C" w:rsidP="007C153C">
      <w:pPr>
        <w:rPr>
          <w:rFonts w:ascii="Times New Roman" w:eastAsia="Aptos" w:hAnsi="Times New Roman" w:cs="Times New Roman"/>
          <w:sz w:val="20"/>
          <w:szCs w:val="20"/>
          <w:lang w:eastAsia="en-US"/>
        </w:rPr>
      </w:pPr>
    </w:p>
    <w:p w14:paraId="6208A948" w14:textId="77777777" w:rsidR="007C153C" w:rsidRPr="007C153C" w:rsidRDefault="007C153C" w:rsidP="007C153C">
      <w:pPr>
        <w:rPr>
          <w:rFonts w:ascii="Times New Roman" w:eastAsia="Aptos" w:hAnsi="Times New Roman" w:cs="Times New Roman"/>
          <w:sz w:val="20"/>
          <w:szCs w:val="20"/>
          <w:lang w:eastAsia="en-US"/>
        </w:rPr>
      </w:pPr>
    </w:p>
    <w:p w14:paraId="01530973" w14:textId="77777777" w:rsidR="007C153C" w:rsidRPr="007C153C" w:rsidRDefault="007C153C" w:rsidP="007C153C">
      <w:pPr>
        <w:rPr>
          <w:rFonts w:ascii="Times New Roman" w:eastAsia="Aptos" w:hAnsi="Times New Roman" w:cs="Times New Roman"/>
          <w:sz w:val="20"/>
          <w:szCs w:val="20"/>
          <w:lang w:eastAsia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43"/>
        <w:gridCol w:w="2569"/>
        <w:gridCol w:w="2608"/>
        <w:gridCol w:w="2579"/>
        <w:gridCol w:w="2551"/>
      </w:tblGrid>
      <w:tr w:rsidR="007C153C" w:rsidRPr="007C153C" w14:paraId="6E17F2FC" w14:textId="77777777" w:rsidTr="00B24B83">
        <w:tc>
          <w:tcPr>
            <w:tcW w:w="2798" w:type="dxa"/>
          </w:tcPr>
          <w:p w14:paraId="699E2F88" w14:textId="77777777" w:rsidR="007C153C" w:rsidRPr="007C153C" w:rsidRDefault="007C153C" w:rsidP="007C153C">
            <w:pPr>
              <w:rPr>
                <w:rFonts w:ascii="Times New Roman" w:hAnsi="Times New Roman" w:cs="Times New Roman"/>
                <w:b/>
                <w:bCs/>
                <w:lang w:val="en-CA"/>
              </w:rPr>
            </w:pPr>
            <w:r w:rsidRPr="007C153C">
              <w:rPr>
                <w:rFonts w:ascii="Times New Roman" w:hAnsi="Times New Roman" w:cs="Times New Roman"/>
                <w:b/>
                <w:bCs/>
                <w:lang w:val="en-CA"/>
              </w:rPr>
              <w:t>Study Designs</w:t>
            </w:r>
          </w:p>
        </w:tc>
        <w:tc>
          <w:tcPr>
            <w:tcW w:w="2799" w:type="dxa"/>
          </w:tcPr>
          <w:p w14:paraId="74925B6E" w14:textId="77777777" w:rsidR="007C153C" w:rsidRPr="007C153C" w:rsidRDefault="007C153C" w:rsidP="007C153C">
            <w:pPr>
              <w:rPr>
                <w:rFonts w:ascii="Times New Roman" w:hAnsi="Times New Roman" w:cs="Times New Roman"/>
                <w:b/>
                <w:bCs/>
                <w:lang w:val="en-CA"/>
              </w:rPr>
            </w:pPr>
            <w:r w:rsidRPr="007C153C">
              <w:rPr>
                <w:rFonts w:ascii="Times New Roman" w:hAnsi="Times New Roman" w:cs="Times New Roman"/>
                <w:b/>
                <w:bCs/>
                <w:lang w:val="en-CA"/>
              </w:rPr>
              <w:t>Low (None, * et **)</w:t>
            </w:r>
          </w:p>
        </w:tc>
        <w:tc>
          <w:tcPr>
            <w:tcW w:w="2799" w:type="dxa"/>
          </w:tcPr>
          <w:p w14:paraId="2DCA8D43" w14:textId="77777777" w:rsidR="007C153C" w:rsidRPr="007C153C" w:rsidRDefault="007C153C" w:rsidP="007C153C">
            <w:pPr>
              <w:rPr>
                <w:rFonts w:ascii="Times New Roman" w:hAnsi="Times New Roman" w:cs="Times New Roman"/>
                <w:b/>
                <w:bCs/>
                <w:lang w:val="en-CA"/>
              </w:rPr>
            </w:pPr>
            <w:r w:rsidRPr="007C153C">
              <w:rPr>
                <w:rFonts w:ascii="Times New Roman" w:hAnsi="Times New Roman" w:cs="Times New Roman"/>
                <w:b/>
                <w:bCs/>
                <w:lang w:val="en-CA"/>
              </w:rPr>
              <w:t>Moderate (*** et ****)</w:t>
            </w:r>
          </w:p>
        </w:tc>
        <w:tc>
          <w:tcPr>
            <w:tcW w:w="2799" w:type="dxa"/>
          </w:tcPr>
          <w:p w14:paraId="4E9A1862" w14:textId="77777777" w:rsidR="007C153C" w:rsidRPr="007C153C" w:rsidRDefault="007C153C" w:rsidP="007C153C">
            <w:pPr>
              <w:rPr>
                <w:rFonts w:ascii="Times New Roman" w:hAnsi="Times New Roman" w:cs="Times New Roman"/>
                <w:b/>
                <w:bCs/>
                <w:lang w:val="en-CA"/>
              </w:rPr>
            </w:pPr>
            <w:r w:rsidRPr="007C153C">
              <w:rPr>
                <w:rFonts w:ascii="Times New Roman" w:hAnsi="Times New Roman" w:cs="Times New Roman"/>
                <w:b/>
                <w:bCs/>
                <w:lang w:val="en-CA"/>
              </w:rPr>
              <w:t>High (*****)</w:t>
            </w:r>
          </w:p>
        </w:tc>
        <w:tc>
          <w:tcPr>
            <w:tcW w:w="2799" w:type="dxa"/>
          </w:tcPr>
          <w:p w14:paraId="08A647AA" w14:textId="77777777" w:rsidR="007C153C" w:rsidRPr="007C153C" w:rsidRDefault="007C153C" w:rsidP="007C153C">
            <w:pPr>
              <w:rPr>
                <w:rFonts w:ascii="Times New Roman" w:hAnsi="Times New Roman" w:cs="Times New Roman"/>
                <w:b/>
                <w:bCs/>
                <w:lang w:val="en-CA"/>
              </w:rPr>
            </w:pPr>
            <w:r w:rsidRPr="007C153C">
              <w:rPr>
                <w:rFonts w:ascii="Times New Roman" w:hAnsi="Times New Roman" w:cs="Times New Roman"/>
                <w:b/>
                <w:bCs/>
                <w:lang w:val="en-CA"/>
              </w:rPr>
              <w:t>Total</w:t>
            </w:r>
          </w:p>
        </w:tc>
      </w:tr>
      <w:tr w:rsidR="007C153C" w:rsidRPr="007C153C" w14:paraId="055A7B4C" w14:textId="77777777" w:rsidTr="00B24B83">
        <w:tc>
          <w:tcPr>
            <w:tcW w:w="2798" w:type="dxa"/>
          </w:tcPr>
          <w:p w14:paraId="27D1B086" w14:textId="77777777" w:rsidR="007C153C" w:rsidRPr="007C153C" w:rsidRDefault="007C153C" w:rsidP="007C153C">
            <w:pPr>
              <w:rPr>
                <w:rFonts w:ascii="Times New Roman" w:hAnsi="Times New Roman" w:cs="Times New Roman"/>
                <w:b/>
                <w:bCs/>
                <w:lang w:val="en-CA"/>
              </w:rPr>
            </w:pPr>
            <w:r w:rsidRPr="007C153C">
              <w:rPr>
                <w:rFonts w:ascii="Times New Roman" w:hAnsi="Times New Roman" w:cs="Times New Roman"/>
                <w:b/>
                <w:bCs/>
                <w:lang w:val="en-CA"/>
              </w:rPr>
              <w:t>Qualitative</w:t>
            </w:r>
          </w:p>
        </w:tc>
        <w:tc>
          <w:tcPr>
            <w:tcW w:w="2799" w:type="dxa"/>
          </w:tcPr>
          <w:p w14:paraId="326DCBA3" w14:textId="77777777" w:rsidR="007C153C" w:rsidRPr="007C153C" w:rsidRDefault="007C153C" w:rsidP="007C153C">
            <w:pPr>
              <w:jc w:val="center"/>
              <w:rPr>
                <w:rFonts w:ascii="Times New Roman" w:hAnsi="Times New Roman" w:cs="Times New Roman"/>
                <w:b/>
                <w:bCs/>
                <w:lang w:val="en-CA"/>
              </w:rPr>
            </w:pPr>
            <w:r w:rsidRPr="007C153C">
              <w:rPr>
                <w:rFonts w:ascii="Times New Roman" w:hAnsi="Times New Roman" w:cs="Times New Roman"/>
                <w:b/>
                <w:bCs/>
                <w:lang w:val="en-CA"/>
              </w:rPr>
              <w:t>1</w:t>
            </w:r>
          </w:p>
        </w:tc>
        <w:tc>
          <w:tcPr>
            <w:tcW w:w="2799" w:type="dxa"/>
          </w:tcPr>
          <w:p w14:paraId="392A0694" w14:textId="77777777" w:rsidR="007C153C" w:rsidRPr="007C153C" w:rsidRDefault="007C153C" w:rsidP="007C153C">
            <w:pPr>
              <w:jc w:val="center"/>
              <w:rPr>
                <w:rFonts w:ascii="Times New Roman" w:hAnsi="Times New Roman" w:cs="Times New Roman"/>
                <w:b/>
                <w:bCs/>
                <w:lang w:val="en-CA"/>
              </w:rPr>
            </w:pPr>
            <w:r w:rsidRPr="007C153C">
              <w:rPr>
                <w:rFonts w:ascii="Times New Roman" w:hAnsi="Times New Roman" w:cs="Times New Roman"/>
                <w:b/>
                <w:bCs/>
                <w:lang w:val="en-CA"/>
              </w:rPr>
              <w:t>2</w:t>
            </w:r>
          </w:p>
        </w:tc>
        <w:tc>
          <w:tcPr>
            <w:tcW w:w="2799" w:type="dxa"/>
          </w:tcPr>
          <w:p w14:paraId="1C4B37DB" w14:textId="77777777" w:rsidR="007C153C" w:rsidRPr="007C153C" w:rsidRDefault="007C153C" w:rsidP="007C153C">
            <w:pPr>
              <w:jc w:val="center"/>
              <w:rPr>
                <w:rFonts w:ascii="Times New Roman" w:hAnsi="Times New Roman" w:cs="Times New Roman"/>
                <w:b/>
                <w:bCs/>
                <w:lang w:val="en-CA"/>
              </w:rPr>
            </w:pPr>
            <w:r w:rsidRPr="007C153C">
              <w:rPr>
                <w:rFonts w:ascii="Times New Roman" w:hAnsi="Times New Roman" w:cs="Times New Roman"/>
                <w:b/>
                <w:bCs/>
                <w:lang w:val="en-CA"/>
              </w:rPr>
              <w:t>6</w:t>
            </w:r>
          </w:p>
        </w:tc>
        <w:tc>
          <w:tcPr>
            <w:tcW w:w="2799" w:type="dxa"/>
          </w:tcPr>
          <w:p w14:paraId="0CAA891B" w14:textId="77777777" w:rsidR="007C153C" w:rsidRPr="007C153C" w:rsidRDefault="007C153C" w:rsidP="007C153C">
            <w:pPr>
              <w:jc w:val="center"/>
              <w:rPr>
                <w:rFonts w:ascii="Times New Roman" w:hAnsi="Times New Roman" w:cs="Times New Roman"/>
                <w:b/>
                <w:bCs/>
                <w:lang w:val="en-CA"/>
              </w:rPr>
            </w:pPr>
            <w:r w:rsidRPr="007C153C">
              <w:rPr>
                <w:rFonts w:ascii="Times New Roman" w:hAnsi="Times New Roman" w:cs="Times New Roman"/>
                <w:b/>
                <w:bCs/>
                <w:lang w:val="en-CA"/>
              </w:rPr>
              <w:t>9</w:t>
            </w:r>
          </w:p>
        </w:tc>
      </w:tr>
      <w:tr w:rsidR="007C153C" w:rsidRPr="007C153C" w14:paraId="74A4810A" w14:textId="77777777" w:rsidTr="00B24B83">
        <w:tc>
          <w:tcPr>
            <w:tcW w:w="2798" w:type="dxa"/>
          </w:tcPr>
          <w:p w14:paraId="7B38C5B5" w14:textId="77777777" w:rsidR="007C153C" w:rsidRPr="007C153C" w:rsidRDefault="007C153C" w:rsidP="007C153C">
            <w:pPr>
              <w:rPr>
                <w:rFonts w:ascii="Times New Roman" w:hAnsi="Times New Roman" w:cs="Times New Roman"/>
                <w:b/>
                <w:bCs/>
                <w:lang w:val="en-CA"/>
              </w:rPr>
            </w:pPr>
            <w:r w:rsidRPr="007C153C">
              <w:rPr>
                <w:rFonts w:ascii="Times New Roman" w:hAnsi="Times New Roman" w:cs="Times New Roman"/>
                <w:b/>
                <w:bCs/>
                <w:lang w:val="en-CA"/>
              </w:rPr>
              <w:t>Quantitative</w:t>
            </w:r>
          </w:p>
        </w:tc>
        <w:tc>
          <w:tcPr>
            <w:tcW w:w="2799" w:type="dxa"/>
          </w:tcPr>
          <w:p w14:paraId="4C05AC4F" w14:textId="77777777" w:rsidR="007C153C" w:rsidRPr="007C153C" w:rsidRDefault="007C153C" w:rsidP="007C153C">
            <w:pPr>
              <w:jc w:val="center"/>
              <w:rPr>
                <w:rFonts w:ascii="Times New Roman" w:hAnsi="Times New Roman" w:cs="Times New Roman"/>
                <w:b/>
                <w:bCs/>
                <w:lang w:val="en-CA"/>
              </w:rPr>
            </w:pPr>
            <w:r w:rsidRPr="007C153C">
              <w:rPr>
                <w:rFonts w:ascii="Times New Roman" w:hAnsi="Times New Roman" w:cs="Times New Roman"/>
                <w:b/>
                <w:bCs/>
                <w:lang w:val="en-CA"/>
              </w:rPr>
              <w:t>42</w:t>
            </w:r>
          </w:p>
        </w:tc>
        <w:tc>
          <w:tcPr>
            <w:tcW w:w="2799" w:type="dxa"/>
          </w:tcPr>
          <w:p w14:paraId="10B040C6" w14:textId="77777777" w:rsidR="007C153C" w:rsidRPr="007C153C" w:rsidRDefault="007C153C" w:rsidP="007C153C">
            <w:pPr>
              <w:jc w:val="center"/>
              <w:rPr>
                <w:rFonts w:ascii="Times New Roman" w:hAnsi="Times New Roman" w:cs="Times New Roman"/>
                <w:b/>
                <w:bCs/>
                <w:lang w:val="en-CA"/>
              </w:rPr>
            </w:pPr>
            <w:r w:rsidRPr="007C153C">
              <w:rPr>
                <w:rFonts w:ascii="Times New Roman" w:hAnsi="Times New Roman" w:cs="Times New Roman"/>
                <w:b/>
                <w:bCs/>
                <w:lang w:val="en-CA"/>
              </w:rPr>
              <w:t>38</w:t>
            </w:r>
          </w:p>
        </w:tc>
        <w:tc>
          <w:tcPr>
            <w:tcW w:w="2799" w:type="dxa"/>
          </w:tcPr>
          <w:p w14:paraId="54B198E3" w14:textId="77777777" w:rsidR="007C153C" w:rsidRPr="007C153C" w:rsidRDefault="007C153C" w:rsidP="007C153C">
            <w:pPr>
              <w:jc w:val="center"/>
              <w:rPr>
                <w:rFonts w:ascii="Times New Roman" w:hAnsi="Times New Roman" w:cs="Times New Roman"/>
                <w:b/>
                <w:bCs/>
                <w:lang w:val="en-CA"/>
              </w:rPr>
            </w:pPr>
            <w:r w:rsidRPr="007C153C">
              <w:rPr>
                <w:rFonts w:ascii="Times New Roman" w:hAnsi="Times New Roman" w:cs="Times New Roman"/>
                <w:b/>
                <w:bCs/>
                <w:lang w:val="en-CA"/>
              </w:rPr>
              <w:t>2</w:t>
            </w:r>
          </w:p>
        </w:tc>
        <w:tc>
          <w:tcPr>
            <w:tcW w:w="2799" w:type="dxa"/>
          </w:tcPr>
          <w:p w14:paraId="3C4315B4" w14:textId="77777777" w:rsidR="007C153C" w:rsidRPr="007C153C" w:rsidRDefault="007C153C" w:rsidP="007C153C">
            <w:pPr>
              <w:jc w:val="center"/>
              <w:rPr>
                <w:rFonts w:ascii="Times New Roman" w:hAnsi="Times New Roman" w:cs="Times New Roman"/>
                <w:b/>
                <w:bCs/>
                <w:lang w:val="en-CA"/>
              </w:rPr>
            </w:pPr>
            <w:r w:rsidRPr="007C153C">
              <w:rPr>
                <w:rFonts w:ascii="Times New Roman" w:hAnsi="Times New Roman" w:cs="Times New Roman"/>
                <w:b/>
                <w:bCs/>
                <w:lang w:val="en-CA"/>
              </w:rPr>
              <w:t>82</w:t>
            </w:r>
          </w:p>
        </w:tc>
      </w:tr>
      <w:tr w:rsidR="007C153C" w:rsidRPr="007C153C" w14:paraId="527683CA" w14:textId="77777777" w:rsidTr="00B24B83">
        <w:tc>
          <w:tcPr>
            <w:tcW w:w="2798" w:type="dxa"/>
          </w:tcPr>
          <w:p w14:paraId="65F756FD" w14:textId="77777777" w:rsidR="007C153C" w:rsidRPr="007C153C" w:rsidRDefault="007C153C" w:rsidP="007C153C">
            <w:pPr>
              <w:rPr>
                <w:rFonts w:ascii="Times New Roman" w:hAnsi="Times New Roman" w:cs="Times New Roman"/>
                <w:b/>
                <w:bCs/>
                <w:lang w:val="en-CA"/>
              </w:rPr>
            </w:pPr>
            <w:r w:rsidRPr="007C153C">
              <w:rPr>
                <w:rFonts w:ascii="Times New Roman" w:hAnsi="Times New Roman" w:cs="Times New Roman"/>
                <w:b/>
                <w:bCs/>
                <w:lang w:val="en-CA"/>
              </w:rPr>
              <w:t>Mixed methods</w:t>
            </w:r>
          </w:p>
        </w:tc>
        <w:tc>
          <w:tcPr>
            <w:tcW w:w="2799" w:type="dxa"/>
          </w:tcPr>
          <w:p w14:paraId="5CD11993" w14:textId="77777777" w:rsidR="007C153C" w:rsidRPr="007C153C" w:rsidRDefault="007C153C" w:rsidP="007C153C">
            <w:pPr>
              <w:jc w:val="center"/>
              <w:rPr>
                <w:rFonts w:ascii="Times New Roman" w:hAnsi="Times New Roman" w:cs="Times New Roman"/>
                <w:b/>
                <w:bCs/>
                <w:lang w:val="en-CA"/>
              </w:rPr>
            </w:pPr>
            <w:r w:rsidRPr="007C153C">
              <w:rPr>
                <w:rFonts w:ascii="Times New Roman" w:hAnsi="Times New Roman" w:cs="Times New Roman"/>
                <w:b/>
                <w:bCs/>
                <w:lang w:val="en-CA"/>
              </w:rPr>
              <w:t>3</w:t>
            </w:r>
          </w:p>
        </w:tc>
        <w:tc>
          <w:tcPr>
            <w:tcW w:w="2799" w:type="dxa"/>
          </w:tcPr>
          <w:p w14:paraId="5CCF0B4B" w14:textId="77777777" w:rsidR="007C153C" w:rsidRPr="007C153C" w:rsidRDefault="007C153C" w:rsidP="007C153C">
            <w:pPr>
              <w:jc w:val="center"/>
              <w:rPr>
                <w:rFonts w:ascii="Times New Roman" w:hAnsi="Times New Roman" w:cs="Times New Roman"/>
                <w:b/>
                <w:bCs/>
                <w:lang w:val="en-CA"/>
              </w:rPr>
            </w:pPr>
            <w:r w:rsidRPr="007C153C">
              <w:rPr>
                <w:rFonts w:ascii="Times New Roman" w:hAnsi="Times New Roman" w:cs="Times New Roman"/>
                <w:b/>
                <w:bCs/>
                <w:lang w:val="en-CA"/>
              </w:rPr>
              <w:t>2</w:t>
            </w:r>
          </w:p>
        </w:tc>
        <w:tc>
          <w:tcPr>
            <w:tcW w:w="2799" w:type="dxa"/>
          </w:tcPr>
          <w:p w14:paraId="0DF135DC" w14:textId="77777777" w:rsidR="007C153C" w:rsidRPr="007C153C" w:rsidRDefault="007C153C" w:rsidP="007C153C">
            <w:pPr>
              <w:jc w:val="center"/>
              <w:rPr>
                <w:rFonts w:ascii="Times New Roman" w:hAnsi="Times New Roman" w:cs="Times New Roman"/>
                <w:b/>
                <w:bCs/>
                <w:lang w:val="en-CA"/>
              </w:rPr>
            </w:pPr>
            <w:r w:rsidRPr="007C153C">
              <w:rPr>
                <w:rFonts w:ascii="Times New Roman" w:hAnsi="Times New Roman" w:cs="Times New Roman"/>
                <w:b/>
                <w:bCs/>
                <w:lang w:val="en-CA"/>
              </w:rPr>
              <w:t>0</w:t>
            </w:r>
          </w:p>
        </w:tc>
        <w:tc>
          <w:tcPr>
            <w:tcW w:w="2799" w:type="dxa"/>
          </w:tcPr>
          <w:p w14:paraId="79ABE4D4" w14:textId="77777777" w:rsidR="007C153C" w:rsidRPr="007C153C" w:rsidRDefault="007C153C" w:rsidP="007C153C">
            <w:pPr>
              <w:jc w:val="center"/>
              <w:rPr>
                <w:rFonts w:ascii="Times New Roman" w:hAnsi="Times New Roman" w:cs="Times New Roman"/>
                <w:b/>
                <w:bCs/>
                <w:lang w:val="en-CA"/>
              </w:rPr>
            </w:pPr>
            <w:r w:rsidRPr="007C153C">
              <w:rPr>
                <w:rFonts w:ascii="Times New Roman" w:hAnsi="Times New Roman" w:cs="Times New Roman"/>
                <w:b/>
                <w:bCs/>
                <w:lang w:val="en-CA"/>
              </w:rPr>
              <w:t>5</w:t>
            </w:r>
          </w:p>
        </w:tc>
      </w:tr>
      <w:tr w:rsidR="007C153C" w:rsidRPr="007C153C" w14:paraId="17351573" w14:textId="77777777" w:rsidTr="00B24B83">
        <w:tc>
          <w:tcPr>
            <w:tcW w:w="2798" w:type="dxa"/>
          </w:tcPr>
          <w:p w14:paraId="27AAB014" w14:textId="77777777" w:rsidR="007C153C" w:rsidRPr="007C153C" w:rsidRDefault="007C153C" w:rsidP="007C153C">
            <w:pPr>
              <w:rPr>
                <w:rFonts w:ascii="Times New Roman" w:hAnsi="Times New Roman" w:cs="Times New Roman"/>
                <w:b/>
                <w:bCs/>
                <w:lang w:val="en-CA"/>
              </w:rPr>
            </w:pPr>
            <w:r w:rsidRPr="007C153C">
              <w:rPr>
                <w:rFonts w:ascii="Times New Roman" w:hAnsi="Times New Roman" w:cs="Times New Roman"/>
                <w:b/>
                <w:bCs/>
                <w:lang w:val="en-CA"/>
              </w:rPr>
              <w:t>Total</w:t>
            </w:r>
          </w:p>
        </w:tc>
        <w:tc>
          <w:tcPr>
            <w:tcW w:w="2799" w:type="dxa"/>
          </w:tcPr>
          <w:p w14:paraId="5A31C4FB" w14:textId="77777777" w:rsidR="007C153C" w:rsidRPr="007C153C" w:rsidRDefault="007C153C" w:rsidP="007C153C">
            <w:pPr>
              <w:jc w:val="center"/>
              <w:rPr>
                <w:rFonts w:ascii="Times New Roman" w:hAnsi="Times New Roman" w:cs="Times New Roman"/>
                <w:b/>
                <w:bCs/>
                <w:lang w:val="en-CA"/>
              </w:rPr>
            </w:pPr>
            <w:r w:rsidRPr="007C153C">
              <w:rPr>
                <w:rFonts w:ascii="Times New Roman" w:hAnsi="Times New Roman" w:cs="Times New Roman"/>
                <w:b/>
                <w:bCs/>
                <w:lang w:val="en-CA"/>
              </w:rPr>
              <w:t>46</w:t>
            </w:r>
          </w:p>
        </w:tc>
        <w:tc>
          <w:tcPr>
            <w:tcW w:w="2799" w:type="dxa"/>
          </w:tcPr>
          <w:p w14:paraId="425EC998" w14:textId="77777777" w:rsidR="007C153C" w:rsidRPr="007C153C" w:rsidRDefault="007C153C" w:rsidP="007C153C">
            <w:pPr>
              <w:jc w:val="center"/>
              <w:rPr>
                <w:rFonts w:ascii="Times New Roman" w:hAnsi="Times New Roman" w:cs="Times New Roman"/>
                <w:b/>
                <w:bCs/>
                <w:lang w:val="en-CA"/>
              </w:rPr>
            </w:pPr>
            <w:r w:rsidRPr="007C153C">
              <w:rPr>
                <w:rFonts w:ascii="Times New Roman" w:hAnsi="Times New Roman" w:cs="Times New Roman"/>
                <w:b/>
                <w:bCs/>
                <w:lang w:val="en-CA"/>
              </w:rPr>
              <w:t>42</w:t>
            </w:r>
          </w:p>
        </w:tc>
        <w:tc>
          <w:tcPr>
            <w:tcW w:w="2799" w:type="dxa"/>
          </w:tcPr>
          <w:p w14:paraId="4968A216" w14:textId="77777777" w:rsidR="007C153C" w:rsidRPr="007C153C" w:rsidRDefault="007C153C" w:rsidP="007C153C">
            <w:pPr>
              <w:jc w:val="center"/>
              <w:rPr>
                <w:rFonts w:ascii="Times New Roman" w:hAnsi="Times New Roman" w:cs="Times New Roman"/>
                <w:b/>
                <w:bCs/>
                <w:lang w:val="en-CA"/>
              </w:rPr>
            </w:pPr>
            <w:r w:rsidRPr="007C153C">
              <w:rPr>
                <w:rFonts w:ascii="Times New Roman" w:hAnsi="Times New Roman" w:cs="Times New Roman"/>
                <w:b/>
                <w:bCs/>
                <w:lang w:val="en-CA"/>
              </w:rPr>
              <w:t>8</w:t>
            </w:r>
          </w:p>
        </w:tc>
        <w:tc>
          <w:tcPr>
            <w:tcW w:w="2799" w:type="dxa"/>
          </w:tcPr>
          <w:p w14:paraId="4E1F05FA" w14:textId="77777777" w:rsidR="007C153C" w:rsidRPr="007C153C" w:rsidRDefault="007C153C" w:rsidP="007C153C">
            <w:pPr>
              <w:jc w:val="center"/>
              <w:rPr>
                <w:rFonts w:ascii="Times New Roman" w:hAnsi="Times New Roman" w:cs="Times New Roman"/>
                <w:b/>
                <w:bCs/>
                <w:lang w:val="en-CA"/>
              </w:rPr>
            </w:pPr>
            <w:r w:rsidRPr="007C153C">
              <w:rPr>
                <w:rFonts w:ascii="Times New Roman" w:hAnsi="Times New Roman" w:cs="Times New Roman"/>
                <w:b/>
                <w:bCs/>
                <w:lang w:val="en-CA"/>
              </w:rPr>
              <w:t>96</w:t>
            </w:r>
          </w:p>
        </w:tc>
      </w:tr>
    </w:tbl>
    <w:p w14:paraId="6A849725" w14:textId="77777777" w:rsidR="007C153C" w:rsidRPr="007C153C" w:rsidRDefault="007C153C" w:rsidP="007C153C">
      <w:pPr>
        <w:rPr>
          <w:rFonts w:ascii="Times New Roman" w:eastAsia="Aptos" w:hAnsi="Times New Roman" w:cs="Times New Roman"/>
          <w:lang w:eastAsia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43"/>
        <w:gridCol w:w="2569"/>
        <w:gridCol w:w="2608"/>
        <w:gridCol w:w="2579"/>
        <w:gridCol w:w="2551"/>
      </w:tblGrid>
      <w:tr w:rsidR="007C153C" w:rsidRPr="007C153C" w14:paraId="44804D02" w14:textId="77777777" w:rsidTr="00B24B83"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A75362" w14:textId="77777777" w:rsidR="007C153C" w:rsidRPr="007C153C" w:rsidRDefault="007C153C" w:rsidP="007C153C">
            <w:pPr>
              <w:rPr>
                <w:rFonts w:ascii="Times New Roman" w:hAnsi="Times New Roman" w:cs="Times New Roman"/>
                <w:b/>
                <w:bCs/>
                <w:lang w:val="en-CA"/>
              </w:rPr>
            </w:pPr>
            <w:r w:rsidRPr="007C153C">
              <w:rPr>
                <w:rFonts w:ascii="Times New Roman" w:hAnsi="Times New Roman" w:cs="Times New Roman"/>
                <w:b/>
                <w:bCs/>
                <w:lang w:val="en-CA"/>
              </w:rPr>
              <w:t>Study Designs</w:t>
            </w:r>
          </w:p>
        </w:tc>
        <w:tc>
          <w:tcPr>
            <w:tcW w:w="2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36DAD9" w14:textId="77777777" w:rsidR="007C153C" w:rsidRPr="007C153C" w:rsidRDefault="007C153C" w:rsidP="007C153C">
            <w:pPr>
              <w:rPr>
                <w:rFonts w:ascii="Times New Roman" w:hAnsi="Times New Roman" w:cs="Times New Roman"/>
                <w:b/>
                <w:bCs/>
                <w:lang w:val="en-CA"/>
              </w:rPr>
            </w:pPr>
            <w:r w:rsidRPr="007C153C">
              <w:rPr>
                <w:rFonts w:ascii="Times New Roman" w:hAnsi="Times New Roman" w:cs="Times New Roman"/>
                <w:b/>
                <w:bCs/>
                <w:lang w:val="en-CA"/>
              </w:rPr>
              <w:t>Low (None, * et **)</w:t>
            </w:r>
          </w:p>
        </w:tc>
        <w:tc>
          <w:tcPr>
            <w:tcW w:w="2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76A79A" w14:textId="77777777" w:rsidR="007C153C" w:rsidRPr="007C153C" w:rsidRDefault="007C153C" w:rsidP="007C153C">
            <w:pPr>
              <w:rPr>
                <w:rFonts w:ascii="Times New Roman" w:hAnsi="Times New Roman" w:cs="Times New Roman"/>
                <w:b/>
                <w:bCs/>
                <w:lang w:val="en-CA"/>
              </w:rPr>
            </w:pPr>
            <w:r w:rsidRPr="007C153C">
              <w:rPr>
                <w:rFonts w:ascii="Times New Roman" w:hAnsi="Times New Roman" w:cs="Times New Roman"/>
                <w:b/>
                <w:bCs/>
                <w:lang w:val="en-CA"/>
              </w:rPr>
              <w:t>Moderate (*** et ****)</w:t>
            </w:r>
          </w:p>
        </w:tc>
        <w:tc>
          <w:tcPr>
            <w:tcW w:w="2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088096" w14:textId="77777777" w:rsidR="007C153C" w:rsidRPr="007C153C" w:rsidRDefault="007C153C" w:rsidP="007C153C">
            <w:pPr>
              <w:rPr>
                <w:rFonts w:ascii="Times New Roman" w:hAnsi="Times New Roman" w:cs="Times New Roman"/>
                <w:b/>
                <w:bCs/>
                <w:lang w:val="en-CA"/>
              </w:rPr>
            </w:pPr>
            <w:r w:rsidRPr="007C153C">
              <w:rPr>
                <w:rFonts w:ascii="Times New Roman" w:hAnsi="Times New Roman" w:cs="Times New Roman"/>
                <w:b/>
                <w:bCs/>
                <w:lang w:val="en-CA"/>
              </w:rPr>
              <w:t>High (*****)</w:t>
            </w:r>
          </w:p>
        </w:tc>
        <w:tc>
          <w:tcPr>
            <w:tcW w:w="2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39B276" w14:textId="77777777" w:rsidR="007C153C" w:rsidRPr="007C153C" w:rsidRDefault="007C153C" w:rsidP="007C153C">
            <w:pPr>
              <w:rPr>
                <w:rFonts w:ascii="Times New Roman" w:hAnsi="Times New Roman" w:cs="Times New Roman"/>
                <w:b/>
                <w:bCs/>
                <w:lang w:val="en-CA"/>
              </w:rPr>
            </w:pPr>
            <w:r w:rsidRPr="007C153C">
              <w:rPr>
                <w:rFonts w:ascii="Times New Roman" w:hAnsi="Times New Roman" w:cs="Times New Roman"/>
                <w:b/>
                <w:bCs/>
                <w:lang w:val="en-CA"/>
              </w:rPr>
              <w:t>Total</w:t>
            </w:r>
          </w:p>
        </w:tc>
      </w:tr>
      <w:tr w:rsidR="007C153C" w:rsidRPr="007C153C" w14:paraId="5B078222" w14:textId="77777777" w:rsidTr="00B24B83"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170E09" w14:textId="77777777" w:rsidR="007C153C" w:rsidRPr="007C153C" w:rsidRDefault="007C153C" w:rsidP="007C153C">
            <w:pPr>
              <w:rPr>
                <w:rFonts w:ascii="Times New Roman" w:hAnsi="Times New Roman" w:cs="Times New Roman"/>
                <w:b/>
                <w:bCs/>
                <w:lang w:val="en-CA"/>
              </w:rPr>
            </w:pPr>
            <w:r w:rsidRPr="007C153C">
              <w:rPr>
                <w:rFonts w:ascii="Times New Roman" w:hAnsi="Times New Roman" w:cs="Times New Roman"/>
                <w:b/>
                <w:bCs/>
                <w:lang w:val="en-CA"/>
              </w:rPr>
              <w:t>Qualitative</w:t>
            </w:r>
          </w:p>
        </w:tc>
        <w:tc>
          <w:tcPr>
            <w:tcW w:w="2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822D9C" w14:textId="77777777" w:rsidR="007C153C" w:rsidRPr="007C153C" w:rsidRDefault="007C153C" w:rsidP="007C153C">
            <w:pPr>
              <w:jc w:val="center"/>
              <w:rPr>
                <w:rFonts w:ascii="Times New Roman" w:hAnsi="Times New Roman" w:cs="Times New Roman"/>
                <w:b/>
                <w:bCs/>
                <w:lang w:val="en-CA"/>
              </w:rPr>
            </w:pPr>
            <w:r w:rsidRPr="007C153C">
              <w:rPr>
                <w:rFonts w:ascii="Times New Roman" w:hAnsi="Times New Roman" w:cs="Times New Roman"/>
                <w:b/>
                <w:bCs/>
                <w:lang w:val="en-CA"/>
              </w:rPr>
              <w:t>1</w:t>
            </w:r>
          </w:p>
        </w:tc>
        <w:tc>
          <w:tcPr>
            <w:tcW w:w="2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1C984F" w14:textId="77777777" w:rsidR="007C153C" w:rsidRPr="007C153C" w:rsidRDefault="007C153C" w:rsidP="007C153C">
            <w:pPr>
              <w:jc w:val="center"/>
              <w:rPr>
                <w:rFonts w:ascii="Times New Roman" w:hAnsi="Times New Roman" w:cs="Times New Roman"/>
                <w:b/>
                <w:bCs/>
                <w:lang w:val="en-CA"/>
              </w:rPr>
            </w:pPr>
            <w:r w:rsidRPr="007C153C">
              <w:rPr>
                <w:rFonts w:ascii="Times New Roman" w:hAnsi="Times New Roman" w:cs="Times New Roman"/>
                <w:b/>
                <w:bCs/>
                <w:lang w:val="en-CA"/>
              </w:rPr>
              <w:t>2</w:t>
            </w:r>
          </w:p>
        </w:tc>
        <w:tc>
          <w:tcPr>
            <w:tcW w:w="2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0BD1FC" w14:textId="77777777" w:rsidR="007C153C" w:rsidRPr="007C153C" w:rsidRDefault="007C153C" w:rsidP="007C153C">
            <w:pPr>
              <w:jc w:val="center"/>
              <w:rPr>
                <w:rFonts w:ascii="Times New Roman" w:hAnsi="Times New Roman" w:cs="Times New Roman"/>
                <w:b/>
                <w:bCs/>
                <w:lang w:val="en-CA"/>
              </w:rPr>
            </w:pPr>
            <w:r w:rsidRPr="007C153C">
              <w:rPr>
                <w:rFonts w:ascii="Times New Roman" w:hAnsi="Times New Roman" w:cs="Times New Roman"/>
                <w:b/>
                <w:bCs/>
                <w:lang w:val="en-CA"/>
              </w:rPr>
              <w:t>6</w:t>
            </w:r>
          </w:p>
        </w:tc>
        <w:tc>
          <w:tcPr>
            <w:tcW w:w="2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838EBC" w14:textId="77777777" w:rsidR="007C153C" w:rsidRPr="007C153C" w:rsidRDefault="007C153C" w:rsidP="007C153C">
            <w:pPr>
              <w:jc w:val="center"/>
              <w:rPr>
                <w:rFonts w:ascii="Times New Roman" w:hAnsi="Times New Roman" w:cs="Times New Roman"/>
                <w:b/>
                <w:bCs/>
                <w:lang w:val="en-CA"/>
              </w:rPr>
            </w:pPr>
            <w:r w:rsidRPr="007C153C">
              <w:rPr>
                <w:rFonts w:ascii="Times New Roman" w:hAnsi="Times New Roman" w:cs="Times New Roman"/>
                <w:b/>
                <w:bCs/>
                <w:lang w:val="en-CA"/>
              </w:rPr>
              <w:t>9</w:t>
            </w:r>
          </w:p>
        </w:tc>
      </w:tr>
      <w:tr w:rsidR="007C153C" w:rsidRPr="007C153C" w14:paraId="6B7C4211" w14:textId="77777777" w:rsidTr="00B24B83"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184943" w14:textId="77777777" w:rsidR="007C153C" w:rsidRPr="007C153C" w:rsidRDefault="007C153C" w:rsidP="007C153C">
            <w:pPr>
              <w:rPr>
                <w:rFonts w:ascii="Times New Roman" w:hAnsi="Times New Roman" w:cs="Times New Roman"/>
                <w:b/>
                <w:bCs/>
                <w:lang w:val="en-CA"/>
              </w:rPr>
            </w:pPr>
            <w:r w:rsidRPr="007C153C">
              <w:rPr>
                <w:rFonts w:ascii="Times New Roman" w:hAnsi="Times New Roman" w:cs="Times New Roman"/>
                <w:b/>
                <w:bCs/>
                <w:lang w:val="en-CA"/>
              </w:rPr>
              <w:t>Quantitative</w:t>
            </w:r>
          </w:p>
        </w:tc>
        <w:tc>
          <w:tcPr>
            <w:tcW w:w="2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BF734C" w14:textId="77777777" w:rsidR="007C153C" w:rsidRPr="007C153C" w:rsidRDefault="007C153C" w:rsidP="007C153C">
            <w:pPr>
              <w:jc w:val="center"/>
              <w:rPr>
                <w:rFonts w:ascii="Times New Roman" w:hAnsi="Times New Roman" w:cs="Times New Roman"/>
                <w:b/>
                <w:bCs/>
                <w:lang w:val="en-CA"/>
              </w:rPr>
            </w:pPr>
            <w:r w:rsidRPr="007C153C">
              <w:rPr>
                <w:rFonts w:ascii="Times New Roman" w:hAnsi="Times New Roman" w:cs="Times New Roman"/>
                <w:b/>
                <w:bCs/>
                <w:lang w:val="en-CA"/>
              </w:rPr>
              <w:t>43</w:t>
            </w:r>
          </w:p>
        </w:tc>
        <w:tc>
          <w:tcPr>
            <w:tcW w:w="2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B6E9EC" w14:textId="77777777" w:rsidR="007C153C" w:rsidRPr="007C153C" w:rsidRDefault="007C153C" w:rsidP="007C153C">
            <w:pPr>
              <w:jc w:val="center"/>
              <w:rPr>
                <w:rFonts w:ascii="Times New Roman" w:hAnsi="Times New Roman" w:cs="Times New Roman"/>
                <w:b/>
                <w:bCs/>
                <w:lang w:val="en-CA"/>
              </w:rPr>
            </w:pPr>
            <w:r w:rsidRPr="007C153C">
              <w:rPr>
                <w:rFonts w:ascii="Times New Roman" w:hAnsi="Times New Roman" w:cs="Times New Roman"/>
                <w:b/>
                <w:bCs/>
                <w:lang w:val="en-CA"/>
              </w:rPr>
              <w:t>37</w:t>
            </w:r>
          </w:p>
        </w:tc>
        <w:tc>
          <w:tcPr>
            <w:tcW w:w="2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38EF3B" w14:textId="77777777" w:rsidR="007C153C" w:rsidRPr="007C153C" w:rsidRDefault="007C153C" w:rsidP="007C153C">
            <w:pPr>
              <w:jc w:val="center"/>
              <w:rPr>
                <w:rFonts w:ascii="Times New Roman" w:hAnsi="Times New Roman" w:cs="Times New Roman"/>
                <w:b/>
                <w:bCs/>
                <w:lang w:val="en-CA"/>
              </w:rPr>
            </w:pPr>
            <w:r w:rsidRPr="007C153C">
              <w:rPr>
                <w:rFonts w:ascii="Times New Roman" w:hAnsi="Times New Roman" w:cs="Times New Roman"/>
                <w:b/>
                <w:bCs/>
                <w:lang w:val="en-CA"/>
              </w:rPr>
              <w:t>2</w:t>
            </w:r>
          </w:p>
        </w:tc>
        <w:tc>
          <w:tcPr>
            <w:tcW w:w="2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3E84E0" w14:textId="77777777" w:rsidR="007C153C" w:rsidRPr="007C153C" w:rsidRDefault="007C153C" w:rsidP="007C153C">
            <w:pPr>
              <w:jc w:val="center"/>
              <w:rPr>
                <w:rFonts w:ascii="Times New Roman" w:hAnsi="Times New Roman" w:cs="Times New Roman"/>
                <w:b/>
                <w:bCs/>
                <w:lang w:val="en-CA"/>
              </w:rPr>
            </w:pPr>
            <w:r w:rsidRPr="007C153C">
              <w:rPr>
                <w:rFonts w:ascii="Times New Roman" w:hAnsi="Times New Roman" w:cs="Times New Roman"/>
                <w:b/>
                <w:bCs/>
                <w:lang w:val="en-CA"/>
              </w:rPr>
              <w:t>82</w:t>
            </w:r>
          </w:p>
        </w:tc>
      </w:tr>
      <w:tr w:rsidR="007C153C" w:rsidRPr="007C153C" w14:paraId="0400E00E" w14:textId="77777777" w:rsidTr="00B24B83"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FF64F6" w14:textId="77777777" w:rsidR="007C153C" w:rsidRPr="007C153C" w:rsidRDefault="007C153C" w:rsidP="007C153C">
            <w:pPr>
              <w:rPr>
                <w:rFonts w:ascii="Times New Roman" w:hAnsi="Times New Roman" w:cs="Times New Roman"/>
                <w:b/>
                <w:bCs/>
                <w:lang w:val="en-CA"/>
              </w:rPr>
            </w:pPr>
            <w:r w:rsidRPr="007C153C">
              <w:rPr>
                <w:rFonts w:ascii="Times New Roman" w:hAnsi="Times New Roman" w:cs="Times New Roman"/>
                <w:b/>
                <w:bCs/>
                <w:lang w:val="en-CA"/>
              </w:rPr>
              <w:t>Mixed methods</w:t>
            </w:r>
          </w:p>
        </w:tc>
        <w:tc>
          <w:tcPr>
            <w:tcW w:w="2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D102AB" w14:textId="77777777" w:rsidR="007C153C" w:rsidRPr="007C153C" w:rsidRDefault="007C153C" w:rsidP="007C153C">
            <w:pPr>
              <w:jc w:val="center"/>
              <w:rPr>
                <w:rFonts w:ascii="Times New Roman" w:hAnsi="Times New Roman" w:cs="Times New Roman"/>
                <w:b/>
                <w:bCs/>
                <w:lang w:val="en-CA"/>
              </w:rPr>
            </w:pPr>
            <w:r w:rsidRPr="007C153C">
              <w:rPr>
                <w:rFonts w:ascii="Times New Roman" w:hAnsi="Times New Roman" w:cs="Times New Roman"/>
                <w:b/>
                <w:bCs/>
                <w:lang w:val="en-CA"/>
              </w:rPr>
              <w:t>3</w:t>
            </w:r>
          </w:p>
        </w:tc>
        <w:tc>
          <w:tcPr>
            <w:tcW w:w="2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6010AC" w14:textId="77777777" w:rsidR="007C153C" w:rsidRPr="007C153C" w:rsidRDefault="007C153C" w:rsidP="007C153C">
            <w:pPr>
              <w:jc w:val="center"/>
              <w:rPr>
                <w:rFonts w:ascii="Times New Roman" w:hAnsi="Times New Roman" w:cs="Times New Roman"/>
                <w:b/>
                <w:bCs/>
                <w:lang w:val="en-CA"/>
              </w:rPr>
            </w:pPr>
            <w:r w:rsidRPr="007C153C">
              <w:rPr>
                <w:rFonts w:ascii="Times New Roman" w:hAnsi="Times New Roman" w:cs="Times New Roman"/>
                <w:b/>
                <w:bCs/>
                <w:lang w:val="en-CA"/>
              </w:rPr>
              <w:t>2</w:t>
            </w:r>
          </w:p>
        </w:tc>
        <w:tc>
          <w:tcPr>
            <w:tcW w:w="2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6C52F3" w14:textId="77777777" w:rsidR="007C153C" w:rsidRPr="007C153C" w:rsidRDefault="007C153C" w:rsidP="007C153C">
            <w:pPr>
              <w:jc w:val="center"/>
              <w:rPr>
                <w:rFonts w:ascii="Times New Roman" w:hAnsi="Times New Roman" w:cs="Times New Roman"/>
                <w:b/>
                <w:bCs/>
                <w:lang w:val="en-CA"/>
              </w:rPr>
            </w:pPr>
            <w:r w:rsidRPr="007C153C">
              <w:rPr>
                <w:rFonts w:ascii="Times New Roman" w:hAnsi="Times New Roman" w:cs="Times New Roman"/>
                <w:b/>
                <w:bCs/>
                <w:lang w:val="en-CA"/>
              </w:rPr>
              <w:t>0</w:t>
            </w:r>
          </w:p>
        </w:tc>
        <w:tc>
          <w:tcPr>
            <w:tcW w:w="2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B72485" w14:textId="77777777" w:rsidR="007C153C" w:rsidRPr="007C153C" w:rsidRDefault="007C153C" w:rsidP="007C153C">
            <w:pPr>
              <w:jc w:val="center"/>
              <w:rPr>
                <w:rFonts w:ascii="Times New Roman" w:hAnsi="Times New Roman" w:cs="Times New Roman"/>
                <w:b/>
                <w:bCs/>
                <w:lang w:val="en-CA"/>
              </w:rPr>
            </w:pPr>
            <w:r w:rsidRPr="007C153C">
              <w:rPr>
                <w:rFonts w:ascii="Times New Roman" w:hAnsi="Times New Roman" w:cs="Times New Roman"/>
                <w:b/>
                <w:bCs/>
                <w:lang w:val="en-CA"/>
              </w:rPr>
              <w:t>5</w:t>
            </w:r>
          </w:p>
        </w:tc>
      </w:tr>
      <w:tr w:rsidR="007C153C" w:rsidRPr="007C153C" w14:paraId="03C81056" w14:textId="77777777" w:rsidTr="00B24B83"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A0357B" w14:textId="77777777" w:rsidR="007C153C" w:rsidRPr="007C153C" w:rsidRDefault="007C153C" w:rsidP="007C153C">
            <w:pPr>
              <w:rPr>
                <w:rFonts w:ascii="Times New Roman" w:hAnsi="Times New Roman" w:cs="Times New Roman"/>
                <w:b/>
                <w:bCs/>
                <w:lang w:val="en-CA"/>
              </w:rPr>
            </w:pPr>
            <w:r w:rsidRPr="007C153C">
              <w:rPr>
                <w:rFonts w:ascii="Times New Roman" w:hAnsi="Times New Roman" w:cs="Times New Roman"/>
                <w:b/>
                <w:bCs/>
                <w:lang w:val="en-CA"/>
              </w:rPr>
              <w:t>Total</w:t>
            </w:r>
          </w:p>
        </w:tc>
        <w:tc>
          <w:tcPr>
            <w:tcW w:w="2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307299" w14:textId="77777777" w:rsidR="007C153C" w:rsidRPr="007C153C" w:rsidRDefault="007C153C" w:rsidP="007C153C">
            <w:pPr>
              <w:jc w:val="center"/>
              <w:rPr>
                <w:rFonts w:ascii="Times New Roman" w:hAnsi="Times New Roman" w:cs="Times New Roman"/>
                <w:b/>
                <w:bCs/>
                <w:lang w:val="en-CA"/>
              </w:rPr>
            </w:pPr>
            <w:r w:rsidRPr="007C153C">
              <w:rPr>
                <w:rFonts w:ascii="Times New Roman" w:hAnsi="Times New Roman" w:cs="Times New Roman"/>
                <w:b/>
                <w:bCs/>
                <w:lang w:val="en-CA"/>
              </w:rPr>
              <w:t>46</w:t>
            </w:r>
          </w:p>
        </w:tc>
        <w:tc>
          <w:tcPr>
            <w:tcW w:w="2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A912EE" w14:textId="77777777" w:rsidR="007C153C" w:rsidRPr="007C153C" w:rsidRDefault="007C153C" w:rsidP="007C153C">
            <w:pPr>
              <w:jc w:val="center"/>
              <w:rPr>
                <w:rFonts w:ascii="Times New Roman" w:hAnsi="Times New Roman" w:cs="Times New Roman"/>
                <w:b/>
                <w:bCs/>
                <w:lang w:val="en-CA"/>
              </w:rPr>
            </w:pPr>
            <w:r w:rsidRPr="007C153C">
              <w:rPr>
                <w:rFonts w:ascii="Times New Roman" w:hAnsi="Times New Roman" w:cs="Times New Roman"/>
                <w:b/>
                <w:bCs/>
                <w:lang w:val="en-CA"/>
              </w:rPr>
              <w:t>42</w:t>
            </w:r>
          </w:p>
        </w:tc>
        <w:tc>
          <w:tcPr>
            <w:tcW w:w="2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47E28A" w14:textId="77777777" w:rsidR="007C153C" w:rsidRPr="007C153C" w:rsidRDefault="007C153C" w:rsidP="007C153C">
            <w:pPr>
              <w:jc w:val="center"/>
              <w:rPr>
                <w:rFonts w:ascii="Times New Roman" w:hAnsi="Times New Roman" w:cs="Times New Roman"/>
                <w:b/>
                <w:bCs/>
                <w:lang w:val="en-CA"/>
              </w:rPr>
            </w:pPr>
            <w:r w:rsidRPr="007C153C">
              <w:rPr>
                <w:rFonts w:ascii="Times New Roman" w:hAnsi="Times New Roman" w:cs="Times New Roman"/>
                <w:b/>
                <w:bCs/>
                <w:lang w:val="en-CA"/>
              </w:rPr>
              <w:t>8</w:t>
            </w:r>
          </w:p>
        </w:tc>
        <w:tc>
          <w:tcPr>
            <w:tcW w:w="2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CABD2C" w14:textId="77777777" w:rsidR="007C153C" w:rsidRPr="007C153C" w:rsidRDefault="007C153C" w:rsidP="007C153C">
            <w:pPr>
              <w:jc w:val="center"/>
              <w:rPr>
                <w:rFonts w:ascii="Times New Roman" w:hAnsi="Times New Roman" w:cs="Times New Roman"/>
                <w:b/>
                <w:bCs/>
                <w:lang w:val="en-CA"/>
              </w:rPr>
            </w:pPr>
            <w:r w:rsidRPr="007C153C">
              <w:rPr>
                <w:rFonts w:ascii="Times New Roman" w:hAnsi="Times New Roman" w:cs="Times New Roman"/>
                <w:b/>
                <w:bCs/>
                <w:lang w:val="en-CA"/>
              </w:rPr>
              <w:t>96</w:t>
            </w:r>
          </w:p>
        </w:tc>
      </w:tr>
    </w:tbl>
    <w:p w14:paraId="2D27746E" w14:textId="77777777" w:rsidR="007C153C" w:rsidRPr="007C153C" w:rsidRDefault="007C153C" w:rsidP="007C153C">
      <w:pPr>
        <w:rPr>
          <w:rFonts w:ascii="Times New Roman" w:eastAsia="Aptos" w:hAnsi="Times New Roman" w:cs="Times New Roman"/>
          <w:lang w:eastAsia="en-US"/>
        </w:rPr>
      </w:pPr>
    </w:p>
    <w:p w14:paraId="37C4C6A6" w14:textId="4C1801B6" w:rsidR="00066399" w:rsidRPr="007C153C" w:rsidRDefault="007C153C">
      <w:pPr>
        <w:rPr>
          <w:rFonts w:ascii="Times New Roman" w:eastAsia="Aptos" w:hAnsi="Times New Roman" w:cs="Times New Roman"/>
          <w:lang w:eastAsia="en-US"/>
        </w:rPr>
      </w:pPr>
      <w:r w:rsidRPr="007C153C">
        <w:rPr>
          <w:rFonts w:ascii="Times New Roman" w:eastAsia="Aptos" w:hAnsi="Times New Roman" w:cs="Times New Roman"/>
          <w:lang w:eastAsia="en-US"/>
        </w:rPr>
        <w:br w:type="page"/>
      </w:r>
    </w:p>
    <w:sectPr w:rsidR="00066399" w:rsidRPr="007C153C" w:rsidSect="007C153C">
      <w:pgSz w:w="15840" w:h="12240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(Corps)">
    <w:altName w:val="Calibri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Roboto">
    <w:panose1 w:val="02000000000000000000"/>
    <w:charset w:val="00"/>
    <w:family w:val="auto"/>
    <w:pitch w:val="variable"/>
    <w:sig w:usb0="E00002FF" w:usb1="5000205B" w:usb2="0000002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5BEA"/>
    <w:rsid w:val="00055BEA"/>
    <w:rsid w:val="00066399"/>
    <w:rsid w:val="003B5BF9"/>
    <w:rsid w:val="00424C30"/>
    <w:rsid w:val="006704C3"/>
    <w:rsid w:val="006D1070"/>
    <w:rsid w:val="007C153C"/>
    <w:rsid w:val="0088345B"/>
    <w:rsid w:val="008851C1"/>
    <w:rsid w:val="00917555"/>
    <w:rsid w:val="009D56F4"/>
    <w:rsid w:val="00AA12FA"/>
    <w:rsid w:val="00AF61B0"/>
    <w:rsid w:val="00EA121F"/>
    <w:rsid w:val="00F826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D8B803"/>
  <w15:chartTrackingRefBased/>
  <w15:docId w15:val="{590B1F82-50B8-4D11-85C4-670531C697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CA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55BE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55BE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55BE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55BE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55BE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55BE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55BE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55BE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55BE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55BE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055BE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55BE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55BE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55BE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55BE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55BE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55BE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55BE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55BE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55BE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55BE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55BE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55BE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55BEA"/>
    <w:rPr>
      <w:i/>
      <w:iCs/>
      <w:color w:val="404040" w:themeColor="text1" w:themeTint="BF"/>
    </w:rPr>
  </w:style>
  <w:style w:type="paragraph" w:styleId="ListParagraph">
    <w:name w:val="List Paragraph"/>
    <w:basedOn w:val="Normal"/>
    <w:link w:val="ListParagraphChar"/>
    <w:uiPriority w:val="34"/>
    <w:qFormat/>
    <w:rsid w:val="00055BE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55BE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55BE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55BE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55BEA"/>
    <w:rPr>
      <w:b/>
      <w:bCs/>
      <w:smallCaps/>
      <w:color w:val="0F4761" w:themeColor="accent1" w:themeShade="BF"/>
      <w:spacing w:val="5"/>
    </w:rPr>
  </w:style>
  <w:style w:type="numbering" w:customStyle="1" w:styleId="NoList1">
    <w:name w:val="No List1"/>
    <w:next w:val="NoList"/>
    <w:uiPriority w:val="99"/>
    <w:semiHidden/>
    <w:unhideWhenUsed/>
    <w:rsid w:val="007C153C"/>
  </w:style>
  <w:style w:type="paragraph" w:customStyle="1" w:styleId="EndNoteBibliographyTitle">
    <w:name w:val="EndNote Bibliography Title"/>
    <w:basedOn w:val="Normal"/>
    <w:link w:val="EndNoteBibliographyTitleChar"/>
    <w:rsid w:val="007C153C"/>
    <w:pPr>
      <w:spacing w:after="0"/>
      <w:jc w:val="center"/>
    </w:pPr>
    <w:rPr>
      <w:rFonts w:ascii="Aptos" w:eastAsia="Aptos" w:hAnsi="Aptos"/>
      <w:noProof/>
      <w:lang w:val="en-US" w:eastAsia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7C153C"/>
    <w:rPr>
      <w:rFonts w:ascii="Aptos" w:eastAsia="Aptos" w:hAnsi="Aptos"/>
      <w:noProof/>
      <w:lang w:val="en-US" w:eastAsia="en-US"/>
    </w:rPr>
  </w:style>
  <w:style w:type="paragraph" w:customStyle="1" w:styleId="EndNoteBibliography">
    <w:name w:val="EndNote Bibliography"/>
    <w:basedOn w:val="Normal"/>
    <w:link w:val="EndNoteBibliographyChar"/>
    <w:rsid w:val="007C153C"/>
    <w:pPr>
      <w:spacing w:line="240" w:lineRule="auto"/>
    </w:pPr>
    <w:rPr>
      <w:rFonts w:ascii="Aptos" w:eastAsia="Aptos" w:hAnsi="Aptos"/>
      <w:noProof/>
      <w:lang w:val="en-US" w:eastAsia="en-US"/>
    </w:rPr>
  </w:style>
  <w:style w:type="character" w:customStyle="1" w:styleId="EndNoteBibliographyChar">
    <w:name w:val="EndNote Bibliography Char"/>
    <w:basedOn w:val="DefaultParagraphFont"/>
    <w:link w:val="EndNoteBibliography"/>
    <w:rsid w:val="007C153C"/>
    <w:rPr>
      <w:rFonts w:ascii="Aptos" w:eastAsia="Aptos" w:hAnsi="Aptos"/>
      <w:noProof/>
      <w:lang w:val="en-US" w:eastAsia="en-US"/>
    </w:rPr>
  </w:style>
  <w:style w:type="table" w:styleId="TableGrid">
    <w:name w:val="Table Grid"/>
    <w:basedOn w:val="TableNormal"/>
    <w:uiPriority w:val="39"/>
    <w:rsid w:val="007C153C"/>
    <w:pPr>
      <w:spacing w:after="0" w:line="240" w:lineRule="auto"/>
    </w:pPr>
    <w:rPr>
      <w:rFonts w:eastAsia="Aptos"/>
      <w:lang w:val="fr-CA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7C153C"/>
    <w:pPr>
      <w:spacing w:after="0" w:line="240" w:lineRule="auto"/>
    </w:pPr>
    <w:rPr>
      <w:rFonts w:eastAsia="Aptos"/>
      <w:lang w:val="fr-CA" w:eastAsia="en-US"/>
    </w:rPr>
  </w:style>
  <w:style w:type="paragraph" w:styleId="Header">
    <w:name w:val="header"/>
    <w:basedOn w:val="Normal"/>
    <w:link w:val="HeaderChar"/>
    <w:uiPriority w:val="99"/>
    <w:unhideWhenUsed/>
    <w:rsid w:val="007C153C"/>
    <w:pPr>
      <w:tabs>
        <w:tab w:val="center" w:pos="4320"/>
        <w:tab w:val="right" w:pos="8640"/>
      </w:tabs>
      <w:spacing w:after="0" w:line="240" w:lineRule="auto"/>
    </w:pPr>
    <w:rPr>
      <w:rFonts w:eastAsia="Aptos"/>
      <w:lang w:val="fr-CA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7C153C"/>
    <w:rPr>
      <w:rFonts w:eastAsia="Aptos"/>
      <w:lang w:val="fr-CA" w:eastAsia="en-US"/>
    </w:rPr>
  </w:style>
  <w:style w:type="paragraph" w:styleId="Footer">
    <w:name w:val="footer"/>
    <w:basedOn w:val="Normal"/>
    <w:link w:val="FooterChar"/>
    <w:uiPriority w:val="99"/>
    <w:unhideWhenUsed/>
    <w:rsid w:val="007C153C"/>
    <w:pPr>
      <w:tabs>
        <w:tab w:val="center" w:pos="4320"/>
        <w:tab w:val="right" w:pos="8640"/>
      </w:tabs>
      <w:spacing w:after="0" w:line="240" w:lineRule="auto"/>
    </w:pPr>
    <w:rPr>
      <w:rFonts w:eastAsia="Aptos"/>
      <w:lang w:val="fr-CA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7C153C"/>
    <w:rPr>
      <w:rFonts w:eastAsia="Aptos"/>
      <w:lang w:val="fr-CA"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7C153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C153C"/>
    <w:pPr>
      <w:spacing w:line="240" w:lineRule="auto"/>
    </w:pPr>
    <w:rPr>
      <w:rFonts w:eastAsia="Aptos"/>
      <w:sz w:val="20"/>
      <w:szCs w:val="20"/>
      <w:lang w:val="fr-CA"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C153C"/>
    <w:rPr>
      <w:rFonts w:eastAsia="Aptos"/>
      <w:sz w:val="20"/>
      <w:szCs w:val="20"/>
      <w:lang w:val="fr-CA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C153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C153C"/>
    <w:rPr>
      <w:rFonts w:eastAsia="Aptos"/>
      <w:b/>
      <w:bCs/>
      <w:sz w:val="20"/>
      <w:szCs w:val="20"/>
      <w:lang w:val="fr-CA" w:eastAsia="en-US"/>
    </w:rPr>
  </w:style>
  <w:style w:type="paragraph" w:styleId="NoSpacing">
    <w:name w:val="No Spacing"/>
    <w:link w:val="NoSpacingChar"/>
    <w:uiPriority w:val="1"/>
    <w:qFormat/>
    <w:rsid w:val="007C153C"/>
    <w:pPr>
      <w:spacing w:after="0" w:line="240" w:lineRule="auto"/>
    </w:pPr>
    <w:rPr>
      <w:rFonts w:eastAsia="Aptos"/>
      <w:lang w:eastAsia="en-US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7C153C"/>
  </w:style>
  <w:style w:type="character" w:customStyle="1" w:styleId="NoSpacingChar">
    <w:name w:val="No Spacing Char"/>
    <w:basedOn w:val="DefaultParagraphFont"/>
    <w:link w:val="NoSpacing"/>
    <w:uiPriority w:val="1"/>
    <w:rsid w:val="007C153C"/>
    <w:rPr>
      <w:rFonts w:eastAsia="Aptos"/>
      <w:lang w:eastAsia="en-US"/>
    </w:rPr>
  </w:style>
  <w:style w:type="paragraph" w:customStyle="1" w:styleId="paragraph">
    <w:name w:val="paragraph"/>
    <w:basedOn w:val="Normal"/>
    <w:rsid w:val="007C15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US" w:bidi="hi-IN"/>
      <w14:ligatures w14:val="none"/>
    </w:rPr>
  </w:style>
  <w:style w:type="character" w:customStyle="1" w:styleId="normaltextrun">
    <w:name w:val="normaltextrun"/>
    <w:basedOn w:val="DefaultParagraphFont"/>
    <w:rsid w:val="007C153C"/>
  </w:style>
  <w:style w:type="character" w:customStyle="1" w:styleId="eop">
    <w:name w:val="eop"/>
    <w:basedOn w:val="DefaultParagraphFont"/>
    <w:rsid w:val="007C153C"/>
  </w:style>
  <w:style w:type="character" w:customStyle="1" w:styleId="EndNoteBibliographyTitleCar">
    <w:name w:val="EndNote Bibliography Title Car"/>
    <w:basedOn w:val="DefaultParagraphFont"/>
    <w:rsid w:val="007C153C"/>
    <w:rPr>
      <w:rFonts w:ascii="Aptos" w:hAnsi="Aptos"/>
      <w:noProof/>
      <w:lang w:val="en-US"/>
    </w:rPr>
  </w:style>
  <w:style w:type="character" w:customStyle="1" w:styleId="EndNoteBibliographyCar">
    <w:name w:val="EndNote Bibliography Car"/>
    <w:basedOn w:val="DefaultParagraphFont"/>
    <w:rsid w:val="007C153C"/>
    <w:rPr>
      <w:rFonts w:ascii="Aptos" w:hAnsi="Aptos"/>
      <w:noProof/>
      <w:lang w:val="en-US"/>
    </w:rPr>
  </w:style>
  <w:style w:type="character" w:customStyle="1" w:styleId="Hyperlink1">
    <w:name w:val="Hyperlink1"/>
    <w:basedOn w:val="DefaultParagraphFont"/>
    <w:uiPriority w:val="99"/>
    <w:unhideWhenUsed/>
    <w:rsid w:val="007C153C"/>
    <w:rPr>
      <w:color w:val="467886"/>
      <w:u w:val="single"/>
    </w:rPr>
  </w:style>
  <w:style w:type="character" w:customStyle="1" w:styleId="FollowedHyperlink1">
    <w:name w:val="FollowedHyperlink1"/>
    <w:basedOn w:val="DefaultParagraphFont"/>
    <w:uiPriority w:val="99"/>
    <w:semiHidden/>
    <w:unhideWhenUsed/>
    <w:rsid w:val="007C153C"/>
    <w:rPr>
      <w:color w:val="96607D"/>
      <w:u w:val="single"/>
    </w:rPr>
  </w:style>
  <w:style w:type="paragraph" w:customStyle="1" w:styleId="msonormal0">
    <w:name w:val="msonormal"/>
    <w:basedOn w:val="Normal"/>
    <w:rsid w:val="007C15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val="fr-CA" w:eastAsia="fr-CA"/>
      <w14:ligatures w14:val="none"/>
    </w:rPr>
  </w:style>
  <w:style w:type="paragraph" w:customStyle="1" w:styleId="font0">
    <w:name w:val="font0"/>
    <w:basedOn w:val="Normal"/>
    <w:rsid w:val="007C153C"/>
    <w:pPr>
      <w:spacing w:before="100" w:beforeAutospacing="1" w:after="100" w:afterAutospacing="1" w:line="240" w:lineRule="auto"/>
    </w:pPr>
    <w:rPr>
      <w:rFonts w:ascii="Aptos Narrow" w:eastAsia="Times New Roman" w:hAnsi="Aptos Narrow" w:cs="Times New Roman"/>
      <w:color w:val="000000"/>
      <w:kern w:val="0"/>
      <w:lang w:val="fr-CA" w:eastAsia="fr-CA"/>
      <w14:ligatures w14:val="none"/>
    </w:rPr>
  </w:style>
  <w:style w:type="paragraph" w:customStyle="1" w:styleId="font5">
    <w:name w:val="font5"/>
    <w:basedOn w:val="Normal"/>
    <w:rsid w:val="007C153C"/>
    <w:pPr>
      <w:spacing w:before="100" w:beforeAutospacing="1" w:after="100" w:afterAutospacing="1" w:line="240" w:lineRule="auto"/>
    </w:pPr>
    <w:rPr>
      <w:rFonts w:ascii="Aptos Narrow" w:eastAsia="Times New Roman" w:hAnsi="Aptos Narrow" w:cs="Times New Roman"/>
      <w:color w:val="FF0000"/>
      <w:kern w:val="0"/>
      <w:lang w:val="fr-CA" w:eastAsia="fr-CA"/>
      <w14:ligatures w14:val="none"/>
    </w:rPr>
  </w:style>
  <w:style w:type="paragraph" w:customStyle="1" w:styleId="font6">
    <w:name w:val="font6"/>
    <w:basedOn w:val="Normal"/>
    <w:rsid w:val="007C153C"/>
    <w:pPr>
      <w:spacing w:before="100" w:beforeAutospacing="1" w:after="100" w:afterAutospacing="1" w:line="240" w:lineRule="auto"/>
    </w:pPr>
    <w:rPr>
      <w:rFonts w:ascii="Calibri" w:eastAsia="Times New Roman" w:hAnsi="Calibri" w:cs="Calibri"/>
      <w:color w:val="FF0000"/>
      <w:kern w:val="0"/>
      <w:sz w:val="22"/>
      <w:szCs w:val="22"/>
      <w:lang w:val="fr-CA" w:eastAsia="fr-CA"/>
      <w14:ligatures w14:val="none"/>
    </w:rPr>
  </w:style>
  <w:style w:type="paragraph" w:customStyle="1" w:styleId="font7">
    <w:name w:val="font7"/>
    <w:basedOn w:val="Normal"/>
    <w:rsid w:val="007C153C"/>
    <w:pPr>
      <w:spacing w:before="100" w:beforeAutospacing="1" w:after="100" w:afterAutospacing="1" w:line="240" w:lineRule="auto"/>
    </w:pPr>
    <w:rPr>
      <w:rFonts w:ascii="Calibri" w:eastAsia="Times New Roman" w:hAnsi="Calibri" w:cs="Calibri"/>
      <w:color w:val="00B050"/>
      <w:kern w:val="0"/>
      <w:sz w:val="22"/>
      <w:szCs w:val="22"/>
      <w:lang w:val="fr-CA" w:eastAsia="fr-CA"/>
      <w14:ligatures w14:val="none"/>
    </w:rPr>
  </w:style>
  <w:style w:type="paragraph" w:customStyle="1" w:styleId="font8">
    <w:name w:val="font8"/>
    <w:basedOn w:val="Normal"/>
    <w:rsid w:val="007C153C"/>
    <w:pPr>
      <w:spacing w:before="100" w:beforeAutospacing="1" w:after="100" w:afterAutospacing="1" w:line="240" w:lineRule="auto"/>
    </w:pPr>
    <w:rPr>
      <w:rFonts w:ascii="Calibri (Body)" w:eastAsia="Times New Roman" w:hAnsi="Calibri (Body)" w:cs="Times New Roman"/>
      <w:color w:val="000000"/>
      <w:kern w:val="0"/>
      <w:sz w:val="22"/>
      <w:szCs w:val="22"/>
      <w:lang w:val="fr-CA" w:eastAsia="fr-CA"/>
      <w14:ligatures w14:val="none"/>
    </w:rPr>
  </w:style>
  <w:style w:type="paragraph" w:customStyle="1" w:styleId="font9">
    <w:name w:val="font9"/>
    <w:basedOn w:val="Normal"/>
    <w:rsid w:val="007C153C"/>
    <w:pPr>
      <w:spacing w:before="100" w:beforeAutospacing="1" w:after="100" w:afterAutospacing="1" w:line="240" w:lineRule="auto"/>
    </w:pPr>
    <w:rPr>
      <w:rFonts w:ascii="Calibri (Body)" w:eastAsia="Times New Roman" w:hAnsi="Calibri (Body)" w:cs="Times New Roman"/>
      <w:color w:val="00B050"/>
      <w:kern w:val="0"/>
      <w:sz w:val="22"/>
      <w:szCs w:val="22"/>
      <w:lang w:val="fr-CA" w:eastAsia="fr-CA"/>
      <w14:ligatures w14:val="none"/>
    </w:rPr>
  </w:style>
  <w:style w:type="paragraph" w:customStyle="1" w:styleId="font10">
    <w:name w:val="font10"/>
    <w:basedOn w:val="Normal"/>
    <w:rsid w:val="007C153C"/>
    <w:pPr>
      <w:spacing w:before="100" w:beforeAutospacing="1" w:after="100" w:afterAutospacing="1" w:line="240" w:lineRule="auto"/>
    </w:pPr>
    <w:rPr>
      <w:rFonts w:ascii="Aptos Narrow" w:eastAsia="Times New Roman" w:hAnsi="Aptos Narrow" w:cs="Times New Roman"/>
      <w:color w:val="00B050"/>
      <w:kern w:val="0"/>
      <w:lang w:val="fr-CA" w:eastAsia="fr-CA"/>
      <w14:ligatures w14:val="none"/>
    </w:rPr>
  </w:style>
  <w:style w:type="paragraph" w:customStyle="1" w:styleId="font11">
    <w:name w:val="font11"/>
    <w:basedOn w:val="Normal"/>
    <w:rsid w:val="007C153C"/>
    <w:pPr>
      <w:spacing w:before="100" w:beforeAutospacing="1" w:after="100" w:afterAutospacing="1" w:line="240" w:lineRule="auto"/>
    </w:pPr>
    <w:rPr>
      <w:rFonts w:ascii="Calibri (Corps)" w:eastAsia="Times New Roman" w:hAnsi="Calibri (Corps)" w:cs="Times New Roman"/>
      <w:color w:val="FF0000"/>
      <w:kern w:val="0"/>
      <w:lang w:val="fr-CA" w:eastAsia="fr-CA"/>
      <w14:ligatures w14:val="none"/>
    </w:rPr>
  </w:style>
  <w:style w:type="paragraph" w:customStyle="1" w:styleId="font12">
    <w:name w:val="font12"/>
    <w:basedOn w:val="Normal"/>
    <w:rsid w:val="007C153C"/>
    <w:pPr>
      <w:spacing w:before="100" w:beforeAutospacing="1" w:after="100" w:afterAutospacing="1" w:line="240" w:lineRule="auto"/>
    </w:pPr>
    <w:rPr>
      <w:rFonts w:ascii="Calibri (Body)" w:eastAsia="Times New Roman" w:hAnsi="Calibri (Body)" w:cs="Times New Roman"/>
      <w:color w:val="E97132"/>
      <w:kern w:val="0"/>
      <w:sz w:val="22"/>
      <w:szCs w:val="22"/>
      <w:lang w:val="fr-CA" w:eastAsia="fr-CA"/>
      <w14:ligatures w14:val="none"/>
    </w:rPr>
  </w:style>
  <w:style w:type="paragraph" w:customStyle="1" w:styleId="font13">
    <w:name w:val="font13"/>
    <w:basedOn w:val="Normal"/>
    <w:rsid w:val="007C153C"/>
    <w:pPr>
      <w:spacing w:before="100" w:beforeAutospacing="1" w:after="100" w:afterAutospacing="1" w:line="240" w:lineRule="auto"/>
    </w:pPr>
    <w:rPr>
      <w:rFonts w:ascii="Calibri (Corps)" w:eastAsia="Times New Roman" w:hAnsi="Calibri (Corps)" w:cs="Times New Roman"/>
      <w:color w:val="000000"/>
      <w:kern w:val="0"/>
      <w:u w:val="single"/>
      <w:lang w:val="fr-CA" w:eastAsia="fr-CA"/>
      <w14:ligatures w14:val="none"/>
    </w:rPr>
  </w:style>
  <w:style w:type="paragraph" w:customStyle="1" w:styleId="font14">
    <w:name w:val="font14"/>
    <w:basedOn w:val="Normal"/>
    <w:rsid w:val="007C153C"/>
    <w:pPr>
      <w:spacing w:before="100" w:beforeAutospacing="1" w:after="100" w:afterAutospacing="1" w:line="240" w:lineRule="auto"/>
    </w:pPr>
    <w:rPr>
      <w:rFonts w:ascii="Calibri (Body)" w:eastAsia="Times New Roman" w:hAnsi="Calibri (Body)" w:cs="Times New Roman"/>
      <w:color w:val="FF0000"/>
      <w:kern w:val="0"/>
      <w:sz w:val="22"/>
      <w:szCs w:val="22"/>
      <w:lang w:val="fr-CA" w:eastAsia="fr-CA"/>
      <w14:ligatures w14:val="none"/>
    </w:rPr>
  </w:style>
  <w:style w:type="paragraph" w:customStyle="1" w:styleId="xl65">
    <w:name w:val="xl65"/>
    <w:basedOn w:val="Normal"/>
    <w:rsid w:val="007C153C"/>
    <w:pPr>
      <w:pBdr>
        <w:top w:val="single" w:sz="4" w:space="0" w:color="505050"/>
        <w:left w:val="single" w:sz="4" w:space="0" w:color="505050"/>
        <w:bottom w:val="single" w:sz="4" w:space="0" w:color="505050"/>
        <w:right w:val="single" w:sz="4" w:space="0" w:color="505050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kern w:val="0"/>
      <w:sz w:val="22"/>
      <w:szCs w:val="22"/>
      <w:lang w:val="fr-CA" w:eastAsia="fr-CA"/>
      <w14:ligatures w14:val="none"/>
    </w:rPr>
  </w:style>
  <w:style w:type="paragraph" w:customStyle="1" w:styleId="xl66">
    <w:name w:val="xl66"/>
    <w:basedOn w:val="Normal"/>
    <w:rsid w:val="007C153C"/>
    <w:pPr>
      <w:pBdr>
        <w:top w:val="single" w:sz="4" w:space="0" w:color="505050"/>
        <w:left w:val="single" w:sz="4" w:space="0" w:color="505050"/>
        <w:bottom w:val="single" w:sz="4" w:space="0" w:color="505050"/>
        <w:right w:val="single" w:sz="4" w:space="0" w:color="505050"/>
      </w:pBdr>
      <w:shd w:val="clear" w:color="000000" w:fill="CAEDFB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color w:val="000000"/>
      <w:kern w:val="0"/>
      <w:sz w:val="22"/>
      <w:szCs w:val="22"/>
      <w:lang w:val="fr-CA" w:eastAsia="fr-CA"/>
      <w14:ligatures w14:val="none"/>
    </w:rPr>
  </w:style>
  <w:style w:type="paragraph" w:customStyle="1" w:styleId="xl67">
    <w:name w:val="xl67"/>
    <w:basedOn w:val="Normal"/>
    <w:rsid w:val="007C153C"/>
    <w:pPr>
      <w:pBdr>
        <w:top w:val="single" w:sz="4" w:space="0" w:color="505050"/>
        <w:left w:val="single" w:sz="4" w:space="0" w:color="505050"/>
        <w:bottom w:val="single" w:sz="4" w:space="0" w:color="505050"/>
        <w:right w:val="single" w:sz="4" w:space="0" w:color="505050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color w:val="000000"/>
      <w:kern w:val="0"/>
      <w:sz w:val="22"/>
      <w:szCs w:val="22"/>
      <w:lang w:val="fr-CA" w:eastAsia="fr-CA"/>
      <w14:ligatures w14:val="none"/>
    </w:rPr>
  </w:style>
  <w:style w:type="paragraph" w:customStyle="1" w:styleId="xl68">
    <w:name w:val="xl68"/>
    <w:basedOn w:val="Normal"/>
    <w:rsid w:val="007C153C"/>
    <w:pPr>
      <w:pBdr>
        <w:top w:val="single" w:sz="4" w:space="0" w:color="505050"/>
        <w:left w:val="single" w:sz="4" w:space="0" w:color="505050"/>
        <w:bottom w:val="single" w:sz="4" w:space="0" w:color="505050"/>
        <w:right w:val="single" w:sz="4" w:space="0" w:color="505050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ascii="Segoe UI" w:eastAsia="Times New Roman" w:hAnsi="Segoe UI" w:cs="Segoe UI"/>
      <w:color w:val="242424"/>
      <w:kern w:val="0"/>
      <w:sz w:val="22"/>
      <w:szCs w:val="22"/>
      <w:lang w:val="fr-CA" w:eastAsia="fr-CA"/>
      <w14:ligatures w14:val="none"/>
    </w:rPr>
  </w:style>
  <w:style w:type="paragraph" w:customStyle="1" w:styleId="xl69">
    <w:name w:val="xl69"/>
    <w:basedOn w:val="Normal"/>
    <w:rsid w:val="007C153C"/>
    <w:pPr>
      <w:pBdr>
        <w:top w:val="single" w:sz="4" w:space="0" w:color="505050"/>
        <w:left w:val="single" w:sz="4" w:space="0" w:color="505050"/>
        <w:bottom w:val="single" w:sz="4" w:space="0" w:color="505050"/>
        <w:right w:val="single" w:sz="4" w:space="0" w:color="505050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E97132"/>
      <w:kern w:val="0"/>
      <w:sz w:val="22"/>
      <w:szCs w:val="22"/>
      <w:lang w:val="fr-CA" w:eastAsia="fr-CA"/>
      <w14:ligatures w14:val="none"/>
    </w:rPr>
  </w:style>
  <w:style w:type="paragraph" w:customStyle="1" w:styleId="xl70">
    <w:name w:val="xl70"/>
    <w:basedOn w:val="Normal"/>
    <w:rsid w:val="007C153C"/>
    <w:pPr>
      <w:pBdr>
        <w:top w:val="single" w:sz="4" w:space="0" w:color="505050"/>
        <w:left w:val="single" w:sz="4" w:space="0" w:color="505050"/>
        <w:bottom w:val="single" w:sz="4" w:space="0" w:color="505050"/>
        <w:right w:val="single" w:sz="4" w:space="0" w:color="505050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kern w:val="0"/>
      <w:sz w:val="22"/>
      <w:szCs w:val="22"/>
      <w:lang w:val="fr-CA" w:eastAsia="fr-CA"/>
      <w14:ligatures w14:val="none"/>
    </w:rPr>
  </w:style>
  <w:style w:type="paragraph" w:customStyle="1" w:styleId="xl71">
    <w:name w:val="xl71"/>
    <w:basedOn w:val="Normal"/>
    <w:rsid w:val="007C15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lang w:val="fr-CA" w:eastAsia="fr-CA"/>
      <w14:ligatures w14:val="none"/>
    </w:rPr>
  </w:style>
  <w:style w:type="paragraph" w:customStyle="1" w:styleId="xl72">
    <w:name w:val="xl72"/>
    <w:basedOn w:val="Normal"/>
    <w:rsid w:val="007C15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kern w:val="0"/>
      <w:sz w:val="22"/>
      <w:szCs w:val="22"/>
      <w:lang w:val="fr-CA" w:eastAsia="fr-CA"/>
      <w14:ligatures w14:val="none"/>
    </w:rPr>
  </w:style>
  <w:style w:type="paragraph" w:customStyle="1" w:styleId="xl73">
    <w:name w:val="xl73"/>
    <w:basedOn w:val="Normal"/>
    <w:rsid w:val="007C153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color w:val="00B050"/>
      <w:kern w:val="0"/>
      <w:sz w:val="22"/>
      <w:szCs w:val="22"/>
      <w:lang w:val="fr-CA" w:eastAsia="fr-CA"/>
      <w14:ligatures w14:val="none"/>
    </w:rPr>
  </w:style>
  <w:style w:type="paragraph" w:customStyle="1" w:styleId="xl74">
    <w:name w:val="xl74"/>
    <w:basedOn w:val="Normal"/>
    <w:rsid w:val="007C153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kern w:val="0"/>
      <w:sz w:val="22"/>
      <w:szCs w:val="22"/>
      <w:lang w:val="fr-CA" w:eastAsia="fr-CA"/>
      <w14:ligatures w14:val="none"/>
    </w:rPr>
  </w:style>
  <w:style w:type="paragraph" w:customStyle="1" w:styleId="xl75">
    <w:name w:val="xl75"/>
    <w:basedOn w:val="Normal"/>
    <w:rsid w:val="007C153C"/>
    <w:pPr>
      <w:pBdr>
        <w:left w:val="single" w:sz="4" w:space="0" w:color="auto"/>
        <w:bottom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kern w:val="0"/>
      <w:sz w:val="22"/>
      <w:szCs w:val="22"/>
      <w:lang w:val="fr-CA" w:eastAsia="fr-CA"/>
      <w14:ligatures w14:val="none"/>
    </w:rPr>
  </w:style>
  <w:style w:type="paragraph" w:customStyle="1" w:styleId="xl76">
    <w:name w:val="xl76"/>
    <w:basedOn w:val="Normal"/>
    <w:rsid w:val="007C15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2"/>
      <w:szCs w:val="22"/>
      <w:lang w:val="fr-CA" w:eastAsia="fr-CA"/>
      <w14:ligatures w14:val="none"/>
    </w:rPr>
  </w:style>
  <w:style w:type="paragraph" w:customStyle="1" w:styleId="xl77">
    <w:name w:val="xl77"/>
    <w:basedOn w:val="Normal"/>
    <w:rsid w:val="007C153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lang w:val="fr-CA" w:eastAsia="fr-CA"/>
      <w14:ligatures w14:val="none"/>
    </w:rPr>
  </w:style>
  <w:style w:type="paragraph" w:customStyle="1" w:styleId="xl78">
    <w:name w:val="xl78"/>
    <w:basedOn w:val="Normal"/>
    <w:rsid w:val="007C153C"/>
    <w:pPr>
      <w:pBdr>
        <w:top w:val="single" w:sz="4" w:space="0" w:color="505050"/>
        <w:left w:val="single" w:sz="4" w:space="0" w:color="505050"/>
        <w:bottom w:val="single" w:sz="4" w:space="0" w:color="505050"/>
        <w:right w:val="single" w:sz="4" w:space="0" w:color="505050"/>
      </w:pBdr>
      <w:shd w:val="clear" w:color="000000" w:fill="DAE9F8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kern w:val="0"/>
      <w:sz w:val="22"/>
      <w:szCs w:val="22"/>
      <w:lang w:val="fr-CA" w:eastAsia="fr-CA"/>
      <w14:ligatures w14:val="none"/>
    </w:rPr>
  </w:style>
  <w:style w:type="paragraph" w:customStyle="1" w:styleId="xl79">
    <w:name w:val="xl79"/>
    <w:basedOn w:val="Normal"/>
    <w:rsid w:val="007C153C"/>
    <w:pPr>
      <w:pBdr>
        <w:top w:val="single" w:sz="4" w:space="0" w:color="505050"/>
        <w:left w:val="single" w:sz="4" w:space="0" w:color="505050"/>
        <w:bottom w:val="single" w:sz="4" w:space="0" w:color="505050"/>
        <w:right w:val="single" w:sz="4" w:space="0" w:color="505050"/>
      </w:pBdr>
      <w:shd w:val="clear" w:color="000000" w:fill="DAE9F8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color w:val="000000"/>
      <w:kern w:val="0"/>
      <w:sz w:val="22"/>
      <w:szCs w:val="22"/>
      <w:lang w:val="fr-CA" w:eastAsia="fr-CA"/>
      <w14:ligatures w14:val="none"/>
    </w:rPr>
  </w:style>
  <w:style w:type="paragraph" w:customStyle="1" w:styleId="xl80">
    <w:name w:val="xl80"/>
    <w:basedOn w:val="Normal"/>
    <w:rsid w:val="007C15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lang w:val="fr-CA" w:eastAsia="fr-CA"/>
      <w14:ligatures w14:val="none"/>
    </w:rPr>
  </w:style>
  <w:style w:type="paragraph" w:customStyle="1" w:styleId="xl81">
    <w:name w:val="xl81"/>
    <w:basedOn w:val="Normal"/>
    <w:rsid w:val="007C153C"/>
    <w:pPr>
      <w:pBdr>
        <w:top w:val="single" w:sz="4" w:space="0" w:color="505050"/>
        <w:left w:val="single" w:sz="4" w:space="0" w:color="505050"/>
        <w:bottom w:val="single" w:sz="4" w:space="0" w:color="505050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color w:val="000000"/>
      <w:kern w:val="0"/>
      <w:sz w:val="22"/>
      <w:szCs w:val="22"/>
      <w:lang w:val="fr-CA" w:eastAsia="fr-CA"/>
      <w14:ligatures w14:val="none"/>
    </w:rPr>
  </w:style>
  <w:style w:type="paragraph" w:customStyle="1" w:styleId="xl82">
    <w:name w:val="xl82"/>
    <w:basedOn w:val="Normal"/>
    <w:rsid w:val="007C15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CEE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kern w:val="0"/>
      <w:sz w:val="22"/>
      <w:szCs w:val="22"/>
      <w:lang w:val="fr-CA" w:eastAsia="fr-CA"/>
      <w14:ligatures w14:val="none"/>
    </w:rPr>
  </w:style>
  <w:style w:type="paragraph" w:customStyle="1" w:styleId="xl83">
    <w:name w:val="xl83"/>
    <w:basedOn w:val="Normal"/>
    <w:rsid w:val="007C153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Roboto" w:eastAsia="Times New Roman" w:hAnsi="Roboto" w:cs="Times New Roman"/>
      <w:color w:val="2D374B"/>
      <w:kern w:val="0"/>
      <w:sz w:val="22"/>
      <w:szCs w:val="22"/>
      <w:lang w:val="fr-CA" w:eastAsia="fr-CA"/>
      <w14:ligatures w14:val="none"/>
    </w:rPr>
  </w:style>
  <w:style w:type="paragraph" w:customStyle="1" w:styleId="xl84">
    <w:name w:val="xl84"/>
    <w:basedOn w:val="Normal"/>
    <w:rsid w:val="007C15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Roboto" w:eastAsia="Times New Roman" w:hAnsi="Roboto" w:cs="Times New Roman"/>
      <w:color w:val="2D374B"/>
      <w:kern w:val="0"/>
      <w:sz w:val="22"/>
      <w:szCs w:val="22"/>
      <w:lang w:val="fr-CA" w:eastAsia="fr-CA"/>
      <w14:ligatures w14:val="none"/>
    </w:rPr>
  </w:style>
  <w:style w:type="paragraph" w:customStyle="1" w:styleId="xl85">
    <w:name w:val="xl85"/>
    <w:basedOn w:val="Normal"/>
    <w:rsid w:val="007C153C"/>
    <w:pPr>
      <w:pBdr>
        <w:top w:val="single" w:sz="4" w:space="0" w:color="505050"/>
        <w:left w:val="single" w:sz="4" w:space="0" w:color="505050"/>
        <w:bottom w:val="single" w:sz="4" w:space="0" w:color="505050"/>
        <w:right w:val="single" w:sz="4" w:space="0" w:color="505050"/>
      </w:pBdr>
      <w:shd w:val="clear" w:color="000000" w:fill="DAE9F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2"/>
      <w:szCs w:val="22"/>
      <w:lang w:val="fr-CA" w:eastAsia="fr-CA"/>
      <w14:ligatures w14:val="none"/>
    </w:rPr>
  </w:style>
  <w:style w:type="paragraph" w:customStyle="1" w:styleId="xl86">
    <w:name w:val="xl86"/>
    <w:basedOn w:val="Normal"/>
    <w:rsid w:val="007C153C"/>
    <w:pPr>
      <w:pBdr>
        <w:top w:val="single" w:sz="4" w:space="0" w:color="505050"/>
        <w:left w:val="single" w:sz="4" w:space="0" w:color="505050"/>
        <w:bottom w:val="single" w:sz="4" w:space="0" w:color="505050"/>
        <w:right w:val="single" w:sz="4" w:space="0" w:color="505050"/>
      </w:pBdr>
      <w:shd w:val="clear" w:color="000000" w:fill="DAE9F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E97132"/>
      <w:kern w:val="0"/>
      <w:sz w:val="22"/>
      <w:szCs w:val="22"/>
      <w:lang w:val="fr-CA" w:eastAsia="fr-CA"/>
      <w14:ligatures w14:val="none"/>
    </w:rPr>
  </w:style>
  <w:style w:type="paragraph" w:customStyle="1" w:styleId="xl87">
    <w:name w:val="xl87"/>
    <w:basedOn w:val="Normal"/>
    <w:rsid w:val="007C153C"/>
    <w:pPr>
      <w:pBdr>
        <w:top w:val="single" w:sz="4" w:space="0" w:color="505050"/>
        <w:left w:val="single" w:sz="4" w:space="0" w:color="505050"/>
        <w:bottom w:val="single" w:sz="4" w:space="0" w:color="505050"/>
        <w:right w:val="single" w:sz="4" w:space="0" w:color="505050"/>
      </w:pBdr>
      <w:shd w:val="clear" w:color="000000" w:fill="FBE2D5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color w:val="000000"/>
      <w:kern w:val="0"/>
      <w:sz w:val="22"/>
      <w:szCs w:val="22"/>
      <w:lang w:val="fr-CA" w:eastAsia="fr-CA"/>
      <w14:ligatures w14:val="none"/>
    </w:rPr>
  </w:style>
  <w:style w:type="paragraph" w:customStyle="1" w:styleId="xl88">
    <w:name w:val="xl88"/>
    <w:basedOn w:val="Normal"/>
    <w:rsid w:val="007C153C"/>
    <w:pPr>
      <w:pBdr>
        <w:top w:val="single" w:sz="4" w:space="0" w:color="505050"/>
        <w:left w:val="single" w:sz="4" w:space="0" w:color="505050"/>
        <w:bottom w:val="single" w:sz="4" w:space="0" w:color="505050"/>
      </w:pBdr>
      <w:shd w:val="clear" w:color="000000" w:fill="FBE2D5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color w:val="000000"/>
      <w:kern w:val="0"/>
      <w:sz w:val="22"/>
      <w:szCs w:val="22"/>
      <w:lang w:val="fr-CA" w:eastAsia="fr-CA"/>
      <w14:ligatures w14:val="none"/>
    </w:rPr>
  </w:style>
  <w:style w:type="paragraph" w:customStyle="1" w:styleId="xl89">
    <w:name w:val="xl89"/>
    <w:basedOn w:val="Normal"/>
    <w:rsid w:val="007C15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BE2D5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kern w:val="0"/>
      <w:sz w:val="22"/>
      <w:szCs w:val="22"/>
      <w:lang w:val="fr-CA" w:eastAsia="fr-CA"/>
      <w14:ligatures w14:val="none"/>
    </w:rPr>
  </w:style>
  <w:style w:type="paragraph" w:customStyle="1" w:styleId="xl90">
    <w:name w:val="xl90"/>
    <w:basedOn w:val="Normal"/>
    <w:rsid w:val="007C153C"/>
    <w:pPr>
      <w:pBdr>
        <w:top w:val="single" w:sz="4" w:space="0" w:color="505050"/>
        <w:bottom w:val="single" w:sz="4" w:space="0" w:color="505050"/>
        <w:right w:val="single" w:sz="4" w:space="0" w:color="505050"/>
      </w:pBdr>
      <w:shd w:val="clear" w:color="000000" w:fill="FBE2D5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color w:val="000000"/>
      <w:kern w:val="0"/>
      <w:sz w:val="22"/>
      <w:szCs w:val="22"/>
      <w:lang w:val="fr-CA" w:eastAsia="fr-CA"/>
      <w14:ligatures w14:val="none"/>
    </w:rPr>
  </w:style>
  <w:style w:type="paragraph" w:customStyle="1" w:styleId="xl91">
    <w:name w:val="xl91"/>
    <w:basedOn w:val="Normal"/>
    <w:rsid w:val="007C153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B050"/>
      <w:kern w:val="0"/>
      <w:lang w:val="fr-CA" w:eastAsia="fr-CA"/>
      <w14:ligatures w14:val="none"/>
    </w:rPr>
  </w:style>
  <w:style w:type="paragraph" w:customStyle="1" w:styleId="xl92">
    <w:name w:val="xl92"/>
    <w:basedOn w:val="Normal"/>
    <w:rsid w:val="007C15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kern w:val="0"/>
      <w:sz w:val="22"/>
      <w:szCs w:val="22"/>
      <w:lang w:val="fr-CA" w:eastAsia="fr-CA"/>
      <w14:ligatures w14:val="none"/>
    </w:rPr>
  </w:style>
  <w:style w:type="paragraph" w:customStyle="1" w:styleId="xl93">
    <w:name w:val="xl93"/>
    <w:basedOn w:val="Normal"/>
    <w:rsid w:val="007C15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Roboto" w:eastAsia="Times New Roman" w:hAnsi="Roboto" w:cs="Times New Roman"/>
      <w:color w:val="2D374B"/>
      <w:kern w:val="0"/>
      <w:sz w:val="22"/>
      <w:szCs w:val="22"/>
      <w:lang w:val="fr-CA" w:eastAsia="fr-CA"/>
      <w14:ligatures w14:val="none"/>
    </w:rPr>
  </w:style>
  <w:style w:type="paragraph" w:customStyle="1" w:styleId="xl94">
    <w:name w:val="xl94"/>
    <w:basedOn w:val="Normal"/>
    <w:rsid w:val="007C15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Roboto" w:eastAsia="Times New Roman" w:hAnsi="Roboto" w:cs="Times New Roman"/>
      <w:color w:val="2D374B"/>
      <w:kern w:val="0"/>
      <w:sz w:val="22"/>
      <w:szCs w:val="22"/>
      <w:lang w:val="fr-CA" w:eastAsia="fr-CA"/>
      <w14:ligatures w14:val="none"/>
    </w:rPr>
  </w:style>
  <w:style w:type="paragraph" w:customStyle="1" w:styleId="xl95">
    <w:name w:val="xl95"/>
    <w:basedOn w:val="Normal"/>
    <w:rsid w:val="007C15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Roboto" w:eastAsia="Times New Roman" w:hAnsi="Roboto" w:cs="Times New Roman"/>
      <w:color w:val="2D374B"/>
      <w:kern w:val="0"/>
      <w:sz w:val="22"/>
      <w:szCs w:val="22"/>
      <w:lang w:val="fr-CA" w:eastAsia="fr-CA"/>
      <w14:ligatures w14:val="none"/>
    </w:rPr>
  </w:style>
  <w:style w:type="paragraph" w:customStyle="1" w:styleId="xl96">
    <w:name w:val="xl96"/>
    <w:basedOn w:val="Normal"/>
    <w:rsid w:val="007C153C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Roboto" w:eastAsia="Times New Roman" w:hAnsi="Roboto" w:cs="Times New Roman"/>
      <w:color w:val="2D374B"/>
      <w:kern w:val="0"/>
      <w:sz w:val="22"/>
      <w:szCs w:val="22"/>
      <w:lang w:val="fr-CA" w:eastAsia="fr-CA"/>
      <w14:ligatures w14:val="none"/>
    </w:rPr>
  </w:style>
  <w:style w:type="paragraph" w:customStyle="1" w:styleId="xl97">
    <w:name w:val="xl97"/>
    <w:basedOn w:val="Normal"/>
    <w:rsid w:val="007C153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Roboto" w:eastAsia="Times New Roman" w:hAnsi="Roboto" w:cs="Times New Roman"/>
      <w:color w:val="2D374B"/>
      <w:kern w:val="0"/>
      <w:sz w:val="22"/>
      <w:szCs w:val="22"/>
      <w:lang w:val="fr-CA" w:eastAsia="fr-CA"/>
      <w14:ligatures w14:val="none"/>
    </w:rPr>
  </w:style>
  <w:style w:type="paragraph" w:customStyle="1" w:styleId="xl98">
    <w:name w:val="xl98"/>
    <w:basedOn w:val="Normal"/>
    <w:rsid w:val="007C153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Roboto" w:eastAsia="Times New Roman" w:hAnsi="Roboto" w:cs="Times New Roman"/>
      <w:color w:val="2D374B"/>
      <w:kern w:val="0"/>
      <w:sz w:val="22"/>
      <w:szCs w:val="22"/>
      <w:lang w:val="fr-CA" w:eastAsia="fr-CA"/>
      <w14:ligatures w14:val="none"/>
    </w:rPr>
  </w:style>
  <w:style w:type="paragraph" w:customStyle="1" w:styleId="xl99">
    <w:name w:val="xl99"/>
    <w:basedOn w:val="Normal"/>
    <w:rsid w:val="007C15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color w:val="000000"/>
      <w:kern w:val="0"/>
      <w:lang w:val="fr-CA" w:eastAsia="fr-CA"/>
      <w14:ligatures w14:val="none"/>
    </w:rPr>
  </w:style>
  <w:style w:type="paragraph" w:customStyle="1" w:styleId="xl100">
    <w:name w:val="xl100"/>
    <w:basedOn w:val="Normal"/>
    <w:rsid w:val="007C15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Roboto" w:eastAsia="Times New Roman" w:hAnsi="Roboto" w:cs="Times New Roman"/>
      <w:color w:val="FF0000"/>
      <w:kern w:val="0"/>
      <w:sz w:val="22"/>
      <w:szCs w:val="22"/>
      <w:lang w:val="fr-CA" w:eastAsia="fr-CA"/>
      <w14:ligatures w14:val="none"/>
    </w:rPr>
  </w:style>
  <w:style w:type="paragraph" w:customStyle="1" w:styleId="xl101">
    <w:name w:val="xl101"/>
    <w:basedOn w:val="Normal"/>
    <w:rsid w:val="007C153C"/>
    <w:pPr>
      <w:pBdr>
        <w:top w:val="single" w:sz="4" w:space="0" w:color="505050"/>
        <w:left w:val="single" w:sz="4" w:space="0" w:color="505050"/>
        <w:bottom w:val="single" w:sz="4" w:space="0" w:color="505050"/>
        <w:right w:val="single" w:sz="4" w:space="0" w:color="505050"/>
      </w:pBdr>
      <w:shd w:val="clear" w:color="000000" w:fill="CAEDFB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color w:val="000000"/>
      <w:kern w:val="0"/>
      <w:sz w:val="22"/>
      <w:szCs w:val="22"/>
      <w:lang w:val="fr-CA" w:eastAsia="fr-CA"/>
      <w14:ligatures w14:val="none"/>
    </w:rPr>
  </w:style>
  <w:style w:type="paragraph" w:customStyle="1" w:styleId="xl102">
    <w:name w:val="xl102"/>
    <w:basedOn w:val="Normal"/>
    <w:rsid w:val="007C15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AEDFB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lang w:val="fr-CA" w:eastAsia="fr-CA"/>
      <w14:ligatures w14:val="none"/>
    </w:rPr>
  </w:style>
  <w:style w:type="paragraph" w:customStyle="1" w:styleId="xl103">
    <w:name w:val="xl103"/>
    <w:basedOn w:val="Normal"/>
    <w:rsid w:val="007C153C"/>
    <w:pPr>
      <w:pBdr>
        <w:top w:val="single" w:sz="4" w:space="0" w:color="505050"/>
        <w:left w:val="single" w:sz="4" w:space="0" w:color="505050"/>
        <w:bottom w:val="single" w:sz="4" w:space="0" w:color="505050"/>
        <w:right w:val="single" w:sz="4" w:space="0" w:color="505050"/>
      </w:pBdr>
      <w:shd w:val="clear" w:color="000000" w:fill="CAEDFB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lang w:val="fr-CA" w:eastAsia="fr-CA"/>
      <w14:ligatures w14:val="none"/>
    </w:rPr>
  </w:style>
  <w:style w:type="paragraph" w:customStyle="1" w:styleId="xl104">
    <w:name w:val="xl104"/>
    <w:basedOn w:val="Normal"/>
    <w:rsid w:val="007C153C"/>
    <w:pPr>
      <w:pBdr>
        <w:top w:val="single" w:sz="4" w:space="0" w:color="505050"/>
        <w:left w:val="single" w:sz="4" w:space="0" w:color="505050"/>
        <w:bottom w:val="single" w:sz="4" w:space="0" w:color="505050"/>
      </w:pBdr>
      <w:shd w:val="clear" w:color="000000" w:fill="CAEDFB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E97132"/>
      <w:kern w:val="0"/>
      <w:lang w:val="fr-CA" w:eastAsia="fr-CA"/>
      <w14:ligatures w14:val="none"/>
    </w:rPr>
  </w:style>
  <w:style w:type="paragraph" w:customStyle="1" w:styleId="xl105">
    <w:name w:val="xl105"/>
    <w:basedOn w:val="Normal"/>
    <w:rsid w:val="007C15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AEDFB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B050"/>
      <w:kern w:val="0"/>
      <w:lang w:val="fr-CA" w:eastAsia="fr-CA"/>
      <w14:ligatures w14:val="none"/>
    </w:rPr>
  </w:style>
  <w:style w:type="paragraph" w:customStyle="1" w:styleId="xl106">
    <w:name w:val="xl106"/>
    <w:basedOn w:val="Normal"/>
    <w:rsid w:val="007C153C"/>
    <w:pPr>
      <w:pBdr>
        <w:top w:val="single" w:sz="4" w:space="0" w:color="505050"/>
        <w:left w:val="single" w:sz="4" w:space="0" w:color="505050"/>
        <w:bottom w:val="single" w:sz="4" w:space="0" w:color="505050"/>
        <w:right w:val="single" w:sz="4" w:space="0" w:color="505050"/>
      </w:pBdr>
      <w:shd w:val="clear" w:color="000000" w:fill="F2CEE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B050"/>
      <w:kern w:val="0"/>
      <w:lang w:val="fr-CA" w:eastAsia="fr-CA"/>
      <w14:ligatures w14:val="none"/>
    </w:rPr>
  </w:style>
  <w:style w:type="paragraph" w:customStyle="1" w:styleId="xl107">
    <w:name w:val="xl107"/>
    <w:basedOn w:val="Normal"/>
    <w:rsid w:val="007C153C"/>
    <w:pPr>
      <w:pBdr>
        <w:top w:val="single" w:sz="4" w:space="0" w:color="505050"/>
        <w:left w:val="single" w:sz="4" w:space="0" w:color="505050"/>
        <w:bottom w:val="single" w:sz="4" w:space="0" w:color="505050"/>
        <w:right w:val="single" w:sz="4" w:space="0" w:color="505050"/>
      </w:pBdr>
      <w:shd w:val="clear" w:color="000000" w:fill="F2CEE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lang w:val="fr-CA" w:eastAsia="fr-CA"/>
      <w14:ligatures w14:val="none"/>
    </w:rPr>
  </w:style>
  <w:style w:type="paragraph" w:customStyle="1" w:styleId="xl108">
    <w:name w:val="xl108"/>
    <w:basedOn w:val="Normal"/>
    <w:rsid w:val="007C15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CEE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lang w:val="fr-CA" w:eastAsia="fr-CA"/>
      <w14:ligatures w14:val="none"/>
    </w:rPr>
  </w:style>
  <w:style w:type="paragraph" w:customStyle="1" w:styleId="xl109">
    <w:name w:val="xl109"/>
    <w:basedOn w:val="Normal"/>
    <w:rsid w:val="007C15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CEE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val="fr-CA" w:eastAsia="fr-CA"/>
      <w14:ligatures w14:val="none"/>
    </w:rPr>
  </w:style>
  <w:style w:type="paragraph" w:customStyle="1" w:styleId="xl110">
    <w:name w:val="xl110"/>
    <w:basedOn w:val="Normal"/>
    <w:rsid w:val="007C15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Roboto" w:eastAsia="Times New Roman" w:hAnsi="Roboto" w:cs="Times New Roman"/>
      <w:color w:val="2D374B"/>
      <w:kern w:val="0"/>
      <w:sz w:val="22"/>
      <w:szCs w:val="22"/>
      <w:lang w:val="fr-CA" w:eastAsia="fr-CA"/>
      <w14:ligatures w14:val="none"/>
    </w:rPr>
  </w:style>
  <w:style w:type="paragraph" w:customStyle="1" w:styleId="xl111">
    <w:name w:val="xl111"/>
    <w:basedOn w:val="Normal"/>
    <w:rsid w:val="007C153C"/>
    <w:pPr>
      <w:pBdr>
        <w:top w:val="single" w:sz="4" w:space="0" w:color="505050"/>
        <w:left w:val="single" w:sz="4" w:space="0" w:color="505050"/>
        <w:bottom w:val="single" w:sz="4" w:space="0" w:color="505050"/>
        <w:right w:val="single" w:sz="4" w:space="0" w:color="505050"/>
      </w:pBdr>
      <w:shd w:val="clear" w:color="000000" w:fill="A6A6A6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color w:val="000000"/>
      <w:kern w:val="0"/>
      <w:sz w:val="22"/>
      <w:szCs w:val="22"/>
      <w:lang w:val="fr-CA" w:eastAsia="fr-CA"/>
      <w14:ligatures w14:val="none"/>
    </w:rPr>
  </w:style>
  <w:style w:type="paragraph" w:customStyle="1" w:styleId="xl112">
    <w:name w:val="xl112"/>
    <w:basedOn w:val="Normal"/>
    <w:rsid w:val="007C153C"/>
    <w:pPr>
      <w:pBdr>
        <w:top w:val="single" w:sz="4" w:space="0" w:color="505050"/>
        <w:left w:val="single" w:sz="4" w:space="0" w:color="505050"/>
        <w:bottom w:val="single" w:sz="4" w:space="0" w:color="505050"/>
        <w:right w:val="single" w:sz="4" w:space="0" w:color="505050"/>
      </w:pBdr>
      <w:shd w:val="clear" w:color="000000" w:fill="A6A6A6"/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b/>
      <w:bCs/>
      <w:color w:val="000000"/>
      <w:kern w:val="0"/>
      <w:sz w:val="22"/>
      <w:szCs w:val="22"/>
      <w:lang w:val="fr-CA" w:eastAsia="fr-CA"/>
      <w14:ligatures w14:val="none"/>
    </w:rPr>
  </w:style>
  <w:style w:type="paragraph" w:customStyle="1" w:styleId="xl113">
    <w:name w:val="xl113"/>
    <w:basedOn w:val="Normal"/>
    <w:rsid w:val="007C15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6A6A6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color w:val="000000"/>
      <w:kern w:val="0"/>
      <w:sz w:val="22"/>
      <w:szCs w:val="22"/>
      <w:lang w:val="fr-CA" w:eastAsia="fr-CA"/>
      <w14:ligatures w14:val="none"/>
    </w:rPr>
  </w:style>
  <w:style w:type="paragraph" w:customStyle="1" w:styleId="xl114">
    <w:name w:val="xl114"/>
    <w:basedOn w:val="Normal"/>
    <w:rsid w:val="007C153C"/>
    <w:pPr>
      <w:pBdr>
        <w:top w:val="single" w:sz="4" w:space="0" w:color="505050"/>
        <w:left w:val="single" w:sz="4" w:space="0" w:color="505050"/>
        <w:bottom w:val="single" w:sz="4" w:space="0" w:color="505050"/>
        <w:right w:val="single" w:sz="4" w:space="0" w:color="505050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color w:val="000000"/>
      <w:kern w:val="0"/>
      <w:sz w:val="22"/>
      <w:szCs w:val="22"/>
      <w:lang w:val="fr-CA" w:eastAsia="fr-CA"/>
      <w14:ligatures w14:val="none"/>
    </w:rPr>
  </w:style>
  <w:style w:type="paragraph" w:customStyle="1" w:styleId="xl115">
    <w:name w:val="xl115"/>
    <w:basedOn w:val="Normal"/>
    <w:rsid w:val="007C153C"/>
    <w:pPr>
      <w:pBdr>
        <w:top w:val="single" w:sz="4" w:space="0" w:color="505050"/>
        <w:left w:val="single" w:sz="4" w:space="0" w:color="505050"/>
        <w:bottom w:val="single" w:sz="4" w:space="0" w:color="505050"/>
        <w:right w:val="single" w:sz="4" w:space="0" w:color="505050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color w:val="000000"/>
      <w:kern w:val="0"/>
      <w:sz w:val="22"/>
      <w:szCs w:val="22"/>
      <w:lang w:val="fr-CA" w:eastAsia="fr-CA"/>
      <w14:ligatures w14:val="none"/>
    </w:rPr>
  </w:style>
  <w:style w:type="paragraph" w:customStyle="1" w:styleId="xl116">
    <w:name w:val="xl116"/>
    <w:basedOn w:val="Normal"/>
    <w:rsid w:val="007C153C"/>
    <w:pPr>
      <w:pBdr>
        <w:top w:val="single" w:sz="4" w:space="0" w:color="505050"/>
        <w:left w:val="single" w:sz="4" w:space="0" w:color="505050"/>
        <w:bottom w:val="single" w:sz="4" w:space="0" w:color="505050"/>
        <w:right w:val="single" w:sz="4" w:space="0" w:color="505050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kern w:val="0"/>
      <w:sz w:val="22"/>
      <w:szCs w:val="22"/>
      <w:lang w:val="fr-CA" w:eastAsia="fr-CA"/>
      <w14:ligatures w14:val="none"/>
    </w:rPr>
  </w:style>
  <w:style w:type="paragraph" w:customStyle="1" w:styleId="xl117">
    <w:name w:val="xl117"/>
    <w:basedOn w:val="Normal"/>
    <w:rsid w:val="007C153C"/>
    <w:pPr>
      <w:pBdr>
        <w:top w:val="single" w:sz="4" w:space="0" w:color="505050"/>
        <w:left w:val="single" w:sz="4" w:space="0" w:color="505050"/>
        <w:bottom w:val="single" w:sz="4" w:space="0" w:color="505050"/>
        <w:right w:val="single" w:sz="4" w:space="0" w:color="505050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color w:val="FF0000"/>
      <w:kern w:val="0"/>
      <w:sz w:val="22"/>
      <w:szCs w:val="22"/>
      <w:lang w:val="fr-CA" w:eastAsia="fr-CA"/>
      <w14:ligatures w14:val="none"/>
    </w:rPr>
  </w:style>
  <w:style w:type="paragraph" w:customStyle="1" w:styleId="xl118">
    <w:name w:val="xl118"/>
    <w:basedOn w:val="Normal"/>
    <w:rsid w:val="007C153C"/>
    <w:pPr>
      <w:pBdr>
        <w:top w:val="single" w:sz="4" w:space="0" w:color="505050"/>
        <w:left w:val="single" w:sz="4" w:space="0" w:color="505050"/>
        <w:bottom w:val="single" w:sz="4" w:space="0" w:color="505050"/>
        <w:right w:val="single" w:sz="4" w:space="0" w:color="505050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color w:val="000000"/>
      <w:kern w:val="0"/>
      <w:sz w:val="22"/>
      <w:szCs w:val="22"/>
      <w:lang w:val="fr-CA" w:eastAsia="fr-CA"/>
      <w14:ligatures w14:val="none"/>
    </w:rPr>
  </w:style>
  <w:style w:type="paragraph" w:customStyle="1" w:styleId="xl119">
    <w:name w:val="xl119"/>
    <w:basedOn w:val="Normal"/>
    <w:rsid w:val="007C153C"/>
    <w:pPr>
      <w:pBdr>
        <w:top w:val="single" w:sz="4" w:space="0" w:color="505050"/>
        <w:left w:val="single" w:sz="4" w:space="0" w:color="505050"/>
        <w:bottom w:val="single" w:sz="4" w:space="0" w:color="505050"/>
        <w:right w:val="single" w:sz="4" w:space="0" w:color="50505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E97132"/>
      <w:kern w:val="0"/>
      <w:sz w:val="22"/>
      <w:szCs w:val="22"/>
      <w:lang w:val="fr-CA" w:eastAsia="fr-CA"/>
      <w14:ligatures w14:val="none"/>
    </w:rPr>
  </w:style>
  <w:style w:type="paragraph" w:customStyle="1" w:styleId="xl120">
    <w:name w:val="xl120"/>
    <w:basedOn w:val="Normal"/>
    <w:rsid w:val="007C153C"/>
    <w:pPr>
      <w:pBdr>
        <w:top w:val="single" w:sz="4" w:space="0" w:color="505050"/>
        <w:left w:val="single" w:sz="4" w:space="0" w:color="505050"/>
        <w:bottom w:val="single" w:sz="4" w:space="0" w:color="505050"/>
        <w:right w:val="single" w:sz="4" w:space="0" w:color="50505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2"/>
      <w:szCs w:val="22"/>
      <w:lang w:val="fr-CA" w:eastAsia="fr-CA"/>
      <w14:ligatures w14:val="none"/>
    </w:rPr>
  </w:style>
  <w:style w:type="paragraph" w:customStyle="1" w:styleId="xl121">
    <w:name w:val="xl121"/>
    <w:basedOn w:val="Normal"/>
    <w:rsid w:val="007C153C"/>
    <w:pPr>
      <w:pBdr>
        <w:top w:val="single" w:sz="4" w:space="0" w:color="505050"/>
        <w:left w:val="single" w:sz="4" w:space="0" w:color="505050"/>
        <w:bottom w:val="single" w:sz="4" w:space="0" w:color="505050"/>
        <w:right w:val="single" w:sz="4" w:space="0" w:color="50505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2"/>
      <w:szCs w:val="22"/>
      <w:lang w:val="fr-CA" w:eastAsia="fr-CA"/>
      <w14:ligatures w14:val="none"/>
    </w:rPr>
  </w:style>
  <w:style w:type="paragraph" w:customStyle="1" w:styleId="xl122">
    <w:name w:val="xl122"/>
    <w:basedOn w:val="Normal"/>
    <w:rsid w:val="007C153C"/>
    <w:pPr>
      <w:pBdr>
        <w:top w:val="single" w:sz="4" w:space="0" w:color="505050"/>
        <w:left w:val="single" w:sz="4" w:space="0" w:color="505050"/>
        <w:bottom w:val="single" w:sz="4" w:space="0" w:color="505050"/>
        <w:right w:val="single" w:sz="4" w:space="0" w:color="50505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E97132"/>
      <w:kern w:val="0"/>
      <w:sz w:val="22"/>
      <w:szCs w:val="22"/>
      <w:lang w:val="fr-CA" w:eastAsia="fr-CA"/>
      <w14:ligatures w14:val="none"/>
    </w:rPr>
  </w:style>
  <w:style w:type="paragraph" w:customStyle="1" w:styleId="xl123">
    <w:name w:val="xl123"/>
    <w:basedOn w:val="Normal"/>
    <w:rsid w:val="007C153C"/>
    <w:pPr>
      <w:pBdr>
        <w:top w:val="single" w:sz="4" w:space="0" w:color="505050"/>
        <w:left w:val="single" w:sz="4" w:space="0" w:color="505050"/>
        <w:bottom w:val="single" w:sz="4" w:space="0" w:color="505050"/>
        <w:right w:val="single" w:sz="4" w:space="0" w:color="505050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kern w:val="0"/>
      <w:sz w:val="22"/>
      <w:szCs w:val="22"/>
      <w:lang w:val="fr-CA" w:eastAsia="fr-CA"/>
      <w14:ligatures w14:val="none"/>
    </w:rPr>
  </w:style>
  <w:style w:type="paragraph" w:customStyle="1" w:styleId="xl124">
    <w:name w:val="xl124"/>
    <w:basedOn w:val="Normal"/>
    <w:rsid w:val="007C15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 (Body)" w:eastAsia="Times New Roman" w:hAnsi="Calibri (Body)" w:cs="Times New Roman"/>
      <w:kern w:val="0"/>
      <w:sz w:val="22"/>
      <w:szCs w:val="22"/>
      <w:lang w:val="fr-CA" w:eastAsia="fr-CA"/>
      <w14:ligatures w14:val="none"/>
    </w:rPr>
  </w:style>
  <w:style w:type="paragraph" w:customStyle="1" w:styleId="xl125">
    <w:name w:val="xl125"/>
    <w:basedOn w:val="Normal"/>
    <w:rsid w:val="007C15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kern w:val="0"/>
      <w:sz w:val="22"/>
      <w:szCs w:val="22"/>
      <w:lang w:val="fr-CA" w:eastAsia="fr-CA"/>
      <w14:ligatures w14:val="none"/>
    </w:rPr>
  </w:style>
  <w:style w:type="paragraph" w:customStyle="1" w:styleId="xl126">
    <w:name w:val="xl126"/>
    <w:basedOn w:val="Normal"/>
    <w:rsid w:val="007C15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lang w:val="fr-CA" w:eastAsia="fr-CA"/>
      <w14:ligatures w14:val="none"/>
    </w:rPr>
  </w:style>
  <w:style w:type="paragraph" w:customStyle="1" w:styleId="xl127">
    <w:name w:val="xl127"/>
    <w:basedOn w:val="Normal"/>
    <w:rsid w:val="007C15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color w:val="000000"/>
      <w:kern w:val="0"/>
      <w:sz w:val="22"/>
      <w:szCs w:val="22"/>
      <w:lang w:val="fr-CA" w:eastAsia="fr-CA"/>
      <w14:ligatures w14:val="none"/>
    </w:rPr>
  </w:style>
  <w:style w:type="paragraph" w:customStyle="1" w:styleId="xl128">
    <w:name w:val="xl128"/>
    <w:basedOn w:val="Normal"/>
    <w:rsid w:val="007C15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color w:val="00B050"/>
      <w:kern w:val="0"/>
      <w:sz w:val="22"/>
      <w:szCs w:val="22"/>
      <w:lang w:val="fr-CA" w:eastAsia="fr-CA"/>
      <w14:ligatures w14:val="none"/>
    </w:rPr>
  </w:style>
  <w:style w:type="paragraph" w:customStyle="1" w:styleId="xl129">
    <w:name w:val="xl129"/>
    <w:basedOn w:val="Normal"/>
    <w:rsid w:val="007C15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color w:val="FF0000"/>
      <w:kern w:val="0"/>
      <w:sz w:val="22"/>
      <w:szCs w:val="22"/>
      <w:lang w:val="fr-CA" w:eastAsia="fr-CA"/>
      <w14:ligatures w14:val="none"/>
    </w:rPr>
  </w:style>
  <w:style w:type="paragraph" w:customStyle="1" w:styleId="xl130">
    <w:name w:val="xl130"/>
    <w:basedOn w:val="Normal"/>
    <w:rsid w:val="007C15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color w:val="000000"/>
      <w:kern w:val="0"/>
      <w:sz w:val="22"/>
      <w:szCs w:val="22"/>
      <w:lang w:val="fr-CA" w:eastAsia="fr-CA"/>
      <w14:ligatures w14:val="none"/>
    </w:rPr>
  </w:style>
  <w:style w:type="paragraph" w:customStyle="1" w:styleId="xl131">
    <w:name w:val="xl131"/>
    <w:basedOn w:val="Normal"/>
    <w:rsid w:val="007C153C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color w:val="00B050"/>
      <w:kern w:val="0"/>
      <w:sz w:val="22"/>
      <w:szCs w:val="22"/>
      <w:lang w:val="fr-CA" w:eastAsia="fr-CA"/>
      <w14:ligatures w14:val="none"/>
    </w:rPr>
  </w:style>
  <w:style w:type="paragraph" w:customStyle="1" w:styleId="xl132">
    <w:name w:val="xl132"/>
    <w:basedOn w:val="Normal"/>
    <w:rsid w:val="007C153C"/>
    <w:pP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color w:val="00B050"/>
      <w:kern w:val="0"/>
      <w:sz w:val="22"/>
      <w:szCs w:val="22"/>
      <w:lang w:val="fr-CA" w:eastAsia="fr-CA"/>
      <w14:ligatures w14:val="none"/>
    </w:rPr>
  </w:style>
  <w:style w:type="paragraph" w:customStyle="1" w:styleId="xl133">
    <w:name w:val="xl133"/>
    <w:basedOn w:val="Normal"/>
    <w:rsid w:val="007C153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color w:val="00B050"/>
      <w:kern w:val="0"/>
      <w:sz w:val="22"/>
      <w:szCs w:val="22"/>
      <w:lang w:val="fr-CA" w:eastAsia="fr-CA"/>
      <w14:ligatures w14:val="none"/>
    </w:rPr>
  </w:style>
  <w:style w:type="paragraph" w:customStyle="1" w:styleId="xl134">
    <w:name w:val="xl134"/>
    <w:basedOn w:val="Normal"/>
    <w:rsid w:val="007C153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kern w:val="0"/>
      <w:sz w:val="22"/>
      <w:szCs w:val="22"/>
      <w:lang w:val="fr-CA" w:eastAsia="fr-CA"/>
      <w14:ligatures w14:val="none"/>
    </w:rPr>
  </w:style>
  <w:style w:type="paragraph" w:customStyle="1" w:styleId="xl135">
    <w:name w:val="xl135"/>
    <w:basedOn w:val="Normal"/>
    <w:rsid w:val="007C15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2"/>
      <w:szCs w:val="22"/>
      <w:lang w:val="fr-CA" w:eastAsia="fr-CA"/>
      <w14:ligatures w14:val="none"/>
    </w:rPr>
  </w:style>
  <w:style w:type="paragraph" w:customStyle="1" w:styleId="xl136">
    <w:name w:val="xl136"/>
    <w:basedOn w:val="Normal"/>
    <w:rsid w:val="007C153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kern w:val="0"/>
      <w:sz w:val="22"/>
      <w:szCs w:val="22"/>
      <w:lang w:val="fr-CA" w:eastAsia="fr-CA"/>
      <w14:ligatures w14:val="none"/>
    </w:rPr>
  </w:style>
  <w:style w:type="paragraph" w:customStyle="1" w:styleId="xl137">
    <w:name w:val="xl137"/>
    <w:basedOn w:val="Normal"/>
    <w:rsid w:val="007C15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kern w:val="0"/>
      <w:sz w:val="22"/>
      <w:szCs w:val="22"/>
      <w:lang w:val="fr-CA" w:eastAsia="fr-CA"/>
      <w14:ligatures w14:val="none"/>
    </w:rPr>
  </w:style>
  <w:style w:type="paragraph" w:customStyle="1" w:styleId="xl138">
    <w:name w:val="xl138"/>
    <w:basedOn w:val="Normal"/>
    <w:rsid w:val="007C153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kern w:val="0"/>
      <w:sz w:val="22"/>
      <w:szCs w:val="22"/>
      <w:lang w:val="fr-CA" w:eastAsia="fr-CA"/>
      <w14:ligatures w14:val="none"/>
    </w:rPr>
  </w:style>
  <w:style w:type="paragraph" w:customStyle="1" w:styleId="xl139">
    <w:name w:val="xl139"/>
    <w:basedOn w:val="Normal"/>
    <w:rsid w:val="007C153C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kern w:val="0"/>
      <w:sz w:val="22"/>
      <w:szCs w:val="22"/>
      <w:lang w:val="fr-CA" w:eastAsia="fr-CA"/>
      <w14:ligatures w14:val="none"/>
    </w:rPr>
  </w:style>
  <w:style w:type="paragraph" w:customStyle="1" w:styleId="xl140">
    <w:name w:val="xl140"/>
    <w:basedOn w:val="Normal"/>
    <w:rsid w:val="007C153C"/>
    <w:pP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kern w:val="0"/>
      <w:sz w:val="22"/>
      <w:szCs w:val="22"/>
      <w:lang w:val="fr-CA" w:eastAsia="fr-CA"/>
      <w14:ligatures w14:val="none"/>
    </w:rPr>
  </w:style>
  <w:style w:type="paragraph" w:customStyle="1" w:styleId="xl141">
    <w:name w:val="xl141"/>
    <w:basedOn w:val="Normal"/>
    <w:rsid w:val="007C15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kern w:val="0"/>
      <w:sz w:val="22"/>
      <w:szCs w:val="22"/>
      <w:lang w:val="fr-CA" w:eastAsia="fr-CA"/>
      <w14:ligatures w14:val="none"/>
    </w:rPr>
  </w:style>
  <w:style w:type="paragraph" w:customStyle="1" w:styleId="xl142">
    <w:name w:val="xl142"/>
    <w:basedOn w:val="Normal"/>
    <w:rsid w:val="007C15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2"/>
      <w:szCs w:val="22"/>
      <w:lang w:val="fr-CA" w:eastAsia="fr-CA"/>
      <w14:ligatures w14:val="none"/>
    </w:rPr>
  </w:style>
  <w:style w:type="paragraph" w:customStyle="1" w:styleId="xl143">
    <w:name w:val="xl143"/>
    <w:basedOn w:val="Normal"/>
    <w:rsid w:val="007C153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lang w:val="fr-CA" w:eastAsia="fr-CA"/>
      <w14:ligatures w14:val="none"/>
    </w:rPr>
  </w:style>
  <w:style w:type="paragraph" w:customStyle="1" w:styleId="xl144">
    <w:name w:val="xl144"/>
    <w:basedOn w:val="Normal"/>
    <w:rsid w:val="007C153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2"/>
      <w:szCs w:val="22"/>
      <w:lang w:val="fr-CA" w:eastAsia="fr-CA"/>
      <w14:ligatures w14:val="none"/>
    </w:rPr>
  </w:style>
  <w:style w:type="paragraph" w:customStyle="1" w:styleId="xl145">
    <w:name w:val="xl145"/>
    <w:basedOn w:val="Normal"/>
    <w:rsid w:val="007C15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kern w:val="0"/>
      <w:lang w:val="fr-CA" w:eastAsia="fr-CA"/>
      <w14:ligatures w14:val="none"/>
    </w:rPr>
  </w:style>
  <w:style w:type="paragraph" w:customStyle="1" w:styleId="xl146">
    <w:name w:val="xl146"/>
    <w:basedOn w:val="Normal"/>
    <w:rsid w:val="007C15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lang w:val="fr-CA" w:eastAsia="fr-CA"/>
      <w14:ligatures w14:val="none"/>
    </w:rPr>
  </w:style>
  <w:style w:type="paragraph" w:customStyle="1" w:styleId="xl147">
    <w:name w:val="xl147"/>
    <w:basedOn w:val="Normal"/>
    <w:rsid w:val="007C15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kern w:val="0"/>
      <w:lang w:val="fr-CA" w:eastAsia="fr-CA"/>
      <w14:ligatures w14:val="none"/>
    </w:rPr>
  </w:style>
  <w:style w:type="paragraph" w:customStyle="1" w:styleId="xl148">
    <w:name w:val="xl148"/>
    <w:basedOn w:val="Normal"/>
    <w:rsid w:val="007C153C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2"/>
      <w:szCs w:val="22"/>
      <w:lang w:val="fr-CA" w:eastAsia="fr-CA"/>
      <w14:ligatures w14:val="none"/>
    </w:rPr>
  </w:style>
  <w:style w:type="paragraph" w:customStyle="1" w:styleId="xl149">
    <w:name w:val="xl149"/>
    <w:basedOn w:val="Normal"/>
    <w:rsid w:val="007C15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kern w:val="0"/>
      <w:sz w:val="22"/>
      <w:szCs w:val="22"/>
      <w:lang w:val="fr-CA" w:eastAsia="fr-CA"/>
      <w14:ligatures w14:val="none"/>
    </w:rPr>
  </w:style>
  <w:style w:type="paragraph" w:customStyle="1" w:styleId="xl150">
    <w:name w:val="xl150"/>
    <w:basedOn w:val="Normal"/>
    <w:rsid w:val="007C153C"/>
    <w:pPr>
      <w:pBdr>
        <w:top w:val="single" w:sz="4" w:space="0" w:color="505050"/>
        <w:left w:val="single" w:sz="4" w:space="0" w:color="505050"/>
        <w:bottom w:val="single" w:sz="4" w:space="0" w:color="505050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kern w:val="0"/>
      <w:sz w:val="22"/>
      <w:szCs w:val="22"/>
      <w:lang w:val="fr-CA" w:eastAsia="fr-CA"/>
      <w14:ligatures w14:val="none"/>
    </w:rPr>
  </w:style>
  <w:style w:type="paragraph" w:customStyle="1" w:styleId="xl151">
    <w:name w:val="xl151"/>
    <w:basedOn w:val="Normal"/>
    <w:rsid w:val="007C153C"/>
    <w:pPr>
      <w:pBdr>
        <w:top w:val="single" w:sz="4" w:space="0" w:color="505050"/>
        <w:left w:val="single" w:sz="4" w:space="0" w:color="505050"/>
        <w:bottom w:val="single" w:sz="4" w:space="0" w:color="505050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color w:val="000000"/>
      <w:kern w:val="0"/>
      <w:sz w:val="22"/>
      <w:szCs w:val="22"/>
      <w:lang w:val="fr-CA" w:eastAsia="fr-CA"/>
      <w14:ligatures w14:val="none"/>
    </w:rPr>
  </w:style>
  <w:style w:type="paragraph" w:customStyle="1" w:styleId="xl152">
    <w:name w:val="xl152"/>
    <w:basedOn w:val="Normal"/>
    <w:rsid w:val="007C153C"/>
    <w:pPr>
      <w:pBdr>
        <w:top w:val="single" w:sz="4" w:space="0" w:color="505050"/>
        <w:left w:val="single" w:sz="4" w:space="0" w:color="505050"/>
        <w:bottom w:val="single" w:sz="4" w:space="0" w:color="505050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kern w:val="0"/>
      <w:sz w:val="22"/>
      <w:szCs w:val="22"/>
      <w:lang w:val="fr-CA" w:eastAsia="fr-CA"/>
      <w14:ligatures w14:val="none"/>
    </w:rPr>
  </w:style>
  <w:style w:type="paragraph" w:customStyle="1" w:styleId="xl153">
    <w:name w:val="xl153"/>
    <w:basedOn w:val="Normal"/>
    <w:rsid w:val="007C15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lang w:val="fr-CA" w:eastAsia="fr-CA"/>
      <w14:ligatures w14:val="none"/>
    </w:rPr>
  </w:style>
  <w:style w:type="paragraph" w:customStyle="1" w:styleId="xl154">
    <w:name w:val="xl154"/>
    <w:basedOn w:val="Normal"/>
    <w:rsid w:val="007C153C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lang w:val="fr-CA" w:eastAsia="fr-CA"/>
      <w14:ligatures w14:val="none"/>
    </w:rPr>
  </w:style>
  <w:style w:type="paragraph" w:customStyle="1" w:styleId="xl155">
    <w:name w:val="xl155"/>
    <w:basedOn w:val="Normal"/>
    <w:rsid w:val="007C153C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lang w:val="fr-CA" w:eastAsia="fr-CA"/>
      <w14:ligatures w14:val="none"/>
    </w:rPr>
  </w:style>
  <w:style w:type="paragraph" w:customStyle="1" w:styleId="xl156">
    <w:name w:val="xl156"/>
    <w:basedOn w:val="Normal"/>
    <w:rsid w:val="007C15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kern w:val="0"/>
      <w:sz w:val="22"/>
      <w:szCs w:val="22"/>
      <w:lang w:val="fr-CA" w:eastAsia="fr-CA"/>
      <w14:ligatures w14:val="none"/>
    </w:rPr>
  </w:style>
  <w:style w:type="paragraph" w:customStyle="1" w:styleId="xl157">
    <w:name w:val="xl157"/>
    <w:basedOn w:val="Normal"/>
    <w:rsid w:val="007C15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val="fr-CA" w:eastAsia="fr-CA"/>
      <w14:ligatures w14:val="none"/>
    </w:rPr>
  </w:style>
  <w:style w:type="paragraph" w:customStyle="1" w:styleId="xl158">
    <w:name w:val="xl158"/>
    <w:basedOn w:val="Normal"/>
    <w:rsid w:val="007C153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lang w:val="fr-CA" w:eastAsia="fr-CA"/>
      <w14:ligatures w14:val="none"/>
    </w:rPr>
  </w:style>
  <w:style w:type="paragraph" w:customStyle="1" w:styleId="xl159">
    <w:name w:val="xl159"/>
    <w:basedOn w:val="Normal"/>
    <w:rsid w:val="007C153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color w:val="000000"/>
      <w:kern w:val="0"/>
      <w:sz w:val="22"/>
      <w:szCs w:val="22"/>
      <w:lang w:val="fr-CA" w:eastAsia="fr-CA"/>
      <w14:ligatures w14:val="none"/>
    </w:rPr>
  </w:style>
  <w:style w:type="paragraph" w:customStyle="1" w:styleId="xl160">
    <w:name w:val="xl160"/>
    <w:basedOn w:val="Normal"/>
    <w:rsid w:val="007C15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val="fr-CA" w:eastAsia="fr-CA"/>
      <w14:ligatures w14:val="none"/>
    </w:rPr>
  </w:style>
  <w:style w:type="paragraph" w:customStyle="1" w:styleId="xl161">
    <w:name w:val="xl161"/>
    <w:basedOn w:val="Normal"/>
    <w:rsid w:val="007C15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val="fr-CA" w:eastAsia="fr-CA"/>
      <w14:ligatures w14:val="none"/>
    </w:rPr>
  </w:style>
  <w:style w:type="paragraph" w:customStyle="1" w:styleId="xl162">
    <w:name w:val="xl162"/>
    <w:basedOn w:val="Normal"/>
    <w:rsid w:val="007C153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val="fr-CA" w:eastAsia="fr-CA"/>
      <w14:ligatures w14:val="none"/>
    </w:rPr>
  </w:style>
  <w:style w:type="paragraph" w:customStyle="1" w:styleId="xl163">
    <w:name w:val="xl163"/>
    <w:basedOn w:val="Normal"/>
    <w:rsid w:val="007C153C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lang w:val="fr-CA" w:eastAsia="fr-CA"/>
      <w14:ligatures w14:val="none"/>
    </w:rPr>
  </w:style>
  <w:style w:type="paragraph" w:customStyle="1" w:styleId="xl164">
    <w:name w:val="xl164"/>
    <w:basedOn w:val="Normal"/>
    <w:rsid w:val="007C153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val="fr-CA" w:eastAsia="fr-CA"/>
      <w14:ligatures w14:val="none"/>
    </w:rPr>
  </w:style>
  <w:style w:type="paragraph" w:customStyle="1" w:styleId="xl165">
    <w:name w:val="xl165"/>
    <w:basedOn w:val="Normal"/>
    <w:rsid w:val="007C153C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val="fr-CA" w:eastAsia="fr-CA"/>
      <w14:ligatures w14:val="none"/>
    </w:rPr>
  </w:style>
  <w:style w:type="paragraph" w:customStyle="1" w:styleId="xl166">
    <w:name w:val="xl166"/>
    <w:basedOn w:val="Normal"/>
    <w:rsid w:val="007C15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kern w:val="0"/>
      <w:lang w:val="fr-CA" w:eastAsia="fr-CA"/>
      <w14:ligatures w14:val="none"/>
    </w:rPr>
  </w:style>
  <w:style w:type="paragraph" w:customStyle="1" w:styleId="xl167">
    <w:name w:val="xl167"/>
    <w:basedOn w:val="Normal"/>
    <w:rsid w:val="007C153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lang w:val="fr-CA" w:eastAsia="fr-CA"/>
      <w14:ligatures w14:val="none"/>
    </w:rPr>
  </w:style>
  <w:style w:type="paragraph" w:customStyle="1" w:styleId="xl168">
    <w:name w:val="xl168"/>
    <w:basedOn w:val="Normal"/>
    <w:rsid w:val="007C153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val="fr-CA" w:eastAsia="fr-CA"/>
      <w14:ligatures w14:val="none"/>
    </w:rPr>
  </w:style>
  <w:style w:type="paragraph" w:customStyle="1" w:styleId="xl169">
    <w:name w:val="xl169"/>
    <w:basedOn w:val="Normal"/>
    <w:rsid w:val="007C15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kern w:val="0"/>
      <w:lang w:val="fr-CA" w:eastAsia="fr-CA"/>
      <w14:ligatures w14:val="none"/>
    </w:rPr>
  </w:style>
  <w:style w:type="paragraph" w:customStyle="1" w:styleId="xl170">
    <w:name w:val="xl170"/>
    <w:basedOn w:val="Normal"/>
    <w:rsid w:val="007C153C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kern w:val="0"/>
      <w:lang w:val="fr-CA" w:eastAsia="fr-CA"/>
      <w14:ligatures w14:val="none"/>
    </w:rPr>
  </w:style>
  <w:style w:type="paragraph" w:customStyle="1" w:styleId="xl171">
    <w:name w:val="xl171"/>
    <w:basedOn w:val="Normal"/>
    <w:rsid w:val="007C153C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lang w:val="fr-CA" w:eastAsia="fr-CA"/>
      <w14:ligatures w14:val="none"/>
    </w:rPr>
  </w:style>
  <w:style w:type="paragraph" w:customStyle="1" w:styleId="xl172">
    <w:name w:val="xl172"/>
    <w:basedOn w:val="Normal"/>
    <w:rsid w:val="007C153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kern w:val="0"/>
      <w:sz w:val="22"/>
      <w:szCs w:val="22"/>
      <w:lang w:val="fr-CA" w:eastAsia="fr-CA"/>
      <w14:ligatures w14:val="none"/>
    </w:rPr>
  </w:style>
  <w:style w:type="paragraph" w:customStyle="1" w:styleId="xl173">
    <w:name w:val="xl173"/>
    <w:basedOn w:val="Normal"/>
    <w:rsid w:val="007C153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kern w:val="0"/>
      <w:sz w:val="22"/>
      <w:szCs w:val="22"/>
      <w:lang w:val="fr-CA" w:eastAsia="fr-CA"/>
      <w14:ligatures w14:val="none"/>
    </w:rPr>
  </w:style>
  <w:style w:type="paragraph" w:customStyle="1" w:styleId="xl174">
    <w:name w:val="xl174"/>
    <w:basedOn w:val="Normal"/>
    <w:rsid w:val="007C153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kern w:val="0"/>
      <w:sz w:val="22"/>
      <w:szCs w:val="22"/>
      <w:lang w:val="fr-CA" w:eastAsia="fr-CA"/>
      <w14:ligatures w14:val="none"/>
    </w:rPr>
  </w:style>
  <w:style w:type="paragraph" w:customStyle="1" w:styleId="xl175">
    <w:name w:val="xl175"/>
    <w:basedOn w:val="Normal"/>
    <w:rsid w:val="007C153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kern w:val="0"/>
      <w:sz w:val="22"/>
      <w:szCs w:val="22"/>
      <w:lang w:val="fr-CA" w:eastAsia="fr-CA"/>
      <w14:ligatures w14:val="none"/>
    </w:rPr>
  </w:style>
  <w:style w:type="paragraph" w:customStyle="1" w:styleId="xl176">
    <w:name w:val="xl176"/>
    <w:basedOn w:val="Normal"/>
    <w:rsid w:val="007C153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kern w:val="0"/>
      <w:sz w:val="22"/>
      <w:szCs w:val="22"/>
      <w:lang w:val="fr-CA" w:eastAsia="fr-CA"/>
      <w14:ligatures w14:val="none"/>
    </w:rPr>
  </w:style>
  <w:style w:type="paragraph" w:customStyle="1" w:styleId="xl177">
    <w:name w:val="xl177"/>
    <w:basedOn w:val="Normal"/>
    <w:rsid w:val="007C153C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kern w:val="0"/>
      <w:sz w:val="22"/>
      <w:szCs w:val="22"/>
      <w:lang w:val="fr-CA" w:eastAsia="fr-CA"/>
      <w14:ligatures w14:val="none"/>
    </w:rPr>
  </w:style>
  <w:style w:type="paragraph" w:customStyle="1" w:styleId="xl178">
    <w:name w:val="xl178"/>
    <w:basedOn w:val="Normal"/>
    <w:rsid w:val="007C153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kern w:val="0"/>
      <w:sz w:val="22"/>
      <w:szCs w:val="22"/>
      <w:lang w:val="fr-CA" w:eastAsia="fr-CA"/>
      <w14:ligatures w14:val="none"/>
    </w:rPr>
  </w:style>
  <w:style w:type="paragraph" w:customStyle="1" w:styleId="xl179">
    <w:name w:val="xl179"/>
    <w:basedOn w:val="Normal"/>
    <w:rsid w:val="007C15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lang w:val="fr-CA" w:eastAsia="fr-CA"/>
      <w14:ligatures w14:val="none"/>
    </w:rPr>
  </w:style>
  <w:style w:type="paragraph" w:customStyle="1" w:styleId="xl180">
    <w:name w:val="xl180"/>
    <w:basedOn w:val="Normal"/>
    <w:rsid w:val="007C15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kern w:val="0"/>
      <w:lang w:val="fr-CA" w:eastAsia="fr-CA"/>
      <w14:ligatures w14:val="none"/>
    </w:rPr>
  </w:style>
  <w:style w:type="paragraph" w:customStyle="1" w:styleId="xl181">
    <w:name w:val="xl181"/>
    <w:basedOn w:val="Normal"/>
    <w:rsid w:val="007C15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val="fr-CA" w:eastAsia="fr-CA"/>
      <w14:ligatures w14:val="none"/>
    </w:rPr>
  </w:style>
  <w:style w:type="paragraph" w:customStyle="1" w:styleId="xl182">
    <w:name w:val="xl182"/>
    <w:basedOn w:val="Normal"/>
    <w:rsid w:val="007C15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val="fr-CA" w:eastAsia="fr-CA"/>
      <w14:ligatures w14:val="none"/>
    </w:rPr>
  </w:style>
  <w:style w:type="paragraph" w:customStyle="1" w:styleId="xl183">
    <w:name w:val="xl183"/>
    <w:basedOn w:val="Normal"/>
    <w:rsid w:val="007C15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val="fr-CA" w:eastAsia="fr-CA"/>
      <w14:ligatures w14:val="none"/>
    </w:rPr>
  </w:style>
  <w:style w:type="paragraph" w:customStyle="1" w:styleId="xl184">
    <w:name w:val="xl184"/>
    <w:basedOn w:val="Normal"/>
    <w:rsid w:val="007C153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lang w:val="fr-CA" w:eastAsia="fr-CA"/>
      <w14:ligatures w14:val="none"/>
    </w:rPr>
  </w:style>
  <w:style w:type="paragraph" w:customStyle="1" w:styleId="xl185">
    <w:name w:val="xl185"/>
    <w:basedOn w:val="Normal"/>
    <w:rsid w:val="007C153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lang w:val="fr-CA" w:eastAsia="fr-CA"/>
      <w14:ligatures w14:val="none"/>
    </w:rPr>
  </w:style>
  <w:style w:type="paragraph" w:customStyle="1" w:styleId="xl186">
    <w:name w:val="xl186"/>
    <w:basedOn w:val="Normal"/>
    <w:rsid w:val="007C153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val="fr-CA" w:eastAsia="fr-CA"/>
      <w14:ligatures w14:val="none"/>
    </w:rPr>
  </w:style>
  <w:style w:type="paragraph" w:customStyle="1" w:styleId="xl187">
    <w:name w:val="xl187"/>
    <w:basedOn w:val="Normal"/>
    <w:rsid w:val="007C153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val="fr-CA" w:eastAsia="fr-CA"/>
      <w14:ligatures w14:val="none"/>
    </w:rPr>
  </w:style>
  <w:style w:type="paragraph" w:customStyle="1" w:styleId="xl188">
    <w:name w:val="xl188"/>
    <w:basedOn w:val="Normal"/>
    <w:rsid w:val="007C153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kern w:val="0"/>
      <w:lang w:val="fr-CA" w:eastAsia="fr-CA"/>
      <w14:ligatures w14:val="none"/>
    </w:rPr>
  </w:style>
  <w:style w:type="paragraph" w:customStyle="1" w:styleId="xl189">
    <w:name w:val="xl189"/>
    <w:basedOn w:val="Normal"/>
    <w:rsid w:val="007C153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lang w:val="fr-CA" w:eastAsia="fr-CA"/>
      <w14:ligatures w14:val="none"/>
    </w:rPr>
  </w:style>
  <w:style w:type="paragraph" w:customStyle="1" w:styleId="xl190">
    <w:name w:val="xl190"/>
    <w:basedOn w:val="Normal"/>
    <w:rsid w:val="007C153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lang w:val="fr-CA" w:eastAsia="fr-CA"/>
      <w14:ligatures w14:val="none"/>
    </w:rPr>
  </w:style>
  <w:style w:type="paragraph" w:customStyle="1" w:styleId="xl191">
    <w:name w:val="xl191"/>
    <w:basedOn w:val="Normal"/>
    <w:rsid w:val="007C153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val="fr-CA" w:eastAsia="fr-CA"/>
      <w14:ligatures w14:val="none"/>
    </w:rPr>
  </w:style>
  <w:style w:type="paragraph" w:customStyle="1" w:styleId="xl192">
    <w:name w:val="xl192"/>
    <w:basedOn w:val="Normal"/>
    <w:rsid w:val="007C153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val="fr-CA" w:eastAsia="fr-CA"/>
      <w14:ligatures w14:val="none"/>
    </w:rPr>
  </w:style>
  <w:style w:type="paragraph" w:customStyle="1" w:styleId="xl193">
    <w:name w:val="xl193"/>
    <w:basedOn w:val="Normal"/>
    <w:rsid w:val="007C153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val="fr-CA" w:eastAsia="fr-CA"/>
      <w14:ligatures w14:val="none"/>
    </w:rPr>
  </w:style>
  <w:style w:type="paragraph" w:customStyle="1" w:styleId="xl194">
    <w:name w:val="xl194"/>
    <w:basedOn w:val="Normal"/>
    <w:rsid w:val="007C153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kern w:val="0"/>
      <w:lang w:val="fr-CA" w:eastAsia="fr-CA"/>
      <w14:ligatures w14:val="none"/>
    </w:rPr>
  </w:style>
  <w:style w:type="paragraph" w:customStyle="1" w:styleId="xl195">
    <w:name w:val="xl195"/>
    <w:basedOn w:val="Normal"/>
    <w:rsid w:val="007C15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kern w:val="0"/>
      <w:sz w:val="22"/>
      <w:szCs w:val="22"/>
      <w:lang w:val="fr-CA" w:eastAsia="fr-CA"/>
      <w14:ligatures w14:val="none"/>
    </w:rPr>
  </w:style>
  <w:style w:type="paragraph" w:customStyle="1" w:styleId="xl196">
    <w:name w:val="xl196"/>
    <w:basedOn w:val="Normal"/>
    <w:rsid w:val="007C15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Book Antiqua" w:eastAsia="Times New Roman" w:hAnsi="Book Antiqua" w:cs="Times New Roman"/>
      <w:kern w:val="0"/>
      <w:sz w:val="22"/>
      <w:szCs w:val="22"/>
      <w:lang w:val="fr-CA" w:eastAsia="fr-CA"/>
      <w14:ligatures w14:val="none"/>
    </w:rPr>
  </w:style>
  <w:style w:type="paragraph" w:customStyle="1" w:styleId="xl197">
    <w:name w:val="xl197"/>
    <w:basedOn w:val="Normal"/>
    <w:rsid w:val="007C15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val="fr-CA" w:eastAsia="fr-CA"/>
      <w14:ligatures w14:val="none"/>
    </w:rPr>
  </w:style>
  <w:style w:type="paragraph" w:customStyle="1" w:styleId="xl198">
    <w:name w:val="xl198"/>
    <w:basedOn w:val="Normal"/>
    <w:rsid w:val="007C15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kern w:val="0"/>
      <w:lang w:val="fr-CA" w:eastAsia="fr-CA"/>
      <w14:ligatures w14:val="none"/>
    </w:rPr>
  </w:style>
  <w:style w:type="paragraph" w:customStyle="1" w:styleId="xl199">
    <w:name w:val="xl199"/>
    <w:basedOn w:val="Normal"/>
    <w:rsid w:val="007C15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kern w:val="0"/>
      <w:lang w:val="fr-CA" w:eastAsia="fr-CA"/>
      <w14:ligatures w14:val="none"/>
    </w:rPr>
  </w:style>
  <w:style w:type="paragraph" w:customStyle="1" w:styleId="xl200">
    <w:name w:val="xl200"/>
    <w:basedOn w:val="Normal"/>
    <w:rsid w:val="007C15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kern w:val="0"/>
      <w:lang w:val="fr-CA" w:eastAsia="fr-CA"/>
      <w14:ligatures w14:val="none"/>
    </w:rPr>
  </w:style>
  <w:style w:type="paragraph" w:customStyle="1" w:styleId="xl201">
    <w:name w:val="xl201"/>
    <w:basedOn w:val="Normal"/>
    <w:rsid w:val="007C15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kern w:val="0"/>
      <w:lang w:val="fr-CA" w:eastAsia="fr-CA"/>
      <w14:ligatures w14:val="none"/>
    </w:rPr>
  </w:style>
  <w:style w:type="paragraph" w:customStyle="1" w:styleId="xl202">
    <w:name w:val="xl202"/>
    <w:basedOn w:val="Normal"/>
    <w:rsid w:val="007C15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color w:val="000000"/>
      <w:kern w:val="0"/>
      <w:sz w:val="22"/>
      <w:szCs w:val="22"/>
      <w:lang w:val="fr-CA" w:eastAsia="fr-CA"/>
      <w14:ligatures w14:val="none"/>
    </w:rPr>
  </w:style>
  <w:style w:type="paragraph" w:customStyle="1" w:styleId="xl203">
    <w:name w:val="xl203"/>
    <w:basedOn w:val="Normal"/>
    <w:rsid w:val="007C15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color w:val="000000"/>
      <w:kern w:val="0"/>
      <w:sz w:val="22"/>
      <w:szCs w:val="22"/>
      <w:lang w:val="fr-CA" w:eastAsia="fr-CA"/>
      <w14:ligatures w14:val="none"/>
    </w:rPr>
  </w:style>
  <w:style w:type="paragraph" w:customStyle="1" w:styleId="xl204">
    <w:name w:val="xl204"/>
    <w:basedOn w:val="Normal"/>
    <w:rsid w:val="007C15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alibri" w:eastAsia="Times New Roman" w:hAnsi="Calibri" w:cs="Calibri"/>
      <w:color w:val="000000"/>
      <w:kern w:val="0"/>
      <w:sz w:val="22"/>
      <w:szCs w:val="22"/>
      <w:lang w:val="fr-CA" w:eastAsia="fr-CA"/>
      <w14:ligatures w14:val="none"/>
    </w:rPr>
  </w:style>
  <w:style w:type="paragraph" w:customStyle="1" w:styleId="xl205">
    <w:name w:val="xl205"/>
    <w:basedOn w:val="Normal"/>
    <w:rsid w:val="007C15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alibri" w:eastAsia="Times New Roman" w:hAnsi="Calibri" w:cs="Calibri"/>
      <w:color w:val="000000"/>
      <w:kern w:val="0"/>
      <w:sz w:val="22"/>
      <w:szCs w:val="22"/>
      <w:lang w:val="fr-CA" w:eastAsia="fr-CA"/>
      <w14:ligatures w14:val="none"/>
    </w:rPr>
  </w:style>
  <w:style w:type="paragraph" w:customStyle="1" w:styleId="xl206">
    <w:name w:val="xl206"/>
    <w:basedOn w:val="Normal"/>
    <w:rsid w:val="007C15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alibri" w:eastAsia="Times New Roman" w:hAnsi="Calibri" w:cs="Calibri"/>
      <w:color w:val="000000"/>
      <w:kern w:val="0"/>
      <w:sz w:val="22"/>
      <w:szCs w:val="22"/>
      <w:lang w:val="fr-CA" w:eastAsia="fr-CA"/>
      <w14:ligatures w14:val="none"/>
    </w:rPr>
  </w:style>
  <w:style w:type="paragraph" w:customStyle="1" w:styleId="xl207">
    <w:name w:val="xl207"/>
    <w:basedOn w:val="Normal"/>
    <w:rsid w:val="007C153C"/>
    <w:pPr>
      <w:pBdr>
        <w:top w:val="single" w:sz="4" w:space="0" w:color="505050"/>
        <w:left w:val="single" w:sz="4" w:space="0" w:color="505050"/>
        <w:right w:val="single" w:sz="4" w:space="0" w:color="505050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color w:val="000000"/>
      <w:kern w:val="0"/>
      <w:sz w:val="22"/>
      <w:szCs w:val="22"/>
      <w:lang w:val="fr-CA" w:eastAsia="fr-CA"/>
      <w14:ligatures w14:val="none"/>
    </w:rPr>
  </w:style>
  <w:style w:type="paragraph" w:customStyle="1" w:styleId="xl208">
    <w:name w:val="xl208"/>
    <w:basedOn w:val="Normal"/>
    <w:rsid w:val="007C153C"/>
    <w:pPr>
      <w:pBdr>
        <w:top w:val="single" w:sz="4" w:space="0" w:color="505050"/>
        <w:right w:val="single" w:sz="4" w:space="0" w:color="505050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color w:val="000000"/>
      <w:kern w:val="0"/>
      <w:sz w:val="22"/>
      <w:szCs w:val="22"/>
      <w:lang w:val="fr-CA" w:eastAsia="fr-CA"/>
      <w14:ligatures w14:val="none"/>
    </w:rPr>
  </w:style>
  <w:style w:type="paragraph" w:customStyle="1" w:styleId="xl209">
    <w:name w:val="xl209"/>
    <w:basedOn w:val="Normal"/>
    <w:rsid w:val="007C153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color w:val="000000"/>
      <w:kern w:val="0"/>
      <w:sz w:val="22"/>
      <w:szCs w:val="22"/>
      <w:lang w:val="fr-CA" w:eastAsia="fr-CA"/>
      <w14:ligatures w14:val="none"/>
    </w:rPr>
  </w:style>
  <w:style w:type="paragraph" w:customStyle="1" w:styleId="xl210">
    <w:name w:val="xl210"/>
    <w:basedOn w:val="Normal"/>
    <w:rsid w:val="007C153C"/>
    <w:pPr>
      <w:pBdr>
        <w:bottom w:val="single" w:sz="4" w:space="0" w:color="505050"/>
        <w:right w:val="single" w:sz="4" w:space="0" w:color="505050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color w:val="000000"/>
      <w:kern w:val="0"/>
      <w:sz w:val="22"/>
      <w:szCs w:val="22"/>
      <w:lang w:val="fr-CA" w:eastAsia="fr-CA"/>
      <w14:ligatures w14:val="none"/>
    </w:rPr>
  </w:style>
  <w:style w:type="paragraph" w:customStyle="1" w:styleId="xl211">
    <w:name w:val="xl211"/>
    <w:basedOn w:val="Normal"/>
    <w:rsid w:val="007C153C"/>
    <w:pPr>
      <w:pBdr>
        <w:top w:val="single" w:sz="4" w:space="0" w:color="505050"/>
        <w:left w:val="single" w:sz="4" w:space="0" w:color="505050"/>
        <w:bottom w:val="single" w:sz="4" w:space="0" w:color="505050"/>
        <w:right w:val="single" w:sz="4" w:space="0" w:color="50505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kern w:val="0"/>
      <w:sz w:val="22"/>
      <w:szCs w:val="22"/>
      <w:lang w:val="fr-CA" w:eastAsia="fr-CA"/>
      <w14:ligatures w14:val="none"/>
    </w:rPr>
  </w:style>
  <w:style w:type="paragraph" w:customStyle="1" w:styleId="xl212">
    <w:name w:val="xl212"/>
    <w:basedOn w:val="Normal"/>
    <w:rsid w:val="007C153C"/>
    <w:pPr>
      <w:pBdr>
        <w:top w:val="single" w:sz="4" w:space="0" w:color="505050"/>
        <w:left w:val="single" w:sz="4" w:space="0" w:color="505050"/>
        <w:right w:val="single" w:sz="4" w:space="0" w:color="50505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2"/>
      <w:szCs w:val="22"/>
      <w:lang w:val="fr-CA" w:eastAsia="fr-CA"/>
      <w14:ligatures w14:val="none"/>
    </w:rPr>
  </w:style>
  <w:style w:type="paragraph" w:customStyle="1" w:styleId="xl213">
    <w:name w:val="xl213"/>
    <w:basedOn w:val="Normal"/>
    <w:rsid w:val="007C153C"/>
    <w:pPr>
      <w:pBdr>
        <w:top w:val="single" w:sz="4" w:space="0" w:color="505050"/>
        <w:left w:val="single" w:sz="4" w:space="0" w:color="505050"/>
        <w:bottom w:val="single" w:sz="4" w:space="0" w:color="505050"/>
        <w:right w:val="single" w:sz="4" w:space="0" w:color="50505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2"/>
      <w:szCs w:val="22"/>
      <w:lang w:val="fr-CA" w:eastAsia="fr-CA"/>
      <w14:ligatures w14:val="none"/>
    </w:rPr>
  </w:style>
  <w:style w:type="paragraph" w:customStyle="1" w:styleId="xl214">
    <w:name w:val="xl214"/>
    <w:basedOn w:val="Normal"/>
    <w:rsid w:val="007C153C"/>
    <w:pPr>
      <w:pBdr>
        <w:top w:val="single" w:sz="4" w:space="0" w:color="505050"/>
        <w:bottom w:val="single" w:sz="4" w:space="0" w:color="505050"/>
        <w:right w:val="single" w:sz="4" w:space="0" w:color="50505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kern w:val="0"/>
      <w:sz w:val="22"/>
      <w:szCs w:val="22"/>
      <w:lang w:val="fr-CA" w:eastAsia="fr-CA"/>
      <w14:ligatures w14:val="none"/>
    </w:rPr>
  </w:style>
  <w:style w:type="paragraph" w:customStyle="1" w:styleId="xl215">
    <w:name w:val="xl215"/>
    <w:basedOn w:val="Normal"/>
    <w:rsid w:val="007C153C"/>
    <w:pPr>
      <w:pBdr>
        <w:top w:val="single" w:sz="4" w:space="0" w:color="505050"/>
        <w:left w:val="single" w:sz="4" w:space="0" w:color="505050"/>
        <w:bottom w:val="single" w:sz="4" w:space="0" w:color="505050"/>
        <w:right w:val="single" w:sz="4" w:space="0" w:color="50505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2"/>
      <w:szCs w:val="22"/>
      <w:lang w:val="fr-CA" w:eastAsia="fr-CA"/>
      <w14:ligatures w14:val="none"/>
    </w:rPr>
  </w:style>
  <w:style w:type="paragraph" w:customStyle="1" w:styleId="xl216">
    <w:name w:val="xl216"/>
    <w:basedOn w:val="Normal"/>
    <w:rsid w:val="007C153C"/>
    <w:pPr>
      <w:pBdr>
        <w:top w:val="single" w:sz="4" w:space="0" w:color="505050"/>
        <w:left w:val="single" w:sz="4" w:space="0" w:color="505050"/>
        <w:right w:val="single" w:sz="4" w:space="0" w:color="50505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2"/>
      <w:szCs w:val="22"/>
      <w:lang w:val="fr-CA" w:eastAsia="fr-CA"/>
      <w14:ligatures w14:val="none"/>
    </w:rPr>
  </w:style>
  <w:style w:type="paragraph" w:customStyle="1" w:styleId="xl217">
    <w:name w:val="xl217"/>
    <w:basedOn w:val="Normal"/>
    <w:rsid w:val="007C153C"/>
    <w:pPr>
      <w:pBdr>
        <w:left w:val="single" w:sz="4" w:space="0" w:color="505050"/>
        <w:bottom w:val="single" w:sz="4" w:space="0" w:color="505050"/>
        <w:right w:val="single" w:sz="4" w:space="0" w:color="50505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2"/>
      <w:szCs w:val="22"/>
      <w:lang w:val="fr-CA" w:eastAsia="fr-CA"/>
      <w14:ligatures w14:val="none"/>
    </w:rPr>
  </w:style>
  <w:style w:type="paragraph" w:customStyle="1" w:styleId="xl218">
    <w:name w:val="xl218"/>
    <w:basedOn w:val="Normal"/>
    <w:rsid w:val="007C153C"/>
    <w:pPr>
      <w:pBdr>
        <w:top w:val="single" w:sz="4" w:space="0" w:color="505050"/>
        <w:left w:val="single" w:sz="4" w:space="0" w:color="505050"/>
        <w:right w:val="single" w:sz="4" w:space="0" w:color="505050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kern w:val="0"/>
      <w:sz w:val="22"/>
      <w:szCs w:val="22"/>
      <w:lang w:val="fr-CA" w:eastAsia="fr-CA"/>
      <w14:ligatures w14:val="none"/>
    </w:rPr>
  </w:style>
  <w:style w:type="paragraph" w:customStyle="1" w:styleId="xl219">
    <w:name w:val="xl219"/>
    <w:basedOn w:val="Normal"/>
    <w:rsid w:val="007C153C"/>
    <w:pPr>
      <w:pBdr>
        <w:top w:val="single" w:sz="4" w:space="0" w:color="505050"/>
        <w:bottom w:val="single" w:sz="4" w:space="0" w:color="505050"/>
        <w:right w:val="single" w:sz="4" w:space="0" w:color="505050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kern w:val="0"/>
      <w:sz w:val="22"/>
      <w:szCs w:val="22"/>
      <w:lang w:val="fr-CA" w:eastAsia="fr-CA"/>
      <w14:ligatures w14:val="none"/>
    </w:rPr>
  </w:style>
  <w:style w:type="paragraph" w:customStyle="1" w:styleId="xl220">
    <w:name w:val="xl220"/>
    <w:basedOn w:val="Normal"/>
    <w:rsid w:val="007C153C"/>
    <w:pPr>
      <w:pBdr>
        <w:left w:val="single" w:sz="4" w:space="0" w:color="505050"/>
        <w:bottom w:val="single" w:sz="4" w:space="0" w:color="505050"/>
        <w:right w:val="single" w:sz="4" w:space="0" w:color="505050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kern w:val="0"/>
      <w:sz w:val="22"/>
      <w:szCs w:val="22"/>
      <w:lang w:val="fr-CA" w:eastAsia="fr-CA"/>
      <w14:ligatures w14:val="none"/>
    </w:rPr>
  </w:style>
  <w:style w:type="paragraph" w:customStyle="1" w:styleId="xl221">
    <w:name w:val="xl221"/>
    <w:basedOn w:val="Normal"/>
    <w:rsid w:val="007C153C"/>
    <w:pPr>
      <w:pBdr>
        <w:top w:val="single" w:sz="4" w:space="0" w:color="505050"/>
        <w:bottom w:val="single" w:sz="4" w:space="0" w:color="505050"/>
        <w:right w:val="single" w:sz="4" w:space="0" w:color="50505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2"/>
      <w:szCs w:val="22"/>
      <w:lang w:val="fr-CA" w:eastAsia="fr-CA"/>
      <w14:ligatures w14:val="none"/>
    </w:rPr>
  </w:style>
  <w:style w:type="paragraph" w:customStyle="1" w:styleId="xl222">
    <w:name w:val="xl222"/>
    <w:basedOn w:val="Normal"/>
    <w:rsid w:val="007C153C"/>
    <w:pPr>
      <w:pBdr>
        <w:top w:val="single" w:sz="4" w:space="0" w:color="505050"/>
        <w:left w:val="single" w:sz="4" w:space="0" w:color="505050"/>
        <w:right w:val="single" w:sz="4" w:space="0" w:color="50505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E97132"/>
      <w:kern w:val="0"/>
      <w:sz w:val="22"/>
      <w:szCs w:val="22"/>
      <w:lang w:val="fr-CA" w:eastAsia="fr-CA"/>
      <w14:ligatures w14:val="none"/>
    </w:rPr>
  </w:style>
  <w:style w:type="paragraph" w:customStyle="1" w:styleId="xl223">
    <w:name w:val="xl223"/>
    <w:basedOn w:val="Normal"/>
    <w:rsid w:val="007C15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E97132"/>
      <w:kern w:val="0"/>
      <w:sz w:val="22"/>
      <w:szCs w:val="22"/>
      <w:lang w:val="fr-CA" w:eastAsia="fr-CA"/>
      <w14:ligatures w14:val="none"/>
    </w:rPr>
  </w:style>
  <w:style w:type="paragraph" w:customStyle="1" w:styleId="xl224">
    <w:name w:val="xl224"/>
    <w:basedOn w:val="Normal"/>
    <w:rsid w:val="007C153C"/>
    <w:pPr>
      <w:pBdr>
        <w:left w:val="single" w:sz="4" w:space="0" w:color="505050"/>
        <w:bottom w:val="single" w:sz="4" w:space="0" w:color="505050"/>
        <w:right w:val="single" w:sz="4" w:space="0" w:color="50505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E97132"/>
      <w:kern w:val="0"/>
      <w:sz w:val="22"/>
      <w:szCs w:val="22"/>
      <w:lang w:val="fr-CA" w:eastAsia="fr-CA"/>
      <w14:ligatures w14:val="none"/>
    </w:rPr>
  </w:style>
  <w:style w:type="paragraph" w:customStyle="1" w:styleId="xl225">
    <w:name w:val="xl225"/>
    <w:basedOn w:val="Normal"/>
    <w:rsid w:val="007C153C"/>
    <w:pPr>
      <w:pBdr>
        <w:top w:val="single" w:sz="4" w:space="0" w:color="505050"/>
        <w:left w:val="single" w:sz="4" w:space="0" w:color="505050"/>
        <w:bottom w:val="single" w:sz="4" w:space="0" w:color="505050"/>
        <w:right w:val="single" w:sz="4" w:space="0" w:color="505050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color w:val="FF0000"/>
      <w:kern w:val="0"/>
      <w:sz w:val="22"/>
      <w:szCs w:val="22"/>
      <w:lang w:val="fr-CA" w:eastAsia="fr-CA"/>
      <w14:ligatures w14:val="none"/>
    </w:rPr>
  </w:style>
  <w:style w:type="paragraph" w:customStyle="1" w:styleId="xl226">
    <w:name w:val="xl226"/>
    <w:basedOn w:val="Normal"/>
    <w:rsid w:val="007C153C"/>
    <w:pPr>
      <w:pBdr>
        <w:top w:val="single" w:sz="4" w:space="0" w:color="505050"/>
        <w:bottom w:val="single" w:sz="4" w:space="0" w:color="505050"/>
        <w:right w:val="single" w:sz="4" w:space="0" w:color="505050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color w:val="000000"/>
      <w:kern w:val="0"/>
      <w:sz w:val="22"/>
      <w:szCs w:val="22"/>
      <w:lang w:val="fr-CA" w:eastAsia="fr-CA"/>
      <w14:ligatures w14:val="none"/>
    </w:rPr>
  </w:style>
  <w:style w:type="paragraph" w:customStyle="1" w:styleId="xl227">
    <w:name w:val="xl227"/>
    <w:basedOn w:val="Normal"/>
    <w:rsid w:val="007C153C"/>
    <w:pPr>
      <w:pBdr>
        <w:top w:val="single" w:sz="4" w:space="0" w:color="505050"/>
        <w:left w:val="single" w:sz="4" w:space="0" w:color="505050"/>
        <w:right w:val="single" w:sz="4" w:space="0" w:color="505050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color w:val="000000"/>
      <w:kern w:val="0"/>
      <w:sz w:val="22"/>
      <w:szCs w:val="22"/>
      <w:lang w:val="fr-CA" w:eastAsia="fr-CA"/>
      <w14:ligatures w14:val="none"/>
    </w:rPr>
  </w:style>
  <w:style w:type="paragraph" w:customStyle="1" w:styleId="xl228">
    <w:name w:val="xl228"/>
    <w:basedOn w:val="Normal"/>
    <w:rsid w:val="007C153C"/>
    <w:pPr>
      <w:pBdr>
        <w:left w:val="single" w:sz="4" w:space="0" w:color="505050"/>
        <w:bottom w:val="single" w:sz="4" w:space="0" w:color="505050"/>
        <w:right w:val="single" w:sz="4" w:space="0" w:color="505050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color w:val="000000"/>
      <w:kern w:val="0"/>
      <w:sz w:val="22"/>
      <w:szCs w:val="22"/>
      <w:lang w:val="fr-CA" w:eastAsia="fr-CA"/>
      <w14:ligatures w14:val="none"/>
    </w:rPr>
  </w:style>
  <w:style w:type="paragraph" w:customStyle="1" w:styleId="xl229">
    <w:name w:val="xl229"/>
    <w:basedOn w:val="Normal"/>
    <w:rsid w:val="007C153C"/>
    <w:pPr>
      <w:pBdr>
        <w:top w:val="single" w:sz="4" w:space="0" w:color="505050"/>
        <w:left w:val="single" w:sz="4" w:space="0" w:color="505050"/>
        <w:bottom w:val="single" w:sz="4" w:space="0" w:color="505050"/>
        <w:right w:val="single" w:sz="4" w:space="0" w:color="505050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color w:val="000000"/>
      <w:kern w:val="0"/>
      <w:sz w:val="22"/>
      <w:szCs w:val="22"/>
      <w:lang w:val="fr-CA" w:eastAsia="fr-CA"/>
      <w14:ligatures w14:val="none"/>
    </w:rPr>
  </w:style>
  <w:style w:type="paragraph" w:customStyle="1" w:styleId="xl230">
    <w:name w:val="xl230"/>
    <w:basedOn w:val="Normal"/>
    <w:rsid w:val="007C153C"/>
    <w:pPr>
      <w:pBdr>
        <w:top w:val="single" w:sz="4" w:space="0" w:color="505050"/>
        <w:bottom w:val="single" w:sz="4" w:space="0" w:color="505050"/>
        <w:right w:val="single" w:sz="4" w:space="0" w:color="505050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color w:val="000000"/>
      <w:kern w:val="0"/>
      <w:sz w:val="22"/>
      <w:szCs w:val="22"/>
      <w:lang w:val="fr-CA" w:eastAsia="fr-CA"/>
      <w14:ligatures w14:val="none"/>
    </w:rPr>
  </w:style>
  <w:style w:type="paragraph" w:customStyle="1" w:styleId="xl231">
    <w:name w:val="xl231"/>
    <w:basedOn w:val="Normal"/>
    <w:rsid w:val="007C153C"/>
    <w:pPr>
      <w:pBdr>
        <w:left w:val="single" w:sz="4" w:space="0" w:color="505050"/>
        <w:right w:val="single" w:sz="4" w:space="0" w:color="505050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color w:val="000000"/>
      <w:kern w:val="0"/>
      <w:sz w:val="22"/>
      <w:szCs w:val="22"/>
      <w:lang w:val="fr-CA" w:eastAsia="fr-CA"/>
      <w14:ligatures w14:val="none"/>
    </w:rPr>
  </w:style>
  <w:style w:type="paragraph" w:customStyle="1" w:styleId="xl232">
    <w:name w:val="xl232"/>
    <w:basedOn w:val="Normal"/>
    <w:rsid w:val="007C153C"/>
    <w:pPr>
      <w:pBdr>
        <w:left w:val="single" w:sz="4" w:space="0" w:color="505050"/>
        <w:bottom w:val="single" w:sz="4" w:space="0" w:color="505050"/>
        <w:right w:val="single" w:sz="4" w:space="0" w:color="505050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color w:val="000000"/>
      <w:kern w:val="0"/>
      <w:sz w:val="22"/>
      <w:szCs w:val="22"/>
      <w:lang w:val="fr-CA" w:eastAsia="fr-CA"/>
      <w14:ligatures w14:val="none"/>
    </w:rPr>
  </w:style>
  <w:style w:type="paragraph" w:customStyle="1" w:styleId="xl233">
    <w:name w:val="xl233"/>
    <w:basedOn w:val="Normal"/>
    <w:rsid w:val="007C153C"/>
    <w:pPr>
      <w:pBdr>
        <w:top w:val="single" w:sz="4" w:space="0" w:color="505050"/>
        <w:left w:val="single" w:sz="4" w:space="0" w:color="505050"/>
        <w:bottom w:val="single" w:sz="4" w:space="0" w:color="505050"/>
        <w:right w:val="single" w:sz="4" w:space="0" w:color="505050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color w:val="000000"/>
      <w:kern w:val="0"/>
      <w:sz w:val="22"/>
      <w:szCs w:val="22"/>
      <w:lang w:val="fr-CA" w:eastAsia="fr-CA"/>
      <w14:ligatures w14:val="none"/>
    </w:rPr>
  </w:style>
  <w:style w:type="paragraph" w:customStyle="1" w:styleId="xl234">
    <w:name w:val="xl234"/>
    <w:basedOn w:val="Normal"/>
    <w:rsid w:val="007C153C"/>
    <w:pPr>
      <w:pBdr>
        <w:top w:val="single" w:sz="4" w:space="0" w:color="505050"/>
        <w:left w:val="single" w:sz="4" w:space="0" w:color="505050"/>
        <w:bottom w:val="single" w:sz="4" w:space="0" w:color="505050"/>
        <w:right w:val="single" w:sz="4" w:space="0" w:color="50505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kern w:val="0"/>
      <w:sz w:val="22"/>
      <w:szCs w:val="22"/>
      <w:lang w:val="fr-CA" w:eastAsia="fr-CA"/>
      <w14:ligatures w14:val="none"/>
    </w:rPr>
  </w:style>
  <w:style w:type="paragraph" w:customStyle="1" w:styleId="xl235">
    <w:name w:val="xl235"/>
    <w:basedOn w:val="Normal"/>
    <w:rsid w:val="007C153C"/>
    <w:pPr>
      <w:pBdr>
        <w:top w:val="single" w:sz="4" w:space="0" w:color="505050"/>
        <w:left w:val="single" w:sz="4" w:space="0" w:color="505050"/>
        <w:bottom w:val="single" w:sz="4" w:space="0" w:color="505050"/>
        <w:right w:val="single" w:sz="4" w:space="0" w:color="505050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kern w:val="0"/>
      <w:sz w:val="22"/>
      <w:szCs w:val="22"/>
      <w:lang w:val="fr-CA" w:eastAsia="fr-CA"/>
      <w14:ligatures w14:val="none"/>
    </w:rPr>
  </w:style>
  <w:style w:type="paragraph" w:customStyle="1" w:styleId="xl236">
    <w:name w:val="xl236"/>
    <w:basedOn w:val="Normal"/>
    <w:rsid w:val="007C153C"/>
    <w:pPr>
      <w:pBdr>
        <w:top w:val="single" w:sz="4" w:space="0" w:color="505050"/>
        <w:left w:val="single" w:sz="4" w:space="0" w:color="505050"/>
        <w:bottom w:val="single" w:sz="4" w:space="0" w:color="505050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color w:val="FF0000"/>
      <w:kern w:val="0"/>
      <w:sz w:val="22"/>
      <w:szCs w:val="22"/>
      <w:lang w:val="fr-CA" w:eastAsia="fr-CA"/>
      <w14:ligatures w14:val="none"/>
    </w:rPr>
  </w:style>
  <w:style w:type="paragraph" w:customStyle="1" w:styleId="xl237">
    <w:name w:val="xl237"/>
    <w:basedOn w:val="Normal"/>
    <w:rsid w:val="007C153C"/>
    <w:pPr>
      <w:pBdr>
        <w:top w:val="single" w:sz="4" w:space="0" w:color="505050"/>
        <w:left w:val="single" w:sz="4" w:space="0" w:color="505050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color w:val="000000"/>
      <w:kern w:val="0"/>
      <w:sz w:val="22"/>
      <w:szCs w:val="22"/>
      <w:lang w:val="fr-CA" w:eastAsia="fr-CA"/>
      <w14:ligatures w14:val="none"/>
    </w:rPr>
  </w:style>
  <w:style w:type="paragraph" w:customStyle="1" w:styleId="xl238">
    <w:name w:val="xl238"/>
    <w:basedOn w:val="Normal"/>
    <w:rsid w:val="007C153C"/>
    <w:pPr>
      <w:pBdr>
        <w:left w:val="single" w:sz="4" w:space="0" w:color="505050"/>
        <w:bottom w:val="single" w:sz="4" w:space="0" w:color="505050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color w:val="000000"/>
      <w:kern w:val="0"/>
      <w:sz w:val="22"/>
      <w:szCs w:val="22"/>
      <w:lang w:val="fr-CA" w:eastAsia="fr-CA"/>
      <w14:ligatures w14:val="none"/>
    </w:rPr>
  </w:style>
  <w:style w:type="paragraph" w:customStyle="1" w:styleId="xl239">
    <w:name w:val="xl239"/>
    <w:basedOn w:val="Normal"/>
    <w:rsid w:val="007C153C"/>
    <w:pPr>
      <w:pBdr>
        <w:left w:val="single" w:sz="4" w:space="0" w:color="505050"/>
        <w:bottom w:val="single" w:sz="4" w:space="0" w:color="505050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color w:val="000000"/>
      <w:kern w:val="0"/>
      <w:sz w:val="22"/>
      <w:szCs w:val="22"/>
      <w:lang w:val="fr-CA" w:eastAsia="fr-CA"/>
      <w14:ligatures w14:val="none"/>
    </w:rPr>
  </w:style>
  <w:style w:type="paragraph" w:customStyle="1" w:styleId="xl240">
    <w:name w:val="xl240"/>
    <w:basedOn w:val="Normal"/>
    <w:rsid w:val="007C153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kern w:val="0"/>
      <w:sz w:val="22"/>
      <w:szCs w:val="22"/>
      <w:lang w:val="fr-CA" w:eastAsia="fr-CA"/>
      <w14:ligatures w14:val="none"/>
    </w:rPr>
  </w:style>
  <w:style w:type="paragraph" w:customStyle="1" w:styleId="xl241">
    <w:name w:val="xl241"/>
    <w:basedOn w:val="Normal"/>
    <w:rsid w:val="007C153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kern w:val="0"/>
      <w:sz w:val="22"/>
      <w:szCs w:val="22"/>
      <w:lang w:val="fr-CA" w:eastAsia="fr-CA"/>
      <w14:ligatures w14:val="none"/>
    </w:rPr>
  </w:style>
  <w:style w:type="paragraph" w:customStyle="1" w:styleId="xl242">
    <w:name w:val="xl242"/>
    <w:basedOn w:val="Normal"/>
    <w:rsid w:val="007C153C"/>
    <w:pPr>
      <w:pBdr>
        <w:bottom w:val="single" w:sz="4" w:space="0" w:color="505050"/>
        <w:right w:val="single" w:sz="4" w:space="0" w:color="505050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color w:val="000000"/>
      <w:kern w:val="0"/>
      <w:sz w:val="22"/>
      <w:szCs w:val="22"/>
      <w:lang w:val="fr-CA" w:eastAsia="fr-CA"/>
      <w14:ligatures w14:val="none"/>
    </w:rPr>
  </w:style>
  <w:style w:type="paragraph" w:customStyle="1" w:styleId="xl243">
    <w:name w:val="xl243"/>
    <w:basedOn w:val="Normal"/>
    <w:rsid w:val="007C153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kern w:val="0"/>
      <w:lang w:val="fr-CA" w:eastAsia="fr-CA"/>
      <w14:ligatures w14:val="none"/>
    </w:rPr>
  </w:style>
  <w:style w:type="paragraph" w:customStyle="1" w:styleId="xl244">
    <w:name w:val="xl244"/>
    <w:basedOn w:val="Normal"/>
    <w:rsid w:val="007C153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B050"/>
      <w:kern w:val="0"/>
      <w:sz w:val="22"/>
      <w:szCs w:val="22"/>
      <w:lang w:val="fr-CA" w:eastAsia="fr-CA"/>
      <w14:ligatures w14:val="none"/>
    </w:rPr>
  </w:style>
  <w:style w:type="paragraph" w:customStyle="1" w:styleId="xl245">
    <w:name w:val="xl245"/>
    <w:basedOn w:val="Normal"/>
    <w:rsid w:val="007C153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B050"/>
      <w:kern w:val="0"/>
      <w:lang w:val="fr-CA" w:eastAsia="fr-CA"/>
      <w14:ligatures w14:val="none"/>
    </w:rPr>
  </w:style>
  <w:style w:type="paragraph" w:customStyle="1" w:styleId="xl246">
    <w:name w:val="xl246"/>
    <w:basedOn w:val="Normal"/>
    <w:rsid w:val="007C15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 (Corps)" w:eastAsia="Times New Roman" w:hAnsi="Calibri (Corps)" w:cs="Times New Roman"/>
      <w:color w:val="FF0000"/>
      <w:kern w:val="0"/>
      <w:lang w:val="fr-CA" w:eastAsia="fr-CA"/>
      <w14:ligatures w14:val="none"/>
    </w:rPr>
  </w:style>
  <w:style w:type="paragraph" w:customStyle="1" w:styleId="xl247">
    <w:name w:val="xl247"/>
    <w:basedOn w:val="Normal"/>
    <w:rsid w:val="007C153C"/>
    <w:pPr>
      <w:pBdr>
        <w:top w:val="single" w:sz="4" w:space="0" w:color="505050"/>
        <w:left w:val="single" w:sz="4" w:space="0" w:color="505050"/>
        <w:bottom w:val="single" w:sz="4" w:space="0" w:color="505050"/>
        <w:right w:val="single" w:sz="4" w:space="0" w:color="50505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lang w:val="fr-CA" w:eastAsia="fr-CA"/>
      <w14:ligatures w14:val="none"/>
    </w:rPr>
  </w:style>
  <w:style w:type="paragraph" w:customStyle="1" w:styleId="xl248">
    <w:name w:val="xl248"/>
    <w:basedOn w:val="Normal"/>
    <w:rsid w:val="007C153C"/>
    <w:pPr>
      <w:pBdr>
        <w:top w:val="single" w:sz="4" w:space="0" w:color="505050"/>
        <w:left w:val="single" w:sz="4" w:space="0" w:color="505050"/>
        <w:bottom w:val="single" w:sz="4" w:space="0" w:color="505050"/>
        <w:right w:val="single" w:sz="4" w:space="0" w:color="50505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kern w:val="0"/>
      <w:lang w:val="fr-CA" w:eastAsia="fr-CA"/>
      <w14:ligatures w14:val="none"/>
    </w:rPr>
  </w:style>
  <w:style w:type="paragraph" w:customStyle="1" w:styleId="xl249">
    <w:name w:val="xl249"/>
    <w:basedOn w:val="Normal"/>
    <w:rsid w:val="007C153C"/>
    <w:pPr>
      <w:pBdr>
        <w:top w:val="single" w:sz="4" w:space="0" w:color="505050"/>
        <w:left w:val="single" w:sz="4" w:space="0" w:color="505050"/>
        <w:bottom w:val="single" w:sz="4" w:space="0" w:color="505050"/>
        <w:right w:val="single" w:sz="4" w:space="0" w:color="50505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kern w:val="0"/>
      <w:sz w:val="22"/>
      <w:szCs w:val="22"/>
      <w:lang w:val="fr-CA" w:eastAsia="fr-CA"/>
      <w14:ligatures w14:val="none"/>
    </w:rPr>
  </w:style>
  <w:style w:type="paragraph" w:customStyle="1" w:styleId="xl250">
    <w:name w:val="xl250"/>
    <w:basedOn w:val="Normal"/>
    <w:rsid w:val="007C153C"/>
    <w:pPr>
      <w:pBdr>
        <w:left w:val="single" w:sz="4" w:space="0" w:color="505050"/>
        <w:right w:val="single" w:sz="4" w:space="0" w:color="50505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lang w:val="fr-CA" w:eastAsia="fr-CA"/>
      <w14:ligatures w14:val="none"/>
    </w:rPr>
  </w:style>
  <w:style w:type="paragraph" w:customStyle="1" w:styleId="xl251">
    <w:name w:val="xl251"/>
    <w:basedOn w:val="Normal"/>
    <w:rsid w:val="007C153C"/>
    <w:pPr>
      <w:pBdr>
        <w:top w:val="single" w:sz="4" w:space="0" w:color="505050"/>
        <w:left w:val="single" w:sz="4" w:space="0" w:color="505050"/>
        <w:bottom w:val="single" w:sz="4" w:space="0" w:color="505050"/>
        <w:right w:val="single" w:sz="4" w:space="0" w:color="505050"/>
      </w:pBdr>
      <w:spacing w:before="100" w:beforeAutospacing="1" w:after="100" w:afterAutospacing="1" w:line="240" w:lineRule="auto"/>
      <w:jc w:val="center"/>
      <w:textAlignment w:val="center"/>
    </w:pPr>
    <w:rPr>
      <w:rFonts w:ascii="Calibri (Body)" w:eastAsia="Times New Roman" w:hAnsi="Calibri (Body)" w:cs="Times New Roman"/>
      <w:kern w:val="0"/>
      <w:sz w:val="22"/>
      <w:szCs w:val="22"/>
      <w:lang w:val="fr-CA" w:eastAsia="fr-CA"/>
      <w14:ligatures w14:val="none"/>
    </w:rPr>
  </w:style>
  <w:style w:type="paragraph" w:customStyle="1" w:styleId="xl252">
    <w:name w:val="xl252"/>
    <w:basedOn w:val="Normal"/>
    <w:rsid w:val="007C153C"/>
    <w:pPr>
      <w:pBdr>
        <w:top w:val="single" w:sz="4" w:space="0" w:color="505050"/>
        <w:left w:val="single" w:sz="4" w:space="0" w:color="505050"/>
        <w:bottom w:val="single" w:sz="4" w:space="0" w:color="50505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E97132"/>
      <w:kern w:val="0"/>
      <w:lang w:val="fr-CA" w:eastAsia="fr-CA"/>
      <w14:ligatures w14:val="none"/>
    </w:rPr>
  </w:style>
  <w:style w:type="paragraph" w:customStyle="1" w:styleId="xl253">
    <w:name w:val="xl253"/>
    <w:basedOn w:val="Normal"/>
    <w:rsid w:val="007C153C"/>
    <w:pPr>
      <w:pBdr>
        <w:top w:val="single" w:sz="4" w:space="0" w:color="505050"/>
        <w:left w:val="single" w:sz="4" w:space="0" w:color="505050"/>
        <w:bottom w:val="single" w:sz="4" w:space="0" w:color="50505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lang w:val="fr-CA" w:eastAsia="fr-CA"/>
      <w14:ligatures w14:val="none"/>
    </w:rPr>
  </w:style>
  <w:style w:type="paragraph" w:customStyle="1" w:styleId="xl254">
    <w:name w:val="xl254"/>
    <w:basedOn w:val="Normal"/>
    <w:rsid w:val="007C153C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E97132"/>
      <w:kern w:val="0"/>
      <w:lang w:val="fr-CA" w:eastAsia="fr-CA"/>
      <w14:ligatures w14:val="none"/>
    </w:rPr>
  </w:style>
  <w:style w:type="paragraph" w:customStyle="1" w:styleId="xl255">
    <w:name w:val="xl255"/>
    <w:basedOn w:val="Normal"/>
    <w:rsid w:val="007C15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lang w:val="fr-CA" w:eastAsia="fr-CA"/>
      <w14:ligatures w14:val="none"/>
    </w:rPr>
  </w:style>
  <w:style w:type="paragraph" w:customStyle="1" w:styleId="xl256">
    <w:name w:val="xl256"/>
    <w:basedOn w:val="Normal"/>
    <w:rsid w:val="007C15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B050"/>
      <w:kern w:val="0"/>
      <w:lang w:val="fr-CA" w:eastAsia="fr-CA"/>
      <w14:ligatures w14:val="none"/>
    </w:rPr>
  </w:style>
  <w:style w:type="paragraph" w:customStyle="1" w:styleId="xl257">
    <w:name w:val="xl257"/>
    <w:basedOn w:val="Normal"/>
    <w:rsid w:val="007C153C"/>
    <w:pPr>
      <w:pBdr>
        <w:top w:val="single" w:sz="4" w:space="0" w:color="505050"/>
        <w:left w:val="single" w:sz="4" w:space="0" w:color="505050"/>
        <w:bottom w:val="single" w:sz="4" w:space="0" w:color="505050"/>
        <w:right w:val="single" w:sz="4" w:space="0" w:color="50505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B050"/>
      <w:kern w:val="0"/>
      <w:lang w:val="fr-CA" w:eastAsia="fr-CA"/>
      <w14:ligatures w14:val="none"/>
    </w:rPr>
  </w:style>
  <w:style w:type="paragraph" w:customStyle="1" w:styleId="xl258">
    <w:name w:val="xl258"/>
    <w:basedOn w:val="Normal"/>
    <w:rsid w:val="007C153C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B050"/>
      <w:kern w:val="0"/>
      <w:lang w:val="fr-CA" w:eastAsia="fr-CA"/>
      <w14:ligatures w14:val="none"/>
    </w:rPr>
  </w:style>
  <w:style w:type="paragraph" w:customStyle="1" w:styleId="xl259">
    <w:name w:val="xl259"/>
    <w:basedOn w:val="Normal"/>
    <w:rsid w:val="007C153C"/>
    <w:pPr>
      <w:pBdr>
        <w:top w:val="single" w:sz="4" w:space="0" w:color="505050"/>
        <w:left w:val="single" w:sz="4" w:space="0" w:color="505050"/>
        <w:bottom w:val="single" w:sz="4" w:space="0" w:color="505050"/>
        <w:right w:val="single" w:sz="4" w:space="0" w:color="50505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B050"/>
      <w:kern w:val="0"/>
      <w:lang w:val="fr-CA" w:eastAsia="fr-CA"/>
      <w14:ligatures w14:val="none"/>
    </w:rPr>
  </w:style>
  <w:style w:type="paragraph" w:customStyle="1" w:styleId="xl260">
    <w:name w:val="xl260"/>
    <w:basedOn w:val="Normal"/>
    <w:rsid w:val="007C153C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B050"/>
      <w:kern w:val="0"/>
      <w:lang w:val="fr-CA" w:eastAsia="fr-CA"/>
      <w14:ligatures w14:val="none"/>
    </w:rPr>
  </w:style>
  <w:style w:type="paragraph" w:customStyle="1" w:styleId="xl261">
    <w:name w:val="xl261"/>
    <w:basedOn w:val="Normal"/>
    <w:rsid w:val="007C15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kern w:val="0"/>
      <w:lang w:val="fr-CA" w:eastAsia="fr-CA"/>
      <w14:ligatures w14:val="none"/>
    </w:rPr>
  </w:style>
  <w:style w:type="paragraph" w:customStyle="1" w:styleId="xl262">
    <w:name w:val="xl262"/>
    <w:basedOn w:val="Normal"/>
    <w:rsid w:val="007C15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B050"/>
      <w:kern w:val="0"/>
      <w:sz w:val="22"/>
      <w:szCs w:val="22"/>
      <w:lang w:val="fr-CA" w:eastAsia="fr-CA"/>
      <w14:ligatures w14:val="none"/>
    </w:rPr>
  </w:style>
  <w:style w:type="paragraph" w:customStyle="1" w:styleId="xl263">
    <w:name w:val="xl263"/>
    <w:basedOn w:val="Normal"/>
    <w:rsid w:val="007C15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 (Body)" w:eastAsia="Times New Roman" w:hAnsi="Calibri (Body)" w:cs="Times New Roman"/>
      <w:color w:val="00B050"/>
      <w:kern w:val="0"/>
      <w:sz w:val="22"/>
      <w:szCs w:val="22"/>
      <w:lang w:val="fr-CA" w:eastAsia="fr-CA"/>
      <w14:ligatures w14:val="none"/>
    </w:rPr>
  </w:style>
  <w:style w:type="paragraph" w:customStyle="1" w:styleId="xl264">
    <w:name w:val="xl264"/>
    <w:basedOn w:val="Normal"/>
    <w:rsid w:val="007C15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B050"/>
      <w:kern w:val="0"/>
      <w:sz w:val="22"/>
      <w:szCs w:val="22"/>
      <w:lang w:val="fr-CA" w:eastAsia="fr-CA"/>
      <w14:ligatures w14:val="none"/>
    </w:rPr>
  </w:style>
  <w:style w:type="character" w:styleId="Hyperlink">
    <w:name w:val="Hyperlink"/>
    <w:basedOn w:val="DefaultParagraphFont"/>
    <w:uiPriority w:val="99"/>
    <w:semiHidden/>
    <w:unhideWhenUsed/>
    <w:rsid w:val="007C153C"/>
    <w:rPr>
      <w:color w:val="467886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7C153C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C5D53-118C-4ACB-91D4-82BF2EDD59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12</Pages>
  <Words>18152</Words>
  <Characters>103472</Characters>
  <Application>Microsoft Office Word</Application>
  <DocSecurity>0</DocSecurity>
  <Lines>862</Lines>
  <Paragraphs>242</Paragraphs>
  <ScaleCrop>false</ScaleCrop>
  <Company/>
  <LinksUpToDate>false</LinksUpToDate>
  <CharactersWithSpaces>121382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Jiahao Deng, Mr</dc:creator>
  <cp:keywords/>
  <dc:description/>
  <cp:lastModifiedBy>Jiahao Deng, Mr</cp:lastModifiedBy>
  <cp:revision>4</cp:revision>
  <dcterms:created xsi:type="dcterms:W3CDTF">2026-07-18T17:33:00Z</dcterms:created>
  <dcterms:modified xsi:type="dcterms:W3CDTF">2026-07-29T20:32:00Z</dcterms:modified>
</cp:coreProperties>
</file>