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F0B45" w14:textId="283DB268" w:rsidR="00312397" w:rsidRDefault="00312397">
      <w:pPr>
        <w:rPr>
          <w:rFonts w:ascii="Times New Roman" w:hAnsi="Times New Roman" w:cs="Times New Roman"/>
          <w:sz w:val="24"/>
          <w:szCs w:val="24"/>
        </w:rPr>
      </w:pPr>
      <w:bookmarkStart w:id="0" w:name="_Hlk67576478"/>
      <w:bookmarkStart w:id="1" w:name="_Hlk72944240"/>
    </w:p>
    <w:p w14:paraId="346E8732" w14:textId="5CC71B6B" w:rsidR="00312397" w:rsidRDefault="002B5215" w:rsidP="00312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051B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FA051B">
        <w:rPr>
          <w:rFonts w:ascii="Times New Roman" w:hAnsi="Times New Roman" w:cs="Times New Roman"/>
          <w:sz w:val="24"/>
          <w:szCs w:val="24"/>
        </w:rPr>
        <w:t xml:space="preserve">. </w:t>
      </w:r>
      <w:bookmarkStart w:id="2" w:name="_Hlk86315634"/>
      <w:r w:rsidRPr="00FA051B">
        <w:rPr>
          <w:rFonts w:ascii="Times New Roman" w:hAnsi="Times New Roman" w:cs="Times New Roman"/>
          <w:sz w:val="24"/>
          <w:szCs w:val="24"/>
        </w:rPr>
        <w:t xml:space="preserve">Survey </w:t>
      </w:r>
      <w:r w:rsidR="00C35F65">
        <w:rPr>
          <w:rFonts w:ascii="Times New Roman" w:hAnsi="Times New Roman" w:cs="Times New Roman"/>
          <w:sz w:val="24"/>
          <w:szCs w:val="24"/>
        </w:rPr>
        <w:t>Test-</w:t>
      </w:r>
      <w:r w:rsidRPr="00FA051B">
        <w:rPr>
          <w:rFonts w:ascii="Times New Roman" w:hAnsi="Times New Roman" w:cs="Times New Roman"/>
          <w:sz w:val="24"/>
          <w:szCs w:val="24"/>
        </w:rPr>
        <w:t>Retest Kappa and Agreement Percentage</w:t>
      </w:r>
      <w:bookmarkEnd w:id="2"/>
    </w:p>
    <w:p w14:paraId="131D0DB4" w14:textId="7D49E3DC" w:rsidR="002B5215" w:rsidRDefault="00312397" w:rsidP="00312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Questions with shaded statistics test as unreliable</w:t>
      </w:r>
    </w:p>
    <w:p w14:paraId="16B76C5B" w14:textId="1CE19E66" w:rsidR="00862845" w:rsidRDefault="00862845" w:rsidP="00312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Statistics in italics represent significant measure of reliability </w:t>
      </w:r>
    </w:p>
    <w:p w14:paraId="16868214" w14:textId="77777777" w:rsidR="00862845" w:rsidRDefault="00862845" w:rsidP="003123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2928" w:type="dxa"/>
        <w:tblLayout w:type="fixed"/>
        <w:tblLook w:val="04A0" w:firstRow="1" w:lastRow="0" w:firstColumn="1" w:lastColumn="0" w:noHBand="0" w:noVBand="1"/>
      </w:tblPr>
      <w:tblGrid>
        <w:gridCol w:w="3695"/>
        <w:gridCol w:w="520"/>
        <w:gridCol w:w="756"/>
        <w:gridCol w:w="732"/>
        <w:gridCol w:w="757"/>
        <w:gridCol w:w="3694"/>
        <w:gridCol w:w="519"/>
        <w:gridCol w:w="756"/>
        <w:gridCol w:w="732"/>
        <w:gridCol w:w="734"/>
        <w:gridCol w:w="33"/>
      </w:tblGrid>
      <w:tr w:rsidR="002B5215" w:rsidRPr="006D4C66" w14:paraId="51AE2969" w14:textId="77777777" w:rsidTr="00301486">
        <w:trPr>
          <w:cantSplit/>
          <w:trHeight w:val="2237"/>
        </w:trPr>
        <w:tc>
          <w:tcPr>
            <w:tcW w:w="369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5CA35FC2" w14:textId="77777777" w:rsidR="002B5215" w:rsidRPr="006D4C66" w:rsidRDefault="002B5215" w:rsidP="00301486">
            <w:pPr>
              <w:rPr>
                <w:rFonts w:ascii="Times New Roman" w:hAnsi="Times New Roman" w:cs="Times New Roman"/>
              </w:rPr>
            </w:pPr>
            <w:r w:rsidRPr="006D4C66">
              <w:rPr>
                <w:rFonts w:ascii="Times New Roman" w:hAnsi="Times New Roman" w:cs="Times New Roman"/>
              </w:rPr>
              <w:t>Adolescent Patient Questions</w:t>
            </w:r>
          </w:p>
        </w:tc>
        <w:tc>
          <w:tcPr>
            <w:tcW w:w="520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textDirection w:val="btLr"/>
          </w:tcPr>
          <w:p w14:paraId="029D81DD" w14:textId="77777777" w:rsidR="002B5215" w:rsidRPr="006D4C66" w:rsidRDefault="002B5215" w:rsidP="00301486">
            <w:pPr>
              <w:ind w:left="113" w:right="113"/>
              <w:rPr>
                <w:rFonts w:ascii="Times New Roman" w:hAnsi="Times New Roman" w:cs="Times New Roman"/>
              </w:rPr>
            </w:pPr>
            <w:r w:rsidRPr="006D4C66">
              <w:rPr>
                <w:rFonts w:ascii="Times New Roman" w:hAnsi="Times New Roman" w:cs="Times New Roman"/>
              </w:rPr>
              <w:t>Re-test agreement (%)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textDirection w:val="btLr"/>
          </w:tcPr>
          <w:p w14:paraId="6F8BB820" w14:textId="77777777" w:rsidR="002B5215" w:rsidRPr="006D4C66" w:rsidRDefault="002B5215" w:rsidP="00301486">
            <w:pPr>
              <w:ind w:left="113" w:right="113"/>
              <w:rPr>
                <w:rFonts w:ascii="Times New Roman" w:hAnsi="Times New Roman" w:cs="Times New Roman"/>
              </w:rPr>
            </w:pPr>
            <w:r w:rsidRPr="006D4C66">
              <w:rPr>
                <w:rFonts w:ascii="Times New Roman" w:hAnsi="Times New Roman" w:cs="Times New Roman"/>
              </w:rPr>
              <w:t>Kappa (poor reliability highlighted)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  <w:textDirection w:val="btLr"/>
          </w:tcPr>
          <w:p w14:paraId="5E239059" w14:textId="77777777" w:rsidR="002B5215" w:rsidRPr="006D4C66" w:rsidRDefault="002B5215" w:rsidP="00301486">
            <w:pPr>
              <w:ind w:left="113" w:right="113"/>
              <w:rPr>
                <w:rFonts w:ascii="Times New Roman" w:hAnsi="Times New Roman" w:cs="Times New Roman"/>
              </w:rPr>
            </w:pPr>
            <w:r w:rsidRPr="006D4C66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757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textDirection w:val="btLr"/>
          </w:tcPr>
          <w:p w14:paraId="15658651" w14:textId="77777777" w:rsidR="002B5215" w:rsidRPr="006D4C66" w:rsidRDefault="002B5215" w:rsidP="00301486">
            <w:pPr>
              <w:ind w:left="113" w:right="113"/>
              <w:rPr>
                <w:rFonts w:ascii="Times New Roman" w:hAnsi="Times New Roman" w:cs="Times New Roman"/>
              </w:rPr>
            </w:pPr>
            <w:r w:rsidRPr="006D4C66">
              <w:rPr>
                <w:rFonts w:ascii="Times New Roman" w:hAnsi="Times New Roman" w:cs="Times New Roman"/>
              </w:rPr>
              <w:t>Kappa from original QTAC-PREM</w:t>
            </w:r>
          </w:p>
        </w:tc>
        <w:tc>
          <w:tcPr>
            <w:tcW w:w="3694" w:type="dxa"/>
            <w:tcBorders>
              <w:left w:val="nil"/>
              <w:bottom w:val="single" w:sz="4" w:space="0" w:color="auto"/>
              <w:right w:val="nil"/>
            </w:tcBorders>
          </w:tcPr>
          <w:p w14:paraId="72DE9F0C" w14:textId="77777777" w:rsidR="002B5215" w:rsidRPr="006D4C66" w:rsidRDefault="002B5215" w:rsidP="00301486">
            <w:pPr>
              <w:rPr>
                <w:rFonts w:ascii="Times New Roman" w:hAnsi="Times New Roman" w:cs="Times New Roman"/>
              </w:rPr>
            </w:pPr>
            <w:r w:rsidRPr="006D4C66">
              <w:rPr>
                <w:rFonts w:ascii="Times New Roman" w:hAnsi="Times New Roman" w:cs="Times New Roman"/>
              </w:rPr>
              <w:t>Parent Questions</w:t>
            </w:r>
          </w:p>
        </w:tc>
        <w:tc>
          <w:tcPr>
            <w:tcW w:w="519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textDirection w:val="btLr"/>
          </w:tcPr>
          <w:p w14:paraId="61889674" w14:textId="77777777" w:rsidR="002B5215" w:rsidRPr="006D4C66" w:rsidRDefault="002B5215" w:rsidP="00301486">
            <w:pPr>
              <w:ind w:left="113" w:right="113"/>
              <w:rPr>
                <w:rFonts w:ascii="Times New Roman" w:hAnsi="Times New Roman" w:cs="Times New Roman"/>
              </w:rPr>
            </w:pPr>
            <w:r w:rsidRPr="006D4C66">
              <w:rPr>
                <w:rFonts w:ascii="Times New Roman" w:hAnsi="Times New Roman" w:cs="Times New Roman"/>
              </w:rPr>
              <w:t>Re-test agreement (%)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textDirection w:val="btLr"/>
          </w:tcPr>
          <w:p w14:paraId="5000CD29" w14:textId="77777777" w:rsidR="002B5215" w:rsidRPr="006D4C66" w:rsidRDefault="002B5215" w:rsidP="00301486">
            <w:pPr>
              <w:ind w:left="113" w:right="113"/>
              <w:rPr>
                <w:rFonts w:ascii="Times New Roman" w:hAnsi="Times New Roman" w:cs="Times New Roman"/>
              </w:rPr>
            </w:pPr>
            <w:r w:rsidRPr="006D4C66">
              <w:rPr>
                <w:rFonts w:ascii="Times New Roman" w:hAnsi="Times New Roman" w:cs="Times New Roman"/>
              </w:rPr>
              <w:t>Kappa (poor reliability highlighted)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  <w:textDirection w:val="btLr"/>
          </w:tcPr>
          <w:p w14:paraId="49CB82BF" w14:textId="77777777" w:rsidR="002B5215" w:rsidRPr="006D4C66" w:rsidRDefault="002B5215" w:rsidP="00301486">
            <w:pPr>
              <w:ind w:left="113" w:right="113"/>
              <w:rPr>
                <w:rFonts w:ascii="Times New Roman" w:hAnsi="Times New Roman" w:cs="Times New Roman"/>
              </w:rPr>
            </w:pPr>
            <w:r w:rsidRPr="006D4C66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767" w:type="dxa"/>
            <w:gridSpan w:val="2"/>
            <w:tcBorders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  <w:textDirection w:val="btLr"/>
          </w:tcPr>
          <w:p w14:paraId="1F63C5F6" w14:textId="77777777" w:rsidR="002B5215" w:rsidRPr="006D4C66" w:rsidRDefault="002B5215" w:rsidP="00301486">
            <w:pPr>
              <w:ind w:left="113" w:right="113"/>
              <w:rPr>
                <w:rFonts w:ascii="Times New Roman" w:hAnsi="Times New Roman" w:cs="Times New Roman"/>
              </w:rPr>
            </w:pPr>
            <w:r w:rsidRPr="006D4C66">
              <w:rPr>
                <w:rFonts w:ascii="Times New Roman" w:hAnsi="Times New Roman" w:cs="Times New Roman"/>
              </w:rPr>
              <w:t>Kappa from original QTAC-PREM</w:t>
            </w:r>
          </w:p>
        </w:tc>
      </w:tr>
      <w:tr w:rsidR="002B5215" w:rsidRPr="006D4C66" w14:paraId="00795E6E" w14:textId="77777777" w:rsidTr="00301486">
        <w:tc>
          <w:tcPr>
            <w:tcW w:w="129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2177801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PREM Questions</w:t>
            </w:r>
          </w:p>
        </w:tc>
      </w:tr>
      <w:tr w:rsidR="002B5215" w:rsidRPr="006D4C66" w14:paraId="6390D04F" w14:textId="77777777" w:rsidTr="00301486">
        <w:tc>
          <w:tcPr>
            <w:tcW w:w="1292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4B28494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In-hospital Information and Communication</w:t>
            </w:r>
          </w:p>
        </w:tc>
      </w:tr>
      <w:tr w:rsidR="002B5215" w:rsidRPr="006D4C66" w14:paraId="2C1353FA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45945AF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did your healthcare practitioners clearly explain all your injuries to you in a way you could understand?</w:t>
            </w:r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6773722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52EF1EA1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A76E5DF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-0.03-0.56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E5D7E9D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63CF4EB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did your teen's healthcare practitioners clearly explain all their injuries to you in a way you could understand?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30C6C5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EA46074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0.44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731513BC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0.16-0.73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0AA30C16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</w:tr>
      <w:tr w:rsidR="002B5215" w:rsidRPr="006D4C66" w14:paraId="539995EA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7C89693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did the healthcare practitioners (e.g. doctors, nurses, therapists,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etc.)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 explain what was happening in a way you could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understand?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3E95990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C1C70BF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0.61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A1E02A3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0.37-0.86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C580A59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4891B7B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did the healthcare practitioners (e.g. doctors, nurses, therapists,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etc.)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 explain your teen's treatment in a way you could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understand?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942015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4390A05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0.63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B421EE1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0.40-0.85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62A79F5D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5EF929F8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461917C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Did the healthcare practitioners give instructions on how you should care for your injuries?</w:t>
            </w:r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BB160F1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82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EE0D3DE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22CCF14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-0.01-0.73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C110D9A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4543B6E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Did the healthcare practitioners give instructions on how you should care for your teen's injuries? 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1CC42E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42ED42F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0.57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338EE11F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0.25-0.89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0B5F3822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2B5215" w:rsidRPr="006D4C66" w14:paraId="338F72E6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17CC031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Did the healthcare practitioners discuss how long it might take you to recover from your injuries?</w:t>
            </w:r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89F1D5D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85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B363F5E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B29D709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-0.17-0.97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F2B3E9A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590D549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Did the healthcare practitioners discuss how long it might take your teen to recover from their injuries?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F73ED7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D6AC82D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0.51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48E3241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0.10-0.92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2E2A9B2A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2B5215" w:rsidRPr="006D4C66" w14:paraId="13E856C7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2137B6D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Did the healthcare practitioners discuss the long-term consequences of your injuries (on sports, music, extracurriculars, etc.) after you leave the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16D8B4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28404D9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0.64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DBAB034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0.40-0.89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E069DA6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4EDAAC5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Did the healthcare practitioners discuss the long-term consequences of your teen's injuries (on sports, music, extracurriculars, etc.) after they leave the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36135B6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FA7572A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0.62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71C7B5AE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0.29-0.95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1591C2BC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0132E98A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5355D7C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was the information that was given by your various healthcare practitioners consistent?</w:t>
            </w:r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F43ABB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21F245C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0.56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FC29C95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0.31-0.80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7FE050D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1714BD7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was the information that was given by your teen's various healthcare practitioners consistent?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1B5F7E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CF3C85D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0.64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7F5A45CA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0.38-0.90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45344474" w14:textId="77777777" w:rsidR="002B5215" w:rsidRPr="006D4C66" w:rsidRDefault="002B5215" w:rsidP="0030148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</w:tr>
      <w:tr w:rsidR="002B5215" w:rsidRPr="006D4C66" w14:paraId="499CB55A" w14:textId="77777777" w:rsidTr="00301486">
        <w:trPr>
          <w:gridAfter w:val="1"/>
          <w:wAfter w:w="33" w:type="dxa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19360CF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Clinical and Ancillary care</w:t>
            </w:r>
          </w:p>
        </w:tc>
      </w:tr>
      <w:tr w:rsidR="002B5215" w:rsidRPr="006D4C66" w14:paraId="206C73A8" w14:textId="77777777" w:rsidTr="000802F1">
        <w:tc>
          <w:tcPr>
            <w:tcW w:w="3695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1BE61D9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When meeting new healthcare practitioners for the first time, how often did they introduce themselves and clearly explain their role in your care?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60919F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63708B5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0.47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855BCA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0.17-0.77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C3335A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right w:val="nil"/>
            </w:tcBorders>
          </w:tcPr>
          <w:p w14:paraId="339DF91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When meeting new healthcare practitioners for the first time, how often did they introduce themselves and clearly explain their role in your teen's care?</w:t>
            </w:r>
          </w:p>
        </w:tc>
        <w:tc>
          <w:tcPr>
            <w:tcW w:w="5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E6AEF9B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776E2E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6EA95DA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0.00-0.74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nil"/>
            </w:tcBorders>
            <w:tcMar>
              <w:left w:w="57" w:type="dxa"/>
              <w:right w:w="57" w:type="dxa"/>
            </w:tcMar>
          </w:tcPr>
          <w:p w14:paraId="1083840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</w:tr>
      <w:tr w:rsidR="002B5215" w:rsidRPr="006D4C66" w14:paraId="7A2E8436" w14:textId="77777777" w:rsidTr="000802F1">
        <w:tc>
          <w:tcPr>
            <w:tcW w:w="3695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7B9DC49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When the healthcare practitioners helped you to move around (i.e., change position in bed, walking, etc.) how often did they do it carefully?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E8B45B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FFE89AB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0.46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2F45FA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0.20-0.71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4057CB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right w:val="nil"/>
            </w:tcBorders>
          </w:tcPr>
          <w:p w14:paraId="218ED23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When the healthcare practitioners helped your teen to move around (i.e., change position in bed, walking, etc.) how often did they do it carefully?</w:t>
            </w:r>
          </w:p>
        </w:tc>
        <w:tc>
          <w:tcPr>
            <w:tcW w:w="519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7F23A8B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160BCC9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DB5B15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0.05-0.54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nil"/>
            </w:tcBorders>
            <w:tcMar>
              <w:left w:w="57" w:type="dxa"/>
              <w:right w:w="57" w:type="dxa"/>
            </w:tcMar>
          </w:tcPr>
          <w:p w14:paraId="1E60948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</w:p>
        </w:tc>
      </w:tr>
      <w:tr w:rsidR="002B5215" w:rsidRPr="006D4C66" w14:paraId="23EB6181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6592F9E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was the pain from your injuries well controlled?</w:t>
            </w:r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28A47D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DF402E4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0.41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51FA63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0.19-0.62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A3961F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266FA7C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was your teen's pain from their injuries well controlled?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4846AD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7038304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0.64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CC5D9D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0.44-0.85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3D41E49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2B5215" w:rsidRPr="006D4C66" w14:paraId="6BD1069E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180853E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did the healthcare practitioners do everything they could to help you with your discomfort, agitation or irritability?</w:t>
            </w:r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286933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FC977F8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0.65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F0C55A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0.46-0.85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73E215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4590BE7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did the healthcare practitioners do everything they could to help your teen with their discomfort, agitation or irritability?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CE7FB9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AAB2B84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0.53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3B13D1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0.26-0.79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6182A3C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2B5215" w:rsidRPr="006D4C66" w14:paraId="10D04506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4CF7BDA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When you had questions, concerns or frustrations about your care, how often did your healthcare practitioners take action?</w:t>
            </w:r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5732A86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4D74166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98BEE6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0.09-0.51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8455A0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3694" w:type="dxa"/>
            <w:tcBorders>
              <w:left w:val="nil"/>
              <w:bottom w:val="single" w:sz="4" w:space="0" w:color="auto"/>
              <w:right w:val="nil"/>
            </w:tcBorders>
          </w:tcPr>
          <w:p w14:paraId="679BA75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When you or your teen had questions, concerns or frustrations about your teen's care, how often did their healthcare practitioners take action?</w:t>
            </w:r>
          </w:p>
        </w:tc>
        <w:tc>
          <w:tcPr>
            <w:tcW w:w="519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59709F6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50A045F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2FA86E1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-0.03-0.52</w:t>
            </w:r>
          </w:p>
        </w:tc>
        <w:tc>
          <w:tcPr>
            <w:tcW w:w="767" w:type="dxa"/>
            <w:gridSpan w:val="2"/>
            <w:tcBorders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6B93668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2B5215" w:rsidRPr="006D4C66" w14:paraId="5DEA69BE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20F4A8D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Did healthcare practitioners (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e.g.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psychologist, social worker, nurse) offer to speak to you about your mental or emotional health?</w:t>
            </w:r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4FEC3C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CAAA568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0.52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9984C0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0.30-0.74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2A9090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69CB0CC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Did a healthcare practitioner (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e.g.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psychologist, social worker, nurse) offer to speak to you or your teen about their mental or emotional health?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DB62EF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133CF08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0.59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7B9A4CE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0.40-0.79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69863D4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43E33EB1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04E795C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did the hospital staff offer to help you maintain your personal hygiene (brushing teeth, bathing, </w:t>
            </w:r>
            <w:proofErr w:type="spell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etc</w:t>
            </w:r>
            <w:proofErr w:type="spell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)?</w:t>
            </w:r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369175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1B1DCC5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0.58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F6F3BD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0.37-0.79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956C15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5044804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did the hospital staff offer to help your teen maintain their personal hygiene (brushing teeth, bathing, </w:t>
            </w:r>
            <w:proofErr w:type="spell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etc</w:t>
            </w:r>
            <w:proofErr w:type="spell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)?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EF9CA7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FD8B9D9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0.68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385EC7D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0.52-0.83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2724A53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2B5215" w:rsidRPr="006D4C66" w14:paraId="18B4B2D2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7FE8F4F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78016303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did you experience care that you thought was unsafe?</w:t>
            </w:r>
            <w:bookmarkEnd w:id="3"/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70AEB25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87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8EBB97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637E274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-0.15-0.59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8F7412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608B33C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did your teen experience care that you thought was unsafe?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74F605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B2FE923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80F9D0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2A083A6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2B5215" w:rsidRPr="006D4C66" w14:paraId="7EA39009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673CE75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were you treated unfairly because of your age, ethnicity, gender, or personal characteristics?</w:t>
            </w:r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685137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A494C12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8F8281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326636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  <w:tc>
          <w:tcPr>
            <w:tcW w:w="3694" w:type="dxa"/>
            <w:tcBorders>
              <w:left w:val="nil"/>
              <w:bottom w:val="single" w:sz="4" w:space="0" w:color="auto"/>
              <w:right w:val="nil"/>
            </w:tcBorders>
          </w:tcPr>
          <w:p w14:paraId="22C1367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was your teen treated unfairly because of their age, ethnicity, gender, or personal characteristics?</w:t>
            </w:r>
          </w:p>
        </w:tc>
        <w:tc>
          <w:tcPr>
            <w:tcW w:w="519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69538CC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54BCF49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085BF11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dxa"/>
            <w:gridSpan w:val="2"/>
            <w:tcBorders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4A3C194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2B5215" w:rsidRPr="006D4C66" w14:paraId="130C522D" w14:textId="77777777" w:rsidTr="000802F1">
        <w:tc>
          <w:tcPr>
            <w:tcW w:w="369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3D9AD2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bookmarkStart w:id="4" w:name="_Hlk78016316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did you feel you were treated in a way that was not appropriate for your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age?</w:t>
            </w:r>
            <w:bookmarkEnd w:id="4"/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0D4324B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90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79A368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22A6CE6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-0.17-0.63</w:t>
            </w:r>
          </w:p>
        </w:tc>
        <w:tc>
          <w:tcPr>
            <w:tcW w:w="757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0A0929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bottom w:val="single" w:sz="4" w:space="0" w:color="auto"/>
              <w:right w:val="nil"/>
            </w:tcBorders>
          </w:tcPr>
          <w:p w14:paraId="6B23847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did you feel your teen was treated in a way that was not appropriate for their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age?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4C9CACA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19784B7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1CCB2D5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dxa"/>
            <w:gridSpan w:val="2"/>
            <w:tcBorders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3997E3D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0F445ECF" w14:textId="77777777" w:rsidTr="00301486">
        <w:trPr>
          <w:gridAfter w:val="1"/>
          <w:wAfter w:w="33" w:type="dxa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5AB93C1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Social network supports</w:t>
            </w:r>
          </w:p>
        </w:tc>
      </w:tr>
      <w:tr w:rsidR="002B5215" w:rsidRPr="006D4C66" w14:paraId="731BA6BA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4CF5F41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did your friends visit you while you were in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2A27F8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F03686F" w14:textId="77777777" w:rsidR="002B5215" w:rsidRPr="006D4C66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0.65</w:t>
            </w:r>
            <w:r w:rsidRPr="006D4C66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0CA56F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0.41-0.89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D77509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  <w:shd w:val="clear" w:color="auto" w:fill="auto"/>
          </w:tcPr>
          <w:p w14:paraId="555CA62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did your teen's friends visit them while they were in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E5ED71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76EA502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0.81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ABD302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0.66-0.97</w:t>
            </w:r>
          </w:p>
        </w:tc>
        <w:tc>
          <w:tcPr>
            <w:tcW w:w="767" w:type="dxa"/>
            <w:gridSpan w:val="2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6ECBD0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53E9475D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06D825F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Why do you think your friends did not visit you in hospital (select all that apply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)?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D35E42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77D8695" w14:textId="2C563984" w:rsidR="002B5215" w:rsidRPr="006D4C66" w:rsidRDefault="000802F1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0.74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5A0A544" w14:textId="5D964EC7" w:rsidR="006A0406" w:rsidRPr="006D4C66" w:rsidRDefault="000802F1" w:rsidP="000802F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22347">
              <w:rPr>
                <w:rFonts w:ascii="Times New Roman" w:hAnsi="Times New Roman" w:cs="Times New Roman"/>
                <w:sz w:val="20"/>
                <w:szCs w:val="20"/>
              </w:rPr>
              <w:t>0.42-1.07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EF1292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  <w:shd w:val="clear" w:color="auto" w:fill="auto"/>
          </w:tcPr>
          <w:p w14:paraId="74C5666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Why do you think your teen's friends did not visit them in hospital (select all that apply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)?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53F6936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358288F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BCCAFA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0.16-0.64</w:t>
            </w:r>
          </w:p>
        </w:tc>
        <w:tc>
          <w:tcPr>
            <w:tcW w:w="767" w:type="dxa"/>
            <w:gridSpan w:val="2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67AE67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37424686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3763A19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How often do you think your friends would have felt comfortable visiting you while you were in the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043AD96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60B3ED9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1AE55C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0.04-0.59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81E902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  <w:shd w:val="clear" w:color="auto" w:fill="auto"/>
          </w:tcPr>
          <w:p w14:paraId="578D43F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do you think your teen's friends would have felt comfortable visiting them while they were in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6174669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49909A3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B79881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-0.05-0.46</w:t>
            </w:r>
          </w:p>
        </w:tc>
        <w:tc>
          <w:tcPr>
            <w:tcW w:w="767" w:type="dxa"/>
            <w:gridSpan w:val="2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066150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2197B525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0498625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would you have felt comfortable having your friends visit you while you were in the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650261E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2772A5C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44E620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-0.08-0.45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E12F90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  <w:shd w:val="clear" w:color="auto" w:fill="auto"/>
          </w:tcPr>
          <w:p w14:paraId="38E9AAE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would your teen have felt comfortable having their friends visit them while they were in the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74E8D3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B8CC915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0.77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30AEA6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0.47-1,08</w:t>
            </w:r>
          </w:p>
        </w:tc>
        <w:tc>
          <w:tcPr>
            <w:tcW w:w="767" w:type="dxa"/>
            <w:gridSpan w:val="2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4CEEE4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00928856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540D226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do you think your friends felt comfortable visiting you while you were in the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6ECF08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AD54118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0.62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22EF07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0.09-1.14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DCBC84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  <w:shd w:val="clear" w:color="auto" w:fill="auto"/>
          </w:tcPr>
          <w:p w14:paraId="6DCFAE8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do you think your teen's friends felt comfortable visiting them while they were in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367543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E17E19C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0.56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536E6A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0.16-0.96</w:t>
            </w:r>
          </w:p>
        </w:tc>
        <w:tc>
          <w:tcPr>
            <w:tcW w:w="767" w:type="dxa"/>
            <w:gridSpan w:val="2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63B6B5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741DEB1B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1084EB8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did you feel comfortable having your friends visit you while you were in the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64CCBA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B2C8AD5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0.43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6D6FD7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0.080.78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0C6DA9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  <w:shd w:val="clear" w:color="auto" w:fill="auto"/>
          </w:tcPr>
          <w:p w14:paraId="37BD495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do you think your teen felt comfortable having their friends visit them while they were in the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3B48BE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0687801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0.56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2D0C30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0.35-0.77</w:t>
            </w:r>
          </w:p>
        </w:tc>
        <w:tc>
          <w:tcPr>
            <w:tcW w:w="767" w:type="dxa"/>
            <w:gridSpan w:val="2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DD80AA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0B516E77" w14:textId="77777777" w:rsidTr="00301486">
        <w:trPr>
          <w:gridAfter w:val="1"/>
          <w:wAfter w:w="33" w:type="dxa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3AD1525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Education supports</w:t>
            </w:r>
            <w:bookmarkStart w:id="5" w:name="_Hlk74645774"/>
          </w:p>
        </w:tc>
      </w:tr>
      <w:tr w:rsidR="002B5215" w:rsidRPr="006D4C66" w14:paraId="1597537C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4E0772F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bookmarkStart w:id="6" w:name="_Hlk78016489"/>
            <w:bookmarkEnd w:id="5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did your healthcare practitioners help you to keep up with schoolwork while in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bookmarkEnd w:id="6"/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ED16BBC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83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31EB92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CB1ED4E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-0.21-0.58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0E97E8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48A8264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did your teen's healthcare practitioners help them to keep up with schoolwork while in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hospital?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75D09FB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F8D4032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0.50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8E4A7E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0.10-0.89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0709949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581F44F5" w14:textId="77777777" w:rsidTr="000802F1">
        <w:tc>
          <w:tcPr>
            <w:tcW w:w="369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96A669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How often did your healthcare practitioners ask if you required extra services for schoolwork related to your injures (i.e. someone to write for you, extra time on tests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)?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20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31EF28B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3EFAD21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75AD11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-0.02-0.69</w:t>
            </w:r>
          </w:p>
        </w:tc>
        <w:tc>
          <w:tcPr>
            <w:tcW w:w="757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214283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bottom w:val="single" w:sz="4" w:space="0" w:color="auto"/>
              <w:right w:val="nil"/>
            </w:tcBorders>
          </w:tcPr>
          <w:p w14:paraId="4A56823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often did your teen's healthcare practitioners ask if they required supplemental services for schoolwork related to their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injuries(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i.e. someone to write for them, extra time on tests)?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519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73CD79F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CCC4B8D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0.51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347B25D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0.16-0.86</w:t>
            </w:r>
          </w:p>
        </w:tc>
        <w:tc>
          <w:tcPr>
            <w:tcW w:w="767" w:type="dxa"/>
            <w:gridSpan w:val="2"/>
            <w:tcBorders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73672C6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59AAE000" w14:textId="77777777" w:rsidTr="00301486">
        <w:trPr>
          <w:gridAfter w:val="1"/>
          <w:wAfter w:w="33" w:type="dxa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42A5473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Family Accommodation</w:t>
            </w:r>
          </w:p>
        </w:tc>
      </w:tr>
      <w:tr w:rsidR="002B5215" w:rsidRPr="006D4C66" w14:paraId="71C6F888" w14:textId="77777777" w:rsidTr="000802F1">
        <w:tc>
          <w:tcPr>
            <w:tcW w:w="3695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0B604EF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During your stay in hospital, were accommodations available for one or more of your parents to stay with or near you (e.g. down the hall, a bed in your room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)?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20" w:type="dxa"/>
            <w:tcBorders>
              <w:top w:val="single" w:sz="4" w:space="0" w:color="auto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08C25A5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30F56DA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0.47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E83ADF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0.10-0.84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CB6464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nil"/>
              <w:right w:val="nil"/>
            </w:tcBorders>
          </w:tcPr>
          <w:p w14:paraId="37B318A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Were accommodations available for you/the teen's caregiver to stay with or near your teen (e.g. down the hall, a bed in your teen's hospital room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)?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19" w:type="dxa"/>
            <w:tcBorders>
              <w:top w:val="single" w:sz="4" w:space="0" w:color="auto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CC609C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472C15D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0.49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170AFC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0.30-0.69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nil"/>
            </w:tcBorders>
            <w:tcMar>
              <w:left w:w="57" w:type="dxa"/>
              <w:right w:w="57" w:type="dxa"/>
            </w:tcMar>
          </w:tcPr>
          <w:p w14:paraId="1B14387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154CD534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7939684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During your stay in hospital, how often did one or more of your parents/caregivers stay overnight with or near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you?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A63253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897A7B1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0.80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D08FCA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0.64-0.96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CD26EB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3FEE0B3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During your stay in hospital, did you or another caregiver stay overnight with or near your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teen?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A321C2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F6F84DF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0.93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449446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0.83-1.03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19D180F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01CA2E37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3F9BE71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Did you have privacy in your hospital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room?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AFCFD8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695EE6B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0.55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0E84D5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0.33-0.78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AEB237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09BBB26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Did you have privacy in your teen's hospital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room?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00B7885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BF61533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0.58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A9803B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0.40-0.76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44D3860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5215" w:rsidRPr="006D4C66" w14:paraId="0973995B" w14:textId="77777777" w:rsidTr="00301486">
        <w:trPr>
          <w:gridAfter w:val="1"/>
          <w:wAfter w:w="33" w:type="dxa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445B9BC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Global rating of In-hospital Care</w:t>
            </w:r>
          </w:p>
        </w:tc>
      </w:tr>
      <w:tr w:rsidR="002B5215" w:rsidRPr="006D4C66" w14:paraId="0691325C" w14:textId="77777777" w:rsidTr="000802F1">
        <w:tc>
          <w:tcPr>
            <w:tcW w:w="3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2CEF8C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Please provide an overall rating, between 0 and 10, of the hospital care you received for your injury (with 0 being the worst care possible and 10 being the best)?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492B818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515D717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0.55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1E9512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0.36-0.74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EDBA0D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B6E14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Please provide an overall rating, between 0 and 10, of the hospital care they received for their injury (with 0 being the worst care possible and 10 being the best)?</w:t>
            </w: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64ED340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AF235E7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0.60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390AC9B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0.37-0.82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6DE85EF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</w:tr>
      <w:tr w:rsidR="002B5215" w:rsidRPr="006D4C66" w14:paraId="08F5A4AE" w14:textId="77777777" w:rsidTr="00301486">
        <w:trPr>
          <w:gridAfter w:val="1"/>
          <w:wAfter w:w="33" w:type="dxa"/>
          <w:trHeight w:val="77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0B459F1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Scheduling Follow-ups</w:t>
            </w:r>
          </w:p>
        </w:tc>
      </w:tr>
      <w:tr w:rsidR="002B5215" w:rsidRPr="006D4C66" w14:paraId="2492BC87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52BB60D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After being discharged from the hospital, have you attended an appointment to </w:t>
            </w:r>
            <w:r w:rsidRPr="006D4C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follow-up about your injuries with… (select all that apply)</w:t>
            </w:r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797E990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77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8C09C19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0.69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03131B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0.52-0.86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A4E048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bottom w:val="single" w:sz="4" w:space="0" w:color="auto"/>
              <w:right w:val="nil"/>
            </w:tcBorders>
          </w:tcPr>
          <w:p w14:paraId="7E10022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After being discharged from the hospital, did your teen attend any appointments to </w:t>
            </w:r>
            <w:r w:rsidRPr="006D4C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follow-up about their injuries with… (select all that apply)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19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472FC04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73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DF128E9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0.65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77BB2B7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0.48-0.82</w:t>
            </w:r>
          </w:p>
        </w:tc>
        <w:tc>
          <w:tcPr>
            <w:tcW w:w="767" w:type="dxa"/>
            <w:gridSpan w:val="2"/>
            <w:tcBorders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627E5BC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08B36931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2C57507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Have you scheduled or are planning to schedule an appointment to follow-up about your injuries with… (select all that apply)</w:t>
            </w:r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CB70C1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557E245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0.45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790139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0.27-0.63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D4D176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618761B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Have you or your teen scheduled or are planning to schedule an appointment to follow-up about their injuries with… (select all that apply)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19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21BCBC7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6097EFC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3FD6CCD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0.26-0.55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2E7CE6E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07D43269" w14:textId="77777777" w:rsidTr="000802F1">
        <w:tc>
          <w:tcPr>
            <w:tcW w:w="369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65D7298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Have you had difficulty scheduling an appointment to follow-up about your injuries with… (select all that apply)</w:t>
            </w:r>
          </w:p>
        </w:tc>
        <w:tc>
          <w:tcPr>
            <w:tcW w:w="5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A61311C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87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DA5A57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6C972BC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-0.02-0.82</w:t>
            </w:r>
          </w:p>
        </w:tc>
        <w:tc>
          <w:tcPr>
            <w:tcW w:w="757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943927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bottom w:val="single" w:sz="4" w:space="0" w:color="auto"/>
              <w:right w:val="nil"/>
            </w:tcBorders>
          </w:tcPr>
          <w:p w14:paraId="1056452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Did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you  have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any difficulty scheduling follow-up appointments for your teen when either of you wanted them with... (select all that apply)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19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58A7E14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3B7A412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5C223F4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-0.01-0.55</w:t>
            </w:r>
          </w:p>
        </w:tc>
        <w:tc>
          <w:tcPr>
            <w:tcW w:w="767" w:type="dxa"/>
            <w:gridSpan w:val="2"/>
            <w:tcBorders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28E22C8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476FF1D7" w14:textId="77777777" w:rsidTr="00301486">
        <w:trPr>
          <w:gridAfter w:val="1"/>
          <w:wAfter w:w="33" w:type="dxa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729E8C0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Discharge and Post-discharge Information and Communication</w:t>
            </w:r>
          </w:p>
        </w:tc>
      </w:tr>
      <w:tr w:rsidR="002B5215" w:rsidRPr="006D4C66" w14:paraId="23634155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2C9DAF9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Before leaving the hospital, did your doctors or nurses give you or your parents written instructions on how to care for your injuries after being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discharged?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8659EE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D8CD69C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0.52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F11F35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0.27-0.77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EB1343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2F2BD84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Before leaving the hospital, did your teen's doctors or nurses give you or another caregiver written instructions on how to care for their injuries after being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discharged?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014D02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982DA2F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0.49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BF931B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0.10-0.88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11F5F27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0.78</w:t>
            </w:r>
          </w:p>
        </w:tc>
      </w:tr>
      <w:tr w:rsidR="002B5215" w:rsidRPr="006D4C66" w14:paraId="1BFBC2B6" w14:textId="77777777" w:rsidTr="000802F1">
        <w:tc>
          <w:tcPr>
            <w:tcW w:w="369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31CE10A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Did the written instructions provided give you enough information to help you take care of your injuries after being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discharged?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4961A80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2786B83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0C15F4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571D73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bottom w:val="single" w:sz="4" w:space="0" w:color="auto"/>
              <w:right w:val="nil"/>
            </w:tcBorders>
          </w:tcPr>
          <w:p w14:paraId="6B5AA62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Did the written instructions provided give him/her enough information to help him/her to care for his/her injuries after being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discharged?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0FA44CE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D281390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758351A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dxa"/>
            <w:gridSpan w:val="2"/>
            <w:tcBorders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49DF70E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09432665" w14:textId="77777777" w:rsidTr="000802F1">
        <w:tc>
          <w:tcPr>
            <w:tcW w:w="3695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246983B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At your follow-up appointments, did your healthcare practitioners explain the next steps in your recovery from your injury?  For example, activities you should or should not do, necessary medications, tests, treatments, or other follow-up appointments?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7EEE641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1A8275B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9EA992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-0.07-0.53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802B62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right w:val="nil"/>
            </w:tcBorders>
          </w:tcPr>
          <w:p w14:paraId="7B11C99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At your teen's follow-up appointments, did your healthcare practitioners explain the next steps in your teen's recovery from his/her injury; for example, activities they should or should not do, necessary medications, tests, treatments, or other follow-up appointments?</w:t>
            </w:r>
          </w:p>
        </w:tc>
        <w:tc>
          <w:tcPr>
            <w:tcW w:w="5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470334B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F6CCB5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BC1B5A0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0.05-0.73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nil"/>
            </w:tcBorders>
            <w:tcMar>
              <w:left w:w="57" w:type="dxa"/>
              <w:right w:w="57" w:type="dxa"/>
            </w:tcMar>
          </w:tcPr>
          <w:p w14:paraId="31619FF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</w:tr>
      <w:tr w:rsidR="002B5215" w:rsidRPr="006D4C66" w14:paraId="69A674E4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7024ABB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At your follow-up appointments, did your healthcare practitioners explain approximately how long it would take you to recover?</w:t>
            </w:r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49DD2A3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44A9F8A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7B58CC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-0.04-0.53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AE704F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3694" w:type="dxa"/>
            <w:tcBorders>
              <w:left w:val="nil"/>
              <w:bottom w:val="single" w:sz="4" w:space="0" w:color="auto"/>
              <w:right w:val="nil"/>
            </w:tcBorders>
          </w:tcPr>
          <w:p w14:paraId="2BB63A9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At your teen's follow-up appointments, did their healthcare practitioners explain approximately how long it would take them to recover?</w:t>
            </w:r>
          </w:p>
        </w:tc>
        <w:tc>
          <w:tcPr>
            <w:tcW w:w="519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08F1A76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9B06613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0.71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3F48B53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0.47-0.94</w:t>
            </w:r>
          </w:p>
        </w:tc>
        <w:tc>
          <w:tcPr>
            <w:tcW w:w="767" w:type="dxa"/>
            <w:gridSpan w:val="2"/>
            <w:tcBorders>
              <w:left w:val="nil"/>
              <w:bottom w:val="single" w:sz="4" w:space="0" w:color="auto"/>
            </w:tcBorders>
            <w:tcMar>
              <w:left w:w="57" w:type="dxa"/>
              <w:right w:w="57" w:type="dxa"/>
            </w:tcMar>
          </w:tcPr>
          <w:p w14:paraId="635C5E9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2B5215" w:rsidRPr="006D4C66" w14:paraId="47939B8A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31DF301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At your follow-up appointments, how often did your healthcare practitioners explain things about your injuries in a way that you could understand?</w:t>
            </w:r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A448CF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2E1AD50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0.48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6C2A30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0.25-0.70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3F498D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79980F3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At your teen's follow-up appointments, how often did your healthcare practitioners explain things about his/her injuries in a way that you and your teen could understand?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98BFFF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AE7FBC0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0.66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0B1DE1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0.41-0.91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22A24DE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</w:tr>
      <w:tr w:rsidR="002B5215" w:rsidRPr="006D4C66" w14:paraId="6733858C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04C2EA4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Overall, how well were you guided through your recovery process by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your  healthcare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providers after being discharged from the hospital (on a scale of zero to ten, </w:t>
            </w:r>
            <w:r w:rsidRPr="006D4C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zero being poor guidance, ten being excellent guidance)?</w:t>
            </w:r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4A37EC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F42E32B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0.56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411CAC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0.37-0.74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99D0C2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28E9436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Overall, how well were you and your teen guided through the recovery process by his/her healthcare practitioners after being discharged from the hospital on a scale of </w:t>
            </w:r>
            <w:r w:rsidRPr="006D4C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zero to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ten  (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zero being poor guidance,  ten being excellent guidance)?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7CAFE6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68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18EECFE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0.71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326A6D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0.57-0.85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3CDC36E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4C200110" w14:textId="77777777" w:rsidTr="00301486">
        <w:trPr>
          <w:gridAfter w:val="1"/>
          <w:wAfter w:w="33" w:type="dxa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3E974432" w14:textId="77777777" w:rsidR="002B5215" w:rsidRPr="006D4C66" w:rsidRDefault="002B5215" w:rsidP="00301486">
            <w:pPr>
              <w:rPr>
                <w:rFonts w:ascii="Calibri" w:hAnsi="Calibri" w:cs="Calibri"/>
                <w:color w:val="201F1E"/>
                <w:bdr w:val="none" w:sz="0" w:space="0" w:color="auto" w:frame="1"/>
                <w:lang w:val="en-US"/>
              </w:rPr>
            </w:pPr>
            <w:bookmarkStart w:id="7" w:name="_Hlk77832520"/>
            <w:r w:rsidRPr="006D4C66">
              <w:rPr>
                <w:rFonts w:ascii="Calibri" w:hAnsi="Calibri" w:cs="Calibri"/>
                <w:color w:val="201F1E"/>
                <w:bdr w:val="none" w:sz="0" w:space="0" w:color="auto" w:frame="1"/>
                <w:lang w:val="en-US"/>
              </w:rPr>
              <w:t>Communication with Primary Care</w:t>
            </w:r>
          </w:p>
        </w:tc>
      </w:tr>
      <w:bookmarkEnd w:id="7"/>
      <w:tr w:rsidR="002B5215" w:rsidRPr="006D4C66" w14:paraId="694C82B8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02D5A6E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Did your family physician, pediatrician or general practitioner receive information from the hospital about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injures, your hospital stay, or the care you would need to continue your recovery?</w:t>
            </w:r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971529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B7B8204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0.61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C37C5A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0.41-0.80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2A61DE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39D56A4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Did your teen's family physician, pediatrician, or general practitioner receive information from the hospital about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injures, your hospital stay, or the care you would need to continue your recovery?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B5BE7D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FD9E1BF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0.62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04B6308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0.45-0.80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5C70AA9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</w:tr>
      <w:tr w:rsidR="002B5215" w:rsidRPr="006D4C66" w14:paraId="2567FA02" w14:textId="77777777" w:rsidTr="00301486">
        <w:trPr>
          <w:gridAfter w:val="1"/>
          <w:wAfter w:w="33" w:type="dxa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373FCB5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Discharge and Post-discharge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Supports</w:t>
            </w:r>
            <w:proofErr w:type="gramEnd"/>
          </w:p>
        </w:tc>
      </w:tr>
      <w:tr w:rsidR="002B5215" w:rsidRPr="006D4C66" w14:paraId="0DC269FB" w14:textId="77777777" w:rsidTr="000802F1">
        <w:tc>
          <w:tcPr>
            <w:tcW w:w="3695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20EEE3D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After being discharged from the hospital, did you get all of the support services that you wanted or felt you needed? (for example, home care, social work, or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counselling)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7A6682D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5F7300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6F99644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0.03-0.73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0068AD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top w:val="single" w:sz="4" w:space="0" w:color="auto"/>
              <w:left w:val="nil"/>
              <w:right w:val="nil"/>
            </w:tcBorders>
          </w:tcPr>
          <w:p w14:paraId="460A2A2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After being discharged from the hospital, did your teen get all of the support services that they wanted or felt they needed? (for example, home care, social work or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counselling)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19" w:type="dxa"/>
            <w:tcBorders>
              <w:top w:val="single" w:sz="4" w:space="0" w:color="auto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0F0033B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5CC1479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0.44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13A338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0.22-0.65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nil"/>
            </w:tcBorders>
            <w:tcMar>
              <w:left w:w="57" w:type="dxa"/>
              <w:right w:w="57" w:type="dxa"/>
            </w:tcMar>
          </w:tcPr>
          <w:p w14:paraId="40D6DBF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4B46A158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7668795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At your follow-up appointments, when you or your parents expressed concerns or frustrations, how often did your healthcare practitioners take action to deal with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them?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21037FB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1E47F84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0.24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A0CC9B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-0.01-0.48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7A2FFA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73361D1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At your teen's follow-up appointments, when you or your teen expressed concerns or frustrations, how often did his/her healthcare practitioners take action to deal with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them?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7E0674A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58B7577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</w:t>
            </w:r>
            <w:r w:rsidRPr="006D4C6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 xml:space="preserve"> 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0CA3F7E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0.13-0.62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096A3A2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0282175D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0D2590E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At your follow-up appointments, were school attendance and/or performance issues specifically addressed by any of the healthcare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practitioners?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7535E0E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2F0149E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F7D941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-0.18-0.49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FA7EAE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17EBC65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At your teen's follow-up appointments, were school attendance and/or performance issues specifically addressed by any of the healthcare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practitioners?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B24950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576FC52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0.54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0BAC58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0.30-0.78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2837DF6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517570D5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53C6ECF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At your follow-up appointments, how often did your healthcare practitioners ask if you required extra services for schoolwork (i.e. someone to write for you, extra time on tests), related to your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injuries?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17D1FE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83D30BE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0.61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E83A45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0.34-0.89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B457E9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04165BE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At your teen's follow-up appointments, how often did your teen's healthcare practitioners ask if they required extra services for schoolwork (i.e. someone to write for them, extra time on tests), related to their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injuries?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8D02F6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5B6E8F2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0.76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51348A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0.53-0.98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6FD820F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57F77CF7" w14:textId="77777777" w:rsidTr="00301486">
        <w:trPr>
          <w:gridAfter w:val="1"/>
          <w:wAfter w:w="33" w:type="dxa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217671C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Post-discharge Pain Control</w:t>
            </w:r>
          </w:p>
        </w:tc>
      </w:tr>
      <w:tr w:rsidR="002B5215" w:rsidRPr="006D4C66" w14:paraId="18192980" w14:textId="77777777" w:rsidTr="000802F1">
        <w:tc>
          <w:tcPr>
            <w:tcW w:w="3695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4C81E6D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After being discharged from the hospital, did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you  have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enough pain medication to control your pain well?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E82DC5E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D4CD671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0.65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7CB942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0.42-0.89</w:t>
            </w:r>
          </w:p>
        </w:tc>
        <w:tc>
          <w:tcPr>
            <w:tcW w:w="757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7FF739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3694" w:type="dxa"/>
            <w:tcBorders>
              <w:top w:val="single" w:sz="4" w:space="0" w:color="auto"/>
              <w:left w:val="nil"/>
              <w:right w:val="nil"/>
            </w:tcBorders>
          </w:tcPr>
          <w:p w14:paraId="3E03008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After being discharged from the hospital, did your teen have enough pain medication to control his/her pain well?</w:t>
            </w:r>
          </w:p>
        </w:tc>
        <w:tc>
          <w:tcPr>
            <w:tcW w:w="519" w:type="dxa"/>
            <w:tcBorders>
              <w:top w:val="single" w:sz="4" w:space="0" w:color="auto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43871F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4781326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0.63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D83888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0.38-0.88</w:t>
            </w:r>
          </w:p>
        </w:tc>
        <w:tc>
          <w:tcPr>
            <w:tcW w:w="767" w:type="dxa"/>
            <w:gridSpan w:val="2"/>
            <w:tcBorders>
              <w:top w:val="single" w:sz="4" w:space="0" w:color="auto"/>
              <w:left w:val="nil"/>
            </w:tcBorders>
            <w:tcMar>
              <w:left w:w="57" w:type="dxa"/>
              <w:right w:w="57" w:type="dxa"/>
            </w:tcMar>
          </w:tcPr>
          <w:p w14:paraId="5A194FD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</w:tr>
      <w:tr w:rsidR="002B5215" w:rsidRPr="006D4C66" w14:paraId="4A5AF227" w14:textId="77777777" w:rsidTr="00301486">
        <w:trPr>
          <w:gridAfter w:val="1"/>
          <w:wAfter w:w="33" w:type="dxa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1859DC09" w14:textId="77777777" w:rsidR="002B5215" w:rsidRPr="006D4C66" w:rsidRDefault="002B5215" w:rsidP="00301486">
            <w:pPr>
              <w:rPr>
                <w:rFonts w:ascii="Calibri" w:hAnsi="Calibri" w:cs="Calibri"/>
                <w:color w:val="201F1E"/>
                <w:bdr w:val="none" w:sz="0" w:space="0" w:color="auto" w:frame="1"/>
                <w:lang w:val="en-US"/>
              </w:rPr>
            </w:pPr>
            <w:r w:rsidRPr="006D4C66">
              <w:rPr>
                <w:rFonts w:ascii="Calibri" w:hAnsi="Calibri" w:cs="Calibri"/>
                <w:color w:val="201F1E"/>
                <w:bdr w:val="none" w:sz="0" w:space="0" w:color="auto" w:frame="1"/>
                <w:lang w:val="en-US"/>
              </w:rPr>
              <w:t>Communication with Primary Care</w:t>
            </w:r>
          </w:p>
        </w:tc>
      </w:tr>
      <w:tr w:rsidR="002B5215" w:rsidRPr="006D4C66" w14:paraId="722F101C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1E08947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Did your family physician, pediatrician or general practitioner receive information from the hospital about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injures, your hospital stay, or the care you would need to continue your recovery?</w:t>
            </w:r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A33777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37ABD7D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0.61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6C4332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0.41-0.80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FEB821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78E9754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Did your teen's family physician, pediatrician, or general practitioner receive information from the hospital about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injures, your hospital stay, or the care you would need to continue your recovery?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F4614D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E9A5E56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0.62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7321E81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0.45-0.80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76D205A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</w:p>
        </w:tc>
      </w:tr>
      <w:tr w:rsidR="002B5215" w:rsidRPr="006D4C66" w14:paraId="50DDCD67" w14:textId="77777777" w:rsidTr="00301486">
        <w:trPr>
          <w:gridAfter w:val="1"/>
          <w:wAfter w:w="33" w:type="dxa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1289F08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Global Rating of Post-discharge Care</w:t>
            </w:r>
          </w:p>
        </w:tc>
      </w:tr>
      <w:tr w:rsidR="002B5215" w:rsidRPr="006D4C66" w14:paraId="2958AE14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681DB82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On a scale of zero to ten, what is your overall rating of the follow-up care you received after being discharged from the hospital (zero being the worst injury care possible, ten being the best)?</w:t>
            </w:r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72E211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FB8F575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0.56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5AD4B8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0.39-0.74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436E1C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387FFBB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On a scale of zero to ten, please provide an overall rating of the follow-up care your teen received after being discharged from the hospital (zero being the worst injury care possible, ten being the best)?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B</w:t>
            </w:r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20E94BD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10F4A34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0.76</w:t>
            </w: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 xml:space="preserve"> A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329E713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0.62-0.91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036A8AB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0A841778" w14:textId="77777777" w:rsidTr="00301486">
        <w:trPr>
          <w:gridAfter w:val="1"/>
          <w:wAfter w:w="33" w:type="dxa"/>
        </w:trPr>
        <w:tc>
          <w:tcPr>
            <w:tcW w:w="128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left w:w="57" w:type="dxa"/>
              <w:right w:w="57" w:type="dxa"/>
            </w:tcMar>
          </w:tcPr>
          <w:p w14:paraId="4A1B0B0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Additional non-PREM Questions</w:t>
            </w:r>
          </w:p>
        </w:tc>
      </w:tr>
      <w:tr w:rsidR="002B5215" w:rsidRPr="006D4C66" w14:paraId="3DD9A27B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088501F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After being discharged from the hospital, did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you  receive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a prescription for opioids to control your pain? (Ex. Tramadol, </w:t>
            </w:r>
            <w:proofErr w:type="spell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Dilaudid</w:t>
            </w:r>
            <w:proofErr w:type="spell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Ultram</w:t>
            </w:r>
            <w:proofErr w:type="spell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etc.)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71A9B42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167212D1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0.72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148A82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0.49-0.95</w:t>
            </w: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B66C96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4149AFAA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After being discharged from the hospital, did your teen receive a prescription for opioids to control his/her pain? (Ex. Tramadol, </w:t>
            </w:r>
            <w:proofErr w:type="spell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Dilaudid</w:t>
            </w:r>
            <w:proofErr w:type="spell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Ultram</w:t>
            </w:r>
            <w:proofErr w:type="spell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etc.)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2E4E38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1F9728E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0.78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39AC9A7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0.56-1.00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2DAF6C4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535A4101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613B157C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After being discharged from the hospital, did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you  fill</w:t>
            </w:r>
            <w:proofErr w:type="gram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 out your prescription for opioids to control your pain? (Ex. Tramadol, </w:t>
            </w:r>
            <w:proofErr w:type="spell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Dilaudid</w:t>
            </w:r>
            <w:proofErr w:type="spell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Ultram</w:t>
            </w:r>
            <w:proofErr w:type="spell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etc.)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32B416D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41DD9D1C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DE114E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EED05E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1607D96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After being discharged from the hospital, did your teen fill out your prescription for opioids to control his/her pain? (Ex. Tramadol, </w:t>
            </w:r>
            <w:proofErr w:type="spell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Dilaudid</w:t>
            </w:r>
            <w:proofErr w:type="spell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Ultram</w:t>
            </w:r>
            <w:proofErr w:type="spellEnd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etc.)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462C8C6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6131D8A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0.71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166113F9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0.21-1.22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2547ECF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2B5215" w:rsidRPr="006D4C66" w14:paraId="5915C063" w14:textId="77777777" w:rsidTr="000802F1">
        <w:tc>
          <w:tcPr>
            <w:tcW w:w="3695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487CA09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How did you communicate with your friends during your stay in hospital, the majority of the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time?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20" w:type="dxa"/>
            <w:tcBorders>
              <w:left w:val="nil"/>
              <w:bottom w:val="single" w:sz="4" w:space="0" w:color="auto"/>
              <w:right w:val="nil"/>
            </w:tcBorders>
            <w:tcMar>
              <w:left w:w="57" w:type="dxa"/>
              <w:right w:w="57" w:type="dxa"/>
            </w:tcMar>
          </w:tcPr>
          <w:p w14:paraId="7028FFB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6FE7FBC7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0.81</w:t>
            </w: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1B306E4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0.63-0.98</w:t>
            </w:r>
          </w:p>
        </w:tc>
        <w:tc>
          <w:tcPr>
            <w:tcW w:w="757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C1C2D9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0D2497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33417392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0FB832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BE3443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7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58BCABC0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5215" w:rsidRPr="006D4C66" w14:paraId="072D7236" w14:textId="77777777" w:rsidTr="000802F1">
        <w:tc>
          <w:tcPr>
            <w:tcW w:w="3695" w:type="dxa"/>
            <w:tcBorders>
              <w:left w:val="single" w:sz="4" w:space="0" w:color="auto"/>
              <w:right w:val="nil"/>
            </w:tcBorders>
          </w:tcPr>
          <w:p w14:paraId="3282756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1DF99CF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A1C716B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2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0037D9D6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tcBorders>
              <w:lef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79AC908D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4" w:type="dxa"/>
            <w:tcBorders>
              <w:left w:val="nil"/>
              <w:right w:val="nil"/>
            </w:tcBorders>
          </w:tcPr>
          <w:p w14:paraId="6C3258B3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 xml:space="preserve">Which best describes the overnight accommodation you used most during your teen's hospital </w:t>
            </w:r>
            <w:proofErr w:type="spellStart"/>
            <w:proofErr w:type="gramStart"/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stay?</w:t>
            </w:r>
            <w:r w:rsidRPr="006D4C6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proofErr w:type="spellEnd"/>
            <w:proofErr w:type="gramEnd"/>
          </w:p>
        </w:tc>
        <w:tc>
          <w:tcPr>
            <w:tcW w:w="519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6281AD68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756" w:type="dxa"/>
            <w:tcBorders>
              <w:left w:val="nil"/>
              <w:right w:val="nil"/>
            </w:tcBorders>
            <w:shd w:val="clear" w:color="auto" w:fill="auto"/>
            <w:tcMar>
              <w:left w:w="57" w:type="dxa"/>
              <w:right w:w="57" w:type="dxa"/>
            </w:tcMar>
          </w:tcPr>
          <w:p w14:paraId="23E65BA7" w14:textId="77777777" w:rsidR="002B5215" w:rsidRPr="000802F1" w:rsidRDefault="002B5215" w:rsidP="0030148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0802F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0.68</w:t>
            </w:r>
          </w:p>
        </w:tc>
        <w:tc>
          <w:tcPr>
            <w:tcW w:w="732" w:type="dxa"/>
            <w:tcBorders>
              <w:left w:val="nil"/>
              <w:right w:val="nil"/>
            </w:tcBorders>
            <w:tcMar>
              <w:left w:w="57" w:type="dxa"/>
              <w:right w:w="57" w:type="dxa"/>
            </w:tcMar>
          </w:tcPr>
          <w:p w14:paraId="5756EC95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0.48-0.88</w:t>
            </w:r>
          </w:p>
        </w:tc>
        <w:tc>
          <w:tcPr>
            <w:tcW w:w="767" w:type="dxa"/>
            <w:gridSpan w:val="2"/>
            <w:tcBorders>
              <w:left w:val="nil"/>
            </w:tcBorders>
            <w:tcMar>
              <w:left w:w="57" w:type="dxa"/>
              <w:right w:w="57" w:type="dxa"/>
            </w:tcMar>
          </w:tcPr>
          <w:p w14:paraId="3CBF04F1" w14:textId="77777777" w:rsidR="002B5215" w:rsidRPr="006D4C66" w:rsidRDefault="002B5215" w:rsidP="0030148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D4C66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</w:tbl>
    <w:p w14:paraId="29B4F5F5" w14:textId="6E129D25" w:rsidR="00D72893" w:rsidRPr="00D72893" w:rsidRDefault="002B5215" w:rsidP="00862845">
      <w:pPr>
        <w:rPr>
          <w:bCs/>
          <w:color w:val="000000" w:themeColor="text1"/>
        </w:rPr>
      </w:pPr>
      <w:bookmarkStart w:id="8" w:name="_Hlk73998435"/>
      <w:bookmarkEnd w:id="0"/>
      <w:bookmarkEnd w:id="1"/>
      <w:proofErr w:type="spellStart"/>
      <w:r w:rsidRPr="00683D5F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683D5F">
        <w:rPr>
          <w:rFonts w:ascii="Times New Roman" w:hAnsi="Times New Roman" w:cs="Times New Roman"/>
          <w:sz w:val="20"/>
          <w:szCs w:val="20"/>
        </w:rPr>
        <w:t>Weighted</w:t>
      </w:r>
      <w:proofErr w:type="spellEnd"/>
      <w:r w:rsidRPr="00683D5F">
        <w:rPr>
          <w:rFonts w:ascii="Times New Roman" w:hAnsi="Times New Roman" w:cs="Times New Roman"/>
          <w:sz w:val="20"/>
          <w:szCs w:val="20"/>
        </w:rPr>
        <w:t xml:space="preserve"> Kappa Calculated; </w:t>
      </w:r>
      <w:proofErr w:type="spellStart"/>
      <w:r w:rsidRPr="00683D5F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683D5F">
        <w:rPr>
          <w:rFonts w:ascii="Times New Roman" w:hAnsi="Times New Roman" w:cs="Times New Roman"/>
          <w:sz w:val="20"/>
          <w:szCs w:val="20"/>
        </w:rPr>
        <w:t>Added</w:t>
      </w:r>
      <w:proofErr w:type="spellEnd"/>
      <w:r w:rsidRPr="00683D5F">
        <w:rPr>
          <w:rFonts w:ascii="Times New Roman" w:hAnsi="Times New Roman" w:cs="Times New Roman"/>
          <w:sz w:val="20"/>
          <w:szCs w:val="20"/>
        </w:rPr>
        <w:t xml:space="preserve"> question compared to QTAC-PREM SF; </w:t>
      </w:r>
      <w:proofErr w:type="spellStart"/>
      <w:r w:rsidRPr="00683D5F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683D5F">
        <w:rPr>
          <w:rFonts w:ascii="Times New Roman" w:hAnsi="Times New Roman" w:cs="Times New Roman"/>
          <w:sz w:val="20"/>
          <w:szCs w:val="20"/>
        </w:rPr>
        <w:t>Questions</w:t>
      </w:r>
      <w:proofErr w:type="spellEnd"/>
      <w:r w:rsidRPr="00683D5F">
        <w:rPr>
          <w:rFonts w:ascii="Times New Roman" w:hAnsi="Times New Roman" w:cs="Times New Roman"/>
          <w:sz w:val="20"/>
          <w:szCs w:val="20"/>
        </w:rPr>
        <w:t xml:space="preserve"> were originally a singular question in original QTAC-PREM; n/a = not applicable</w:t>
      </w:r>
      <w:bookmarkEnd w:id="8"/>
    </w:p>
    <w:sectPr w:rsidR="00D72893" w:rsidRPr="00D72893" w:rsidSect="0086284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734628" w14:textId="77777777" w:rsidR="00CF18D0" w:rsidRDefault="00CF18D0" w:rsidP="006557F2">
      <w:pPr>
        <w:spacing w:after="0" w:line="240" w:lineRule="auto"/>
      </w:pPr>
      <w:r>
        <w:separator/>
      </w:r>
    </w:p>
  </w:endnote>
  <w:endnote w:type="continuationSeparator" w:id="0">
    <w:p w14:paraId="4F166675" w14:textId="77777777" w:rsidR="00CF18D0" w:rsidRDefault="00CF18D0" w:rsidP="006557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679E69" w14:textId="77777777" w:rsidR="00CF18D0" w:rsidRDefault="00CF18D0" w:rsidP="006557F2">
      <w:pPr>
        <w:spacing w:after="0" w:line="240" w:lineRule="auto"/>
      </w:pPr>
      <w:r>
        <w:separator/>
      </w:r>
    </w:p>
  </w:footnote>
  <w:footnote w:type="continuationSeparator" w:id="0">
    <w:p w14:paraId="17BF6F37" w14:textId="77777777" w:rsidR="00CF18D0" w:rsidRDefault="00CF18D0" w:rsidP="006557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2C05DA"/>
    <w:multiLevelType w:val="hybridMultilevel"/>
    <w:tmpl w:val="33CA212E"/>
    <w:lvl w:ilvl="0" w:tplc="1009000F">
      <w:start w:val="1"/>
      <w:numFmt w:val="decimal"/>
      <w:lvlText w:val="%1."/>
      <w:lvlJc w:val="left"/>
      <w:pPr>
        <w:ind w:left="1495" w:hanging="360"/>
      </w:pPr>
    </w:lvl>
    <w:lvl w:ilvl="1" w:tplc="10090019" w:tentative="1">
      <w:start w:val="1"/>
      <w:numFmt w:val="lowerLetter"/>
      <w:lvlText w:val="%2."/>
      <w:lvlJc w:val="left"/>
      <w:pPr>
        <w:ind w:left="2073" w:hanging="360"/>
      </w:pPr>
    </w:lvl>
    <w:lvl w:ilvl="2" w:tplc="1009001B" w:tentative="1">
      <w:start w:val="1"/>
      <w:numFmt w:val="lowerRoman"/>
      <w:lvlText w:val="%3."/>
      <w:lvlJc w:val="right"/>
      <w:pPr>
        <w:ind w:left="2793" w:hanging="180"/>
      </w:pPr>
    </w:lvl>
    <w:lvl w:ilvl="3" w:tplc="1009000F" w:tentative="1">
      <w:start w:val="1"/>
      <w:numFmt w:val="decimal"/>
      <w:lvlText w:val="%4."/>
      <w:lvlJc w:val="left"/>
      <w:pPr>
        <w:ind w:left="3513" w:hanging="360"/>
      </w:pPr>
    </w:lvl>
    <w:lvl w:ilvl="4" w:tplc="10090019" w:tentative="1">
      <w:start w:val="1"/>
      <w:numFmt w:val="lowerLetter"/>
      <w:lvlText w:val="%5."/>
      <w:lvlJc w:val="left"/>
      <w:pPr>
        <w:ind w:left="4233" w:hanging="360"/>
      </w:pPr>
    </w:lvl>
    <w:lvl w:ilvl="5" w:tplc="1009001B" w:tentative="1">
      <w:start w:val="1"/>
      <w:numFmt w:val="lowerRoman"/>
      <w:lvlText w:val="%6."/>
      <w:lvlJc w:val="right"/>
      <w:pPr>
        <w:ind w:left="4953" w:hanging="180"/>
      </w:pPr>
    </w:lvl>
    <w:lvl w:ilvl="6" w:tplc="1009000F" w:tentative="1">
      <w:start w:val="1"/>
      <w:numFmt w:val="decimal"/>
      <w:lvlText w:val="%7."/>
      <w:lvlJc w:val="left"/>
      <w:pPr>
        <w:ind w:left="5673" w:hanging="360"/>
      </w:pPr>
    </w:lvl>
    <w:lvl w:ilvl="7" w:tplc="10090019" w:tentative="1">
      <w:start w:val="1"/>
      <w:numFmt w:val="lowerLetter"/>
      <w:lvlText w:val="%8."/>
      <w:lvlJc w:val="left"/>
      <w:pPr>
        <w:ind w:left="6393" w:hanging="360"/>
      </w:pPr>
    </w:lvl>
    <w:lvl w:ilvl="8" w:tplc="100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E40FCF"/>
    <w:rsid w:val="00003B6C"/>
    <w:rsid w:val="0000527C"/>
    <w:rsid w:val="000262FC"/>
    <w:rsid w:val="0004277B"/>
    <w:rsid w:val="00043DF0"/>
    <w:rsid w:val="00045E98"/>
    <w:rsid w:val="00055DDE"/>
    <w:rsid w:val="00057B43"/>
    <w:rsid w:val="00065A13"/>
    <w:rsid w:val="00072962"/>
    <w:rsid w:val="0007340A"/>
    <w:rsid w:val="000802F1"/>
    <w:rsid w:val="000834A6"/>
    <w:rsid w:val="00094507"/>
    <w:rsid w:val="000E5E7F"/>
    <w:rsid w:val="000E6AFB"/>
    <w:rsid w:val="000E784F"/>
    <w:rsid w:val="000F5F48"/>
    <w:rsid w:val="00146B78"/>
    <w:rsid w:val="001742E9"/>
    <w:rsid w:val="00180248"/>
    <w:rsid w:val="00197FB3"/>
    <w:rsid w:val="001A3A4A"/>
    <w:rsid w:val="001C5773"/>
    <w:rsid w:val="00204CC0"/>
    <w:rsid w:val="00211108"/>
    <w:rsid w:val="0022565C"/>
    <w:rsid w:val="0023271B"/>
    <w:rsid w:val="00235D81"/>
    <w:rsid w:val="00236C55"/>
    <w:rsid w:val="00260B8D"/>
    <w:rsid w:val="002637A1"/>
    <w:rsid w:val="002736A1"/>
    <w:rsid w:val="002A50D3"/>
    <w:rsid w:val="002A628B"/>
    <w:rsid w:val="002B360D"/>
    <w:rsid w:val="002B5215"/>
    <w:rsid w:val="002B669D"/>
    <w:rsid w:val="002B6CA0"/>
    <w:rsid w:val="002D04B3"/>
    <w:rsid w:val="002E6EDC"/>
    <w:rsid w:val="0030259F"/>
    <w:rsid w:val="00311394"/>
    <w:rsid w:val="00312397"/>
    <w:rsid w:val="003452B1"/>
    <w:rsid w:val="00377C96"/>
    <w:rsid w:val="00395B55"/>
    <w:rsid w:val="00397142"/>
    <w:rsid w:val="003A7CF0"/>
    <w:rsid w:val="003A7CFB"/>
    <w:rsid w:val="003D1963"/>
    <w:rsid w:val="003D2F11"/>
    <w:rsid w:val="00402FE1"/>
    <w:rsid w:val="00435C98"/>
    <w:rsid w:val="004414AC"/>
    <w:rsid w:val="004843F5"/>
    <w:rsid w:val="0048564F"/>
    <w:rsid w:val="004875B6"/>
    <w:rsid w:val="004A61E1"/>
    <w:rsid w:val="004B17DB"/>
    <w:rsid w:val="004C4F6B"/>
    <w:rsid w:val="004C7EC8"/>
    <w:rsid w:val="00507C96"/>
    <w:rsid w:val="00510964"/>
    <w:rsid w:val="00526486"/>
    <w:rsid w:val="00531A39"/>
    <w:rsid w:val="00537A24"/>
    <w:rsid w:val="005524EA"/>
    <w:rsid w:val="00562B53"/>
    <w:rsid w:val="005675E3"/>
    <w:rsid w:val="0057265C"/>
    <w:rsid w:val="00576CF1"/>
    <w:rsid w:val="0058387E"/>
    <w:rsid w:val="00585072"/>
    <w:rsid w:val="005B6BD0"/>
    <w:rsid w:val="005C16E3"/>
    <w:rsid w:val="005C2593"/>
    <w:rsid w:val="005C76C7"/>
    <w:rsid w:val="005F79F5"/>
    <w:rsid w:val="00606EB7"/>
    <w:rsid w:val="00611ADD"/>
    <w:rsid w:val="0061363A"/>
    <w:rsid w:val="00625B45"/>
    <w:rsid w:val="006279D0"/>
    <w:rsid w:val="006349E2"/>
    <w:rsid w:val="0064412E"/>
    <w:rsid w:val="0065005D"/>
    <w:rsid w:val="006557F2"/>
    <w:rsid w:val="00655B65"/>
    <w:rsid w:val="00660F78"/>
    <w:rsid w:val="00680CE8"/>
    <w:rsid w:val="00681079"/>
    <w:rsid w:val="006943AB"/>
    <w:rsid w:val="006A0406"/>
    <w:rsid w:val="006A5363"/>
    <w:rsid w:val="006C0366"/>
    <w:rsid w:val="006C69FF"/>
    <w:rsid w:val="006D4C66"/>
    <w:rsid w:val="006E50BA"/>
    <w:rsid w:val="006E53F5"/>
    <w:rsid w:val="006F575A"/>
    <w:rsid w:val="00700912"/>
    <w:rsid w:val="007150A9"/>
    <w:rsid w:val="00724ECC"/>
    <w:rsid w:val="00725766"/>
    <w:rsid w:val="00743CF5"/>
    <w:rsid w:val="00744592"/>
    <w:rsid w:val="00744F34"/>
    <w:rsid w:val="00752197"/>
    <w:rsid w:val="0075367D"/>
    <w:rsid w:val="00760A16"/>
    <w:rsid w:val="00784AA8"/>
    <w:rsid w:val="00790855"/>
    <w:rsid w:val="007A11F4"/>
    <w:rsid w:val="007A239E"/>
    <w:rsid w:val="007C6237"/>
    <w:rsid w:val="007D238C"/>
    <w:rsid w:val="007E1A30"/>
    <w:rsid w:val="008157A0"/>
    <w:rsid w:val="008376BB"/>
    <w:rsid w:val="00862845"/>
    <w:rsid w:val="008678B0"/>
    <w:rsid w:val="00883095"/>
    <w:rsid w:val="008849A6"/>
    <w:rsid w:val="008B1765"/>
    <w:rsid w:val="008B7FF4"/>
    <w:rsid w:val="008C438A"/>
    <w:rsid w:val="008D0C7A"/>
    <w:rsid w:val="008D5345"/>
    <w:rsid w:val="008E4D42"/>
    <w:rsid w:val="008F160B"/>
    <w:rsid w:val="00913F1E"/>
    <w:rsid w:val="00924289"/>
    <w:rsid w:val="00925448"/>
    <w:rsid w:val="0092596B"/>
    <w:rsid w:val="009343A4"/>
    <w:rsid w:val="00943DAE"/>
    <w:rsid w:val="0094542C"/>
    <w:rsid w:val="009477BB"/>
    <w:rsid w:val="0095598F"/>
    <w:rsid w:val="00967EB0"/>
    <w:rsid w:val="00992F4E"/>
    <w:rsid w:val="009952DF"/>
    <w:rsid w:val="009A16E7"/>
    <w:rsid w:val="009C7985"/>
    <w:rsid w:val="009D06D5"/>
    <w:rsid w:val="009E1162"/>
    <w:rsid w:val="009F46B7"/>
    <w:rsid w:val="009F63A0"/>
    <w:rsid w:val="00A0131F"/>
    <w:rsid w:val="00A11A08"/>
    <w:rsid w:val="00A264FB"/>
    <w:rsid w:val="00AC12EF"/>
    <w:rsid w:val="00AC599E"/>
    <w:rsid w:val="00AE464F"/>
    <w:rsid w:val="00AF5691"/>
    <w:rsid w:val="00B066F5"/>
    <w:rsid w:val="00B16265"/>
    <w:rsid w:val="00B164AE"/>
    <w:rsid w:val="00B24F7C"/>
    <w:rsid w:val="00B63E5A"/>
    <w:rsid w:val="00B66604"/>
    <w:rsid w:val="00B72144"/>
    <w:rsid w:val="00B7596B"/>
    <w:rsid w:val="00B837B9"/>
    <w:rsid w:val="00B84FB9"/>
    <w:rsid w:val="00B912AA"/>
    <w:rsid w:val="00BA669F"/>
    <w:rsid w:val="00BA725B"/>
    <w:rsid w:val="00BB14DC"/>
    <w:rsid w:val="00BB1E83"/>
    <w:rsid w:val="00BC5CA9"/>
    <w:rsid w:val="00BD347B"/>
    <w:rsid w:val="00BD3E79"/>
    <w:rsid w:val="00BF06A6"/>
    <w:rsid w:val="00C00257"/>
    <w:rsid w:val="00C02B35"/>
    <w:rsid w:val="00C07B08"/>
    <w:rsid w:val="00C13FF9"/>
    <w:rsid w:val="00C30E4E"/>
    <w:rsid w:val="00C3134A"/>
    <w:rsid w:val="00C35145"/>
    <w:rsid w:val="00C35F65"/>
    <w:rsid w:val="00C36F44"/>
    <w:rsid w:val="00C4608F"/>
    <w:rsid w:val="00C57C96"/>
    <w:rsid w:val="00C6472E"/>
    <w:rsid w:val="00C66D09"/>
    <w:rsid w:val="00C703AC"/>
    <w:rsid w:val="00C71BB3"/>
    <w:rsid w:val="00CA1F38"/>
    <w:rsid w:val="00CE1AE2"/>
    <w:rsid w:val="00CE1D37"/>
    <w:rsid w:val="00CF18D0"/>
    <w:rsid w:val="00CF776F"/>
    <w:rsid w:val="00D04409"/>
    <w:rsid w:val="00D132D9"/>
    <w:rsid w:val="00D24089"/>
    <w:rsid w:val="00D26B66"/>
    <w:rsid w:val="00D31F03"/>
    <w:rsid w:val="00D3739B"/>
    <w:rsid w:val="00D46169"/>
    <w:rsid w:val="00D46384"/>
    <w:rsid w:val="00D51418"/>
    <w:rsid w:val="00D72893"/>
    <w:rsid w:val="00D74F23"/>
    <w:rsid w:val="00D761DC"/>
    <w:rsid w:val="00D84040"/>
    <w:rsid w:val="00D8789C"/>
    <w:rsid w:val="00DA5F7E"/>
    <w:rsid w:val="00DA6883"/>
    <w:rsid w:val="00DB15AB"/>
    <w:rsid w:val="00DD52E4"/>
    <w:rsid w:val="00DD7FFD"/>
    <w:rsid w:val="00E00CEC"/>
    <w:rsid w:val="00E04803"/>
    <w:rsid w:val="00E075F5"/>
    <w:rsid w:val="00E135AD"/>
    <w:rsid w:val="00E20F21"/>
    <w:rsid w:val="00E21046"/>
    <w:rsid w:val="00E25BE3"/>
    <w:rsid w:val="00E327CF"/>
    <w:rsid w:val="00E32AE4"/>
    <w:rsid w:val="00E3489C"/>
    <w:rsid w:val="00E40FCF"/>
    <w:rsid w:val="00E528C4"/>
    <w:rsid w:val="00E533ED"/>
    <w:rsid w:val="00E86AB5"/>
    <w:rsid w:val="00EA0ED9"/>
    <w:rsid w:val="00EA2438"/>
    <w:rsid w:val="00EA7590"/>
    <w:rsid w:val="00EC6792"/>
    <w:rsid w:val="00EC6964"/>
    <w:rsid w:val="00ED1BB9"/>
    <w:rsid w:val="00ED399F"/>
    <w:rsid w:val="00ED650B"/>
    <w:rsid w:val="00EE6233"/>
    <w:rsid w:val="00EF5E37"/>
    <w:rsid w:val="00F056E5"/>
    <w:rsid w:val="00F14822"/>
    <w:rsid w:val="00F17ABF"/>
    <w:rsid w:val="00F2779E"/>
    <w:rsid w:val="00F547D3"/>
    <w:rsid w:val="00F64116"/>
    <w:rsid w:val="00F85CA5"/>
    <w:rsid w:val="00F948F9"/>
    <w:rsid w:val="00FA25B4"/>
    <w:rsid w:val="00FD2043"/>
    <w:rsid w:val="00FD3448"/>
    <w:rsid w:val="00FD61E8"/>
    <w:rsid w:val="00FE2136"/>
    <w:rsid w:val="00FE3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1A6F6"/>
  <w15:chartTrackingRefBased/>
  <w15:docId w15:val="{2C302385-E3D4-4050-9E4C-F50016796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0F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B24F7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24F7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24F7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24F7C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3113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139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721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259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59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59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59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596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626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265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557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57F2"/>
  </w:style>
  <w:style w:type="paragraph" w:styleId="Footer">
    <w:name w:val="footer"/>
    <w:basedOn w:val="Normal"/>
    <w:link w:val="FooterChar"/>
    <w:uiPriority w:val="99"/>
    <w:unhideWhenUsed/>
    <w:rsid w:val="006557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57F2"/>
  </w:style>
  <w:style w:type="paragraph" w:styleId="ListParagraph">
    <w:name w:val="List Paragraph"/>
    <w:basedOn w:val="Normal"/>
    <w:uiPriority w:val="34"/>
    <w:qFormat/>
    <w:rsid w:val="006557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75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B18DED-456F-4453-897A-2ABBFF636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2440</Words>
  <Characters>13912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Y</dc:creator>
  <cp:keywords/>
  <dc:description/>
  <cp:lastModifiedBy>Natalie Yanchar</cp:lastModifiedBy>
  <cp:revision>4</cp:revision>
  <dcterms:created xsi:type="dcterms:W3CDTF">2021-08-17T22:21:00Z</dcterms:created>
  <dcterms:modified xsi:type="dcterms:W3CDTF">2021-11-04T16:41:00Z</dcterms:modified>
</cp:coreProperties>
</file>