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EC0" w:rsidRPr="0015271D" w:rsidRDefault="00C16EC0" w:rsidP="00C16EC0">
      <w:pPr>
        <w:rPr>
          <w:rFonts w:ascii="Arial" w:hAnsi="Arial" w:cs="Arial"/>
          <w:b/>
          <w:bCs/>
          <w:noProof/>
          <w:lang w:val="en-GB" w:eastAsia="zh-CN"/>
        </w:rPr>
      </w:pPr>
      <w:r w:rsidRPr="0015271D">
        <w:rPr>
          <w:rFonts w:ascii="Arial" w:hAnsi="Arial" w:cs="Arial"/>
          <w:b/>
          <w:bCs/>
          <w:noProof/>
          <w:lang w:val="en-GB" w:eastAsia="zh-CN"/>
        </w:rPr>
        <w:t>Additional File 2: Search Terms – sample search strategy</w:t>
      </w:r>
      <w:r>
        <w:rPr>
          <w:rFonts w:ascii="Arial" w:hAnsi="Arial" w:cs="Arial"/>
          <w:b/>
          <w:bCs/>
          <w:noProof/>
          <w:lang w:val="en-GB" w:eastAsia="zh-CN"/>
        </w:rPr>
        <w:t xml:space="preserve"> (Using obesity and mental health as example outcomes)</w:t>
      </w:r>
      <w:r>
        <w:rPr>
          <w:rFonts w:ascii="Arial" w:hAnsi="Arial" w:cs="Arial"/>
          <w:b/>
          <w:bCs/>
          <w:noProof/>
          <w:lang w:val="en-GB" w:eastAsia="zh-CN"/>
        </w:rPr>
        <w:t xml:space="preserve"> for</w:t>
      </w:r>
      <w:bookmarkStart w:id="0" w:name="_GoBack"/>
      <w:bookmarkEnd w:id="0"/>
      <w:r>
        <w:rPr>
          <w:rFonts w:ascii="Arial" w:hAnsi="Arial" w:cs="Arial"/>
          <w:b/>
          <w:bCs/>
          <w:noProof/>
          <w:lang w:val="en-GB" w:eastAsia="zh-CN"/>
        </w:rPr>
        <w:t xml:space="preserve"> </w:t>
      </w:r>
      <w:r w:rsidRPr="00C16EC0">
        <w:rPr>
          <w:rFonts w:ascii="Arial" w:hAnsi="Arial" w:cs="Arial"/>
          <w:b/>
          <w:bCs/>
          <w:noProof/>
          <w:lang w:val="en-GB" w:eastAsia="zh-CN"/>
        </w:rPr>
        <w:t>Impact of child development at primary school entry on adolescent health – protocol for a participatory systematic review.</w:t>
      </w:r>
    </w:p>
    <w:p w:rsidR="00C16EC0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8"/>
        <w:gridCol w:w="3629"/>
        <w:gridCol w:w="3629"/>
      </w:tblGrid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Population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Exposure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Outcome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Child*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School adj3 read*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Weight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Infant*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Early years and ed*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Obes*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Adolesc*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Early years and child dev*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Mental Health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Teen*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Pre-school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Socioemotional beahio*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Cognitive adj3 dev*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Social competence</w:t>
            </w: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 xml:space="preserve">Math 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Writing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Test scores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Achiev*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Socioemo*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Behavio*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  <w:tr w:rsidR="00C16EC0" w:rsidTr="002B570E">
        <w:tc>
          <w:tcPr>
            <w:tcW w:w="3628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  <w:t>Physical dev*</w:t>
            </w:r>
          </w:p>
        </w:tc>
        <w:tc>
          <w:tcPr>
            <w:tcW w:w="3629" w:type="dxa"/>
          </w:tcPr>
          <w:p w:rsidR="00C16EC0" w:rsidRDefault="00C16EC0" w:rsidP="002B570E">
            <w:pPr>
              <w:rPr>
                <w:rFonts w:ascii="Arial" w:hAnsi="Arial" w:cs="Arial"/>
                <w:noProof/>
                <w:sz w:val="20"/>
                <w:szCs w:val="20"/>
                <w:lang w:val="en-GB" w:eastAsia="zh-CN"/>
              </w:rPr>
            </w:pPr>
          </w:p>
        </w:tc>
      </w:tr>
    </w:tbl>
    <w:p w:rsidR="00C16EC0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</w:p>
    <w:p w:rsidR="00C16EC0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Database: Ovid MEDLINE(R) and Epub Ahead of Print, In-Process &amp; Other Non-Indexed Citations and Daily &lt;1946 to September 15, 2020&gt;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Search Strategy: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--------------------------------------------------------------------------------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     Child/ (1693243)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     Adolescent/ (2034954)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3     Infant/ (793637)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4     Young Adult/ (857712)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5     teen*.mp.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(31116)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6     1 or 2 or 3 or 4 or 5 (3538881)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7     school read*.mp.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(741)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8     (early years and child dev*).mp.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(227)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9     (early years and ed*).mp.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(851)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10     pre-school.mp.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(4711)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11     (cognitve adj3 dev*).mp.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(0)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12     math*.mp.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(185812)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13     writing.mp.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(37834)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14     test score.mp.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(3201)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15     achiev*.mp.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(1060284)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16     abilit*.mp.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(939244)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17     socioemo*.mp.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(1781)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lastRenderedPageBreak/>
        <w:t>18     behaviour*.mp.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(289949)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19     physical dev*.mp.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(3168)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20     weight.mp.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(1093674)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21     obesity.mp.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(329062)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22     mental health.mp.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(196134)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23     socioemotional behaviour.mp.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24     social comp*.mp. [mp=title, abstract, original title, name of substance word, subject heading word, floating sub-heading word, keyword heading word, organism supplementary concept word, protocol supplementary concept word, rare disease supplementary concept word, unique identifier, synonyms] (5981)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25     20 or 21 or 22 or 23 or 24 (1501079)</w:t>
      </w:r>
    </w:p>
    <w:p w:rsidR="00C16EC0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26     7 or 8 or 9 (1724)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27     10 or 11 or 12 or 13 or 14 or 15 or 16 or 17 or 18 or 19 (2412026)</w:t>
      </w:r>
    </w:p>
    <w:p w:rsidR="00C16EC0" w:rsidRPr="00DB25B2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 w:rsidRPr="00DB25B2">
        <w:rPr>
          <w:rFonts w:ascii="Arial" w:hAnsi="Arial" w:cs="Arial"/>
          <w:noProof/>
          <w:sz w:val="20"/>
          <w:szCs w:val="20"/>
          <w:lang w:val="en-GB" w:eastAsia="zh-CN"/>
        </w:rPr>
        <w:t>28     26 and 27 (616)</w:t>
      </w:r>
    </w:p>
    <w:p w:rsidR="00C16EC0" w:rsidRDefault="00C16EC0" w:rsidP="00C16EC0">
      <w:pPr>
        <w:rPr>
          <w:rFonts w:ascii="Arial" w:hAnsi="Arial" w:cs="Arial"/>
          <w:noProof/>
          <w:sz w:val="20"/>
          <w:szCs w:val="20"/>
          <w:lang w:val="en-GB" w:eastAsia="zh-CN"/>
        </w:rPr>
      </w:pPr>
      <w:r>
        <w:rPr>
          <w:rFonts w:ascii="Arial" w:hAnsi="Arial" w:cs="Arial"/>
          <w:noProof/>
          <w:sz w:val="20"/>
          <w:szCs w:val="20"/>
          <w:lang w:val="en-GB" w:eastAsia="zh-CN"/>
        </w:rPr>
        <w:t>29     25 and 28 (92)</w:t>
      </w:r>
    </w:p>
    <w:p w:rsidR="00C16EC0" w:rsidRPr="00052FFF" w:rsidRDefault="00C16EC0" w:rsidP="00C16EC0">
      <w:pPr>
        <w:rPr>
          <w:rFonts w:ascii="Arial" w:hAnsi="Arial" w:cs="Arial"/>
          <w:b/>
          <w:bCs/>
          <w:noProof/>
          <w:sz w:val="28"/>
          <w:szCs w:val="28"/>
          <w:lang w:val="en-GB" w:eastAsia="zh-CN"/>
        </w:rPr>
      </w:pPr>
    </w:p>
    <w:p w:rsidR="00F41C60" w:rsidRDefault="00C16EC0"/>
    <w:sectPr w:rsidR="00F41C60" w:rsidSect="00365A83">
      <w:pgSz w:w="11900" w:h="16840"/>
      <w:pgMar w:top="720" w:right="284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EC0"/>
    <w:rsid w:val="001A1883"/>
    <w:rsid w:val="00254898"/>
    <w:rsid w:val="00C1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93AE4"/>
  <w15:chartTrackingRefBased/>
  <w15:docId w15:val="{DC4199D8-63ED-4E88-9A93-4EA05FDF5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EC0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6EC0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Sheffield</Company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Black</dc:creator>
  <cp:keywords/>
  <dc:description/>
  <cp:lastModifiedBy>Michelle Black</cp:lastModifiedBy>
  <cp:revision>1</cp:revision>
  <dcterms:created xsi:type="dcterms:W3CDTF">2020-11-05T16:20:00Z</dcterms:created>
  <dcterms:modified xsi:type="dcterms:W3CDTF">2020-11-05T16:21:00Z</dcterms:modified>
</cp:coreProperties>
</file>