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863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09"/>
        <w:gridCol w:w="1893"/>
        <w:gridCol w:w="1893"/>
        <w:gridCol w:w="1742"/>
      </w:tblGrid>
      <w:tr w:rsidR="00A357B8" w14:paraId="05F0CB4D" w14:textId="77777777">
        <w:trPr>
          <w:tblHeader/>
        </w:trPr>
        <w:tc>
          <w:tcPr>
            <w:tcW w:w="310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0D5180" w14:textId="77777777" w:rsidR="00A357B8" w:rsidRPr="007018CD" w:rsidRDefault="00A357B8">
            <w:pPr>
              <w:rPr>
                <w:rFonts w:cs="Arial"/>
              </w:rPr>
            </w:pPr>
            <w:r w:rsidRPr="007018CD">
              <w:rPr>
                <w:rFonts w:cs="Arial"/>
                <w:b/>
                <w:bCs/>
              </w:rPr>
              <w:t>Outcome</w:t>
            </w:r>
          </w:p>
        </w:tc>
        <w:tc>
          <w:tcPr>
            <w:tcW w:w="18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67FC64A1" w14:textId="77777777" w:rsidR="00A357B8" w:rsidRPr="007018CD" w:rsidRDefault="00A357B8">
            <w:pPr>
              <w:jc w:val="center"/>
              <w:rPr>
                <w:rFonts w:cs="Arial"/>
                <w:b/>
                <w:bCs/>
              </w:rPr>
            </w:pPr>
            <w:r w:rsidRPr="007018CD">
              <w:rPr>
                <w:rFonts w:cs="Arial"/>
                <w:b/>
                <w:bCs/>
              </w:rPr>
              <w:t>Standard care</w:t>
            </w:r>
          </w:p>
          <w:p w14:paraId="58AD591E" w14:textId="77777777" w:rsidR="00A357B8" w:rsidRPr="007018CD" w:rsidRDefault="00A357B8">
            <w:pPr>
              <w:jc w:val="center"/>
              <w:rPr>
                <w:rFonts w:cs="Arial"/>
              </w:rPr>
            </w:pPr>
          </w:p>
        </w:tc>
        <w:tc>
          <w:tcPr>
            <w:tcW w:w="1893" w:type="dxa"/>
            <w:tcBorders>
              <w:top w:val="single" w:sz="8" w:space="0" w:color="auto"/>
              <w:bottom w:val="single" w:sz="8" w:space="0" w:color="auto"/>
            </w:tcBorders>
          </w:tcPr>
          <w:p w14:paraId="0D40AB91" w14:textId="77777777" w:rsidR="00A357B8" w:rsidRPr="007018CD" w:rsidRDefault="00A357B8">
            <w:pPr>
              <w:jc w:val="center"/>
              <w:rPr>
                <w:rFonts w:cs="Arial"/>
                <w:b/>
                <w:bCs/>
              </w:rPr>
            </w:pPr>
            <w:r w:rsidRPr="007018CD">
              <w:rPr>
                <w:rFonts w:cs="Arial"/>
                <w:b/>
                <w:bCs/>
              </w:rPr>
              <w:t>Fistula ligation</w:t>
            </w:r>
          </w:p>
          <w:p w14:paraId="0502A116" w14:textId="77777777" w:rsidR="00A357B8" w:rsidRPr="007018CD" w:rsidRDefault="00A357B8">
            <w:pPr>
              <w:jc w:val="center"/>
              <w:rPr>
                <w:rFonts w:cs="Arial"/>
              </w:rPr>
            </w:pPr>
          </w:p>
        </w:tc>
        <w:tc>
          <w:tcPr>
            <w:tcW w:w="1742" w:type="dxa"/>
            <w:tcBorders>
              <w:top w:val="single" w:sz="8" w:space="0" w:color="auto"/>
              <w:bottom w:val="single" w:sz="8" w:space="0" w:color="auto"/>
            </w:tcBorders>
          </w:tcPr>
          <w:p w14:paraId="50EA8070" w14:textId="77777777" w:rsidR="00A357B8" w:rsidRPr="007018CD" w:rsidRDefault="00A357B8">
            <w:pPr>
              <w:jc w:val="center"/>
              <w:rPr>
                <w:rFonts w:cs="Arial"/>
                <w:b/>
                <w:bCs/>
              </w:rPr>
            </w:pPr>
            <w:r w:rsidRPr="007018CD">
              <w:rPr>
                <w:rFonts w:cs="Arial"/>
                <w:b/>
                <w:bCs/>
              </w:rPr>
              <w:t>Total</w:t>
            </w:r>
          </w:p>
          <w:p w14:paraId="4F4E3269" w14:textId="77777777" w:rsidR="00A357B8" w:rsidRPr="007018CD" w:rsidRDefault="00A357B8">
            <w:pPr>
              <w:jc w:val="center"/>
              <w:rPr>
                <w:rFonts w:cs="Arial"/>
              </w:rPr>
            </w:pPr>
          </w:p>
        </w:tc>
      </w:tr>
      <w:tr w:rsidR="00A357B8" w14:paraId="5B46B078" w14:textId="77777777">
        <w:trPr>
          <w:cantSplit/>
          <w:trHeight w:hRule="exact" w:val="775"/>
        </w:trPr>
        <w:tc>
          <w:tcPr>
            <w:tcW w:w="3109" w:type="dxa"/>
            <w:tcBorders>
              <w:top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01B404B2" w14:textId="77777777" w:rsidR="00A357B8" w:rsidRPr="008B5E15" w:rsidRDefault="00A357B8">
            <w:pPr>
              <w:rPr>
                <w:rFonts w:cs="Arial"/>
              </w:rPr>
            </w:pPr>
            <w:r w:rsidRPr="008B5E15">
              <w:rPr>
                <w:rFonts w:cs="Arial"/>
              </w:rPr>
              <w:t>Proportion of eligible approached patients who consent – n/N (%)</w:t>
            </w:r>
          </w:p>
        </w:tc>
        <w:tc>
          <w:tcPr>
            <w:tcW w:w="1893" w:type="dxa"/>
            <w:tcBorders>
              <w:top w:val="single" w:sz="8" w:space="0" w:color="auto"/>
              <w:left w:val="single" w:sz="8" w:space="0" w:color="auto"/>
              <w:bottom w:val="nil"/>
            </w:tcBorders>
            <w:shd w:val="clear" w:color="auto" w:fill="BFBFBF" w:themeFill="background1" w:themeFillShade="BF"/>
            <w:vAlign w:val="bottom"/>
          </w:tcPr>
          <w:p w14:paraId="7224CB38" w14:textId="77777777" w:rsidR="00A357B8" w:rsidRPr="00CF309C" w:rsidRDefault="00A357B8">
            <w:pPr>
              <w:jc w:val="right"/>
              <w:rPr>
                <w:rFonts w:cs="Arial"/>
              </w:rPr>
            </w:pPr>
          </w:p>
        </w:tc>
        <w:tc>
          <w:tcPr>
            <w:tcW w:w="1893" w:type="dxa"/>
            <w:tcBorders>
              <w:top w:val="single" w:sz="8" w:space="0" w:color="auto"/>
              <w:bottom w:val="nil"/>
            </w:tcBorders>
            <w:shd w:val="clear" w:color="auto" w:fill="BFBFBF" w:themeFill="background1" w:themeFillShade="BF"/>
            <w:vAlign w:val="bottom"/>
          </w:tcPr>
          <w:p w14:paraId="08952A25" w14:textId="77777777" w:rsidR="00A357B8" w:rsidRPr="00CF309C" w:rsidRDefault="00A357B8">
            <w:pPr>
              <w:jc w:val="right"/>
              <w:rPr>
                <w:rFonts w:cs="Arial"/>
              </w:rPr>
            </w:pPr>
          </w:p>
        </w:tc>
        <w:tc>
          <w:tcPr>
            <w:tcW w:w="1742" w:type="dxa"/>
            <w:tcBorders>
              <w:top w:val="single" w:sz="8" w:space="0" w:color="auto"/>
              <w:bottom w:val="nil"/>
            </w:tcBorders>
            <w:vAlign w:val="bottom"/>
          </w:tcPr>
          <w:p w14:paraId="5D7E8F27" w14:textId="77777777" w:rsidR="00A357B8" w:rsidRPr="001A151A" w:rsidRDefault="00A357B8">
            <w:pPr>
              <w:jc w:val="right"/>
              <w:rPr>
                <w:rFonts w:cs="Arial"/>
                <w:b/>
                <w:bCs/>
              </w:rPr>
            </w:pPr>
            <w:r w:rsidRPr="001A151A">
              <w:rPr>
                <w:rFonts w:cs="Arial"/>
                <w:b/>
                <w:bCs/>
                <w:color w:val="000000"/>
              </w:rPr>
              <w:t>41/77 (53.2)</w:t>
            </w:r>
          </w:p>
        </w:tc>
      </w:tr>
      <w:tr w:rsidR="00A357B8" w14:paraId="2D6A2C8B" w14:textId="77777777">
        <w:trPr>
          <w:cantSplit/>
          <w:trHeight w:hRule="exact" w:val="311"/>
        </w:trPr>
        <w:tc>
          <w:tcPr>
            <w:tcW w:w="3109" w:type="dxa"/>
            <w:tcBorders>
              <w:top w:val="nil"/>
              <w:bottom w:val="nil"/>
              <w:right w:val="single" w:sz="8" w:space="0" w:color="auto"/>
            </w:tcBorders>
            <w:vAlign w:val="bottom"/>
          </w:tcPr>
          <w:p w14:paraId="41ECDB9D" w14:textId="77777777" w:rsidR="00A357B8" w:rsidRPr="008B5E15" w:rsidRDefault="00A357B8">
            <w:pPr>
              <w:rPr>
                <w:rFonts w:cs="Arial"/>
              </w:rPr>
            </w:pPr>
            <w:r w:rsidRPr="008B5E15">
              <w:rPr>
                <w:rFonts w:cs="Arial"/>
              </w:rPr>
              <w:t xml:space="preserve">  95% CI</w:t>
            </w:r>
          </w:p>
        </w:tc>
        <w:tc>
          <w:tcPr>
            <w:tcW w:w="1893" w:type="dxa"/>
            <w:tcBorders>
              <w:top w:val="nil"/>
              <w:left w:val="single" w:sz="8" w:space="0" w:color="auto"/>
              <w:bottom w:val="nil"/>
            </w:tcBorders>
            <w:vAlign w:val="bottom"/>
          </w:tcPr>
          <w:p w14:paraId="36B1DEB7" w14:textId="77777777" w:rsidR="00A357B8" w:rsidRPr="00CF309C" w:rsidRDefault="00A357B8">
            <w:pPr>
              <w:jc w:val="right"/>
              <w:rPr>
                <w:rFonts w:cs="Arial"/>
              </w:rPr>
            </w:pPr>
          </w:p>
        </w:tc>
        <w:tc>
          <w:tcPr>
            <w:tcW w:w="1893" w:type="dxa"/>
            <w:tcBorders>
              <w:top w:val="nil"/>
              <w:bottom w:val="nil"/>
            </w:tcBorders>
            <w:vAlign w:val="bottom"/>
          </w:tcPr>
          <w:p w14:paraId="60B9F3A9" w14:textId="77777777" w:rsidR="00A357B8" w:rsidRPr="00CF309C" w:rsidRDefault="00A357B8">
            <w:pPr>
              <w:jc w:val="right"/>
              <w:rPr>
                <w:rFonts w:cs="Arial"/>
              </w:rPr>
            </w:pPr>
          </w:p>
        </w:tc>
        <w:tc>
          <w:tcPr>
            <w:tcW w:w="1742" w:type="dxa"/>
            <w:tcBorders>
              <w:top w:val="nil"/>
              <w:bottom w:val="nil"/>
            </w:tcBorders>
            <w:vAlign w:val="bottom"/>
          </w:tcPr>
          <w:p w14:paraId="58C58AC9" w14:textId="77777777" w:rsidR="00A357B8" w:rsidRPr="001A151A" w:rsidRDefault="00A357B8">
            <w:pPr>
              <w:jc w:val="right"/>
              <w:rPr>
                <w:rFonts w:cs="Arial"/>
                <w:b/>
                <w:bCs/>
              </w:rPr>
            </w:pPr>
            <w:r w:rsidRPr="001A151A">
              <w:rPr>
                <w:rFonts w:cs="Arial"/>
                <w:b/>
                <w:bCs/>
                <w:color w:val="000000"/>
              </w:rPr>
              <w:t>(41.5-64.7)</w:t>
            </w:r>
          </w:p>
        </w:tc>
      </w:tr>
      <w:tr w:rsidR="00A357B8" w14:paraId="301E1099" w14:textId="77777777">
        <w:trPr>
          <w:cantSplit/>
          <w:trHeight w:hRule="exact" w:val="397"/>
        </w:trPr>
        <w:tc>
          <w:tcPr>
            <w:tcW w:w="3109" w:type="dxa"/>
            <w:tcBorders>
              <w:top w:val="nil"/>
              <w:bottom w:val="nil"/>
              <w:right w:val="single" w:sz="8" w:space="0" w:color="auto"/>
            </w:tcBorders>
            <w:vAlign w:val="bottom"/>
          </w:tcPr>
          <w:p w14:paraId="5D3B9D12" w14:textId="77777777" w:rsidR="00A357B8" w:rsidRPr="008B5E15" w:rsidRDefault="00A357B8">
            <w:pPr>
              <w:rPr>
                <w:rFonts w:cs="Arial"/>
              </w:rPr>
            </w:pPr>
            <w:r w:rsidRPr="008B5E15">
              <w:rPr>
                <w:rFonts w:cs="Arial"/>
              </w:rPr>
              <w:t>Participants randomised – N</w:t>
            </w:r>
          </w:p>
        </w:tc>
        <w:tc>
          <w:tcPr>
            <w:tcW w:w="1893" w:type="dxa"/>
            <w:tcBorders>
              <w:top w:val="nil"/>
              <w:left w:val="single" w:sz="8" w:space="0" w:color="auto"/>
              <w:bottom w:val="nil"/>
            </w:tcBorders>
            <w:vAlign w:val="bottom"/>
          </w:tcPr>
          <w:p w14:paraId="5305ADCE" w14:textId="77777777" w:rsidR="00A357B8" w:rsidRPr="00CF309C" w:rsidRDefault="00A357B8">
            <w:pPr>
              <w:jc w:val="right"/>
              <w:rPr>
                <w:rFonts w:cs="Arial"/>
              </w:rPr>
            </w:pPr>
            <w:r w:rsidRPr="00CF309C">
              <w:rPr>
                <w:rFonts w:cs="Arial"/>
                <w:color w:val="000000"/>
              </w:rPr>
              <w:t>20</w:t>
            </w:r>
          </w:p>
        </w:tc>
        <w:tc>
          <w:tcPr>
            <w:tcW w:w="1893" w:type="dxa"/>
            <w:tcBorders>
              <w:top w:val="nil"/>
              <w:bottom w:val="nil"/>
            </w:tcBorders>
            <w:vAlign w:val="bottom"/>
          </w:tcPr>
          <w:p w14:paraId="1BE991C1" w14:textId="77777777" w:rsidR="00A357B8" w:rsidRPr="00CF309C" w:rsidRDefault="00A357B8">
            <w:pPr>
              <w:jc w:val="right"/>
              <w:rPr>
                <w:rFonts w:cs="Arial"/>
              </w:rPr>
            </w:pPr>
            <w:r w:rsidRPr="00CF309C">
              <w:rPr>
                <w:rFonts w:cs="Arial"/>
                <w:color w:val="000000"/>
              </w:rPr>
              <w:t>20</w:t>
            </w:r>
          </w:p>
        </w:tc>
        <w:tc>
          <w:tcPr>
            <w:tcW w:w="1742" w:type="dxa"/>
            <w:tcBorders>
              <w:top w:val="nil"/>
              <w:bottom w:val="nil"/>
            </w:tcBorders>
            <w:vAlign w:val="bottom"/>
          </w:tcPr>
          <w:p w14:paraId="6A894B63" w14:textId="77777777" w:rsidR="00A357B8" w:rsidRPr="001A151A" w:rsidRDefault="00A357B8">
            <w:pPr>
              <w:jc w:val="right"/>
              <w:rPr>
                <w:rFonts w:cs="Arial"/>
                <w:b/>
                <w:bCs/>
              </w:rPr>
            </w:pPr>
            <w:r w:rsidRPr="001A151A">
              <w:rPr>
                <w:rFonts w:cs="Arial"/>
                <w:b/>
                <w:bCs/>
                <w:color w:val="000000"/>
              </w:rPr>
              <w:t>40</w:t>
            </w:r>
          </w:p>
        </w:tc>
      </w:tr>
      <w:tr w:rsidR="00A357B8" w14:paraId="0E9D30AC" w14:textId="77777777">
        <w:trPr>
          <w:cantSplit/>
          <w:trHeight w:hRule="exact" w:val="732"/>
        </w:trPr>
        <w:tc>
          <w:tcPr>
            <w:tcW w:w="3109" w:type="dxa"/>
            <w:tcBorders>
              <w:top w:val="nil"/>
              <w:bottom w:val="nil"/>
              <w:right w:val="single" w:sz="8" w:space="0" w:color="auto"/>
            </w:tcBorders>
            <w:vAlign w:val="bottom"/>
          </w:tcPr>
          <w:p w14:paraId="0C6F8C2F" w14:textId="77777777" w:rsidR="00A357B8" w:rsidRPr="008B5E15" w:rsidRDefault="00A357B8">
            <w:pPr>
              <w:rPr>
                <w:rFonts w:cs="Arial"/>
              </w:rPr>
            </w:pPr>
            <w:r w:rsidRPr="008B5E15">
              <w:rPr>
                <w:rFonts w:cs="Arial"/>
              </w:rPr>
              <w:t>Proportion of randomised participants who receive the allocated intervention - n/N (%)</w:t>
            </w:r>
          </w:p>
        </w:tc>
        <w:tc>
          <w:tcPr>
            <w:tcW w:w="1893" w:type="dxa"/>
            <w:tcBorders>
              <w:top w:val="nil"/>
              <w:left w:val="single" w:sz="8" w:space="0" w:color="auto"/>
              <w:bottom w:val="nil"/>
            </w:tcBorders>
            <w:vAlign w:val="bottom"/>
          </w:tcPr>
          <w:p w14:paraId="2E61AF4E" w14:textId="77777777" w:rsidR="00A357B8" w:rsidRPr="00CF309C" w:rsidRDefault="00A357B8">
            <w:pPr>
              <w:jc w:val="right"/>
              <w:rPr>
                <w:rFonts w:cs="Arial"/>
              </w:rPr>
            </w:pPr>
            <w:r w:rsidRPr="00CF309C">
              <w:rPr>
                <w:rFonts w:cs="Arial"/>
                <w:color w:val="000000"/>
              </w:rPr>
              <w:t>20/20 (100.0)</w:t>
            </w:r>
          </w:p>
        </w:tc>
        <w:tc>
          <w:tcPr>
            <w:tcW w:w="1893" w:type="dxa"/>
            <w:tcBorders>
              <w:top w:val="nil"/>
              <w:bottom w:val="nil"/>
            </w:tcBorders>
            <w:vAlign w:val="bottom"/>
          </w:tcPr>
          <w:p w14:paraId="748F2111" w14:textId="77777777" w:rsidR="00A357B8" w:rsidRPr="00CF309C" w:rsidRDefault="00A357B8">
            <w:pPr>
              <w:jc w:val="right"/>
              <w:rPr>
                <w:rFonts w:cs="Arial"/>
              </w:rPr>
            </w:pPr>
            <w:r w:rsidRPr="00CF309C">
              <w:rPr>
                <w:rFonts w:cs="Arial"/>
                <w:color w:val="000000"/>
              </w:rPr>
              <w:t>13/20 (65.0)</w:t>
            </w:r>
          </w:p>
        </w:tc>
        <w:tc>
          <w:tcPr>
            <w:tcW w:w="1742" w:type="dxa"/>
            <w:tcBorders>
              <w:top w:val="nil"/>
              <w:bottom w:val="nil"/>
            </w:tcBorders>
            <w:vAlign w:val="bottom"/>
          </w:tcPr>
          <w:p w14:paraId="31F4924C" w14:textId="77777777" w:rsidR="00A357B8" w:rsidRPr="001A151A" w:rsidRDefault="00A357B8">
            <w:pPr>
              <w:jc w:val="right"/>
              <w:rPr>
                <w:rFonts w:cs="Arial"/>
                <w:b/>
                <w:bCs/>
              </w:rPr>
            </w:pPr>
            <w:r w:rsidRPr="001A151A">
              <w:rPr>
                <w:rFonts w:cs="Arial"/>
                <w:b/>
                <w:bCs/>
                <w:color w:val="000000"/>
              </w:rPr>
              <w:t>33/40 (82.5)</w:t>
            </w:r>
          </w:p>
        </w:tc>
      </w:tr>
      <w:tr w:rsidR="00A357B8" w14:paraId="2F2A1AEA" w14:textId="77777777">
        <w:trPr>
          <w:cantSplit/>
          <w:trHeight w:hRule="exact" w:val="245"/>
        </w:trPr>
        <w:tc>
          <w:tcPr>
            <w:tcW w:w="3109" w:type="dxa"/>
            <w:tcBorders>
              <w:top w:val="nil"/>
              <w:bottom w:val="nil"/>
              <w:right w:val="single" w:sz="8" w:space="0" w:color="auto"/>
            </w:tcBorders>
            <w:vAlign w:val="bottom"/>
          </w:tcPr>
          <w:p w14:paraId="3F60FFC4" w14:textId="77777777" w:rsidR="00A357B8" w:rsidRPr="008B5E15" w:rsidRDefault="00A357B8">
            <w:pPr>
              <w:rPr>
                <w:rFonts w:cs="Arial"/>
              </w:rPr>
            </w:pPr>
            <w:r w:rsidRPr="008B5E15">
              <w:rPr>
                <w:rFonts w:cs="Arial"/>
              </w:rPr>
              <w:t xml:space="preserve">  95% CI</w:t>
            </w:r>
          </w:p>
        </w:tc>
        <w:tc>
          <w:tcPr>
            <w:tcW w:w="1893" w:type="dxa"/>
            <w:tcBorders>
              <w:top w:val="nil"/>
              <w:left w:val="single" w:sz="8" w:space="0" w:color="auto"/>
              <w:bottom w:val="nil"/>
            </w:tcBorders>
            <w:vAlign w:val="bottom"/>
          </w:tcPr>
          <w:p w14:paraId="0740CE69" w14:textId="77777777" w:rsidR="00A357B8" w:rsidRPr="00CF309C" w:rsidRDefault="00A357B8">
            <w:pPr>
              <w:jc w:val="right"/>
              <w:rPr>
                <w:rFonts w:cs="Arial"/>
              </w:rPr>
            </w:pPr>
            <w:r w:rsidRPr="00CF309C">
              <w:rPr>
                <w:rFonts w:cs="Arial"/>
                <w:color w:val="000000"/>
              </w:rPr>
              <w:t>(83.2-100.0)</w:t>
            </w:r>
          </w:p>
        </w:tc>
        <w:tc>
          <w:tcPr>
            <w:tcW w:w="1893" w:type="dxa"/>
            <w:tcBorders>
              <w:top w:val="nil"/>
              <w:bottom w:val="nil"/>
            </w:tcBorders>
            <w:vAlign w:val="bottom"/>
          </w:tcPr>
          <w:p w14:paraId="5C3B3B34" w14:textId="77777777" w:rsidR="00A357B8" w:rsidRPr="00CF309C" w:rsidRDefault="00A357B8">
            <w:pPr>
              <w:jc w:val="right"/>
              <w:rPr>
                <w:rFonts w:cs="Arial"/>
              </w:rPr>
            </w:pPr>
            <w:r w:rsidRPr="00CF309C">
              <w:rPr>
                <w:rFonts w:cs="Arial"/>
                <w:color w:val="000000"/>
              </w:rPr>
              <w:t>(40.8-84.6)</w:t>
            </w:r>
          </w:p>
        </w:tc>
        <w:tc>
          <w:tcPr>
            <w:tcW w:w="1742" w:type="dxa"/>
            <w:tcBorders>
              <w:top w:val="nil"/>
              <w:bottom w:val="nil"/>
            </w:tcBorders>
            <w:vAlign w:val="bottom"/>
          </w:tcPr>
          <w:p w14:paraId="675B2868" w14:textId="77777777" w:rsidR="00A357B8" w:rsidRPr="001A151A" w:rsidRDefault="00A357B8">
            <w:pPr>
              <w:jc w:val="right"/>
              <w:rPr>
                <w:rFonts w:cs="Arial"/>
                <w:b/>
                <w:bCs/>
              </w:rPr>
            </w:pPr>
            <w:r w:rsidRPr="001A151A">
              <w:rPr>
                <w:rFonts w:cs="Arial"/>
                <w:b/>
                <w:bCs/>
                <w:color w:val="000000"/>
              </w:rPr>
              <w:t>(67.2-92.7)</w:t>
            </w:r>
          </w:p>
        </w:tc>
      </w:tr>
      <w:tr w:rsidR="00A357B8" w14:paraId="3A461023" w14:textId="77777777">
        <w:trPr>
          <w:cantSplit/>
          <w:trHeight w:hRule="exact" w:val="734"/>
        </w:trPr>
        <w:tc>
          <w:tcPr>
            <w:tcW w:w="3109" w:type="dxa"/>
            <w:tcBorders>
              <w:top w:val="nil"/>
              <w:bottom w:val="nil"/>
              <w:right w:val="single" w:sz="8" w:space="0" w:color="auto"/>
            </w:tcBorders>
            <w:vAlign w:val="bottom"/>
          </w:tcPr>
          <w:p w14:paraId="7D574385" w14:textId="77777777" w:rsidR="00A357B8" w:rsidRPr="008B5E15" w:rsidRDefault="00A357B8">
            <w:pPr>
              <w:rPr>
                <w:rFonts w:cs="Arial"/>
              </w:rPr>
            </w:pPr>
            <w:r w:rsidRPr="008B5E15">
              <w:rPr>
                <w:rFonts w:eastAsia="Arial" w:cs="Arial"/>
              </w:rPr>
              <w:t>Proportion of randomised participants who complete both CPETs – n/N (%)</w:t>
            </w:r>
          </w:p>
        </w:tc>
        <w:tc>
          <w:tcPr>
            <w:tcW w:w="1893" w:type="dxa"/>
            <w:tcBorders>
              <w:top w:val="nil"/>
              <w:left w:val="single" w:sz="8" w:space="0" w:color="auto"/>
              <w:bottom w:val="nil"/>
            </w:tcBorders>
            <w:vAlign w:val="bottom"/>
          </w:tcPr>
          <w:p w14:paraId="17C62E38" w14:textId="77777777" w:rsidR="00A357B8" w:rsidRPr="00CF309C" w:rsidRDefault="00A357B8">
            <w:pPr>
              <w:jc w:val="right"/>
              <w:rPr>
                <w:rFonts w:cs="Arial"/>
              </w:rPr>
            </w:pPr>
            <w:r w:rsidRPr="00CF309C">
              <w:rPr>
                <w:rFonts w:cs="Arial"/>
                <w:color w:val="000000"/>
              </w:rPr>
              <w:t>15/20 (75.0)</w:t>
            </w:r>
          </w:p>
        </w:tc>
        <w:tc>
          <w:tcPr>
            <w:tcW w:w="1893" w:type="dxa"/>
            <w:tcBorders>
              <w:top w:val="nil"/>
              <w:bottom w:val="nil"/>
            </w:tcBorders>
            <w:vAlign w:val="bottom"/>
          </w:tcPr>
          <w:p w14:paraId="28E7D936" w14:textId="77777777" w:rsidR="00A357B8" w:rsidRPr="00CF309C" w:rsidRDefault="00A357B8">
            <w:pPr>
              <w:jc w:val="right"/>
              <w:rPr>
                <w:rFonts w:cs="Arial"/>
              </w:rPr>
            </w:pPr>
            <w:r w:rsidRPr="00CF309C">
              <w:rPr>
                <w:rFonts w:cs="Arial"/>
                <w:color w:val="000000"/>
              </w:rPr>
              <w:t>12/20 (60.0)</w:t>
            </w:r>
          </w:p>
        </w:tc>
        <w:tc>
          <w:tcPr>
            <w:tcW w:w="1742" w:type="dxa"/>
            <w:tcBorders>
              <w:top w:val="nil"/>
              <w:bottom w:val="nil"/>
            </w:tcBorders>
            <w:vAlign w:val="bottom"/>
          </w:tcPr>
          <w:p w14:paraId="6184AF4D" w14:textId="77777777" w:rsidR="00A357B8" w:rsidRPr="001A151A" w:rsidRDefault="00A357B8">
            <w:pPr>
              <w:jc w:val="right"/>
              <w:rPr>
                <w:rFonts w:cs="Arial"/>
                <w:b/>
                <w:bCs/>
              </w:rPr>
            </w:pPr>
            <w:r w:rsidRPr="001A151A">
              <w:rPr>
                <w:rFonts w:cs="Arial"/>
                <w:b/>
                <w:bCs/>
                <w:color w:val="000000"/>
              </w:rPr>
              <w:t>27/40 (67.5)</w:t>
            </w:r>
          </w:p>
        </w:tc>
      </w:tr>
      <w:tr w:rsidR="00A357B8" w14:paraId="59C689F1" w14:textId="77777777">
        <w:trPr>
          <w:cantSplit/>
          <w:trHeight w:hRule="exact" w:val="263"/>
        </w:trPr>
        <w:tc>
          <w:tcPr>
            <w:tcW w:w="3109" w:type="dxa"/>
            <w:tcBorders>
              <w:top w:val="nil"/>
              <w:right w:val="single" w:sz="8" w:space="0" w:color="auto"/>
            </w:tcBorders>
            <w:vAlign w:val="bottom"/>
          </w:tcPr>
          <w:p w14:paraId="2CE5EF86" w14:textId="77777777" w:rsidR="00A357B8" w:rsidRPr="008B5E15" w:rsidRDefault="00A357B8">
            <w:pPr>
              <w:rPr>
                <w:rFonts w:eastAsia="Arial" w:cs="Arial"/>
              </w:rPr>
            </w:pPr>
            <w:r w:rsidRPr="008B5E15">
              <w:rPr>
                <w:rFonts w:eastAsia="Arial" w:cs="Arial"/>
              </w:rPr>
              <w:t xml:space="preserve">  95% CI</w:t>
            </w:r>
          </w:p>
        </w:tc>
        <w:tc>
          <w:tcPr>
            <w:tcW w:w="1893" w:type="dxa"/>
            <w:tcBorders>
              <w:top w:val="nil"/>
              <w:left w:val="single" w:sz="8" w:space="0" w:color="auto"/>
            </w:tcBorders>
            <w:vAlign w:val="bottom"/>
          </w:tcPr>
          <w:p w14:paraId="0C22B53C" w14:textId="77777777" w:rsidR="00A357B8" w:rsidRPr="00CF309C" w:rsidRDefault="00A357B8">
            <w:pPr>
              <w:jc w:val="right"/>
              <w:rPr>
                <w:rFonts w:cs="Arial"/>
              </w:rPr>
            </w:pPr>
            <w:r w:rsidRPr="00CF309C">
              <w:rPr>
                <w:rFonts w:cs="Arial"/>
                <w:color w:val="000000"/>
              </w:rPr>
              <w:t>(50.9-91.3)</w:t>
            </w:r>
          </w:p>
        </w:tc>
        <w:tc>
          <w:tcPr>
            <w:tcW w:w="1893" w:type="dxa"/>
            <w:tcBorders>
              <w:top w:val="nil"/>
            </w:tcBorders>
            <w:vAlign w:val="bottom"/>
          </w:tcPr>
          <w:p w14:paraId="2A8F7233" w14:textId="77777777" w:rsidR="00A357B8" w:rsidRPr="00CF309C" w:rsidRDefault="00A357B8">
            <w:pPr>
              <w:jc w:val="right"/>
              <w:rPr>
                <w:rFonts w:cs="Arial"/>
              </w:rPr>
            </w:pPr>
            <w:r w:rsidRPr="00CF309C">
              <w:rPr>
                <w:rFonts w:cs="Arial"/>
                <w:color w:val="000000"/>
              </w:rPr>
              <w:t>(36.1-80.9)</w:t>
            </w:r>
          </w:p>
        </w:tc>
        <w:tc>
          <w:tcPr>
            <w:tcW w:w="1742" w:type="dxa"/>
            <w:tcBorders>
              <w:top w:val="nil"/>
            </w:tcBorders>
            <w:vAlign w:val="bottom"/>
          </w:tcPr>
          <w:p w14:paraId="5C1CD93B" w14:textId="77777777" w:rsidR="00A357B8" w:rsidRPr="001A151A" w:rsidRDefault="00A357B8">
            <w:pPr>
              <w:jc w:val="right"/>
              <w:rPr>
                <w:rFonts w:cs="Arial"/>
                <w:b/>
                <w:bCs/>
              </w:rPr>
            </w:pPr>
            <w:r w:rsidRPr="001A151A">
              <w:rPr>
                <w:rFonts w:cs="Arial"/>
                <w:b/>
                <w:bCs/>
                <w:color w:val="000000"/>
              </w:rPr>
              <w:t>(50.9-81.4)</w:t>
            </w:r>
          </w:p>
        </w:tc>
      </w:tr>
      <w:tr w:rsidR="00A357B8" w14:paraId="29E87A3A" w14:textId="77777777">
        <w:trPr>
          <w:cantSplit/>
          <w:trHeight w:hRule="exact" w:val="669"/>
        </w:trPr>
        <w:tc>
          <w:tcPr>
            <w:tcW w:w="3109" w:type="dxa"/>
            <w:tcBorders>
              <w:right w:val="single" w:sz="8" w:space="0" w:color="auto"/>
            </w:tcBorders>
            <w:vAlign w:val="bottom"/>
          </w:tcPr>
          <w:p w14:paraId="30A6D6C4" w14:textId="77777777" w:rsidR="00A357B8" w:rsidRPr="008B5E15" w:rsidRDefault="00A357B8">
            <w:pPr>
              <w:rPr>
                <w:rFonts w:eastAsia="Arial" w:cs="Arial"/>
              </w:rPr>
            </w:pPr>
            <w:r w:rsidRPr="008B5E15">
              <w:rPr>
                <w:rFonts w:eastAsia="Arial" w:cs="Arial"/>
              </w:rPr>
              <w:t>Proportion of randomised participants who did not withdraw – n/N (%)</w:t>
            </w:r>
          </w:p>
        </w:tc>
        <w:tc>
          <w:tcPr>
            <w:tcW w:w="1893" w:type="dxa"/>
            <w:tcBorders>
              <w:left w:val="single" w:sz="8" w:space="0" w:color="auto"/>
            </w:tcBorders>
            <w:vAlign w:val="bottom"/>
          </w:tcPr>
          <w:p w14:paraId="0B89EC7B" w14:textId="77777777" w:rsidR="00A357B8" w:rsidRPr="00CF309C" w:rsidRDefault="00A357B8">
            <w:pPr>
              <w:jc w:val="right"/>
              <w:rPr>
                <w:rFonts w:cs="Arial"/>
              </w:rPr>
            </w:pPr>
            <w:r w:rsidRPr="00CF309C">
              <w:rPr>
                <w:rFonts w:cs="Arial"/>
                <w:color w:val="000000"/>
              </w:rPr>
              <w:t>19/20 (95.0)</w:t>
            </w:r>
          </w:p>
        </w:tc>
        <w:tc>
          <w:tcPr>
            <w:tcW w:w="1893" w:type="dxa"/>
            <w:vAlign w:val="bottom"/>
          </w:tcPr>
          <w:p w14:paraId="4541E4E7" w14:textId="77777777" w:rsidR="00A357B8" w:rsidRPr="00CF309C" w:rsidRDefault="00A357B8">
            <w:pPr>
              <w:jc w:val="right"/>
              <w:rPr>
                <w:rFonts w:cs="Arial"/>
              </w:rPr>
            </w:pPr>
            <w:r w:rsidRPr="00CF309C">
              <w:rPr>
                <w:rFonts w:cs="Arial"/>
                <w:color w:val="000000"/>
              </w:rPr>
              <w:t>14/20 (70.0)</w:t>
            </w:r>
          </w:p>
        </w:tc>
        <w:tc>
          <w:tcPr>
            <w:tcW w:w="1742" w:type="dxa"/>
            <w:vAlign w:val="bottom"/>
          </w:tcPr>
          <w:p w14:paraId="0BF750EE" w14:textId="77777777" w:rsidR="00A357B8" w:rsidRPr="001A151A" w:rsidRDefault="00A357B8">
            <w:pPr>
              <w:jc w:val="right"/>
              <w:rPr>
                <w:rFonts w:cs="Arial"/>
                <w:b/>
                <w:bCs/>
              </w:rPr>
            </w:pPr>
            <w:r w:rsidRPr="001A151A">
              <w:rPr>
                <w:rFonts w:cs="Arial"/>
                <w:b/>
                <w:bCs/>
                <w:color w:val="000000"/>
              </w:rPr>
              <w:t>33/40 (82.5)</w:t>
            </w:r>
          </w:p>
        </w:tc>
      </w:tr>
      <w:tr w:rsidR="00A357B8" w14:paraId="64E8D8D9" w14:textId="77777777">
        <w:trPr>
          <w:cantSplit/>
          <w:trHeight w:hRule="exact" w:val="319"/>
        </w:trPr>
        <w:tc>
          <w:tcPr>
            <w:tcW w:w="3109" w:type="dxa"/>
            <w:tcBorders>
              <w:right w:val="single" w:sz="8" w:space="0" w:color="auto"/>
            </w:tcBorders>
            <w:vAlign w:val="bottom"/>
          </w:tcPr>
          <w:p w14:paraId="56A5CCA6" w14:textId="77777777" w:rsidR="00A357B8" w:rsidRPr="008B5E15" w:rsidRDefault="00A357B8">
            <w:pPr>
              <w:rPr>
                <w:rFonts w:eastAsia="Arial" w:cs="Arial"/>
              </w:rPr>
            </w:pPr>
            <w:r w:rsidRPr="008B5E15">
              <w:rPr>
                <w:rFonts w:eastAsia="Arial" w:cs="Arial"/>
              </w:rPr>
              <w:t xml:space="preserve">  95% CI</w:t>
            </w:r>
          </w:p>
        </w:tc>
        <w:tc>
          <w:tcPr>
            <w:tcW w:w="1893" w:type="dxa"/>
            <w:tcBorders>
              <w:left w:val="single" w:sz="8" w:space="0" w:color="auto"/>
            </w:tcBorders>
            <w:vAlign w:val="bottom"/>
          </w:tcPr>
          <w:p w14:paraId="31A8E462" w14:textId="77777777" w:rsidR="00A357B8" w:rsidRPr="00CF309C" w:rsidRDefault="00A357B8">
            <w:pPr>
              <w:jc w:val="right"/>
              <w:rPr>
                <w:rFonts w:cs="Arial"/>
              </w:rPr>
            </w:pPr>
            <w:r w:rsidRPr="00CF309C">
              <w:rPr>
                <w:rFonts w:cs="Arial"/>
                <w:color w:val="000000"/>
              </w:rPr>
              <w:t>(75.1-99.9)</w:t>
            </w:r>
          </w:p>
        </w:tc>
        <w:tc>
          <w:tcPr>
            <w:tcW w:w="1893" w:type="dxa"/>
            <w:vAlign w:val="bottom"/>
          </w:tcPr>
          <w:p w14:paraId="374E428B" w14:textId="77777777" w:rsidR="00A357B8" w:rsidRPr="00CF309C" w:rsidRDefault="00A357B8">
            <w:pPr>
              <w:jc w:val="right"/>
              <w:rPr>
                <w:rFonts w:cs="Arial"/>
              </w:rPr>
            </w:pPr>
            <w:r w:rsidRPr="00CF309C">
              <w:rPr>
                <w:rFonts w:cs="Arial"/>
                <w:color w:val="000000"/>
              </w:rPr>
              <w:t>(45.7-88.1)</w:t>
            </w:r>
          </w:p>
        </w:tc>
        <w:tc>
          <w:tcPr>
            <w:tcW w:w="1742" w:type="dxa"/>
            <w:vAlign w:val="bottom"/>
          </w:tcPr>
          <w:p w14:paraId="505B9826" w14:textId="77777777" w:rsidR="00A357B8" w:rsidRPr="001A151A" w:rsidRDefault="00A357B8">
            <w:pPr>
              <w:jc w:val="right"/>
              <w:rPr>
                <w:rFonts w:cs="Arial"/>
                <w:b/>
                <w:bCs/>
              </w:rPr>
            </w:pPr>
            <w:r w:rsidRPr="001A151A">
              <w:rPr>
                <w:rFonts w:cs="Arial"/>
                <w:b/>
                <w:bCs/>
                <w:color w:val="000000"/>
              </w:rPr>
              <w:t>(67.2-92.7)</w:t>
            </w:r>
          </w:p>
        </w:tc>
      </w:tr>
      <w:tr w:rsidR="00A357B8" w14:paraId="20B84E49" w14:textId="77777777">
        <w:trPr>
          <w:cantSplit/>
          <w:trHeight w:hRule="exact" w:val="1178"/>
        </w:trPr>
        <w:tc>
          <w:tcPr>
            <w:tcW w:w="3109" w:type="dxa"/>
            <w:tcBorders>
              <w:right w:val="single" w:sz="8" w:space="0" w:color="auto"/>
            </w:tcBorders>
            <w:vAlign w:val="bottom"/>
          </w:tcPr>
          <w:p w14:paraId="53D3DE03" w14:textId="77777777" w:rsidR="00A357B8" w:rsidRPr="008B5E15" w:rsidRDefault="00A357B8">
            <w:pPr>
              <w:rPr>
                <w:rFonts w:eastAsia="Arial" w:cs="Arial"/>
              </w:rPr>
            </w:pPr>
            <w:r w:rsidRPr="008B5E15">
              <w:rPr>
                <w:rFonts w:eastAsia="Arial" w:cs="Arial"/>
              </w:rPr>
              <w:t>Proportion of randomised participants who received the allocated intervention and completed both CPETs without withdrawing – n/N (%)</w:t>
            </w:r>
          </w:p>
        </w:tc>
        <w:tc>
          <w:tcPr>
            <w:tcW w:w="1893" w:type="dxa"/>
            <w:tcBorders>
              <w:left w:val="single" w:sz="8" w:space="0" w:color="auto"/>
            </w:tcBorders>
            <w:vAlign w:val="bottom"/>
          </w:tcPr>
          <w:p w14:paraId="01F9097D" w14:textId="77777777" w:rsidR="00A357B8" w:rsidRPr="00CF309C" w:rsidRDefault="00A357B8">
            <w:pPr>
              <w:jc w:val="right"/>
              <w:rPr>
                <w:rFonts w:cs="Arial"/>
              </w:rPr>
            </w:pPr>
            <w:r w:rsidRPr="00CF309C">
              <w:rPr>
                <w:rFonts w:cs="Arial"/>
                <w:color w:val="000000"/>
              </w:rPr>
              <w:t>15/20 (75.0)</w:t>
            </w:r>
          </w:p>
        </w:tc>
        <w:tc>
          <w:tcPr>
            <w:tcW w:w="1893" w:type="dxa"/>
            <w:vAlign w:val="bottom"/>
          </w:tcPr>
          <w:p w14:paraId="49ED9F35" w14:textId="77777777" w:rsidR="00A357B8" w:rsidRPr="00CF309C" w:rsidRDefault="00A357B8">
            <w:pPr>
              <w:jc w:val="right"/>
              <w:rPr>
                <w:rFonts w:cs="Arial"/>
              </w:rPr>
            </w:pPr>
            <w:r w:rsidRPr="00CF309C">
              <w:rPr>
                <w:rFonts w:cs="Arial"/>
                <w:color w:val="000000"/>
              </w:rPr>
              <w:t>12/20 (60.0)</w:t>
            </w:r>
          </w:p>
        </w:tc>
        <w:tc>
          <w:tcPr>
            <w:tcW w:w="1742" w:type="dxa"/>
            <w:vAlign w:val="bottom"/>
          </w:tcPr>
          <w:p w14:paraId="3C0180D5" w14:textId="77777777" w:rsidR="00A357B8" w:rsidRPr="001A151A" w:rsidRDefault="00A357B8">
            <w:pPr>
              <w:jc w:val="right"/>
              <w:rPr>
                <w:rFonts w:cs="Arial"/>
                <w:b/>
                <w:bCs/>
              </w:rPr>
            </w:pPr>
            <w:r w:rsidRPr="001A151A">
              <w:rPr>
                <w:rFonts w:cs="Arial"/>
                <w:b/>
                <w:bCs/>
                <w:color w:val="000000"/>
              </w:rPr>
              <w:t>27/40 (67.5)</w:t>
            </w:r>
          </w:p>
        </w:tc>
      </w:tr>
      <w:tr w:rsidR="00A357B8" w14:paraId="7731A965" w14:textId="77777777">
        <w:trPr>
          <w:cantSplit/>
          <w:trHeight w:hRule="exact" w:val="241"/>
        </w:trPr>
        <w:tc>
          <w:tcPr>
            <w:tcW w:w="3109" w:type="dxa"/>
            <w:tcBorders>
              <w:right w:val="single" w:sz="8" w:space="0" w:color="auto"/>
            </w:tcBorders>
            <w:vAlign w:val="bottom"/>
          </w:tcPr>
          <w:p w14:paraId="59A0175E" w14:textId="77777777" w:rsidR="00A357B8" w:rsidRPr="008B5E15" w:rsidRDefault="00A357B8">
            <w:pPr>
              <w:rPr>
                <w:rFonts w:eastAsia="Arial" w:cs="Arial"/>
              </w:rPr>
            </w:pPr>
            <w:r w:rsidRPr="008B5E15">
              <w:rPr>
                <w:rFonts w:eastAsia="Arial" w:cs="Arial"/>
              </w:rPr>
              <w:t xml:space="preserve">  95% CI</w:t>
            </w:r>
          </w:p>
        </w:tc>
        <w:tc>
          <w:tcPr>
            <w:tcW w:w="1893" w:type="dxa"/>
            <w:tcBorders>
              <w:left w:val="single" w:sz="8" w:space="0" w:color="auto"/>
            </w:tcBorders>
            <w:vAlign w:val="bottom"/>
          </w:tcPr>
          <w:p w14:paraId="6DAD4A9C" w14:textId="77777777" w:rsidR="00A357B8" w:rsidRPr="00CF309C" w:rsidRDefault="00A357B8">
            <w:pPr>
              <w:jc w:val="right"/>
              <w:rPr>
                <w:rFonts w:cs="Arial"/>
              </w:rPr>
            </w:pPr>
            <w:r w:rsidRPr="00CF309C">
              <w:rPr>
                <w:rFonts w:cs="Arial"/>
                <w:color w:val="000000"/>
              </w:rPr>
              <w:t>(50.9-91.3)</w:t>
            </w:r>
          </w:p>
        </w:tc>
        <w:tc>
          <w:tcPr>
            <w:tcW w:w="1893" w:type="dxa"/>
            <w:vAlign w:val="bottom"/>
          </w:tcPr>
          <w:p w14:paraId="2C143E3B" w14:textId="77777777" w:rsidR="00A357B8" w:rsidRPr="00CF309C" w:rsidRDefault="00A357B8">
            <w:pPr>
              <w:jc w:val="right"/>
              <w:rPr>
                <w:rFonts w:cs="Arial"/>
              </w:rPr>
            </w:pPr>
            <w:r w:rsidRPr="00CF309C">
              <w:rPr>
                <w:rFonts w:cs="Arial"/>
                <w:color w:val="000000"/>
              </w:rPr>
              <w:t>(36.1-80.9)</w:t>
            </w:r>
          </w:p>
        </w:tc>
        <w:tc>
          <w:tcPr>
            <w:tcW w:w="1742" w:type="dxa"/>
            <w:vAlign w:val="bottom"/>
          </w:tcPr>
          <w:p w14:paraId="1FA42524" w14:textId="77777777" w:rsidR="00A357B8" w:rsidRPr="001A151A" w:rsidRDefault="00A357B8">
            <w:pPr>
              <w:jc w:val="right"/>
              <w:rPr>
                <w:rFonts w:cs="Arial"/>
                <w:b/>
                <w:bCs/>
              </w:rPr>
            </w:pPr>
            <w:r w:rsidRPr="001A151A">
              <w:rPr>
                <w:rFonts w:cs="Arial"/>
                <w:b/>
                <w:bCs/>
                <w:color w:val="000000"/>
              </w:rPr>
              <w:t>(50.9-81.4)</w:t>
            </w:r>
          </w:p>
        </w:tc>
      </w:tr>
      <w:tr w:rsidR="00A357B8" w14:paraId="58D7B8A5" w14:textId="77777777">
        <w:trPr>
          <w:cantSplit/>
          <w:trHeight w:hRule="exact" w:val="738"/>
        </w:trPr>
        <w:tc>
          <w:tcPr>
            <w:tcW w:w="3109" w:type="dxa"/>
            <w:tcBorders>
              <w:right w:val="single" w:sz="8" w:space="0" w:color="auto"/>
            </w:tcBorders>
            <w:vAlign w:val="bottom"/>
          </w:tcPr>
          <w:p w14:paraId="473C874B" w14:textId="77777777" w:rsidR="00A357B8" w:rsidRPr="008B5E15" w:rsidRDefault="00A357B8">
            <w:pPr>
              <w:rPr>
                <w:rFonts w:eastAsia="Arial" w:cs="Arial"/>
              </w:rPr>
            </w:pPr>
            <w:r w:rsidRPr="008B5E15">
              <w:rPr>
                <w:rFonts w:eastAsia="Arial" w:cs="Arial"/>
              </w:rPr>
              <w:t>Proportion of participants who wore the wrist accelerometer at baseline</w:t>
            </w:r>
            <w:r>
              <w:rPr>
                <w:rFonts w:eastAsia="Arial" w:cs="Arial"/>
                <w:vertAlign w:val="superscript"/>
              </w:rPr>
              <w:t>1</w:t>
            </w:r>
            <w:r w:rsidRPr="008B5E15">
              <w:rPr>
                <w:rFonts w:eastAsia="Arial" w:cs="Arial"/>
              </w:rPr>
              <w:t xml:space="preserve"> – n/N (%)</w:t>
            </w:r>
          </w:p>
        </w:tc>
        <w:tc>
          <w:tcPr>
            <w:tcW w:w="1893" w:type="dxa"/>
            <w:tcBorders>
              <w:left w:val="single" w:sz="8" w:space="0" w:color="auto"/>
            </w:tcBorders>
            <w:vAlign w:val="bottom"/>
          </w:tcPr>
          <w:p w14:paraId="781F2EF8" w14:textId="77777777" w:rsidR="00A357B8" w:rsidRPr="00CF309C" w:rsidRDefault="00A357B8">
            <w:pPr>
              <w:jc w:val="right"/>
              <w:rPr>
                <w:rFonts w:cs="Arial"/>
              </w:rPr>
            </w:pPr>
            <w:r w:rsidRPr="00CF309C">
              <w:rPr>
                <w:rFonts w:cs="Arial"/>
                <w:color w:val="000000"/>
              </w:rPr>
              <w:t>20/20 (100.0)</w:t>
            </w:r>
          </w:p>
        </w:tc>
        <w:tc>
          <w:tcPr>
            <w:tcW w:w="1893" w:type="dxa"/>
            <w:vAlign w:val="bottom"/>
          </w:tcPr>
          <w:p w14:paraId="5F59E16B" w14:textId="77777777" w:rsidR="00A357B8" w:rsidRPr="00CF309C" w:rsidRDefault="00A357B8">
            <w:pPr>
              <w:jc w:val="right"/>
              <w:rPr>
                <w:rFonts w:cs="Arial"/>
              </w:rPr>
            </w:pPr>
            <w:r w:rsidRPr="00CF309C">
              <w:rPr>
                <w:rFonts w:cs="Arial"/>
                <w:color w:val="000000"/>
              </w:rPr>
              <w:t>19/20 (95.0)</w:t>
            </w:r>
          </w:p>
        </w:tc>
        <w:tc>
          <w:tcPr>
            <w:tcW w:w="1742" w:type="dxa"/>
            <w:vAlign w:val="bottom"/>
          </w:tcPr>
          <w:p w14:paraId="1629B37E" w14:textId="77777777" w:rsidR="00A357B8" w:rsidRPr="001A151A" w:rsidRDefault="00A357B8">
            <w:pPr>
              <w:jc w:val="right"/>
              <w:rPr>
                <w:rFonts w:cs="Arial"/>
                <w:b/>
                <w:bCs/>
              </w:rPr>
            </w:pPr>
            <w:r w:rsidRPr="001A151A">
              <w:rPr>
                <w:rFonts w:cs="Arial"/>
                <w:b/>
                <w:bCs/>
                <w:color w:val="000000"/>
              </w:rPr>
              <w:t>39/40 (97.5)</w:t>
            </w:r>
          </w:p>
        </w:tc>
      </w:tr>
      <w:tr w:rsidR="00A357B8" w14:paraId="169BA9CC" w14:textId="77777777">
        <w:trPr>
          <w:cantSplit/>
          <w:trHeight w:hRule="exact" w:val="281"/>
        </w:trPr>
        <w:tc>
          <w:tcPr>
            <w:tcW w:w="3109" w:type="dxa"/>
            <w:tcBorders>
              <w:right w:val="single" w:sz="8" w:space="0" w:color="auto"/>
            </w:tcBorders>
            <w:vAlign w:val="bottom"/>
          </w:tcPr>
          <w:p w14:paraId="66D383E8" w14:textId="77777777" w:rsidR="00A357B8" w:rsidRPr="008B5E15" w:rsidRDefault="00A357B8">
            <w:pPr>
              <w:rPr>
                <w:rFonts w:eastAsia="Arial" w:cs="Arial"/>
              </w:rPr>
            </w:pPr>
            <w:r w:rsidRPr="008B5E15">
              <w:rPr>
                <w:rFonts w:eastAsia="Arial" w:cs="Arial"/>
              </w:rPr>
              <w:t xml:space="preserve">  95% CI</w:t>
            </w:r>
          </w:p>
        </w:tc>
        <w:tc>
          <w:tcPr>
            <w:tcW w:w="1893" w:type="dxa"/>
            <w:tcBorders>
              <w:left w:val="single" w:sz="8" w:space="0" w:color="auto"/>
            </w:tcBorders>
            <w:vAlign w:val="bottom"/>
          </w:tcPr>
          <w:p w14:paraId="5B783FAF" w14:textId="77777777" w:rsidR="00A357B8" w:rsidRPr="00CF309C" w:rsidRDefault="00A357B8">
            <w:pPr>
              <w:jc w:val="right"/>
              <w:rPr>
                <w:rFonts w:cs="Arial"/>
              </w:rPr>
            </w:pPr>
            <w:r w:rsidRPr="00CF309C">
              <w:rPr>
                <w:rFonts w:cs="Arial"/>
                <w:color w:val="000000"/>
              </w:rPr>
              <w:t>(83.2-100.0)</w:t>
            </w:r>
          </w:p>
        </w:tc>
        <w:tc>
          <w:tcPr>
            <w:tcW w:w="1893" w:type="dxa"/>
            <w:vAlign w:val="bottom"/>
          </w:tcPr>
          <w:p w14:paraId="2F3005B3" w14:textId="77777777" w:rsidR="00A357B8" w:rsidRPr="00CF309C" w:rsidRDefault="00A357B8">
            <w:pPr>
              <w:jc w:val="right"/>
              <w:rPr>
                <w:rFonts w:cs="Arial"/>
              </w:rPr>
            </w:pPr>
            <w:r w:rsidRPr="00CF309C">
              <w:rPr>
                <w:rFonts w:cs="Arial"/>
                <w:color w:val="000000"/>
              </w:rPr>
              <w:t>(75.1-99.9)</w:t>
            </w:r>
          </w:p>
        </w:tc>
        <w:tc>
          <w:tcPr>
            <w:tcW w:w="1742" w:type="dxa"/>
            <w:vAlign w:val="bottom"/>
          </w:tcPr>
          <w:p w14:paraId="605777CC" w14:textId="77777777" w:rsidR="00A357B8" w:rsidRPr="001A151A" w:rsidRDefault="00A357B8">
            <w:pPr>
              <w:jc w:val="right"/>
              <w:rPr>
                <w:rFonts w:cs="Arial"/>
                <w:b/>
                <w:bCs/>
              </w:rPr>
            </w:pPr>
            <w:r w:rsidRPr="001A151A">
              <w:rPr>
                <w:rFonts w:cs="Arial"/>
                <w:b/>
                <w:bCs/>
                <w:color w:val="000000"/>
              </w:rPr>
              <w:t>(86.8-99.9)</w:t>
            </w:r>
          </w:p>
        </w:tc>
      </w:tr>
      <w:tr w:rsidR="00A357B8" w14:paraId="73AE504D" w14:textId="77777777">
        <w:trPr>
          <w:cantSplit/>
          <w:trHeight w:hRule="exact" w:val="1016"/>
        </w:trPr>
        <w:tc>
          <w:tcPr>
            <w:tcW w:w="3109" w:type="dxa"/>
            <w:tcBorders>
              <w:right w:val="single" w:sz="8" w:space="0" w:color="auto"/>
            </w:tcBorders>
            <w:vAlign w:val="bottom"/>
          </w:tcPr>
          <w:p w14:paraId="6CCDC508" w14:textId="77777777" w:rsidR="00A357B8" w:rsidRPr="008B5E15" w:rsidRDefault="00A357B8">
            <w:pPr>
              <w:rPr>
                <w:rFonts w:eastAsia="Arial" w:cs="Arial"/>
              </w:rPr>
            </w:pPr>
            <w:r w:rsidRPr="008B5E15">
              <w:rPr>
                <w:rFonts w:eastAsia="Arial" w:cs="Arial"/>
              </w:rPr>
              <w:t>Proportion of participants who were compliant</w:t>
            </w:r>
            <w:r>
              <w:rPr>
                <w:rFonts w:eastAsia="Arial" w:cs="Arial"/>
                <w:vertAlign w:val="superscript"/>
              </w:rPr>
              <w:t>2</w:t>
            </w:r>
            <w:r w:rsidRPr="008B5E15">
              <w:rPr>
                <w:rFonts w:eastAsia="Arial" w:cs="Arial"/>
              </w:rPr>
              <w:t xml:space="preserve"> with wearing wrist accelerometer at baseline – n/N (%)</w:t>
            </w:r>
          </w:p>
        </w:tc>
        <w:tc>
          <w:tcPr>
            <w:tcW w:w="1893" w:type="dxa"/>
            <w:tcBorders>
              <w:left w:val="single" w:sz="8" w:space="0" w:color="auto"/>
            </w:tcBorders>
            <w:vAlign w:val="bottom"/>
          </w:tcPr>
          <w:p w14:paraId="2D0CC083" w14:textId="77777777" w:rsidR="00A357B8" w:rsidRPr="00CF309C" w:rsidRDefault="00A357B8">
            <w:pPr>
              <w:jc w:val="right"/>
              <w:rPr>
                <w:rFonts w:cs="Arial"/>
              </w:rPr>
            </w:pPr>
            <w:r w:rsidRPr="00CF309C">
              <w:rPr>
                <w:rFonts w:cs="Arial"/>
                <w:color w:val="000000"/>
              </w:rPr>
              <w:t>18/20 (90.0)</w:t>
            </w:r>
          </w:p>
        </w:tc>
        <w:tc>
          <w:tcPr>
            <w:tcW w:w="1893" w:type="dxa"/>
            <w:vAlign w:val="bottom"/>
          </w:tcPr>
          <w:p w14:paraId="5D423E20" w14:textId="77777777" w:rsidR="00A357B8" w:rsidRPr="00CF309C" w:rsidRDefault="00A357B8">
            <w:pPr>
              <w:jc w:val="right"/>
              <w:rPr>
                <w:rFonts w:cs="Arial"/>
              </w:rPr>
            </w:pPr>
            <w:r w:rsidRPr="00CF309C">
              <w:rPr>
                <w:rFonts w:cs="Arial"/>
                <w:color w:val="000000"/>
              </w:rPr>
              <w:t>18/20 (90.0)</w:t>
            </w:r>
          </w:p>
        </w:tc>
        <w:tc>
          <w:tcPr>
            <w:tcW w:w="1742" w:type="dxa"/>
            <w:vAlign w:val="bottom"/>
          </w:tcPr>
          <w:p w14:paraId="515637FA" w14:textId="77777777" w:rsidR="00A357B8" w:rsidRPr="001A151A" w:rsidRDefault="00A357B8">
            <w:pPr>
              <w:jc w:val="right"/>
              <w:rPr>
                <w:rFonts w:cs="Arial"/>
                <w:b/>
                <w:bCs/>
              </w:rPr>
            </w:pPr>
            <w:r w:rsidRPr="001A151A">
              <w:rPr>
                <w:rFonts w:cs="Arial"/>
                <w:b/>
                <w:bCs/>
                <w:color w:val="000000"/>
              </w:rPr>
              <w:t>36/40 (90.0)</w:t>
            </w:r>
          </w:p>
        </w:tc>
      </w:tr>
      <w:tr w:rsidR="00A357B8" w14:paraId="55A21CE0" w14:textId="77777777">
        <w:trPr>
          <w:cantSplit/>
          <w:trHeight w:hRule="exact" w:val="397"/>
        </w:trPr>
        <w:tc>
          <w:tcPr>
            <w:tcW w:w="3109" w:type="dxa"/>
            <w:tcBorders>
              <w:right w:val="single" w:sz="8" w:space="0" w:color="auto"/>
            </w:tcBorders>
            <w:vAlign w:val="bottom"/>
          </w:tcPr>
          <w:p w14:paraId="014B9C0D" w14:textId="77777777" w:rsidR="00A357B8" w:rsidRPr="008B5E15" w:rsidRDefault="00A357B8">
            <w:pPr>
              <w:rPr>
                <w:rFonts w:eastAsia="Arial" w:cs="Arial"/>
              </w:rPr>
            </w:pPr>
            <w:r w:rsidRPr="008B5E15">
              <w:rPr>
                <w:rFonts w:eastAsia="Arial" w:cs="Arial"/>
              </w:rPr>
              <w:t xml:space="preserve"> 95% CI</w:t>
            </w:r>
          </w:p>
        </w:tc>
        <w:tc>
          <w:tcPr>
            <w:tcW w:w="1893" w:type="dxa"/>
            <w:tcBorders>
              <w:left w:val="single" w:sz="8" w:space="0" w:color="auto"/>
            </w:tcBorders>
            <w:vAlign w:val="bottom"/>
          </w:tcPr>
          <w:p w14:paraId="4CAE5EC9" w14:textId="77777777" w:rsidR="00A357B8" w:rsidRPr="00CF309C" w:rsidRDefault="00A357B8">
            <w:pPr>
              <w:jc w:val="right"/>
              <w:rPr>
                <w:rFonts w:cs="Arial"/>
              </w:rPr>
            </w:pPr>
            <w:r w:rsidRPr="00CF309C">
              <w:rPr>
                <w:rFonts w:cs="Arial"/>
                <w:color w:val="000000"/>
              </w:rPr>
              <w:t>(68.3-98.8)</w:t>
            </w:r>
          </w:p>
        </w:tc>
        <w:tc>
          <w:tcPr>
            <w:tcW w:w="1893" w:type="dxa"/>
            <w:vAlign w:val="bottom"/>
          </w:tcPr>
          <w:p w14:paraId="58772A79" w14:textId="77777777" w:rsidR="00A357B8" w:rsidRPr="00CF309C" w:rsidRDefault="00A357B8">
            <w:pPr>
              <w:jc w:val="right"/>
              <w:rPr>
                <w:rFonts w:cs="Arial"/>
              </w:rPr>
            </w:pPr>
            <w:r w:rsidRPr="00CF309C">
              <w:rPr>
                <w:rFonts w:cs="Arial"/>
                <w:color w:val="000000"/>
              </w:rPr>
              <w:t>(68.3-98.8)</w:t>
            </w:r>
          </w:p>
        </w:tc>
        <w:tc>
          <w:tcPr>
            <w:tcW w:w="1742" w:type="dxa"/>
            <w:vAlign w:val="bottom"/>
          </w:tcPr>
          <w:p w14:paraId="6EA54702" w14:textId="77777777" w:rsidR="00A357B8" w:rsidRPr="001A151A" w:rsidRDefault="00A357B8">
            <w:pPr>
              <w:jc w:val="right"/>
              <w:rPr>
                <w:rFonts w:cs="Arial"/>
                <w:b/>
                <w:bCs/>
              </w:rPr>
            </w:pPr>
            <w:r w:rsidRPr="001A151A">
              <w:rPr>
                <w:rFonts w:cs="Arial"/>
                <w:b/>
                <w:bCs/>
                <w:color w:val="000000"/>
              </w:rPr>
              <w:t>(76.3-97.2)</w:t>
            </w:r>
          </w:p>
        </w:tc>
      </w:tr>
      <w:tr w:rsidR="00A357B8" w14:paraId="10C0FB8A" w14:textId="77777777">
        <w:trPr>
          <w:cantSplit/>
          <w:trHeight w:hRule="exact" w:val="787"/>
        </w:trPr>
        <w:tc>
          <w:tcPr>
            <w:tcW w:w="3109" w:type="dxa"/>
            <w:tcBorders>
              <w:right w:val="single" w:sz="8" w:space="0" w:color="auto"/>
            </w:tcBorders>
            <w:vAlign w:val="bottom"/>
          </w:tcPr>
          <w:p w14:paraId="473A8EAC" w14:textId="77777777" w:rsidR="00A357B8" w:rsidRPr="008B5E15" w:rsidRDefault="00A357B8">
            <w:pPr>
              <w:rPr>
                <w:rFonts w:eastAsia="Arial" w:cs="Arial"/>
              </w:rPr>
            </w:pPr>
            <w:r w:rsidRPr="008B5E15">
              <w:rPr>
                <w:rFonts w:eastAsia="Arial" w:cs="Arial"/>
              </w:rPr>
              <w:t>Proportion of participants who wore the wrist accelerometer at 6 months – n/N (%)</w:t>
            </w:r>
          </w:p>
        </w:tc>
        <w:tc>
          <w:tcPr>
            <w:tcW w:w="1893" w:type="dxa"/>
            <w:tcBorders>
              <w:left w:val="single" w:sz="8" w:space="0" w:color="auto"/>
            </w:tcBorders>
            <w:vAlign w:val="bottom"/>
          </w:tcPr>
          <w:p w14:paraId="2C803966" w14:textId="77777777" w:rsidR="00A357B8" w:rsidRPr="00CF309C" w:rsidRDefault="00A357B8">
            <w:pPr>
              <w:jc w:val="right"/>
              <w:rPr>
                <w:rFonts w:cs="Arial"/>
              </w:rPr>
            </w:pPr>
            <w:r w:rsidRPr="00CF309C">
              <w:rPr>
                <w:rFonts w:cs="Arial"/>
                <w:color w:val="000000"/>
              </w:rPr>
              <w:t>17/20 (85.0)</w:t>
            </w:r>
          </w:p>
        </w:tc>
        <w:tc>
          <w:tcPr>
            <w:tcW w:w="1893" w:type="dxa"/>
            <w:vAlign w:val="bottom"/>
          </w:tcPr>
          <w:p w14:paraId="4E26BA85" w14:textId="77777777" w:rsidR="00A357B8" w:rsidRPr="00CF309C" w:rsidRDefault="00A357B8">
            <w:pPr>
              <w:jc w:val="right"/>
              <w:rPr>
                <w:rFonts w:cs="Arial"/>
              </w:rPr>
            </w:pPr>
            <w:r w:rsidRPr="00CF309C">
              <w:rPr>
                <w:rFonts w:cs="Arial"/>
                <w:color w:val="000000"/>
              </w:rPr>
              <w:t>13/20 (65.0)</w:t>
            </w:r>
          </w:p>
        </w:tc>
        <w:tc>
          <w:tcPr>
            <w:tcW w:w="1742" w:type="dxa"/>
            <w:vAlign w:val="bottom"/>
          </w:tcPr>
          <w:p w14:paraId="3ECE708F" w14:textId="77777777" w:rsidR="00A357B8" w:rsidRPr="001A151A" w:rsidRDefault="00A357B8">
            <w:pPr>
              <w:jc w:val="right"/>
              <w:rPr>
                <w:rFonts w:cs="Arial"/>
                <w:b/>
                <w:bCs/>
              </w:rPr>
            </w:pPr>
            <w:r w:rsidRPr="001A151A">
              <w:rPr>
                <w:rFonts w:cs="Arial"/>
                <w:b/>
                <w:bCs/>
                <w:color w:val="000000"/>
              </w:rPr>
              <w:t>30/40 (75.0)</w:t>
            </w:r>
          </w:p>
        </w:tc>
      </w:tr>
      <w:tr w:rsidR="00A357B8" w14:paraId="6F3EC455" w14:textId="77777777">
        <w:trPr>
          <w:cantSplit/>
          <w:trHeight w:hRule="exact" w:val="304"/>
        </w:trPr>
        <w:tc>
          <w:tcPr>
            <w:tcW w:w="3109" w:type="dxa"/>
            <w:tcBorders>
              <w:right w:val="single" w:sz="8" w:space="0" w:color="auto"/>
            </w:tcBorders>
            <w:vAlign w:val="bottom"/>
          </w:tcPr>
          <w:p w14:paraId="567E8B96" w14:textId="77777777" w:rsidR="00A357B8" w:rsidRPr="008B5E15" w:rsidRDefault="00A357B8">
            <w:pPr>
              <w:rPr>
                <w:rFonts w:eastAsia="Arial" w:cs="Arial"/>
              </w:rPr>
            </w:pPr>
            <w:r w:rsidRPr="008B5E15">
              <w:rPr>
                <w:rFonts w:eastAsia="Arial" w:cs="Arial"/>
              </w:rPr>
              <w:t xml:space="preserve">  95% CI</w:t>
            </w:r>
          </w:p>
        </w:tc>
        <w:tc>
          <w:tcPr>
            <w:tcW w:w="1893" w:type="dxa"/>
            <w:tcBorders>
              <w:left w:val="single" w:sz="8" w:space="0" w:color="auto"/>
            </w:tcBorders>
            <w:vAlign w:val="bottom"/>
          </w:tcPr>
          <w:p w14:paraId="4FBDEB02" w14:textId="77777777" w:rsidR="00A357B8" w:rsidRPr="00CF309C" w:rsidRDefault="00A357B8">
            <w:pPr>
              <w:jc w:val="right"/>
              <w:rPr>
                <w:rFonts w:cs="Arial"/>
              </w:rPr>
            </w:pPr>
            <w:r w:rsidRPr="00CF309C">
              <w:rPr>
                <w:rFonts w:cs="Arial"/>
                <w:color w:val="000000"/>
              </w:rPr>
              <w:t>(62.1-96.8)</w:t>
            </w:r>
          </w:p>
        </w:tc>
        <w:tc>
          <w:tcPr>
            <w:tcW w:w="1893" w:type="dxa"/>
            <w:vAlign w:val="bottom"/>
          </w:tcPr>
          <w:p w14:paraId="43ED8CAF" w14:textId="77777777" w:rsidR="00A357B8" w:rsidRPr="00CF309C" w:rsidRDefault="00A357B8">
            <w:pPr>
              <w:jc w:val="right"/>
              <w:rPr>
                <w:rFonts w:cs="Arial"/>
              </w:rPr>
            </w:pPr>
            <w:r w:rsidRPr="00CF309C">
              <w:rPr>
                <w:rFonts w:cs="Arial"/>
                <w:color w:val="000000"/>
              </w:rPr>
              <w:t>(40.8-84.6)</w:t>
            </w:r>
          </w:p>
        </w:tc>
        <w:tc>
          <w:tcPr>
            <w:tcW w:w="1742" w:type="dxa"/>
            <w:vAlign w:val="bottom"/>
          </w:tcPr>
          <w:p w14:paraId="0B3AF111" w14:textId="77777777" w:rsidR="00A357B8" w:rsidRPr="001A151A" w:rsidRDefault="00A357B8">
            <w:pPr>
              <w:jc w:val="right"/>
              <w:rPr>
                <w:rFonts w:cs="Arial"/>
                <w:b/>
                <w:bCs/>
              </w:rPr>
            </w:pPr>
            <w:r w:rsidRPr="001A151A">
              <w:rPr>
                <w:rFonts w:cs="Arial"/>
                <w:b/>
                <w:bCs/>
                <w:color w:val="000000"/>
              </w:rPr>
              <w:t>(58.8-87.3)</w:t>
            </w:r>
          </w:p>
        </w:tc>
      </w:tr>
      <w:tr w:rsidR="00A357B8" w14:paraId="18415D33" w14:textId="77777777">
        <w:trPr>
          <w:cantSplit/>
          <w:trHeight w:hRule="exact" w:val="1130"/>
        </w:trPr>
        <w:tc>
          <w:tcPr>
            <w:tcW w:w="3109" w:type="dxa"/>
            <w:tcBorders>
              <w:right w:val="single" w:sz="8" w:space="0" w:color="auto"/>
            </w:tcBorders>
            <w:vAlign w:val="bottom"/>
          </w:tcPr>
          <w:p w14:paraId="55FEE2B2" w14:textId="77777777" w:rsidR="00A357B8" w:rsidRPr="008B5E15" w:rsidRDefault="00A357B8">
            <w:pPr>
              <w:rPr>
                <w:rFonts w:eastAsia="Arial" w:cs="Arial"/>
              </w:rPr>
            </w:pPr>
            <w:r w:rsidRPr="008B5E15">
              <w:rPr>
                <w:rFonts w:eastAsia="Arial" w:cs="Arial"/>
              </w:rPr>
              <w:t>Proportion of participants who were compliant</w:t>
            </w:r>
            <w:r>
              <w:rPr>
                <w:rFonts w:eastAsia="Arial" w:cs="Arial"/>
                <w:vertAlign w:val="superscript"/>
              </w:rPr>
              <w:t>2</w:t>
            </w:r>
            <w:r w:rsidRPr="008B5E15">
              <w:rPr>
                <w:rFonts w:eastAsia="Arial" w:cs="Arial"/>
              </w:rPr>
              <w:t xml:space="preserve"> with wearing wrist accelerometer at 6 months – n/N (%)</w:t>
            </w:r>
          </w:p>
        </w:tc>
        <w:tc>
          <w:tcPr>
            <w:tcW w:w="1893" w:type="dxa"/>
            <w:tcBorders>
              <w:left w:val="single" w:sz="8" w:space="0" w:color="auto"/>
            </w:tcBorders>
            <w:vAlign w:val="bottom"/>
          </w:tcPr>
          <w:p w14:paraId="2E4B9D35" w14:textId="77777777" w:rsidR="00A357B8" w:rsidRPr="00CF309C" w:rsidRDefault="00A357B8">
            <w:pPr>
              <w:jc w:val="right"/>
              <w:rPr>
                <w:rFonts w:cs="Arial"/>
              </w:rPr>
            </w:pPr>
            <w:r w:rsidRPr="00CF309C">
              <w:rPr>
                <w:rFonts w:cs="Arial"/>
                <w:color w:val="000000"/>
              </w:rPr>
              <w:t>14/20 (70.0)</w:t>
            </w:r>
          </w:p>
        </w:tc>
        <w:tc>
          <w:tcPr>
            <w:tcW w:w="1893" w:type="dxa"/>
            <w:vAlign w:val="bottom"/>
          </w:tcPr>
          <w:p w14:paraId="25DACC3A" w14:textId="77777777" w:rsidR="00A357B8" w:rsidRPr="00CF309C" w:rsidRDefault="00A357B8">
            <w:pPr>
              <w:jc w:val="right"/>
              <w:rPr>
                <w:rFonts w:cs="Arial"/>
              </w:rPr>
            </w:pPr>
            <w:r w:rsidRPr="00CF309C">
              <w:rPr>
                <w:rFonts w:cs="Arial"/>
                <w:color w:val="000000"/>
              </w:rPr>
              <w:t>11/20 (55.0)</w:t>
            </w:r>
          </w:p>
        </w:tc>
        <w:tc>
          <w:tcPr>
            <w:tcW w:w="1742" w:type="dxa"/>
            <w:vAlign w:val="bottom"/>
          </w:tcPr>
          <w:p w14:paraId="55D99BF8" w14:textId="77777777" w:rsidR="00A357B8" w:rsidRPr="001A151A" w:rsidRDefault="00A357B8">
            <w:pPr>
              <w:jc w:val="right"/>
              <w:rPr>
                <w:rFonts w:cs="Arial"/>
                <w:b/>
                <w:bCs/>
              </w:rPr>
            </w:pPr>
            <w:r w:rsidRPr="001A151A">
              <w:rPr>
                <w:rFonts w:cs="Arial"/>
                <w:b/>
                <w:bCs/>
                <w:color w:val="000000"/>
              </w:rPr>
              <w:t>25/40 (62.5)</w:t>
            </w:r>
          </w:p>
        </w:tc>
      </w:tr>
      <w:tr w:rsidR="00A357B8" w14:paraId="16E90E74" w14:textId="77777777">
        <w:trPr>
          <w:cantSplit/>
          <w:trHeight w:hRule="exact" w:val="293"/>
        </w:trPr>
        <w:tc>
          <w:tcPr>
            <w:tcW w:w="3109" w:type="dxa"/>
            <w:tcBorders>
              <w:right w:val="single" w:sz="8" w:space="0" w:color="auto"/>
            </w:tcBorders>
            <w:vAlign w:val="bottom"/>
          </w:tcPr>
          <w:p w14:paraId="1EA13AC8" w14:textId="77777777" w:rsidR="00A357B8" w:rsidRPr="008B5E15" w:rsidRDefault="00A357B8">
            <w:pPr>
              <w:rPr>
                <w:rFonts w:eastAsia="Arial" w:cs="Arial"/>
              </w:rPr>
            </w:pPr>
            <w:r w:rsidRPr="008B5E15">
              <w:rPr>
                <w:rFonts w:eastAsia="Arial" w:cs="Arial"/>
              </w:rPr>
              <w:t xml:space="preserve">  95% CI</w:t>
            </w:r>
          </w:p>
        </w:tc>
        <w:tc>
          <w:tcPr>
            <w:tcW w:w="1893" w:type="dxa"/>
            <w:tcBorders>
              <w:left w:val="single" w:sz="8" w:space="0" w:color="auto"/>
            </w:tcBorders>
            <w:vAlign w:val="bottom"/>
          </w:tcPr>
          <w:p w14:paraId="2A58C88C" w14:textId="77777777" w:rsidR="00A357B8" w:rsidRPr="00CF309C" w:rsidRDefault="00A357B8">
            <w:pPr>
              <w:jc w:val="right"/>
              <w:rPr>
                <w:rFonts w:cs="Arial"/>
              </w:rPr>
            </w:pPr>
            <w:r w:rsidRPr="00CF309C">
              <w:rPr>
                <w:rFonts w:cs="Arial"/>
                <w:color w:val="000000"/>
              </w:rPr>
              <w:t>(45.7-88.1)</w:t>
            </w:r>
          </w:p>
        </w:tc>
        <w:tc>
          <w:tcPr>
            <w:tcW w:w="1893" w:type="dxa"/>
            <w:vAlign w:val="bottom"/>
          </w:tcPr>
          <w:p w14:paraId="2B127E0C" w14:textId="77777777" w:rsidR="00A357B8" w:rsidRPr="00CF309C" w:rsidRDefault="00A357B8">
            <w:pPr>
              <w:jc w:val="right"/>
              <w:rPr>
                <w:rFonts w:cs="Arial"/>
              </w:rPr>
            </w:pPr>
            <w:r w:rsidRPr="00CF309C">
              <w:rPr>
                <w:rFonts w:cs="Arial"/>
                <w:color w:val="000000"/>
              </w:rPr>
              <w:t>(31.5-76.9)</w:t>
            </w:r>
          </w:p>
        </w:tc>
        <w:tc>
          <w:tcPr>
            <w:tcW w:w="1742" w:type="dxa"/>
            <w:vAlign w:val="bottom"/>
          </w:tcPr>
          <w:p w14:paraId="7F7A6E5E" w14:textId="77777777" w:rsidR="00A357B8" w:rsidRPr="001A151A" w:rsidRDefault="00A357B8">
            <w:pPr>
              <w:jc w:val="right"/>
              <w:rPr>
                <w:rFonts w:cs="Arial"/>
                <w:b/>
                <w:bCs/>
              </w:rPr>
            </w:pPr>
            <w:r w:rsidRPr="001A151A">
              <w:rPr>
                <w:rFonts w:cs="Arial"/>
                <w:b/>
                <w:bCs/>
                <w:color w:val="000000"/>
              </w:rPr>
              <w:t>(45.8-77.3)</w:t>
            </w:r>
          </w:p>
        </w:tc>
      </w:tr>
      <w:tr w:rsidR="00A357B8" w14:paraId="692AA512" w14:textId="77777777">
        <w:trPr>
          <w:cantSplit/>
          <w:trHeight w:hRule="exact" w:val="580"/>
        </w:trPr>
        <w:tc>
          <w:tcPr>
            <w:tcW w:w="3109" w:type="dxa"/>
            <w:tcBorders>
              <w:right w:val="single" w:sz="8" w:space="0" w:color="auto"/>
            </w:tcBorders>
            <w:vAlign w:val="bottom"/>
          </w:tcPr>
          <w:p w14:paraId="05DC26D3" w14:textId="77777777" w:rsidR="00A357B8" w:rsidRPr="008B5E15" w:rsidRDefault="00A357B8">
            <w:pPr>
              <w:rPr>
                <w:rFonts w:eastAsia="Arial" w:cs="Arial"/>
              </w:rPr>
            </w:pPr>
            <w:r w:rsidRPr="008B5E15">
              <w:rPr>
                <w:rFonts w:eastAsia="Arial" w:cs="Arial"/>
              </w:rPr>
              <w:t>Time from ultrasound scan to baseline CPET)</w:t>
            </w:r>
            <w:r>
              <w:rPr>
                <w:rFonts w:eastAsia="Arial" w:cs="Arial"/>
                <w:vertAlign w:val="superscript"/>
              </w:rPr>
              <w:t>3</w:t>
            </w:r>
            <w:r w:rsidRPr="008B5E15">
              <w:rPr>
                <w:rFonts w:eastAsia="Arial" w:cs="Arial"/>
              </w:rPr>
              <w:t xml:space="preserve"> – N</w:t>
            </w:r>
          </w:p>
        </w:tc>
        <w:tc>
          <w:tcPr>
            <w:tcW w:w="1893" w:type="dxa"/>
            <w:tcBorders>
              <w:left w:val="single" w:sz="8" w:space="0" w:color="auto"/>
            </w:tcBorders>
            <w:vAlign w:val="bottom"/>
          </w:tcPr>
          <w:p w14:paraId="69CA2658" w14:textId="77777777" w:rsidR="00A357B8" w:rsidRPr="00CF309C" w:rsidRDefault="00A357B8">
            <w:pPr>
              <w:jc w:val="right"/>
              <w:rPr>
                <w:rFonts w:cs="Arial"/>
              </w:rPr>
            </w:pPr>
            <w:r w:rsidRPr="00CF309C">
              <w:rPr>
                <w:rFonts w:cs="Arial"/>
                <w:color w:val="000000"/>
              </w:rPr>
              <w:t>19</w:t>
            </w:r>
          </w:p>
        </w:tc>
        <w:tc>
          <w:tcPr>
            <w:tcW w:w="1893" w:type="dxa"/>
            <w:vAlign w:val="bottom"/>
          </w:tcPr>
          <w:p w14:paraId="0B2DF8EE" w14:textId="77777777" w:rsidR="00A357B8" w:rsidRPr="00CF309C" w:rsidRDefault="00A357B8">
            <w:pPr>
              <w:jc w:val="right"/>
              <w:rPr>
                <w:rFonts w:cs="Arial"/>
              </w:rPr>
            </w:pPr>
            <w:r w:rsidRPr="00CF309C">
              <w:rPr>
                <w:rFonts w:cs="Arial"/>
                <w:color w:val="000000"/>
              </w:rPr>
              <w:t>15</w:t>
            </w:r>
          </w:p>
        </w:tc>
        <w:tc>
          <w:tcPr>
            <w:tcW w:w="1742" w:type="dxa"/>
            <w:vAlign w:val="bottom"/>
          </w:tcPr>
          <w:p w14:paraId="7DB378B5" w14:textId="77777777" w:rsidR="00A357B8" w:rsidRPr="001A151A" w:rsidRDefault="00A357B8">
            <w:pPr>
              <w:jc w:val="right"/>
              <w:rPr>
                <w:rFonts w:cs="Arial"/>
                <w:b/>
                <w:bCs/>
              </w:rPr>
            </w:pPr>
            <w:r w:rsidRPr="001A151A">
              <w:rPr>
                <w:rFonts w:cs="Arial"/>
                <w:b/>
                <w:bCs/>
                <w:color w:val="000000"/>
              </w:rPr>
              <w:t>34</w:t>
            </w:r>
          </w:p>
        </w:tc>
      </w:tr>
      <w:tr w:rsidR="00A357B8" w14:paraId="188009A4" w14:textId="77777777">
        <w:trPr>
          <w:cantSplit/>
          <w:trHeight w:hRule="exact" w:val="289"/>
        </w:trPr>
        <w:tc>
          <w:tcPr>
            <w:tcW w:w="3109" w:type="dxa"/>
            <w:tcBorders>
              <w:right w:val="single" w:sz="8" w:space="0" w:color="auto"/>
            </w:tcBorders>
            <w:vAlign w:val="bottom"/>
          </w:tcPr>
          <w:p w14:paraId="240BA458" w14:textId="77777777" w:rsidR="00A357B8" w:rsidRPr="008B5E15" w:rsidRDefault="00A357B8">
            <w:pPr>
              <w:rPr>
                <w:rFonts w:eastAsia="Arial" w:cs="Arial"/>
              </w:rPr>
            </w:pPr>
            <w:r w:rsidRPr="008B5E15">
              <w:rPr>
                <w:rFonts w:eastAsia="Arial" w:cs="Arial"/>
              </w:rPr>
              <w:t xml:space="preserve">    Median (IQR)</w:t>
            </w:r>
            <w:r>
              <w:rPr>
                <w:rFonts w:eastAsia="Arial" w:cs="Arial"/>
              </w:rPr>
              <w:t xml:space="preserve"> - days</w:t>
            </w:r>
          </w:p>
        </w:tc>
        <w:tc>
          <w:tcPr>
            <w:tcW w:w="1893" w:type="dxa"/>
            <w:tcBorders>
              <w:left w:val="single" w:sz="8" w:space="0" w:color="auto"/>
            </w:tcBorders>
            <w:vAlign w:val="bottom"/>
          </w:tcPr>
          <w:p w14:paraId="6DAC80A9" w14:textId="77777777" w:rsidR="00A357B8" w:rsidRPr="00CF309C" w:rsidRDefault="00A357B8">
            <w:pPr>
              <w:jc w:val="right"/>
              <w:rPr>
                <w:rFonts w:cs="Arial"/>
              </w:rPr>
            </w:pPr>
            <w:r w:rsidRPr="00CF309C">
              <w:rPr>
                <w:rFonts w:cs="Arial"/>
                <w:color w:val="000000"/>
              </w:rPr>
              <w:t>0 (0-5)</w:t>
            </w:r>
          </w:p>
        </w:tc>
        <w:tc>
          <w:tcPr>
            <w:tcW w:w="1893" w:type="dxa"/>
            <w:vAlign w:val="bottom"/>
          </w:tcPr>
          <w:p w14:paraId="0DD0B22F" w14:textId="77777777" w:rsidR="00A357B8" w:rsidRPr="00CF309C" w:rsidRDefault="00A357B8">
            <w:pPr>
              <w:jc w:val="right"/>
              <w:rPr>
                <w:rFonts w:cs="Arial"/>
              </w:rPr>
            </w:pPr>
            <w:r w:rsidRPr="00CF309C">
              <w:rPr>
                <w:rFonts w:cs="Arial"/>
                <w:color w:val="000000"/>
              </w:rPr>
              <w:t>0 (0-6)</w:t>
            </w:r>
          </w:p>
        </w:tc>
        <w:tc>
          <w:tcPr>
            <w:tcW w:w="1742" w:type="dxa"/>
            <w:vAlign w:val="bottom"/>
          </w:tcPr>
          <w:p w14:paraId="1A506003" w14:textId="77777777" w:rsidR="00A357B8" w:rsidRPr="001A151A" w:rsidRDefault="00A357B8">
            <w:pPr>
              <w:jc w:val="right"/>
              <w:rPr>
                <w:rFonts w:cs="Arial"/>
                <w:b/>
                <w:bCs/>
              </w:rPr>
            </w:pPr>
            <w:r w:rsidRPr="001A151A">
              <w:rPr>
                <w:rFonts w:cs="Arial"/>
                <w:b/>
                <w:bCs/>
                <w:color w:val="000000"/>
              </w:rPr>
              <w:t>0 (0-6)</w:t>
            </w:r>
          </w:p>
        </w:tc>
      </w:tr>
      <w:tr w:rsidR="00A357B8" w14:paraId="7415B4B3" w14:textId="77777777">
        <w:trPr>
          <w:cantSplit/>
          <w:trHeight w:hRule="exact" w:val="578"/>
        </w:trPr>
        <w:tc>
          <w:tcPr>
            <w:tcW w:w="3109" w:type="dxa"/>
            <w:tcBorders>
              <w:bottom w:val="nil"/>
              <w:right w:val="single" w:sz="8" w:space="0" w:color="auto"/>
            </w:tcBorders>
            <w:vAlign w:val="bottom"/>
          </w:tcPr>
          <w:p w14:paraId="02FE950D" w14:textId="77777777" w:rsidR="00A357B8" w:rsidRPr="008B5E15" w:rsidRDefault="00A357B8">
            <w:pPr>
              <w:rPr>
                <w:rFonts w:eastAsia="Arial" w:cs="Arial"/>
              </w:rPr>
            </w:pPr>
            <w:r w:rsidRPr="008B5E15">
              <w:rPr>
                <w:rFonts w:eastAsia="Arial" w:cs="Arial"/>
              </w:rPr>
              <w:t>Time from baseline CPET to fistula ligation</w:t>
            </w:r>
            <w:r>
              <w:rPr>
                <w:rFonts w:eastAsia="Arial" w:cs="Arial"/>
              </w:rPr>
              <w:t xml:space="preserve"> -</w:t>
            </w:r>
            <w:r w:rsidRPr="008B5E15">
              <w:rPr>
                <w:rFonts w:eastAsia="Arial" w:cs="Arial"/>
              </w:rPr>
              <w:t xml:space="preserve"> N</w:t>
            </w:r>
          </w:p>
        </w:tc>
        <w:tc>
          <w:tcPr>
            <w:tcW w:w="1893" w:type="dxa"/>
            <w:tcBorders>
              <w:left w:val="single" w:sz="8" w:space="0" w:color="auto"/>
              <w:bottom w:val="nil"/>
            </w:tcBorders>
            <w:shd w:val="clear" w:color="auto" w:fill="BFBFBF" w:themeFill="background1" w:themeFillShade="BF"/>
            <w:vAlign w:val="bottom"/>
          </w:tcPr>
          <w:p w14:paraId="7BA8B73C" w14:textId="77777777" w:rsidR="00A357B8" w:rsidRPr="00CF309C" w:rsidRDefault="00A357B8">
            <w:pPr>
              <w:jc w:val="right"/>
              <w:rPr>
                <w:rFonts w:cs="Arial"/>
              </w:rPr>
            </w:pPr>
          </w:p>
        </w:tc>
        <w:tc>
          <w:tcPr>
            <w:tcW w:w="1893" w:type="dxa"/>
            <w:tcBorders>
              <w:bottom w:val="nil"/>
            </w:tcBorders>
            <w:vAlign w:val="bottom"/>
          </w:tcPr>
          <w:p w14:paraId="128A7CC0" w14:textId="77777777" w:rsidR="00A357B8" w:rsidRPr="00CF309C" w:rsidRDefault="00A357B8">
            <w:pPr>
              <w:jc w:val="right"/>
              <w:rPr>
                <w:rFonts w:cs="Arial"/>
              </w:rPr>
            </w:pPr>
            <w:r w:rsidRPr="00CF309C">
              <w:rPr>
                <w:rFonts w:cs="Arial"/>
                <w:color w:val="000000"/>
              </w:rPr>
              <w:t>13</w:t>
            </w:r>
          </w:p>
        </w:tc>
        <w:tc>
          <w:tcPr>
            <w:tcW w:w="1742" w:type="dxa"/>
            <w:tcBorders>
              <w:bottom w:val="nil"/>
            </w:tcBorders>
            <w:shd w:val="clear" w:color="auto" w:fill="BFBFBF" w:themeFill="background1" w:themeFillShade="BF"/>
            <w:vAlign w:val="bottom"/>
          </w:tcPr>
          <w:p w14:paraId="65E09735" w14:textId="77777777" w:rsidR="00A357B8" w:rsidRPr="001A151A" w:rsidRDefault="00A357B8">
            <w:pPr>
              <w:jc w:val="right"/>
              <w:rPr>
                <w:rFonts w:cs="Arial"/>
                <w:b/>
                <w:bCs/>
              </w:rPr>
            </w:pPr>
          </w:p>
        </w:tc>
      </w:tr>
      <w:tr w:rsidR="00A357B8" w14:paraId="4F280A12" w14:textId="77777777">
        <w:trPr>
          <w:cantSplit/>
          <w:trHeight w:hRule="exact" w:val="291"/>
        </w:trPr>
        <w:tc>
          <w:tcPr>
            <w:tcW w:w="3109" w:type="dxa"/>
            <w:tcBorders>
              <w:top w:val="nil"/>
              <w:bottom w:val="nil"/>
              <w:right w:val="single" w:sz="8" w:space="0" w:color="auto"/>
            </w:tcBorders>
            <w:vAlign w:val="bottom"/>
          </w:tcPr>
          <w:p w14:paraId="7FC23F2B" w14:textId="77777777" w:rsidR="00A357B8" w:rsidRPr="008B5E15" w:rsidRDefault="00A357B8">
            <w:pPr>
              <w:rPr>
                <w:rFonts w:eastAsia="Arial" w:cs="Arial"/>
              </w:rPr>
            </w:pPr>
            <w:r w:rsidRPr="008B5E15">
              <w:rPr>
                <w:rFonts w:eastAsia="Arial" w:cs="Arial"/>
              </w:rPr>
              <w:t xml:space="preserve">    Median (IQR)</w:t>
            </w:r>
            <w:r>
              <w:rPr>
                <w:rFonts w:eastAsia="Arial" w:cs="Arial"/>
              </w:rPr>
              <w:t xml:space="preserve"> - days</w:t>
            </w:r>
          </w:p>
        </w:tc>
        <w:tc>
          <w:tcPr>
            <w:tcW w:w="1893" w:type="dxa"/>
            <w:tcBorders>
              <w:top w:val="nil"/>
              <w:left w:val="single" w:sz="8" w:space="0" w:color="auto"/>
              <w:bottom w:val="nil"/>
            </w:tcBorders>
            <w:shd w:val="clear" w:color="auto" w:fill="BFBFBF" w:themeFill="background1" w:themeFillShade="BF"/>
            <w:vAlign w:val="bottom"/>
          </w:tcPr>
          <w:p w14:paraId="59FE5678" w14:textId="77777777" w:rsidR="00A357B8" w:rsidRPr="00CF309C" w:rsidRDefault="00A357B8">
            <w:pPr>
              <w:jc w:val="right"/>
              <w:rPr>
                <w:rFonts w:cs="Arial"/>
              </w:rPr>
            </w:pPr>
          </w:p>
        </w:tc>
        <w:tc>
          <w:tcPr>
            <w:tcW w:w="1893" w:type="dxa"/>
            <w:tcBorders>
              <w:top w:val="nil"/>
              <w:bottom w:val="nil"/>
            </w:tcBorders>
            <w:vAlign w:val="bottom"/>
          </w:tcPr>
          <w:p w14:paraId="0D48318F" w14:textId="77777777" w:rsidR="00A357B8" w:rsidRPr="00CF309C" w:rsidRDefault="00A357B8">
            <w:pPr>
              <w:jc w:val="right"/>
              <w:rPr>
                <w:rFonts w:cs="Arial"/>
              </w:rPr>
            </w:pPr>
            <w:r w:rsidRPr="00CF309C">
              <w:rPr>
                <w:rFonts w:cs="Arial"/>
                <w:color w:val="000000"/>
              </w:rPr>
              <w:t>50 (34-52)</w:t>
            </w:r>
          </w:p>
        </w:tc>
        <w:tc>
          <w:tcPr>
            <w:tcW w:w="1742" w:type="dxa"/>
            <w:tcBorders>
              <w:top w:val="nil"/>
              <w:bottom w:val="nil"/>
            </w:tcBorders>
            <w:shd w:val="clear" w:color="auto" w:fill="BFBFBF" w:themeFill="background1" w:themeFillShade="BF"/>
            <w:vAlign w:val="bottom"/>
          </w:tcPr>
          <w:p w14:paraId="25A1E702" w14:textId="77777777" w:rsidR="00A357B8" w:rsidRPr="001A151A" w:rsidRDefault="00A357B8">
            <w:pPr>
              <w:jc w:val="right"/>
              <w:rPr>
                <w:rFonts w:cs="Arial"/>
                <w:b/>
                <w:bCs/>
              </w:rPr>
            </w:pPr>
          </w:p>
        </w:tc>
      </w:tr>
      <w:tr w:rsidR="00A357B8" w14:paraId="0BF6919A" w14:textId="77777777">
        <w:trPr>
          <w:cantSplit/>
          <w:trHeight w:hRule="exact" w:val="582"/>
        </w:trPr>
        <w:tc>
          <w:tcPr>
            <w:tcW w:w="3109" w:type="dxa"/>
            <w:tcBorders>
              <w:top w:val="nil"/>
              <w:bottom w:val="nil"/>
              <w:right w:val="single" w:sz="8" w:space="0" w:color="auto"/>
            </w:tcBorders>
            <w:vAlign w:val="bottom"/>
          </w:tcPr>
          <w:p w14:paraId="4E174648" w14:textId="77777777" w:rsidR="00A357B8" w:rsidRPr="008B5E15" w:rsidRDefault="00A357B8">
            <w:pPr>
              <w:rPr>
                <w:rFonts w:eastAsia="Arial" w:cs="Arial"/>
              </w:rPr>
            </w:pPr>
            <w:r w:rsidRPr="008B5E15">
              <w:rPr>
                <w:rFonts w:eastAsia="Arial" w:cs="Arial"/>
              </w:rPr>
              <w:t>Time from baseline CPET to 6-month CPET– N</w:t>
            </w:r>
          </w:p>
        </w:tc>
        <w:tc>
          <w:tcPr>
            <w:tcW w:w="1893" w:type="dxa"/>
            <w:tcBorders>
              <w:top w:val="nil"/>
              <w:left w:val="single" w:sz="8" w:space="0" w:color="auto"/>
              <w:bottom w:val="nil"/>
            </w:tcBorders>
            <w:vAlign w:val="bottom"/>
          </w:tcPr>
          <w:p w14:paraId="6DF007A7" w14:textId="77777777" w:rsidR="00A357B8" w:rsidRPr="00CF309C" w:rsidRDefault="00A357B8">
            <w:pPr>
              <w:jc w:val="right"/>
              <w:rPr>
                <w:rFonts w:cs="Arial"/>
              </w:rPr>
            </w:pPr>
            <w:r w:rsidRPr="00CF309C">
              <w:rPr>
                <w:rFonts w:cs="Arial"/>
                <w:color w:val="000000"/>
              </w:rPr>
              <w:t>15</w:t>
            </w:r>
          </w:p>
        </w:tc>
        <w:tc>
          <w:tcPr>
            <w:tcW w:w="1893" w:type="dxa"/>
            <w:tcBorders>
              <w:top w:val="nil"/>
              <w:bottom w:val="nil"/>
            </w:tcBorders>
            <w:vAlign w:val="bottom"/>
          </w:tcPr>
          <w:p w14:paraId="2C628728" w14:textId="77777777" w:rsidR="00A357B8" w:rsidRPr="00CF309C" w:rsidRDefault="00A357B8">
            <w:pPr>
              <w:jc w:val="right"/>
              <w:rPr>
                <w:rFonts w:cs="Arial"/>
              </w:rPr>
            </w:pPr>
            <w:r w:rsidRPr="00CF309C">
              <w:rPr>
                <w:rFonts w:cs="Arial"/>
                <w:color w:val="000000"/>
              </w:rPr>
              <w:t>12</w:t>
            </w:r>
          </w:p>
        </w:tc>
        <w:tc>
          <w:tcPr>
            <w:tcW w:w="1742" w:type="dxa"/>
            <w:tcBorders>
              <w:top w:val="nil"/>
              <w:bottom w:val="nil"/>
            </w:tcBorders>
            <w:vAlign w:val="bottom"/>
          </w:tcPr>
          <w:p w14:paraId="5AE7DC2D" w14:textId="77777777" w:rsidR="00A357B8" w:rsidRPr="001A151A" w:rsidRDefault="00A357B8">
            <w:pPr>
              <w:jc w:val="right"/>
              <w:rPr>
                <w:rFonts w:cs="Arial"/>
                <w:b/>
                <w:bCs/>
              </w:rPr>
            </w:pPr>
            <w:r w:rsidRPr="001A151A">
              <w:rPr>
                <w:rFonts w:cs="Arial"/>
                <w:b/>
                <w:bCs/>
                <w:color w:val="000000"/>
              </w:rPr>
              <w:t>27</w:t>
            </w:r>
          </w:p>
        </w:tc>
      </w:tr>
      <w:tr w:rsidR="00A357B8" w14:paraId="21C85DB2" w14:textId="77777777">
        <w:trPr>
          <w:cantSplit/>
          <w:trHeight w:hRule="exact" w:val="217"/>
        </w:trPr>
        <w:tc>
          <w:tcPr>
            <w:tcW w:w="3109" w:type="dxa"/>
            <w:tcBorders>
              <w:top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D3C7FF7" w14:textId="77777777" w:rsidR="00A357B8" w:rsidRPr="008B5E15" w:rsidRDefault="00A357B8">
            <w:pPr>
              <w:rPr>
                <w:rFonts w:eastAsia="Arial" w:cs="Arial"/>
              </w:rPr>
            </w:pPr>
            <w:r w:rsidRPr="008B5E15">
              <w:rPr>
                <w:rFonts w:eastAsia="Arial" w:cs="Arial"/>
              </w:rPr>
              <w:t xml:space="preserve">   Median (IQR)</w:t>
            </w:r>
            <w:r>
              <w:rPr>
                <w:rFonts w:eastAsia="Arial" w:cs="Arial"/>
              </w:rPr>
              <w:t xml:space="preserve"> - months</w:t>
            </w:r>
          </w:p>
        </w:tc>
        <w:tc>
          <w:tcPr>
            <w:tcW w:w="1893" w:type="dxa"/>
            <w:tcBorders>
              <w:top w:val="nil"/>
              <w:left w:val="single" w:sz="8" w:space="0" w:color="auto"/>
              <w:bottom w:val="single" w:sz="8" w:space="0" w:color="auto"/>
            </w:tcBorders>
            <w:vAlign w:val="bottom"/>
          </w:tcPr>
          <w:p w14:paraId="6505D0FD" w14:textId="77777777" w:rsidR="00A357B8" w:rsidRPr="00CF309C" w:rsidRDefault="00A357B8">
            <w:pPr>
              <w:jc w:val="right"/>
              <w:rPr>
                <w:rFonts w:cs="Arial"/>
              </w:rPr>
            </w:pPr>
            <w:r w:rsidRPr="00CF309C">
              <w:rPr>
                <w:rFonts w:cs="Arial"/>
                <w:color w:val="000000"/>
              </w:rPr>
              <w:t>6.7 (6.0-10.4)</w:t>
            </w:r>
          </w:p>
        </w:tc>
        <w:tc>
          <w:tcPr>
            <w:tcW w:w="1893" w:type="dxa"/>
            <w:tcBorders>
              <w:top w:val="nil"/>
              <w:bottom w:val="single" w:sz="8" w:space="0" w:color="auto"/>
            </w:tcBorders>
            <w:vAlign w:val="bottom"/>
          </w:tcPr>
          <w:p w14:paraId="2B2F64D6" w14:textId="77777777" w:rsidR="00A357B8" w:rsidRPr="00CF309C" w:rsidRDefault="00A357B8">
            <w:pPr>
              <w:jc w:val="right"/>
              <w:rPr>
                <w:rFonts w:cs="Arial"/>
              </w:rPr>
            </w:pPr>
            <w:r w:rsidRPr="00CF309C">
              <w:rPr>
                <w:rFonts w:cs="Arial"/>
                <w:color w:val="000000"/>
              </w:rPr>
              <w:t>7.9 (7.5-8.3)</w:t>
            </w:r>
          </w:p>
        </w:tc>
        <w:tc>
          <w:tcPr>
            <w:tcW w:w="1742" w:type="dxa"/>
            <w:tcBorders>
              <w:top w:val="nil"/>
              <w:bottom w:val="single" w:sz="8" w:space="0" w:color="auto"/>
            </w:tcBorders>
            <w:vAlign w:val="bottom"/>
          </w:tcPr>
          <w:p w14:paraId="543C20EF" w14:textId="77777777" w:rsidR="00A357B8" w:rsidRPr="001A151A" w:rsidRDefault="00A357B8">
            <w:pPr>
              <w:jc w:val="right"/>
              <w:rPr>
                <w:rFonts w:cs="Arial"/>
                <w:b/>
                <w:bCs/>
              </w:rPr>
            </w:pPr>
            <w:r w:rsidRPr="001A151A">
              <w:rPr>
                <w:rFonts w:cs="Arial"/>
                <w:b/>
                <w:bCs/>
                <w:color w:val="000000"/>
              </w:rPr>
              <w:t>7.7 (6.3-8.6)</w:t>
            </w:r>
          </w:p>
        </w:tc>
      </w:tr>
      <w:tr w:rsidR="00A357B8" w14:paraId="78B95935" w14:textId="77777777">
        <w:tc>
          <w:tcPr>
            <w:tcW w:w="8637" w:type="dxa"/>
            <w:gridSpan w:val="4"/>
            <w:tcBorders>
              <w:top w:val="single" w:sz="8" w:space="0" w:color="auto"/>
              <w:bottom w:val="single" w:sz="4" w:space="0" w:color="auto"/>
            </w:tcBorders>
          </w:tcPr>
          <w:p w14:paraId="1EBF4C95" w14:textId="77777777" w:rsidR="00A357B8" w:rsidRDefault="00A357B8">
            <w:pPr>
              <w:rPr>
                <w:rFonts w:cs="Arial"/>
                <w:sz w:val="18"/>
                <w:szCs w:val="18"/>
              </w:rPr>
            </w:pPr>
            <w:r w:rsidRPr="00291FB4">
              <w:rPr>
                <w:rFonts w:cs="Arial"/>
                <w:sz w:val="18"/>
                <w:szCs w:val="18"/>
                <w:vertAlign w:val="superscript"/>
              </w:rPr>
              <w:t>1</w:t>
            </w:r>
            <w:r w:rsidRPr="00291FB4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At baseline all but 1 participant agreed to wear the monitor, but 1 monitor was later lost in the post.</w:t>
            </w:r>
          </w:p>
          <w:p w14:paraId="2BE9BE95" w14:textId="77777777" w:rsidR="00A357B8" w:rsidRPr="00291FB4" w:rsidRDefault="00A357B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vertAlign w:val="superscript"/>
              </w:rPr>
              <w:t xml:space="preserve">2 </w:t>
            </w:r>
            <w:r w:rsidRPr="00291FB4">
              <w:rPr>
                <w:rFonts w:cs="Arial"/>
                <w:sz w:val="18"/>
                <w:szCs w:val="18"/>
              </w:rPr>
              <w:t>Compliance is defined as wear time of 96 hours, with 20 hours in each quadrant of the 24-hour period</w:t>
            </w:r>
            <w:r>
              <w:rPr>
                <w:rFonts w:cs="Arial"/>
                <w:sz w:val="18"/>
                <w:szCs w:val="18"/>
              </w:rPr>
              <w:t>.</w:t>
            </w:r>
          </w:p>
          <w:p w14:paraId="4141146C" w14:textId="77777777" w:rsidR="00A357B8" w:rsidRPr="00291FB4" w:rsidRDefault="00A357B8">
            <w:pPr>
              <w:spacing w:after="6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8"/>
                <w:szCs w:val="18"/>
                <w:vertAlign w:val="superscript"/>
              </w:rPr>
              <w:t>3</w:t>
            </w:r>
            <w:r w:rsidRPr="00291FB4">
              <w:rPr>
                <w:rFonts w:cs="Arial"/>
                <w:sz w:val="18"/>
                <w:szCs w:val="18"/>
                <w:vertAlign w:val="superscript"/>
              </w:rPr>
              <w:t xml:space="preserve"> </w:t>
            </w:r>
            <w:r>
              <w:rPr>
                <w:rFonts w:cs="Arial"/>
                <w:sz w:val="18"/>
                <w:szCs w:val="18"/>
                <w:vertAlign w:val="superscript"/>
              </w:rPr>
              <w:t xml:space="preserve"> </w:t>
            </w:r>
            <w:r w:rsidRPr="00291FB4">
              <w:rPr>
                <w:rFonts w:cs="Arial"/>
                <w:sz w:val="18"/>
                <w:szCs w:val="18"/>
              </w:rPr>
              <w:t>3 participants who had the ultrasound scan after the</w:t>
            </w:r>
            <w:r>
              <w:rPr>
                <w:rFonts w:cs="Arial"/>
                <w:sz w:val="18"/>
                <w:szCs w:val="18"/>
              </w:rPr>
              <w:t xml:space="preserve"> baseline</w:t>
            </w:r>
            <w:r w:rsidRPr="00291FB4">
              <w:rPr>
                <w:rFonts w:cs="Arial"/>
                <w:sz w:val="18"/>
                <w:szCs w:val="18"/>
              </w:rPr>
              <w:t xml:space="preserve"> CPET have been excluded here</w:t>
            </w:r>
            <w:r>
              <w:rPr>
                <w:rFonts w:cs="Arial"/>
                <w:sz w:val="18"/>
                <w:szCs w:val="18"/>
              </w:rPr>
              <w:t>.</w:t>
            </w:r>
          </w:p>
        </w:tc>
      </w:tr>
    </w:tbl>
    <w:p w14:paraId="3C23CFDF" w14:textId="77777777" w:rsidR="00E53175" w:rsidRDefault="00A357B8" w:rsidP="00A357B8">
      <w:pPr>
        <w:rPr>
          <w:b/>
          <w:bCs/>
        </w:rPr>
        <w:sectPr w:rsidR="00E53175" w:rsidSect="00A357B8">
          <w:pgSz w:w="11906" w:h="16838"/>
          <w:pgMar w:top="567" w:right="1440" w:bottom="709" w:left="1440" w:header="708" w:footer="708" w:gutter="0"/>
          <w:cols w:space="708"/>
          <w:docGrid w:linePitch="360"/>
        </w:sectPr>
      </w:pPr>
      <w:r>
        <w:br/>
      </w:r>
      <w:r>
        <w:rPr>
          <w:b/>
          <w:bCs/>
        </w:rPr>
        <w:t>Table S1: Breakdown of components of trial primary outcome measure</w:t>
      </w:r>
    </w:p>
    <w:tbl>
      <w:tblPr>
        <w:tblStyle w:val="TableGrid"/>
        <w:tblW w:w="15346" w:type="dxa"/>
        <w:tblInd w:w="-71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1250"/>
        <w:gridCol w:w="1315"/>
        <w:gridCol w:w="1609"/>
        <w:gridCol w:w="1315"/>
        <w:gridCol w:w="1315"/>
        <w:gridCol w:w="1608"/>
        <w:gridCol w:w="1315"/>
        <w:gridCol w:w="1315"/>
        <w:gridCol w:w="1610"/>
      </w:tblGrid>
      <w:tr w:rsidR="004E5147" w:rsidRPr="00F25E0E" w14:paraId="4B2A977D" w14:textId="77777777" w:rsidTr="00040935">
        <w:trPr>
          <w:cantSplit/>
          <w:trHeight w:val="56"/>
        </w:trPr>
        <w:tc>
          <w:tcPr>
            <w:tcW w:w="2694" w:type="dxa"/>
            <w:tcBorders>
              <w:top w:val="single" w:sz="4" w:space="0" w:color="auto"/>
              <w:bottom w:val="single" w:sz="4" w:space="0" w:color="FFFFFF" w:themeColor="background1"/>
              <w:right w:val="single" w:sz="8" w:space="0" w:color="auto"/>
            </w:tcBorders>
          </w:tcPr>
          <w:p w14:paraId="0F220F77" w14:textId="77777777" w:rsidR="004E5147" w:rsidRDefault="004E5147" w:rsidP="00040935">
            <w:pPr>
              <w:tabs>
                <w:tab w:val="right" w:pos="2478"/>
              </w:tabs>
              <w:contextualSpacing/>
              <w:rPr>
                <w:rFonts w:eastAsia="Aptos" w:cs="Arial"/>
                <w:b/>
                <w:bCs/>
              </w:rPr>
            </w:pPr>
          </w:p>
          <w:p w14:paraId="28B8091F" w14:textId="77777777" w:rsidR="004E5147" w:rsidRPr="00F25E0E" w:rsidRDefault="004E5147" w:rsidP="00040935">
            <w:pPr>
              <w:tabs>
                <w:tab w:val="right" w:pos="2478"/>
              </w:tabs>
              <w:contextualSpacing/>
              <w:rPr>
                <w:rFonts w:eastAsia="Arial" w:cs="Arial"/>
                <w:sz w:val="18"/>
                <w:szCs w:val="18"/>
              </w:rPr>
            </w:pPr>
            <w:r w:rsidRPr="003F162D">
              <w:rPr>
                <w:rFonts w:eastAsia="Aptos" w:cs="Arial"/>
                <w:b/>
                <w:bCs/>
              </w:rPr>
              <w:t>Outcome</w:t>
            </w:r>
            <w:r>
              <w:rPr>
                <w:rFonts w:eastAsia="Aptos" w:cs="Arial"/>
                <w:b/>
                <w:bCs/>
              </w:rPr>
              <w:tab/>
            </w:r>
          </w:p>
        </w:tc>
        <w:tc>
          <w:tcPr>
            <w:tcW w:w="4174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3742A947" w14:textId="77777777" w:rsidR="004E5147" w:rsidRPr="003F162D" w:rsidRDefault="004E5147" w:rsidP="00040935">
            <w:pPr>
              <w:jc w:val="center"/>
              <w:rPr>
                <w:rFonts w:eastAsia="Aptos" w:cs="Arial"/>
                <w:b/>
                <w:bCs/>
              </w:rPr>
            </w:pPr>
            <w:r w:rsidRPr="003F162D">
              <w:rPr>
                <w:rFonts w:eastAsia="Aptos" w:cs="Arial"/>
                <w:b/>
                <w:bCs/>
              </w:rPr>
              <w:t>Standard care</w:t>
            </w:r>
          </w:p>
          <w:p w14:paraId="1364D96B" w14:textId="77777777" w:rsidR="004E5147" w:rsidRPr="00F25E0E" w:rsidRDefault="004E5147" w:rsidP="00040935">
            <w:pPr>
              <w:contextualSpacing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3F162D">
              <w:rPr>
                <w:rFonts w:eastAsia="Aptos" w:cs="Arial"/>
                <w:b/>
                <w:bCs/>
              </w:rPr>
              <w:t>(n=20)</w:t>
            </w:r>
          </w:p>
        </w:tc>
        <w:tc>
          <w:tcPr>
            <w:tcW w:w="4238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1EF5A26F" w14:textId="77777777" w:rsidR="004E5147" w:rsidRPr="003F162D" w:rsidRDefault="004E5147" w:rsidP="00040935">
            <w:pPr>
              <w:jc w:val="center"/>
              <w:rPr>
                <w:rFonts w:eastAsia="Aptos" w:cs="Arial"/>
                <w:b/>
                <w:bCs/>
              </w:rPr>
            </w:pPr>
            <w:r w:rsidRPr="003F162D">
              <w:rPr>
                <w:rFonts w:eastAsia="Aptos" w:cs="Arial"/>
                <w:b/>
                <w:bCs/>
              </w:rPr>
              <w:t>Fistula ligation</w:t>
            </w:r>
          </w:p>
          <w:p w14:paraId="50653784" w14:textId="77777777" w:rsidR="004E5147" w:rsidRPr="00F25E0E" w:rsidRDefault="004E5147" w:rsidP="00040935">
            <w:pPr>
              <w:contextualSpacing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3F162D">
              <w:rPr>
                <w:rFonts w:eastAsia="Aptos" w:cs="Arial"/>
                <w:b/>
                <w:bCs/>
              </w:rPr>
              <w:t>(n=20)</w:t>
            </w:r>
          </w:p>
        </w:tc>
        <w:tc>
          <w:tcPr>
            <w:tcW w:w="4240" w:type="dxa"/>
            <w:gridSpan w:val="3"/>
            <w:tcBorders>
              <w:top w:val="single" w:sz="4" w:space="0" w:color="auto"/>
              <w:left w:val="single" w:sz="8" w:space="0" w:color="auto"/>
              <w:bottom w:val="nil"/>
            </w:tcBorders>
          </w:tcPr>
          <w:p w14:paraId="560FAFD3" w14:textId="77777777" w:rsidR="004E5147" w:rsidRPr="003F162D" w:rsidRDefault="004E5147" w:rsidP="00040935">
            <w:pPr>
              <w:jc w:val="center"/>
              <w:rPr>
                <w:rFonts w:eastAsia="Aptos" w:cs="Arial"/>
                <w:b/>
                <w:bCs/>
              </w:rPr>
            </w:pPr>
            <w:r w:rsidRPr="003F162D">
              <w:rPr>
                <w:rFonts w:eastAsia="Aptos" w:cs="Arial"/>
                <w:b/>
                <w:bCs/>
              </w:rPr>
              <w:t>Total</w:t>
            </w:r>
          </w:p>
          <w:p w14:paraId="32D90892" w14:textId="77777777" w:rsidR="004E5147" w:rsidRPr="00F25E0E" w:rsidRDefault="004E5147" w:rsidP="00040935">
            <w:pPr>
              <w:contextualSpacing/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3F162D">
              <w:rPr>
                <w:rFonts w:eastAsia="Aptos" w:cs="Arial"/>
                <w:b/>
                <w:bCs/>
              </w:rPr>
              <w:t>(n=40)</w:t>
            </w:r>
          </w:p>
        </w:tc>
      </w:tr>
      <w:tr w:rsidR="004E5147" w:rsidRPr="00F25E0E" w14:paraId="6D56A322" w14:textId="77777777" w:rsidTr="00040935">
        <w:trPr>
          <w:cantSplit/>
          <w:trHeight w:val="284"/>
        </w:trPr>
        <w:tc>
          <w:tcPr>
            <w:tcW w:w="2694" w:type="dxa"/>
            <w:tcBorders>
              <w:top w:val="single" w:sz="4" w:space="0" w:color="FFFFFF" w:themeColor="background1"/>
              <w:bottom w:val="nil"/>
              <w:right w:val="single" w:sz="8" w:space="0" w:color="auto"/>
            </w:tcBorders>
            <w:vAlign w:val="center"/>
          </w:tcPr>
          <w:p w14:paraId="3C027711" w14:textId="77777777" w:rsidR="004E5147" w:rsidRPr="00F25E0E" w:rsidRDefault="004E5147" w:rsidP="00040935">
            <w:pPr>
              <w:contextualSpacing/>
              <w:rPr>
                <w:rFonts w:eastAsia="Arial" w:cs="Arial"/>
                <w:sz w:val="18"/>
                <w:szCs w:val="18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8" w:space="0" w:color="auto"/>
              <w:bottom w:val="nil"/>
            </w:tcBorders>
          </w:tcPr>
          <w:p w14:paraId="459EAD27" w14:textId="77777777" w:rsidR="004E5147" w:rsidRPr="00F25E0E" w:rsidRDefault="004E5147" w:rsidP="00040935">
            <w:pPr>
              <w:contextualSpacing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3F162D">
              <w:rPr>
                <w:rFonts w:eastAsia="Aptos" w:cs="Arial"/>
                <w:b/>
                <w:bCs/>
              </w:rPr>
              <w:t>Baseline</w:t>
            </w:r>
          </w:p>
        </w:tc>
        <w:tc>
          <w:tcPr>
            <w:tcW w:w="1315" w:type="dxa"/>
            <w:tcBorders>
              <w:top w:val="single" w:sz="4" w:space="0" w:color="auto"/>
              <w:bottom w:val="nil"/>
            </w:tcBorders>
          </w:tcPr>
          <w:p w14:paraId="7365932C" w14:textId="77777777" w:rsidR="004E5147" w:rsidRPr="00F25E0E" w:rsidRDefault="004E5147" w:rsidP="00040935">
            <w:pPr>
              <w:contextualSpacing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3F162D">
              <w:rPr>
                <w:rFonts w:eastAsia="Aptos" w:cs="Arial"/>
                <w:b/>
                <w:bCs/>
              </w:rPr>
              <w:t>6-months</w:t>
            </w:r>
          </w:p>
        </w:tc>
        <w:tc>
          <w:tcPr>
            <w:tcW w:w="1609" w:type="dxa"/>
            <w:tcBorders>
              <w:top w:val="single" w:sz="4" w:space="0" w:color="auto"/>
              <w:bottom w:val="nil"/>
              <w:right w:val="single" w:sz="8" w:space="0" w:color="auto"/>
            </w:tcBorders>
          </w:tcPr>
          <w:p w14:paraId="1ACBEF4E" w14:textId="77777777" w:rsidR="004E5147" w:rsidRPr="003F162D" w:rsidRDefault="004E5147" w:rsidP="00040935">
            <w:pPr>
              <w:rPr>
                <w:rFonts w:eastAsia="Aptos" w:cs="Arial"/>
                <w:b/>
                <w:bCs/>
              </w:rPr>
            </w:pPr>
            <w:r w:rsidRPr="003F162D">
              <w:rPr>
                <w:rFonts w:eastAsia="Aptos" w:cs="Arial"/>
                <w:b/>
                <w:bCs/>
              </w:rPr>
              <w:t xml:space="preserve">Average % change </w:t>
            </w:r>
          </w:p>
          <w:p w14:paraId="1CA8419B" w14:textId="77777777" w:rsidR="004E5147" w:rsidRPr="00F25E0E" w:rsidRDefault="004E5147" w:rsidP="00040935">
            <w:pPr>
              <w:contextualSpacing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3F162D">
              <w:rPr>
                <w:rFonts w:eastAsia="Aptos" w:cs="Arial"/>
                <w:b/>
                <w:bCs/>
              </w:rPr>
              <w:t>(95% CI)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8" w:space="0" w:color="auto"/>
              <w:bottom w:val="nil"/>
            </w:tcBorders>
          </w:tcPr>
          <w:p w14:paraId="7DE9889C" w14:textId="77777777" w:rsidR="004E5147" w:rsidRPr="00F25E0E" w:rsidRDefault="004E5147" w:rsidP="00040935">
            <w:pPr>
              <w:contextualSpacing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3F162D">
              <w:rPr>
                <w:rFonts w:eastAsia="Aptos" w:cs="Arial"/>
                <w:b/>
                <w:bCs/>
              </w:rPr>
              <w:t>Baseline</w:t>
            </w:r>
          </w:p>
        </w:tc>
        <w:tc>
          <w:tcPr>
            <w:tcW w:w="1315" w:type="dxa"/>
            <w:tcBorders>
              <w:top w:val="single" w:sz="4" w:space="0" w:color="auto"/>
              <w:bottom w:val="nil"/>
            </w:tcBorders>
          </w:tcPr>
          <w:p w14:paraId="032AB672" w14:textId="77777777" w:rsidR="004E5147" w:rsidRPr="00F25E0E" w:rsidRDefault="004E5147" w:rsidP="00040935">
            <w:pPr>
              <w:contextualSpacing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3F162D">
              <w:rPr>
                <w:rFonts w:eastAsia="Aptos" w:cs="Arial"/>
                <w:b/>
                <w:bCs/>
              </w:rPr>
              <w:t>6-months</w:t>
            </w:r>
          </w:p>
        </w:tc>
        <w:tc>
          <w:tcPr>
            <w:tcW w:w="1608" w:type="dxa"/>
            <w:tcBorders>
              <w:top w:val="single" w:sz="4" w:space="0" w:color="auto"/>
              <w:bottom w:val="nil"/>
              <w:right w:val="single" w:sz="8" w:space="0" w:color="auto"/>
            </w:tcBorders>
          </w:tcPr>
          <w:p w14:paraId="18A5EAF0" w14:textId="77777777" w:rsidR="004E5147" w:rsidRPr="003F162D" w:rsidRDefault="004E5147" w:rsidP="00040935">
            <w:pPr>
              <w:rPr>
                <w:rFonts w:eastAsia="Aptos" w:cs="Arial"/>
                <w:b/>
                <w:bCs/>
              </w:rPr>
            </w:pPr>
            <w:r w:rsidRPr="003F162D">
              <w:rPr>
                <w:rFonts w:eastAsia="Aptos" w:cs="Arial"/>
                <w:b/>
                <w:bCs/>
              </w:rPr>
              <w:t xml:space="preserve">Average % change </w:t>
            </w:r>
          </w:p>
          <w:p w14:paraId="3032C385" w14:textId="77777777" w:rsidR="004E5147" w:rsidRPr="00F25E0E" w:rsidRDefault="004E5147" w:rsidP="00040935">
            <w:pPr>
              <w:contextualSpacing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3F162D">
              <w:rPr>
                <w:rFonts w:eastAsia="Aptos" w:cs="Arial"/>
                <w:b/>
                <w:bCs/>
              </w:rPr>
              <w:t>(95% CI)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8" w:space="0" w:color="auto"/>
              <w:bottom w:val="nil"/>
            </w:tcBorders>
          </w:tcPr>
          <w:p w14:paraId="268396FD" w14:textId="77777777" w:rsidR="004E5147" w:rsidRPr="00F25E0E" w:rsidRDefault="004E5147" w:rsidP="00040935">
            <w:pPr>
              <w:contextualSpacing/>
              <w:jc w:val="right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3F162D">
              <w:rPr>
                <w:rFonts w:eastAsia="Aptos" w:cs="Arial"/>
                <w:b/>
                <w:bCs/>
              </w:rPr>
              <w:t>Baseline</w:t>
            </w:r>
          </w:p>
        </w:tc>
        <w:tc>
          <w:tcPr>
            <w:tcW w:w="1315" w:type="dxa"/>
            <w:tcBorders>
              <w:top w:val="single" w:sz="4" w:space="0" w:color="auto"/>
              <w:bottom w:val="nil"/>
            </w:tcBorders>
          </w:tcPr>
          <w:p w14:paraId="2144414D" w14:textId="77777777" w:rsidR="004E5147" w:rsidRPr="00F25E0E" w:rsidRDefault="004E5147" w:rsidP="00040935">
            <w:pPr>
              <w:contextualSpacing/>
              <w:jc w:val="right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3F162D">
              <w:rPr>
                <w:rFonts w:eastAsia="Aptos" w:cs="Arial"/>
                <w:b/>
                <w:bCs/>
              </w:rPr>
              <w:t>6-months</w:t>
            </w:r>
          </w:p>
        </w:tc>
        <w:tc>
          <w:tcPr>
            <w:tcW w:w="1610" w:type="dxa"/>
            <w:tcBorders>
              <w:top w:val="single" w:sz="4" w:space="0" w:color="auto"/>
              <w:bottom w:val="nil"/>
            </w:tcBorders>
          </w:tcPr>
          <w:p w14:paraId="5289F532" w14:textId="77777777" w:rsidR="004E5147" w:rsidRPr="003F162D" w:rsidRDefault="004E5147" w:rsidP="00040935">
            <w:pPr>
              <w:rPr>
                <w:rFonts w:eastAsia="Aptos" w:cs="Arial"/>
                <w:b/>
                <w:bCs/>
              </w:rPr>
            </w:pPr>
            <w:r w:rsidRPr="003F162D">
              <w:rPr>
                <w:rFonts w:eastAsia="Aptos" w:cs="Arial"/>
                <w:b/>
                <w:bCs/>
              </w:rPr>
              <w:t xml:space="preserve">Average % change </w:t>
            </w:r>
          </w:p>
          <w:p w14:paraId="11907148" w14:textId="77777777" w:rsidR="004E5147" w:rsidRPr="00F25E0E" w:rsidRDefault="004E5147" w:rsidP="00040935">
            <w:pPr>
              <w:contextualSpacing/>
              <w:jc w:val="right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3F162D">
              <w:rPr>
                <w:rFonts w:eastAsia="Aptos" w:cs="Arial"/>
                <w:b/>
                <w:bCs/>
              </w:rPr>
              <w:t>(95% CI)</w:t>
            </w:r>
          </w:p>
        </w:tc>
      </w:tr>
      <w:tr w:rsidR="004E5147" w:rsidRPr="00F25E0E" w14:paraId="3B5CF3C7" w14:textId="77777777" w:rsidTr="00040935">
        <w:trPr>
          <w:cantSplit/>
          <w:trHeight w:val="284"/>
        </w:trPr>
        <w:tc>
          <w:tcPr>
            <w:tcW w:w="2694" w:type="dxa"/>
            <w:tcBorders>
              <w:top w:val="single" w:sz="4" w:space="0" w:color="auto"/>
              <w:bottom w:val="nil"/>
              <w:right w:val="single" w:sz="8" w:space="0" w:color="auto"/>
            </w:tcBorders>
          </w:tcPr>
          <w:p w14:paraId="2FBD303C" w14:textId="77777777" w:rsidR="004E5147" w:rsidRPr="00F25E0E" w:rsidRDefault="004E5147" w:rsidP="00040935">
            <w:pPr>
              <w:contextualSpacing/>
              <w:rPr>
                <w:rFonts w:eastAsia="Arial" w:cs="Arial"/>
                <w:sz w:val="18"/>
                <w:szCs w:val="18"/>
              </w:rPr>
            </w:pPr>
            <w:r w:rsidRPr="00F25E0E">
              <w:rPr>
                <w:rFonts w:eastAsia="Arial" w:cs="Arial"/>
                <w:sz w:val="18"/>
                <w:szCs w:val="18"/>
              </w:rPr>
              <w:t>Ventilatory anaerobic threshold</w:t>
            </w:r>
          </w:p>
          <w:p w14:paraId="07F04265" w14:textId="77777777" w:rsidR="004E5147" w:rsidRPr="00F25E0E" w:rsidRDefault="004E5147" w:rsidP="00040935">
            <w:pPr>
              <w:contextualSpacing/>
              <w:rPr>
                <w:rFonts w:eastAsia="Arial" w:cs="Arial"/>
                <w:sz w:val="18"/>
                <w:szCs w:val="18"/>
              </w:rPr>
            </w:pPr>
            <w:r w:rsidRPr="00F25E0E">
              <w:rPr>
                <w:rFonts w:eastAsia="Arial" w:cs="Arial"/>
                <w:sz w:val="18"/>
                <w:szCs w:val="18"/>
              </w:rPr>
              <w:t xml:space="preserve"> (ml/kg/min) - N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8" w:space="0" w:color="auto"/>
              <w:bottom w:val="nil"/>
            </w:tcBorders>
            <w:vAlign w:val="bottom"/>
          </w:tcPr>
          <w:p w14:paraId="272FD2F1" w14:textId="77777777" w:rsidR="004E5147" w:rsidRPr="00F25E0E" w:rsidRDefault="004E5147" w:rsidP="00040935">
            <w:pPr>
              <w:contextualSpacing/>
              <w:jc w:val="right"/>
              <w:rPr>
                <w:rFonts w:cs="Arial"/>
                <w:sz w:val="18"/>
                <w:szCs w:val="18"/>
              </w:rPr>
            </w:pPr>
            <w:r w:rsidRPr="00F25E0E">
              <w:rPr>
                <w:rFonts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315" w:type="dxa"/>
            <w:tcBorders>
              <w:top w:val="single" w:sz="4" w:space="0" w:color="auto"/>
              <w:bottom w:val="nil"/>
            </w:tcBorders>
            <w:vAlign w:val="bottom"/>
          </w:tcPr>
          <w:p w14:paraId="70BC2E81" w14:textId="77777777" w:rsidR="004E5147" w:rsidRPr="00F25E0E" w:rsidRDefault="004E5147" w:rsidP="00040935">
            <w:pPr>
              <w:contextualSpacing/>
              <w:jc w:val="right"/>
              <w:rPr>
                <w:rFonts w:cs="Arial"/>
                <w:sz w:val="18"/>
                <w:szCs w:val="18"/>
              </w:rPr>
            </w:pPr>
            <w:r w:rsidRPr="00F25E0E">
              <w:rPr>
                <w:rFonts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09" w:type="dxa"/>
            <w:tcBorders>
              <w:top w:val="single" w:sz="4" w:space="0" w:color="auto"/>
              <w:bottom w:val="nil"/>
              <w:right w:val="single" w:sz="8" w:space="0" w:color="auto"/>
            </w:tcBorders>
            <w:vAlign w:val="bottom"/>
          </w:tcPr>
          <w:p w14:paraId="7E510B96" w14:textId="77777777" w:rsidR="004E5147" w:rsidRPr="00F25E0E" w:rsidRDefault="004E5147" w:rsidP="00040935">
            <w:pPr>
              <w:contextualSpacing/>
              <w:jc w:val="right"/>
              <w:rPr>
                <w:rFonts w:cs="Arial"/>
                <w:sz w:val="18"/>
                <w:szCs w:val="18"/>
              </w:rPr>
            </w:pPr>
            <w:r w:rsidRPr="00F25E0E">
              <w:rPr>
                <w:rFonts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8" w:space="0" w:color="auto"/>
              <w:bottom w:val="nil"/>
            </w:tcBorders>
            <w:vAlign w:val="bottom"/>
          </w:tcPr>
          <w:p w14:paraId="06367C19" w14:textId="77777777" w:rsidR="004E5147" w:rsidRPr="00F25E0E" w:rsidRDefault="004E5147" w:rsidP="00040935">
            <w:pPr>
              <w:contextualSpacing/>
              <w:jc w:val="right"/>
              <w:rPr>
                <w:rFonts w:cs="Arial"/>
                <w:sz w:val="18"/>
                <w:szCs w:val="18"/>
              </w:rPr>
            </w:pPr>
            <w:r w:rsidRPr="00F25E0E">
              <w:rPr>
                <w:rFonts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315" w:type="dxa"/>
            <w:tcBorders>
              <w:top w:val="single" w:sz="4" w:space="0" w:color="auto"/>
              <w:bottom w:val="nil"/>
            </w:tcBorders>
            <w:vAlign w:val="bottom"/>
          </w:tcPr>
          <w:p w14:paraId="73436F45" w14:textId="77777777" w:rsidR="004E5147" w:rsidRPr="00F25E0E" w:rsidRDefault="004E5147" w:rsidP="00040935">
            <w:pPr>
              <w:contextualSpacing/>
              <w:jc w:val="right"/>
              <w:rPr>
                <w:rFonts w:cs="Arial"/>
                <w:sz w:val="18"/>
                <w:szCs w:val="18"/>
              </w:rPr>
            </w:pPr>
            <w:r w:rsidRPr="00F25E0E">
              <w:rPr>
                <w:rFonts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08" w:type="dxa"/>
            <w:tcBorders>
              <w:top w:val="single" w:sz="4" w:space="0" w:color="auto"/>
              <w:bottom w:val="nil"/>
              <w:right w:val="single" w:sz="8" w:space="0" w:color="auto"/>
            </w:tcBorders>
            <w:vAlign w:val="bottom"/>
          </w:tcPr>
          <w:p w14:paraId="7D10A000" w14:textId="77777777" w:rsidR="004E5147" w:rsidRPr="00F25E0E" w:rsidRDefault="004E5147" w:rsidP="00040935">
            <w:pPr>
              <w:contextualSpacing/>
              <w:jc w:val="right"/>
              <w:rPr>
                <w:rFonts w:cs="Arial"/>
                <w:sz w:val="18"/>
                <w:szCs w:val="18"/>
              </w:rPr>
            </w:pPr>
            <w:r w:rsidRPr="00F25E0E">
              <w:rPr>
                <w:rFonts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8" w:space="0" w:color="auto"/>
              <w:bottom w:val="nil"/>
            </w:tcBorders>
            <w:vAlign w:val="bottom"/>
          </w:tcPr>
          <w:p w14:paraId="01D71C9C" w14:textId="77777777" w:rsidR="004E5147" w:rsidRPr="00F25E0E" w:rsidRDefault="004E5147" w:rsidP="00040935">
            <w:pPr>
              <w:contextualSpacing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 w:rsidRPr="00F25E0E">
              <w:rPr>
                <w:rFonts w:cs="Arial"/>
                <w:b/>
                <w:bCs/>
                <w:color w:val="000000"/>
                <w:sz w:val="18"/>
                <w:szCs w:val="18"/>
              </w:rPr>
              <w:t>22</w:t>
            </w:r>
          </w:p>
        </w:tc>
        <w:tc>
          <w:tcPr>
            <w:tcW w:w="1315" w:type="dxa"/>
            <w:tcBorders>
              <w:top w:val="single" w:sz="4" w:space="0" w:color="auto"/>
              <w:bottom w:val="nil"/>
            </w:tcBorders>
            <w:vAlign w:val="bottom"/>
          </w:tcPr>
          <w:p w14:paraId="347142D9" w14:textId="77777777" w:rsidR="004E5147" w:rsidRPr="00F25E0E" w:rsidRDefault="004E5147" w:rsidP="00040935">
            <w:pPr>
              <w:contextualSpacing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 w:rsidRPr="00F25E0E">
              <w:rPr>
                <w:rFonts w:cs="Arial"/>
                <w:b/>
                <w:bCs/>
                <w:color w:val="000000"/>
                <w:sz w:val="18"/>
                <w:szCs w:val="18"/>
              </w:rPr>
              <w:t>18</w:t>
            </w:r>
          </w:p>
        </w:tc>
        <w:tc>
          <w:tcPr>
            <w:tcW w:w="1610" w:type="dxa"/>
            <w:tcBorders>
              <w:top w:val="single" w:sz="4" w:space="0" w:color="auto"/>
              <w:bottom w:val="nil"/>
            </w:tcBorders>
            <w:vAlign w:val="bottom"/>
          </w:tcPr>
          <w:p w14:paraId="781E3ED2" w14:textId="77777777" w:rsidR="004E5147" w:rsidRPr="00F25E0E" w:rsidRDefault="004E5147" w:rsidP="00040935">
            <w:pPr>
              <w:contextualSpacing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 w:rsidRPr="00F25E0E">
              <w:rPr>
                <w:rFonts w:cs="Arial"/>
                <w:b/>
                <w:bCs/>
                <w:color w:val="000000"/>
                <w:sz w:val="18"/>
                <w:szCs w:val="18"/>
              </w:rPr>
              <w:t>17</w:t>
            </w:r>
          </w:p>
        </w:tc>
      </w:tr>
      <w:tr w:rsidR="004E5147" w:rsidRPr="00F25E0E" w14:paraId="12B634F8" w14:textId="77777777" w:rsidTr="00040935">
        <w:trPr>
          <w:cantSplit/>
          <w:trHeight w:val="423"/>
        </w:trPr>
        <w:tc>
          <w:tcPr>
            <w:tcW w:w="2694" w:type="dxa"/>
            <w:tcBorders>
              <w:top w:val="nil"/>
              <w:bottom w:val="single" w:sz="2" w:space="0" w:color="auto"/>
              <w:right w:val="single" w:sz="8" w:space="0" w:color="auto"/>
            </w:tcBorders>
          </w:tcPr>
          <w:p w14:paraId="7800EBF0" w14:textId="77777777" w:rsidR="004E5147" w:rsidRPr="00F25E0E" w:rsidRDefault="004E5147" w:rsidP="00040935">
            <w:pPr>
              <w:contextualSpacing/>
              <w:rPr>
                <w:rFonts w:eastAsia="Arial" w:cs="Arial"/>
                <w:sz w:val="18"/>
                <w:szCs w:val="18"/>
              </w:rPr>
            </w:pPr>
            <w:r w:rsidRPr="00F25E0E">
              <w:rPr>
                <w:rFonts w:eastAsia="Arial" w:cs="Arial"/>
                <w:sz w:val="18"/>
                <w:szCs w:val="18"/>
              </w:rPr>
              <w:t xml:space="preserve">  Median (IQR)</w:t>
            </w:r>
          </w:p>
        </w:tc>
        <w:tc>
          <w:tcPr>
            <w:tcW w:w="1250" w:type="dxa"/>
            <w:tcBorders>
              <w:top w:val="nil"/>
              <w:left w:val="single" w:sz="8" w:space="0" w:color="auto"/>
              <w:bottom w:val="single" w:sz="2" w:space="0" w:color="auto"/>
            </w:tcBorders>
            <w:vAlign w:val="bottom"/>
          </w:tcPr>
          <w:p w14:paraId="56683D70" w14:textId="77777777" w:rsidR="004E5147" w:rsidRPr="00F25E0E" w:rsidRDefault="004E5147" w:rsidP="00040935">
            <w:pPr>
              <w:contextualSpacing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F25E0E">
              <w:rPr>
                <w:rFonts w:cs="Arial"/>
                <w:color w:val="000000"/>
                <w:sz w:val="18"/>
                <w:szCs w:val="18"/>
              </w:rPr>
              <w:t xml:space="preserve">12.0 </w:t>
            </w:r>
          </w:p>
          <w:p w14:paraId="7809D736" w14:textId="77777777" w:rsidR="004E5147" w:rsidRPr="00F25E0E" w:rsidRDefault="004E5147" w:rsidP="00040935">
            <w:pPr>
              <w:contextualSpacing/>
              <w:jc w:val="right"/>
              <w:rPr>
                <w:rFonts w:cs="Arial"/>
                <w:sz w:val="18"/>
                <w:szCs w:val="18"/>
              </w:rPr>
            </w:pPr>
            <w:r w:rsidRPr="00F25E0E">
              <w:rPr>
                <w:rFonts w:cs="Arial"/>
                <w:color w:val="000000"/>
                <w:sz w:val="18"/>
                <w:szCs w:val="18"/>
              </w:rPr>
              <w:t>(10.5-13.2)</w:t>
            </w:r>
          </w:p>
        </w:tc>
        <w:tc>
          <w:tcPr>
            <w:tcW w:w="1315" w:type="dxa"/>
            <w:tcBorders>
              <w:top w:val="nil"/>
              <w:bottom w:val="single" w:sz="2" w:space="0" w:color="auto"/>
            </w:tcBorders>
            <w:vAlign w:val="bottom"/>
          </w:tcPr>
          <w:p w14:paraId="2C92378B" w14:textId="77777777" w:rsidR="004E5147" w:rsidRPr="00F25E0E" w:rsidRDefault="004E5147" w:rsidP="00040935">
            <w:pPr>
              <w:contextualSpacing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F25E0E">
              <w:rPr>
                <w:rFonts w:cs="Arial"/>
                <w:color w:val="000000"/>
                <w:sz w:val="18"/>
                <w:szCs w:val="18"/>
              </w:rPr>
              <w:t xml:space="preserve">12.0 </w:t>
            </w:r>
          </w:p>
          <w:p w14:paraId="00698BF8" w14:textId="77777777" w:rsidR="004E5147" w:rsidRPr="00F25E0E" w:rsidRDefault="004E5147" w:rsidP="00040935">
            <w:pPr>
              <w:contextualSpacing/>
              <w:jc w:val="right"/>
              <w:rPr>
                <w:rFonts w:cs="Arial"/>
                <w:sz w:val="18"/>
                <w:szCs w:val="18"/>
              </w:rPr>
            </w:pPr>
            <w:r w:rsidRPr="00F25E0E">
              <w:rPr>
                <w:rFonts w:cs="Arial"/>
                <w:color w:val="000000"/>
                <w:sz w:val="18"/>
                <w:szCs w:val="18"/>
              </w:rPr>
              <w:t>(11.6-13.5)</w:t>
            </w:r>
          </w:p>
        </w:tc>
        <w:tc>
          <w:tcPr>
            <w:tcW w:w="1609" w:type="dxa"/>
            <w:tcBorders>
              <w:top w:val="nil"/>
              <w:bottom w:val="single" w:sz="2" w:space="0" w:color="auto"/>
              <w:right w:val="single" w:sz="8" w:space="0" w:color="auto"/>
            </w:tcBorders>
            <w:vAlign w:val="bottom"/>
          </w:tcPr>
          <w:p w14:paraId="6C2B4C9B" w14:textId="77777777" w:rsidR="004E5147" w:rsidRPr="00F25E0E" w:rsidRDefault="004E5147" w:rsidP="00040935">
            <w:pPr>
              <w:contextualSpacing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F25E0E">
              <w:rPr>
                <w:rFonts w:cs="Arial"/>
                <w:color w:val="000000"/>
                <w:sz w:val="18"/>
                <w:szCs w:val="18"/>
              </w:rPr>
              <w:t xml:space="preserve">8.4% </w:t>
            </w:r>
          </w:p>
          <w:p w14:paraId="5426DA42" w14:textId="77777777" w:rsidR="004E5147" w:rsidRPr="00F25E0E" w:rsidRDefault="004E5147" w:rsidP="00040935">
            <w:pPr>
              <w:contextualSpacing/>
              <w:jc w:val="right"/>
              <w:rPr>
                <w:rFonts w:cs="Arial"/>
                <w:sz w:val="18"/>
                <w:szCs w:val="18"/>
              </w:rPr>
            </w:pPr>
            <w:r w:rsidRPr="00F25E0E">
              <w:rPr>
                <w:rFonts w:cs="Arial"/>
                <w:color w:val="000000"/>
                <w:sz w:val="18"/>
                <w:szCs w:val="18"/>
              </w:rPr>
              <w:t>(-3.0% - 19.8%)</w:t>
            </w:r>
          </w:p>
        </w:tc>
        <w:tc>
          <w:tcPr>
            <w:tcW w:w="1315" w:type="dxa"/>
            <w:tcBorders>
              <w:top w:val="nil"/>
              <w:left w:val="single" w:sz="8" w:space="0" w:color="auto"/>
              <w:bottom w:val="single" w:sz="2" w:space="0" w:color="auto"/>
            </w:tcBorders>
            <w:vAlign w:val="bottom"/>
          </w:tcPr>
          <w:p w14:paraId="718FF941" w14:textId="77777777" w:rsidR="004E5147" w:rsidRPr="00F25E0E" w:rsidRDefault="004E5147" w:rsidP="00040935">
            <w:pPr>
              <w:contextualSpacing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F25E0E">
              <w:rPr>
                <w:rFonts w:cs="Arial"/>
                <w:color w:val="000000"/>
                <w:sz w:val="18"/>
                <w:szCs w:val="18"/>
              </w:rPr>
              <w:t xml:space="preserve">11.9 </w:t>
            </w:r>
          </w:p>
          <w:p w14:paraId="3B5A264E" w14:textId="77777777" w:rsidR="004E5147" w:rsidRPr="00F25E0E" w:rsidRDefault="004E5147" w:rsidP="00040935">
            <w:pPr>
              <w:contextualSpacing/>
              <w:jc w:val="right"/>
              <w:rPr>
                <w:rFonts w:cs="Arial"/>
                <w:sz w:val="18"/>
                <w:szCs w:val="18"/>
              </w:rPr>
            </w:pPr>
            <w:r w:rsidRPr="00F25E0E">
              <w:rPr>
                <w:rFonts w:cs="Arial"/>
                <w:color w:val="000000"/>
                <w:sz w:val="18"/>
                <w:szCs w:val="18"/>
              </w:rPr>
              <w:t>(9.6-16.5)</w:t>
            </w:r>
          </w:p>
        </w:tc>
        <w:tc>
          <w:tcPr>
            <w:tcW w:w="1315" w:type="dxa"/>
            <w:tcBorders>
              <w:top w:val="nil"/>
              <w:bottom w:val="single" w:sz="2" w:space="0" w:color="auto"/>
            </w:tcBorders>
            <w:vAlign w:val="bottom"/>
          </w:tcPr>
          <w:p w14:paraId="0C7C4333" w14:textId="77777777" w:rsidR="004E5147" w:rsidRPr="00F25E0E" w:rsidRDefault="004E5147" w:rsidP="00040935">
            <w:pPr>
              <w:contextualSpacing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F25E0E">
              <w:rPr>
                <w:rFonts w:cs="Arial"/>
                <w:color w:val="000000"/>
                <w:sz w:val="18"/>
                <w:szCs w:val="18"/>
              </w:rPr>
              <w:t xml:space="preserve">12.4 </w:t>
            </w:r>
          </w:p>
          <w:p w14:paraId="162AAC3C" w14:textId="77777777" w:rsidR="004E5147" w:rsidRPr="00F25E0E" w:rsidRDefault="004E5147" w:rsidP="00040935">
            <w:pPr>
              <w:contextualSpacing/>
              <w:jc w:val="right"/>
              <w:rPr>
                <w:rFonts w:cs="Arial"/>
                <w:sz w:val="18"/>
                <w:szCs w:val="18"/>
              </w:rPr>
            </w:pPr>
            <w:r w:rsidRPr="00F25E0E">
              <w:rPr>
                <w:rFonts w:cs="Arial"/>
                <w:color w:val="000000"/>
                <w:sz w:val="18"/>
                <w:szCs w:val="18"/>
              </w:rPr>
              <w:t>(11.4-13.8)</w:t>
            </w:r>
          </w:p>
        </w:tc>
        <w:tc>
          <w:tcPr>
            <w:tcW w:w="1608" w:type="dxa"/>
            <w:tcBorders>
              <w:top w:val="nil"/>
              <w:bottom w:val="single" w:sz="2" w:space="0" w:color="auto"/>
              <w:right w:val="single" w:sz="8" w:space="0" w:color="auto"/>
            </w:tcBorders>
            <w:vAlign w:val="bottom"/>
          </w:tcPr>
          <w:p w14:paraId="7E1E2FD1" w14:textId="77777777" w:rsidR="004E5147" w:rsidRPr="00F25E0E" w:rsidRDefault="004E5147" w:rsidP="00040935">
            <w:pPr>
              <w:contextualSpacing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F25E0E">
              <w:rPr>
                <w:rFonts w:cs="Arial"/>
                <w:color w:val="000000"/>
                <w:sz w:val="18"/>
                <w:szCs w:val="18"/>
              </w:rPr>
              <w:t>-0.9%</w:t>
            </w:r>
          </w:p>
          <w:p w14:paraId="671D63B4" w14:textId="77777777" w:rsidR="004E5147" w:rsidRPr="00F25E0E" w:rsidRDefault="004E5147" w:rsidP="00040935">
            <w:pPr>
              <w:contextualSpacing/>
              <w:jc w:val="right"/>
              <w:rPr>
                <w:rFonts w:cs="Arial"/>
                <w:sz w:val="18"/>
                <w:szCs w:val="18"/>
              </w:rPr>
            </w:pPr>
            <w:r w:rsidRPr="00F25E0E">
              <w:rPr>
                <w:rFonts w:cs="Arial"/>
                <w:color w:val="000000"/>
                <w:sz w:val="18"/>
                <w:szCs w:val="18"/>
              </w:rPr>
              <w:t>(-12.1% - 0.3%)</w:t>
            </w:r>
          </w:p>
        </w:tc>
        <w:tc>
          <w:tcPr>
            <w:tcW w:w="1315" w:type="dxa"/>
            <w:tcBorders>
              <w:top w:val="nil"/>
              <w:left w:val="single" w:sz="8" w:space="0" w:color="auto"/>
              <w:bottom w:val="single" w:sz="2" w:space="0" w:color="auto"/>
            </w:tcBorders>
            <w:vAlign w:val="bottom"/>
          </w:tcPr>
          <w:p w14:paraId="6D86D71D" w14:textId="77777777" w:rsidR="004E5147" w:rsidRPr="00F25E0E" w:rsidRDefault="004E5147" w:rsidP="00040935">
            <w:pPr>
              <w:contextualSpacing/>
              <w:jc w:val="right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F25E0E">
              <w:rPr>
                <w:rFonts w:cs="Arial"/>
                <w:b/>
                <w:bCs/>
                <w:color w:val="000000"/>
                <w:sz w:val="18"/>
                <w:szCs w:val="18"/>
              </w:rPr>
              <w:t xml:space="preserve">12.0 </w:t>
            </w:r>
          </w:p>
          <w:p w14:paraId="68F774DC" w14:textId="77777777" w:rsidR="004E5147" w:rsidRPr="00F25E0E" w:rsidRDefault="004E5147" w:rsidP="00040935">
            <w:pPr>
              <w:contextualSpacing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 w:rsidRPr="00F25E0E">
              <w:rPr>
                <w:rFonts w:cs="Arial"/>
                <w:b/>
                <w:bCs/>
                <w:color w:val="000000"/>
                <w:sz w:val="18"/>
                <w:szCs w:val="18"/>
              </w:rPr>
              <w:t>(10.0-14.0)</w:t>
            </w:r>
          </w:p>
        </w:tc>
        <w:tc>
          <w:tcPr>
            <w:tcW w:w="1315" w:type="dxa"/>
            <w:tcBorders>
              <w:top w:val="nil"/>
              <w:bottom w:val="single" w:sz="2" w:space="0" w:color="auto"/>
            </w:tcBorders>
            <w:vAlign w:val="bottom"/>
          </w:tcPr>
          <w:p w14:paraId="784B098A" w14:textId="77777777" w:rsidR="004E5147" w:rsidRPr="00F25E0E" w:rsidRDefault="004E5147" w:rsidP="00040935">
            <w:pPr>
              <w:contextualSpacing/>
              <w:jc w:val="right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F25E0E">
              <w:rPr>
                <w:rFonts w:cs="Arial"/>
                <w:b/>
                <w:bCs/>
                <w:color w:val="000000"/>
                <w:sz w:val="18"/>
                <w:szCs w:val="18"/>
              </w:rPr>
              <w:t xml:space="preserve">12.2 </w:t>
            </w:r>
          </w:p>
          <w:p w14:paraId="71B9E95E" w14:textId="77777777" w:rsidR="004E5147" w:rsidRPr="00F25E0E" w:rsidRDefault="004E5147" w:rsidP="00040935">
            <w:pPr>
              <w:contextualSpacing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 w:rsidRPr="00F25E0E">
              <w:rPr>
                <w:rFonts w:cs="Arial"/>
                <w:b/>
                <w:bCs/>
                <w:color w:val="000000"/>
                <w:sz w:val="18"/>
                <w:szCs w:val="18"/>
              </w:rPr>
              <w:t>(11.4-13.8)</w:t>
            </w:r>
          </w:p>
        </w:tc>
        <w:tc>
          <w:tcPr>
            <w:tcW w:w="1610" w:type="dxa"/>
            <w:tcBorders>
              <w:top w:val="nil"/>
              <w:bottom w:val="single" w:sz="2" w:space="0" w:color="auto"/>
            </w:tcBorders>
            <w:vAlign w:val="bottom"/>
          </w:tcPr>
          <w:p w14:paraId="043AAD45" w14:textId="77777777" w:rsidR="004E5147" w:rsidRPr="00F25E0E" w:rsidRDefault="004E5147" w:rsidP="00040935">
            <w:pPr>
              <w:contextualSpacing/>
              <w:jc w:val="right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F25E0E">
              <w:rPr>
                <w:rFonts w:cs="Arial"/>
                <w:b/>
                <w:bCs/>
                <w:color w:val="000000"/>
                <w:sz w:val="18"/>
                <w:szCs w:val="18"/>
              </w:rPr>
              <w:t xml:space="preserve">3.5% </w:t>
            </w:r>
          </w:p>
          <w:p w14:paraId="5A15D5C1" w14:textId="77777777" w:rsidR="004E5147" w:rsidRPr="00F25E0E" w:rsidRDefault="004E5147" w:rsidP="00040935">
            <w:pPr>
              <w:contextualSpacing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 w:rsidRPr="00F25E0E">
              <w:rPr>
                <w:rFonts w:cs="Arial"/>
                <w:b/>
                <w:bCs/>
                <w:color w:val="000000"/>
                <w:sz w:val="18"/>
                <w:szCs w:val="18"/>
              </w:rPr>
              <w:t>(-4.0% - 10.9%)</w:t>
            </w:r>
          </w:p>
        </w:tc>
      </w:tr>
      <w:tr w:rsidR="004E5147" w:rsidRPr="00F25E0E" w14:paraId="6FEDF767" w14:textId="77777777" w:rsidTr="00040935">
        <w:trPr>
          <w:cantSplit/>
          <w:trHeight w:val="208"/>
        </w:trPr>
        <w:tc>
          <w:tcPr>
            <w:tcW w:w="2694" w:type="dxa"/>
            <w:tcBorders>
              <w:top w:val="single" w:sz="2" w:space="0" w:color="auto"/>
              <w:bottom w:val="nil"/>
              <w:right w:val="single" w:sz="8" w:space="0" w:color="auto"/>
            </w:tcBorders>
          </w:tcPr>
          <w:p w14:paraId="731AB820" w14:textId="77777777" w:rsidR="004E5147" w:rsidRPr="00F25E0E" w:rsidRDefault="004E5147" w:rsidP="00040935">
            <w:pPr>
              <w:contextualSpacing/>
              <w:rPr>
                <w:rFonts w:eastAsia="Arial" w:cs="Arial"/>
                <w:sz w:val="18"/>
                <w:szCs w:val="18"/>
              </w:rPr>
            </w:pPr>
            <w:r w:rsidRPr="00F25E0E">
              <w:rPr>
                <w:rFonts w:eastAsia="Arial" w:cs="Arial"/>
                <w:sz w:val="18"/>
                <w:szCs w:val="18"/>
              </w:rPr>
              <w:t>Endurance time (min) - N</w:t>
            </w:r>
          </w:p>
        </w:tc>
        <w:tc>
          <w:tcPr>
            <w:tcW w:w="1250" w:type="dxa"/>
            <w:tcBorders>
              <w:top w:val="single" w:sz="2" w:space="0" w:color="auto"/>
              <w:left w:val="single" w:sz="8" w:space="0" w:color="auto"/>
              <w:bottom w:val="nil"/>
            </w:tcBorders>
            <w:vAlign w:val="bottom"/>
          </w:tcPr>
          <w:p w14:paraId="6316A001" w14:textId="77777777" w:rsidR="004E5147" w:rsidRPr="00F25E0E" w:rsidRDefault="004E5147" w:rsidP="00040935">
            <w:pPr>
              <w:contextualSpacing/>
              <w:jc w:val="right"/>
              <w:rPr>
                <w:rFonts w:cs="Arial"/>
                <w:sz w:val="18"/>
                <w:szCs w:val="18"/>
              </w:rPr>
            </w:pPr>
            <w:r w:rsidRPr="00F25E0E">
              <w:rPr>
                <w:rFonts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315" w:type="dxa"/>
            <w:tcBorders>
              <w:top w:val="single" w:sz="2" w:space="0" w:color="auto"/>
              <w:bottom w:val="nil"/>
            </w:tcBorders>
            <w:vAlign w:val="bottom"/>
          </w:tcPr>
          <w:p w14:paraId="76053448" w14:textId="77777777" w:rsidR="004E5147" w:rsidRPr="00F25E0E" w:rsidRDefault="004E5147" w:rsidP="00040935">
            <w:pPr>
              <w:contextualSpacing/>
              <w:jc w:val="right"/>
              <w:rPr>
                <w:rFonts w:cs="Arial"/>
                <w:sz w:val="18"/>
                <w:szCs w:val="18"/>
              </w:rPr>
            </w:pPr>
            <w:r w:rsidRPr="00F25E0E">
              <w:rPr>
                <w:rFonts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09" w:type="dxa"/>
            <w:tcBorders>
              <w:top w:val="single" w:sz="2" w:space="0" w:color="auto"/>
              <w:bottom w:val="nil"/>
              <w:right w:val="single" w:sz="8" w:space="0" w:color="auto"/>
            </w:tcBorders>
            <w:vAlign w:val="bottom"/>
          </w:tcPr>
          <w:p w14:paraId="40B399E7" w14:textId="77777777" w:rsidR="004E5147" w:rsidRPr="00F25E0E" w:rsidRDefault="004E5147" w:rsidP="00040935">
            <w:pPr>
              <w:contextualSpacing/>
              <w:jc w:val="right"/>
              <w:rPr>
                <w:rFonts w:cs="Arial"/>
                <w:sz w:val="18"/>
                <w:szCs w:val="18"/>
              </w:rPr>
            </w:pPr>
            <w:r w:rsidRPr="00F25E0E">
              <w:rPr>
                <w:rFonts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8" w:space="0" w:color="auto"/>
              <w:bottom w:val="nil"/>
            </w:tcBorders>
            <w:vAlign w:val="bottom"/>
          </w:tcPr>
          <w:p w14:paraId="4524148D" w14:textId="77777777" w:rsidR="004E5147" w:rsidRPr="00F25E0E" w:rsidRDefault="004E5147" w:rsidP="00040935">
            <w:pPr>
              <w:contextualSpacing/>
              <w:jc w:val="right"/>
              <w:rPr>
                <w:rFonts w:cs="Arial"/>
                <w:sz w:val="18"/>
                <w:szCs w:val="18"/>
              </w:rPr>
            </w:pPr>
            <w:r w:rsidRPr="00F25E0E">
              <w:rPr>
                <w:rFonts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315" w:type="dxa"/>
            <w:tcBorders>
              <w:top w:val="single" w:sz="2" w:space="0" w:color="auto"/>
              <w:bottom w:val="nil"/>
            </w:tcBorders>
            <w:vAlign w:val="bottom"/>
          </w:tcPr>
          <w:p w14:paraId="143532B4" w14:textId="77777777" w:rsidR="004E5147" w:rsidRPr="00F25E0E" w:rsidRDefault="004E5147" w:rsidP="00040935">
            <w:pPr>
              <w:contextualSpacing/>
              <w:jc w:val="right"/>
              <w:rPr>
                <w:rFonts w:cs="Arial"/>
                <w:sz w:val="18"/>
                <w:szCs w:val="18"/>
              </w:rPr>
            </w:pPr>
            <w:r w:rsidRPr="00F25E0E">
              <w:rPr>
                <w:rFonts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08" w:type="dxa"/>
            <w:tcBorders>
              <w:top w:val="single" w:sz="2" w:space="0" w:color="auto"/>
              <w:bottom w:val="nil"/>
              <w:right w:val="single" w:sz="8" w:space="0" w:color="auto"/>
            </w:tcBorders>
            <w:vAlign w:val="bottom"/>
          </w:tcPr>
          <w:p w14:paraId="57E6CFD2" w14:textId="77777777" w:rsidR="004E5147" w:rsidRPr="00F25E0E" w:rsidRDefault="004E5147" w:rsidP="00040935">
            <w:pPr>
              <w:contextualSpacing/>
              <w:jc w:val="right"/>
              <w:rPr>
                <w:rFonts w:cs="Arial"/>
                <w:sz w:val="18"/>
                <w:szCs w:val="18"/>
              </w:rPr>
            </w:pPr>
            <w:r w:rsidRPr="00F25E0E">
              <w:rPr>
                <w:rFonts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8" w:space="0" w:color="auto"/>
              <w:bottom w:val="nil"/>
            </w:tcBorders>
            <w:vAlign w:val="bottom"/>
          </w:tcPr>
          <w:p w14:paraId="4CBFA07A" w14:textId="77777777" w:rsidR="004E5147" w:rsidRPr="00F25E0E" w:rsidRDefault="004E5147" w:rsidP="00040935">
            <w:pPr>
              <w:contextualSpacing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 w:rsidRPr="00F25E0E">
              <w:rPr>
                <w:rFonts w:cs="Arial"/>
                <w:b/>
                <w:bCs/>
                <w:color w:val="000000"/>
                <w:sz w:val="18"/>
                <w:szCs w:val="18"/>
              </w:rPr>
              <w:t>22</w:t>
            </w:r>
          </w:p>
        </w:tc>
        <w:tc>
          <w:tcPr>
            <w:tcW w:w="1315" w:type="dxa"/>
            <w:tcBorders>
              <w:top w:val="single" w:sz="2" w:space="0" w:color="auto"/>
              <w:bottom w:val="nil"/>
            </w:tcBorders>
            <w:vAlign w:val="bottom"/>
          </w:tcPr>
          <w:p w14:paraId="6E7C4574" w14:textId="77777777" w:rsidR="004E5147" w:rsidRPr="00F25E0E" w:rsidRDefault="004E5147" w:rsidP="00040935">
            <w:pPr>
              <w:contextualSpacing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 w:rsidRPr="00F25E0E">
              <w:rPr>
                <w:rFonts w:cs="Arial"/>
                <w:b/>
                <w:bCs/>
                <w:color w:val="000000"/>
                <w:sz w:val="18"/>
                <w:szCs w:val="18"/>
              </w:rPr>
              <w:t>18</w:t>
            </w:r>
          </w:p>
        </w:tc>
        <w:tc>
          <w:tcPr>
            <w:tcW w:w="1610" w:type="dxa"/>
            <w:tcBorders>
              <w:top w:val="single" w:sz="2" w:space="0" w:color="auto"/>
              <w:bottom w:val="nil"/>
            </w:tcBorders>
            <w:vAlign w:val="bottom"/>
          </w:tcPr>
          <w:p w14:paraId="30816AE1" w14:textId="77777777" w:rsidR="004E5147" w:rsidRPr="00F25E0E" w:rsidRDefault="004E5147" w:rsidP="00040935">
            <w:pPr>
              <w:contextualSpacing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 w:rsidRPr="00F25E0E">
              <w:rPr>
                <w:rFonts w:cs="Arial"/>
                <w:b/>
                <w:bCs/>
                <w:color w:val="000000"/>
                <w:sz w:val="18"/>
                <w:szCs w:val="18"/>
              </w:rPr>
              <w:t>17</w:t>
            </w:r>
          </w:p>
        </w:tc>
      </w:tr>
      <w:tr w:rsidR="004E5147" w:rsidRPr="00F25E0E" w14:paraId="197F55B4" w14:textId="77777777" w:rsidTr="00040935">
        <w:trPr>
          <w:cantSplit/>
          <w:trHeight w:val="212"/>
        </w:trPr>
        <w:tc>
          <w:tcPr>
            <w:tcW w:w="2694" w:type="dxa"/>
            <w:tcBorders>
              <w:top w:val="nil"/>
              <w:bottom w:val="single" w:sz="2" w:space="0" w:color="auto"/>
              <w:right w:val="single" w:sz="8" w:space="0" w:color="auto"/>
            </w:tcBorders>
          </w:tcPr>
          <w:p w14:paraId="17391711" w14:textId="77777777" w:rsidR="004E5147" w:rsidRPr="00F25E0E" w:rsidRDefault="004E5147" w:rsidP="00040935">
            <w:pPr>
              <w:contextualSpacing/>
              <w:rPr>
                <w:rFonts w:eastAsia="Arial" w:cs="Arial"/>
                <w:sz w:val="18"/>
                <w:szCs w:val="18"/>
              </w:rPr>
            </w:pPr>
            <w:r w:rsidRPr="00F25E0E">
              <w:rPr>
                <w:rFonts w:eastAsia="Arial" w:cs="Arial"/>
                <w:sz w:val="18"/>
                <w:szCs w:val="18"/>
              </w:rPr>
              <w:t xml:space="preserve">  Median (IQR)</w:t>
            </w:r>
          </w:p>
        </w:tc>
        <w:tc>
          <w:tcPr>
            <w:tcW w:w="1250" w:type="dxa"/>
            <w:tcBorders>
              <w:top w:val="nil"/>
              <w:left w:val="single" w:sz="8" w:space="0" w:color="auto"/>
              <w:bottom w:val="single" w:sz="2" w:space="0" w:color="auto"/>
            </w:tcBorders>
          </w:tcPr>
          <w:p w14:paraId="0436A957" w14:textId="77777777" w:rsidR="004E5147" w:rsidRPr="00F25E0E" w:rsidRDefault="004E5147" w:rsidP="00040935">
            <w:pPr>
              <w:contextualSpacing/>
              <w:jc w:val="right"/>
              <w:rPr>
                <w:rFonts w:cs="Arial"/>
                <w:sz w:val="18"/>
                <w:szCs w:val="18"/>
              </w:rPr>
            </w:pPr>
            <w:r w:rsidRPr="00F25E0E">
              <w:rPr>
                <w:rFonts w:cs="Arial"/>
                <w:color w:val="000000"/>
                <w:sz w:val="18"/>
                <w:szCs w:val="18"/>
              </w:rPr>
              <w:t>9(8-10)</w:t>
            </w:r>
          </w:p>
        </w:tc>
        <w:tc>
          <w:tcPr>
            <w:tcW w:w="1315" w:type="dxa"/>
            <w:tcBorders>
              <w:top w:val="nil"/>
              <w:bottom w:val="single" w:sz="2" w:space="0" w:color="auto"/>
            </w:tcBorders>
          </w:tcPr>
          <w:p w14:paraId="400B30FE" w14:textId="77777777" w:rsidR="004E5147" w:rsidRPr="00F25E0E" w:rsidRDefault="004E5147" w:rsidP="00040935">
            <w:pPr>
              <w:contextualSpacing/>
              <w:jc w:val="right"/>
              <w:rPr>
                <w:rFonts w:cs="Arial"/>
                <w:sz w:val="18"/>
                <w:szCs w:val="18"/>
              </w:rPr>
            </w:pPr>
            <w:r w:rsidRPr="00F25E0E">
              <w:rPr>
                <w:rFonts w:cs="Arial"/>
                <w:color w:val="000000"/>
                <w:sz w:val="18"/>
                <w:szCs w:val="18"/>
              </w:rPr>
              <w:t>9(8-11)</w:t>
            </w:r>
          </w:p>
        </w:tc>
        <w:tc>
          <w:tcPr>
            <w:tcW w:w="1609" w:type="dxa"/>
            <w:tcBorders>
              <w:top w:val="nil"/>
              <w:bottom w:val="single" w:sz="2" w:space="0" w:color="auto"/>
              <w:right w:val="single" w:sz="8" w:space="0" w:color="auto"/>
            </w:tcBorders>
          </w:tcPr>
          <w:p w14:paraId="08635792" w14:textId="77777777" w:rsidR="004E5147" w:rsidRPr="00F25E0E" w:rsidRDefault="004E5147" w:rsidP="00040935">
            <w:pPr>
              <w:contextualSpacing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F25E0E">
              <w:rPr>
                <w:rFonts w:cs="Arial"/>
                <w:color w:val="000000"/>
                <w:sz w:val="18"/>
                <w:szCs w:val="18"/>
              </w:rPr>
              <w:t xml:space="preserve">-2.5% </w:t>
            </w:r>
          </w:p>
          <w:p w14:paraId="6623209A" w14:textId="77777777" w:rsidR="004E5147" w:rsidRPr="00F25E0E" w:rsidRDefault="004E5147" w:rsidP="00040935">
            <w:pPr>
              <w:contextualSpacing/>
              <w:jc w:val="right"/>
              <w:rPr>
                <w:rFonts w:cs="Arial"/>
                <w:sz w:val="18"/>
                <w:szCs w:val="18"/>
              </w:rPr>
            </w:pPr>
            <w:r w:rsidRPr="00F25E0E">
              <w:rPr>
                <w:rFonts w:cs="Arial"/>
                <w:color w:val="000000"/>
                <w:sz w:val="18"/>
                <w:szCs w:val="18"/>
              </w:rPr>
              <w:t>(-13.0% - 7.9%)</w:t>
            </w:r>
          </w:p>
        </w:tc>
        <w:tc>
          <w:tcPr>
            <w:tcW w:w="1315" w:type="dxa"/>
            <w:tcBorders>
              <w:top w:val="nil"/>
              <w:left w:val="single" w:sz="8" w:space="0" w:color="auto"/>
              <w:bottom w:val="single" w:sz="2" w:space="0" w:color="auto"/>
            </w:tcBorders>
          </w:tcPr>
          <w:p w14:paraId="6CA6A65C" w14:textId="77777777" w:rsidR="004E5147" w:rsidRPr="00F25E0E" w:rsidRDefault="004E5147" w:rsidP="00040935">
            <w:pPr>
              <w:contextualSpacing/>
              <w:jc w:val="right"/>
              <w:rPr>
                <w:rFonts w:cs="Arial"/>
                <w:sz w:val="18"/>
                <w:szCs w:val="18"/>
              </w:rPr>
            </w:pPr>
            <w:r w:rsidRPr="00F25E0E">
              <w:rPr>
                <w:rFonts w:cs="Arial"/>
                <w:color w:val="000000"/>
                <w:sz w:val="18"/>
                <w:szCs w:val="18"/>
              </w:rPr>
              <w:t>10(8-11)</w:t>
            </w:r>
          </w:p>
        </w:tc>
        <w:tc>
          <w:tcPr>
            <w:tcW w:w="1315" w:type="dxa"/>
            <w:tcBorders>
              <w:top w:val="nil"/>
              <w:bottom w:val="single" w:sz="2" w:space="0" w:color="auto"/>
            </w:tcBorders>
          </w:tcPr>
          <w:p w14:paraId="5048FF46" w14:textId="77777777" w:rsidR="004E5147" w:rsidRPr="00F25E0E" w:rsidRDefault="004E5147" w:rsidP="00040935">
            <w:pPr>
              <w:contextualSpacing/>
              <w:jc w:val="right"/>
              <w:rPr>
                <w:rFonts w:cs="Arial"/>
                <w:sz w:val="18"/>
                <w:szCs w:val="18"/>
              </w:rPr>
            </w:pPr>
            <w:r w:rsidRPr="00F25E0E">
              <w:rPr>
                <w:rFonts w:cs="Arial"/>
                <w:color w:val="000000"/>
                <w:sz w:val="18"/>
                <w:szCs w:val="18"/>
              </w:rPr>
              <w:t>11(8-12)</w:t>
            </w:r>
          </w:p>
        </w:tc>
        <w:tc>
          <w:tcPr>
            <w:tcW w:w="1608" w:type="dxa"/>
            <w:tcBorders>
              <w:top w:val="nil"/>
              <w:bottom w:val="single" w:sz="2" w:space="0" w:color="auto"/>
              <w:right w:val="single" w:sz="8" w:space="0" w:color="auto"/>
            </w:tcBorders>
          </w:tcPr>
          <w:p w14:paraId="1B75F0FB" w14:textId="77777777" w:rsidR="004E5147" w:rsidRPr="00F25E0E" w:rsidRDefault="004E5147" w:rsidP="00040935">
            <w:pPr>
              <w:contextualSpacing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F25E0E">
              <w:rPr>
                <w:rFonts w:cs="Arial"/>
                <w:color w:val="000000"/>
                <w:sz w:val="18"/>
                <w:szCs w:val="18"/>
              </w:rPr>
              <w:t xml:space="preserve">11.8% </w:t>
            </w:r>
          </w:p>
          <w:p w14:paraId="16AA8AC7" w14:textId="77777777" w:rsidR="004E5147" w:rsidRPr="00F25E0E" w:rsidRDefault="004E5147" w:rsidP="00040935">
            <w:pPr>
              <w:contextualSpacing/>
              <w:jc w:val="right"/>
              <w:rPr>
                <w:rFonts w:cs="Arial"/>
                <w:sz w:val="18"/>
                <w:szCs w:val="18"/>
              </w:rPr>
            </w:pPr>
            <w:r w:rsidRPr="00F25E0E">
              <w:rPr>
                <w:rFonts w:cs="Arial"/>
                <w:color w:val="000000"/>
                <w:sz w:val="18"/>
                <w:szCs w:val="18"/>
              </w:rPr>
              <w:t>(-0.8% - 24.3%)</w:t>
            </w:r>
          </w:p>
        </w:tc>
        <w:tc>
          <w:tcPr>
            <w:tcW w:w="1315" w:type="dxa"/>
            <w:tcBorders>
              <w:top w:val="nil"/>
              <w:left w:val="single" w:sz="8" w:space="0" w:color="auto"/>
              <w:bottom w:val="single" w:sz="2" w:space="0" w:color="auto"/>
            </w:tcBorders>
          </w:tcPr>
          <w:p w14:paraId="279AB39C" w14:textId="77777777" w:rsidR="004E5147" w:rsidRPr="00F25E0E" w:rsidRDefault="004E5147" w:rsidP="00040935">
            <w:pPr>
              <w:contextualSpacing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 w:rsidRPr="00F25E0E">
              <w:rPr>
                <w:rFonts w:cs="Arial"/>
                <w:b/>
                <w:bCs/>
                <w:color w:val="000000"/>
                <w:sz w:val="18"/>
                <w:szCs w:val="18"/>
              </w:rPr>
              <w:t>9(8-10)</w:t>
            </w:r>
          </w:p>
        </w:tc>
        <w:tc>
          <w:tcPr>
            <w:tcW w:w="1315" w:type="dxa"/>
            <w:tcBorders>
              <w:top w:val="nil"/>
              <w:bottom w:val="single" w:sz="2" w:space="0" w:color="auto"/>
            </w:tcBorders>
          </w:tcPr>
          <w:p w14:paraId="74E92DCD" w14:textId="77777777" w:rsidR="004E5147" w:rsidRPr="00F25E0E" w:rsidRDefault="004E5147" w:rsidP="00040935">
            <w:pPr>
              <w:contextualSpacing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 w:rsidRPr="00F25E0E">
              <w:rPr>
                <w:rFonts w:cs="Arial"/>
                <w:b/>
                <w:bCs/>
                <w:color w:val="000000"/>
                <w:sz w:val="18"/>
                <w:szCs w:val="18"/>
              </w:rPr>
              <w:t>9(8-12)</w:t>
            </w:r>
          </w:p>
        </w:tc>
        <w:tc>
          <w:tcPr>
            <w:tcW w:w="1610" w:type="dxa"/>
            <w:tcBorders>
              <w:top w:val="nil"/>
              <w:bottom w:val="single" w:sz="2" w:space="0" w:color="auto"/>
            </w:tcBorders>
          </w:tcPr>
          <w:p w14:paraId="308F1247" w14:textId="77777777" w:rsidR="004E5147" w:rsidRPr="00F25E0E" w:rsidRDefault="004E5147" w:rsidP="00040935">
            <w:pPr>
              <w:contextualSpacing/>
              <w:jc w:val="right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F25E0E">
              <w:rPr>
                <w:rFonts w:cs="Arial"/>
                <w:b/>
                <w:bCs/>
                <w:color w:val="000000"/>
                <w:sz w:val="18"/>
                <w:szCs w:val="18"/>
              </w:rPr>
              <w:t xml:space="preserve">5.0% </w:t>
            </w:r>
          </w:p>
          <w:p w14:paraId="7BBCEA8E" w14:textId="77777777" w:rsidR="004E5147" w:rsidRPr="00F25E0E" w:rsidRDefault="004E5147" w:rsidP="00040935">
            <w:pPr>
              <w:contextualSpacing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 w:rsidRPr="00F25E0E">
              <w:rPr>
                <w:rFonts w:cs="Arial"/>
                <w:b/>
                <w:bCs/>
                <w:color w:val="000000"/>
                <w:sz w:val="18"/>
                <w:szCs w:val="18"/>
              </w:rPr>
              <w:t>(-3.2% - 13.2%)</w:t>
            </w:r>
          </w:p>
        </w:tc>
      </w:tr>
      <w:tr w:rsidR="004E5147" w:rsidRPr="00F25E0E" w14:paraId="7335CF00" w14:textId="77777777" w:rsidTr="00040935">
        <w:trPr>
          <w:cantSplit/>
          <w:trHeight w:val="218"/>
        </w:trPr>
        <w:tc>
          <w:tcPr>
            <w:tcW w:w="2694" w:type="dxa"/>
            <w:tcBorders>
              <w:top w:val="single" w:sz="2" w:space="0" w:color="auto"/>
              <w:bottom w:val="nil"/>
              <w:right w:val="single" w:sz="8" w:space="0" w:color="auto"/>
            </w:tcBorders>
          </w:tcPr>
          <w:p w14:paraId="4507A7A4" w14:textId="77777777" w:rsidR="004E5147" w:rsidRPr="00F25E0E" w:rsidRDefault="004E5147" w:rsidP="00040935">
            <w:pPr>
              <w:contextualSpacing/>
              <w:rPr>
                <w:rFonts w:eastAsia="Arial" w:cs="Arial"/>
                <w:sz w:val="18"/>
                <w:szCs w:val="18"/>
              </w:rPr>
            </w:pPr>
            <w:r w:rsidRPr="00F25E0E">
              <w:rPr>
                <w:rFonts w:eastAsia="Arial" w:cs="Arial"/>
                <w:sz w:val="18"/>
                <w:szCs w:val="18"/>
              </w:rPr>
              <w:t>Peak workload (watts) - N</w:t>
            </w:r>
          </w:p>
        </w:tc>
        <w:tc>
          <w:tcPr>
            <w:tcW w:w="1250" w:type="dxa"/>
            <w:tcBorders>
              <w:top w:val="single" w:sz="2" w:space="0" w:color="auto"/>
              <w:left w:val="single" w:sz="8" w:space="0" w:color="auto"/>
              <w:bottom w:val="nil"/>
            </w:tcBorders>
            <w:vAlign w:val="bottom"/>
          </w:tcPr>
          <w:p w14:paraId="51B722D5" w14:textId="77777777" w:rsidR="004E5147" w:rsidRPr="00F25E0E" w:rsidRDefault="004E5147" w:rsidP="00040935">
            <w:pPr>
              <w:contextualSpacing/>
              <w:jc w:val="right"/>
              <w:rPr>
                <w:rFonts w:cs="Arial"/>
                <w:sz w:val="18"/>
                <w:szCs w:val="18"/>
              </w:rPr>
            </w:pPr>
            <w:r w:rsidRPr="00F25E0E">
              <w:rPr>
                <w:rFonts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315" w:type="dxa"/>
            <w:tcBorders>
              <w:top w:val="single" w:sz="2" w:space="0" w:color="auto"/>
              <w:bottom w:val="nil"/>
            </w:tcBorders>
            <w:vAlign w:val="bottom"/>
          </w:tcPr>
          <w:p w14:paraId="79C02090" w14:textId="77777777" w:rsidR="004E5147" w:rsidRPr="00F25E0E" w:rsidRDefault="004E5147" w:rsidP="00040935">
            <w:pPr>
              <w:contextualSpacing/>
              <w:jc w:val="right"/>
              <w:rPr>
                <w:rFonts w:cs="Arial"/>
                <w:sz w:val="18"/>
                <w:szCs w:val="18"/>
              </w:rPr>
            </w:pPr>
            <w:r w:rsidRPr="00F25E0E">
              <w:rPr>
                <w:rFonts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09" w:type="dxa"/>
            <w:tcBorders>
              <w:top w:val="single" w:sz="2" w:space="0" w:color="auto"/>
              <w:bottom w:val="nil"/>
              <w:right w:val="single" w:sz="8" w:space="0" w:color="auto"/>
            </w:tcBorders>
            <w:vAlign w:val="bottom"/>
          </w:tcPr>
          <w:p w14:paraId="5AAE36B0" w14:textId="77777777" w:rsidR="004E5147" w:rsidRPr="00F25E0E" w:rsidRDefault="004E5147" w:rsidP="00040935">
            <w:pPr>
              <w:contextualSpacing/>
              <w:jc w:val="right"/>
              <w:rPr>
                <w:rFonts w:cs="Arial"/>
                <w:sz w:val="18"/>
                <w:szCs w:val="18"/>
              </w:rPr>
            </w:pPr>
            <w:r w:rsidRPr="00F25E0E">
              <w:rPr>
                <w:rFonts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8" w:space="0" w:color="auto"/>
              <w:bottom w:val="nil"/>
            </w:tcBorders>
            <w:vAlign w:val="bottom"/>
          </w:tcPr>
          <w:p w14:paraId="6874D9DF" w14:textId="77777777" w:rsidR="004E5147" w:rsidRPr="00F25E0E" w:rsidRDefault="004E5147" w:rsidP="00040935">
            <w:pPr>
              <w:contextualSpacing/>
              <w:jc w:val="right"/>
              <w:rPr>
                <w:rFonts w:cs="Arial"/>
                <w:sz w:val="18"/>
                <w:szCs w:val="18"/>
              </w:rPr>
            </w:pPr>
            <w:r w:rsidRPr="00F25E0E">
              <w:rPr>
                <w:rFonts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315" w:type="dxa"/>
            <w:tcBorders>
              <w:top w:val="single" w:sz="2" w:space="0" w:color="auto"/>
              <w:bottom w:val="nil"/>
            </w:tcBorders>
            <w:vAlign w:val="bottom"/>
          </w:tcPr>
          <w:p w14:paraId="65D73B57" w14:textId="77777777" w:rsidR="004E5147" w:rsidRPr="00F25E0E" w:rsidRDefault="004E5147" w:rsidP="00040935">
            <w:pPr>
              <w:contextualSpacing/>
              <w:jc w:val="right"/>
              <w:rPr>
                <w:rFonts w:cs="Arial"/>
                <w:sz w:val="18"/>
                <w:szCs w:val="18"/>
              </w:rPr>
            </w:pPr>
            <w:r w:rsidRPr="00F25E0E">
              <w:rPr>
                <w:rFonts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08" w:type="dxa"/>
            <w:tcBorders>
              <w:top w:val="single" w:sz="2" w:space="0" w:color="auto"/>
              <w:bottom w:val="nil"/>
              <w:right w:val="single" w:sz="8" w:space="0" w:color="auto"/>
            </w:tcBorders>
            <w:vAlign w:val="bottom"/>
          </w:tcPr>
          <w:p w14:paraId="0D0C7810" w14:textId="77777777" w:rsidR="004E5147" w:rsidRPr="00F25E0E" w:rsidRDefault="004E5147" w:rsidP="00040935">
            <w:pPr>
              <w:contextualSpacing/>
              <w:jc w:val="right"/>
              <w:rPr>
                <w:rFonts w:cs="Arial"/>
                <w:sz w:val="18"/>
                <w:szCs w:val="18"/>
              </w:rPr>
            </w:pPr>
            <w:r w:rsidRPr="00F25E0E">
              <w:rPr>
                <w:rFonts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8" w:space="0" w:color="auto"/>
              <w:bottom w:val="nil"/>
            </w:tcBorders>
            <w:vAlign w:val="bottom"/>
          </w:tcPr>
          <w:p w14:paraId="3266B02A" w14:textId="77777777" w:rsidR="004E5147" w:rsidRPr="00F25E0E" w:rsidRDefault="004E5147" w:rsidP="00040935">
            <w:pPr>
              <w:contextualSpacing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 w:rsidRPr="00F25E0E">
              <w:rPr>
                <w:rFonts w:cs="Arial"/>
                <w:b/>
                <w:bCs/>
                <w:color w:val="000000"/>
                <w:sz w:val="18"/>
                <w:szCs w:val="18"/>
              </w:rPr>
              <w:t>22</w:t>
            </w:r>
          </w:p>
        </w:tc>
        <w:tc>
          <w:tcPr>
            <w:tcW w:w="1315" w:type="dxa"/>
            <w:tcBorders>
              <w:top w:val="single" w:sz="2" w:space="0" w:color="auto"/>
              <w:bottom w:val="nil"/>
            </w:tcBorders>
            <w:vAlign w:val="bottom"/>
          </w:tcPr>
          <w:p w14:paraId="2881177F" w14:textId="77777777" w:rsidR="004E5147" w:rsidRPr="00F25E0E" w:rsidRDefault="004E5147" w:rsidP="00040935">
            <w:pPr>
              <w:contextualSpacing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 w:rsidRPr="00F25E0E">
              <w:rPr>
                <w:rFonts w:cs="Arial"/>
                <w:b/>
                <w:bCs/>
                <w:color w:val="000000"/>
                <w:sz w:val="18"/>
                <w:szCs w:val="18"/>
              </w:rPr>
              <w:t>18</w:t>
            </w:r>
          </w:p>
        </w:tc>
        <w:tc>
          <w:tcPr>
            <w:tcW w:w="1610" w:type="dxa"/>
            <w:tcBorders>
              <w:top w:val="single" w:sz="2" w:space="0" w:color="auto"/>
              <w:bottom w:val="nil"/>
            </w:tcBorders>
            <w:vAlign w:val="bottom"/>
          </w:tcPr>
          <w:p w14:paraId="7B6F2D9D" w14:textId="77777777" w:rsidR="004E5147" w:rsidRPr="00F25E0E" w:rsidRDefault="004E5147" w:rsidP="00040935">
            <w:pPr>
              <w:contextualSpacing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 w:rsidRPr="00F25E0E">
              <w:rPr>
                <w:rFonts w:cs="Arial"/>
                <w:b/>
                <w:bCs/>
                <w:color w:val="000000"/>
                <w:sz w:val="18"/>
                <w:szCs w:val="18"/>
              </w:rPr>
              <w:t>17</w:t>
            </w:r>
          </w:p>
        </w:tc>
      </w:tr>
      <w:tr w:rsidR="004E5147" w:rsidRPr="00F25E0E" w14:paraId="3E87770C" w14:textId="77777777" w:rsidTr="00040935">
        <w:trPr>
          <w:cantSplit/>
          <w:trHeight w:val="74"/>
        </w:trPr>
        <w:tc>
          <w:tcPr>
            <w:tcW w:w="2694" w:type="dxa"/>
            <w:tcBorders>
              <w:top w:val="nil"/>
              <w:bottom w:val="single" w:sz="2" w:space="0" w:color="auto"/>
              <w:right w:val="single" w:sz="8" w:space="0" w:color="auto"/>
            </w:tcBorders>
          </w:tcPr>
          <w:p w14:paraId="725333A6" w14:textId="77777777" w:rsidR="004E5147" w:rsidRPr="00F25E0E" w:rsidRDefault="004E5147" w:rsidP="00040935">
            <w:pPr>
              <w:contextualSpacing/>
              <w:rPr>
                <w:rFonts w:eastAsia="Arial" w:cs="Arial"/>
                <w:sz w:val="18"/>
                <w:szCs w:val="18"/>
              </w:rPr>
            </w:pPr>
            <w:r w:rsidRPr="00F25E0E">
              <w:rPr>
                <w:rFonts w:eastAsia="Arial" w:cs="Arial"/>
                <w:sz w:val="18"/>
                <w:szCs w:val="18"/>
              </w:rPr>
              <w:t xml:space="preserve">  Median (IQR)</w:t>
            </w:r>
          </w:p>
        </w:tc>
        <w:tc>
          <w:tcPr>
            <w:tcW w:w="1250" w:type="dxa"/>
            <w:tcBorders>
              <w:top w:val="nil"/>
              <w:left w:val="single" w:sz="8" w:space="0" w:color="auto"/>
              <w:bottom w:val="single" w:sz="2" w:space="0" w:color="auto"/>
            </w:tcBorders>
            <w:vAlign w:val="bottom"/>
          </w:tcPr>
          <w:p w14:paraId="7CF162DC" w14:textId="77777777" w:rsidR="004E5147" w:rsidRPr="00F25E0E" w:rsidRDefault="004E5147" w:rsidP="00040935">
            <w:pPr>
              <w:contextualSpacing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F25E0E">
              <w:rPr>
                <w:rFonts w:cs="Arial"/>
                <w:color w:val="000000"/>
                <w:sz w:val="18"/>
                <w:szCs w:val="18"/>
              </w:rPr>
              <w:t xml:space="preserve">111 </w:t>
            </w:r>
          </w:p>
          <w:p w14:paraId="536A7FFE" w14:textId="77777777" w:rsidR="004E5147" w:rsidRPr="00F25E0E" w:rsidRDefault="004E5147" w:rsidP="00040935">
            <w:pPr>
              <w:contextualSpacing/>
              <w:jc w:val="right"/>
              <w:rPr>
                <w:rFonts w:cs="Arial"/>
                <w:sz w:val="18"/>
                <w:szCs w:val="18"/>
              </w:rPr>
            </w:pPr>
            <w:r w:rsidRPr="00F25E0E">
              <w:rPr>
                <w:rFonts w:cs="Arial"/>
                <w:color w:val="000000"/>
                <w:sz w:val="18"/>
                <w:szCs w:val="18"/>
              </w:rPr>
              <w:t>(87-157)</w:t>
            </w:r>
          </w:p>
        </w:tc>
        <w:tc>
          <w:tcPr>
            <w:tcW w:w="1315" w:type="dxa"/>
            <w:tcBorders>
              <w:top w:val="nil"/>
              <w:bottom w:val="single" w:sz="2" w:space="0" w:color="auto"/>
            </w:tcBorders>
            <w:vAlign w:val="bottom"/>
          </w:tcPr>
          <w:p w14:paraId="37BD06AB" w14:textId="77777777" w:rsidR="004E5147" w:rsidRPr="00F25E0E" w:rsidRDefault="004E5147" w:rsidP="00040935">
            <w:pPr>
              <w:contextualSpacing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F25E0E">
              <w:rPr>
                <w:rFonts w:cs="Arial"/>
                <w:color w:val="000000"/>
                <w:sz w:val="18"/>
                <w:szCs w:val="18"/>
              </w:rPr>
              <w:t xml:space="preserve">111 </w:t>
            </w:r>
          </w:p>
          <w:p w14:paraId="69B5AE54" w14:textId="77777777" w:rsidR="004E5147" w:rsidRPr="00F25E0E" w:rsidRDefault="004E5147" w:rsidP="00040935">
            <w:pPr>
              <w:contextualSpacing/>
              <w:jc w:val="right"/>
              <w:rPr>
                <w:rFonts w:cs="Arial"/>
                <w:sz w:val="18"/>
                <w:szCs w:val="18"/>
              </w:rPr>
            </w:pPr>
            <w:r w:rsidRPr="00F25E0E">
              <w:rPr>
                <w:rFonts w:cs="Arial"/>
                <w:color w:val="000000"/>
                <w:sz w:val="18"/>
                <w:szCs w:val="18"/>
              </w:rPr>
              <w:t>(78-135)</w:t>
            </w:r>
          </w:p>
        </w:tc>
        <w:tc>
          <w:tcPr>
            <w:tcW w:w="1609" w:type="dxa"/>
            <w:tcBorders>
              <w:top w:val="nil"/>
              <w:bottom w:val="single" w:sz="2" w:space="0" w:color="auto"/>
              <w:right w:val="single" w:sz="8" w:space="0" w:color="auto"/>
            </w:tcBorders>
            <w:vAlign w:val="bottom"/>
          </w:tcPr>
          <w:p w14:paraId="79EDAF0B" w14:textId="77777777" w:rsidR="004E5147" w:rsidRPr="00F25E0E" w:rsidRDefault="004E5147" w:rsidP="00040935">
            <w:pPr>
              <w:contextualSpacing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F25E0E">
              <w:rPr>
                <w:rFonts w:cs="Arial"/>
                <w:color w:val="000000"/>
                <w:sz w:val="18"/>
                <w:szCs w:val="18"/>
              </w:rPr>
              <w:t xml:space="preserve">-6.1% </w:t>
            </w:r>
          </w:p>
          <w:p w14:paraId="2E6133BB" w14:textId="77777777" w:rsidR="004E5147" w:rsidRPr="00F25E0E" w:rsidRDefault="004E5147" w:rsidP="00040935">
            <w:pPr>
              <w:contextualSpacing/>
              <w:jc w:val="right"/>
              <w:rPr>
                <w:rFonts w:cs="Arial"/>
                <w:sz w:val="18"/>
                <w:szCs w:val="18"/>
              </w:rPr>
            </w:pPr>
            <w:r w:rsidRPr="00F25E0E">
              <w:rPr>
                <w:rFonts w:cs="Arial"/>
                <w:color w:val="000000"/>
                <w:sz w:val="18"/>
                <w:szCs w:val="18"/>
              </w:rPr>
              <w:t>(-12.0% - -0.2%)</w:t>
            </w:r>
          </w:p>
        </w:tc>
        <w:tc>
          <w:tcPr>
            <w:tcW w:w="1315" w:type="dxa"/>
            <w:tcBorders>
              <w:top w:val="nil"/>
              <w:left w:val="single" w:sz="8" w:space="0" w:color="auto"/>
              <w:bottom w:val="single" w:sz="2" w:space="0" w:color="auto"/>
            </w:tcBorders>
            <w:vAlign w:val="bottom"/>
          </w:tcPr>
          <w:p w14:paraId="620A54CA" w14:textId="77777777" w:rsidR="004E5147" w:rsidRPr="00F25E0E" w:rsidRDefault="004E5147" w:rsidP="00040935">
            <w:pPr>
              <w:contextualSpacing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F25E0E">
              <w:rPr>
                <w:rFonts w:cs="Arial"/>
                <w:color w:val="000000"/>
                <w:sz w:val="18"/>
                <w:szCs w:val="18"/>
              </w:rPr>
              <w:t xml:space="preserve">141 </w:t>
            </w:r>
          </w:p>
          <w:p w14:paraId="4163AAA4" w14:textId="77777777" w:rsidR="004E5147" w:rsidRPr="00F25E0E" w:rsidRDefault="004E5147" w:rsidP="00040935">
            <w:pPr>
              <w:contextualSpacing/>
              <w:jc w:val="right"/>
              <w:rPr>
                <w:rFonts w:cs="Arial"/>
                <w:sz w:val="18"/>
                <w:szCs w:val="18"/>
              </w:rPr>
            </w:pPr>
            <w:r w:rsidRPr="00F25E0E">
              <w:rPr>
                <w:rFonts w:cs="Arial"/>
                <w:color w:val="000000"/>
                <w:sz w:val="18"/>
                <w:szCs w:val="18"/>
              </w:rPr>
              <w:t>(70-169)</w:t>
            </w:r>
          </w:p>
        </w:tc>
        <w:tc>
          <w:tcPr>
            <w:tcW w:w="1315" w:type="dxa"/>
            <w:tcBorders>
              <w:top w:val="nil"/>
              <w:bottom w:val="single" w:sz="2" w:space="0" w:color="auto"/>
            </w:tcBorders>
            <w:vAlign w:val="bottom"/>
          </w:tcPr>
          <w:p w14:paraId="27962694" w14:textId="77777777" w:rsidR="004E5147" w:rsidRPr="00F25E0E" w:rsidRDefault="004E5147" w:rsidP="00040935">
            <w:pPr>
              <w:contextualSpacing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F25E0E">
              <w:rPr>
                <w:rFonts w:cs="Arial"/>
                <w:color w:val="000000"/>
                <w:sz w:val="18"/>
                <w:szCs w:val="18"/>
              </w:rPr>
              <w:t xml:space="preserve">141 </w:t>
            </w:r>
          </w:p>
          <w:p w14:paraId="4652BCCE" w14:textId="77777777" w:rsidR="004E5147" w:rsidRPr="00F25E0E" w:rsidRDefault="004E5147" w:rsidP="00040935">
            <w:pPr>
              <w:contextualSpacing/>
              <w:jc w:val="right"/>
              <w:rPr>
                <w:rFonts w:cs="Arial"/>
                <w:sz w:val="18"/>
                <w:szCs w:val="18"/>
              </w:rPr>
            </w:pPr>
            <w:r w:rsidRPr="00F25E0E">
              <w:rPr>
                <w:rFonts w:cs="Arial"/>
                <w:color w:val="000000"/>
                <w:sz w:val="18"/>
                <w:szCs w:val="18"/>
              </w:rPr>
              <w:t>(67-152)</w:t>
            </w:r>
          </w:p>
        </w:tc>
        <w:tc>
          <w:tcPr>
            <w:tcW w:w="1608" w:type="dxa"/>
            <w:tcBorders>
              <w:top w:val="nil"/>
              <w:bottom w:val="single" w:sz="2" w:space="0" w:color="auto"/>
              <w:right w:val="single" w:sz="8" w:space="0" w:color="auto"/>
            </w:tcBorders>
            <w:vAlign w:val="bottom"/>
          </w:tcPr>
          <w:p w14:paraId="6F21F7C9" w14:textId="77777777" w:rsidR="004E5147" w:rsidRPr="00F25E0E" w:rsidRDefault="004E5147" w:rsidP="00040935">
            <w:pPr>
              <w:contextualSpacing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F25E0E">
              <w:rPr>
                <w:rFonts w:cs="Arial"/>
                <w:color w:val="000000"/>
                <w:sz w:val="18"/>
                <w:szCs w:val="18"/>
              </w:rPr>
              <w:t xml:space="preserve">-1.0% </w:t>
            </w:r>
          </w:p>
          <w:p w14:paraId="052BC8C4" w14:textId="77777777" w:rsidR="004E5147" w:rsidRPr="00F25E0E" w:rsidRDefault="004E5147" w:rsidP="00040935">
            <w:pPr>
              <w:contextualSpacing/>
              <w:jc w:val="right"/>
              <w:rPr>
                <w:rFonts w:cs="Arial"/>
                <w:sz w:val="18"/>
                <w:szCs w:val="18"/>
              </w:rPr>
            </w:pPr>
            <w:r w:rsidRPr="00F25E0E">
              <w:rPr>
                <w:rFonts w:cs="Arial"/>
                <w:color w:val="000000"/>
                <w:sz w:val="18"/>
                <w:szCs w:val="18"/>
              </w:rPr>
              <w:t>(-10.1% - 8.1%)</w:t>
            </w:r>
          </w:p>
        </w:tc>
        <w:tc>
          <w:tcPr>
            <w:tcW w:w="1315" w:type="dxa"/>
            <w:tcBorders>
              <w:top w:val="nil"/>
              <w:left w:val="single" w:sz="8" w:space="0" w:color="auto"/>
              <w:bottom w:val="single" w:sz="2" w:space="0" w:color="auto"/>
            </w:tcBorders>
            <w:vAlign w:val="bottom"/>
          </w:tcPr>
          <w:p w14:paraId="7BC1CCA9" w14:textId="77777777" w:rsidR="004E5147" w:rsidRPr="00F25E0E" w:rsidRDefault="004E5147" w:rsidP="00040935">
            <w:pPr>
              <w:contextualSpacing/>
              <w:jc w:val="right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F25E0E">
              <w:rPr>
                <w:rFonts w:cs="Arial"/>
                <w:b/>
                <w:bCs/>
                <w:color w:val="000000"/>
                <w:sz w:val="18"/>
                <w:szCs w:val="18"/>
              </w:rPr>
              <w:t xml:space="preserve">135 </w:t>
            </w:r>
          </w:p>
          <w:p w14:paraId="54D557D8" w14:textId="77777777" w:rsidR="004E5147" w:rsidRPr="00F25E0E" w:rsidRDefault="004E5147" w:rsidP="00040935">
            <w:pPr>
              <w:contextualSpacing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 w:rsidRPr="00F25E0E">
              <w:rPr>
                <w:rFonts w:cs="Arial"/>
                <w:b/>
                <w:bCs/>
                <w:color w:val="000000"/>
                <w:sz w:val="18"/>
                <w:szCs w:val="18"/>
              </w:rPr>
              <w:t>(78-157)</w:t>
            </w:r>
          </w:p>
        </w:tc>
        <w:tc>
          <w:tcPr>
            <w:tcW w:w="1315" w:type="dxa"/>
            <w:tcBorders>
              <w:top w:val="nil"/>
              <w:bottom w:val="single" w:sz="2" w:space="0" w:color="auto"/>
            </w:tcBorders>
            <w:vAlign w:val="bottom"/>
          </w:tcPr>
          <w:p w14:paraId="1797DB67" w14:textId="77777777" w:rsidR="004E5147" w:rsidRPr="00F25E0E" w:rsidRDefault="004E5147" w:rsidP="00040935">
            <w:pPr>
              <w:contextualSpacing/>
              <w:jc w:val="right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F25E0E">
              <w:rPr>
                <w:rFonts w:cs="Arial"/>
                <w:b/>
                <w:bCs/>
                <w:color w:val="000000"/>
                <w:sz w:val="18"/>
                <w:szCs w:val="18"/>
              </w:rPr>
              <w:t xml:space="preserve">124 </w:t>
            </w:r>
          </w:p>
          <w:p w14:paraId="37C8C168" w14:textId="77777777" w:rsidR="004E5147" w:rsidRPr="00F25E0E" w:rsidRDefault="004E5147" w:rsidP="00040935">
            <w:pPr>
              <w:contextualSpacing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 w:rsidRPr="00F25E0E">
              <w:rPr>
                <w:rFonts w:cs="Arial"/>
                <w:b/>
                <w:bCs/>
                <w:color w:val="000000"/>
                <w:sz w:val="18"/>
                <w:szCs w:val="18"/>
              </w:rPr>
              <w:t>(72-152)</w:t>
            </w:r>
          </w:p>
        </w:tc>
        <w:tc>
          <w:tcPr>
            <w:tcW w:w="1610" w:type="dxa"/>
            <w:tcBorders>
              <w:top w:val="nil"/>
              <w:bottom w:val="single" w:sz="2" w:space="0" w:color="auto"/>
            </w:tcBorders>
            <w:vAlign w:val="bottom"/>
          </w:tcPr>
          <w:p w14:paraId="2BB07518" w14:textId="77777777" w:rsidR="004E5147" w:rsidRPr="00F25E0E" w:rsidRDefault="004E5147" w:rsidP="00040935">
            <w:pPr>
              <w:contextualSpacing/>
              <w:jc w:val="right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F25E0E">
              <w:rPr>
                <w:rFonts w:cs="Arial"/>
                <w:b/>
                <w:bCs/>
                <w:color w:val="000000"/>
                <w:sz w:val="18"/>
                <w:szCs w:val="18"/>
              </w:rPr>
              <w:t xml:space="preserve">-3.4% </w:t>
            </w:r>
          </w:p>
          <w:p w14:paraId="2B88EA0B" w14:textId="77777777" w:rsidR="004E5147" w:rsidRPr="00F25E0E" w:rsidRDefault="004E5147" w:rsidP="00040935">
            <w:pPr>
              <w:contextualSpacing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 w:rsidRPr="00F25E0E">
              <w:rPr>
                <w:rFonts w:cs="Arial"/>
                <w:b/>
                <w:bCs/>
                <w:color w:val="000000"/>
                <w:sz w:val="18"/>
                <w:szCs w:val="18"/>
              </w:rPr>
              <w:t>(-8.5% - 1.7%)</w:t>
            </w:r>
          </w:p>
        </w:tc>
      </w:tr>
      <w:tr w:rsidR="004E5147" w:rsidRPr="00F25E0E" w14:paraId="512CEE50" w14:textId="77777777" w:rsidTr="00040935">
        <w:trPr>
          <w:cantSplit/>
          <w:trHeight w:val="284"/>
        </w:trPr>
        <w:tc>
          <w:tcPr>
            <w:tcW w:w="2694" w:type="dxa"/>
            <w:tcBorders>
              <w:top w:val="single" w:sz="2" w:space="0" w:color="auto"/>
              <w:bottom w:val="nil"/>
              <w:right w:val="single" w:sz="8" w:space="0" w:color="auto"/>
            </w:tcBorders>
          </w:tcPr>
          <w:p w14:paraId="6DEED309" w14:textId="77777777" w:rsidR="004E5147" w:rsidRPr="00F25E0E" w:rsidRDefault="004E5147" w:rsidP="00040935">
            <w:pPr>
              <w:contextualSpacing/>
              <w:rPr>
                <w:rFonts w:eastAsia="Arial" w:cs="Arial"/>
                <w:sz w:val="18"/>
                <w:szCs w:val="18"/>
              </w:rPr>
            </w:pPr>
            <w:r w:rsidRPr="00F25E0E">
              <w:rPr>
                <w:rFonts w:eastAsia="Arial" w:cs="Arial"/>
                <w:sz w:val="18"/>
                <w:szCs w:val="18"/>
              </w:rPr>
              <w:t>O</w:t>
            </w:r>
            <w:r w:rsidRPr="00F25E0E">
              <w:rPr>
                <w:rFonts w:eastAsia="Arial" w:cs="Arial"/>
                <w:sz w:val="18"/>
                <w:szCs w:val="18"/>
                <w:vertAlign w:val="subscript"/>
              </w:rPr>
              <w:t>2</w:t>
            </w:r>
            <w:r w:rsidRPr="00F25E0E">
              <w:rPr>
                <w:rFonts w:eastAsia="Arial" w:cs="Arial"/>
                <w:sz w:val="18"/>
                <w:szCs w:val="18"/>
              </w:rPr>
              <w:t xml:space="preserve"> pulse (ml/beat) - N</w:t>
            </w:r>
          </w:p>
        </w:tc>
        <w:tc>
          <w:tcPr>
            <w:tcW w:w="1250" w:type="dxa"/>
            <w:tcBorders>
              <w:top w:val="single" w:sz="2" w:space="0" w:color="auto"/>
              <w:left w:val="single" w:sz="8" w:space="0" w:color="auto"/>
              <w:bottom w:val="nil"/>
            </w:tcBorders>
            <w:vAlign w:val="bottom"/>
          </w:tcPr>
          <w:p w14:paraId="7E22EBA3" w14:textId="77777777" w:rsidR="004E5147" w:rsidRPr="00F25E0E" w:rsidRDefault="004E5147" w:rsidP="00040935">
            <w:pPr>
              <w:contextualSpacing/>
              <w:jc w:val="right"/>
              <w:rPr>
                <w:rFonts w:cs="Arial"/>
                <w:sz w:val="18"/>
                <w:szCs w:val="18"/>
              </w:rPr>
            </w:pPr>
            <w:r w:rsidRPr="00F25E0E">
              <w:rPr>
                <w:rFonts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315" w:type="dxa"/>
            <w:tcBorders>
              <w:top w:val="single" w:sz="2" w:space="0" w:color="auto"/>
              <w:bottom w:val="nil"/>
            </w:tcBorders>
            <w:vAlign w:val="bottom"/>
          </w:tcPr>
          <w:p w14:paraId="1CB6D7A9" w14:textId="77777777" w:rsidR="004E5147" w:rsidRPr="00F25E0E" w:rsidRDefault="004E5147" w:rsidP="00040935">
            <w:pPr>
              <w:contextualSpacing/>
              <w:jc w:val="right"/>
              <w:rPr>
                <w:rFonts w:cs="Arial"/>
                <w:sz w:val="18"/>
                <w:szCs w:val="18"/>
              </w:rPr>
            </w:pPr>
            <w:r w:rsidRPr="00F25E0E">
              <w:rPr>
                <w:rFonts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09" w:type="dxa"/>
            <w:tcBorders>
              <w:top w:val="single" w:sz="2" w:space="0" w:color="auto"/>
              <w:bottom w:val="nil"/>
              <w:right w:val="single" w:sz="8" w:space="0" w:color="auto"/>
            </w:tcBorders>
            <w:vAlign w:val="bottom"/>
          </w:tcPr>
          <w:p w14:paraId="2D7C2338" w14:textId="77777777" w:rsidR="004E5147" w:rsidRPr="00F25E0E" w:rsidRDefault="004E5147" w:rsidP="00040935">
            <w:pPr>
              <w:contextualSpacing/>
              <w:jc w:val="right"/>
              <w:rPr>
                <w:rFonts w:cs="Arial"/>
                <w:sz w:val="18"/>
                <w:szCs w:val="18"/>
              </w:rPr>
            </w:pPr>
            <w:r w:rsidRPr="00F25E0E">
              <w:rPr>
                <w:rFonts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8" w:space="0" w:color="auto"/>
              <w:bottom w:val="nil"/>
            </w:tcBorders>
            <w:vAlign w:val="bottom"/>
          </w:tcPr>
          <w:p w14:paraId="0E5FF75C" w14:textId="77777777" w:rsidR="004E5147" w:rsidRPr="00F25E0E" w:rsidRDefault="004E5147" w:rsidP="00040935">
            <w:pPr>
              <w:contextualSpacing/>
              <w:jc w:val="right"/>
              <w:rPr>
                <w:rFonts w:cs="Arial"/>
                <w:sz w:val="18"/>
                <w:szCs w:val="18"/>
              </w:rPr>
            </w:pPr>
            <w:r w:rsidRPr="00F25E0E">
              <w:rPr>
                <w:rFonts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315" w:type="dxa"/>
            <w:tcBorders>
              <w:top w:val="single" w:sz="2" w:space="0" w:color="auto"/>
              <w:bottom w:val="nil"/>
            </w:tcBorders>
            <w:vAlign w:val="bottom"/>
          </w:tcPr>
          <w:p w14:paraId="12A13A00" w14:textId="77777777" w:rsidR="004E5147" w:rsidRPr="00F25E0E" w:rsidRDefault="004E5147" w:rsidP="00040935">
            <w:pPr>
              <w:contextualSpacing/>
              <w:jc w:val="right"/>
              <w:rPr>
                <w:rFonts w:cs="Arial"/>
                <w:sz w:val="18"/>
                <w:szCs w:val="18"/>
              </w:rPr>
            </w:pPr>
            <w:r w:rsidRPr="00F25E0E">
              <w:rPr>
                <w:rFonts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08" w:type="dxa"/>
            <w:tcBorders>
              <w:top w:val="single" w:sz="2" w:space="0" w:color="auto"/>
              <w:bottom w:val="nil"/>
              <w:right w:val="single" w:sz="8" w:space="0" w:color="auto"/>
            </w:tcBorders>
            <w:vAlign w:val="bottom"/>
          </w:tcPr>
          <w:p w14:paraId="4E3AC09B" w14:textId="77777777" w:rsidR="004E5147" w:rsidRPr="00F25E0E" w:rsidRDefault="004E5147" w:rsidP="00040935">
            <w:pPr>
              <w:contextualSpacing/>
              <w:jc w:val="right"/>
              <w:rPr>
                <w:rFonts w:cs="Arial"/>
                <w:sz w:val="18"/>
                <w:szCs w:val="18"/>
              </w:rPr>
            </w:pPr>
            <w:r w:rsidRPr="00F25E0E">
              <w:rPr>
                <w:rFonts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8" w:space="0" w:color="auto"/>
              <w:bottom w:val="nil"/>
            </w:tcBorders>
            <w:vAlign w:val="bottom"/>
          </w:tcPr>
          <w:p w14:paraId="3EFBD366" w14:textId="77777777" w:rsidR="004E5147" w:rsidRPr="00F25E0E" w:rsidRDefault="004E5147" w:rsidP="00040935">
            <w:pPr>
              <w:contextualSpacing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 w:rsidRPr="00F25E0E">
              <w:rPr>
                <w:rFonts w:cs="Arial"/>
                <w:b/>
                <w:bCs/>
                <w:color w:val="000000"/>
                <w:sz w:val="18"/>
                <w:szCs w:val="18"/>
              </w:rPr>
              <w:t>22</w:t>
            </w:r>
          </w:p>
        </w:tc>
        <w:tc>
          <w:tcPr>
            <w:tcW w:w="1315" w:type="dxa"/>
            <w:tcBorders>
              <w:top w:val="single" w:sz="2" w:space="0" w:color="auto"/>
              <w:bottom w:val="nil"/>
            </w:tcBorders>
            <w:vAlign w:val="bottom"/>
          </w:tcPr>
          <w:p w14:paraId="5DE9C8C5" w14:textId="77777777" w:rsidR="004E5147" w:rsidRPr="00F25E0E" w:rsidRDefault="004E5147" w:rsidP="00040935">
            <w:pPr>
              <w:contextualSpacing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 w:rsidRPr="00F25E0E">
              <w:rPr>
                <w:rFonts w:cs="Arial"/>
                <w:b/>
                <w:bCs/>
                <w:color w:val="000000"/>
                <w:sz w:val="18"/>
                <w:szCs w:val="18"/>
              </w:rPr>
              <w:t>18</w:t>
            </w:r>
          </w:p>
        </w:tc>
        <w:tc>
          <w:tcPr>
            <w:tcW w:w="1610" w:type="dxa"/>
            <w:tcBorders>
              <w:top w:val="single" w:sz="2" w:space="0" w:color="auto"/>
              <w:bottom w:val="nil"/>
            </w:tcBorders>
            <w:vAlign w:val="bottom"/>
          </w:tcPr>
          <w:p w14:paraId="6CC809CD" w14:textId="77777777" w:rsidR="004E5147" w:rsidRPr="00F25E0E" w:rsidRDefault="004E5147" w:rsidP="00040935">
            <w:pPr>
              <w:contextualSpacing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 w:rsidRPr="00F25E0E">
              <w:rPr>
                <w:rFonts w:cs="Arial"/>
                <w:b/>
                <w:bCs/>
                <w:color w:val="000000"/>
                <w:sz w:val="18"/>
                <w:szCs w:val="18"/>
              </w:rPr>
              <w:t>17</w:t>
            </w:r>
          </w:p>
        </w:tc>
      </w:tr>
      <w:tr w:rsidR="004E5147" w:rsidRPr="00F25E0E" w14:paraId="4E7DD0ED" w14:textId="77777777" w:rsidTr="00040935">
        <w:trPr>
          <w:cantSplit/>
          <w:trHeight w:val="232"/>
        </w:trPr>
        <w:tc>
          <w:tcPr>
            <w:tcW w:w="2694" w:type="dxa"/>
            <w:tcBorders>
              <w:top w:val="nil"/>
              <w:bottom w:val="single" w:sz="2" w:space="0" w:color="auto"/>
              <w:right w:val="single" w:sz="8" w:space="0" w:color="auto"/>
            </w:tcBorders>
          </w:tcPr>
          <w:p w14:paraId="43BF622E" w14:textId="77777777" w:rsidR="004E5147" w:rsidRPr="00F25E0E" w:rsidRDefault="004E5147" w:rsidP="00040935">
            <w:pPr>
              <w:contextualSpacing/>
              <w:rPr>
                <w:rFonts w:eastAsia="Arial" w:cs="Arial"/>
                <w:sz w:val="18"/>
                <w:szCs w:val="18"/>
              </w:rPr>
            </w:pPr>
            <w:r w:rsidRPr="00F25E0E">
              <w:rPr>
                <w:rFonts w:eastAsia="Arial" w:cs="Arial"/>
                <w:sz w:val="18"/>
                <w:szCs w:val="18"/>
              </w:rPr>
              <w:t xml:space="preserve">  Median (IQR)</w:t>
            </w:r>
          </w:p>
        </w:tc>
        <w:tc>
          <w:tcPr>
            <w:tcW w:w="1250" w:type="dxa"/>
            <w:tcBorders>
              <w:top w:val="nil"/>
              <w:left w:val="single" w:sz="8" w:space="0" w:color="auto"/>
              <w:bottom w:val="single" w:sz="2" w:space="0" w:color="auto"/>
            </w:tcBorders>
            <w:vAlign w:val="bottom"/>
          </w:tcPr>
          <w:p w14:paraId="202666DD" w14:textId="77777777" w:rsidR="004E5147" w:rsidRPr="00F25E0E" w:rsidRDefault="004E5147" w:rsidP="00040935">
            <w:pPr>
              <w:contextualSpacing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F25E0E">
              <w:rPr>
                <w:rFonts w:cs="Arial"/>
                <w:color w:val="000000"/>
                <w:sz w:val="18"/>
                <w:szCs w:val="18"/>
              </w:rPr>
              <w:t xml:space="preserve">12.5 </w:t>
            </w:r>
          </w:p>
          <w:p w14:paraId="7C44F231" w14:textId="77777777" w:rsidR="004E5147" w:rsidRPr="00F25E0E" w:rsidRDefault="004E5147" w:rsidP="00040935">
            <w:pPr>
              <w:contextualSpacing/>
              <w:jc w:val="right"/>
              <w:rPr>
                <w:rFonts w:cs="Arial"/>
                <w:sz w:val="18"/>
                <w:szCs w:val="18"/>
              </w:rPr>
            </w:pPr>
            <w:r w:rsidRPr="00F25E0E">
              <w:rPr>
                <w:rFonts w:cs="Arial"/>
                <w:color w:val="000000"/>
                <w:sz w:val="18"/>
                <w:szCs w:val="18"/>
              </w:rPr>
              <w:t>(9.5-14.0)</w:t>
            </w:r>
          </w:p>
        </w:tc>
        <w:tc>
          <w:tcPr>
            <w:tcW w:w="1315" w:type="dxa"/>
            <w:tcBorders>
              <w:top w:val="nil"/>
              <w:bottom w:val="single" w:sz="2" w:space="0" w:color="auto"/>
            </w:tcBorders>
            <w:vAlign w:val="bottom"/>
          </w:tcPr>
          <w:p w14:paraId="7C0C2DB2" w14:textId="77777777" w:rsidR="004E5147" w:rsidRPr="00F25E0E" w:rsidRDefault="004E5147" w:rsidP="00040935">
            <w:pPr>
              <w:contextualSpacing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F25E0E">
              <w:rPr>
                <w:rFonts w:cs="Arial"/>
                <w:color w:val="000000"/>
                <w:sz w:val="18"/>
                <w:szCs w:val="18"/>
              </w:rPr>
              <w:t xml:space="preserve">10.2 </w:t>
            </w:r>
          </w:p>
          <w:p w14:paraId="7A41F514" w14:textId="77777777" w:rsidR="004E5147" w:rsidRPr="00F25E0E" w:rsidRDefault="004E5147" w:rsidP="00040935">
            <w:pPr>
              <w:contextualSpacing/>
              <w:jc w:val="right"/>
              <w:rPr>
                <w:rFonts w:cs="Arial"/>
                <w:sz w:val="18"/>
                <w:szCs w:val="18"/>
              </w:rPr>
            </w:pPr>
            <w:r w:rsidRPr="00F25E0E">
              <w:rPr>
                <w:rFonts w:cs="Arial"/>
                <w:color w:val="000000"/>
                <w:sz w:val="18"/>
                <w:szCs w:val="18"/>
              </w:rPr>
              <w:t>(9.8-16.2)</w:t>
            </w:r>
          </w:p>
        </w:tc>
        <w:tc>
          <w:tcPr>
            <w:tcW w:w="1609" w:type="dxa"/>
            <w:tcBorders>
              <w:top w:val="nil"/>
              <w:bottom w:val="single" w:sz="2" w:space="0" w:color="auto"/>
              <w:right w:val="single" w:sz="8" w:space="0" w:color="auto"/>
            </w:tcBorders>
            <w:vAlign w:val="bottom"/>
          </w:tcPr>
          <w:p w14:paraId="4F64045D" w14:textId="77777777" w:rsidR="004E5147" w:rsidRPr="00F25E0E" w:rsidRDefault="004E5147" w:rsidP="00040935">
            <w:pPr>
              <w:contextualSpacing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F25E0E">
              <w:rPr>
                <w:rFonts w:cs="Arial"/>
                <w:color w:val="000000"/>
                <w:sz w:val="18"/>
                <w:szCs w:val="18"/>
              </w:rPr>
              <w:t xml:space="preserve">-1.0% </w:t>
            </w:r>
          </w:p>
          <w:p w14:paraId="4B08469D" w14:textId="77777777" w:rsidR="004E5147" w:rsidRPr="00F25E0E" w:rsidRDefault="004E5147" w:rsidP="00040935">
            <w:pPr>
              <w:contextualSpacing/>
              <w:jc w:val="right"/>
              <w:rPr>
                <w:rFonts w:cs="Arial"/>
                <w:sz w:val="18"/>
                <w:szCs w:val="18"/>
              </w:rPr>
            </w:pPr>
            <w:r w:rsidRPr="00F25E0E">
              <w:rPr>
                <w:rFonts w:cs="Arial"/>
                <w:color w:val="000000"/>
                <w:sz w:val="18"/>
                <w:szCs w:val="18"/>
              </w:rPr>
              <w:t>(-16.3% - 14.4%)</w:t>
            </w:r>
          </w:p>
        </w:tc>
        <w:tc>
          <w:tcPr>
            <w:tcW w:w="1315" w:type="dxa"/>
            <w:tcBorders>
              <w:top w:val="nil"/>
              <w:left w:val="single" w:sz="8" w:space="0" w:color="auto"/>
              <w:bottom w:val="single" w:sz="2" w:space="0" w:color="auto"/>
            </w:tcBorders>
            <w:vAlign w:val="bottom"/>
          </w:tcPr>
          <w:p w14:paraId="1789E548" w14:textId="77777777" w:rsidR="004E5147" w:rsidRPr="00F25E0E" w:rsidRDefault="004E5147" w:rsidP="00040935">
            <w:pPr>
              <w:contextualSpacing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F25E0E">
              <w:rPr>
                <w:rFonts w:cs="Arial"/>
                <w:color w:val="000000"/>
                <w:sz w:val="18"/>
                <w:szCs w:val="18"/>
              </w:rPr>
              <w:t xml:space="preserve">14.5 </w:t>
            </w:r>
          </w:p>
          <w:p w14:paraId="202DB261" w14:textId="77777777" w:rsidR="004E5147" w:rsidRPr="00F25E0E" w:rsidRDefault="004E5147" w:rsidP="00040935">
            <w:pPr>
              <w:contextualSpacing/>
              <w:jc w:val="right"/>
              <w:rPr>
                <w:rFonts w:cs="Arial"/>
                <w:sz w:val="18"/>
                <w:szCs w:val="18"/>
              </w:rPr>
            </w:pPr>
            <w:r w:rsidRPr="00F25E0E">
              <w:rPr>
                <w:rFonts w:cs="Arial"/>
                <w:color w:val="000000"/>
                <w:sz w:val="18"/>
                <w:szCs w:val="18"/>
              </w:rPr>
              <w:t>(10.3-18.2)</w:t>
            </w:r>
          </w:p>
        </w:tc>
        <w:tc>
          <w:tcPr>
            <w:tcW w:w="1315" w:type="dxa"/>
            <w:tcBorders>
              <w:top w:val="nil"/>
              <w:bottom w:val="single" w:sz="2" w:space="0" w:color="auto"/>
            </w:tcBorders>
            <w:vAlign w:val="bottom"/>
          </w:tcPr>
          <w:p w14:paraId="1421080F" w14:textId="77777777" w:rsidR="004E5147" w:rsidRPr="00F25E0E" w:rsidRDefault="004E5147" w:rsidP="00040935">
            <w:pPr>
              <w:contextualSpacing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F25E0E">
              <w:rPr>
                <w:rFonts w:cs="Arial"/>
                <w:color w:val="000000"/>
                <w:sz w:val="18"/>
                <w:szCs w:val="18"/>
              </w:rPr>
              <w:t xml:space="preserve">15.0 </w:t>
            </w:r>
          </w:p>
          <w:p w14:paraId="523EF29A" w14:textId="77777777" w:rsidR="004E5147" w:rsidRPr="00F25E0E" w:rsidRDefault="004E5147" w:rsidP="00040935">
            <w:pPr>
              <w:contextualSpacing/>
              <w:jc w:val="right"/>
              <w:rPr>
                <w:rFonts w:cs="Arial"/>
                <w:sz w:val="18"/>
                <w:szCs w:val="18"/>
              </w:rPr>
            </w:pPr>
            <w:r w:rsidRPr="00F25E0E">
              <w:rPr>
                <w:rFonts w:cs="Arial"/>
                <w:color w:val="000000"/>
                <w:sz w:val="18"/>
                <w:szCs w:val="18"/>
              </w:rPr>
              <w:t>(9.9-16.0)</w:t>
            </w:r>
          </w:p>
        </w:tc>
        <w:tc>
          <w:tcPr>
            <w:tcW w:w="1608" w:type="dxa"/>
            <w:tcBorders>
              <w:top w:val="nil"/>
              <w:bottom w:val="single" w:sz="2" w:space="0" w:color="auto"/>
              <w:right w:val="single" w:sz="8" w:space="0" w:color="auto"/>
            </w:tcBorders>
            <w:vAlign w:val="bottom"/>
          </w:tcPr>
          <w:p w14:paraId="53EDDEE7" w14:textId="77777777" w:rsidR="004E5147" w:rsidRPr="00F25E0E" w:rsidRDefault="004E5147" w:rsidP="00040935">
            <w:pPr>
              <w:contextualSpacing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F25E0E">
              <w:rPr>
                <w:rFonts w:cs="Arial"/>
                <w:color w:val="000000"/>
                <w:sz w:val="18"/>
                <w:szCs w:val="18"/>
              </w:rPr>
              <w:t xml:space="preserve">-1.5% </w:t>
            </w:r>
          </w:p>
          <w:p w14:paraId="678D1F67" w14:textId="77777777" w:rsidR="004E5147" w:rsidRPr="00F25E0E" w:rsidRDefault="004E5147" w:rsidP="00040935">
            <w:pPr>
              <w:contextualSpacing/>
              <w:jc w:val="right"/>
              <w:rPr>
                <w:rFonts w:cs="Arial"/>
                <w:sz w:val="18"/>
                <w:szCs w:val="18"/>
              </w:rPr>
            </w:pPr>
            <w:r w:rsidRPr="00F25E0E">
              <w:rPr>
                <w:rFonts w:cs="Arial"/>
                <w:color w:val="000000"/>
                <w:sz w:val="18"/>
                <w:szCs w:val="18"/>
              </w:rPr>
              <w:t>(-9.6% - 6.7%)</w:t>
            </w:r>
          </w:p>
        </w:tc>
        <w:tc>
          <w:tcPr>
            <w:tcW w:w="1315" w:type="dxa"/>
            <w:tcBorders>
              <w:top w:val="nil"/>
              <w:left w:val="single" w:sz="8" w:space="0" w:color="auto"/>
              <w:bottom w:val="single" w:sz="2" w:space="0" w:color="auto"/>
            </w:tcBorders>
            <w:vAlign w:val="bottom"/>
          </w:tcPr>
          <w:p w14:paraId="2BFAAA4E" w14:textId="77777777" w:rsidR="004E5147" w:rsidRPr="00F25E0E" w:rsidRDefault="004E5147" w:rsidP="00040935">
            <w:pPr>
              <w:contextualSpacing/>
              <w:jc w:val="right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F25E0E">
              <w:rPr>
                <w:rFonts w:cs="Arial"/>
                <w:b/>
                <w:bCs/>
                <w:color w:val="000000"/>
                <w:sz w:val="18"/>
                <w:szCs w:val="18"/>
              </w:rPr>
              <w:t xml:space="preserve">13.0 </w:t>
            </w:r>
          </w:p>
          <w:p w14:paraId="4A643DCA" w14:textId="77777777" w:rsidR="004E5147" w:rsidRPr="00F25E0E" w:rsidRDefault="004E5147" w:rsidP="00040935">
            <w:pPr>
              <w:contextualSpacing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 w:rsidRPr="00F25E0E">
              <w:rPr>
                <w:rFonts w:cs="Arial"/>
                <w:b/>
                <w:bCs/>
                <w:color w:val="000000"/>
                <w:sz w:val="18"/>
                <w:szCs w:val="18"/>
              </w:rPr>
              <w:t>(10.2-16.6)</w:t>
            </w:r>
          </w:p>
        </w:tc>
        <w:tc>
          <w:tcPr>
            <w:tcW w:w="1315" w:type="dxa"/>
            <w:tcBorders>
              <w:top w:val="nil"/>
              <w:bottom w:val="single" w:sz="2" w:space="0" w:color="auto"/>
            </w:tcBorders>
            <w:vAlign w:val="bottom"/>
          </w:tcPr>
          <w:p w14:paraId="02A344DB" w14:textId="77777777" w:rsidR="004E5147" w:rsidRPr="00F25E0E" w:rsidRDefault="004E5147" w:rsidP="00040935">
            <w:pPr>
              <w:contextualSpacing/>
              <w:jc w:val="right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F25E0E">
              <w:rPr>
                <w:rFonts w:cs="Arial"/>
                <w:b/>
                <w:bCs/>
                <w:color w:val="000000"/>
                <w:sz w:val="18"/>
                <w:szCs w:val="18"/>
              </w:rPr>
              <w:t xml:space="preserve">11.6 </w:t>
            </w:r>
          </w:p>
          <w:p w14:paraId="4C952A33" w14:textId="77777777" w:rsidR="004E5147" w:rsidRPr="00F25E0E" w:rsidRDefault="004E5147" w:rsidP="00040935">
            <w:pPr>
              <w:contextualSpacing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 w:rsidRPr="00F25E0E">
              <w:rPr>
                <w:rFonts w:cs="Arial"/>
                <w:b/>
                <w:bCs/>
                <w:color w:val="000000"/>
                <w:sz w:val="18"/>
                <w:szCs w:val="18"/>
              </w:rPr>
              <w:t>(9.8-16.2)</w:t>
            </w:r>
          </w:p>
        </w:tc>
        <w:tc>
          <w:tcPr>
            <w:tcW w:w="1610" w:type="dxa"/>
            <w:tcBorders>
              <w:top w:val="nil"/>
              <w:bottom w:val="single" w:sz="2" w:space="0" w:color="auto"/>
            </w:tcBorders>
            <w:vAlign w:val="bottom"/>
          </w:tcPr>
          <w:p w14:paraId="1180B98E" w14:textId="77777777" w:rsidR="004E5147" w:rsidRPr="00F25E0E" w:rsidRDefault="004E5147" w:rsidP="00040935">
            <w:pPr>
              <w:contextualSpacing/>
              <w:jc w:val="right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F25E0E">
              <w:rPr>
                <w:rFonts w:cs="Arial"/>
                <w:b/>
                <w:bCs/>
                <w:color w:val="000000"/>
                <w:sz w:val="18"/>
                <w:szCs w:val="18"/>
              </w:rPr>
              <w:t xml:space="preserve">-1.2% </w:t>
            </w:r>
          </w:p>
          <w:p w14:paraId="125B2A98" w14:textId="77777777" w:rsidR="004E5147" w:rsidRPr="00F25E0E" w:rsidRDefault="004E5147" w:rsidP="00040935">
            <w:pPr>
              <w:contextualSpacing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 w:rsidRPr="00F25E0E">
              <w:rPr>
                <w:rFonts w:cs="Arial"/>
                <w:b/>
                <w:bCs/>
                <w:color w:val="000000"/>
                <w:sz w:val="18"/>
                <w:szCs w:val="18"/>
              </w:rPr>
              <w:t>(-8.6% - 6.1%)</w:t>
            </w:r>
          </w:p>
        </w:tc>
      </w:tr>
      <w:tr w:rsidR="004E5147" w:rsidRPr="00F25E0E" w14:paraId="5D6532E5" w14:textId="77777777" w:rsidTr="00040935">
        <w:trPr>
          <w:cantSplit/>
          <w:trHeight w:val="284"/>
        </w:trPr>
        <w:tc>
          <w:tcPr>
            <w:tcW w:w="2694" w:type="dxa"/>
            <w:tcBorders>
              <w:top w:val="single" w:sz="2" w:space="0" w:color="auto"/>
              <w:bottom w:val="nil"/>
              <w:right w:val="single" w:sz="8" w:space="0" w:color="auto"/>
            </w:tcBorders>
          </w:tcPr>
          <w:p w14:paraId="4BC4E76B" w14:textId="77777777" w:rsidR="004E5147" w:rsidRPr="00F25E0E" w:rsidRDefault="004E5147" w:rsidP="00040935">
            <w:pPr>
              <w:contextualSpacing/>
              <w:rPr>
                <w:rFonts w:eastAsia="Arial" w:cs="Arial"/>
                <w:sz w:val="18"/>
                <w:szCs w:val="18"/>
              </w:rPr>
            </w:pPr>
            <w:r w:rsidRPr="00F25E0E">
              <w:rPr>
                <w:rFonts w:eastAsia="Arial" w:cs="Arial"/>
                <w:sz w:val="18"/>
                <w:szCs w:val="18"/>
              </w:rPr>
              <w:t>O</w:t>
            </w:r>
            <w:r w:rsidRPr="00F25E0E">
              <w:rPr>
                <w:rFonts w:eastAsia="Arial" w:cs="Arial"/>
                <w:sz w:val="18"/>
                <w:szCs w:val="18"/>
                <w:vertAlign w:val="subscript"/>
              </w:rPr>
              <w:t xml:space="preserve">2 </w:t>
            </w:r>
            <w:r w:rsidRPr="00F25E0E">
              <w:rPr>
                <w:rFonts w:eastAsia="Arial" w:cs="Arial"/>
                <w:sz w:val="18"/>
                <w:szCs w:val="18"/>
              </w:rPr>
              <w:t>uptake/work rate slope (VO</w:t>
            </w:r>
            <w:r w:rsidRPr="00F25E0E">
              <w:rPr>
                <w:rFonts w:eastAsia="Arial" w:cs="Arial"/>
                <w:sz w:val="18"/>
                <w:szCs w:val="18"/>
                <w:vertAlign w:val="subscript"/>
              </w:rPr>
              <w:t>2</w:t>
            </w:r>
            <w:r w:rsidRPr="00F25E0E">
              <w:rPr>
                <w:rFonts w:eastAsia="Arial" w:cs="Arial"/>
                <w:sz w:val="18"/>
                <w:szCs w:val="18"/>
              </w:rPr>
              <w:t>/WR ml/min/watt) – N</w:t>
            </w:r>
          </w:p>
        </w:tc>
        <w:tc>
          <w:tcPr>
            <w:tcW w:w="1250" w:type="dxa"/>
            <w:tcBorders>
              <w:top w:val="single" w:sz="2" w:space="0" w:color="auto"/>
              <w:left w:val="single" w:sz="8" w:space="0" w:color="auto"/>
              <w:bottom w:val="nil"/>
            </w:tcBorders>
            <w:vAlign w:val="bottom"/>
          </w:tcPr>
          <w:p w14:paraId="5BEECD1C" w14:textId="77777777" w:rsidR="004E5147" w:rsidRPr="00F25E0E" w:rsidRDefault="004E5147" w:rsidP="00040935">
            <w:pPr>
              <w:contextualSpacing/>
              <w:jc w:val="right"/>
              <w:rPr>
                <w:rFonts w:cs="Arial"/>
                <w:sz w:val="18"/>
                <w:szCs w:val="18"/>
              </w:rPr>
            </w:pPr>
            <w:r w:rsidRPr="00F25E0E">
              <w:rPr>
                <w:rFonts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315" w:type="dxa"/>
            <w:tcBorders>
              <w:top w:val="single" w:sz="2" w:space="0" w:color="auto"/>
              <w:bottom w:val="nil"/>
            </w:tcBorders>
            <w:vAlign w:val="bottom"/>
          </w:tcPr>
          <w:p w14:paraId="733F91D2" w14:textId="77777777" w:rsidR="004E5147" w:rsidRPr="00F25E0E" w:rsidRDefault="004E5147" w:rsidP="00040935">
            <w:pPr>
              <w:contextualSpacing/>
              <w:jc w:val="right"/>
              <w:rPr>
                <w:rFonts w:cs="Arial"/>
                <w:sz w:val="18"/>
                <w:szCs w:val="18"/>
              </w:rPr>
            </w:pPr>
            <w:r w:rsidRPr="00F25E0E">
              <w:rPr>
                <w:rFonts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09" w:type="dxa"/>
            <w:tcBorders>
              <w:top w:val="single" w:sz="2" w:space="0" w:color="auto"/>
              <w:bottom w:val="nil"/>
              <w:right w:val="single" w:sz="8" w:space="0" w:color="auto"/>
            </w:tcBorders>
            <w:vAlign w:val="bottom"/>
          </w:tcPr>
          <w:p w14:paraId="68CA1FA5" w14:textId="77777777" w:rsidR="004E5147" w:rsidRPr="00F25E0E" w:rsidRDefault="004E5147" w:rsidP="00040935">
            <w:pPr>
              <w:contextualSpacing/>
              <w:jc w:val="right"/>
              <w:rPr>
                <w:rFonts w:cs="Arial"/>
                <w:sz w:val="18"/>
                <w:szCs w:val="18"/>
              </w:rPr>
            </w:pPr>
            <w:r w:rsidRPr="00F25E0E">
              <w:rPr>
                <w:rFonts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8" w:space="0" w:color="auto"/>
              <w:bottom w:val="nil"/>
            </w:tcBorders>
            <w:vAlign w:val="bottom"/>
          </w:tcPr>
          <w:p w14:paraId="2D2CEE9C" w14:textId="77777777" w:rsidR="004E5147" w:rsidRPr="00F25E0E" w:rsidRDefault="004E5147" w:rsidP="00040935">
            <w:pPr>
              <w:contextualSpacing/>
              <w:jc w:val="right"/>
              <w:rPr>
                <w:rFonts w:cs="Arial"/>
                <w:sz w:val="18"/>
                <w:szCs w:val="18"/>
              </w:rPr>
            </w:pPr>
            <w:r w:rsidRPr="00F25E0E">
              <w:rPr>
                <w:rFonts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315" w:type="dxa"/>
            <w:tcBorders>
              <w:top w:val="single" w:sz="2" w:space="0" w:color="auto"/>
              <w:bottom w:val="nil"/>
            </w:tcBorders>
            <w:vAlign w:val="bottom"/>
          </w:tcPr>
          <w:p w14:paraId="2FCA9F34" w14:textId="77777777" w:rsidR="004E5147" w:rsidRPr="00F25E0E" w:rsidRDefault="004E5147" w:rsidP="00040935">
            <w:pPr>
              <w:contextualSpacing/>
              <w:jc w:val="right"/>
              <w:rPr>
                <w:rFonts w:cs="Arial"/>
                <w:sz w:val="18"/>
                <w:szCs w:val="18"/>
              </w:rPr>
            </w:pPr>
            <w:r w:rsidRPr="00F25E0E">
              <w:rPr>
                <w:rFonts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08" w:type="dxa"/>
            <w:tcBorders>
              <w:top w:val="single" w:sz="2" w:space="0" w:color="auto"/>
              <w:bottom w:val="nil"/>
              <w:right w:val="single" w:sz="8" w:space="0" w:color="auto"/>
            </w:tcBorders>
            <w:vAlign w:val="bottom"/>
          </w:tcPr>
          <w:p w14:paraId="0B4A6124" w14:textId="77777777" w:rsidR="004E5147" w:rsidRPr="00F25E0E" w:rsidRDefault="004E5147" w:rsidP="00040935">
            <w:pPr>
              <w:contextualSpacing/>
              <w:jc w:val="right"/>
              <w:rPr>
                <w:rFonts w:cs="Arial"/>
                <w:sz w:val="18"/>
                <w:szCs w:val="18"/>
              </w:rPr>
            </w:pPr>
            <w:r w:rsidRPr="00F25E0E">
              <w:rPr>
                <w:rFonts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8" w:space="0" w:color="auto"/>
              <w:bottom w:val="nil"/>
            </w:tcBorders>
            <w:vAlign w:val="bottom"/>
          </w:tcPr>
          <w:p w14:paraId="3F7D4DFD" w14:textId="77777777" w:rsidR="004E5147" w:rsidRPr="00F25E0E" w:rsidRDefault="004E5147" w:rsidP="00040935">
            <w:pPr>
              <w:contextualSpacing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 w:rsidRPr="00F25E0E">
              <w:rPr>
                <w:rFonts w:cs="Arial"/>
                <w:b/>
                <w:bCs/>
                <w:color w:val="000000"/>
                <w:sz w:val="18"/>
                <w:szCs w:val="18"/>
              </w:rPr>
              <w:t>21</w:t>
            </w:r>
          </w:p>
        </w:tc>
        <w:tc>
          <w:tcPr>
            <w:tcW w:w="1315" w:type="dxa"/>
            <w:tcBorders>
              <w:top w:val="single" w:sz="2" w:space="0" w:color="auto"/>
              <w:bottom w:val="nil"/>
            </w:tcBorders>
            <w:vAlign w:val="bottom"/>
          </w:tcPr>
          <w:p w14:paraId="4525A752" w14:textId="77777777" w:rsidR="004E5147" w:rsidRPr="00F25E0E" w:rsidRDefault="004E5147" w:rsidP="00040935">
            <w:pPr>
              <w:contextualSpacing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 w:rsidRPr="00F25E0E">
              <w:rPr>
                <w:rFonts w:cs="Arial"/>
                <w:b/>
                <w:bCs/>
                <w:color w:val="000000"/>
                <w:sz w:val="18"/>
                <w:szCs w:val="18"/>
              </w:rPr>
              <w:t>18</w:t>
            </w:r>
          </w:p>
        </w:tc>
        <w:tc>
          <w:tcPr>
            <w:tcW w:w="1610" w:type="dxa"/>
            <w:tcBorders>
              <w:top w:val="single" w:sz="2" w:space="0" w:color="auto"/>
              <w:bottom w:val="nil"/>
            </w:tcBorders>
            <w:vAlign w:val="bottom"/>
          </w:tcPr>
          <w:p w14:paraId="5090C869" w14:textId="77777777" w:rsidR="004E5147" w:rsidRPr="00F25E0E" w:rsidRDefault="004E5147" w:rsidP="00040935">
            <w:pPr>
              <w:contextualSpacing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 w:rsidRPr="00F25E0E">
              <w:rPr>
                <w:rFonts w:cs="Arial"/>
                <w:b/>
                <w:bCs/>
                <w:color w:val="000000"/>
                <w:sz w:val="18"/>
                <w:szCs w:val="18"/>
              </w:rPr>
              <w:t>16</w:t>
            </w:r>
          </w:p>
        </w:tc>
      </w:tr>
      <w:tr w:rsidR="004E5147" w:rsidRPr="00F25E0E" w14:paraId="388EBB82" w14:textId="77777777" w:rsidTr="00040935">
        <w:trPr>
          <w:cantSplit/>
          <w:trHeight w:val="258"/>
        </w:trPr>
        <w:tc>
          <w:tcPr>
            <w:tcW w:w="2694" w:type="dxa"/>
            <w:tcBorders>
              <w:top w:val="nil"/>
              <w:bottom w:val="single" w:sz="2" w:space="0" w:color="auto"/>
              <w:right w:val="single" w:sz="8" w:space="0" w:color="auto"/>
            </w:tcBorders>
          </w:tcPr>
          <w:p w14:paraId="0E5E515D" w14:textId="77777777" w:rsidR="004E5147" w:rsidRPr="00F25E0E" w:rsidRDefault="004E5147" w:rsidP="00040935">
            <w:pPr>
              <w:contextualSpacing/>
              <w:rPr>
                <w:rFonts w:eastAsia="Arial" w:cs="Arial"/>
                <w:sz w:val="18"/>
                <w:szCs w:val="18"/>
              </w:rPr>
            </w:pPr>
            <w:r w:rsidRPr="00F25E0E">
              <w:rPr>
                <w:rFonts w:eastAsia="Arial" w:cs="Arial"/>
                <w:sz w:val="18"/>
                <w:szCs w:val="18"/>
              </w:rPr>
              <w:t xml:space="preserve">  Median (IQR)</w:t>
            </w:r>
          </w:p>
        </w:tc>
        <w:tc>
          <w:tcPr>
            <w:tcW w:w="1250" w:type="dxa"/>
            <w:tcBorders>
              <w:top w:val="nil"/>
              <w:left w:val="single" w:sz="8" w:space="0" w:color="auto"/>
              <w:bottom w:val="single" w:sz="2" w:space="0" w:color="auto"/>
            </w:tcBorders>
            <w:vAlign w:val="bottom"/>
          </w:tcPr>
          <w:p w14:paraId="53640BEA" w14:textId="77777777" w:rsidR="004E5147" w:rsidRPr="00F25E0E" w:rsidRDefault="004E5147" w:rsidP="00040935">
            <w:pPr>
              <w:contextualSpacing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F25E0E">
              <w:rPr>
                <w:rFonts w:cs="Arial"/>
                <w:color w:val="000000"/>
                <w:sz w:val="18"/>
                <w:szCs w:val="18"/>
              </w:rPr>
              <w:t xml:space="preserve">11.10 </w:t>
            </w:r>
          </w:p>
          <w:p w14:paraId="4029F383" w14:textId="77777777" w:rsidR="004E5147" w:rsidRPr="00F25E0E" w:rsidRDefault="004E5147" w:rsidP="00040935">
            <w:pPr>
              <w:contextualSpacing/>
              <w:jc w:val="right"/>
              <w:rPr>
                <w:rFonts w:cs="Arial"/>
                <w:sz w:val="18"/>
                <w:szCs w:val="18"/>
              </w:rPr>
            </w:pPr>
            <w:r w:rsidRPr="00F25E0E">
              <w:rPr>
                <w:rFonts w:cs="Arial"/>
                <w:color w:val="000000"/>
                <w:sz w:val="18"/>
                <w:szCs w:val="18"/>
              </w:rPr>
              <w:t>(10.32-12.46)</w:t>
            </w:r>
          </w:p>
        </w:tc>
        <w:tc>
          <w:tcPr>
            <w:tcW w:w="1315" w:type="dxa"/>
            <w:tcBorders>
              <w:top w:val="nil"/>
              <w:bottom w:val="single" w:sz="2" w:space="0" w:color="auto"/>
            </w:tcBorders>
            <w:vAlign w:val="bottom"/>
          </w:tcPr>
          <w:p w14:paraId="246FCAD3" w14:textId="77777777" w:rsidR="004E5147" w:rsidRPr="00F25E0E" w:rsidRDefault="004E5147" w:rsidP="00040935">
            <w:pPr>
              <w:contextualSpacing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F25E0E">
              <w:rPr>
                <w:rFonts w:cs="Arial"/>
                <w:color w:val="000000"/>
                <w:sz w:val="18"/>
                <w:szCs w:val="18"/>
              </w:rPr>
              <w:t xml:space="preserve">11.53 </w:t>
            </w:r>
          </w:p>
          <w:p w14:paraId="6FC4B925" w14:textId="77777777" w:rsidR="004E5147" w:rsidRPr="00F25E0E" w:rsidRDefault="004E5147" w:rsidP="00040935">
            <w:pPr>
              <w:contextualSpacing/>
              <w:jc w:val="right"/>
              <w:rPr>
                <w:rFonts w:cs="Arial"/>
                <w:sz w:val="18"/>
                <w:szCs w:val="18"/>
              </w:rPr>
            </w:pPr>
            <w:r w:rsidRPr="00F25E0E">
              <w:rPr>
                <w:rFonts w:cs="Arial"/>
                <w:color w:val="000000"/>
                <w:sz w:val="18"/>
                <w:szCs w:val="18"/>
              </w:rPr>
              <w:t>(9.50-11.99)</w:t>
            </w:r>
          </w:p>
        </w:tc>
        <w:tc>
          <w:tcPr>
            <w:tcW w:w="1609" w:type="dxa"/>
            <w:tcBorders>
              <w:top w:val="nil"/>
              <w:bottom w:val="single" w:sz="2" w:space="0" w:color="auto"/>
              <w:right w:val="single" w:sz="8" w:space="0" w:color="auto"/>
            </w:tcBorders>
            <w:vAlign w:val="bottom"/>
          </w:tcPr>
          <w:p w14:paraId="68FFBEFE" w14:textId="77777777" w:rsidR="004E5147" w:rsidRPr="00F25E0E" w:rsidRDefault="004E5147" w:rsidP="00040935">
            <w:pPr>
              <w:contextualSpacing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F25E0E">
              <w:rPr>
                <w:rFonts w:cs="Arial"/>
                <w:color w:val="000000"/>
                <w:sz w:val="18"/>
                <w:szCs w:val="18"/>
              </w:rPr>
              <w:t xml:space="preserve">-5.0% </w:t>
            </w:r>
          </w:p>
          <w:p w14:paraId="364F0E89" w14:textId="77777777" w:rsidR="004E5147" w:rsidRPr="00F25E0E" w:rsidRDefault="004E5147" w:rsidP="00040935">
            <w:pPr>
              <w:contextualSpacing/>
              <w:jc w:val="right"/>
              <w:rPr>
                <w:rFonts w:cs="Arial"/>
                <w:sz w:val="18"/>
                <w:szCs w:val="18"/>
              </w:rPr>
            </w:pPr>
            <w:r w:rsidRPr="00F25E0E">
              <w:rPr>
                <w:rFonts w:cs="Arial"/>
                <w:color w:val="000000"/>
                <w:sz w:val="18"/>
                <w:szCs w:val="18"/>
              </w:rPr>
              <w:t>(-11.8% - 1.8%)</w:t>
            </w:r>
          </w:p>
        </w:tc>
        <w:tc>
          <w:tcPr>
            <w:tcW w:w="1315" w:type="dxa"/>
            <w:tcBorders>
              <w:top w:val="nil"/>
              <w:left w:val="single" w:sz="8" w:space="0" w:color="auto"/>
              <w:bottom w:val="single" w:sz="2" w:space="0" w:color="auto"/>
            </w:tcBorders>
            <w:vAlign w:val="bottom"/>
          </w:tcPr>
          <w:p w14:paraId="11ED65B4" w14:textId="77777777" w:rsidR="004E5147" w:rsidRPr="00F25E0E" w:rsidRDefault="004E5147" w:rsidP="00040935">
            <w:pPr>
              <w:contextualSpacing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F25E0E">
              <w:rPr>
                <w:rFonts w:cs="Arial"/>
                <w:color w:val="000000"/>
                <w:sz w:val="18"/>
                <w:szCs w:val="18"/>
              </w:rPr>
              <w:t xml:space="preserve">10.23 </w:t>
            </w:r>
          </w:p>
          <w:p w14:paraId="5B636C40" w14:textId="77777777" w:rsidR="004E5147" w:rsidRPr="00F25E0E" w:rsidRDefault="004E5147" w:rsidP="00040935">
            <w:pPr>
              <w:contextualSpacing/>
              <w:jc w:val="right"/>
              <w:rPr>
                <w:rFonts w:cs="Arial"/>
                <w:sz w:val="18"/>
                <w:szCs w:val="18"/>
              </w:rPr>
            </w:pPr>
            <w:r w:rsidRPr="00F25E0E">
              <w:rPr>
                <w:rFonts w:cs="Arial"/>
                <w:color w:val="000000"/>
                <w:sz w:val="18"/>
                <w:szCs w:val="18"/>
              </w:rPr>
              <w:t>(9.57-11.28)</w:t>
            </w:r>
          </w:p>
        </w:tc>
        <w:tc>
          <w:tcPr>
            <w:tcW w:w="1315" w:type="dxa"/>
            <w:tcBorders>
              <w:top w:val="nil"/>
              <w:bottom w:val="single" w:sz="2" w:space="0" w:color="auto"/>
            </w:tcBorders>
            <w:vAlign w:val="bottom"/>
          </w:tcPr>
          <w:p w14:paraId="103CC67E" w14:textId="77777777" w:rsidR="004E5147" w:rsidRPr="00F25E0E" w:rsidRDefault="004E5147" w:rsidP="00040935">
            <w:pPr>
              <w:contextualSpacing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F25E0E">
              <w:rPr>
                <w:rFonts w:cs="Arial"/>
                <w:color w:val="000000"/>
                <w:sz w:val="18"/>
                <w:szCs w:val="18"/>
              </w:rPr>
              <w:t xml:space="preserve">11.11 </w:t>
            </w:r>
          </w:p>
          <w:p w14:paraId="06979131" w14:textId="77777777" w:rsidR="004E5147" w:rsidRPr="00F25E0E" w:rsidRDefault="004E5147" w:rsidP="00040935">
            <w:pPr>
              <w:contextualSpacing/>
              <w:jc w:val="right"/>
              <w:rPr>
                <w:rFonts w:cs="Arial"/>
                <w:sz w:val="18"/>
                <w:szCs w:val="18"/>
              </w:rPr>
            </w:pPr>
            <w:r w:rsidRPr="00F25E0E">
              <w:rPr>
                <w:rFonts w:cs="Arial"/>
                <w:color w:val="000000"/>
                <w:sz w:val="18"/>
                <w:szCs w:val="18"/>
              </w:rPr>
              <w:t>(10.18-11.32)</w:t>
            </w:r>
          </w:p>
        </w:tc>
        <w:tc>
          <w:tcPr>
            <w:tcW w:w="1608" w:type="dxa"/>
            <w:tcBorders>
              <w:top w:val="nil"/>
              <w:bottom w:val="single" w:sz="2" w:space="0" w:color="auto"/>
              <w:right w:val="single" w:sz="8" w:space="0" w:color="auto"/>
            </w:tcBorders>
            <w:vAlign w:val="bottom"/>
          </w:tcPr>
          <w:p w14:paraId="7FA9A7DD" w14:textId="77777777" w:rsidR="004E5147" w:rsidRPr="00F25E0E" w:rsidRDefault="004E5147" w:rsidP="00040935">
            <w:pPr>
              <w:contextualSpacing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F25E0E">
              <w:rPr>
                <w:rFonts w:cs="Arial"/>
                <w:color w:val="000000"/>
                <w:sz w:val="18"/>
                <w:szCs w:val="18"/>
              </w:rPr>
              <w:t xml:space="preserve">7.1% </w:t>
            </w:r>
          </w:p>
          <w:p w14:paraId="2A99C9CA" w14:textId="77777777" w:rsidR="004E5147" w:rsidRPr="00F25E0E" w:rsidRDefault="004E5147" w:rsidP="00040935">
            <w:pPr>
              <w:contextualSpacing/>
              <w:jc w:val="right"/>
              <w:rPr>
                <w:rFonts w:cs="Arial"/>
                <w:sz w:val="18"/>
                <w:szCs w:val="18"/>
              </w:rPr>
            </w:pPr>
            <w:r w:rsidRPr="00F25E0E">
              <w:rPr>
                <w:rFonts w:cs="Arial"/>
                <w:color w:val="000000"/>
                <w:sz w:val="18"/>
                <w:szCs w:val="18"/>
              </w:rPr>
              <w:t>(-0.9% - 15.1%)</w:t>
            </w:r>
          </w:p>
        </w:tc>
        <w:tc>
          <w:tcPr>
            <w:tcW w:w="1315" w:type="dxa"/>
            <w:tcBorders>
              <w:top w:val="nil"/>
              <w:left w:val="single" w:sz="8" w:space="0" w:color="auto"/>
              <w:bottom w:val="single" w:sz="2" w:space="0" w:color="auto"/>
            </w:tcBorders>
            <w:vAlign w:val="bottom"/>
          </w:tcPr>
          <w:p w14:paraId="68DF11A3" w14:textId="77777777" w:rsidR="004E5147" w:rsidRPr="00F25E0E" w:rsidRDefault="004E5147" w:rsidP="00040935">
            <w:pPr>
              <w:contextualSpacing/>
              <w:jc w:val="right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F25E0E">
              <w:rPr>
                <w:rFonts w:cs="Arial"/>
                <w:b/>
                <w:bCs/>
                <w:color w:val="000000"/>
                <w:sz w:val="18"/>
                <w:szCs w:val="18"/>
              </w:rPr>
              <w:t xml:space="preserve">10.50 </w:t>
            </w:r>
          </w:p>
          <w:p w14:paraId="50B49073" w14:textId="77777777" w:rsidR="004E5147" w:rsidRPr="00F25E0E" w:rsidRDefault="004E5147" w:rsidP="00040935">
            <w:pPr>
              <w:contextualSpacing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 w:rsidRPr="00F25E0E">
              <w:rPr>
                <w:rFonts w:cs="Arial"/>
                <w:b/>
                <w:bCs/>
                <w:color w:val="000000"/>
                <w:sz w:val="18"/>
                <w:szCs w:val="18"/>
              </w:rPr>
              <w:t>(9.86-11.78)</w:t>
            </w:r>
          </w:p>
        </w:tc>
        <w:tc>
          <w:tcPr>
            <w:tcW w:w="1315" w:type="dxa"/>
            <w:tcBorders>
              <w:top w:val="nil"/>
              <w:bottom w:val="single" w:sz="2" w:space="0" w:color="auto"/>
            </w:tcBorders>
            <w:vAlign w:val="bottom"/>
          </w:tcPr>
          <w:p w14:paraId="3A167DBE" w14:textId="77777777" w:rsidR="004E5147" w:rsidRPr="00F25E0E" w:rsidRDefault="004E5147" w:rsidP="00040935">
            <w:pPr>
              <w:contextualSpacing/>
              <w:jc w:val="right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F25E0E">
              <w:rPr>
                <w:rFonts w:cs="Arial"/>
                <w:b/>
                <w:bCs/>
                <w:color w:val="000000"/>
                <w:sz w:val="18"/>
                <w:szCs w:val="18"/>
              </w:rPr>
              <w:t xml:space="preserve">11.16 </w:t>
            </w:r>
          </w:p>
          <w:p w14:paraId="0BE2C66E" w14:textId="77777777" w:rsidR="004E5147" w:rsidRPr="00F25E0E" w:rsidRDefault="004E5147" w:rsidP="00040935">
            <w:pPr>
              <w:contextualSpacing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 w:rsidRPr="00F25E0E">
              <w:rPr>
                <w:rFonts w:cs="Arial"/>
                <w:b/>
                <w:bCs/>
                <w:color w:val="000000"/>
                <w:sz w:val="18"/>
                <w:szCs w:val="18"/>
              </w:rPr>
              <w:t>(10.10-11.72)</w:t>
            </w:r>
          </w:p>
        </w:tc>
        <w:tc>
          <w:tcPr>
            <w:tcW w:w="1610" w:type="dxa"/>
            <w:tcBorders>
              <w:top w:val="nil"/>
              <w:bottom w:val="single" w:sz="2" w:space="0" w:color="auto"/>
            </w:tcBorders>
            <w:vAlign w:val="bottom"/>
          </w:tcPr>
          <w:p w14:paraId="15E32CBA" w14:textId="77777777" w:rsidR="004E5147" w:rsidRPr="00F25E0E" w:rsidRDefault="004E5147" w:rsidP="00040935">
            <w:pPr>
              <w:contextualSpacing/>
              <w:jc w:val="right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F25E0E">
              <w:rPr>
                <w:rFonts w:cs="Arial"/>
                <w:b/>
                <w:bCs/>
                <w:color w:val="000000"/>
                <w:sz w:val="18"/>
                <w:szCs w:val="18"/>
              </w:rPr>
              <w:t xml:space="preserve">1.8% </w:t>
            </w:r>
          </w:p>
          <w:p w14:paraId="473788FA" w14:textId="77777777" w:rsidR="004E5147" w:rsidRPr="00F25E0E" w:rsidRDefault="004E5147" w:rsidP="00040935">
            <w:pPr>
              <w:contextualSpacing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 w:rsidRPr="00F25E0E">
              <w:rPr>
                <w:rFonts w:cs="Arial"/>
                <w:b/>
                <w:bCs/>
                <w:color w:val="000000"/>
                <w:sz w:val="18"/>
                <w:szCs w:val="18"/>
              </w:rPr>
              <w:t>(-4.0% - 7.6%)</w:t>
            </w:r>
          </w:p>
        </w:tc>
      </w:tr>
      <w:tr w:rsidR="004E5147" w:rsidRPr="00F25E0E" w14:paraId="5CAB10E8" w14:textId="77777777" w:rsidTr="00040935">
        <w:trPr>
          <w:cantSplit/>
          <w:trHeight w:val="284"/>
        </w:trPr>
        <w:tc>
          <w:tcPr>
            <w:tcW w:w="2694" w:type="dxa"/>
            <w:tcBorders>
              <w:top w:val="single" w:sz="2" w:space="0" w:color="auto"/>
              <w:bottom w:val="nil"/>
              <w:right w:val="single" w:sz="8" w:space="0" w:color="auto"/>
            </w:tcBorders>
          </w:tcPr>
          <w:p w14:paraId="56BC3827" w14:textId="77777777" w:rsidR="004E5147" w:rsidRPr="00F25E0E" w:rsidRDefault="004E5147" w:rsidP="00040935">
            <w:pPr>
              <w:contextualSpacing/>
              <w:rPr>
                <w:rFonts w:eastAsia="Arial" w:cs="Arial"/>
                <w:sz w:val="18"/>
                <w:szCs w:val="18"/>
              </w:rPr>
            </w:pPr>
            <w:r w:rsidRPr="00F25E0E">
              <w:rPr>
                <w:rFonts w:eastAsia="Arial" w:cs="Arial"/>
                <w:sz w:val="18"/>
                <w:szCs w:val="18"/>
              </w:rPr>
              <w:t>Minute ventilation/CO</w:t>
            </w:r>
            <w:r w:rsidRPr="00F25E0E">
              <w:rPr>
                <w:rFonts w:eastAsia="Arial" w:cs="Arial"/>
                <w:sz w:val="18"/>
                <w:szCs w:val="18"/>
                <w:vertAlign w:val="subscript"/>
              </w:rPr>
              <w:t xml:space="preserve">2 </w:t>
            </w:r>
            <w:r w:rsidRPr="00F25E0E">
              <w:rPr>
                <w:rFonts w:eastAsia="Arial" w:cs="Arial"/>
                <w:sz w:val="18"/>
                <w:szCs w:val="18"/>
              </w:rPr>
              <w:t>output slope (VE/VCO</w:t>
            </w:r>
            <w:r w:rsidRPr="00F25E0E">
              <w:rPr>
                <w:rFonts w:eastAsia="Arial" w:cs="Arial"/>
                <w:sz w:val="18"/>
                <w:szCs w:val="18"/>
                <w:vertAlign w:val="subscript"/>
              </w:rPr>
              <w:t>2</w:t>
            </w:r>
            <w:r w:rsidRPr="00F25E0E">
              <w:rPr>
                <w:rFonts w:eastAsia="Arial" w:cs="Arial"/>
                <w:sz w:val="18"/>
                <w:szCs w:val="18"/>
              </w:rPr>
              <w:t>) - N</w:t>
            </w:r>
          </w:p>
        </w:tc>
        <w:tc>
          <w:tcPr>
            <w:tcW w:w="1250" w:type="dxa"/>
            <w:tcBorders>
              <w:top w:val="single" w:sz="2" w:space="0" w:color="auto"/>
              <w:left w:val="single" w:sz="8" w:space="0" w:color="auto"/>
              <w:bottom w:val="nil"/>
            </w:tcBorders>
            <w:vAlign w:val="bottom"/>
          </w:tcPr>
          <w:p w14:paraId="0DC3066A" w14:textId="77777777" w:rsidR="004E5147" w:rsidRPr="00F25E0E" w:rsidRDefault="004E5147" w:rsidP="00040935">
            <w:pPr>
              <w:contextualSpacing/>
              <w:jc w:val="right"/>
              <w:rPr>
                <w:rFonts w:cs="Arial"/>
                <w:sz w:val="18"/>
                <w:szCs w:val="18"/>
              </w:rPr>
            </w:pPr>
            <w:r w:rsidRPr="00F25E0E">
              <w:rPr>
                <w:rFonts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315" w:type="dxa"/>
            <w:tcBorders>
              <w:top w:val="single" w:sz="2" w:space="0" w:color="auto"/>
              <w:bottom w:val="nil"/>
            </w:tcBorders>
            <w:vAlign w:val="bottom"/>
          </w:tcPr>
          <w:p w14:paraId="0DD9C69C" w14:textId="77777777" w:rsidR="004E5147" w:rsidRPr="00F25E0E" w:rsidRDefault="004E5147" w:rsidP="00040935">
            <w:pPr>
              <w:contextualSpacing/>
              <w:jc w:val="right"/>
              <w:rPr>
                <w:rFonts w:cs="Arial"/>
                <w:sz w:val="18"/>
                <w:szCs w:val="18"/>
              </w:rPr>
            </w:pPr>
            <w:r w:rsidRPr="00F25E0E">
              <w:rPr>
                <w:rFonts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09" w:type="dxa"/>
            <w:tcBorders>
              <w:top w:val="single" w:sz="2" w:space="0" w:color="auto"/>
              <w:bottom w:val="nil"/>
              <w:right w:val="single" w:sz="8" w:space="0" w:color="auto"/>
            </w:tcBorders>
            <w:vAlign w:val="bottom"/>
          </w:tcPr>
          <w:p w14:paraId="76A507B0" w14:textId="77777777" w:rsidR="004E5147" w:rsidRPr="00F25E0E" w:rsidRDefault="004E5147" w:rsidP="00040935">
            <w:pPr>
              <w:contextualSpacing/>
              <w:jc w:val="right"/>
              <w:rPr>
                <w:rFonts w:cs="Arial"/>
                <w:sz w:val="18"/>
                <w:szCs w:val="18"/>
              </w:rPr>
            </w:pPr>
            <w:r w:rsidRPr="00F25E0E">
              <w:rPr>
                <w:rFonts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8" w:space="0" w:color="auto"/>
              <w:bottom w:val="nil"/>
            </w:tcBorders>
            <w:vAlign w:val="bottom"/>
          </w:tcPr>
          <w:p w14:paraId="3424F3E8" w14:textId="77777777" w:rsidR="004E5147" w:rsidRPr="00F25E0E" w:rsidRDefault="004E5147" w:rsidP="00040935">
            <w:pPr>
              <w:contextualSpacing/>
              <w:jc w:val="right"/>
              <w:rPr>
                <w:rFonts w:cs="Arial"/>
                <w:sz w:val="18"/>
                <w:szCs w:val="18"/>
              </w:rPr>
            </w:pPr>
            <w:r w:rsidRPr="00F25E0E">
              <w:rPr>
                <w:rFonts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315" w:type="dxa"/>
            <w:tcBorders>
              <w:top w:val="single" w:sz="2" w:space="0" w:color="auto"/>
              <w:bottom w:val="nil"/>
            </w:tcBorders>
            <w:vAlign w:val="bottom"/>
          </w:tcPr>
          <w:p w14:paraId="08ADE69F" w14:textId="77777777" w:rsidR="004E5147" w:rsidRPr="00F25E0E" w:rsidRDefault="004E5147" w:rsidP="00040935">
            <w:pPr>
              <w:contextualSpacing/>
              <w:jc w:val="right"/>
              <w:rPr>
                <w:rFonts w:cs="Arial"/>
                <w:sz w:val="18"/>
                <w:szCs w:val="18"/>
              </w:rPr>
            </w:pPr>
            <w:r w:rsidRPr="00F25E0E">
              <w:rPr>
                <w:rFonts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08" w:type="dxa"/>
            <w:tcBorders>
              <w:top w:val="single" w:sz="2" w:space="0" w:color="auto"/>
              <w:bottom w:val="nil"/>
              <w:right w:val="single" w:sz="8" w:space="0" w:color="auto"/>
            </w:tcBorders>
            <w:vAlign w:val="bottom"/>
          </w:tcPr>
          <w:p w14:paraId="1275255A" w14:textId="77777777" w:rsidR="004E5147" w:rsidRPr="00F25E0E" w:rsidRDefault="004E5147" w:rsidP="00040935">
            <w:pPr>
              <w:contextualSpacing/>
              <w:jc w:val="right"/>
              <w:rPr>
                <w:rFonts w:cs="Arial"/>
                <w:sz w:val="18"/>
                <w:szCs w:val="18"/>
              </w:rPr>
            </w:pPr>
            <w:r w:rsidRPr="00F25E0E">
              <w:rPr>
                <w:rFonts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8" w:space="0" w:color="auto"/>
              <w:bottom w:val="nil"/>
            </w:tcBorders>
            <w:vAlign w:val="bottom"/>
          </w:tcPr>
          <w:p w14:paraId="33269B07" w14:textId="77777777" w:rsidR="004E5147" w:rsidRPr="00F25E0E" w:rsidRDefault="004E5147" w:rsidP="00040935">
            <w:pPr>
              <w:contextualSpacing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 w:rsidRPr="00F25E0E">
              <w:rPr>
                <w:rFonts w:cs="Arial"/>
                <w:b/>
                <w:bCs/>
                <w:color w:val="000000"/>
                <w:sz w:val="18"/>
                <w:szCs w:val="18"/>
              </w:rPr>
              <w:t>22</w:t>
            </w:r>
          </w:p>
        </w:tc>
        <w:tc>
          <w:tcPr>
            <w:tcW w:w="1315" w:type="dxa"/>
            <w:tcBorders>
              <w:top w:val="single" w:sz="2" w:space="0" w:color="auto"/>
              <w:bottom w:val="nil"/>
            </w:tcBorders>
            <w:vAlign w:val="bottom"/>
          </w:tcPr>
          <w:p w14:paraId="6B163142" w14:textId="77777777" w:rsidR="004E5147" w:rsidRPr="00F25E0E" w:rsidRDefault="004E5147" w:rsidP="00040935">
            <w:pPr>
              <w:contextualSpacing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 w:rsidRPr="00F25E0E">
              <w:rPr>
                <w:rFonts w:cs="Arial"/>
                <w:b/>
                <w:bCs/>
                <w:color w:val="000000"/>
                <w:sz w:val="18"/>
                <w:szCs w:val="18"/>
              </w:rPr>
              <w:t>18</w:t>
            </w:r>
          </w:p>
        </w:tc>
        <w:tc>
          <w:tcPr>
            <w:tcW w:w="1610" w:type="dxa"/>
            <w:tcBorders>
              <w:top w:val="single" w:sz="2" w:space="0" w:color="auto"/>
              <w:bottom w:val="nil"/>
            </w:tcBorders>
            <w:vAlign w:val="bottom"/>
          </w:tcPr>
          <w:p w14:paraId="4D6CA963" w14:textId="77777777" w:rsidR="004E5147" w:rsidRPr="00F25E0E" w:rsidRDefault="004E5147" w:rsidP="00040935">
            <w:pPr>
              <w:contextualSpacing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 w:rsidRPr="00F25E0E">
              <w:rPr>
                <w:rFonts w:cs="Arial"/>
                <w:b/>
                <w:bCs/>
                <w:color w:val="000000"/>
                <w:sz w:val="18"/>
                <w:szCs w:val="18"/>
              </w:rPr>
              <w:t>17</w:t>
            </w:r>
          </w:p>
        </w:tc>
      </w:tr>
      <w:tr w:rsidR="004E5147" w:rsidRPr="00F25E0E" w14:paraId="3A025F27" w14:textId="77777777" w:rsidTr="00040935">
        <w:trPr>
          <w:cantSplit/>
          <w:trHeight w:val="270"/>
        </w:trPr>
        <w:tc>
          <w:tcPr>
            <w:tcW w:w="2694" w:type="dxa"/>
            <w:tcBorders>
              <w:top w:val="nil"/>
              <w:bottom w:val="single" w:sz="2" w:space="0" w:color="auto"/>
              <w:right w:val="single" w:sz="8" w:space="0" w:color="auto"/>
            </w:tcBorders>
          </w:tcPr>
          <w:p w14:paraId="29B47B3C" w14:textId="77777777" w:rsidR="004E5147" w:rsidRPr="00F25E0E" w:rsidRDefault="004E5147" w:rsidP="00040935">
            <w:pPr>
              <w:contextualSpacing/>
              <w:rPr>
                <w:rFonts w:eastAsia="Arial" w:cs="Arial"/>
                <w:sz w:val="18"/>
                <w:szCs w:val="18"/>
              </w:rPr>
            </w:pPr>
            <w:r w:rsidRPr="00F25E0E">
              <w:rPr>
                <w:rFonts w:eastAsia="Arial" w:cs="Arial"/>
                <w:sz w:val="18"/>
                <w:szCs w:val="18"/>
              </w:rPr>
              <w:t xml:space="preserve">  Median (IQR)</w:t>
            </w:r>
          </w:p>
        </w:tc>
        <w:tc>
          <w:tcPr>
            <w:tcW w:w="1250" w:type="dxa"/>
            <w:tcBorders>
              <w:top w:val="nil"/>
              <w:left w:val="single" w:sz="8" w:space="0" w:color="auto"/>
              <w:bottom w:val="single" w:sz="2" w:space="0" w:color="auto"/>
            </w:tcBorders>
            <w:vAlign w:val="bottom"/>
          </w:tcPr>
          <w:p w14:paraId="0BE8764E" w14:textId="77777777" w:rsidR="004E5147" w:rsidRPr="00F25E0E" w:rsidRDefault="004E5147" w:rsidP="00040935">
            <w:pPr>
              <w:contextualSpacing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F25E0E">
              <w:rPr>
                <w:rFonts w:cs="Arial"/>
                <w:color w:val="000000"/>
                <w:sz w:val="18"/>
                <w:szCs w:val="18"/>
              </w:rPr>
              <w:t xml:space="preserve">32.46 </w:t>
            </w:r>
          </w:p>
          <w:p w14:paraId="700F4914" w14:textId="77777777" w:rsidR="004E5147" w:rsidRPr="00F25E0E" w:rsidRDefault="004E5147" w:rsidP="00040935">
            <w:pPr>
              <w:contextualSpacing/>
              <w:jc w:val="right"/>
              <w:rPr>
                <w:rFonts w:cs="Arial"/>
                <w:sz w:val="18"/>
                <w:szCs w:val="18"/>
              </w:rPr>
            </w:pPr>
            <w:r w:rsidRPr="00F25E0E">
              <w:rPr>
                <w:rFonts w:cs="Arial"/>
                <w:color w:val="000000"/>
                <w:sz w:val="18"/>
                <w:szCs w:val="18"/>
              </w:rPr>
              <w:t>(27.00-33.31)</w:t>
            </w:r>
          </w:p>
        </w:tc>
        <w:tc>
          <w:tcPr>
            <w:tcW w:w="1315" w:type="dxa"/>
            <w:tcBorders>
              <w:top w:val="nil"/>
              <w:bottom w:val="single" w:sz="2" w:space="0" w:color="auto"/>
            </w:tcBorders>
            <w:vAlign w:val="bottom"/>
          </w:tcPr>
          <w:p w14:paraId="15736DB1" w14:textId="77777777" w:rsidR="004E5147" w:rsidRPr="00F25E0E" w:rsidRDefault="004E5147" w:rsidP="00040935">
            <w:pPr>
              <w:contextualSpacing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F25E0E">
              <w:rPr>
                <w:rFonts w:cs="Arial"/>
                <w:color w:val="000000"/>
                <w:sz w:val="18"/>
                <w:szCs w:val="18"/>
              </w:rPr>
              <w:t xml:space="preserve">32.63 </w:t>
            </w:r>
          </w:p>
          <w:p w14:paraId="0843E8A9" w14:textId="77777777" w:rsidR="004E5147" w:rsidRPr="00F25E0E" w:rsidRDefault="004E5147" w:rsidP="00040935">
            <w:pPr>
              <w:contextualSpacing/>
              <w:jc w:val="right"/>
              <w:rPr>
                <w:rFonts w:cs="Arial"/>
                <w:sz w:val="18"/>
                <w:szCs w:val="18"/>
              </w:rPr>
            </w:pPr>
            <w:r w:rsidRPr="00F25E0E">
              <w:rPr>
                <w:rFonts w:cs="Arial"/>
                <w:color w:val="000000"/>
                <w:sz w:val="18"/>
                <w:szCs w:val="18"/>
              </w:rPr>
              <w:t>(29.45-33.50)</w:t>
            </w:r>
          </w:p>
        </w:tc>
        <w:tc>
          <w:tcPr>
            <w:tcW w:w="1609" w:type="dxa"/>
            <w:tcBorders>
              <w:top w:val="nil"/>
              <w:bottom w:val="single" w:sz="2" w:space="0" w:color="auto"/>
              <w:right w:val="single" w:sz="8" w:space="0" w:color="auto"/>
            </w:tcBorders>
            <w:vAlign w:val="bottom"/>
          </w:tcPr>
          <w:p w14:paraId="30414834" w14:textId="77777777" w:rsidR="004E5147" w:rsidRPr="00F25E0E" w:rsidRDefault="004E5147" w:rsidP="00040935">
            <w:pPr>
              <w:contextualSpacing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F25E0E">
              <w:rPr>
                <w:rFonts w:cs="Arial"/>
                <w:color w:val="000000"/>
                <w:sz w:val="18"/>
                <w:szCs w:val="18"/>
              </w:rPr>
              <w:t xml:space="preserve">2.2% </w:t>
            </w:r>
          </w:p>
          <w:p w14:paraId="537BBE31" w14:textId="77777777" w:rsidR="004E5147" w:rsidRPr="00F25E0E" w:rsidRDefault="004E5147" w:rsidP="00040935">
            <w:pPr>
              <w:contextualSpacing/>
              <w:jc w:val="right"/>
              <w:rPr>
                <w:rFonts w:cs="Arial"/>
                <w:sz w:val="18"/>
                <w:szCs w:val="18"/>
              </w:rPr>
            </w:pPr>
            <w:r w:rsidRPr="00F25E0E">
              <w:rPr>
                <w:rFonts w:cs="Arial"/>
                <w:color w:val="000000"/>
                <w:sz w:val="18"/>
                <w:szCs w:val="18"/>
              </w:rPr>
              <w:t>(-4.4% - 8.9%)</w:t>
            </w:r>
          </w:p>
        </w:tc>
        <w:tc>
          <w:tcPr>
            <w:tcW w:w="1315" w:type="dxa"/>
            <w:tcBorders>
              <w:top w:val="nil"/>
              <w:left w:val="single" w:sz="8" w:space="0" w:color="auto"/>
              <w:bottom w:val="single" w:sz="2" w:space="0" w:color="auto"/>
            </w:tcBorders>
            <w:vAlign w:val="bottom"/>
          </w:tcPr>
          <w:p w14:paraId="4D3C4CB2" w14:textId="77777777" w:rsidR="004E5147" w:rsidRPr="00F25E0E" w:rsidRDefault="004E5147" w:rsidP="00040935">
            <w:pPr>
              <w:contextualSpacing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F25E0E">
              <w:rPr>
                <w:rFonts w:cs="Arial"/>
                <w:color w:val="000000"/>
                <w:sz w:val="18"/>
                <w:szCs w:val="18"/>
              </w:rPr>
              <w:t xml:space="preserve">31.25 </w:t>
            </w:r>
          </w:p>
          <w:p w14:paraId="1D571BE9" w14:textId="77777777" w:rsidR="004E5147" w:rsidRPr="00F25E0E" w:rsidRDefault="004E5147" w:rsidP="00040935">
            <w:pPr>
              <w:contextualSpacing/>
              <w:jc w:val="right"/>
              <w:rPr>
                <w:rFonts w:cs="Arial"/>
                <w:sz w:val="18"/>
                <w:szCs w:val="18"/>
              </w:rPr>
            </w:pPr>
            <w:r w:rsidRPr="00F25E0E">
              <w:rPr>
                <w:rFonts w:cs="Arial"/>
                <w:color w:val="000000"/>
                <w:sz w:val="18"/>
                <w:szCs w:val="18"/>
              </w:rPr>
              <w:t>(29.66-35.93)</w:t>
            </w:r>
          </w:p>
        </w:tc>
        <w:tc>
          <w:tcPr>
            <w:tcW w:w="1315" w:type="dxa"/>
            <w:tcBorders>
              <w:top w:val="nil"/>
              <w:bottom w:val="single" w:sz="2" w:space="0" w:color="auto"/>
            </w:tcBorders>
            <w:vAlign w:val="bottom"/>
          </w:tcPr>
          <w:p w14:paraId="31D68BEB" w14:textId="77777777" w:rsidR="004E5147" w:rsidRPr="00F25E0E" w:rsidRDefault="004E5147" w:rsidP="00040935">
            <w:pPr>
              <w:contextualSpacing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F25E0E">
              <w:rPr>
                <w:rFonts w:cs="Arial"/>
                <w:color w:val="000000"/>
                <w:sz w:val="18"/>
                <w:szCs w:val="18"/>
              </w:rPr>
              <w:t xml:space="preserve">30.14 </w:t>
            </w:r>
          </w:p>
          <w:p w14:paraId="0EC27AC9" w14:textId="77777777" w:rsidR="004E5147" w:rsidRPr="00F25E0E" w:rsidRDefault="004E5147" w:rsidP="00040935">
            <w:pPr>
              <w:contextualSpacing/>
              <w:jc w:val="right"/>
              <w:rPr>
                <w:rFonts w:cs="Arial"/>
                <w:sz w:val="18"/>
                <w:szCs w:val="18"/>
              </w:rPr>
            </w:pPr>
            <w:r w:rsidRPr="00F25E0E">
              <w:rPr>
                <w:rFonts w:cs="Arial"/>
                <w:color w:val="000000"/>
                <w:sz w:val="18"/>
                <w:szCs w:val="18"/>
              </w:rPr>
              <w:t>(29.57-36.20)</w:t>
            </w:r>
          </w:p>
        </w:tc>
        <w:tc>
          <w:tcPr>
            <w:tcW w:w="1608" w:type="dxa"/>
            <w:tcBorders>
              <w:top w:val="nil"/>
              <w:bottom w:val="single" w:sz="2" w:space="0" w:color="auto"/>
              <w:right w:val="single" w:sz="8" w:space="0" w:color="auto"/>
            </w:tcBorders>
            <w:vAlign w:val="bottom"/>
          </w:tcPr>
          <w:p w14:paraId="55ED1E46" w14:textId="77777777" w:rsidR="004E5147" w:rsidRPr="00F25E0E" w:rsidRDefault="004E5147" w:rsidP="00040935">
            <w:pPr>
              <w:contextualSpacing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F25E0E">
              <w:rPr>
                <w:rFonts w:cs="Arial"/>
                <w:color w:val="000000"/>
                <w:sz w:val="18"/>
                <w:szCs w:val="18"/>
              </w:rPr>
              <w:t xml:space="preserve">-0.7% </w:t>
            </w:r>
          </w:p>
          <w:p w14:paraId="04AF588C" w14:textId="77777777" w:rsidR="004E5147" w:rsidRPr="00F25E0E" w:rsidRDefault="004E5147" w:rsidP="00040935">
            <w:pPr>
              <w:contextualSpacing/>
              <w:jc w:val="right"/>
              <w:rPr>
                <w:rFonts w:cs="Arial"/>
                <w:sz w:val="18"/>
                <w:szCs w:val="18"/>
              </w:rPr>
            </w:pPr>
            <w:r w:rsidRPr="00F25E0E">
              <w:rPr>
                <w:rFonts w:cs="Arial"/>
                <w:color w:val="000000"/>
                <w:sz w:val="18"/>
                <w:szCs w:val="18"/>
              </w:rPr>
              <w:t>(-9.9% - 8.6%)</w:t>
            </w:r>
          </w:p>
        </w:tc>
        <w:tc>
          <w:tcPr>
            <w:tcW w:w="1315" w:type="dxa"/>
            <w:tcBorders>
              <w:top w:val="nil"/>
              <w:left w:val="single" w:sz="8" w:space="0" w:color="auto"/>
              <w:bottom w:val="single" w:sz="2" w:space="0" w:color="auto"/>
            </w:tcBorders>
            <w:vAlign w:val="bottom"/>
          </w:tcPr>
          <w:p w14:paraId="55E4A2AA" w14:textId="77777777" w:rsidR="004E5147" w:rsidRPr="00F25E0E" w:rsidRDefault="004E5147" w:rsidP="00040935">
            <w:pPr>
              <w:contextualSpacing/>
              <w:jc w:val="right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F25E0E">
              <w:rPr>
                <w:rFonts w:cs="Arial"/>
                <w:b/>
                <w:bCs/>
                <w:color w:val="000000"/>
                <w:sz w:val="18"/>
                <w:szCs w:val="18"/>
              </w:rPr>
              <w:t xml:space="preserve">32.16 </w:t>
            </w:r>
          </w:p>
          <w:p w14:paraId="3F412940" w14:textId="77777777" w:rsidR="004E5147" w:rsidRPr="00F25E0E" w:rsidRDefault="004E5147" w:rsidP="00040935">
            <w:pPr>
              <w:contextualSpacing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 w:rsidRPr="00F25E0E">
              <w:rPr>
                <w:rFonts w:cs="Arial"/>
                <w:b/>
                <w:bCs/>
                <w:color w:val="000000"/>
                <w:sz w:val="18"/>
                <w:szCs w:val="18"/>
              </w:rPr>
              <w:t>(29.50-34.11)</w:t>
            </w:r>
          </w:p>
        </w:tc>
        <w:tc>
          <w:tcPr>
            <w:tcW w:w="1315" w:type="dxa"/>
            <w:tcBorders>
              <w:top w:val="nil"/>
              <w:bottom w:val="single" w:sz="2" w:space="0" w:color="auto"/>
            </w:tcBorders>
            <w:vAlign w:val="bottom"/>
          </w:tcPr>
          <w:p w14:paraId="41D85FC1" w14:textId="77777777" w:rsidR="004E5147" w:rsidRPr="00F25E0E" w:rsidRDefault="004E5147" w:rsidP="00040935">
            <w:pPr>
              <w:contextualSpacing/>
              <w:jc w:val="right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F25E0E">
              <w:rPr>
                <w:rFonts w:cs="Arial"/>
                <w:b/>
                <w:bCs/>
                <w:color w:val="000000"/>
                <w:sz w:val="18"/>
                <w:szCs w:val="18"/>
              </w:rPr>
              <w:t xml:space="preserve">30.83 </w:t>
            </w:r>
          </w:p>
          <w:p w14:paraId="24DE5159" w14:textId="77777777" w:rsidR="004E5147" w:rsidRPr="00F25E0E" w:rsidRDefault="004E5147" w:rsidP="00040935">
            <w:pPr>
              <w:contextualSpacing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 w:rsidRPr="00F25E0E">
              <w:rPr>
                <w:rFonts w:cs="Arial"/>
                <w:b/>
                <w:bCs/>
                <w:color w:val="000000"/>
                <w:sz w:val="18"/>
                <w:szCs w:val="18"/>
              </w:rPr>
              <w:t>(29.45-34.30)</w:t>
            </w:r>
          </w:p>
        </w:tc>
        <w:tc>
          <w:tcPr>
            <w:tcW w:w="1610" w:type="dxa"/>
            <w:tcBorders>
              <w:top w:val="nil"/>
              <w:bottom w:val="single" w:sz="2" w:space="0" w:color="auto"/>
            </w:tcBorders>
            <w:vAlign w:val="bottom"/>
          </w:tcPr>
          <w:p w14:paraId="7FE37BD3" w14:textId="77777777" w:rsidR="004E5147" w:rsidRPr="00F25E0E" w:rsidRDefault="004E5147" w:rsidP="00040935">
            <w:pPr>
              <w:contextualSpacing/>
              <w:jc w:val="right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F25E0E">
              <w:rPr>
                <w:rFonts w:cs="Arial"/>
                <w:b/>
                <w:bCs/>
                <w:color w:val="000000"/>
                <w:sz w:val="18"/>
                <w:szCs w:val="18"/>
              </w:rPr>
              <w:t xml:space="preserve">0.7% </w:t>
            </w:r>
          </w:p>
          <w:p w14:paraId="55124C35" w14:textId="77777777" w:rsidR="004E5147" w:rsidRPr="00F25E0E" w:rsidRDefault="004E5147" w:rsidP="00040935">
            <w:pPr>
              <w:contextualSpacing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 w:rsidRPr="00F25E0E">
              <w:rPr>
                <w:rFonts w:cs="Arial"/>
                <w:b/>
                <w:bCs/>
                <w:color w:val="000000"/>
                <w:sz w:val="18"/>
                <w:szCs w:val="18"/>
              </w:rPr>
              <w:t>(-4.5% - 5.9%)</w:t>
            </w:r>
          </w:p>
        </w:tc>
      </w:tr>
      <w:tr w:rsidR="004E5147" w:rsidRPr="00F25E0E" w14:paraId="726BD29F" w14:textId="77777777" w:rsidTr="00040935">
        <w:trPr>
          <w:cantSplit/>
          <w:trHeight w:val="284"/>
        </w:trPr>
        <w:tc>
          <w:tcPr>
            <w:tcW w:w="2694" w:type="dxa"/>
            <w:tcBorders>
              <w:top w:val="single" w:sz="2" w:space="0" w:color="auto"/>
              <w:bottom w:val="nil"/>
              <w:right w:val="single" w:sz="8" w:space="0" w:color="auto"/>
            </w:tcBorders>
          </w:tcPr>
          <w:p w14:paraId="0809231A" w14:textId="77777777" w:rsidR="004E5147" w:rsidRPr="00F25E0E" w:rsidRDefault="004E5147" w:rsidP="00040935">
            <w:pPr>
              <w:contextualSpacing/>
              <w:rPr>
                <w:rFonts w:eastAsia="Arial" w:cs="Arial"/>
                <w:sz w:val="18"/>
                <w:szCs w:val="18"/>
              </w:rPr>
            </w:pPr>
            <w:r w:rsidRPr="00F25E0E">
              <w:rPr>
                <w:rFonts w:eastAsia="Arial" w:cs="Arial"/>
                <w:sz w:val="18"/>
                <w:szCs w:val="18"/>
              </w:rPr>
              <w:t>Heart rate/VO</w:t>
            </w:r>
            <w:r w:rsidRPr="00F25E0E">
              <w:rPr>
                <w:rFonts w:eastAsia="Arial" w:cs="Arial"/>
                <w:sz w:val="18"/>
                <w:szCs w:val="18"/>
                <w:vertAlign w:val="subscript"/>
              </w:rPr>
              <w:t>2</w:t>
            </w:r>
            <w:r w:rsidRPr="00F25E0E">
              <w:rPr>
                <w:rFonts w:eastAsia="Arial" w:cs="Arial"/>
                <w:sz w:val="18"/>
                <w:szCs w:val="18"/>
              </w:rPr>
              <w:t xml:space="preserve"> slope (HR/VO</w:t>
            </w:r>
            <w:r w:rsidRPr="00F25E0E">
              <w:rPr>
                <w:rFonts w:eastAsia="Arial" w:cs="Arial"/>
                <w:sz w:val="18"/>
                <w:szCs w:val="18"/>
                <w:vertAlign w:val="subscript"/>
              </w:rPr>
              <w:t xml:space="preserve">2 </w:t>
            </w:r>
            <w:r w:rsidRPr="00F25E0E">
              <w:rPr>
                <w:rFonts w:eastAsia="Arial" w:cs="Arial"/>
                <w:sz w:val="18"/>
                <w:szCs w:val="18"/>
              </w:rPr>
              <w:t>beats/ml/min) - N</w:t>
            </w:r>
          </w:p>
        </w:tc>
        <w:tc>
          <w:tcPr>
            <w:tcW w:w="1250" w:type="dxa"/>
            <w:tcBorders>
              <w:top w:val="single" w:sz="2" w:space="0" w:color="auto"/>
              <w:left w:val="single" w:sz="8" w:space="0" w:color="auto"/>
              <w:bottom w:val="nil"/>
            </w:tcBorders>
            <w:vAlign w:val="bottom"/>
          </w:tcPr>
          <w:p w14:paraId="61945E4E" w14:textId="77777777" w:rsidR="004E5147" w:rsidRPr="00F25E0E" w:rsidRDefault="004E5147" w:rsidP="00040935">
            <w:pPr>
              <w:contextualSpacing/>
              <w:jc w:val="right"/>
              <w:rPr>
                <w:rFonts w:cs="Arial"/>
                <w:sz w:val="18"/>
                <w:szCs w:val="18"/>
              </w:rPr>
            </w:pPr>
            <w:r w:rsidRPr="00F25E0E">
              <w:rPr>
                <w:rFonts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315" w:type="dxa"/>
            <w:tcBorders>
              <w:top w:val="single" w:sz="2" w:space="0" w:color="auto"/>
              <w:bottom w:val="nil"/>
            </w:tcBorders>
            <w:vAlign w:val="bottom"/>
          </w:tcPr>
          <w:p w14:paraId="13F2C994" w14:textId="77777777" w:rsidR="004E5147" w:rsidRPr="00F25E0E" w:rsidRDefault="004E5147" w:rsidP="00040935">
            <w:pPr>
              <w:contextualSpacing/>
              <w:jc w:val="right"/>
              <w:rPr>
                <w:rFonts w:cs="Arial"/>
                <w:sz w:val="18"/>
                <w:szCs w:val="18"/>
              </w:rPr>
            </w:pPr>
            <w:r w:rsidRPr="00F25E0E">
              <w:rPr>
                <w:rFonts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09" w:type="dxa"/>
            <w:tcBorders>
              <w:top w:val="single" w:sz="2" w:space="0" w:color="auto"/>
              <w:bottom w:val="nil"/>
              <w:right w:val="single" w:sz="8" w:space="0" w:color="auto"/>
            </w:tcBorders>
            <w:vAlign w:val="bottom"/>
          </w:tcPr>
          <w:p w14:paraId="642BF42D" w14:textId="77777777" w:rsidR="004E5147" w:rsidRPr="00F25E0E" w:rsidRDefault="004E5147" w:rsidP="00040935">
            <w:pPr>
              <w:contextualSpacing/>
              <w:jc w:val="right"/>
              <w:rPr>
                <w:rFonts w:cs="Arial"/>
                <w:sz w:val="18"/>
                <w:szCs w:val="18"/>
              </w:rPr>
            </w:pPr>
            <w:r w:rsidRPr="00F25E0E">
              <w:rPr>
                <w:rFonts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8" w:space="0" w:color="auto"/>
              <w:bottom w:val="nil"/>
            </w:tcBorders>
            <w:vAlign w:val="bottom"/>
          </w:tcPr>
          <w:p w14:paraId="05435225" w14:textId="77777777" w:rsidR="004E5147" w:rsidRPr="00F25E0E" w:rsidRDefault="004E5147" w:rsidP="00040935">
            <w:pPr>
              <w:contextualSpacing/>
              <w:jc w:val="right"/>
              <w:rPr>
                <w:rFonts w:cs="Arial"/>
                <w:sz w:val="18"/>
                <w:szCs w:val="18"/>
              </w:rPr>
            </w:pPr>
            <w:r w:rsidRPr="00F25E0E">
              <w:rPr>
                <w:rFonts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315" w:type="dxa"/>
            <w:tcBorders>
              <w:top w:val="single" w:sz="2" w:space="0" w:color="auto"/>
              <w:bottom w:val="nil"/>
            </w:tcBorders>
            <w:vAlign w:val="bottom"/>
          </w:tcPr>
          <w:p w14:paraId="02B30939" w14:textId="77777777" w:rsidR="004E5147" w:rsidRPr="00F25E0E" w:rsidRDefault="004E5147" w:rsidP="00040935">
            <w:pPr>
              <w:contextualSpacing/>
              <w:jc w:val="right"/>
              <w:rPr>
                <w:rFonts w:cs="Arial"/>
                <w:sz w:val="18"/>
                <w:szCs w:val="18"/>
              </w:rPr>
            </w:pPr>
            <w:r w:rsidRPr="00F25E0E">
              <w:rPr>
                <w:rFonts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08" w:type="dxa"/>
            <w:tcBorders>
              <w:top w:val="single" w:sz="2" w:space="0" w:color="auto"/>
              <w:bottom w:val="nil"/>
              <w:right w:val="single" w:sz="8" w:space="0" w:color="auto"/>
            </w:tcBorders>
            <w:vAlign w:val="bottom"/>
          </w:tcPr>
          <w:p w14:paraId="29757087" w14:textId="77777777" w:rsidR="004E5147" w:rsidRPr="00F25E0E" w:rsidRDefault="004E5147" w:rsidP="00040935">
            <w:pPr>
              <w:contextualSpacing/>
              <w:jc w:val="right"/>
              <w:rPr>
                <w:rFonts w:cs="Arial"/>
                <w:sz w:val="18"/>
                <w:szCs w:val="18"/>
              </w:rPr>
            </w:pPr>
            <w:r w:rsidRPr="00F25E0E">
              <w:rPr>
                <w:rFonts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8" w:space="0" w:color="auto"/>
              <w:bottom w:val="nil"/>
            </w:tcBorders>
            <w:vAlign w:val="bottom"/>
          </w:tcPr>
          <w:p w14:paraId="196AB3F4" w14:textId="77777777" w:rsidR="004E5147" w:rsidRPr="00F25E0E" w:rsidRDefault="004E5147" w:rsidP="00040935">
            <w:pPr>
              <w:contextualSpacing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 w:rsidRPr="00F25E0E">
              <w:rPr>
                <w:rFonts w:cs="Arial"/>
                <w:b/>
                <w:bCs/>
                <w:color w:val="000000"/>
                <w:sz w:val="18"/>
                <w:szCs w:val="18"/>
              </w:rPr>
              <w:t>19</w:t>
            </w:r>
          </w:p>
        </w:tc>
        <w:tc>
          <w:tcPr>
            <w:tcW w:w="1315" w:type="dxa"/>
            <w:tcBorders>
              <w:top w:val="single" w:sz="2" w:space="0" w:color="auto"/>
              <w:bottom w:val="nil"/>
            </w:tcBorders>
            <w:vAlign w:val="bottom"/>
          </w:tcPr>
          <w:p w14:paraId="2D865801" w14:textId="77777777" w:rsidR="004E5147" w:rsidRPr="00F25E0E" w:rsidRDefault="004E5147" w:rsidP="00040935">
            <w:pPr>
              <w:contextualSpacing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 w:rsidRPr="00F25E0E">
              <w:rPr>
                <w:rFonts w:cs="Arial"/>
                <w:b/>
                <w:bCs/>
                <w:color w:val="000000"/>
                <w:sz w:val="18"/>
                <w:szCs w:val="18"/>
              </w:rPr>
              <w:t>16</w:t>
            </w:r>
          </w:p>
        </w:tc>
        <w:tc>
          <w:tcPr>
            <w:tcW w:w="1610" w:type="dxa"/>
            <w:tcBorders>
              <w:top w:val="single" w:sz="2" w:space="0" w:color="auto"/>
              <w:bottom w:val="nil"/>
            </w:tcBorders>
            <w:vAlign w:val="bottom"/>
          </w:tcPr>
          <w:p w14:paraId="15EAF954" w14:textId="77777777" w:rsidR="004E5147" w:rsidRPr="00F25E0E" w:rsidRDefault="004E5147" w:rsidP="00040935">
            <w:pPr>
              <w:contextualSpacing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 w:rsidRPr="00F25E0E">
              <w:rPr>
                <w:rFonts w:cs="Arial"/>
                <w:b/>
                <w:bCs/>
                <w:color w:val="000000"/>
                <w:sz w:val="18"/>
                <w:szCs w:val="18"/>
              </w:rPr>
              <w:t>14</w:t>
            </w:r>
          </w:p>
        </w:tc>
      </w:tr>
      <w:tr w:rsidR="004E5147" w:rsidRPr="00F25E0E" w14:paraId="23025088" w14:textId="77777777" w:rsidTr="00040935">
        <w:trPr>
          <w:cantSplit/>
          <w:trHeight w:val="153"/>
        </w:trPr>
        <w:tc>
          <w:tcPr>
            <w:tcW w:w="2694" w:type="dxa"/>
            <w:tcBorders>
              <w:top w:val="nil"/>
              <w:bottom w:val="single" w:sz="2" w:space="0" w:color="auto"/>
              <w:right w:val="single" w:sz="8" w:space="0" w:color="auto"/>
            </w:tcBorders>
          </w:tcPr>
          <w:p w14:paraId="2D7C0610" w14:textId="77777777" w:rsidR="004E5147" w:rsidRPr="00F25E0E" w:rsidRDefault="004E5147" w:rsidP="00040935">
            <w:pPr>
              <w:contextualSpacing/>
              <w:rPr>
                <w:rFonts w:eastAsia="Arial" w:cs="Arial"/>
                <w:sz w:val="18"/>
                <w:szCs w:val="18"/>
              </w:rPr>
            </w:pPr>
            <w:r w:rsidRPr="00F25E0E">
              <w:rPr>
                <w:rFonts w:eastAsia="Arial" w:cs="Arial"/>
                <w:sz w:val="18"/>
                <w:szCs w:val="18"/>
              </w:rPr>
              <w:t xml:space="preserve">  Median (IQR)</w:t>
            </w:r>
          </w:p>
        </w:tc>
        <w:tc>
          <w:tcPr>
            <w:tcW w:w="1250" w:type="dxa"/>
            <w:tcBorders>
              <w:top w:val="nil"/>
              <w:left w:val="single" w:sz="8" w:space="0" w:color="auto"/>
              <w:bottom w:val="single" w:sz="2" w:space="0" w:color="auto"/>
            </w:tcBorders>
            <w:vAlign w:val="bottom"/>
          </w:tcPr>
          <w:p w14:paraId="0A0167A9" w14:textId="77777777" w:rsidR="004E5147" w:rsidRPr="00F25E0E" w:rsidRDefault="004E5147" w:rsidP="00040935">
            <w:pPr>
              <w:contextualSpacing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F25E0E">
              <w:rPr>
                <w:rFonts w:cs="Arial"/>
                <w:color w:val="000000"/>
                <w:sz w:val="18"/>
                <w:szCs w:val="18"/>
              </w:rPr>
              <w:t xml:space="preserve">0.046 </w:t>
            </w:r>
          </w:p>
          <w:p w14:paraId="72F27BAF" w14:textId="77777777" w:rsidR="004E5147" w:rsidRPr="00F25E0E" w:rsidRDefault="004E5147" w:rsidP="00040935">
            <w:pPr>
              <w:contextualSpacing/>
              <w:jc w:val="right"/>
              <w:rPr>
                <w:rFonts w:cs="Arial"/>
                <w:sz w:val="18"/>
                <w:szCs w:val="18"/>
              </w:rPr>
            </w:pPr>
            <w:r w:rsidRPr="00F25E0E">
              <w:rPr>
                <w:rFonts w:cs="Arial"/>
                <w:color w:val="000000"/>
                <w:sz w:val="18"/>
                <w:szCs w:val="18"/>
              </w:rPr>
              <w:t>(0.032-0.055)</w:t>
            </w:r>
          </w:p>
        </w:tc>
        <w:tc>
          <w:tcPr>
            <w:tcW w:w="1315" w:type="dxa"/>
            <w:tcBorders>
              <w:top w:val="nil"/>
              <w:bottom w:val="single" w:sz="2" w:space="0" w:color="auto"/>
            </w:tcBorders>
            <w:vAlign w:val="bottom"/>
          </w:tcPr>
          <w:p w14:paraId="5B7FD8BE" w14:textId="77777777" w:rsidR="004E5147" w:rsidRPr="00F25E0E" w:rsidRDefault="004E5147" w:rsidP="00040935">
            <w:pPr>
              <w:contextualSpacing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F25E0E">
              <w:rPr>
                <w:rFonts w:cs="Arial"/>
                <w:color w:val="000000"/>
                <w:sz w:val="18"/>
                <w:szCs w:val="18"/>
              </w:rPr>
              <w:t xml:space="preserve">0.052 </w:t>
            </w:r>
          </w:p>
          <w:p w14:paraId="52AAC7B7" w14:textId="77777777" w:rsidR="004E5147" w:rsidRPr="00F25E0E" w:rsidRDefault="004E5147" w:rsidP="00040935">
            <w:pPr>
              <w:contextualSpacing/>
              <w:jc w:val="right"/>
              <w:rPr>
                <w:rFonts w:cs="Arial"/>
                <w:sz w:val="18"/>
                <w:szCs w:val="18"/>
              </w:rPr>
            </w:pPr>
            <w:r w:rsidRPr="00F25E0E">
              <w:rPr>
                <w:rFonts w:cs="Arial"/>
                <w:color w:val="000000"/>
                <w:sz w:val="18"/>
                <w:szCs w:val="18"/>
              </w:rPr>
              <w:t>(0.030-0.075)</w:t>
            </w:r>
          </w:p>
        </w:tc>
        <w:tc>
          <w:tcPr>
            <w:tcW w:w="1609" w:type="dxa"/>
            <w:tcBorders>
              <w:top w:val="nil"/>
              <w:bottom w:val="single" w:sz="2" w:space="0" w:color="auto"/>
              <w:right w:val="single" w:sz="8" w:space="0" w:color="auto"/>
            </w:tcBorders>
            <w:vAlign w:val="bottom"/>
          </w:tcPr>
          <w:p w14:paraId="7CBC9763" w14:textId="77777777" w:rsidR="004E5147" w:rsidRPr="00F25E0E" w:rsidRDefault="004E5147" w:rsidP="00040935">
            <w:pPr>
              <w:contextualSpacing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F25E0E">
              <w:rPr>
                <w:rFonts w:cs="Arial"/>
                <w:color w:val="000000"/>
                <w:sz w:val="18"/>
                <w:szCs w:val="18"/>
              </w:rPr>
              <w:t xml:space="preserve">12.8% </w:t>
            </w:r>
          </w:p>
          <w:p w14:paraId="6A089DFC" w14:textId="77777777" w:rsidR="004E5147" w:rsidRPr="00F25E0E" w:rsidRDefault="004E5147" w:rsidP="00040935">
            <w:pPr>
              <w:contextualSpacing/>
              <w:jc w:val="right"/>
              <w:rPr>
                <w:rFonts w:cs="Arial"/>
                <w:sz w:val="18"/>
                <w:szCs w:val="18"/>
              </w:rPr>
            </w:pPr>
            <w:r w:rsidRPr="00F25E0E">
              <w:rPr>
                <w:rFonts w:cs="Arial"/>
                <w:color w:val="000000"/>
                <w:sz w:val="18"/>
                <w:szCs w:val="18"/>
              </w:rPr>
              <w:t>(-4.7% - 30.2%)</w:t>
            </w:r>
          </w:p>
        </w:tc>
        <w:tc>
          <w:tcPr>
            <w:tcW w:w="1315" w:type="dxa"/>
            <w:tcBorders>
              <w:top w:val="nil"/>
              <w:left w:val="single" w:sz="8" w:space="0" w:color="auto"/>
              <w:bottom w:val="single" w:sz="2" w:space="0" w:color="auto"/>
            </w:tcBorders>
            <w:vAlign w:val="bottom"/>
          </w:tcPr>
          <w:p w14:paraId="67A1B179" w14:textId="77777777" w:rsidR="004E5147" w:rsidRPr="00F25E0E" w:rsidRDefault="004E5147" w:rsidP="00040935">
            <w:pPr>
              <w:contextualSpacing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F25E0E">
              <w:rPr>
                <w:rFonts w:cs="Arial"/>
                <w:color w:val="000000"/>
                <w:sz w:val="18"/>
                <w:szCs w:val="18"/>
              </w:rPr>
              <w:t xml:space="preserve">0.040 </w:t>
            </w:r>
          </w:p>
          <w:p w14:paraId="4122627F" w14:textId="77777777" w:rsidR="004E5147" w:rsidRPr="00F25E0E" w:rsidRDefault="004E5147" w:rsidP="00040935">
            <w:pPr>
              <w:contextualSpacing/>
              <w:jc w:val="right"/>
              <w:rPr>
                <w:rFonts w:cs="Arial"/>
                <w:sz w:val="18"/>
                <w:szCs w:val="18"/>
              </w:rPr>
            </w:pPr>
            <w:r w:rsidRPr="00F25E0E">
              <w:rPr>
                <w:rFonts w:cs="Arial"/>
                <w:color w:val="000000"/>
                <w:sz w:val="18"/>
                <w:szCs w:val="18"/>
              </w:rPr>
              <w:t>(0.034-0.066)</w:t>
            </w:r>
          </w:p>
        </w:tc>
        <w:tc>
          <w:tcPr>
            <w:tcW w:w="1315" w:type="dxa"/>
            <w:tcBorders>
              <w:top w:val="nil"/>
              <w:bottom w:val="single" w:sz="2" w:space="0" w:color="auto"/>
            </w:tcBorders>
            <w:vAlign w:val="bottom"/>
          </w:tcPr>
          <w:p w14:paraId="5F297F6C" w14:textId="77777777" w:rsidR="004E5147" w:rsidRPr="00F25E0E" w:rsidRDefault="004E5147" w:rsidP="00040935">
            <w:pPr>
              <w:contextualSpacing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F25E0E">
              <w:rPr>
                <w:rFonts w:cs="Arial"/>
                <w:color w:val="000000"/>
                <w:sz w:val="18"/>
                <w:szCs w:val="18"/>
              </w:rPr>
              <w:t xml:space="preserve">0.044 </w:t>
            </w:r>
          </w:p>
          <w:p w14:paraId="560A318B" w14:textId="77777777" w:rsidR="004E5147" w:rsidRPr="00F25E0E" w:rsidRDefault="004E5147" w:rsidP="00040935">
            <w:pPr>
              <w:contextualSpacing/>
              <w:jc w:val="right"/>
              <w:rPr>
                <w:rFonts w:cs="Arial"/>
                <w:sz w:val="18"/>
                <w:szCs w:val="18"/>
              </w:rPr>
            </w:pPr>
            <w:r w:rsidRPr="00F25E0E">
              <w:rPr>
                <w:rFonts w:cs="Arial"/>
                <w:color w:val="000000"/>
                <w:sz w:val="18"/>
                <w:szCs w:val="18"/>
              </w:rPr>
              <w:t>(0.035-0.060)</w:t>
            </w:r>
          </w:p>
        </w:tc>
        <w:tc>
          <w:tcPr>
            <w:tcW w:w="1608" w:type="dxa"/>
            <w:tcBorders>
              <w:top w:val="nil"/>
              <w:bottom w:val="single" w:sz="2" w:space="0" w:color="auto"/>
              <w:right w:val="single" w:sz="8" w:space="0" w:color="auto"/>
            </w:tcBorders>
            <w:vAlign w:val="bottom"/>
          </w:tcPr>
          <w:p w14:paraId="601B7D22" w14:textId="77777777" w:rsidR="004E5147" w:rsidRPr="00F25E0E" w:rsidRDefault="004E5147" w:rsidP="00040935">
            <w:pPr>
              <w:contextualSpacing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F25E0E">
              <w:rPr>
                <w:rFonts w:cs="Arial"/>
                <w:color w:val="000000"/>
                <w:sz w:val="18"/>
                <w:szCs w:val="18"/>
              </w:rPr>
              <w:t xml:space="preserve">10.9% </w:t>
            </w:r>
          </w:p>
          <w:p w14:paraId="199C60D0" w14:textId="77777777" w:rsidR="004E5147" w:rsidRPr="00F25E0E" w:rsidRDefault="004E5147" w:rsidP="00040935">
            <w:pPr>
              <w:contextualSpacing/>
              <w:jc w:val="right"/>
              <w:rPr>
                <w:rFonts w:cs="Arial"/>
                <w:sz w:val="18"/>
                <w:szCs w:val="18"/>
              </w:rPr>
            </w:pPr>
            <w:r w:rsidRPr="00F25E0E">
              <w:rPr>
                <w:rFonts w:cs="Arial"/>
                <w:color w:val="000000"/>
                <w:sz w:val="18"/>
                <w:szCs w:val="18"/>
              </w:rPr>
              <w:t>(-8.1% - 29.9%)</w:t>
            </w:r>
          </w:p>
        </w:tc>
        <w:tc>
          <w:tcPr>
            <w:tcW w:w="1315" w:type="dxa"/>
            <w:tcBorders>
              <w:top w:val="nil"/>
              <w:left w:val="single" w:sz="8" w:space="0" w:color="auto"/>
              <w:bottom w:val="single" w:sz="2" w:space="0" w:color="auto"/>
            </w:tcBorders>
            <w:vAlign w:val="bottom"/>
          </w:tcPr>
          <w:p w14:paraId="1F3ACEC7" w14:textId="77777777" w:rsidR="004E5147" w:rsidRPr="00F25E0E" w:rsidRDefault="004E5147" w:rsidP="00040935">
            <w:pPr>
              <w:contextualSpacing/>
              <w:jc w:val="right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F25E0E">
              <w:rPr>
                <w:rFonts w:cs="Arial"/>
                <w:b/>
                <w:bCs/>
                <w:color w:val="000000"/>
                <w:sz w:val="18"/>
                <w:szCs w:val="18"/>
              </w:rPr>
              <w:t xml:space="preserve">0.046 </w:t>
            </w:r>
          </w:p>
          <w:p w14:paraId="2E1B5926" w14:textId="77777777" w:rsidR="004E5147" w:rsidRPr="00F25E0E" w:rsidRDefault="004E5147" w:rsidP="00040935">
            <w:pPr>
              <w:contextualSpacing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 w:rsidRPr="00F25E0E">
              <w:rPr>
                <w:rFonts w:cs="Arial"/>
                <w:b/>
                <w:bCs/>
                <w:color w:val="000000"/>
                <w:sz w:val="18"/>
                <w:szCs w:val="18"/>
              </w:rPr>
              <w:t>(0.033-0.060)</w:t>
            </w:r>
          </w:p>
        </w:tc>
        <w:tc>
          <w:tcPr>
            <w:tcW w:w="1315" w:type="dxa"/>
            <w:tcBorders>
              <w:top w:val="nil"/>
              <w:bottom w:val="single" w:sz="2" w:space="0" w:color="auto"/>
            </w:tcBorders>
            <w:vAlign w:val="bottom"/>
          </w:tcPr>
          <w:p w14:paraId="6A37CAC3" w14:textId="77777777" w:rsidR="004E5147" w:rsidRPr="00F25E0E" w:rsidRDefault="004E5147" w:rsidP="00040935">
            <w:pPr>
              <w:contextualSpacing/>
              <w:jc w:val="right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F25E0E">
              <w:rPr>
                <w:rFonts w:cs="Arial"/>
                <w:b/>
                <w:bCs/>
                <w:color w:val="000000"/>
                <w:sz w:val="18"/>
                <w:szCs w:val="18"/>
              </w:rPr>
              <w:t xml:space="preserve">0.047 </w:t>
            </w:r>
          </w:p>
          <w:p w14:paraId="796A9160" w14:textId="77777777" w:rsidR="004E5147" w:rsidRPr="00F25E0E" w:rsidRDefault="004E5147" w:rsidP="00040935">
            <w:pPr>
              <w:contextualSpacing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 w:rsidRPr="00F25E0E">
              <w:rPr>
                <w:rFonts w:cs="Arial"/>
                <w:b/>
                <w:bCs/>
                <w:color w:val="000000"/>
                <w:sz w:val="18"/>
                <w:szCs w:val="18"/>
              </w:rPr>
              <w:t>(0.032-0.071)</w:t>
            </w:r>
          </w:p>
        </w:tc>
        <w:tc>
          <w:tcPr>
            <w:tcW w:w="1610" w:type="dxa"/>
            <w:tcBorders>
              <w:top w:val="nil"/>
              <w:bottom w:val="single" w:sz="2" w:space="0" w:color="auto"/>
            </w:tcBorders>
            <w:vAlign w:val="bottom"/>
          </w:tcPr>
          <w:p w14:paraId="0857F75B" w14:textId="77777777" w:rsidR="004E5147" w:rsidRPr="00F25E0E" w:rsidRDefault="004E5147" w:rsidP="00040935">
            <w:pPr>
              <w:contextualSpacing/>
              <w:jc w:val="right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F25E0E">
              <w:rPr>
                <w:rFonts w:cs="Arial"/>
                <w:b/>
                <w:bCs/>
                <w:color w:val="000000"/>
                <w:sz w:val="18"/>
                <w:szCs w:val="18"/>
              </w:rPr>
              <w:t xml:space="preserve">11.7% </w:t>
            </w:r>
          </w:p>
          <w:p w14:paraId="31B90BB1" w14:textId="77777777" w:rsidR="004E5147" w:rsidRPr="00F25E0E" w:rsidRDefault="004E5147" w:rsidP="00040935">
            <w:pPr>
              <w:contextualSpacing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 w:rsidRPr="00F25E0E">
              <w:rPr>
                <w:rFonts w:cs="Arial"/>
                <w:b/>
                <w:bCs/>
                <w:color w:val="000000"/>
                <w:sz w:val="18"/>
                <w:szCs w:val="18"/>
              </w:rPr>
              <w:t>(0.4% - 23.0%)</w:t>
            </w:r>
          </w:p>
        </w:tc>
      </w:tr>
      <w:tr w:rsidR="004E5147" w:rsidRPr="00F25E0E" w14:paraId="20989198" w14:textId="77777777" w:rsidTr="00040935">
        <w:trPr>
          <w:cantSplit/>
          <w:trHeight w:val="284"/>
        </w:trPr>
        <w:tc>
          <w:tcPr>
            <w:tcW w:w="2694" w:type="dxa"/>
            <w:tcBorders>
              <w:top w:val="single" w:sz="2" w:space="0" w:color="auto"/>
              <w:bottom w:val="nil"/>
              <w:right w:val="single" w:sz="8" w:space="0" w:color="auto"/>
            </w:tcBorders>
          </w:tcPr>
          <w:p w14:paraId="2AD832F8" w14:textId="77777777" w:rsidR="004E5147" w:rsidRPr="00F25E0E" w:rsidRDefault="004E5147" w:rsidP="00040935">
            <w:pPr>
              <w:contextualSpacing/>
              <w:rPr>
                <w:rFonts w:eastAsia="Arial" w:cs="Arial"/>
                <w:sz w:val="18"/>
                <w:szCs w:val="18"/>
              </w:rPr>
            </w:pPr>
            <w:r w:rsidRPr="00F25E0E">
              <w:rPr>
                <w:rFonts w:eastAsia="Arial" w:cs="Arial"/>
                <w:sz w:val="18"/>
                <w:szCs w:val="18"/>
              </w:rPr>
              <w:t>Perceived exertion rating at peak exercise (Borg scale) - N</w:t>
            </w:r>
          </w:p>
        </w:tc>
        <w:tc>
          <w:tcPr>
            <w:tcW w:w="1250" w:type="dxa"/>
            <w:tcBorders>
              <w:top w:val="single" w:sz="2" w:space="0" w:color="auto"/>
              <w:left w:val="single" w:sz="8" w:space="0" w:color="auto"/>
              <w:bottom w:val="nil"/>
            </w:tcBorders>
            <w:vAlign w:val="bottom"/>
          </w:tcPr>
          <w:p w14:paraId="43282B76" w14:textId="77777777" w:rsidR="004E5147" w:rsidRPr="00F25E0E" w:rsidRDefault="004E5147" w:rsidP="00040935">
            <w:pPr>
              <w:contextualSpacing/>
              <w:jc w:val="right"/>
              <w:rPr>
                <w:rFonts w:cs="Arial"/>
                <w:sz w:val="18"/>
                <w:szCs w:val="18"/>
              </w:rPr>
            </w:pPr>
            <w:r w:rsidRPr="00F25E0E">
              <w:rPr>
                <w:rFonts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315" w:type="dxa"/>
            <w:tcBorders>
              <w:top w:val="single" w:sz="2" w:space="0" w:color="auto"/>
              <w:bottom w:val="nil"/>
            </w:tcBorders>
            <w:vAlign w:val="bottom"/>
          </w:tcPr>
          <w:p w14:paraId="77181FC3" w14:textId="77777777" w:rsidR="004E5147" w:rsidRPr="00F25E0E" w:rsidRDefault="004E5147" w:rsidP="00040935">
            <w:pPr>
              <w:contextualSpacing/>
              <w:jc w:val="right"/>
              <w:rPr>
                <w:rFonts w:cs="Arial"/>
                <w:sz w:val="18"/>
                <w:szCs w:val="18"/>
              </w:rPr>
            </w:pPr>
            <w:r w:rsidRPr="00F25E0E">
              <w:rPr>
                <w:rFonts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09" w:type="dxa"/>
            <w:tcBorders>
              <w:top w:val="single" w:sz="2" w:space="0" w:color="auto"/>
              <w:bottom w:val="nil"/>
              <w:right w:val="single" w:sz="8" w:space="0" w:color="auto"/>
            </w:tcBorders>
            <w:vAlign w:val="bottom"/>
          </w:tcPr>
          <w:p w14:paraId="73876A22" w14:textId="77777777" w:rsidR="004E5147" w:rsidRPr="00F25E0E" w:rsidRDefault="004E5147" w:rsidP="00040935">
            <w:pPr>
              <w:contextualSpacing/>
              <w:jc w:val="right"/>
              <w:rPr>
                <w:rFonts w:cs="Arial"/>
                <w:sz w:val="18"/>
                <w:szCs w:val="18"/>
              </w:rPr>
            </w:pPr>
            <w:r w:rsidRPr="00F25E0E">
              <w:rPr>
                <w:rFonts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8" w:space="0" w:color="auto"/>
              <w:bottom w:val="nil"/>
            </w:tcBorders>
            <w:vAlign w:val="bottom"/>
          </w:tcPr>
          <w:p w14:paraId="2CFF8294" w14:textId="77777777" w:rsidR="004E5147" w:rsidRPr="00F25E0E" w:rsidRDefault="004E5147" w:rsidP="00040935">
            <w:pPr>
              <w:contextualSpacing/>
              <w:jc w:val="right"/>
              <w:rPr>
                <w:rFonts w:cs="Arial"/>
                <w:sz w:val="18"/>
                <w:szCs w:val="18"/>
              </w:rPr>
            </w:pPr>
            <w:r w:rsidRPr="00F25E0E">
              <w:rPr>
                <w:rFonts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315" w:type="dxa"/>
            <w:tcBorders>
              <w:top w:val="single" w:sz="2" w:space="0" w:color="auto"/>
              <w:bottom w:val="nil"/>
            </w:tcBorders>
            <w:vAlign w:val="bottom"/>
          </w:tcPr>
          <w:p w14:paraId="614134B7" w14:textId="77777777" w:rsidR="004E5147" w:rsidRPr="00F25E0E" w:rsidRDefault="004E5147" w:rsidP="00040935">
            <w:pPr>
              <w:contextualSpacing/>
              <w:jc w:val="right"/>
              <w:rPr>
                <w:rFonts w:cs="Arial"/>
                <w:sz w:val="18"/>
                <w:szCs w:val="18"/>
              </w:rPr>
            </w:pPr>
            <w:r w:rsidRPr="00F25E0E">
              <w:rPr>
                <w:rFonts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08" w:type="dxa"/>
            <w:tcBorders>
              <w:top w:val="single" w:sz="2" w:space="0" w:color="auto"/>
              <w:bottom w:val="nil"/>
              <w:right w:val="single" w:sz="8" w:space="0" w:color="auto"/>
            </w:tcBorders>
            <w:vAlign w:val="bottom"/>
          </w:tcPr>
          <w:p w14:paraId="1D903F3A" w14:textId="77777777" w:rsidR="004E5147" w:rsidRPr="00F25E0E" w:rsidRDefault="004E5147" w:rsidP="00040935">
            <w:pPr>
              <w:contextualSpacing/>
              <w:jc w:val="right"/>
              <w:rPr>
                <w:rFonts w:cs="Arial"/>
                <w:sz w:val="18"/>
                <w:szCs w:val="18"/>
              </w:rPr>
            </w:pPr>
            <w:r w:rsidRPr="00F25E0E">
              <w:rPr>
                <w:rFonts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8" w:space="0" w:color="auto"/>
              <w:bottom w:val="nil"/>
            </w:tcBorders>
            <w:vAlign w:val="bottom"/>
          </w:tcPr>
          <w:p w14:paraId="41D65961" w14:textId="77777777" w:rsidR="004E5147" w:rsidRPr="00F25E0E" w:rsidRDefault="004E5147" w:rsidP="00040935">
            <w:pPr>
              <w:contextualSpacing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 w:rsidRPr="00F25E0E">
              <w:rPr>
                <w:rFonts w:cs="Arial"/>
                <w:b/>
                <w:bCs/>
                <w:color w:val="000000"/>
                <w:sz w:val="18"/>
                <w:szCs w:val="18"/>
              </w:rPr>
              <w:t>22</w:t>
            </w:r>
          </w:p>
        </w:tc>
        <w:tc>
          <w:tcPr>
            <w:tcW w:w="1315" w:type="dxa"/>
            <w:tcBorders>
              <w:top w:val="single" w:sz="2" w:space="0" w:color="auto"/>
              <w:bottom w:val="nil"/>
            </w:tcBorders>
            <w:vAlign w:val="bottom"/>
          </w:tcPr>
          <w:p w14:paraId="572FB8C0" w14:textId="77777777" w:rsidR="004E5147" w:rsidRPr="00F25E0E" w:rsidRDefault="004E5147" w:rsidP="00040935">
            <w:pPr>
              <w:contextualSpacing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 w:rsidRPr="00F25E0E">
              <w:rPr>
                <w:rFonts w:cs="Arial"/>
                <w:b/>
                <w:bCs/>
                <w:color w:val="000000"/>
                <w:sz w:val="18"/>
                <w:szCs w:val="18"/>
              </w:rPr>
              <w:t>16</w:t>
            </w:r>
          </w:p>
        </w:tc>
        <w:tc>
          <w:tcPr>
            <w:tcW w:w="1610" w:type="dxa"/>
            <w:tcBorders>
              <w:top w:val="single" w:sz="2" w:space="0" w:color="auto"/>
              <w:bottom w:val="nil"/>
            </w:tcBorders>
            <w:vAlign w:val="bottom"/>
          </w:tcPr>
          <w:p w14:paraId="5CCF87C6" w14:textId="77777777" w:rsidR="004E5147" w:rsidRPr="00F25E0E" w:rsidRDefault="004E5147" w:rsidP="00040935">
            <w:pPr>
              <w:contextualSpacing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 w:rsidRPr="00F25E0E">
              <w:rPr>
                <w:rFonts w:cs="Arial"/>
                <w:b/>
                <w:bCs/>
                <w:color w:val="000000"/>
                <w:sz w:val="18"/>
                <w:szCs w:val="18"/>
              </w:rPr>
              <w:t>15</w:t>
            </w:r>
          </w:p>
        </w:tc>
      </w:tr>
      <w:tr w:rsidR="004E5147" w:rsidRPr="00F25E0E" w14:paraId="1871EEFC" w14:textId="77777777" w:rsidTr="00040935">
        <w:trPr>
          <w:cantSplit/>
          <w:trHeight w:val="284"/>
        </w:trPr>
        <w:tc>
          <w:tcPr>
            <w:tcW w:w="2694" w:type="dxa"/>
            <w:tcBorders>
              <w:top w:val="nil"/>
              <w:bottom w:val="single" w:sz="8" w:space="0" w:color="auto"/>
              <w:right w:val="single" w:sz="8" w:space="0" w:color="auto"/>
            </w:tcBorders>
          </w:tcPr>
          <w:p w14:paraId="181645D2" w14:textId="77777777" w:rsidR="004E5147" w:rsidRPr="00F25E0E" w:rsidRDefault="004E5147" w:rsidP="00040935">
            <w:pPr>
              <w:contextualSpacing/>
              <w:rPr>
                <w:rFonts w:eastAsia="Arial" w:cs="Arial"/>
                <w:sz w:val="18"/>
                <w:szCs w:val="18"/>
              </w:rPr>
            </w:pPr>
            <w:r w:rsidRPr="00F25E0E">
              <w:rPr>
                <w:rFonts w:eastAsia="Arial" w:cs="Arial"/>
                <w:sz w:val="18"/>
                <w:szCs w:val="18"/>
              </w:rPr>
              <w:t xml:space="preserve">  Median (IQR)</w:t>
            </w:r>
          </w:p>
        </w:tc>
        <w:tc>
          <w:tcPr>
            <w:tcW w:w="1250" w:type="dxa"/>
            <w:tcBorders>
              <w:top w:val="nil"/>
              <w:left w:val="single" w:sz="8" w:space="0" w:color="auto"/>
              <w:bottom w:val="single" w:sz="8" w:space="0" w:color="auto"/>
            </w:tcBorders>
          </w:tcPr>
          <w:p w14:paraId="29813559" w14:textId="77777777" w:rsidR="004E5147" w:rsidRPr="00F25E0E" w:rsidRDefault="004E5147" w:rsidP="00040935">
            <w:pPr>
              <w:contextualSpacing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F25E0E">
              <w:rPr>
                <w:rFonts w:cs="Arial"/>
                <w:color w:val="000000"/>
                <w:sz w:val="18"/>
                <w:szCs w:val="18"/>
              </w:rPr>
              <w:t>7 (4-9)</w:t>
            </w:r>
          </w:p>
        </w:tc>
        <w:tc>
          <w:tcPr>
            <w:tcW w:w="1315" w:type="dxa"/>
            <w:tcBorders>
              <w:top w:val="nil"/>
              <w:bottom w:val="single" w:sz="8" w:space="0" w:color="auto"/>
            </w:tcBorders>
          </w:tcPr>
          <w:p w14:paraId="5CE869AD" w14:textId="77777777" w:rsidR="004E5147" w:rsidRPr="00F25E0E" w:rsidRDefault="004E5147" w:rsidP="00040935">
            <w:pPr>
              <w:contextualSpacing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F25E0E">
              <w:rPr>
                <w:rFonts w:cs="Arial"/>
                <w:color w:val="000000"/>
                <w:sz w:val="18"/>
                <w:szCs w:val="18"/>
              </w:rPr>
              <w:t>9 (5-9)</w:t>
            </w:r>
          </w:p>
        </w:tc>
        <w:tc>
          <w:tcPr>
            <w:tcW w:w="1609" w:type="dxa"/>
            <w:tcBorders>
              <w:top w:val="nil"/>
              <w:bottom w:val="single" w:sz="8" w:space="0" w:color="auto"/>
              <w:right w:val="single" w:sz="8" w:space="0" w:color="auto"/>
            </w:tcBorders>
          </w:tcPr>
          <w:p w14:paraId="5B2B0396" w14:textId="77777777" w:rsidR="004E5147" w:rsidRPr="00F25E0E" w:rsidRDefault="004E5147" w:rsidP="00040935">
            <w:pPr>
              <w:contextualSpacing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F25E0E">
              <w:rPr>
                <w:rFonts w:cs="Arial"/>
                <w:color w:val="000000"/>
                <w:sz w:val="18"/>
                <w:szCs w:val="18"/>
              </w:rPr>
              <w:t xml:space="preserve">45.1% </w:t>
            </w:r>
          </w:p>
          <w:p w14:paraId="1C35875B" w14:textId="77777777" w:rsidR="004E5147" w:rsidRPr="00F25E0E" w:rsidRDefault="004E5147" w:rsidP="00040935">
            <w:pPr>
              <w:contextualSpacing/>
              <w:jc w:val="right"/>
              <w:rPr>
                <w:rFonts w:cs="Arial"/>
                <w:sz w:val="18"/>
                <w:szCs w:val="18"/>
              </w:rPr>
            </w:pPr>
            <w:r w:rsidRPr="00F25E0E">
              <w:rPr>
                <w:rFonts w:cs="Arial"/>
                <w:color w:val="000000"/>
                <w:sz w:val="18"/>
                <w:szCs w:val="18"/>
              </w:rPr>
              <w:t>(-41.2% - 131.5%)</w:t>
            </w:r>
          </w:p>
        </w:tc>
        <w:tc>
          <w:tcPr>
            <w:tcW w:w="1315" w:type="dxa"/>
            <w:tcBorders>
              <w:top w:val="nil"/>
              <w:left w:val="single" w:sz="8" w:space="0" w:color="auto"/>
              <w:bottom w:val="single" w:sz="8" w:space="0" w:color="auto"/>
            </w:tcBorders>
          </w:tcPr>
          <w:p w14:paraId="4C967D2F" w14:textId="77777777" w:rsidR="004E5147" w:rsidRPr="00F25E0E" w:rsidRDefault="004E5147" w:rsidP="00040935">
            <w:pPr>
              <w:contextualSpacing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F25E0E">
              <w:rPr>
                <w:rFonts w:cs="Arial"/>
                <w:color w:val="000000"/>
                <w:sz w:val="18"/>
                <w:szCs w:val="18"/>
              </w:rPr>
              <w:t>7 (4-9)</w:t>
            </w:r>
          </w:p>
        </w:tc>
        <w:tc>
          <w:tcPr>
            <w:tcW w:w="1315" w:type="dxa"/>
            <w:tcBorders>
              <w:top w:val="nil"/>
              <w:bottom w:val="single" w:sz="8" w:space="0" w:color="auto"/>
            </w:tcBorders>
          </w:tcPr>
          <w:p w14:paraId="444D46B8" w14:textId="77777777" w:rsidR="004E5147" w:rsidRPr="00F25E0E" w:rsidRDefault="004E5147" w:rsidP="00040935">
            <w:pPr>
              <w:contextualSpacing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F25E0E">
              <w:rPr>
                <w:rFonts w:cs="Arial"/>
                <w:color w:val="000000"/>
                <w:sz w:val="18"/>
                <w:szCs w:val="18"/>
              </w:rPr>
              <w:t>6 (5-9)</w:t>
            </w:r>
          </w:p>
        </w:tc>
        <w:tc>
          <w:tcPr>
            <w:tcW w:w="1608" w:type="dxa"/>
            <w:tcBorders>
              <w:top w:val="nil"/>
              <w:bottom w:val="single" w:sz="8" w:space="0" w:color="auto"/>
              <w:right w:val="single" w:sz="8" w:space="0" w:color="auto"/>
            </w:tcBorders>
          </w:tcPr>
          <w:p w14:paraId="639EE818" w14:textId="77777777" w:rsidR="004E5147" w:rsidRPr="00F25E0E" w:rsidRDefault="004E5147" w:rsidP="00040935">
            <w:pPr>
              <w:contextualSpacing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F25E0E">
              <w:rPr>
                <w:rFonts w:cs="Arial"/>
                <w:color w:val="000000"/>
                <w:sz w:val="18"/>
                <w:szCs w:val="18"/>
              </w:rPr>
              <w:t xml:space="preserve">3.8% </w:t>
            </w:r>
          </w:p>
          <w:p w14:paraId="623AC618" w14:textId="77777777" w:rsidR="004E5147" w:rsidRPr="00F25E0E" w:rsidRDefault="004E5147" w:rsidP="00040935">
            <w:pPr>
              <w:contextualSpacing/>
              <w:jc w:val="right"/>
              <w:rPr>
                <w:rFonts w:cs="Arial"/>
                <w:sz w:val="18"/>
                <w:szCs w:val="18"/>
              </w:rPr>
            </w:pPr>
            <w:r w:rsidRPr="00F25E0E">
              <w:rPr>
                <w:rFonts w:cs="Arial"/>
                <w:color w:val="000000"/>
                <w:sz w:val="18"/>
                <w:szCs w:val="18"/>
              </w:rPr>
              <w:t>(-12.5% - 20.2%)</w:t>
            </w:r>
          </w:p>
        </w:tc>
        <w:tc>
          <w:tcPr>
            <w:tcW w:w="1315" w:type="dxa"/>
            <w:tcBorders>
              <w:top w:val="nil"/>
              <w:left w:val="single" w:sz="8" w:space="0" w:color="auto"/>
              <w:bottom w:val="single" w:sz="8" w:space="0" w:color="auto"/>
            </w:tcBorders>
          </w:tcPr>
          <w:p w14:paraId="03CE7DB5" w14:textId="77777777" w:rsidR="004E5147" w:rsidRPr="00F25E0E" w:rsidRDefault="004E5147" w:rsidP="00040935">
            <w:pPr>
              <w:contextualSpacing/>
              <w:jc w:val="right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F25E0E">
              <w:rPr>
                <w:rFonts w:cs="Arial"/>
                <w:b/>
                <w:bCs/>
                <w:color w:val="000000"/>
                <w:sz w:val="18"/>
                <w:szCs w:val="18"/>
              </w:rPr>
              <w:t>7 (4-9)</w:t>
            </w:r>
          </w:p>
        </w:tc>
        <w:tc>
          <w:tcPr>
            <w:tcW w:w="1315" w:type="dxa"/>
            <w:tcBorders>
              <w:top w:val="nil"/>
              <w:bottom w:val="single" w:sz="8" w:space="0" w:color="auto"/>
            </w:tcBorders>
          </w:tcPr>
          <w:p w14:paraId="23B94D51" w14:textId="77777777" w:rsidR="004E5147" w:rsidRPr="00F25E0E" w:rsidRDefault="004E5147" w:rsidP="00040935">
            <w:pPr>
              <w:contextualSpacing/>
              <w:jc w:val="right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F25E0E">
              <w:rPr>
                <w:rFonts w:cs="Arial"/>
                <w:b/>
                <w:bCs/>
                <w:color w:val="000000"/>
                <w:sz w:val="18"/>
                <w:szCs w:val="18"/>
              </w:rPr>
              <w:t>8 (5-9)</w:t>
            </w:r>
          </w:p>
        </w:tc>
        <w:tc>
          <w:tcPr>
            <w:tcW w:w="1610" w:type="dxa"/>
            <w:tcBorders>
              <w:top w:val="nil"/>
              <w:bottom w:val="single" w:sz="8" w:space="0" w:color="auto"/>
            </w:tcBorders>
          </w:tcPr>
          <w:p w14:paraId="16D7D79F" w14:textId="77777777" w:rsidR="004E5147" w:rsidRPr="00F25E0E" w:rsidRDefault="004E5147" w:rsidP="00040935">
            <w:pPr>
              <w:contextualSpacing/>
              <w:jc w:val="right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F25E0E">
              <w:rPr>
                <w:rFonts w:cs="Arial"/>
                <w:b/>
                <w:bCs/>
                <w:color w:val="000000"/>
                <w:sz w:val="18"/>
                <w:szCs w:val="18"/>
              </w:rPr>
              <w:t xml:space="preserve">20.4% </w:t>
            </w:r>
          </w:p>
          <w:p w14:paraId="7177B544" w14:textId="77777777" w:rsidR="004E5147" w:rsidRPr="00F25E0E" w:rsidRDefault="004E5147" w:rsidP="00040935">
            <w:pPr>
              <w:contextualSpacing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 w:rsidRPr="00F25E0E">
              <w:rPr>
                <w:rFonts w:cs="Arial"/>
                <w:b/>
                <w:bCs/>
                <w:color w:val="000000"/>
                <w:sz w:val="18"/>
                <w:szCs w:val="18"/>
              </w:rPr>
              <w:t>(-10.5% - 51.3%)</w:t>
            </w:r>
          </w:p>
        </w:tc>
      </w:tr>
    </w:tbl>
    <w:p w14:paraId="65EA07FF" w14:textId="77777777" w:rsidR="004E5147" w:rsidRDefault="004E5147" w:rsidP="004E5147">
      <w:pPr>
        <w:rPr>
          <w:rFonts w:ascii="Aptos" w:eastAsia="Aptos" w:hAnsi="Aptos"/>
          <w:b/>
          <w:bCs/>
        </w:rPr>
      </w:pPr>
    </w:p>
    <w:p w14:paraId="5E41A24B" w14:textId="77777777" w:rsidR="004E5147" w:rsidRPr="003F162D" w:rsidRDefault="004E5147" w:rsidP="004E5147">
      <w:pPr>
        <w:rPr>
          <w:rFonts w:ascii="Aptos" w:eastAsia="Aptos" w:hAnsi="Aptos"/>
          <w:b/>
          <w:bCs/>
        </w:rPr>
      </w:pPr>
      <w:r>
        <w:rPr>
          <w:rFonts w:ascii="Aptos" w:eastAsia="Aptos" w:hAnsi="Aptos"/>
          <w:b/>
          <w:bCs/>
        </w:rPr>
        <w:t xml:space="preserve">Table s2. Additional secondary outcome CPET </w:t>
      </w:r>
      <w:proofErr w:type="gramStart"/>
      <w:r>
        <w:rPr>
          <w:rFonts w:ascii="Aptos" w:eastAsia="Aptos" w:hAnsi="Aptos"/>
          <w:b/>
          <w:bCs/>
        </w:rPr>
        <w:t>variables .</w:t>
      </w:r>
      <w:proofErr w:type="gramEnd"/>
    </w:p>
    <w:p w14:paraId="55DEA47D" w14:textId="0920AF40" w:rsidR="00A357B8" w:rsidRPr="00A357B8" w:rsidRDefault="00A357B8" w:rsidP="00A357B8">
      <w:pPr>
        <w:rPr>
          <w:b/>
          <w:bCs/>
        </w:rPr>
      </w:pPr>
    </w:p>
    <w:sectPr w:rsidR="00A357B8" w:rsidRPr="00A357B8" w:rsidSect="004E5147">
      <w:pgSz w:w="16838" w:h="11906" w:orient="landscape"/>
      <w:pgMar w:top="851" w:right="1440" w:bottom="99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7B8"/>
    <w:rsid w:val="00052614"/>
    <w:rsid w:val="00337A98"/>
    <w:rsid w:val="0042527B"/>
    <w:rsid w:val="004E5147"/>
    <w:rsid w:val="006348A4"/>
    <w:rsid w:val="00675D55"/>
    <w:rsid w:val="008F5AF3"/>
    <w:rsid w:val="00A357B8"/>
    <w:rsid w:val="00C74BF9"/>
    <w:rsid w:val="00E53175"/>
    <w:rsid w:val="00FA6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09896A"/>
  <w15:chartTrackingRefBased/>
  <w15:docId w15:val="{E8C5E55B-E89B-49DC-B3E9-2D56C9737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57B8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357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357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357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357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357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357B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357B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357B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357B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57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357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357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357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357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357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357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357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357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357B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357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357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357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357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357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357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357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357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357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357B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357B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676</Words>
  <Characters>3855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G.J. Pettigrew</dc:creator>
  <cp:keywords/>
  <dc:description/>
  <cp:lastModifiedBy>G.J. Pettigrew</cp:lastModifiedBy>
  <cp:revision>8</cp:revision>
  <dcterms:created xsi:type="dcterms:W3CDTF">2026-07-09T12:05:00Z</dcterms:created>
  <dcterms:modified xsi:type="dcterms:W3CDTF">2026-07-28T07:40:00Z</dcterms:modified>
</cp:coreProperties>
</file>