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6C11" w14:textId="77777777" w:rsidR="00796427" w:rsidRPr="00C84679" w:rsidRDefault="00796427" w:rsidP="00796427">
      <w:pPr>
        <w:rPr>
          <w:rFonts w:ascii="Arial" w:hAnsi="Arial" w:cs="Arial"/>
          <w:b/>
          <w:sz w:val="28"/>
          <w:szCs w:val="28"/>
        </w:rPr>
      </w:pPr>
      <w:r w:rsidRPr="00C84679">
        <w:rPr>
          <w:rFonts w:ascii="Arial" w:hAnsi="Arial" w:cs="Arial"/>
          <w:b/>
          <w:sz w:val="28"/>
          <w:szCs w:val="28"/>
        </w:rPr>
        <w:t>Supporting Information for</w:t>
      </w:r>
    </w:p>
    <w:p w14:paraId="18A03B4C" w14:textId="65D331FC" w:rsidR="00CB780B" w:rsidRPr="009C1209" w:rsidRDefault="00CB780B" w:rsidP="00CB780B">
      <w:pPr>
        <w:widowControl/>
        <w:spacing w:before="240" w:line="480" w:lineRule="auto"/>
        <w:jc w:val="center"/>
        <w:rPr>
          <w:rFonts w:ascii="Times New Roman" w:eastAsia="宋体" w:hAnsi="Times New Roman"/>
          <w:b/>
          <w:iCs/>
          <w:sz w:val="24"/>
          <w:szCs w:val="24"/>
        </w:rPr>
      </w:pPr>
      <w:proofErr w:type="spellStart"/>
      <w:r w:rsidRPr="009C1209">
        <w:rPr>
          <w:rFonts w:ascii="Times New Roman" w:eastAsia="宋体" w:hAnsi="Times New Roman"/>
          <w:b/>
          <w:iCs/>
          <w:sz w:val="24"/>
          <w:szCs w:val="24"/>
        </w:rPr>
        <w:t>Uropathogenic</w:t>
      </w:r>
      <w:proofErr w:type="spellEnd"/>
      <w:r w:rsidRPr="009C1209">
        <w:rPr>
          <w:rFonts w:ascii="Times New Roman" w:eastAsia="宋体" w:hAnsi="Times New Roman"/>
          <w:b/>
          <w:iCs/>
          <w:sz w:val="24"/>
          <w:szCs w:val="24"/>
        </w:rPr>
        <w:t xml:space="preserve"> </w:t>
      </w:r>
      <w:r w:rsidRPr="009C1209">
        <w:rPr>
          <w:rFonts w:ascii="Times New Roman" w:eastAsia="宋体" w:hAnsi="Times New Roman"/>
          <w:b/>
          <w:i/>
          <w:iCs/>
          <w:sz w:val="24"/>
          <w:szCs w:val="24"/>
        </w:rPr>
        <w:t>Escherichia coli</w:t>
      </w:r>
      <w:r w:rsidRPr="009C1209">
        <w:rPr>
          <w:rFonts w:ascii="Times New Roman" w:eastAsia="宋体" w:hAnsi="Times New Roman"/>
          <w:b/>
          <w:iCs/>
          <w:sz w:val="24"/>
          <w:szCs w:val="24"/>
        </w:rPr>
        <w:t xml:space="preserve"> remodels LPS to evade Caspase</w:t>
      </w:r>
      <w:r w:rsidRPr="009C1209">
        <w:rPr>
          <w:rFonts w:ascii="Times New Roman" w:eastAsia="宋体" w:hAnsi="Times New Roman" w:hint="eastAsia"/>
          <w:b/>
          <w:iCs/>
          <w:sz w:val="24"/>
          <w:szCs w:val="24"/>
        </w:rPr>
        <w:t>-</w:t>
      </w:r>
      <w:r w:rsidRPr="009C1209">
        <w:rPr>
          <w:rFonts w:ascii="Times New Roman" w:eastAsia="宋体" w:hAnsi="Times New Roman"/>
          <w:b/>
          <w:iCs/>
          <w:sz w:val="24"/>
          <w:szCs w:val="24"/>
        </w:rPr>
        <w:t>11-</w:t>
      </w:r>
      <w:r w:rsidRPr="009C1209">
        <w:rPr>
          <w:rFonts w:ascii="Times New Roman" w:eastAsia="宋体" w:hAnsi="Times New Roman" w:hint="eastAsia"/>
          <w:b/>
          <w:iCs/>
          <w:sz w:val="24"/>
          <w:szCs w:val="24"/>
        </w:rPr>
        <w:t>d</w:t>
      </w:r>
      <w:r w:rsidRPr="009C1209">
        <w:rPr>
          <w:rFonts w:ascii="Times New Roman" w:eastAsia="宋体" w:hAnsi="Times New Roman"/>
          <w:b/>
          <w:iCs/>
          <w:sz w:val="24"/>
          <w:szCs w:val="24"/>
        </w:rPr>
        <w:t xml:space="preserve">ependent </w:t>
      </w:r>
      <w:proofErr w:type="spellStart"/>
      <w:r w:rsidRPr="009C1209">
        <w:rPr>
          <w:rFonts w:ascii="Times New Roman" w:eastAsia="宋体" w:hAnsi="Times New Roman"/>
          <w:b/>
          <w:iCs/>
          <w:sz w:val="24"/>
          <w:szCs w:val="24"/>
        </w:rPr>
        <w:t>pyroptosis</w:t>
      </w:r>
      <w:proofErr w:type="spellEnd"/>
      <w:r w:rsidRPr="009C1209">
        <w:rPr>
          <w:rFonts w:ascii="Times New Roman" w:eastAsia="宋体" w:hAnsi="Times New Roman"/>
          <w:b/>
          <w:iCs/>
          <w:sz w:val="24"/>
          <w:szCs w:val="24"/>
        </w:rPr>
        <w:t xml:space="preserve"> to </w:t>
      </w:r>
      <w:r w:rsidRPr="009C1209">
        <w:rPr>
          <w:rFonts w:ascii="Times New Roman" w:eastAsia="宋体" w:hAnsi="Times New Roman" w:hint="eastAsia"/>
          <w:b/>
          <w:iCs/>
          <w:sz w:val="24"/>
          <w:szCs w:val="24"/>
        </w:rPr>
        <w:t>establish</w:t>
      </w:r>
      <w:r w:rsidRPr="009C1209">
        <w:rPr>
          <w:rFonts w:ascii="Times New Roman" w:eastAsia="宋体" w:hAnsi="Times New Roman"/>
          <w:b/>
          <w:iCs/>
          <w:sz w:val="24"/>
          <w:szCs w:val="24"/>
        </w:rPr>
        <w:t xml:space="preserve"> </w:t>
      </w:r>
      <w:r w:rsidRPr="009C1209">
        <w:rPr>
          <w:rFonts w:ascii="Times New Roman" w:eastAsia="宋体" w:hAnsi="Times New Roman" w:hint="eastAsia"/>
          <w:b/>
          <w:iCs/>
          <w:sz w:val="24"/>
          <w:szCs w:val="24"/>
        </w:rPr>
        <w:t>intracellular</w:t>
      </w:r>
      <w:r w:rsidRPr="009C1209">
        <w:rPr>
          <w:rFonts w:ascii="Times New Roman" w:eastAsia="宋体" w:hAnsi="Times New Roman"/>
          <w:b/>
          <w:iCs/>
          <w:sz w:val="24"/>
          <w:szCs w:val="24"/>
        </w:rPr>
        <w:t xml:space="preserve"> bacterial communit</w:t>
      </w:r>
      <w:r w:rsidR="009F1DDA">
        <w:rPr>
          <w:rFonts w:ascii="Times New Roman" w:eastAsia="宋体" w:hAnsi="Times New Roman" w:hint="eastAsia"/>
          <w:b/>
          <w:iCs/>
          <w:sz w:val="24"/>
          <w:szCs w:val="24"/>
        </w:rPr>
        <w:t>ies</w:t>
      </w:r>
    </w:p>
    <w:p w14:paraId="560F833D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宋体" w:hAnsi="Times New Roman"/>
          <w:b/>
          <w:iCs/>
          <w:sz w:val="24"/>
          <w:szCs w:val="24"/>
        </w:rPr>
      </w:pPr>
    </w:p>
    <w:p w14:paraId="2C2A9094" w14:textId="4C45044D" w:rsidR="00CB780B" w:rsidRPr="009C1209" w:rsidRDefault="00CB780B" w:rsidP="00CB780B">
      <w:pPr>
        <w:spacing w:line="480" w:lineRule="auto"/>
        <w:rPr>
          <w:rFonts w:ascii="Times New Roman" w:hAnsi="Times New Roman"/>
          <w:sz w:val="24"/>
          <w:szCs w:val="24"/>
          <w:vertAlign w:val="superscript"/>
        </w:rPr>
      </w:pPr>
      <w:r w:rsidRPr="009C1209">
        <w:rPr>
          <w:rFonts w:ascii="Times New Roman" w:hAnsi="Times New Roman"/>
          <w:sz w:val="24"/>
          <w:szCs w:val="24"/>
        </w:rPr>
        <w:t>Yu Pang</w:t>
      </w:r>
      <w:r w:rsidR="006B7122">
        <w:rPr>
          <w:rFonts w:ascii="Times New Roman" w:hAnsi="Times New Roman"/>
          <w:sz w:val="24"/>
          <w:szCs w:val="24"/>
        </w:rPr>
        <w:t>,</w:t>
      </w:r>
      <w:r w:rsidRPr="009C12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C1209">
        <w:rPr>
          <w:rFonts w:ascii="Times New Roman" w:hAnsi="Times New Roman"/>
          <w:sz w:val="24"/>
          <w:szCs w:val="24"/>
        </w:rPr>
        <w:t>Xueping</w:t>
      </w:r>
      <w:proofErr w:type="spellEnd"/>
      <w:r w:rsidRPr="009C1209">
        <w:rPr>
          <w:rFonts w:ascii="Times New Roman" w:hAnsi="Times New Roman"/>
          <w:sz w:val="24"/>
          <w:szCs w:val="24"/>
        </w:rPr>
        <w:t xml:space="preserve"> Li, Si Zhang, Lingyan Jiang, Qian Wang, Hongmin Sun, </w:t>
      </w:r>
      <w:r w:rsidRPr="009C1209">
        <w:rPr>
          <w:rFonts w:ascii="Times New Roman" w:hAnsi="Times New Roman" w:hint="eastAsia"/>
          <w:sz w:val="24"/>
          <w:szCs w:val="24"/>
        </w:rPr>
        <w:t>Jianwei</w:t>
      </w:r>
      <w:r w:rsidRPr="009C1209">
        <w:rPr>
          <w:rFonts w:ascii="Times New Roman" w:hAnsi="Times New Roman"/>
          <w:sz w:val="24"/>
          <w:szCs w:val="24"/>
        </w:rPr>
        <w:t xml:space="preserve"> Mu</w:t>
      </w:r>
      <w:r w:rsidR="005608EC">
        <w:rPr>
          <w:rFonts w:ascii="Times New Roman" w:hAnsi="Times New Roman" w:hint="eastAsia"/>
          <w:sz w:val="24"/>
          <w:szCs w:val="24"/>
        </w:rPr>
        <w:t xml:space="preserve">, </w:t>
      </w:r>
      <w:proofErr w:type="spellStart"/>
      <w:r w:rsidR="00EF4FA3" w:rsidRPr="001B28A9">
        <w:rPr>
          <w:rFonts w:ascii="Times New Roman" w:hAnsi="Times New Roman"/>
          <w:sz w:val="24"/>
          <w:szCs w:val="24"/>
        </w:rPr>
        <w:t>Qiyue</w:t>
      </w:r>
      <w:proofErr w:type="spellEnd"/>
      <w:r w:rsidR="00EF4FA3" w:rsidRPr="001B28A9">
        <w:rPr>
          <w:rFonts w:ascii="Times New Roman" w:hAnsi="Times New Roman"/>
          <w:sz w:val="24"/>
          <w:szCs w:val="24"/>
        </w:rPr>
        <w:t xml:space="preserve"> Zhang</w:t>
      </w:r>
      <w:r w:rsidR="00EF4FA3">
        <w:rPr>
          <w:rFonts w:ascii="Times New Roman" w:hAnsi="Times New Roman"/>
          <w:sz w:val="24"/>
          <w:szCs w:val="24"/>
        </w:rPr>
        <w:t>,</w:t>
      </w:r>
      <w:r w:rsidR="00EF4FA3">
        <w:rPr>
          <w:rFonts w:ascii="Times New Roman" w:hAnsi="Times New Roman" w:hint="eastAsia"/>
          <w:sz w:val="24"/>
          <w:szCs w:val="24"/>
        </w:rPr>
        <w:t xml:space="preserve"> </w:t>
      </w:r>
      <w:r w:rsidR="00220F7B" w:rsidRPr="009C1209">
        <w:rPr>
          <w:rFonts w:ascii="Times New Roman" w:hAnsi="Times New Roman"/>
          <w:sz w:val="24"/>
          <w:szCs w:val="24"/>
        </w:rPr>
        <w:t>Chen Jin</w:t>
      </w:r>
      <w:r w:rsidR="00220F7B" w:rsidRPr="009C1209">
        <w:rPr>
          <w:rFonts w:ascii="Times New Roman" w:hAnsi="Times New Roman" w:hint="eastAsia"/>
          <w:sz w:val="24"/>
          <w:szCs w:val="24"/>
        </w:rPr>
        <w:t xml:space="preserve">, </w:t>
      </w:r>
      <w:r w:rsidR="005608EC">
        <w:rPr>
          <w:rFonts w:ascii="Times New Roman" w:hAnsi="Times New Roman" w:hint="eastAsia"/>
          <w:sz w:val="24"/>
          <w:szCs w:val="24"/>
        </w:rPr>
        <w:t>Xiao Zhang, Peng Ding,</w:t>
      </w:r>
      <w:r w:rsidRPr="009C1209">
        <w:rPr>
          <w:rFonts w:ascii="Times New Roman" w:hAnsi="Times New Roman"/>
          <w:sz w:val="24"/>
          <w:szCs w:val="24"/>
        </w:rPr>
        <w:t xml:space="preserve"> Le Liu, Jiarui Zhou, </w:t>
      </w:r>
      <w:proofErr w:type="spellStart"/>
      <w:r w:rsidRPr="009C1209">
        <w:rPr>
          <w:rFonts w:ascii="Times New Roman" w:hAnsi="Times New Roman"/>
          <w:sz w:val="24"/>
          <w:szCs w:val="24"/>
        </w:rPr>
        <w:t>Jiamin</w:t>
      </w:r>
      <w:proofErr w:type="spellEnd"/>
      <w:r w:rsidRPr="009C1209">
        <w:rPr>
          <w:rFonts w:ascii="Times New Roman" w:hAnsi="Times New Roman"/>
          <w:sz w:val="24"/>
          <w:szCs w:val="24"/>
        </w:rPr>
        <w:t xml:space="preserve"> Qian, </w:t>
      </w:r>
      <w:proofErr w:type="spellStart"/>
      <w:r w:rsidRPr="009C1209">
        <w:rPr>
          <w:rFonts w:ascii="Times New Roman" w:hAnsi="Times New Roman"/>
          <w:sz w:val="24"/>
          <w:szCs w:val="24"/>
        </w:rPr>
        <w:t>Yangyang</w:t>
      </w:r>
      <w:proofErr w:type="spellEnd"/>
      <w:r w:rsidRPr="009C1209">
        <w:rPr>
          <w:rFonts w:ascii="Times New Roman" w:hAnsi="Times New Roman"/>
          <w:sz w:val="24"/>
          <w:szCs w:val="24"/>
        </w:rPr>
        <w:t xml:space="preserve"> Li, </w:t>
      </w:r>
      <w:proofErr w:type="spellStart"/>
      <w:r w:rsidRPr="009C1209">
        <w:rPr>
          <w:rFonts w:ascii="Times New Roman" w:hAnsi="Times New Roman"/>
          <w:sz w:val="24"/>
          <w:szCs w:val="24"/>
        </w:rPr>
        <w:t>Jingliang</w:t>
      </w:r>
      <w:proofErr w:type="spellEnd"/>
      <w:r w:rsidRPr="009C1209">
        <w:rPr>
          <w:rFonts w:ascii="Times New Roman" w:hAnsi="Times New Roman"/>
          <w:sz w:val="24"/>
          <w:szCs w:val="24"/>
        </w:rPr>
        <w:t xml:space="preserve"> Qin, </w:t>
      </w:r>
      <w:r w:rsidR="00266C2C">
        <w:rPr>
          <w:rFonts w:ascii="Times New Roman" w:hAnsi="Times New Roman" w:hint="eastAsia"/>
          <w:sz w:val="24"/>
          <w:szCs w:val="24"/>
        </w:rPr>
        <w:t>Bin Liu</w:t>
      </w:r>
      <w:r w:rsidR="00266C2C">
        <w:rPr>
          <w:rFonts w:ascii="Times New Roman" w:hAnsi="Times New Roman"/>
          <w:sz w:val="24"/>
          <w:szCs w:val="24"/>
        </w:rPr>
        <w:t xml:space="preserve">, </w:t>
      </w:r>
      <w:r w:rsidRPr="009C1209">
        <w:rPr>
          <w:rFonts w:ascii="Times New Roman" w:hAnsi="Times New Roman" w:hint="eastAsia"/>
          <w:sz w:val="24"/>
          <w:szCs w:val="24"/>
        </w:rPr>
        <w:t>S</w:t>
      </w:r>
      <w:r w:rsidRPr="009C1209">
        <w:rPr>
          <w:rFonts w:ascii="Times New Roman" w:hAnsi="Times New Roman"/>
          <w:sz w:val="24"/>
          <w:szCs w:val="24"/>
        </w:rPr>
        <w:t xml:space="preserve">imon Swift, </w:t>
      </w:r>
      <w:bookmarkStart w:id="0" w:name="OLE_LINK3"/>
      <w:r w:rsidRPr="009C1209">
        <w:rPr>
          <w:rFonts w:ascii="Times New Roman" w:hAnsi="Times New Roman"/>
          <w:sz w:val="24"/>
          <w:szCs w:val="24"/>
        </w:rPr>
        <w:t>Lu Feng, Lei Wang</w:t>
      </w:r>
      <w:bookmarkEnd w:id="0"/>
    </w:p>
    <w:p w14:paraId="77F95A4D" w14:textId="77777777" w:rsidR="00CB780B" w:rsidRDefault="00CB780B" w:rsidP="00CB780B">
      <w:pPr>
        <w:widowControl/>
        <w:spacing w:line="480" w:lineRule="auto"/>
        <w:jc w:val="left"/>
        <w:rPr>
          <w:rFonts w:ascii="Times New Roman" w:eastAsia="宋体" w:hAnsi="Times New Roman"/>
          <w:b/>
          <w:iCs/>
          <w:sz w:val="24"/>
          <w:szCs w:val="24"/>
        </w:rPr>
      </w:pPr>
    </w:p>
    <w:p w14:paraId="1B169316" w14:textId="4FD8D007" w:rsidR="00796427" w:rsidRPr="009C1209" w:rsidRDefault="00796427" w:rsidP="00CB780B">
      <w:pPr>
        <w:widowControl/>
        <w:spacing w:line="480" w:lineRule="auto"/>
        <w:jc w:val="left"/>
        <w:rPr>
          <w:rFonts w:ascii="Times New Roman" w:eastAsia="宋体" w:hAnsi="Times New Roman"/>
          <w:b/>
          <w:iCs/>
          <w:sz w:val="24"/>
          <w:szCs w:val="24"/>
        </w:rPr>
      </w:pPr>
      <w:r w:rsidRPr="009C1209">
        <w:rPr>
          <w:rFonts w:ascii="Times New Roman" w:hAnsi="Times New Roman"/>
          <w:sz w:val="24"/>
          <w:szCs w:val="24"/>
        </w:rPr>
        <w:t>Lu Feng</w:t>
      </w:r>
      <w:r>
        <w:rPr>
          <w:rFonts w:ascii="Times New Roman" w:hAnsi="Times New Roman" w:hint="eastAsia"/>
          <w:sz w:val="24"/>
          <w:szCs w:val="24"/>
        </w:rPr>
        <w:t xml:space="preserve"> and</w:t>
      </w:r>
      <w:r w:rsidRPr="009C1209">
        <w:rPr>
          <w:rFonts w:ascii="Times New Roman" w:hAnsi="Times New Roman"/>
          <w:sz w:val="24"/>
          <w:szCs w:val="24"/>
        </w:rPr>
        <w:t xml:space="preserve"> Lei Wang</w:t>
      </w:r>
    </w:p>
    <w:p w14:paraId="340A2253" w14:textId="499F7C9D" w:rsidR="00CB780B" w:rsidRPr="009C1209" w:rsidRDefault="00796427" w:rsidP="00CB780B">
      <w:pPr>
        <w:widowControl/>
        <w:spacing w:line="480" w:lineRule="auto"/>
        <w:jc w:val="left"/>
        <w:rPr>
          <w:rFonts w:ascii="Times New Roman" w:eastAsia="宋体" w:hAnsi="Times New Roman"/>
          <w:bCs/>
          <w:iCs/>
          <w:sz w:val="24"/>
          <w:szCs w:val="24"/>
        </w:rPr>
      </w:pPr>
      <w:r w:rsidRPr="00796427">
        <w:rPr>
          <w:rFonts w:asciiTheme="majorBidi" w:hAnsiTheme="majorBidi" w:cstheme="majorBidi" w:hint="eastAsia"/>
          <w:b/>
          <w:bCs/>
          <w:kern w:val="0"/>
          <w:sz w:val="24"/>
          <w:szCs w:val="24"/>
        </w:rPr>
        <w:t>Email</w:t>
      </w:r>
      <w:r w:rsidR="00266C2C" w:rsidRPr="00796427">
        <w:rPr>
          <w:rStyle w:val="aa"/>
          <w:rFonts w:asciiTheme="majorBidi" w:hAnsiTheme="majorBidi" w:cstheme="majorBidi"/>
          <w:b/>
          <w:bCs/>
          <w:kern w:val="0"/>
          <w:sz w:val="24"/>
          <w:szCs w:val="24"/>
        </w:rPr>
        <w:t>:</w:t>
      </w:r>
      <w:r w:rsidR="00CB780B" w:rsidRPr="009C1209">
        <w:rPr>
          <w:rFonts w:ascii="Times New Roman" w:eastAsia="宋体" w:hAnsi="Times New Roman"/>
          <w:bCs/>
          <w:iCs/>
          <w:sz w:val="24"/>
          <w:szCs w:val="24"/>
        </w:rPr>
        <w:t xml:space="preserve"> fenglu63@nankai.edu.cn; wanglei@nankai.edu.cn</w:t>
      </w:r>
    </w:p>
    <w:p w14:paraId="03D3A8A4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宋体" w:hAnsi="Times New Roman"/>
          <w:bCs/>
          <w:iCs/>
          <w:sz w:val="24"/>
          <w:szCs w:val="24"/>
        </w:rPr>
      </w:pPr>
    </w:p>
    <w:p w14:paraId="69F950ED" w14:textId="7EA8C982" w:rsidR="00CB780B" w:rsidRPr="00796427" w:rsidRDefault="00CB780B" w:rsidP="00CB780B">
      <w:pPr>
        <w:widowControl/>
        <w:spacing w:line="480" w:lineRule="auto"/>
        <w:jc w:val="left"/>
        <w:rPr>
          <w:rFonts w:ascii="Times New Roman" w:eastAsia="宋体" w:hAnsi="Times New Roman"/>
          <w:b/>
          <w:iCs/>
          <w:sz w:val="24"/>
          <w:szCs w:val="24"/>
        </w:rPr>
      </w:pPr>
      <w:r w:rsidRPr="00796427">
        <w:rPr>
          <w:rFonts w:ascii="Times New Roman" w:eastAsia="宋体" w:hAnsi="Times New Roman"/>
          <w:b/>
          <w:iCs/>
          <w:sz w:val="24"/>
          <w:szCs w:val="24"/>
        </w:rPr>
        <w:t>This PDF file includes:</w:t>
      </w:r>
    </w:p>
    <w:p w14:paraId="1CA27A87" w14:textId="6893D099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宋体" w:hAnsi="Times New Roman"/>
          <w:bCs/>
          <w:iCs/>
          <w:sz w:val="24"/>
          <w:szCs w:val="24"/>
        </w:rPr>
      </w:pPr>
      <w:r w:rsidRPr="009C1209">
        <w:rPr>
          <w:rFonts w:ascii="Times New Roman" w:eastAsia="宋体" w:hAnsi="Times New Roman"/>
          <w:bCs/>
          <w:iCs/>
          <w:sz w:val="24"/>
          <w:szCs w:val="24"/>
        </w:rPr>
        <w:t xml:space="preserve">Figures S1 to </w:t>
      </w:r>
      <w:r w:rsidR="004F34C6" w:rsidRPr="009C1209">
        <w:rPr>
          <w:rFonts w:ascii="Times New Roman" w:eastAsia="宋体" w:hAnsi="Times New Roman"/>
          <w:bCs/>
          <w:iCs/>
          <w:sz w:val="24"/>
          <w:szCs w:val="24"/>
        </w:rPr>
        <w:t>S</w:t>
      </w:r>
      <w:r w:rsidR="004F34C6">
        <w:rPr>
          <w:rFonts w:ascii="Times New Roman" w:eastAsia="宋体" w:hAnsi="Times New Roman" w:hint="eastAsia"/>
          <w:bCs/>
          <w:iCs/>
          <w:sz w:val="24"/>
          <w:szCs w:val="24"/>
        </w:rPr>
        <w:t>6</w:t>
      </w:r>
    </w:p>
    <w:p w14:paraId="20434C23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宋体" w:hAnsi="Times New Roman"/>
          <w:b/>
          <w:iCs/>
          <w:sz w:val="24"/>
          <w:szCs w:val="24"/>
        </w:rPr>
      </w:pPr>
      <w:r w:rsidRPr="009C1209">
        <w:rPr>
          <w:rFonts w:ascii="Times New Roman" w:eastAsia="宋体" w:hAnsi="Times New Roman"/>
          <w:bCs/>
          <w:iCs/>
          <w:sz w:val="24"/>
          <w:szCs w:val="24"/>
        </w:rPr>
        <w:t>Tables S1 to S</w:t>
      </w:r>
      <w:r>
        <w:rPr>
          <w:rFonts w:ascii="Times New Roman" w:eastAsia="宋体" w:hAnsi="Times New Roman" w:hint="eastAsia"/>
          <w:bCs/>
          <w:iCs/>
          <w:sz w:val="24"/>
          <w:szCs w:val="24"/>
        </w:rPr>
        <w:t>4</w:t>
      </w:r>
      <w:r w:rsidRPr="009C1209">
        <w:rPr>
          <w:rFonts w:ascii="Times New Roman" w:eastAsia="宋体" w:hAnsi="Times New Roman"/>
          <w:b/>
          <w:iCs/>
          <w:sz w:val="24"/>
          <w:szCs w:val="24"/>
        </w:rPr>
        <w:br w:type="page"/>
      </w:r>
    </w:p>
    <w:p w14:paraId="50CC8BF1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noProof/>
        </w:rPr>
        <w:lastRenderedPageBreak/>
        <w:drawing>
          <wp:inline distT="0" distB="0" distL="0" distR="0" wp14:anchorId="7F29BAAA" wp14:editId="7EEAFA80">
            <wp:extent cx="5274310" cy="8289925"/>
            <wp:effectExtent l="0" t="0" r="2540" b="0"/>
            <wp:docPr id="20641309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13093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28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1835A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</w:p>
    <w:p w14:paraId="6AB8F5A0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lastRenderedPageBreak/>
        <w:t>Figure S1</w:t>
      </w: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t>.</w:t>
      </w:r>
    </w:p>
    <w:p w14:paraId="54B3E479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t xml:space="preserve">A. </w:t>
      </w:r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GO </w:t>
      </w:r>
      <w:r w:rsidRPr="009C1209">
        <w:rPr>
          <w:rFonts w:ascii="Times New Roman" w:eastAsia="宋体" w:hAnsi="Times New Roman"/>
          <w:bCs/>
          <w:iCs/>
          <w:color w:val="000000"/>
          <w:sz w:val="24"/>
          <w:szCs w:val="24"/>
        </w:rPr>
        <w:t>analysis of</w:t>
      </w:r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the upregulated UPEC genes at 6 h </w:t>
      </w:r>
      <w:proofErr w:type="spellStart"/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>p.i.</w:t>
      </w:r>
      <w:proofErr w:type="spellEnd"/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Pr="009C1209">
        <w:rPr>
          <w:rFonts w:ascii="Times New Roman" w:eastAsia="宋体" w:hAnsi="Times New Roman"/>
          <w:bCs/>
          <w:iCs/>
          <w:color w:val="000000"/>
          <w:sz w:val="24"/>
          <w:szCs w:val="24"/>
        </w:rPr>
        <w:t>in</w:t>
      </w:r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mouse bladders.</w:t>
      </w:r>
    </w:p>
    <w:p w14:paraId="1450DEA3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>B</w:t>
      </w: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t xml:space="preserve">. </w:t>
      </w:r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GO </w:t>
      </w:r>
      <w:r w:rsidRPr="009C1209">
        <w:rPr>
          <w:rFonts w:ascii="Times New Roman" w:eastAsia="宋体" w:hAnsi="Times New Roman"/>
          <w:bCs/>
          <w:iCs/>
          <w:color w:val="000000"/>
          <w:sz w:val="24"/>
          <w:szCs w:val="24"/>
        </w:rPr>
        <w:t>analysis of</w:t>
      </w:r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the downregulated UPEC genes at 6 h </w:t>
      </w:r>
      <w:proofErr w:type="spellStart"/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>p.i.</w:t>
      </w:r>
      <w:proofErr w:type="spellEnd"/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Pr="009C1209">
        <w:rPr>
          <w:rFonts w:ascii="Times New Roman" w:eastAsia="宋体" w:hAnsi="Times New Roman"/>
          <w:bCs/>
          <w:iCs/>
          <w:color w:val="000000"/>
          <w:sz w:val="24"/>
          <w:szCs w:val="24"/>
        </w:rPr>
        <w:t>in</w:t>
      </w:r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mouse bladders.</w:t>
      </w:r>
    </w:p>
    <w:p w14:paraId="7D79BD2C" w14:textId="77777777" w:rsidR="00CB780B" w:rsidRPr="009C1209" w:rsidRDefault="00CB780B" w:rsidP="00CB780B">
      <w:pPr>
        <w:widowControl/>
        <w:jc w:val="left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 w:rsidRPr="009C1209">
        <w:rPr>
          <w:rFonts w:ascii="Times New Roman" w:hAnsi="Times New Roman"/>
          <w:bCs/>
          <w:iCs/>
          <w:color w:val="000000" w:themeColor="text1"/>
          <w:sz w:val="24"/>
          <w:szCs w:val="24"/>
        </w:rPr>
        <w:br w:type="page"/>
      </w:r>
    </w:p>
    <w:p w14:paraId="425B3666" w14:textId="3D8948D4" w:rsidR="00CB780B" w:rsidRPr="009C1209" w:rsidRDefault="00CB780B" w:rsidP="00CB780B">
      <w:pPr>
        <w:widowControl/>
        <w:spacing w:line="480" w:lineRule="auto"/>
        <w:jc w:val="left"/>
        <w:rPr>
          <w:rFonts w:ascii="Times New Roman" w:hAnsi="Times New Roman"/>
          <w:bCs/>
          <w:iCs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798EC2D" wp14:editId="60A92E92">
            <wp:extent cx="5274310" cy="3322320"/>
            <wp:effectExtent l="0" t="0" r="2540" b="0"/>
            <wp:docPr id="26334338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2B2CF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</w:p>
    <w:p w14:paraId="59D27B2D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>Figure S2</w:t>
      </w:r>
    </w:p>
    <w:p w14:paraId="7ACC4E3A" w14:textId="77777777" w:rsidR="00CB780B" w:rsidRPr="009C1209" w:rsidRDefault="00CB780B" w:rsidP="00CB780B">
      <w:pPr>
        <w:spacing w:line="480" w:lineRule="auto"/>
        <w:rPr>
          <w:rFonts w:ascii="Times New Roman" w:hAnsi="Times New Roman"/>
          <w:b/>
          <w:iCs/>
          <w:color w:val="000000" w:themeColor="text1"/>
          <w:sz w:val="24"/>
          <w:szCs w:val="24"/>
        </w:rPr>
      </w:pPr>
      <w:r w:rsidRPr="009C1209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A</w:t>
      </w:r>
      <w:r w:rsidRPr="009C1209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and </w:t>
      </w:r>
      <w:r w:rsidRPr="009C1209">
        <w:rPr>
          <w:rFonts w:ascii="Times New Roman" w:hAnsi="Times New Roman" w:hint="eastAsia"/>
          <w:b/>
          <w:iCs/>
          <w:color w:val="000000" w:themeColor="text1"/>
          <w:sz w:val="24"/>
          <w:szCs w:val="24"/>
        </w:rPr>
        <w:t>B</w:t>
      </w:r>
      <w:r w:rsidRPr="009C1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. </w:t>
      </w:r>
      <w:r w:rsidRPr="009C1209">
        <w:rPr>
          <w:rFonts w:ascii="Times New Roman" w:eastAsia="宋体" w:hAnsi="Times New Roman"/>
          <w:b/>
          <w:color w:val="000000"/>
          <w:sz w:val="24"/>
          <w:szCs w:val="24"/>
        </w:rPr>
        <w:t>Growth rates of the</w:t>
      </w:r>
      <w:r w:rsidRPr="009C1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WT, </w:t>
      </w:r>
      <w:proofErr w:type="spellStart"/>
      <w:r w:rsidRPr="009C1209">
        <w:rPr>
          <w:rFonts w:ascii="Times New Roman" w:hAnsi="Times New Roman"/>
          <w:b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and </w:t>
      </w:r>
      <w:proofErr w:type="spellStart"/>
      <w:r w:rsidRPr="009C1209">
        <w:rPr>
          <w:rFonts w:ascii="Times New Roman" w:hAnsi="Times New Roman"/>
          <w:b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b/>
          <w:i/>
          <w:iCs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+. </w:t>
      </w:r>
      <w:r w:rsidRPr="005D6B6B">
        <w:rPr>
          <w:rFonts w:ascii="Times New Roman" w:eastAsia="宋体" w:hAnsi="Times New Roman"/>
          <w:bCs/>
          <w:iCs/>
          <w:color w:val="000000"/>
          <w:sz w:val="24"/>
          <w:szCs w:val="24"/>
        </w:rPr>
        <w:t>The</w:t>
      </w:r>
      <w:r w:rsidRPr="009C1209">
        <w:rPr>
          <w:rFonts w:ascii="Times New Roman" w:eastAsia="宋体" w:hAnsi="Times New Roman"/>
          <w:b/>
          <w:iCs/>
          <w:color w:val="000000"/>
          <w:sz w:val="24"/>
          <w:szCs w:val="24"/>
        </w:rPr>
        <w:t xml:space="preserve"> 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WT,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i/>
          <w:iCs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i/>
          <w:iCs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+ </w:t>
      </w:r>
      <w:r w:rsidRPr="009C1209">
        <w:rPr>
          <w:rFonts w:ascii="Times New Roman" w:eastAsia="宋体" w:hAnsi="Times New Roman"/>
          <w:iCs/>
          <w:color w:val="000000"/>
          <w:sz w:val="24"/>
          <w:szCs w:val="24"/>
        </w:rPr>
        <w:t xml:space="preserve">strains </w:t>
      </w:r>
      <w:r w:rsidRPr="009C120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were cultured in LB (A) or RPMI 1640 medium (B) at 37°C. The growth rate of each strain was determined </w:t>
      </w:r>
      <w:r>
        <w:rPr>
          <w:rFonts w:ascii="Times New Roman" w:hAnsi="Times New Roman"/>
          <w:iCs/>
          <w:color w:val="000000" w:themeColor="text1"/>
          <w:sz w:val="24"/>
          <w:szCs w:val="24"/>
        </w:rPr>
        <w:t>based on</w:t>
      </w:r>
      <w:r w:rsidRPr="009C1209">
        <w:rPr>
          <w:rFonts w:ascii="Times New Roman" w:eastAsia="宋体" w:hAnsi="Times New Roman"/>
          <w:iCs/>
          <w:color w:val="000000"/>
          <w:sz w:val="24"/>
          <w:szCs w:val="24"/>
        </w:rPr>
        <w:t xml:space="preserve"> the</w:t>
      </w:r>
      <w:r w:rsidRPr="009C120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OD</w:t>
      </w:r>
      <w:r w:rsidRPr="009C1209">
        <w:rPr>
          <w:rFonts w:ascii="Times New Roman" w:hAnsi="Times New Roman"/>
          <w:iCs/>
          <w:color w:val="000000" w:themeColor="text1"/>
          <w:sz w:val="24"/>
          <w:szCs w:val="24"/>
          <w:vertAlign w:val="subscript"/>
        </w:rPr>
        <w:t>600</w:t>
      </w:r>
      <w:r w:rsidRPr="009C1209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14:paraId="0AE201F5" w14:textId="77777777" w:rsidR="00CB780B" w:rsidRPr="009C1209" w:rsidRDefault="00CB780B" w:rsidP="00CB780B">
      <w:pPr>
        <w:widowControl/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>C</w:t>
      </w: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t xml:space="preserve">. </w:t>
      </w:r>
      <w:r w:rsidRPr="009C1209">
        <w:rPr>
          <w:rFonts w:ascii="Times New Roman" w:hAnsi="Times New Roman"/>
          <w:color w:val="000000"/>
          <w:sz w:val="24"/>
          <w:szCs w:val="24"/>
        </w:rPr>
        <w:t xml:space="preserve">Intracellular bacterial titers of UPEC in the bladders of </w:t>
      </w:r>
      <w:r w:rsidRPr="009C1209">
        <w:rPr>
          <w:rFonts w:ascii="Times New Roman" w:hAnsi="Times New Roman" w:hint="eastAsia"/>
          <w:color w:val="000000"/>
          <w:sz w:val="24"/>
          <w:szCs w:val="24"/>
        </w:rPr>
        <w:t>C3H</w:t>
      </w:r>
      <w:r w:rsidRPr="009C1209">
        <w:rPr>
          <w:rFonts w:ascii="Times New Roman" w:hAnsi="Times New Roman"/>
          <w:color w:val="000000"/>
          <w:sz w:val="24"/>
          <w:szCs w:val="24"/>
        </w:rPr>
        <w:t>/</w:t>
      </w:r>
      <w:proofErr w:type="spellStart"/>
      <w:r w:rsidRPr="009C1209">
        <w:rPr>
          <w:rFonts w:ascii="Times New Roman" w:hAnsi="Times New Roman" w:hint="eastAsia"/>
          <w:color w:val="000000"/>
          <w:sz w:val="24"/>
          <w:szCs w:val="24"/>
        </w:rPr>
        <w:t>HeN</w:t>
      </w:r>
      <w:proofErr w:type="spellEnd"/>
      <w:r w:rsidRPr="009C1209">
        <w:rPr>
          <w:rFonts w:ascii="Times New Roman" w:hAnsi="Times New Roman"/>
          <w:iCs/>
          <w:color w:val="000000"/>
          <w:sz w:val="24"/>
          <w:szCs w:val="24"/>
        </w:rPr>
        <w:t xml:space="preserve"> mice </w:t>
      </w:r>
      <w:proofErr w:type="spellStart"/>
      <w:r w:rsidRPr="009C1209">
        <w:rPr>
          <w:rFonts w:ascii="Times New Roman" w:hAnsi="Times New Roman"/>
          <w:iCs/>
          <w:color w:val="000000"/>
          <w:sz w:val="24"/>
          <w:szCs w:val="24"/>
        </w:rPr>
        <w:t>transurethrally</w:t>
      </w:r>
      <w:proofErr w:type="spellEnd"/>
      <w:r w:rsidRPr="009C1209">
        <w:rPr>
          <w:rFonts w:ascii="Times New Roman" w:hAnsi="Times New Roman"/>
          <w:iCs/>
          <w:color w:val="000000"/>
          <w:sz w:val="24"/>
          <w:szCs w:val="24"/>
        </w:rPr>
        <w:t xml:space="preserve"> infected with WT</w:t>
      </w:r>
      <w:bookmarkStart w:id="1" w:name="OLE_LINK26"/>
      <w:r w:rsidRPr="009C1209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9C1209">
        <w:rPr>
          <w:rFonts w:ascii="Times New Roman" w:hAnsi="Times New Roman"/>
          <w:iCs/>
          <w:color w:val="000000"/>
          <w:sz w:val="24"/>
          <w:szCs w:val="24"/>
        </w:rPr>
        <w:t>Δ</w:t>
      </w:r>
      <w:r w:rsidRPr="009C1209">
        <w:rPr>
          <w:rFonts w:ascii="Times New Roman" w:hAnsi="Times New Roman"/>
          <w:i/>
          <w:iCs/>
          <w:color w:val="000000"/>
          <w:sz w:val="24"/>
          <w:szCs w:val="24"/>
        </w:rPr>
        <w:t>lpxT</w:t>
      </w:r>
      <w:bookmarkEnd w:id="1"/>
      <w:proofErr w:type="spellEnd"/>
      <w:r w:rsidRPr="009C1209">
        <w:rPr>
          <w:rFonts w:ascii="Times New Roman" w:hAnsi="Times New Roman"/>
          <w:color w:val="000000"/>
          <w:sz w:val="24"/>
          <w:szCs w:val="24"/>
        </w:rPr>
        <w:t xml:space="preserve"> or </w:t>
      </w:r>
      <w:proofErr w:type="spellStart"/>
      <w:r w:rsidRPr="009C1209">
        <w:rPr>
          <w:rFonts w:ascii="Times New Roman" w:hAnsi="Times New Roman"/>
          <w:color w:val="000000"/>
          <w:sz w:val="24"/>
          <w:szCs w:val="24"/>
        </w:rPr>
        <w:t>Δ</w:t>
      </w:r>
      <w:r w:rsidRPr="009C1209">
        <w:rPr>
          <w:rFonts w:ascii="Times New Roman" w:hAnsi="Times New Roman" w:hint="eastAsia"/>
          <w:i/>
          <w:iCs/>
          <w:color w:val="000000"/>
          <w:sz w:val="24"/>
          <w:szCs w:val="24"/>
        </w:rPr>
        <w:t>lpxT</w:t>
      </w:r>
      <w:proofErr w:type="spellEnd"/>
      <w:r w:rsidRPr="009C1209">
        <w:rPr>
          <w:rFonts w:ascii="Times New Roman" w:hAnsi="Times New Roman" w:hint="eastAsia"/>
          <w:i/>
          <w:iCs/>
          <w:color w:val="000000"/>
          <w:sz w:val="24"/>
          <w:szCs w:val="24"/>
        </w:rPr>
        <w:t xml:space="preserve">+ </w:t>
      </w:r>
      <w:r w:rsidRPr="009C1209">
        <w:rPr>
          <w:rFonts w:ascii="Times New Roman" w:hAnsi="Times New Roman"/>
          <w:color w:val="000000"/>
          <w:sz w:val="24"/>
          <w:szCs w:val="24"/>
        </w:rPr>
        <w:t xml:space="preserve">at 2 h </w:t>
      </w:r>
      <w:proofErr w:type="spellStart"/>
      <w:r w:rsidRPr="009C1209">
        <w:rPr>
          <w:rFonts w:ascii="Times New Roman" w:hAnsi="Times New Roman"/>
          <w:color w:val="000000"/>
          <w:sz w:val="24"/>
          <w:szCs w:val="24"/>
        </w:rPr>
        <w:t>p.i.</w:t>
      </w:r>
      <w:proofErr w:type="spellEnd"/>
      <w:r w:rsidRPr="009C1209">
        <w:rPr>
          <w:rFonts w:ascii="Times New Roman" w:hAnsi="Times New Roman"/>
          <w:color w:val="000000"/>
          <w:sz w:val="24"/>
          <w:szCs w:val="24"/>
        </w:rPr>
        <w:t xml:space="preserve"> (n = 1</w:t>
      </w:r>
      <w:r w:rsidRPr="009C1209">
        <w:rPr>
          <w:rFonts w:ascii="Times New Roman" w:hAnsi="Times New Roman" w:hint="eastAsia"/>
          <w:color w:val="000000"/>
          <w:sz w:val="24"/>
          <w:szCs w:val="24"/>
        </w:rPr>
        <w:t>5</w:t>
      </w:r>
      <w:r w:rsidRPr="009C1209">
        <w:rPr>
          <w:rFonts w:ascii="Times New Roman" w:hAnsi="Times New Roman"/>
          <w:color w:val="000000"/>
          <w:sz w:val="24"/>
          <w:szCs w:val="24"/>
        </w:rPr>
        <w:t>).</w:t>
      </w:r>
    </w:p>
    <w:p w14:paraId="1B71C349" w14:textId="77777777" w:rsidR="00CB780B" w:rsidRDefault="00CB780B" w:rsidP="00CB780B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9C1209">
        <w:rPr>
          <w:rFonts w:ascii="Times New Roman" w:hAnsi="Times New Roman" w:hint="eastAsia"/>
          <w:b/>
          <w:bCs/>
          <w:color w:val="000000"/>
          <w:sz w:val="24"/>
          <w:szCs w:val="24"/>
        </w:rPr>
        <w:t>D</w:t>
      </w:r>
      <w:r w:rsidRPr="009C120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Pr="009C1209">
        <w:rPr>
          <w:rFonts w:ascii="Times New Roman" w:hAnsi="Times New Roman"/>
          <w:color w:val="000000"/>
          <w:sz w:val="24"/>
          <w:szCs w:val="24"/>
        </w:rPr>
        <w:t xml:space="preserve"> Intracellular bacterial titers of</w:t>
      </w:r>
      <w:r w:rsidRPr="009C1209">
        <w:rPr>
          <w:rFonts w:ascii="Times New Roman" w:eastAsia="宋体" w:hAnsi="Times New Roman"/>
          <w:color w:val="000000"/>
          <w:sz w:val="24"/>
          <w:szCs w:val="24"/>
        </w:rPr>
        <w:t xml:space="preserve"> </w:t>
      </w:r>
      <w:r w:rsidRPr="009C1209">
        <w:rPr>
          <w:rFonts w:ascii="Times New Roman" w:hAnsi="Times New Roman"/>
          <w:color w:val="000000"/>
          <w:sz w:val="24"/>
          <w:szCs w:val="24"/>
        </w:rPr>
        <w:t>WT</w:t>
      </w:r>
      <w:r>
        <w:rPr>
          <w:rFonts w:ascii="Times New Roman" w:hAnsi="Times New Roman" w:hint="eastAsia"/>
          <w:color w:val="000000"/>
          <w:sz w:val="24"/>
          <w:szCs w:val="24"/>
        </w:rPr>
        <w:t xml:space="preserve"> and</w:t>
      </w:r>
      <w:r w:rsidRPr="009C120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C1209">
        <w:rPr>
          <w:rFonts w:ascii="Times New Roman" w:hAnsi="Times New Roman"/>
          <w:color w:val="000000"/>
          <w:sz w:val="24"/>
          <w:szCs w:val="24"/>
        </w:rPr>
        <w:t>Δ</w:t>
      </w:r>
      <w:r w:rsidRPr="009C1209">
        <w:rPr>
          <w:rFonts w:ascii="Times New Roman" w:hAnsi="Times New Roman"/>
          <w:i/>
          <w:iCs/>
          <w:color w:val="000000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/>
          <w:sz w:val="24"/>
          <w:szCs w:val="24"/>
        </w:rPr>
        <w:t xml:space="preserve"> in 5637 cells at 2, 6 and 8 h </w:t>
      </w:r>
      <w:proofErr w:type="spellStart"/>
      <w:r w:rsidRPr="009C1209">
        <w:rPr>
          <w:rFonts w:ascii="Times New Roman" w:hAnsi="Times New Roman"/>
          <w:color w:val="000000"/>
          <w:sz w:val="24"/>
          <w:szCs w:val="24"/>
        </w:rPr>
        <w:t>p.i.</w:t>
      </w:r>
      <w:proofErr w:type="spellEnd"/>
    </w:p>
    <w:p w14:paraId="765D9298" w14:textId="77777777" w:rsidR="00CB780B" w:rsidRDefault="00CB780B" w:rsidP="00CB780B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D6B6B">
        <w:rPr>
          <w:rFonts w:ascii="Times New Roman" w:hAnsi="Times New Roman"/>
          <w:b/>
          <w:bCs/>
          <w:color w:val="000000" w:themeColor="text1"/>
          <w:sz w:val="24"/>
          <w:szCs w:val="24"/>
        </w:rPr>
        <w:t>E.</w:t>
      </w:r>
      <w:r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5D6B6B">
        <w:rPr>
          <w:rFonts w:ascii="Times New Roman" w:hAnsi="Times New Roman"/>
          <w:color w:val="000000" w:themeColor="text1"/>
          <w:sz w:val="24"/>
          <w:szCs w:val="24"/>
        </w:rPr>
        <w:t xml:space="preserve">Quantification of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IBCs</w:t>
      </w:r>
      <w:r w:rsidRPr="005D6B6B">
        <w:rPr>
          <w:rFonts w:ascii="Times New Roman" w:hAnsi="Times New Roman"/>
          <w:color w:val="000000" w:themeColor="text1"/>
          <w:sz w:val="24"/>
          <w:szCs w:val="24"/>
        </w:rPr>
        <w:t xml:space="preserve"> volume of </w:t>
      </w:r>
      <w:r w:rsidRPr="00012249">
        <w:rPr>
          <w:rFonts w:ascii="Times New Roman" w:hAnsi="Times New Roman"/>
          <w:color w:val="000000" w:themeColor="text1"/>
          <w:sz w:val="24"/>
          <w:szCs w:val="24"/>
        </w:rPr>
        <w:t>C</w:t>
      </w:r>
      <w:r w:rsidRPr="00012249">
        <w:rPr>
          <w:rFonts w:ascii="Times New Roman" w:hAnsi="Times New Roman" w:hint="eastAsia"/>
          <w:color w:val="000000" w:themeColor="text1"/>
          <w:sz w:val="24"/>
          <w:szCs w:val="24"/>
        </w:rPr>
        <w:t>3H/</w:t>
      </w:r>
      <w:proofErr w:type="spellStart"/>
      <w:r w:rsidRPr="00012249">
        <w:rPr>
          <w:rFonts w:ascii="Times New Roman" w:hAnsi="Times New Roman" w:hint="eastAsia"/>
          <w:color w:val="000000" w:themeColor="text1"/>
          <w:sz w:val="24"/>
          <w:szCs w:val="24"/>
        </w:rPr>
        <w:t>HeN</w:t>
      </w:r>
      <w:proofErr w:type="spellEnd"/>
      <w:r w:rsidRPr="00012249" w:rsidDel="000122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12249">
        <w:rPr>
          <w:rFonts w:ascii="Times New Roman" w:hAnsi="Times New Roman"/>
          <w:color w:val="000000" w:themeColor="text1"/>
          <w:sz w:val="24"/>
          <w:szCs w:val="24"/>
        </w:rPr>
        <w:t>mouse bladders infected with WT</w:t>
      </w:r>
      <w:r w:rsidRPr="009C1209">
        <w:rPr>
          <w:rFonts w:ascii="Times New Roman" w:hAnsi="Times New Roman"/>
          <w:iCs/>
          <w:color w:val="000000"/>
          <w:sz w:val="24"/>
          <w:szCs w:val="24"/>
        </w:rPr>
        <w:t xml:space="preserve">, </w:t>
      </w:r>
      <w:proofErr w:type="spellStart"/>
      <w:r w:rsidRPr="009C1209">
        <w:rPr>
          <w:rFonts w:ascii="Times New Roman" w:hAnsi="Times New Roman"/>
          <w:iCs/>
          <w:color w:val="000000"/>
          <w:sz w:val="24"/>
          <w:szCs w:val="24"/>
        </w:rPr>
        <w:t>Δ</w:t>
      </w:r>
      <w:r w:rsidRPr="009C1209">
        <w:rPr>
          <w:rFonts w:ascii="Times New Roman" w:hAnsi="Times New Roman"/>
          <w:i/>
          <w:iCs/>
          <w:color w:val="000000"/>
          <w:sz w:val="24"/>
          <w:szCs w:val="24"/>
        </w:rPr>
        <w:t>lpxT</w:t>
      </w:r>
      <w:proofErr w:type="spellEnd"/>
      <w:r w:rsidRPr="000122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012249">
        <w:rPr>
          <w:rFonts w:ascii="Times New Roman" w:eastAsia="宋体" w:hAnsi="Times New Roman"/>
          <w:color w:val="000000"/>
          <w:sz w:val="24"/>
          <w:szCs w:val="24"/>
        </w:rPr>
        <w:t>or</w:t>
      </w:r>
      <w:r w:rsidRPr="0001224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01224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01224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>
        <w:rPr>
          <w:rFonts w:ascii="Times New Roman" w:hAnsi="Times New Roman" w:hint="eastAsia"/>
          <w:i/>
          <w:color w:val="000000" w:themeColor="text1"/>
          <w:sz w:val="24"/>
          <w:szCs w:val="24"/>
        </w:rPr>
        <w:t>+</w:t>
      </w:r>
      <w:r w:rsidR="00942A48" w:rsidRPr="00942A48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at 6 h </w:t>
      </w:r>
      <w:proofErr w:type="spellStart"/>
      <w:r w:rsidR="00942A48" w:rsidRPr="00942A48">
        <w:rPr>
          <w:rFonts w:ascii="Times New Roman" w:hAnsi="Times New Roman"/>
          <w:iCs/>
          <w:color w:val="000000" w:themeColor="text1"/>
          <w:sz w:val="24"/>
          <w:szCs w:val="24"/>
        </w:rPr>
        <w:t>p.i</w:t>
      </w:r>
      <w:r w:rsidRPr="00942A48">
        <w:rPr>
          <w:rFonts w:ascii="Times New Roman" w:hAnsi="Times New Roman" w:hint="eastAsia"/>
          <w:iCs/>
          <w:color w:val="000000" w:themeColor="text1"/>
          <w:sz w:val="24"/>
          <w:szCs w:val="24"/>
        </w:rPr>
        <w:t>.</w:t>
      </w:r>
      <w:proofErr w:type="spellEnd"/>
      <w:r w:rsidRPr="0034320E">
        <w:t xml:space="preserve">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E</w:t>
      </w:r>
      <w:r w:rsidRPr="0034320E">
        <w:rPr>
          <w:rFonts w:ascii="Times New Roman" w:hAnsi="Times New Roman"/>
          <w:color w:val="000000" w:themeColor="text1"/>
          <w:sz w:val="24"/>
          <w:szCs w:val="24"/>
        </w:rPr>
        <w:t xml:space="preserve">ach point represents the </w:t>
      </w:r>
      <w:r w:rsidRPr="00572FF3">
        <w:rPr>
          <w:rFonts w:ascii="Times New Roman" w:hAnsi="Times New Roman"/>
          <w:color w:val="000000" w:themeColor="text1"/>
          <w:sz w:val="24"/>
          <w:szCs w:val="24"/>
        </w:rPr>
        <w:t>volume</w:t>
      </w:r>
      <w:r w:rsidRPr="0034320E">
        <w:rPr>
          <w:rFonts w:ascii="Times New Roman" w:hAnsi="Times New Roman"/>
          <w:color w:val="000000" w:themeColor="text1"/>
          <w:sz w:val="24"/>
          <w:szCs w:val="24"/>
        </w:rPr>
        <w:t xml:space="preserve"> value for an individual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IBC.</w:t>
      </w:r>
    </w:p>
    <w:p w14:paraId="7ECDD191" w14:textId="77777777" w:rsidR="00CB780B" w:rsidRPr="009C1209" w:rsidRDefault="00CB780B" w:rsidP="00CB780B">
      <w:pPr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F</w:t>
      </w:r>
      <w:r w:rsidRPr="00572FF3"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hAnsi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Fold change in the mRNA levels of </w:t>
      </w:r>
      <w:proofErr w:type="spellStart"/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in </w:t>
      </w:r>
      <w:proofErr w:type="spellStart"/>
      <w:r w:rsidRPr="005D6B6B">
        <w:rPr>
          <w:rFonts w:ascii="Times New Roman" w:hAnsi="Times New Roman"/>
          <w:i/>
          <w:iCs/>
          <w:color w:val="000000" w:themeColor="text1"/>
          <w:sz w:val="24"/>
          <w:szCs w:val="24"/>
        </w:rPr>
        <w:t>lpxT</w:t>
      </w:r>
      <w:proofErr w:type="spellEnd"/>
      <w:r>
        <w:rPr>
          <w:rFonts w:ascii="Times New Roman" w:hAnsi="Times New Roman" w:hint="eastAsia"/>
          <w:color w:val="000000" w:themeColor="text1"/>
          <w:sz w:val="24"/>
          <w:szCs w:val="24"/>
        </w:rPr>
        <w:t>+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compared to 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WT</w:t>
      </w:r>
      <w:r w:rsidR="007675AD">
        <w:rPr>
          <w:rFonts w:ascii="Times New Roman" w:hAnsi="Times New Roman"/>
          <w:color w:val="000000" w:themeColor="text1"/>
          <w:sz w:val="24"/>
          <w:szCs w:val="24"/>
        </w:rPr>
        <w:t xml:space="preserve"> cultured in M9 minimal medium</w:t>
      </w:r>
      <w:r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p w14:paraId="38EDADB9" w14:textId="77777777" w:rsidR="00CB780B" w:rsidRPr="00581D63" w:rsidRDefault="00CB780B" w:rsidP="00CB780B">
      <w:pPr>
        <w:spacing w:line="480" w:lineRule="auto"/>
        <w:rPr>
          <w:rFonts w:ascii="Times New Roman" w:hAnsi="Times New Roman"/>
          <w:color w:val="000000"/>
          <w:sz w:val="24"/>
          <w:szCs w:val="24"/>
        </w:rPr>
      </w:pPr>
      <w:r w:rsidRPr="009C1209">
        <w:rPr>
          <w:rFonts w:ascii="Times New Roman" w:hAnsi="Times New Roman"/>
          <w:color w:val="000000" w:themeColor="text1"/>
          <w:sz w:val="24"/>
          <w:szCs w:val="24"/>
        </w:rPr>
        <w:lastRenderedPageBreak/>
        <w:t>Significance is indicated as the</w:t>
      </w:r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value. ns, no significant difference.</w:t>
      </w:r>
    </w:p>
    <w:p w14:paraId="112E6A67" w14:textId="20B2BB40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br w:type="page"/>
      </w:r>
      <w:r w:rsidR="004A4A23">
        <w:rPr>
          <w:noProof/>
        </w:rPr>
        <w:lastRenderedPageBreak/>
        <w:drawing>
          <wp:inline distT="0" distB="0" distL="0" distR="0" wp14:anchorId="04DA4689" wp14:editId="7EE84304">
            <wp:extent cx="5274310" cy="5502275"/>
            <wp:effectExtent l="0" t="0" r="2540" b="3175"/>
            <wp:docPr id="18460349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0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49CE0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</w:p>
    <w:p w14:paraId="77F324B3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>Figure S3</w:t>
      </w:r>
    </w:p>
    <w:p w14:paraId="5F973A5E" w14:textId="57C97BF7" w:rsidR="001720B6" w:rsidRPr="001720B6" w:rsidRDefault="00CB780B" w:rsidP="001720B6">
      <w:pPr>
        <w:spacing w:line="480" w:lineRule="auto"/>
        <w:rPr>
          <w:rFonts w:ascii="Times New Roman" w:hAnsi="Times New Roman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t xml:space="preserve">A. </w:t>
      </w:r>
      <w:r w:rsidRPr="009C1209">
        <w:rPr>
          <w:rFonts w:ascii="Times New Roman" w:hAnsi="Times New Roman"/>
          <w:sz w:val="24"/>
          <w:szCs w:val="24"/>
        </w:rPr>
        <w:t xml:space="preserve">5637 cells were </w:t>
      </w:r>
      <w:r w:rsidRPr="009C1209">
        <w:rPr>
          <w:rFonts w:ascii="Times New Roman" w:hAnsi="Times New Roman" w:hint="eastAsia"/>
          <w:sz w:val="24"/>
          <w:szCs w:val="24"/>
        </w:rPr>
        <w:t>infect</w:t>
      </w:r>
      <w:r w:rsidRPr="009C1209">
        <w:rPr>
          <w:rFonts w:ascii="Times New Roman" w:hAnsi="Times New Roman"/>
          <w:sz w:val="24"/>
          <w:szCs w:val="24"/>
        </w:rPr>
        <w:t xml:space="preserve">ed </w:t>
      </w:r>
      <w:r w:rsidRPr="009C1209">
        <w:rPr>
          <w:rFonts w:ascii="Times New Roman" w:hAnsi="Times New Roman" w:hint="eastAsia"/>
          <w:sz w:val="24"/>
          <w:szCs w:val="24"/>
        </w:rPr>
        <w:t xml:space="preserve">with 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WT,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+ or </w:t>
      </w:r>
      <w:proofErr w:type="spellStart"/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>+</w:t>
      </w:r>
      <w:r w:rsidRPr="009C1209">
        <w:rPr>
          <w:rFonts w:ascii="Times New Roman" w:hAnsi="Times New Roman"/>
          <w:sz w:val="24"/>
          <w:szCs w:val="24"/>
        </w:rPr>
        <w:t xml:space="preserve">. Cell death at an MOI of 10 for 4 h </w:t>
      </w:r>
      <w:proofErr w:type="spellStart"/>
      <w:r w:rsidRPr="009C1209">
        <w:rPr>
          <w:rFonts w:ascii="Times New Roman" w:hAnsi="Times New Roman"/>
          <w:sz w:val="24"/>
          <w:szCs w:val="24"/>
        </w:rPr>
        <w:t>p.i.</w:t>
      </w:r>
      <w:proofErr w:type="spellEnd"/>
      <w:r w:rsidRPr="009C1209">
        <w:rPr>
          <w:rFonts w:ascii="Times New Roman" w:hAnsi="Times New Roman"/>
          <w:sz w:val="24"/>
          <w:szCs w:val="24"/>
        </w:rPr>
        <w:t xml:space="preserve"> was determined by </w:t>
      </w:r>
      <w:r w:rsidRPr="009C1209">
        <w:rPr>
          <w:rFonts w:ascii="Times New Roman" w:hAnsi="Times New Roman"/>
          <w:color w:val="000000" w:themeColor="text1"/>
          <w:kern w:val="0"/>
          <w:sz w:val="24"/>
          <w:szCs w:val="24"/>
        </w:rPr>
        <w:t>trypan blue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>, which was used</w:t>
      </w:r>
      <w:r w:rsidRPr="009C1209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to distinguish live (</w:t>
      </w:r>
      <w:r w:rsidRPr="009C1209">
        <w:rPr>
          <w:rFonts w:ascii="Times New Roman" w:eastAsia="宋体" w:hAnsi="Times New Roman"/>
          <w:color w:val="000000"/>
          <w:kern w:val="0"/>
          <w:sz w:val="24"/>
          <w:szCs w:val="24"/>
        </w:rPr>
        <w:t>excluding</w:t>
      </w:r>
      <w:r w:rsidRPr="009C1209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blue) </w:t>
      </w:r>
      <w:r>
        <w:rPr>
          <w:rFonts w:ascii="Times New Roman" w:hAnsi="Times New Roman"/>
          <w:color w:val="000000" w:themeColor="text1"/>
          <w:kern w:val="0"/>
          <w:sz w:val="24"/>
          <w:szCs w:val="24"/>
        </w:rPr>
        <w:t>and</w:t>
      </w:r>
      <w:r w:rsidRPr="009C1209">
        <w:rPr>
          <w:rFonts w:ascii="Times New Roman" w:hAnsi="Times New Roman"/>
          <w:color w:val="000000" w:themeColor="text1"/>
          <w:kern w:val="0"/>
          <w:sz w:val="24"/>
          <w:szCs w:val="24"/>
        </w:rPr>
        <w:t xml:space="preserve"> dead cells (blue)</w:t>
      </w:r>
      <w:r w:rsidR="001720B6" w:rsidRPr="00732CAC">
        <w:rPr>
          <w:rFonts w:ascii="Times New Roman" w:hAnsi="Times New Roman"/>
          <w:color w:val="000000" w:themeColor="text1"/>
          <w:sz w:val="24"/>
          <w:szCs w:val="24"/>
        </w:rPr>
        <w:t xml:space="preserve">. The bar graph shows the percentage of </w:t>
      </w:r>
      <w:r w:rsidR="001720B6">
        <w:rPr>
          <w:rFonts w:ascii="Times New Roman" w:hAnsi="Times New Roman" w:hint="eastAsia"/>
          <w:color w:val="000000" w:themeColor="text1"/>
          <w:sz w:val="24"/>
          <w:szCs w:val="24"/>
        </w:rPr>
        <w:t>cell mortality</w:t>
      </w:r>
      <w:r w:rsidR="001720B6" w:rsidRPr="00732CAC">
        <w:rPr>
          <w:rFonts w:ascii="Times New Roman" w:hAnsi="Times New Roman"/>
          <w:color w:val="000000" w:themeColor="text1"/>
          <w:sz w:val="24"/>
          <w:szCs w:val="24"/>
        </w:rPr>
        <w:t xml:space="preserve"> (Left).</w:t>
      </w:r>
      <w:r w:rsidR="001720B6" w:rsidRPr="001720B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720B6" w:rsidRPr="00732CAC">
        <w:rPr>
          <w:rFonts w:ascii="Times New Roman" w:hAnsi="Times New Roman"/>
          <w:color w:val="000000" w:themeColor="text1"/>
          <w:sz w:val="24"/>
          <w:szCs w:val="24"/>
        </w:rPr>
        <w:t>Representative images are shown (Right)</w:t>
      </w:r>
      <w:r w:rsidR="001720B6">
        <w:rPr>
          <w:rFonts w:ascii="Times New Roman" w:hAnsi="Times New Roman" w:hint="eastAsia"/>
          <w:color w:val="000000" w:themeColor="text1"/>
          <w:sz w:val="24"/>
          <w:szCs w:val="24"/>
        </w:rPr>
        <w:t>.</w:t>
      </w:r>
    </w:p>
    <w:p w14:paraId="5A8F6171" w14:textId="4C7FCD53" w:rsidR="004F34C6" w:rsidRPr="009C1209" w:rsidRDefault="00CB780B" w:rsidP="004F34C6">
      <w:pPr>
        <w:widowControl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1209">
        <w:rPr>
          <w:rFonts w:ascii="Times New Roman" w:hAnsi="Times New Roman"/>
          <w:b/>
          <w:bCs/>
          <w:sz w:val="24"/>
          <w:szCs w:val="24"/>
        </w:rPr>
        <w:lastRenderedPageBreak/>
        <w:t xml:space="preserve">B. </w:t>
      </w:r>
      <w:bookmarkStart w:id="2" w:name="OLE_LINK69"/>
      <w:bookmarkStart w:id="3" w:name="OLE_LINK68"/>
      <w:r w:rsidR="004F34C6" w:rsidRPr="005D6B6B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The effect of silencing </w:t>
      </w:r>
      <w:r w:rsidR="004F34C6">
        <w:rPr>
          <w:rFonts w:ascii="Times New Roman" w:hAnsi="Times New Roman" w:hint="eastAsia"/>
          <w:bCs/>
          <w:color w:val="000000" w:themeColor="text1"/>
          <w:kern w:val="0"/>
          <w:sz w:val="24"/>
          <w:szCs w:val="24"/>
        </w:rPr>
        <w:t>Caspase-4</w:t>
      </w:r>
      <w:r w:rsidR="004F34C6" w:rsidRPr="005D6B6B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 </w:t>
      </w:r>
      <w:r w:rsidR="004F34C6" w:rsidRPr="005D6B6B">
        <w:rPr>
          <w:rFonts w:ascii="Times New Roman" w:hAnsi="Times New Roman"/>
          <w:bCs/>
          <w:iCs/>
          <w:color w:val="000000" w:themeColor="text1"/>
          <w:sz w:val="24"/>
          <w:szCs w:val="24"/>
        </w:rPr>
        <w:t>in 5637 cells.</w:t>
      </w:r>
      <w:r w:rsidR="004F34C6" w:rsidRPr="009C1209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="004F34C6" w:rsidRPr="009C120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5637 cells were transfected with siRNA targeting </w:t>
      </w:r>
      <w:r w:rsidR="004F34C6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Caspase-4</w:t>
      </w:r>
      <w:r w:rsidR="004F34C6" w:rsidRPr="009C1209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 </w:t>
      </w:r>
      <w:r w:rsidR="004F34C6"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or control siRNA. The silencing efficiency </w:t>
      </w:r>
      <w:r w:rsidR="004F34C6">
        <w:rPr>
          <w:rFonts w:ascii="Times New Roman" w:hAnsi="Times New Roman"/>
          <w:color w:val="000000" w:themeColor="text1"/>
          <w:sz w:val="24"/>
          <w:szCs w:val="24"/>
        </w:rPr>
        <w:t>was evaluated</w:t>
      </w:r>
      <w:r w:rsidR="004F34C6"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by western blot</w:t>
      </w:r>
      <w:r w:rsidR="004F34C6">
        <w:rPr>
          <w:rFonts w:ascii="Times New Roman" w:hAnsi="Times New Roman"/>
          <w:color w:val="000000" w:themeColor="text1"/>
          <w:sz w:val="24"/>
          <w:szCs w:val="24"/>
        </w:rPr>
        <w:t>ting</w:t>
      </w:r>
      <w:r w:rsidR="004F34C6" w:rsidRPr="009C1209">
        <w:rPr>
          <w:rFonts w:ascii="Times New Roman" w:hAnsi="Times New Roman"/>
          <w:color w:val="000000" w:themeColor="text1"/>
          <w:sz w:val="24"/>
          <w:szCs w:val="24"/>
        </w:rPr>
        <w:t>. The blots are representative of three independent experiments.</w:t>
      </w:r>
    </w:p>
    <w:p w14:paraId="6A60D660" w14:textId="389C6057" w:rsidR="00CB780B" w:rsidRDefault="004F34C6" w:rsidP="00CB780B">
      <w:pPr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b/>
          <w:bCs/>
          <w:sz w:val="24"/>
          <w:szCs w:val="24"/>
        </w:rPr>
        <w:t>C</w:t>
      </w:r>
      <w:r w:rsidRPr="009C1209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 w:rsidR="00CB780B" w:rsidRPr="009C1209">
        <w:rPr>
          <w:rFonts w:ascii="Times New Roman" w:hAnsi="Times New Roman"/>
          <w:sz w:val="24"/>
          <w:szCs w:val="24"/>
        </w:rPr>
        <w:t>Control shRNA</w:t>
      </w:r>
      <w:r w:rsidR="00CB780B" w:rsidRPr="009C1209">
        <w:rPr>
          <w:rFonts w:ascii="Times New Roman" w:eastAsia="宋体" w:hAnsi="Times New Roman"/>
          <w:sz w:val="24"/>
          <w:szCs w:val="24"/>
        </w:rPr>
        <w:t>-expressing</w:t>
      </w:r>
      <w:r w:rsidR="00CB780B" w:rsidRPr="009C1209">
        <w:rPr>
          <w:rFonts w:ascii="Times New Roman" w:hAnsi="Times New Roman"/>
          <w:sz w:val="24"/>
          <w:szCs w:val="24"/>
        </w:rPr>
        <w:t xml:space="preserve"> 5637 cells</w:t>
      </w:r>
      <w:bookmarkEnd w:id="2"/>
      <w:bookmarkEnd w:id="3"/>
      <w:r w:rsidR="00CB780B" w:rsidRPr="009C1209">
        <w:rPr>
          <w:rFonts w:ascii="Times New Roman" w:hAnsi="Times New Roman"/>
          <w:sz w:val="24"/>
          <w:szCs w:val="24"/>
        </w:rPr>
        <w:t xml:space="preserve"> and </w:t>
      </w:r>
      <w:r w:rsidR="00CB780B" w:rsidRPr="005D6B6B">
        <w:rPr>
          <w:rFonts w:ascii="Times New Roman" w:hAnsi="Times New Roman"/>
          <w:i/>
          <w:iCs/>
          <w:sz w:val="24"/>
          <w:szCs w:val="24"/>
        </w:rPr>
        <w:t>caspase-4</w:t>
      </w:r>
      <w:r w:rsidR="00CB780B" w:rsidRPr="009C1209">
        <w:rPr>
          <w:rFonts w:ascii="Times New Roman" w:hAnsi="Times New Roman"/>
          <w:sz w:val="24"/>
          <w:szCs w:val="24"/>
        </w:rPr>
        <w:t xml:space="preserve"> shRNA</w:t>
      </w:r>
      <w:r w:rsidR="00CB780B" w:rsidRPr="009C1209">
        <w:rPr>
          <w:rFonts w:ascii="Times New Roman" w:eastAsia="宋体" w:hAnsi="Times New Roman"/>
          <w:sz w:val="24"/>
          <w:szCs w:val="24"/>
        </w:rPr>
        <w:t>-expressing</w:t>
      </w:r>
      <w:r w:rsidR="00CB780B" w:rsidRPr="009C1209">
        <w:rPr>
          <w:rFonts w:ascii="Times New Roman" w:hAnsi="Times New Roman"/>
          <w:sz w:val="24"/>
          <w:szCs w:val="24"/>
        </w:rPr>
        <w:t xml:space="preserve"> 5637 cells were infected with </w:t>
      </w:r>
      <w:r w:rsidR="00CB780B"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WT, </w:t>
      </w:r>
      <w:proofErr w:type="spellStart"/>
      <w:r w:rsidR="00CB780B"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="00CB780B"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="00CB780B"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="00CB780B"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="00CB780B"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="00CB780B"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+ or </w:t>
      </w:r>
      <w:proofErr w:type="spellStart"/>
      <w:r w:rsidR="00CB780B"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="00CB780B" w:rsidRPr="009C1209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CB780B" w:rsidRPr="009C1209">
        <w:rPr>
          <w:rFonts w:ascii="Times New Roman" w:hAnsi="Times New Roman"/>
          <w:sz w:val="24"/>
          <w:szCs w:val="24"/>
        </w:rPr>
        <w:t xml:space="preserve">. Cell death at an MOI of 10 for 4 h </w:t>
      </w:r>
      <w:proofErr w:type="spellStart"/>
      <w:r w:rsidR="00CB780B" w:rsidRPr="009C1209">
        <w:rPr>
          <w:rFonts w:ascii="Times New Roman" w:hAnsi="Times New Roman"/>
          <w:sz w:val="24"/>
          <w:szCs w:val="24"/>
        </w:rPr>
        <w:t>p.i.</w:t>
      </w:r>
      <w:proofErr w:type="spellEnd"/>
      <w:r w:rsidR="00CB780B" w:rsidRPr="009C1209">
        <w:rPr>
          <w:rFonts w:ascii="Times New Roman" w:hAnsi="Times New Roman"/>
          <w:sz w:val="24"/>
          <w:szCs w:val="24"/>
        </w:rPr>
        <w:t xml:space="preserve"> was determined by measuring LDH release.</w:t>
      </w:r>
    </w:p>
    <w:p w14:paraId="200D0C2D" w14:textId="77777777" w:rsidR="00CB780B" w:rsidRPr="009C1209" w:rsidRDefault="00CB780B" w:rsidP="00CB780B">
      <w:pPr>
        <w:spacing w:line="480" w:lineRule="auto"/>
        <w:rPr>
          <w:rFonts w:ascii="Times New Roman" w:hAnsi="Times New Roman"/>
          <w:sz w:val="24"/>
          <w:szCs w:val="24"/>
        </w:rPr>
      </w:pPr>
      <w:r w:rsidRPr="009C1209">
        <w:rPr>
          <w:rFonts w:ascii="Times New Roman" w:hAnsi="Times New Roman"/>
          <w:color w:val="000000" w:themeColor="text1"/>
          <w:sz w:val="24"/>
          <w:szCs w:val="24"/>
        </w:rPr>
        <w:t>Significance is indicated as the</w:t>
      </w:r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 xml:space="preserve"> P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value. ns, no significant difference.</w:t>
      </w:r>
    </w:p>
    <w:p w14:paraId="2F98D205" w14:textId="26F0D67E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br w:type="page"/>
      </w:r>
    </w:p>
    <w:p w14:paraId="14BDE216" w14:textId="383DE238" w:rsidR="00CB780B" w:rsidRPr="009C1209" w:rsidRDefault="002E6AED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E60236" wp14:editId="70599A0A">
            <wp:extent cx="5274310" cy="4158615"/>
            <wp:effectExtent l="0" t="0" r="2540" b="0"/>
            <wp:docPr id="16110710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5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7186B" w14:textId="77777777" w:rsidR="00CB780B" w:rsidRPr="009C1209" w:rsidRDefault="00CB780B" w:rsidP="00CB780B">
      <w:pPr>
        <w:widowControl/>
        <w:spacing w:line="480" w:lineRule="auto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>Figure S4</w:t>
      </w:r>
    </w:p>
    <w:p w14:paraId="4AE92110" w14:textId="58D3A26E" w:rsidR="0092589E" w:rsidRPr="0092589E" w:rsidRDefault="00CB780B" w:rsidP="0092589E">
      <w:pPr>
        <w:widowControl/>
        <w:spacing w:line="480" w:lineRule="auto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t xml:space="preserve">A. </w:t>
      </w:r>
      <w:r w:rsidR="0092589E" w:rsidRPr="0092589E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 xml:space="preserve">Fold change in the mRNA levels of </w:t>
      </w:r>
      <w:r w:rsidR="0092589E">
        <w:rPr>
          <w:rFonts w:ascii="Times New Roman" w:eastAsia="NEIOB O+ Gulliver RM" w:hAnsi="Times New Roman" w:hint="eastAsia"/>
          <w:bCs/>
          <w:i/>
          <w:color w:val="000000" w:themeColor="text1"/>
          <w:sz w:val="24"/>
          <w:szCs w:val="24"/>
        </w:rPr>
        <w:t xml:space="preserve">caspase-4 </w:t>
      </w:r>
      <w:r w:rsidR="0092589E" w:rsidRPr="0092589E">
        <w:rPr>
          <w:rFonts w:ascii="Times New Roman" w:eastAsia="NEIOB O+ Gulliver RM" w:hAnsi="Times New Roman" w:hint="eastAsia"/>
          <w:bCs/>
          <w:iCs/>
          <w:color w:val="000000" w:themeColor="text1"/>
          <w:sz w:val="24"/>
          <w:szCs w:val="24"/>
        </w:rPr>
        <w:t>and</w:t>
      </w:r>
      <w:r w:rsidR="0092589E">
        <w:rPr>
          <w:rFonts w:ascii="Times New Roman" w:eastAsia="NEIOB O+ Gulliver RM" w:hAnsi="Times New Roman" w:hint="eastAsia"/>
          <w:bCs/>
          <w:i/>
          <w:color w:val="000000" w:themeColor="text1"/>
          <w:sz w:val="24"/>
          <w:szCs w:val="24"/>
        </w:rPr>
        <w:t xml:space="preserve"> caspase-11</w:t>
      </w:r>
      <w:r w:rsidR="0092589E" w:rsidRPr="0092589E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 xml:space="preserve"> in </w:t>
      </w:r>
      <w:proofErr w:type="spellStart"/>
      <w:r w:rsidR="00667EF5"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="00667EF5"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="0092589E" w:rsidRPr="0092589E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 xml:space="preserve">-infected mouse bladders </w:t>
      </w:r>
      <w:r w:rsidR="0092589E">
        <w:rPr>
          <w:rFonts w:ascii="Times New Roman" w:eastAsia="NEIOB O+ Gulliver RM" w:hAnsi="Times New Roman" w:hint="eastAsia"/>
          <w:bCs/>
          <w:color w:val="000000" w:themeColor="text1"/>
          <w:sz w:val="24"/>
          <w:szCs w:val="24"/>
        </w:rPr>
        <w:t xml:space="preserve">and 5637 cells </w:t>
      </w:r>
      <w:r w:rsidR="0092589E" w:rsidRPr="0092589E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 xml:space="preserve">compared to </w:t>
      </w:r>
      <w:r w:rsidR="00667EF5">
        <w:rPr>
          <w:rFonts w:ascii="Times New Roman" w:eastAsia="NEIOB O+ Gulliver RM" w:hAnsi="Times New Roman" w:hint="eastAsia"/>
          <w:bCs/>
          <w:color w:val="000000" w:themeColor="text1"/>
          <w:sz w:val="24"/>
          <w:szCs w:val="24"/>
        </w:rPr>
        <w:t>WT-infected</w:t>
      </w:r>
      <w:r w:rsidR="0092589E" w:rsidRPr="0092589E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 xml:space="preserve"> at the indicated time points.</w:t>
      </w:r>
    </w:p>
    <w:p w14:paraId="55F3599F" w14:textId="77777777" w:rsidR="00CB780B" w:rsidRPr="009C1209" w:rsidRDefault="00CB780B" w:rsidP="00CB780B">
      <w:pPr>
        <w:widowControl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t xml:space="preserve">B. </w:t>
      </w:r>
      <w:r w:rsidRPr="005D6B6B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The effect of silencing </w:t>
      </w:r>
      <w:r w:rsidRPr="005D6B6B">
        <w:rPr>
          <w:rFonts w:ascii="Times New Roman" w:hAnsi="Times New Roman"/>
          <w:bCs/>
          <w:color w:val="000000" w:themeColor="text1"/>
          <w:kern w:val="0"/>
          <w:sz w:val="24"/>
          <w:szCs w:val="24"/>
        </w:rPr>
        <w:t xml:space="preserve">GBP1 </w:t>
      </w:r>
      <w:r w:rsidRPr="005D6B6B">
        <w:rPr>
          <w:rFonts w:ascii="Times New Roman" w:hAnsi="Times New Roman"/>
          <w:bCs/>
          <w:iCs/>
          <w:color w:val="000000" w:themeColor="text1"/>
          <w:sz w:val="24"/>
          <w:szCs w:val="24"/>
        </w:rPr>
        <w:t>in 5637 cells.</w:t>
      </w:r>
      <w:r w:rsidRPr="009C1209">
        <w:rPr>
          <w:rFonts w:ascii="Times New Roman" w:hAnsi="Times New Roman"/>
          <w:b/>
          <w:iCs/>
          <w:color w:val="000000" w:themeColor="text1"/>
          <w:sz w:val="24"/>
          <w:szCs w:val="24"/>
        </w:rPr>
        <w:t xml:space="preserve"> </w:t>
      </w:r>
      <w:r w:rsidRPr="009C1209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5637 cells were transfected with siRNA targeting </w:t>
      </w:r>
      <w:r w:rsidRPr="009C1209">
        <w:rPr>
          <w:rFonts w:ascii="Times New Roman" w:hAnsi="Times New Roman"/>
          <w:color w:val="000000" w:themeColor="text1"/>
          <w:kern w:val="0"/>
          <w:sz w:val="24"/>
          <w:szCs w:val="24"/>
        </w:rPr>
        <w:t>GBP1</w:t>
      </w:r>
      <w:r w:rsidRPr="009C1209">
        <w:rPr>
          <w:rFonts w:ascii="Times New Roman" w:hAnsi="Times New Roman"/>
          <w:b/>
          <w:color w:val="000000" w:themeColor="text1"/>
          <w:kern w:val="0"/>
          <w:sz w:val="24"/>
          <w:szCs w:val="24"/>
        </w:rPr>
        <w:t xml:space="preserve"> 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or control siRNA. The silencing efficiency </w:t>
      </w:r>
      <w:r>
        <w:rPr>
          <w:rFonts w:ascii="Times New Roman" w:hAnsi="Times New Roman"/>
          <w:color w:val="000000" w:themeColor="text1"/>
          <w:sz w:val="24"/>
          <w:szCs w:val="24"/>
        </w:rPr>
        <w:t>was evaluated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by western blot</w:t>
      </w:r>
      <w:r>
        <w:rPr>
          <w:rFonts w:ascii="Times New Roman" w:hAnsi="Times New Roman"/>
          <w:color w:val="000000" w:themeColor="text1"/>
          <w:sz w:val="24"/>
          <w:szCs w:val="24"/>
        </w:rPr>
        <w:t>ting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>. The blots are representative of three independent experiments.</w:t>
      </w:r>
    </w:p>
    <w:p w14:paraId="73C2181A" w14:textId="77777777" w:rsidR="00CB780B" w:rsidRPr="009C1209" w:rsidRDefault="00CB780B" w:rsidP="00CB780B">
      <w:pPr>
        <w:widowControl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9C120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C. 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>Control siRNA</w:t>
      </w:r>
      <w:r w:rsidRPr="009C1209">
        <w:rPr>
          <w:rFonts w:ascii="Times New Roman" w:eastAsia="宋体" w:hAnsi="Times New Roman"/>
          <w:color w:val="000000"/>
          <w:sz w:val="24"/>
          <w:szCs w:val="24"/>
        </w:rPr>
        <w:t>-transfected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5637 cells and </w:t>
      </w:r>
      <w:r w:rsidRPr="005D6B6B">
        <w:rPr>
          <w:rFonts w:ascii="Times New Roman" w:hAnsi="Times New Roman"/>
          <w:i/>
          <w:iCs/>
          <w:color w:val="000000" w:themeColor="text1"/>
          <w:sz w:val="24"/>
          <w:szCs w:val="24"/>
        </w:rPr>
        <w:t>gbp1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siRNA</w:t>
      </w:r>
      <w:r w:rsidRPr="009C1209">
        <w:rPr>
          <w:rFonts w:ascii="Times New Roman" w:eastAsia="宋体" w:hAnsi="Times New Roman"/>
          <w:color w:val="000000"/>
          <w:sz w:val="24"/>
          <w:szCs w:val="24"/>
        </w:rPr>
        <w:t>-transfected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5637 cells were infected with WT,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+ or </w:t>
      </w:r>
      <w:proofErr w:type="spellStart"/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+. Cell death at an MOI of 10 for 4 h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p.i.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was determined by measuring LDH release.</w:t>
      </w:r>
    </w:p>
    <w:p w14:paraId="78239A7F" w14:textId="77777777" w:rsidR="00CB780B" w:rsidRPr="009C1209" w:rsidRDefault="00CB780B" w:rsidP="00CB780B">
      <w:pPr>
        <w:widowControl/>
        <w:spacing w:line="480" w:lineRule="auto"/>
        <w:rPr>
          <w:rFonts w:ascii="Times New Roman" w:hAnsi="Times New Roman"/>
          <w:sz w:val="24"/>
          <w:szCs w:val="24"/>
        </w:rPr>
      </w:pPr>
      <w:r w:rsidRPr="009C1209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D and E. 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>Control shRNA</w:t>
      </w:r>
      <w:r w:rsidRPr="009C1209">
        <w:rPr>
          <w:rFonts w:ascii="Times New Roman" w:eastAsia="宋体" w:hAnsi="Times New Roman"/>
          <w:color w:val="000000"/>
          <w:sz w:val="24"/>
          <w:szCs w:val="24"/>
        </w:rPr>
        <w:t>-expressing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5637 cells and </w:t>
      </w:r>
      <w:r w:rsidRPr="005D6B6B">
        <w:rPr>
          <w:rFonts w:ascii="Times New Roman" w:hAnsi="Times New Roman"/>
          <w:i/>
          <w:iCs/>
          <w:color w:val="000000" w:themeColor="text1"/>
          <w:sz w:val="24"/>
          <w:szCs w:val="24"/>
        </w:rPr>
        <w:t>caspase-4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shRNA</w:t>
      </w:r>
      <w:r w:rsidRPr="009C1209">
        <w:rPr>
          <w:rFonts w:ascii="Times New Roman" w:eastAsia="宋体" w:hAnsi="Times New Roman"/>
          <w:color w:val="000000"/>
          <w:sz w:val="24"/>
          <w:szCs w:val="24"/>
        </w:rPr>
        <w:t>-expressing</w:t>
      </w:r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 5637 cells were infected with WT,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9C1209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+ or </w:t>
      </w:r>
      <w:proofErr w:type="spellStart"/>
      <w:r w:rsidRPr="009C1209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hAnsi="Times New Roman"/>
          <w:color w:val="000000" w:themeColor="text1"/>
          <w:sz w:val="24"/>
          <w:szCs w:val="24"/>
        </w:rPr>
        <w:t xml:space="preserve">+. </w:t>
      </w:r>
      <w:r w:rsidRPr="009C1209">
        <w:rPr>
          <w:rFonts w:ascii="Times New Roman" w:hAnsi="Times New Roman"/>
          <w:sz w:val="24"/>
          <w:szCs w:val="24"/>
        </w:rPr>
        <w:t>After 4 h, the amount of IL-1</w:t>
      </w:r>
      <w:r w:rsidRPr="009C1209">
        <w:rPr>
          <w:rFonts w:ascii="Times New Roman" w:eastAsia="宋体" w:hAnsi="Times New Roman"/>
          <w:sz w:val="24"/>
          <w:szCs w:val="24"/>
        </w:rPr>
        <w:t>α (D)</w:t>
      </w:r>
      <w:r w:rsidRPr="009C1209">
        <w:rPr>
          <w:rFonts w:ascii="Times New Roman" w:hAnsi="Times New Roman"/>
          <w:sz w:val="24"/>
          <w:szCs w:val="24"/>
        </w:rPr>
        <w:t xml:space="preserve"> and IL-1β (E) in the culture medium was determined by ELISA.</w:t>
      </w:r>
    </w:p>
    <w:p w14:paraId="08EB007D" w14:textId="517BCE5B" w:rsidR="00CB780B" w:rsidRDefault="00CB780B" w:rsidP="00CB780B">
      <w:pPr>
        <w:widowControl/>
        <w:spacing w:line="480" w:lineRule="auto"/>
        <w:rPr>
          <w:rFonts w:ascii="Times New Roman" w:hAnsi="Times New Roman"/>
          <w:sz w:val="24"/>
          <w:szCs w:val="24"/>
        </w:rPr>
      </w:pPr>
      <w:r w:rsidRPr="0072655E">
        <w:rPr>
          <w:rFonts w:ascii="Times New Roman" w:hAnsi="Times New Roman"/>
          <w:b/>
          <w:bCs/>
          <w:sz w:val="24"/>
          <w:szCs w:val="24"/>
        </w:rPr>
        <w:t xml:space="preserve">F. </w:t>
      </w:r>
      <w:r w:rsidRPr="0072655E">
        <w:rPr>
          <w:rFonts w:ascii="Times New Roman" w:hAnsi="Times New Roman"/>
          <w:sz w:val="24"/>
          <w:szCs w:val="24"/>
        </w:rPr>
        <w:t xml:space="preserve">5637 cells were infected with </w:t>
      </w:r>
      <w:r w:rsidRPr="0072655E">
        <w:rPr>
          <w:rFonts w:ascii="Times New Roman" w:hAnsi="Times New Roman"/>
          <w:color w:val="000000" w:themeColor="text1"/>
          <w:sz w:val="24"/>
          <w:szCs w:val="24"/>
        </w:rPr>
        <w:t xml:space="preserve">WT, </w:t>
      </w:r>
      <w:proofErr w:type="spellStart"/>
      <w:r w:rsidRPr="0072655E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72655E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72655E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 w:rsidRPr="0072655E">
        <w:rPr>
          <w:rFonts w:ascii="Times New Roman" w:hAnsi="Times New Roman"/>
          <w:color w:val="000000" w:themeColor="text1"/>
          <w:sz w:val="24"/>
          <w:szCs w:val="24"/>
        </w:rPr>
        <w:t>Δ</w:t>
      </w:r>
      <w:r w:rsidRPr="0072655E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72655E">
        <w:rPr>
          <w:rFonts w:ascii="Times New Roman" w:hAnsi="Times New Roman"/>
          <w:color w:val="000000" w:themeColor="text1"/>
          <w:sz w:val="24"/>
          <w:szCs w:val="24"/>
        </w:rPr>
        <w:t>+</w:t>
      </w:r>
      <w:r w:rsidR="00245868">
        <w:rPr>
          <w:rFonts w:ascii="Times New Roman" w:hAnsi="Times New Roman" w:hint="eastAsia"/>
          <w:color w:val="000000" w:themeColor="text1"/>
          <w:sz w:val="24"/>
          <w:szCs w:val="24"/>
        </w:rPr>
        <w:t>,</w:t>
      </w:r>
      <w:r w:rsidRPr="0072655E">
        <w:rPr>
          <w:rFonts w:ascii="Times New Roman" w:hAnsi="Times New Roman"/>
          <w:color w:val="000000" w:themeColor="text1"/>
          <w:sz w:val="24"/>
          <w:szCs w:val="24"/>
        </w:rPr>
        <w:t xml:space="preserve"> or </w:t>
      </w:r>
      <w:proofErr w:type="spellStart"/>
      <w:r w:rsidRPr="0072655E">
        <w:rPr>
          <w:rFonts w:ascii="Times New Roman" w:hAnsi="Times New Roman"/>
          <w:i/>
          <w:color w:val="000000" w:themeColor="text1"/>
          <w:sz w:val="24"/>
          <w:szCs w:val="24"/>
        </w:rPr>
        <w:t>lpxT</w:t>
      </w:r>
      <w:proofErr w:type="spellEnd"/>
      <w:r w:rsidRPr="0072655E">
        <w:rPr>
          <w:rFonts w:ascii="Times New Roman" w:hAnsi="Times New Roman"/>
          <w:color w:val="000000" w:themeColor="text1"/>
          <w:sz w:val="24"/>
          <w:szCs w:val="24"/>
        </w:rPr>
        <w:t>+</w:t>
      </w:r>
      <w:r w:rsidRPr="0072655E">
        <w:rPr>
          <w:rFonts w:ascii="Times New Roman" w:hAnsi="Times New Roman"/>
          <w:sz w:val="24"/>
          <w:szCs w:val="24"/>
        </w:rPr>
        <w:t xml:space="preserve"> with or without polymyxin B. Aft</w:t>
      </w:r>
      <w:r w:rsidRPr="009C1209">
        <w:rPr>
          <w:rFonts w:ascii="Times New Roman" w:hAnsi="Times New Roman"/>
          <w:sz w:val="24"/>
          <w:szCs w:val="24"/>
        </w:rPr>
        <w:t>er 4 h, the amount of IL-</w:t>
      </w:r>
      <w:r>
        <w:rPr>
          <w:rFonts w:ascii="Times New Roman" w:hAnsi="Times New Roman" w:hint="eastAsia"/>
          <w:sz w:val="24"/>
          <w:szCs w:val="24"/>
        </w:rPr>
        <w:t>6</w:t>
      </w:r>
      <w:r w:rsidRPr="009C1209">
        <w:rPr>
          <w:rFonts w:ascii="Times New Roman" w:hAnsi="Times New Roman"/>
          <w:sz w:val="24"/>
          <w:szCs w:val="24"/>
        </w:rPr>
        <w:t xml:space="preserve"> in the culture medium was determined by ELISA.</w:t>
      </w:r>
    </w:p>
    <w:p w14:paraId="3A7E62C0" w14:textId="77777777" w:rsidR="00CB780B" w:rsidRPr="009C1209" w:rsidRDefault="00CB780B" w:rsidP="00CB780B">
      <w:pPr>
        <w:widowControl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Significance is indicated as the</w:t>
      </w:r>
      <w:r>
        <w:rPr>
          <w:rFonts w:ascii="Times New Roman" w:hAnsi="Times New Roman"/>
          <w:i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value. ns, no significant difference.</w:t>
      </w:r>
    </w:p>
    <w:p w14:paraId="1D9F2117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br w:type="page"/>
      </w:r>
    </w:p>
    <w:p w14:paraId="7CC531D0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noProof/>
          <w:sz w:val="24"/>
          <w:szCs w:val="24"/>
        </w:rPr>
        <w:lastRenderedPageBreak/>
        <w:drawing>
          <wp:inline distT="0" distB="0" distL="0" distR="0" wp14:anchorId="240AF269" wp14:editId="53027365">
            <wp:extent cx="5274310" cy="4489450"/>
            <wp:effectExtent l="0" t="0" r="2540" b="6350"/>
            <wp:docPr id="437492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49217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4FD30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</w:p>
    <w:p w14:paraId="2441E13F" w14:textId="77777777" w:rsidR="00CB780B" w:rsidRPr="009C1209" w:rsidRDefault="00CB780B" w:rsidP="00CB780B">
      <w:pPr>
        <w:widowControl/>
        <w:spacing w:line="480" w:lineRule="auto"/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 xml:space="preserve">Figure S5 </w:t>
      </w:r>
      <w:r w:rsidRPr="009C1209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>Phylogenetic analysis of 2,13</w:t>
      </w:r>
      <w:r w:rsidRPr="009C1209">
        <w:rPr>
          <w:rFonts w:ascii="Times New Roman" w:eastAsia="NEIOB O+ Gulliver RM" w:hAnsi="Times New Roman" w:hint="eastAsia"/>
          <w:bCs/>
          <w:color w:val="000000" w:themeColor="text1"/>
          <w:sz w:val="24"/>
          <w:szCs w:val="24"/>
        </w:rPr>
        <w:t>6</w:t>
      </w:r>
      <w:r w:rsidRPr="009C1209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 xml:space="preserve"> publicly available </w:t>
      </w:r>
      <w:r w:rsidRPr="009C1209">
        <w:rPr>
          <w:rFonts w:ascii="Times New Roman" w:eastAsia="NEIOB O+ Gulliver RM" w:hAnsi="Times New Roman"/>
          <w:bCs/>
          <w:color w:val="000000"/>
          <w:sz w:val="24"/>
          <w:szCs w:val="24"/>
        </w:rPr>
        <w:t xml:space="preserve">complete </w:t>
      </w:r>
      <w:r w:rsidRPr="009C1209">
        <w:rPr>
          <w:rFonts w:ascii="Times New Roman" w:eastAsia="NEIOB O+ Gulliver RM" w:hAnsi="Times New Roman"/>
          <w:bCs/>
          <w:i/>
          <w:iCs/>
          <w:color w:val="000000" w:themeColor="text1"/>
          <w:sz w:val="24"/>
          <w:szCs w:val="24"/>
        </w:rPr>
        <w:t>E. coli</w:t>
      </w:r>
      <w:r w:rsidRPr="009C1209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 xml:space="preserve"> </w:t>
      </w:r>
      <w:r w:rsidRPr="009C1209">
        <w:rPr>
          <w:rFonts w:ascii="Times New Roman" w:eastAsia="NEIOB O+ Gulliver RM" w:hAnsi="Times New Roman" w:hint="eastAsia"/>
          <w:bCs/>
          <w:color w:val="000000" w:themeColor="text1"/>
          <w:sz w:val="24"/>
          <w:szCs w:val="24"/>
        </w:rPr>
        <w:t>g</w:t>
      </w:r>
      <w:r w:rsidRPr="009C1209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>enomes.</w:t>
      </w:r>
      <w:r w:rsidRPr="009C1209">
        <w:rPr>
          <w:rFonts w:ascii="Times New Roman" w:eastAsia="NEIOB O+ Gulliver RM" w:hAnsi="Times New Roman" w:hint="eastAsia"/>
          <w:bCs/>
          <w:color w:val="000000" w:themeColor="text1"/>
          <w:sz w:val="24"/>
          <w:szCs w:val="24"/>
        </w:rPr>
        <w:t xml:space="preserve"> </w:t>
      </w:r>
      <w:proofErr w:type="spellStart"/>
      <w:r w:rsidRPr="009C1209">
        <w:rPr>
          <w:rFonts w:ascii="Times New Roman" w:eastAsia="NEIOB O+ Gulliver RM" w:hAnsi="Times New Roman" w:hint="eastAsia"/>
          <w:bCs/>
          <w:i/>
          <w:iCs/>
          <w:color w:val="000000" w:themeColor="text1"/>
          <w:sz w:val="24"/>
          <w:szCs w:val="24"/>
        </w:rPr>
        <w:t>lpxT</w:t>
      </w:r>
      <w:proofErr w:type="spellEnd"/>
      <w:r w:rsidRPr="009C1209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t xml:space="preserve"> is labeled with a green semicircle.</w:t>
      </w:r>
    </w:p>
    <w:p w14:paraId="0E6AFA51" w14:textId="77777777" w:rsidR="00CB780B" w:rsidRPr="009C1209" w:rsidRDefault="00CB780B" w:rsidP="00CB780B">
      <w:pPr>
        <w:widowControl/>
        <w:spacing w:line="480" w:lineRule="auto"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br w:type="page"/>
      </w:r>
    </w:p>
    <w:p w14:paraId="2DA5C31A" w14:textId="5C2D63AB" w:rsidR="003F15AA" w:rsidRDefault="003F15AA">
      <w:pPr>
        <w:widowControl/>
        <w:jc w:val="left"/>
        <w:rPr>
          <w:rFonts w:ascii="Times New Roman" w:hAnsi="Times New Roman"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749F76" wp14:editId="1A8BACBC">
            <wp:extent cx="5274310" cy="774700"/>
            <wp:effectExtent l="0" t="0" r="2540" b="6350"/>
            <wp:docPr id="5466717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EED13" w14:textId="77777777" w:rsidR="003F15AA" w:rsidRDefault="003F15AA">
      <w:pPr>
        <w:widowControl/>
        <w:jc w:val="left"/>
        <w:rPr>
          <w:rFonts w:ascii="Times New Roman" w:hAnsi="Times New Roman"/>
          <w:i/>
          <w:iCs/>
          <w:sz w:val="24"/>
          <w:szCs w:val="24"/>
        </w:rPr>
      </w:pPr>
    </w:p>
    <w:p w14:paraId="3586B84E" w14:textId="5BA76D33" w:rsidR="003F15AA" w:rsidRDefault="003F15AA">
      <w:pPr>
        <w:widowControl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>Figure S</w:t>
      </w:r>
      <w:r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 xml:space="preserve">6 </w:t>
      </w:r>
      <w:r w:rsidRPr="00266C2C">
        <w:rPr>
          <w:rFonts w:ascii="Times New Roman" w:hAnsi="Times New Roman"/>
          <w:sz w:val="24"/>
          <w:szCs w:val="24"/>
        </w:rPr>
        <w:t>The</w:t>
      </w:r>
      <w:r w:rsidRPr="003F15AA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F15AA">
        <w:rPr>
          <w:rFonts w:ascii="Times New Roman" w:hAnsi="Times New Roman"/>
          <w:i/>
          <w:iCs/>
          <w:sz w:val="24"/>
          <w:szCs w:val="24"/>
        </w:rPr>
        <w:t>lpxT</w:t>
      </w:r>
      <w:proofErr w:type="spellEnd"/>
      <w:r w:rsidRPr="003F15A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66C2C">
        <w:rPr>
          <w:rFonts w:ascii="Times New Roman" w:hAnsi="Times New Roman"/>
          <w:sz w:val="24"/>
          <w:szCs w:val="24"/>
        </w:rPr>
        <w:t xml:space="preserve">gene occupies the same genomic position in both </w:t>
      </w:r>
      <w:r w:rsidRPr="00CC2315">
        <w:rPr>
          <w:rFonts w:ascii="Times New Roman" w:hAnsi="Times New Roman"/>
          <w:i/>
          <w:iCs/>
          <w:sz w:val="24"/>
          <w:szCs w:val="24"/>
        </w:rPr>
        <w:t>Salmonella</w:t>
      </w:r>
      <w:r w:rsidRPr="00266C2C">
        <w:rPr>
          <w:rFonts w:ascii="Times New Roman" w:hAnsi="Times New Roman"/>
          <w:sz w:val="24"/>
          <w:szCs w:val="24"/>
        </w:rPr>
        <w:t xml:space="preserve"> species and </w:t>
      </w:r>
      <w:r w:rsidRPr="00CC2315">
        <w:rPr>
          <w:rFonts w:ascii="Times New Roman" w:hAnsi="Times New Roman"/>
          <w:i/>
          <w:iCs/>
          <w:sz w:val="24"/>
          <w:szCs w:val="24"/>
        </w:rPr>
        <w:t>E. coli</w:t>
      </w:r>
      <w:r w:rsidRPr="00266C2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br w:type="page"/>
      </w:r>
    </w:p>
    <w:p w14:paraId="3911B364" w14:textId="7A58A389" w:rsidR="00CB780B" w:rsidRPr="009C1209" w:rsidRDefault="00CB780B" w:rsidP="00CB780B">
      <w:pPr>
        <w:spacing w:line="480" w:lineRule="auto"/>
        <w:jc w:val="lef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lastRenderedPageBreak/>
        <w:t>Table S1. Bacterial strains used in this study</w:t>
      </w:r>
      <w:r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t>.</w:t>
      </w:r>
    </w:p>
    <w:tbl>
      <w:tblPr>
        <w:tblStyle w:val="a7"/>
        <w:tblW w:w="8505" w:type="dxa"/>
        <w:tblLayout w:type="fixed"/>
        <w:tblLook w:val="04A0" w:firstRow="1" w:lastRow="0" w:firstColumn="1" w:lastColumn="0" w:noHBand="0" w:noVBand="1"/>
      </w:tblPr>
      <w:tblGrid>
        <w:gridCol w:w="2802"/>
        <w:gridCol w:w="4394"/>
        <w:gridCol w:w="1309"/>
      </w:tblGrid>
      <w:tr w:rsidR="00CB780B" w:rsidRPr="009C1209" w14:paraId="2B0CCBD2" w14:textId="77777777" w:rsidTr="005D6B6B">
        <w:tc>
          <w:tcPr>
            <w:tcW w:w="2802" w:type="dxa"/>
          </w:tcPr>
          <w:p w14:paraId="771BE57B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Strain</w:t>
            </w:r>
          </w:p>
        </w:tc>
        <w:tc>
          <w:tcPr>
            <w:tcW w:w="4394" w:type="dxa"/>
          </w:tcPr>
          <w:p w14:paraId="043F9DF1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Characteristics or function</w:t>
            </w:r>
          </w:p>
        </w:tc>
        <w:tc>
          <w:tcPr>
            <w:tcW w:w="1309" w:type="dxa"/>
          </w:tcPr>
          <w:p w14:paraId="179ADC94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Source/Reference</w:t>
            </w:r>
          </w:p>
        </w:tc>
      </w:tr>
      <w:tr w:rsidR="00CB780B" w:rsidRPr="009C1209" w14:paraId="7D7C882E" w14:textId="77777777" w:rsidTr="005D6B6B">
        <w:tc>
          <w:tcPr>
            <w:tcW w:w="2802" w:type="dxa"/>
          </w:tcPr>
          <w:p w14:paraId="24F3F7A8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b/>
                <w:bCs/>
                <w:caps/>
                <w:color w:val="000000" w:themeColor="text1"/>
                <w:kern w:val="0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E. coli </w:t>
            </w: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CFT073</w:t>
            </w:r>
          </w:p>
          <w:p w14:paraId="3E709CA2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/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35B9F6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An isolate from a patient with pyelonephritis</w:t>
            </w:r>
          </w:p>
        </w:tc>
        <w:tc>
          <w:tcPr>
            <w:tcW w:w="1309" w:type="dxa"/>
          </w:tcPr>
          <w:p w14:paraId="052BD44F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ATCC</w:t>
            </w:r>
          </w:p>
        </w:tc>
      </w:tr>
      <w:tr w:rsidR="00CB780B" w:rsidRPr="009C1209" w14:paraId="237A7AFD" w14:textId="77777777" w:rsidTr="005D6B6B">
        <w:tc>
          <w:tcPr>
            <w:tcW w:w="2802" w:type="dxa"/>
          </w:tcPr>
          <w:p w14:paraId="2D813BDE" w14:textId="77777777" w:rsidR="00CB780B" w:rsidRPr="009C1209" w:rsidRDefault="00CB780B" w:rsidP="005D6B6B">
            <w:pPr>
              <w:pStyle w:val="1"/>
              <w:spacing w:line="48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Δ</w:t>
            </w:r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</w:p>
        </w:tc>
        <w:tc>
          <w:tcPr>
            <w:tcW w:w="4394" w:type="dxa"/>
          </w:tcPr>
          <w:p w14:paraId="51E28C23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CFT073 </w:t>
            </w: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Δ</w:t>
            </w:r>
            <w:proofErr w:type="gramStart"/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::</w:t>
            </w:r>
            <w:proofErr w:type="gramEnd"/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</w:rPr>
              <w:t>Cm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</w:rPr>
              <w:t>Cm</w:t>
            </w:r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309" w:type="dxa"/>
          </w:tcPr>
          <w:p w14:paraId="7B270868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CB780B" w:rsidRPr="009C1209" w14:paraId="7E360A69" w14:textId="77777777" w:rsidTr="005D6B6B">
        <w:tc>
          <w:tcPr>
            <w:tcW w:w="2802" w:type="dxa"/>
          </w:tcPr>
          <w:p w14:paraId="2CCD0378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Δ</w:t>
            </w:r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+</w:t>
            </w:r>
          </w:p>
          <w:p w14:paraId="500AD7FA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 </w:t>
            </w:r>
          </w:p>
        </w:tc>
        <w:tc>
          <w:tcPr>
            <w:tcW w:w="4394" w:type="dxa"/>
          </w:tcPr>
          <w:p w14:paraId="4B0C734D" w14:textId="457276B4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CFT073 </w:t>
            </w: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Δ</w:t>
            </w:r>
            <w:proofErr w:type="gramStart"/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::</w:t>
            </w:r>
            <w:proofErr w:type="spellStart"/>
            <w:proofErr w:type="gramEnd"/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="00E9294C" w:rsidRPr="009C1209">
              <w:rPr>
                <w:rFonts w:ascii="Times New Roman" w:hAnsi="Times New Roman" w:hint="eastAsia"/>
                <w:iCs/>
                <w:color w:val="000000" w:themeColor="text1"/>
                <w:kern w:val="0"/>
                <w:sz w:val="24"/>
                <w:szCs w:val="24"/>
              </w:rPr>
              <w:t>,</w:t>
            </w:r>
            <w:r w:rsidR="00E9294C">
              <w:rPr>
                <w:rFonts w:ascii="Times New Roman" w:hAnsi="Times New Roman" w:hint="eastAsia"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</w:rPr>
              <w:t>Cm</w:t>
            </w:r>
            <w:r w:rsidRPr="009C1209">
              <w:rPr>
                <w:rFonts w:ascii="Times New Roman" w:hAnsi="Times New Roman" w:hint="eastAsia"/>
                <w:iCs/>
                <w:color w:val="000000" w:themeColor="text1"/>
                <w:kern w:val="0"/>
                <w:sz w:val="24"/>
                <w:szCs w:val="24"/>
              </w:rPr>
              <w:t>,</w:t>
            </w:r>
            <w:r w:rsidR="00E9294C">
              <w:rPr>
                <w:rFonts w:ascii="Times New Roman" w:hAnsi="Times New Roman" w:hint="eastAsia"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C1209">
              <w:rPr>
                <w:rFonts w:ascii="Times New Roman" w:hAnsi="Times New Roman" w:hint="eastAsia"/>
                <w:iCs/>
                <w:color w:val="000000" w:themeColor="text1"/>
                <w:kern w:val="0"/>
                <w:sz w:val="24"/>
                <w:szCs w:val="24"/>
              </w:rPr>
              <w:t>Ka</w:t>
            </w:r>
            <w:r w:rsidR="00E9294C" w:rsidRPr="009C1209">
              <w:rPr>
                <w:rFonts w:ascii="Times New Roman" w:hAnsi="Times New Roman" w:hint="eastAsia"/>
                <w:iCs/>
                <w:color w:val="000000" w:themeColor="text1"/>
                <w:kern w:val="0"/>
                <w:sz w:val="24"/>
                <w:szCs w:val="24"/>
              </w:rPr>
              <w:t>n</w:t>
            </w:r>
            <w:r w:rsidRPr="009C1209">
              <w:rPr>
                <w:rFonts w:ascii="Times New Roman" w:hAnsi="Times New Roman" w:hint="eastAsia"/>
                <w:iCs/>
                <w:color w:val="000000" w:themeColor="text1"/>
                <w:kern w:val="0"/>
                <w:sz w:val="24"/>
                <w:szCs w:val="24"/>
              </w:rPr>
              <w:t>;</w:t>
            </w:r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</w:rPr>
              <w:t>Cm</w:t>
            </w:r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proofErr w:type="spellEnd"/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</w:rPr>
              <w:t xml:space="preserve">, </w:t>
            </w:r>
            <w:proofErr w:type="spellStart"/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Kan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309" w:type="dxa"/>
          </w:tcPr>
          <w:p w14:paraId="37B036E0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CB780B" w:rsidRPr="009C1209" w14:paraId="3C974B60" w14:textId="77777777" w:rsidTr="005D6B6B">
        <w:tc>
          <w:tcPr>
            <w:tcW w:w="2802" w:type="dxa"/>
          </w:tcPr>
          <w:p w14:paraId="7A3A5294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+</w:t>
            </w:r>
          </w:p>
        </w:tc>
        <w:tc>
          <w:tcPr>
            <w:tcW w:w="4394" w:type="dxa"/>
          </w:tcPr>
          <w:p w14:paraId="2A7F024F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CFT073 containing the plasmid </w:t>
            </w: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ACYC</w:t>
            </w:r>
            <w:proofErr w:type="spellEnd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C1209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184</w:t>
            </w: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</w:rPr>
              <w:t>expressing</w:t>
            </w: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9C1209">
              <w:rPr>
                <w:rFonts w:ascii="Times New Roman" w:eastAsia="宋体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t>Cm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309" w:type="dxa"/>
          </w:tcPr>
          <w:p w14:paraId="658864FE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CB780B" w:rsidRPr="009C1209" w14:paraId="2A68044C" w14:textId="77777777" w:rsidTr="005D6B6B">
        <w:tc>
          <w:tcPr>
            <w:tcW w:w="2802" w:type="dxa"/>
          </w:tcPr>
          <w:p w14:paraId="13337952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CFT073-GFP</w:t>
            </w:r>
          </w:p>
          <w:p w14:paraId="38C1F14B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3528E0F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CFT073 containing </w:t>
            </w:r>
            <w:proofErr w:type="spellStart"/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pETDuet</w:t>
            </w:r>
            <w:proofErr w:type="spellEnd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expressing </w:t>
            </w:r>
            <w:proofErr w:type="spellStart"/>
            <w:r w:rsidRPr="009C120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gfp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C12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gene encoding green fluorescence; </w:t>
            </w:r>
            <w:proofErr w:type="spellStart"/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</w:rPr>
              <w:t>Amp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proofErr w:type="spellEnd"/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09" w:type="dxa"/>
          </w:tcPr>
          <w:p w14:paraId="112097B0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CB780B" w:rsidRPr="009C1209" w14:paraId="703C1C19" w14:textId="77777777" w:rsidTr="005D6B6B">
        <w:tc>
          <w:tcPr>
            <w:tcW w:w="2802" w:type="dxa"/>
          </w:tcPr>
          <w:p w14:paraId="73799B6B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Δ</w:t>
            </w:r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GFP</w:t>
            </w:r>
          </w:p>
          <w:p w14:paraId="1B4C4079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522B50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Δ</w:t>
            </w:r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containing </w:t>
            </w:r>
            <w:proofErr w:type="spellStart"/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pETDuet</w:t>
            </w:r>
            <w:proofErr w:type="spellEnd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expressing </w:t>
            </w:r>
            <w:proofErr w:type="spellStart"/>
            <w:r w:rsidRPr="009C120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gfp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C12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gene encoding green fluorescence; </w:t>
            </w:r>
            <w:proofErr w:type="spellStart"/>
            <w:proofErr w:type="gramStart"/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</w:rPr>
              <w:t>Cm</w:t>
            </w:r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</w:rPr>
              <w:t>,Amp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proofErr w:type="spellEnd"/>
            <w:proofErr w:type="gramEnd"/>
          </w:p>
        </w:tc>
        <w:tc>
          <w:tcPr>
            <w:tcW w:w="1309" w:type="dxa"/>
          </w:tcPr>
          <w:p w14:paraId="06546F3D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CB780B" w:rsidRPr="009C1209" w14:paraId="5E977D2F" w14:textId="77777777" w:rsidTr="005D6B6B">
        <w:tc>
          <w:tcPr>
            <w:tcW w:w="2802" w:type="dxa"/>
          </w:tcPr>
          <w:p w14:paraId="4D0ED9FA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Δ</w:t>
            </w:r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+-</w:t>
            </w:r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GFP</w:t>
            </w:r>
          </w:p>
        </w:tc>
        <w:tc>
          <w:tcPr>
            <w:tcW w:w="4394" w:type="dxa"/>
          </w:tcPr>
          <w:p w14:paraId="4DCD1F11" w14:textId="0C79A8BC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="宋体" w:hAnsi="Times New Roman"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>Δ</w:t>
            </w:r>
            <w:r w:rsidRPr="009C1209">
              <w:rPr>
                <w:rFonts w:ascii="Times New Roman" w:hAnsi="Times New Roman" w:hint="eastAsia"/>
                <w:i/>
                <w:iCs/>
                <w:color w:val="000000" w:themeColor="text1"/>
                <w:kern w:val="0"/>
                <w:sz w:val="24"/>
                <w:szCs w:val="24"/>
              </w:rPr>
              <w:t>lpxT</w:t>
            </w:r>
            <w:proofErr w:type="spellEnd"/>
            <w:r w:rsidR="00E9294C">
              <w:rPr>
                <w:rFonts w:ascii="Times New Roman" w:hAnsi="Times New Roman" w:hint="eastAsia"/>
                <w:color w:val="000000" w:themeColor="text1"/>
                <w:kern w:val="0"/>
                <w:sz w:val="24"/>
                <w:szCs w:val="24"/>
              </w:rPr>
              <w:t>+</w:t>
            </w:r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containing </w:t>
            </w:r>
            <w:proofErr w:type="spellStart"/>
            <w:r w:rsidRPr="009C12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pETDuet</w:t>
            </w:r>
            <w:proofErr w:type="spellEnd"/>
            <w:r w:rsidRPr="009C1209"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</w:rPr>
              <w:t xml:space="preserve"> expressing </w:t>
            </w:r>
            <w:proofErr w:type="spellStart"/>
            <w:r w:rsidRPr="009C120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>gfp</w:t>
            </w:r>
            <w:proofErr w:type="spellEnd"/>
            <w:r w:rsidRPr="009C1209">
              <w:rPr>
                <w:rFonts w:ascii="Times New Roman" w:hAnsi="Times New Roman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9C120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gene encoding green fluorescence; </w:t>
            </w:r>
            <w:proofErr w:type="spellStart"/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</w:rPr>
              <w:t>Cm</w:t>
            </w:r>
            <w:r w:rsidRPr="009C1209">
              <w:rPr>
                <w:rFonts w:ascii="Times New Roman" w:hAnsi="Times New Roman"/>
                <w:i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proofErr w:type="spellEnd"/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</w:rPr>
              <w:t>,</w:t>
            </w:r>
            <w:r w:rsidR="00E9294C">
              <w:rPr>
                <w:rFonts w:ascii="Times New Roman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Kan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9C1209">
              <w:rPr>
                <w:rFonts w:ascii="Times New Roman" w:eastAsiaTheme="minorHAnsi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t>,</w:t>
            </w:r>
            <w:r w:rsidR="00E9294C">
              <w:rPr>
                <w:rFonts w:ascii="Times New Roman" w:hAnsi="Times New Roman" w:hint="eastAsia"/>
                <w:bCs/>
                <w:color w:val="000000" w:themeColor="text1"/>
                <w:kern w:val="0"/>
                <w:sz w:val="24"/>
                <w:szCs w:val="24"/>
              </w:rPr>
              <w:t xml:space="preserve"> </w:t>
            </w:r>
            <w:proofErr w:type="spellStart"/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</w:rPr>
              <w:t>Amp</w:t>
            </w: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kern w:val="0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309" w:type="dxa"/>
          </w:tcPr>
          <w:p w14:paraId="512DA172" w14:textId="77777777" w:rsidR="00CB780B" w:rsidRPr="009C1209" w:rsidRDefault="00CB780B" w:rsidP="005D6B6B">
            <w:pPr>
              <w:spacing w:line="480" w:lineRule="auto"/>
              <w:jc w:val="left"/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</w:pPr>
            <w:r w:rsidRPr="009C1209">
              <w:rPr>
                <w:rFonts w:ascii="Times New Roman" w:eastAsiaTheme="minorHAnsi" w:hAnsi="Times New Roman"/>
                <w:bCs/>
                <w:color w:val="000000" w:themeColor="text1"/>
                <w:sz w:val="24"/>
                <w:szCs w:val="24"/>
              </w:rPr>
              <w:t>This study</w:t>
            </w:r>
          </w:p>
        </w:tc>
      </w:tr>
    </w:tbl>
    <w:p w14:paraId="74AA6E0E" w14:textId="77777777" w:rsidR="00CB780B" w:rsidRDefault="00CB780B" w:rsidP="00CB780B">
      <w:pPr>
        <w:rPr>
          <w:rFonts w:ascii="Times New Roman" w:hAnsi="Times New Roman"/>
          <w:b/>
          <w:bCs/>
          <w:sz w:val="24"/>
          <w:szCs w:val="24"/>
        </w:rPr>
      </w:pPr>
    </w:p>
    <w:p w14:paraId="494D0433" w14:textId="77777777" w:rsidR="00CB780B" w:rsidRDefault="00CB780B" w:rsidP="00CB780B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2AA6EEC5" w14:textId="77777777" w:rsidR="00CB780B" w:rsidRPr="009C1209" w:rsidRDefault="00CB780B" w:rsidP="00CB780B">
      <w:pPr>
        <w:rPr>
          <w:rFonts w:ascii="Times New Roman" w:hAnsi="Times New Roman"/>
          <w:b/>
          <w:bCs/>
          <w:kern w:val="0"/>
          <w:sz w:val="24"/>
          <w:szCs w:val="24"/>
        </w:rPr>
      </w:pPr>
      <w:r w:rsidRPr="009C1209">
        <w:rPr>
          <w:rFonts w:ascii="Times New Roman" w:hAnsi="Times New Roman"/>
          <w:b/>
          <w:bCs/>
          <w:sz w:val="24"/>
          <w:szCs w:val="24"/>
        </w:rPr>
        <w:lastRenderedPageBreak/>
        <w:t>Table S2. Plasmids used in this study.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2"/>
        <w:gridCol w:w="4179"/>
        <w:gridCol w:w="2018"/>
      </w:tblGrid>
      <w:tr w:rsidR="00CB780B" w:rsidRPr="009C1209" w14:paraId="2ABB9DBB" w14:textId="77777777" w:rsidTr="005D6B6B">
        <w:trPr>
          <w:trHeight w:val="33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2D807" w14:textId="77777777" w:rsidR="00CB780B" w:rsidRPr="009C1209" w:rsidRDefault="00CB780B" w:rsidP="005D6B6B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C663EE" w14:textId="77777777" w:rsidR="00CB780B" w:rsidRPr="009C1209" w:rsidRDefault="00CB780B" w:rsidP="005D6B6B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45DB5" w14:textId="77777777" w:rsidR="00CB780B" w:rsidRPr="009C1209" w:rsidRDefault="00CB780B" w:rsidP="005D6B6B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Source/Reference</w:t>
            </w:r>
          </w:p>
        </w:tc>
      </w:tr>
      <w:tr w:rsidR="00CB780B" w:rsidRPr="009C1209" w14:paraId="30CE4B1E" w14:textId="77777777" w:rsidTr="005D6B6B">
        <w:trPr>
          <w:trHeight w:val="327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D284" w14:textId="77777777" w:rsidR="00CB780B" w:rsidRPr="009C1209" w:rsidRDefault="00CB780B" w:rsidP="005D6B6B">
            <w:pPr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ACYC184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0C03" w14:textId="77777777" w:rsidR="00CB780B" w:rsidRPr="009C1209" w:rsidRDefault="00CB780B" w:rsidP="005D6B6B">
            <w:pPr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 xml:space="preserve">Bacteria expression vector, </w:t>
            </w:r>
            <w:proofErr w:type="spellStart"/>
            <w:r w:rsidRPr="009C1209">
              <w:rPr>
                <w:rFonts w:ascii="Times New Roman" w:hAnsi="Times New Roman" w:hint="eastAsia"/>
                <w:sz w:val="24"/>
                <w:szCs w:val="24"/>
              </w:rPr>
              <w:t>Cm</w:t>
            </w:r>
            <w:r w:rsidRPr="009C1209">
              <w:rPr>
                <w:rFonts w:ascii="Times New Roman" w:hAnsi="Times New Roman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CA4E3" w14:textId="77777777" w:rsidR="00CB780B" w:rsidRPr="009C1209" w:rsidRDefault="00CB780B" w:rsidP="005D6B6B">
            <w:pPr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Lab collection</w:t>
            </w:r>
          </w:p>
        </w:tc>
      </w:tr>
      <w:tr w:rsidR="00CB780B" w:rsidRPr="009C1209" w14:paraId="3F050465" w14:textId="77777777" w:rsidTr="005D6B6B">
        <w:trPr>
          <w:trHeight w:val="330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8FA4" w14:textId="77777777" w:rsidR="00CB780B" w:rsidRPr="009C1209" w:rsidRDefault="00CB780B" w:rsidP="005D6B6B">
            <w:pPr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 w:hint="eastAsia"/>
                <w:color w:val="000000"/>
                <w:sz w:val="24"/>
                <w:szCs w:val="24"/>
              </w:rPr>
              <w:t>ACYC184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lpxT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8D4D" w14:textId="0A648D79" w:rsidR="00CB780B" w:rsidRPr="009C1209" w:rsidRDefault="00245868" w:rsidP="005D6B6B">
            <w:pPr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ACYC184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780B" w:rsidRPr="009C1209">
              <w:rPr>
                <w:rFonts w:ascii="Times New Roman" w:hAnsi="Times New Roman"/>
                <w:sz w:val="24"/>
                <w:szCs w:val="24"/>
              </w:rPr>
              <w:t xml:space="preserve">carrying </w:t>
            </w:r>
            <w:proofErr w:type="spellStart"/>
            <w:r w:rsidR="00514B24">
              <w:rPr>
                <w:rFonts w:ascii="Times New Roman" w:hAnsi="Times New Roman" w:hint="eastAsia"/>
                <w:i/>
                <w:iCs/>
                <w:color w:val="000000"/>
                <w:sz w:val="24"/>
                <w:szCs w:val="24"/>
              </w:rPr>
              <w:t>lpxT</w:t>
            </w:r>
            <w:proofErr w:type="spellEnd"/>
            <w:r w:rsidR="00514B24" w:rsidRPr="009C1209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CB780B" w:rsidRPr="009C1209">
              <w:rPr>
                <w:rFonts w:ascii="Times New Roman" w:hAnsi="Times New Roman"/>
                <w:sz w:val="24"/>
                <w:szCs w:val="24"/>
              </w:rPr>
              <w:t xml:space="preserve">from CFT073, </w:t>
            </w:r>
            <w:proofErr w:type="spellStart"/>
            <w:r w:rsidR="00CB780B" w:rsidRPr="009C1209">
              <w:rPr>
                <w:rFonts w:ascii="Times New Roman" w:hAnsi="Times New Roman" w:hint="eastAsia"/>
                <w:sz w:val="24"/>
                <w:szCs w:val="24"/>
              </w:rPr>
              <w:t>Cm</w:t>
            </w:r>
            <w:r w:rsidR="00CB780B" w:rsidRPr="009C1209">
              <w:rPr>
                <w:rFonts w:ascii="Times New Roman" w:hAnsi="Times New Roman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8D14" w14:textId="77777777" w:rsidR="00CB780B" w:rsidRPr="009C1209" w:rsidRDefault="00CB780B" w:rsidP="005D6B6B">
            <w:pPr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This work</w:t>
            </w:r>
          </w:p>
        </w:tc>
      </w:tr>
      <w:tr w:rsidR="00CB780B" w:rsidRPr="009C1209" w14:paraId="39A6FF37" w14:textId="77777777" w:rsidTr="005D6B6B">
        <w:trPr>
          <w:trHeight w:val="327"/>
        </w:trPr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5F26" w14:textId="77777777" w:rsidR="00CB780B" w:rsidRPr="009C1209" w:rsidRDefault="00CB780B" w:rsidP="005D6B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/>
                <w:sz w:val="24"/>
                <w:szCs w:val="24"/>
              </w:rPr>
              <w:t>pETDuet-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 xml:space="preserve"> 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promoter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C1209">
              <w:rPr>
                <w:rFonts w:ascii="Times New Roman" w:hAnsi="Times New Roman"/>
                <w:i/>
                <w:iCs/>
                <w:sz w:val="24"/>
                <w:szCs w:val="24"/>
              </w:rPr>
              <w:t>gfp</w:t>
            </w:r>
            <w:proofErr w:type="spellEnd"/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0115" w14:textId="77777777" w:rsidR="00CB780B" w:rsidRPr="009C1209" w:rsidRDefault="00CB780B" w:rsidP="005D6B6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C1209">
              <w:rPr>
                <w:rFonts w:ascii="Times New Roman" w:hAnsi="Times New Roman"/>
                <w:sz w:val="24"/>
                <w:szCs w:val="24"/>
              </w:rPr>
              <w:t>pETDuet</w:t>
            </w:r>
            <w:proofErr w:type="spellEnd"/>
            <w:r w:rsidRPr="009C1209">
              <w:rPr>
                <w:rFonts w:ascii="Times New Roman" w:hAnsi="Times New Roman"/>
                <w:sz w:val="24"/>
                <w:szCs w:val="24"/>
              </w:rPr>
              <w:t xml:space="preserve"> harboring </w:t>
            </w:r>
            <w:proofErr w:type="spellStart"/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 w:hint="eastAsia"/>
                <w:sz w:val="24"/>
                <w:szCs w:val="24"/>
              </w:rPr>
              <w:t xml:space="preserve"> promoter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C1209">
              <w:rPr>
                <w:rFonts w:ascii="Times New Roman" w:hAnsi="Times New Roman"/>
                <w:i/>
                <w:iCs/>
                <w:sz w:val="24"/>
                <w:szCs w:val="24"/>
              </w:rPr>
              <w:t>gfp</w:t>
            </w:r>
            <w:proofErr w:type="spellEnd"/>
            <w:r w:rsidRPr="009C1209">
              <w:rPr>
                <w:rFonts w:ascii="Times New Roman" w:hAnsi="Times New Roman"/>
                <w:sz w:val="24"/>
                <w:szCs w:val="24"/>
              </w:rPr>
              <w:t xml:space="preserve"> gene, </w:t>
            </w:r>
            <w:proofErr w:type="spellStart"/>
            <w:r w:rsidRPr="009C1209">
              <w:rPr>
                <w:rFonts w:ascii="Times New Roman" w:hAnsi="Times New Roman"/>
                <w:sz w:val="24"/>
                <w:szCs w:val="24"/>
              </w:rPr>
              <w:t>Amp</w:t>
            </w:r>
            <w:r w:rsidRPr="009C1209">
              <w:rPr>
                <w:rFonts w:ascii="Times New Roman" w:hAnsi="Times New Roman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5905" w14:textId="77777777" w:rsidR="00CB780B" w:rsidRPr="009C1209" w:rsidRDefault="00CB780B" w:rsidP="005D6B6B">
            <w:pPr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This work</w:t>
            </w:r>
          </w:p>
        </w:tc>
      </w:tr>
    </w:tbl>
    <w:p w14:paraId="5699B81F" w14:textId="77777777" w:rsidR="00CB780B" w:rsidRPr="009C1209" w:rsidRDefault="00CB780B" w:rsidP="00CB780B">
      <w:pPr>
        <w:autoSpaceDE w:val="0"/>
        <w:autoSpaceDN w:val="0"/>
        <w:adjustRightInd w:val="0"/>
        <w:spacing w:line="480" w:lineRule="auto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</w:pPr>
    </w:p>
    <w:p w14:paraId="6239609D" w14:textId="77777777" w:rsidR="00CB780B" w:rsidRPr="009C1209" w:rsidRDefault="00CB780B" w:rsidP="00CB780B">
      <w:pPr>
        <w:widowControl/>
        <w:jc w:val="left"/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</w:pPr>
      <w:r w:rsidRPr="009C1209">
        <w:rPr>
          <w:rFonts w:ascii="Times New Roman" w:eastAsia="NEIOB O+ Gulliver RM" w:hAnsi="Times New Roman"/>
          <w:bCs/>
          <w:color w:val="000000" w:themeColor="text1"/>
          <w:sz w:val="24"/>
          <w:szCs w:val="24"/>
        </w:rPr>
        <w:br w:type="page"/>
      </w:r>
    </w:p>
    <w:p w14:paraId="4E3C61B1" w14:textId="77777777" w:rsidR="00CB780B" w:rsidRDefault="00CB780B" w:rsidP="00CB780B">
      <w:pPr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9C1209">
        <w:rPr>
          <w:rFonts w:ascii="Times New Roman" w:hAnsi="Times New Roman"/>
          <w:b/>
          <w:bCs/>
          <w:sz w:val="24"/>
          <w:szCs w:val="24"/>
        </w:rPr>
        <w:lastRenderedPageBreak/>
        <w:t>Table S</w:t>
      </w:r>
      <w:r>
        <w:rPr>
          <w:rFonts w:ascii="Times New Roman" w:hAnsi="Times New Roman" w:hint="eastAsia"/>
          <w:b/>
          <w:bCs/>
          <w:sz w:val="24"/>
          <w:szCs w:val="24"/>
        </w:rPr>
        <w:t>3</w:t>
      </w:r>
      <w:r w:rsidRPr="009C1209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5D6B6B">
        <w:rPr>
          <w:rFonts w:ascii="Times New Roman" w:eastAsia="NEIOB O+ Gulliver RM" w:hAnsi="Times New Roman"/>
          <w:b/>
          <w:color w:val="000000"/>
          <w:sz w:val="24"/>
          <w:szCs w:val="24"/>
        </w:rPr>
        <w:t xml:space="preserve">The sequence of </w:t>
      </w:r>
      <w:bookmarkStart w:id="4" w:name="OLE_LINK95"/>
      <w:r w:rsidRPr="005D6B6B">
        <w:rPr>
          <w:rFonts w:ascii="Times New Roman" w:eastAsia="NEIOB O+ Gulliver RM" w:hAnsi="Times New Roman"/>
          <w:b/>
          <w:color w:val="000000"/>
          <w:sz w:val="24"/>
          <w:szCs w:val="24"/>
        </w:rPr>
        <w:t>shRNA or siRNA</w:t>
      </w:r>
      <w:bookmarkEnd w:id="4"/>
      <w:r w:rsidRPr="005D6B6B">
        <w:rPr>
          <w:rFonts w:ascii="Times New Roman" w:eastAsia="NEIOB O+ Gulliver RM" w:hAnsi="Times New Roman"/>
          <w:b/>
          <w:color w:val="000000"/>
          <w:sz w:val="24"/>
          <w:szCs w:val="24"/>
        </w:rPr>
        <w:t xml:space="preserve"> for silencing </w:t>
      </w:r>
      <w:r w:rsidRPr="005D6B6B">
        <w:rPr>
          <w:rFonts w:ascii="Times New Roman" w:eastAsia="NEIOB O+ Gulliver RM" w:hAnsi="Times New Roman"/>
          <w:b/>
          <w:iCs/>
          <w:color w:val="000000"/>
          <w:sz w:val="24"/>
          <w:szCs w:val="24"/>
        </w:rPr>
        <w:t>Caspase-4</w:t>
      </w:r>
      <w:r w:rsidRPr="005D6B6B">
        <w:rPr>
          <w:rFonts w:ascii="Times New Roman" w:eastAsia="NEIOB O+ Gulliver RM" w:hAnsi="Times New Roman"/>
          <w:b/>
          <w:i/>
          <w:color w:val="000000"/>
          <w:sz w:val="24"/>
          <w:szCs w:val="24"/>
        </w:rPr>
        <w:t xml:space="preserve"> </w:t>
      </w:r>
      <w:r w:rsidRPr="005D6B6B">
        <w:rPr>
          <w:rFonts w:ascii="Times New Roman" w:eastAsia="NEIOB O+ Gulliver RM" w:hAnsi="Times New Roman"/>
          <w:b/>
          <w:color w:val="000000"/>
          <w:sz w:val="24"/>
          <w:szCs w:val="24"/>
        </w:rPr>
        <w:t xml:space="preserve">and </w:t>
      </w:r>
      <w:r>
        <w:rPr>
          <w:rFonts w:ascii="Times New Roman" w:eastAsia="NEIOB O+ Gulliver RM" w:hAnsi="Times New Roman" w:hint="eastAsia"/>
          <w:b/>
          <w:color w:val="000000"/>
          <w:sz w:val="24"/>
          <w:szCs w:val="24"/>
        </w:rPr>
        <w:t>GBP1</w:t>
      </w:r>
      <w:r w:rsidRPr="005D6B6B">
        <w:rPr>
          <w:rFonts w:ascii="Times New Roman" w:eastAsia="NEIOB O+ Gulliver RM" w:hAnsi="Times New Roman"/>
          <w:b/>
          <w:color w:val="000000"/>
          <w:sz w:val="24"/>
          <w:szCs w:val="24"/>
        </w:rPr>
        <w:t xml:space="preserve"> </w:t>
      </w:r>
    </w:p>
    <w:tbl>
      <w:tblPr>
        <w:tblStyle w:val="a7"/>
        <w:tblW w:w="8217" w:type="dxa"/>
        <w:tblLayout w:type="fixed"/>
        <w:tblLook w:val="04A0" w:firstRow="1" w:lastRow="0" w:firstColumn="1" w:lastColumn="0" w:noHBand="0" w:noVBand="1"/>
      </w:tblPr>
      <w:tblGrid>
        <w:gridCol w:w="3652"/>
        <w:gridCol w:w="4565"/>
      </w:tblGrid>
      <w:tr w:rsidR="00CB780B" w:rsidRPr="005A656A" w14:paraId="0D3AB8DD" w14:textId="77777777" w:rsidTr="005D6B6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CAA66" w14:textId="77777777" w:rsidR="00CB780B" w:rsidRPr="005D6B6B" w:rsidRDefault="00CB780B" w:rsidP="005D6B6B">
            <w:pPr>
              <w:jc w:val="lef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5D6B6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Target gene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08DC" w14:textId="77777777" w:rsidR="00CB780B" w:rsidRPr="005D6B6B" w:rsidRDefault="00CB780B" w:rsidP="005D6B6B">
            <w:pPr>
              <w:jc w:val="lef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5D6B6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Sequence</w:t>
            </w:r>
          </w:p>
        </w:tc>
      </w:tr>
      <w:tr w:rsidR="00CB780B" w:rsidRPr="005A656A" w14:paraId="119871FB" w14:textId="77777777" w:rsidTr="005D6B6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2C111" w14:textId="77777777" w:rsidR="00CB780B" w:rsidRPr="005D6B6B" w:rsidRDefault="009F575E" w:rsidP="005D6B6B">
            <w:pPr>
              <w:pStyle w:val="1"/>
              <w:spacing w:line="400" w:lineRule="exact"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9F575E">
              <w:rPr>
                <w:rFonts w:ascii="Times New Roman" w:hAnsi="Times New Roman" w:hint="eastAsia"/>
                <w:i/>
                <w:color w:val="000000"/>
                <w:kern w:val="0"/>
                <w:sz w:val="24"/>
                <w:szCs w:val="24"/>
              </w:rPr>
              <w:t>c</w:t>
            </w:r>
            <w:r w:rsidR="00CB780B" w:rsidRPr="009F575E">
              <w:rPr>
                <w:rFonts w:ascii="Times New Roman" w:hAnsi="Times New Roman"/>
                <w:i/>
                <w:color w:val="000000"/>
                <w:kern w:val="0"/>
                <w:sz w:val="24"/>
                <w:szCs w:val="24"/>
              </w:rPr>
              <w:t>aspase-4</w:t>
            </w:r>
            <w:r w:rsidR="00CB780B" w:rsidRPr="005D6B6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shRNA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674A" w14:textId="77777777" w:rsidR="00CB780B" w:rsidRPr="005D6B6B" w:rsidRDefault="00CB780B" w:rsidP="005D6B6B">
            <w:pPr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5A656A">
              <w:rPr>
                <w:rFonts w:ascii="Times New Roman" w:hAnsi="Times New Roman"/>
                <w:color w:val="000000"/>
                <w:sz w:val="24"/>
                <w:szCs w:val="24"/>
              </w:rPr>
              <w:t>CCGAGGAATGGAGCTGACTTT</w:t>
            </w:r>
          </w:p>
        </w:tc>
      </w:tr>
      <w:tr w:rsidR="00CB780B" w:rsidRPr="005A656A" w14:paraId="4ED39A6F" w14:textId="77777777" w:rsidTr="005D6B6B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5379" w14:textId="77777777" w:rsidR="00CB780B" w:rsidRPr="005D6B6B" w:rsidRDefault="009F575E" w:rsidP="005D6B6B">
            <w:pPr>
              <w:jc w:val="lef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9F575E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gbp</w:t>
            </w:r>
            <w:r w:rsidR="00CB780B" w:rsidRPr="009F575E">
              <w:rPr>
                <w:rFonts w:ascii="Times New Roman" w:hAnsi="Times New Roman" w:hint="eastAsia"/>
                <w:i/>
                <w:iCs/>
                <w:color w:val="000000"/>
                <w:kern w:val="0"/>
                <w:sz w:val="24"/>
                <w:szCs w:val="24"/>
              </w:rPr>
              <w:t>1</w:t>
            </w:r>
            <w:r w:rsidR="00CB780B" w:rsidRPr="005D6B6B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siRNA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FFA8" w14:textId="77777777" w:rsidR="00CB780B" w:rsidRPr="005D6B6B" w:rsidRDefault="00CB780B" w:rsidP="005D6B6B">
            <w:pPr>
              <w:jc w:val="lef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BB19A9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ACGGUGCAGUCUCACACUAAAGGAA</w:t>
            </w:r>
          </w:p>
        </w:tc>
      </w:tr>
    </w:tbl>
    <w:p w14:paraId="652EE499" w14:textId="77777777" w:rsidR="00EC7B44" w:rsidRDefault="00CB780B" w:rsidP="00CB780B">
      <w:pPr>
        <w:widowControl/>
        <w:jc w:val="left"/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sectPr w:rsidR="00EC7B44" w:rsidSect="00CB780B">
          <w:footerReference w:type="default" r:id="rId12"/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br w:type="page"/>
      </w:r>
    </w:p>
    <w:p w14:paraId="5A265A7C" w14:textId="77777777" w:rsidR="00CB780B" w:rsidRPr="009C1209" w:rsidRDefault="00CB780B" w:rsidP="00CB780B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b/>
          <w:sz w:val="24"/>
          <w:szCs w:val="24"/>
        </w:rPr>
      </w:pPr>
      <w:r w:rsidRPr="009C1209">
        <w:rPr>
          <w:rFonts w:ascii="Times New Roman" w:eastAsia="NEIOB O+ Gulliver RM" w:hAnsi="Times New Roman"/>
          <w:b/>
          <w:color w:val="000000" w:themeColor="text1"/>
          <w:sz w:val="24"/>
          <w:szCs w:val="24"/>
        </w:rPr>
        <w:lastRenderedPageBreak/>
        <w:t>Table S</w:t>
      </w:r>
      <w:r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>4</w:t>
      </w:r>
      <w:r w:rsidRPr="009C1209">
        <w:rPr>
          <w:rFonts w:ascii="Times New Roman" w:eastAsia="NEIOB O+ Gulliver RM" w:hAnsi="Times New Roman" w:hint="eastAsia"/>
          <w:bCs/>
          <w:color w:val="000000" w:themeColor="text1"/>
          <w:sz w:val="24"/>
          <w:szCs w:val="24"/>
        </w:rPr>
        <w:t>.</w:t>
      </w:r>
      <w:r w:rsidRPr="009C1209">
        <w:rPr>
          <w:rFonts w:ascii="Times New Roman" w:eastAsia="NEIOB O+ Gulliver RM" w:hAnsi="Times New Roman" w:hint="eastAsia"/>
          <w:b/>
          <w:color w:val="000000" w:themeColor="text1"/>
          <w:sz w:val="24"/>
          <w:szCs w:val="24"/>
        </w:rPr>
        <w:t xml:space="preserve"> </w:t>
      </w:r>
      <w:r w:rsidRPr="009C1209">
        <w:rPr>
          <w:rFonts w:ascii="Times New Roman" w:hAnsi="Times New Roman"/>
          <w:b/>
          <w:sz w:val="24"/>
          <w:szCs w:val="24"/>
        </w:rPr>
        <w:t>Oligonucleotides used in this study.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4"/>
        <w:gridCol w:w="8118"/>
        <w:gridCol w:w="2896"/>
      </w:tblGrid>
      <w:tr w:rsidR="00CD6E94" w:rsidRPr="009C1209" w14:paraId="1A5825BB" w14:textId="00C9C967" w:rsidTr="00266C2C">
        <w:trPr>
          <w:trHeight w:val="31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0C6A3B30" w14:textId="77777777" w:rsidR="00CD6E94" w:rsidRPr="009C1209" w:rsidRDefault="00CD6E94" w:rsidP="005D6B6B">
            <w:pPr>
              <w:spacing w:line="480" w:lineRule="auto"/>
              <w:ind w:firstLine="562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C12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Primers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626D68BE" w14:textId="77777777" w:rsidR="00CD6E94" w:rsidRPr="009C1209" w:rsidRDefault="00CD6E94" w:rsidP="005D6B6B">
            <w:pPr>
              <w:spacing w:line="480" w:lineRule="auto"/>
              <w:ind w:firstLine="56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9C120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en-US"/>
              </w:rPr>
              <w:t>Sequence (5'-3')</w:t>
            </w:r>
          </w:p>
        </w:tc>
        <w:tc>
          <w:tcPr>
            <w:tcW w:w="1038" w:type="pct"/>
          </w:tcPr>
          <w:p w14:paraId="58403501" w14:textId="55DBCF27" w:rsidR="00CD6E94" w:rsidRPr="00266C2C" w:rsidRDefault="00DB79BA" w:rsidP="005D6B6B">
            <w:pPr>
              <w:spacing w:line="480" w:lineRule="auto"/>
              <w:ind w:firstLine="56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Usage</w:t>
            </w:r>
          </w:p>
        </w:tc>
      </w:tr>
      <w:tr w:rsidR="00DB79BA" w:rsidRPr="009C1209" w14:paraId="0D42D752" w14:textId="323E573C" w:rsidTr="00DB79BA">
        <w:trPr>
          <w:trHeight w:val="285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1CA55F02" w14:textId="25EBB2F2" w:rsidR="00DB79BA" w:rsidRPr="009C1209" w:rsidRDefault="00DB79BA" w:rsidP="005D6B6B">
            <w:pPr>
              <w:spacing w:line="480" w:lineRule="auto"/>
              <w:ind w:firstLine="560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en-US"/>
              </w:rPr>
              <w:t>Cloning</w:t>
            </w:r>
          </w:p>
        </w:tc>
      </w:tr>
      <w:tr w:rsidR="00CD6E94" w:rsidRPr="009C1209" w14:paraId="1BD30E3A" w14:textId="0F3A8AC6" w:rsidTr="00CE3C04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584B24A0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pACYC184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ro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55C90509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GC</w:t>
            </w:r>
            <w:r w:rsidRPr="009C1209">
              <w:rPr>
                <w:rFonts w:ascii="Times New Roman" w:hAnsi="Times New Roman"/>
                <w:sz w:val="24"/>
                <w:szCs w:val="24"/>
                <w:u w:val="single"/>
              </w:rPr>
              <w:t>TCTAGA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CTGATACGGTATTCGACAC</w:t>
            </w:r>
          </w:p>
        </w:tc>
        <w:tc>
          <w:tcPr>
            <w:tcW w:w="1038" w:type="pct"/>
            <w:vMerge w:val="restart"/>
          </w:tcPr>
          <w:p w14:paraId="53EA8680" w14:textId="1D32F1A0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CD6E94">
              <w:rPr>
                <w:rFonts w:ascii="Times New Roman" w:hAnsi="Times New Roman"/>
                <w:sz w:val="24"/>
                <w:szCs w:val="24"/>
              </w:rPr>
              <w:t xml:space="preserve">Cloning of </w:t>
            </w:r>
            <w:proofErr w:type="spellStart"/>
            <w:r w:rsidRPr="00266C2C">
              <w:rPr>
                <w:rFonts w:ascii="Times New Roman" w:hAnsi="Times New Roman"/>
                <w:i/>
                <w:iCs/>
                <w:sz w:val="24"/>
                <w:szCs w:val="24"/>
              </w:rPr>
              <w:t>lpxT</w:t>
            </w:r>
            <w:proofErr w:type="spellEnd"/>
            <w:r w:rsidRPr="00CD6E94">
              <w:rPr>
                <w:rFonts w:ascii="Times New Roman" w:hAnsi="Times New Roman"/>
                <w:sz w:val="24"/>
                <w:szCs w:val="24"/>
              </w:rPr>
              <w:t xml:space="preserve"> gene to p</w:t>
            </w:r>
            <w:r>
              <w:rPr>
                <w:rFonts w:ascii="Times New Roman" w:hAnsi="Times New Roman" w:hint="eastAsia"/>
                <w:sz w:val="24"/>
                <w:szCs w:val="24"/>
              </w:rPr>
              <w:t>ACYC184</w:t>
            </w:r>
            <w:r w:rsidRPr="00CD6E94">
              <w:rPr>
                <w:rFonts w:ascii="Times New Roman" w:hAnsi="Times New Roman"/>
                <w:sz w:val="24"/>
                <w:szCs w:val="24"/>
              </w:rPr>
              <w:t xml:space="preserve"> plasmid</w:t>
            </w:r>
          </w:p>
        </w:tc>
      </w:tr>
      <w:tr w:rsidR="00CD6E94" w:rsidRPr="009C1209" w14:paraId="2CD47B86" w14:textId="6736BBA8" w:rsidTr="00CE3C04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0AD58663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pACYC184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ro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3C914A19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CG</w:t>
            </w:r>
            <w:r w:rsidRPr="009C1209">
              <w:rPr>
                <w:rFonts w:ascii="Times New Roman" w:hAnsi="Times New Roman"/>
                <w:sz w:val="24"/>
                <w:szCs w:val="24"/>
                <w:u w:val="single"/>
              </w:rPr>
              <w:t>GGATCC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TTATTTGTTTTGGAAATGTTTG</w:t>
            </w:r>
          </w:p>
        </w:tc>
        <w:tc>
          <w:tcPr>
            <w:tcW w:w="1038" w:type="pct"/>
            <w:vMerge/>
          </w:tcPr>
          <w:p w14:paraId="39CA1019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314283E8" w14:textId="17D8506C" w:rsidTr="00CE3C04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6E93805E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pACYC184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ro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2BB09B4C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GC</w:t>
            </w:r>
            <w:r w:rsidRPr="009C1209">
              <w:rPr>
                <w:rFonts w:ascii="Times New Roman" w:hAnsi="Times New Roman"/>
                <w:sz w:val="24"/>
                <w:szCs w:val="24"/>
                <w:u w:val="single"/>
              </w:rPr>
              <w:t>TCTAGA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CTTTACACTGGTGCCATATC</w:t>
            </w:r>
          </w:p>
        </w:tc>
        <w:tc>
          <w:tcPr>
            <w:tcW w:w="1038" w:type="pct"/>
            <w:vMerge/>
          </w:tcPr>
          <w:p w14:paraId="609201B2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79011ABA" w14:textId="5C57E7EC" w:rsidTr="00CE3C04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5FCB3831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pACYC184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ro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123792A2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CG</w:t>
            </w:r>
            <w:r w:rsidRPr="009C1209">
              <w:rPr>
                <w:rFonts w:ascii="Times New Roman" w:hAnsi="Times New Roman"/>
                <w:sz w:val="24"/>
                <w:szCs w:val="24"/>
                <w:u w:val="single"/>
              </w:rPr>
              <w:t>GGATCC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TCATTCACTCACTCTCCTG</w:t>
            </w:r>
          </w:p>
        </w:tc>
        <w:tc>
          <w:tcPr>
            <w:tcW w:w="1038" w:type="pct"/>
            <w:vMerge/>
          </w:tcPr>
          <w:p w14:paraId="336935E8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59F47DBD" w14:textId="6645D1B5" w:rsidTr="00BF5FE2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3A6B5585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Complement-pro-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-F1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42BCA436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ATGTGTGGAATTGTTGGCGCGATC</w:t>
            </w:r>
          </w:p>
        </w:tc>
        <w:tc>
          <w:tcPr>
            <w:tcW w:w="1038" w:type="pct"/>
            <w:vMerge w:val="restart"/>
          </w:tcPr>
          <w:p w14:paraId="1F8AF116" w14:textId="3C5BA5F1" w:rsidR="00CD6E94" w:rsidRPr="00854F26" w:rsidRDefault="006B4F9B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6B4F9B">
              <w:rPr>
                <w:rFonts w:ascii="Times New Roman" w:hAnsi="Times New Roman"/>
                <w:sz w:val="24"/>
                <w:szCs w:val="24"/>
              </w:rPr>
              <w:t xml:space="preserve">Creation of </w:t>
            </w:r>
            <w:proofErr w:type="spellStart"/>
            <w:r w:rsidRPr="00266C2C">
              <w:rPr>
                <w:rFonts w:ascii="Times New Roman" w:hAnsi="Times New Roman"/>
                <w:i/>
                <w:iCs/>
                <w:sz w:val="24"/>
                <w:szCs w:val="24"/>
              </w:rPr>
              <w:t>lpxT</w:t>
            </w:r>
            <w:proofErr w:type="spellEnd"/>
            <w:r w:rsidRPr="006B4F9B">
              <w:rPr>
                <w:rFonts w:ascii="Times New Roman" w:hAnsi="Times New Roman"/>
                <w:sz w:val="24"/>
                <w:szCs w:val="24"/>
              </w:rPr>
              <w:t xml:space="preserve">-complemented strain from </w:t>
            </w:r>
            <w:proofErr w:type="spellStart"/>
            <w:r w:rsidRPr="00745236">
              <w:rPr>
                <w:rFonts w:ascii="Times New Roman" w:hAnsi="Times New Roman"/>
                <w:sz w:val="24"/>
                <w:szCs w:val="24"/>
              </w:rPr>
              <w:t>Δ</w:t>
            </w:r>
            <w:r w:rsidRPr="00266C2C">
              <w:rPr>
                <w:rFonts w:ascii="Times New Roman" w:hAnsi="Times New Roman"/>
                <w:i/>
                <w:iCs/>
                <w:sz w:val="24"/>
                <w:szCs w:val="24"/>
              </w:rPr>
              <w:t>lpxT</w:t>
            </w:r>
            <w:proofErr w:type="spellEnd"/>
          </w:p>
        </w:tc>
      </w:tr>
      <w:tr w:rsidR="00CD6E94" w:rsidRPr="009C1209" w14:paraId="47F1FA00" w14:textId="304F94C9" w:rsidTr="00BF5FE2">
        <w:trPr>
          <w:trHeight w:val="285"/>
          <w:jc w:val="center"/>
        </w:trPr>
        <w:tc>
          <w:tcPr>
            <w:tcW w:w="1052" w:type="pct"/>
            <w:shd w:val="clear" w:color="auto" w:fill="auto"/>
            <w:vAlign w:val="bottom"/>
          </w:tcPr>
          <w:p w14:paraId="13889880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Complement-pro-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-R1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7A4F1BFF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CCAATGGTGTCGAATACCGTATCAGTTACTCAACCGTTACCGATTTTGCC</w:t>
            </w:r>
          </w:p>
        </w:tc>
        <w:tc>
          <w:tcPr>
            <w:tcW w:w="1038" w:type="pct"/>
            <w:vMerge/>
          </w:tcPr>
          <w:p w14:paraId="780BBAE8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1BD93AA8" w14:textId="750E58F4" w:rsidTr="00BF5FE2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2910AF4A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Complement-pro-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-F2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002162D5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GGCAAAATCGGTAACGGTTGAGTAACTGATACGGTATTCGACACCATTGG</w:t>
            </w:r>
          </w:p>
        </w:tc>
        <w:tc>
          <w:tcPr>
            <w:tcW w:w="1038" w:type="pct"/>
            <w:vMerge/>
          </w:tcPr>
          <w:p w14:paraId="42778073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07A6DBFE" w14:textId="7D87A6B2" w:rsidTr="00BF5FE2">
        <w:trPr>
          <w:trHeight w:val="285"/>
          <w:jc w:val="center"/>
        </w:trPr>
        <w:tc>
          <w:tcPr>
            <w:tcW w:w="1052" w:type="pct"/>
            <w:shd w:val="clear" w:color="auto" w:fill="auto"/>
            <w:vAlign w:val="bottom"/>
          </w:tcPr>
          <w:p w14:paraId="77ABF820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Complement-pro-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-R2</w:t>
            </w:r>
          </w:p>
        </w:tc>
        <w:tc>
          <w:tcPr>
            <w:tcW w:w="2910" w:type="pct"/>
            <w:shd w:val="clear" w:color="auto" w:fill="auto"/>
            <w:vAlign w:val="bottom"/>
          </w:tcPr>
          <w:p w14:paraId="1B5ADB96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CGAAGCAGCTCCAGCCTACACTTATTTGTTTTGGAAATGTTTGTTT</w:t>
            </w:r>
          </w:p>
        </w:tc>
        <w:tc>
          <w:tcPr>
            <w:tcW w:w="1038" w:type="pct"/>
            <w:vMerge/>
          </w:tcPr>
          <w:p w14:paraId="58130295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75E26063" w14:textId="6C56FB26" w:rsidTr="00BF5FE2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2752523A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Complement-pro-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-F3</w:t>
            </w:r>
          </w:p>
        </w:tc>
        <w:tc>
          <w:tcPr>
            <w:tcW w:w="2910" w:type="pct"/>
            <w:shd w:val="clear" w:color="auto" w:fill="auto"/>
            <w:vAlign w:val="bottom"/>
          </w:tcPr>
          <w:p w14:paraId="1C294254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AAACAAACATTTCCAAAACAAATAAGTGTAGGCTGGAGCTGCTTCG</w:t>
            </w:r>
          </w:p>
        </w:tc>
        <w:tc>
          <w:tcPr>
            <w:tcW w:w="1038" w:type="pct"/>
            <w:vMerge/>
          </w:tcPr>
          <w:p w14:paraId="5FEDC5A8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3D0E9C48" w14:textId="3FC4AAC1" w:rsidTr="00BF5FE2">
        <w:trPr>
          <w:trHeight w:val="90"/>
          <w:jc w:val="center"/>
        </w:trPr>
        <w:tc>
          <w:tcPr>
            <w:tcW w:w="1052" w:type="pct"/>
            <w:shd w:val="clear" w:color="auto" w:fill="auto"/>
            <w:vAlign w:val="bottom"/>
          </w:tcPr>
          <w:p w14:paraId="0898A7EF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lastRenderedPageBreak/>
              <w:t>Complement-pro-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-R3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636F39F0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CCCGCTTACGCAGGGCATCCATTTACATATGAATATCCTCCTTAG</w:t>
            </w:r>
          </w:p>
        </w:tc>
        <w:tc>
          <w:tcPr>
            <w:tcW w:w="1038" w:type="pct"/>
            <w:vMerge/>
          </w:tcPr>
          <w:p w14:paraId="76D77717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7F795DF4" w14:textId="4300AA69" w:rsidTr="00BF5FE2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748E45CD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Complement-pro-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-F4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1118CCE6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CTAAGGAGGATATTCATATGTAAATGGATGCCCTGCGTAAGCGGG</w:t>
            </w:r>
          </w:p>
        </w:tc>
        <w:tc>
          <w:tcPr>
            <w:tcW w:w="1038" w:type="pct"/>
            <w:vMerge/>
          </w:tcPr>
          <w:p w14:paraId="0B965E22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6FD9BCE0" w14:textId="22A5E59E" w:rsidTr="00BF5FE2">
        <w:trPr>
          <w:trHeight w:val="285"/>
          <w:jc w:val="center"/>
        </w:trPr>
        <w:tc>
          <w:tcPr>
            <w:tcW w:w="1052" w:type="pct"/>
            <w:shd w:val="clear" w:color="auto" w:fill="auto"/>
            <w:vAlign w:val="bottom"/>
          </w:tcPr>
          <w:p w14:paraId="6E166800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Complement-pro-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-R4</w:t>
            </w:r>
          </w:p>
        </w:tc>
        <w:tc>
          <w:tcPr>
            <w:tcW w:w="2910" w:type="pct"/>
            <w:shd w:val="clear" w:color="auto" w:fill="auto"/>
            <w:vAlign w:val="bottom"/>
          </w:tcPr>
          <w:p w14:paraId="6CA0CCB2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TTAGTACAGCGGCTTGCCGCTACTG</w:t>
            </w:r>
          </w:p>
        </w:tc>
        <w:tc>
          <w:tcPr>
            <w:tcW w:w="1038" w:type="pct"/>
            <w:vMerge/>
          </w:tcPr>
          <w:p w14:paraId="516698C4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7FECC140" w14:textId="67FF8426" w:rsidTr="00F973A3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0F2FD317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-GFP-F1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38C1DA9E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CG</w:t>
            </w:r>
            <w:r w:rsidRPr="009C1209">
              <w:rPr>
                <w:rFonts w:ascii="Times New Roman" w:hAnsi="Times New Roman"/>
                <w:sz w:val="24"/>
                <w:szCs w:val="24"/>
                <w:u w:val="single"/>
              </w:rPr>
              <w:t>GAATTC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CTGATACGGTATTCGACACCATTGG</w:t>
            </w:r>
          </w:p>
        </w:tc>
        <w:tc>
          <w:tcPr>
            <w:tcW w:w="1038" w:type="pct"/>
            <w:vMerge w:val="restart"/>
          </w:tcPr>
          <w:p w14:paraId="507D83B0" w14:textId="666EE156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CD6E94">
              <w:rPr>
                <w:rFonts w:ascii="Times New Roman" w:hAnsi="Times New Roman"/>
                <w:sz w:val="24"/>
                <w:szCs w:val="24"/>
              </w:rPr>
              <w:t xml:space="preserve">Cloning of </w:t>
            </w:r>
            <w:proofErr w:type="spellStart"/>
            <w:r w:rsidRPr="00266C2C">
              <w:rPr>
                <w:rFonts w:ascii="Times New Roman" w:hAnsi="Times New Roman"/>
                <w:i/>
                <w:iCs/>
                <w:sz w:val="24"/>
                <w:szCs w:val="24"/>
              </w:rPr>
              <w:t>lpxT</w:t>
            </w:r>
            <w:proofErr w:type="spellEnd"/>
            <w:r w:rsidRPr="00CD6E94">
              <w:rPr>
                <w:rFonts w:ascii="Times New Roman" w:hAnsi="Times New Roman"/>
                <w:sz w:val="24"/>
                <w:szCs w:val="24"/>
              </w:rPr>
              <w:t>-promoter-</w:t>
            </w:r>
            <w:proofErr w:type="spellStart"/>
            <w:r w:rsidRPr="00CD6E94">
              <w:rPr>
                <w:rFonts w:ascii="Times New Roman" w:hAnsi="Times New Roman"/>
                <w:sz w:val="24"/>
                <w:szCs w:val="24"/>
              </w:rPr>
              <w:t>gfp</w:t>
            </w:r>
            <w:proofErr w:type="spellEnd"/>
            <w:r w:rsidRPr="00CD6E94">
              <w:rPr>
                <w:rFonts w:ascii="Times New Roman" w:hAnsi="Times New Roman"/>
                <w:sz w:val="24"/>
                <w:szCs w:val="24"/>
              </w:rPr>
              <w:t xml:space="preserve"> gene to </w:t>
            </w:r>
            <w:proofErr w:type="spellStart"/>
            <w:r w:rsidRPr="00CD6E94">
              <w:rPr>
                <w:rFonts w:ascii="Times New Roman" w:hAnsi="Times New Roman"/>
                <w:sz w:val="24"/>
                <w:szCs w:val="24"/>
              </w:rPr>
              <w:t>pETDuet</w:t>
            </w:r>
            <w:proofErr w:type="spellEnd"/>
            <w:r w:rsidRPr="00CD6E94">
              <w:rPr>
                <w:rFonts w:ascii="Times New Roman" w:hAnsi="Times New Roman"/>
                <w:sz w:val="24"/>
                <w:szCs w:val="24"/>
              </w:rPr>
              <w:t xml:space="preserve"> plasmid</w:t>
            </w:r>
          </w:p>
        </w:tc>
      </w:tr>
      <w:tr w:rsidR="00CD6E94" w:rsidRPr="009C1209" w14:paraId="30B3E75C" w14:textId="7A31E7A0" w:rsidTr="00F973A3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38BEBCFF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-GFP-R1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08654926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CCAGTGAAAAGTTCTTCTCCTTTACTCATCCTTACGCGGTAGTCGCTAAAC</w:t>
            </w:r>
          </w:p>
        </w:tc>
        <w:tc>
          <w:tcPr>
            <w:tcW w:w="1038" w:type="pct"/>
            <w:vMerge/>
          </w:tcPr>
          <w:p w14:paraId="678FEC85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5170D719" w14:textId="17718CDA" w:rsidTr="00F973A3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00BF82E0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-GFP-F2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4E0C85AB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GTTTAGCGACTACCGCGTAAGGATGAGTAAAGGAGAAGAACTTTTCACTGG</w:t>
            </w:r>
          </w:p>
        </w:tc>
        <w:tc>
          <w:tcPr>
            <w:tcW w:w="1038" w:type="pct"/>
            <w:vMerge/>
          </w:tcPr>
          <w:p w14:paraId="7A353533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5B136C86" w14:textId="6646D398" w:rsidTr="00F973A3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70F8C78D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P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ro-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-GFP-R2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130C5487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AA</w:t>
            </w:r>
            <w:r w:rsidRPr="009C1209">
              <w:rPr>
                <w:rFonts w:ascii="Times New Roman" w:hAnsi="Times New Roman"/>
                <w:sz w:val="24"/>
                <w:szCs w:val="24"/>
                <w:u w:val="single"/>
              </w:rPr>
              <w:t>CTGCAG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TTATTTGTATAGTTCATCCATGCCATGTGTAATC</w:t>
            </w:r>
          </w:p>
        </w:tc>
        <w:tc>
          <w:tcPr>
            <w:tcW w:w="1038" w:type="pct"/>
            <w:vMerge/>
          </w:tcPr>
          <w:p w14:paraId="463067FA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9BA" w:rsidRPr="009C1209" w14:paraId="66CC4FF9" w14:textId="4A11C207" w:rsidTr="00DB79BA">
        <w:trPr>
          <w:trHeight w:val="285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64D6913" w14:textId="307259F6" w:rsidR="00DB79BA" w:rsidRPr="009C1209" w:rsidRDefault="00DB79BA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en-US"/>
              </w:rPr>
              <w:t>Cloning</w:t>
            </w:r>
            <w:r w:rsidRPr="009C12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verification</w:t>
            </w:r>
          </w:p>
        </w:tc>
      </w:tr>
      <w:tr w:rsidR="00CD6E94" w:rsidRPr="009C1209" w14:paraId="62623AE0" w14:textId="02C4D247" w:rsidTr="00A05B83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472502C3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pACYC184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F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71E7BD9E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TTGGTAGCTCAGAGAACCTTCG</w:t>
            </w:r>
          </w:p>
        </w:tc>
        <w:tc>
          <w:tcPr>
            <w:tcW w:w="1038" w:type="pct"/>
            <w:vMerge w:val="restart"/>
          </w:tcPr>
          <w:p w14:paraId="53C38F23" w14:textId="7A714096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CD6E94">
              <w:rPr>
                <w:rFonts w:ascii="Times New Roman" w:hAnsi="Times New Roman"/>
                <w:sz w:val="24"/>
                <w:szCs w:val="24"/>
              </w:rPr>
              <w:t>Identification of p</w:t>
            </w:r>
            <w:r>
              <w:rPr>
                <w:rFonts w:ascii="Times New Roman" w:hAnsi="Times New Roman" w:hint="eastAsia"/>
                <w:sz w:val="24"/>
                <w:szCs w:val="24"/>
              </w:rPr>
              <w:t>ACYC184</w:t>
            </w:r>
            <w:r w:rsidRPr="00CD6E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  <w:szCs w:val="24"/>
              </w:rPr>
              <w:t>plasmid</w:t>
            </w:r>
          </w:p>
        </w:tc>
      </w:tr>
      <w:tr w:rsidR="00CD6E94" w:rsidRPr="009C1209" w14:paraId="58A9BB79" w14:textId="1057050A" w:rsidTr="00A05B83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6D79938A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 w:hint="eastAsia"/>
                <w:sz w:val="24"/>
                <w:szCs w:val="24"/>
              </w:rPr>
              <w:t>pACYC184</w:t>
            </w:r>
            <w:r w:rsidRPr="009C1209">
              <w:rPr>
                <w:rFonts w:ascii="Times New Roman" w:hAnsi="Times New Roman"/>
                <w:sz w:val="24"/>
                <w:szCs w:val="24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6C1E121C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ATACCCACGCCGAAACAA</w:t>
            </w:r>
          </w:p>
        </w:tc>
        <w:tc>
          <w:tcPr>
            <w:tcW w:w="1038" w:type="pct"/>
            <w:vMerge/>
          </w:tcPr>
          <w:p w14:paraId="75691A82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367B90F0" w14:textId="5C2AF12D" w:rsidTr="00266C2C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028A022E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en-US"/>
              </w:rPr>
              <w:t>Deletion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03823D70" w14:textId="77777777" w:rsidR="00CD6E94" w:rsidRPr="009C1209" w:rsidRDefault="00CD6E94" w:rsidP="005D6B6B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8" w:type="pct"/>
          </w:tcPr>
          <w:p w14:paraId="7673203D" w14:textId="77777777" w:rsidR="00CD6E94" w:rsidRPr="009C1209" w:rsidRDefault="00CD6E94" w:rsidP="005D6B6B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</w:p>
        </w:tc>
      </w:tr>
      <w:tr w:rsidR="00CD6E94" w:rsidRPr="009C1209" w14:paraId="564DBA83" w14:textId="39A8BCA5" w:rsidTr="0007520A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3D7407D9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Del-</w:t>
            </w:r>
            <w:proofErr w:type="spellStart"/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-F</w:t>
            </w:r>
          </w:p>
        </w:tc>
        <w:tc>
          <w:tcPr>
            <w:tcW w:w="2910" w:type="pct"/>
            <w:shd w:val="clear" w:color="auto" w:fill="auto"/>
            <w:vAlign w:val="bottom"/>
          </w:tcPr>
          <w:p w14:paraId="275DD8AA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GCGCTGTTGAAGCTTCGTTTAGCGACTACCGCGTAAGGGTGTAGGCTGGAGCTGCTTCG</w:t>
            </w:r>
          </w:p>
        </w:tc>
        <w:tc>
          <w:tcPr>
            <w:tcW w:w="1038" w:type="pct"/>
            <w:vMerge w:val="restart"/>
          </w:tcPr>
          <w:p w14:paraId="02A00506" w14:textId="7DAA67AC" w:rsidR="00CD6E94" w:rsidRPr="00266C2C" w:rsidRDefault="00CD6E94" w:rsidP="00CD6E94">
            <w:pPr>
              <w:rPr>
                <w:rFonts w:ascii="Times New Roman" w:hAnsi="Times New Roman"/>
                <w:sz w:val="24"/>
                <w:szCs w:val="24"/>
              </w:rPr>
            </w:pPr>
            <w:r w:rsidRPr="00266C2C">
              <w:rPr>
                <w:rFonts w:ascii="Times New Roman" w:hAnsi="Times New Roman"/>
                <w:sz w:val="24"/>
                <w:szCs w:val="24"/>
              </w:rPr>
              <w:t xml:space="preserve">Identification of </w:t>
            </w:r>
            <w:proofErr w:type="spellStart"/>
            <w:r w:rsidRPr="00266C2C">
              <w:rPr>
                <w:rFonts w:ascii="Times New Roman" w:hAnsi="Times New Roman"/>
                <w:i/>
                <w:iCs/>
                <w:sz w:val="24"/>
                <w:szCs w:val="24"/>
              </w:rPr>
              <w:t>lpxT</w:t>
            </w:r>
            <w:proofErr w:type="spellEnd"/>
            <w:r w:rsidRPr="00266C2C">
              <w:rPr>
                <w:rFonts w:ascii="Times New Roman" w:hAnsi="Times New Roman"/>
                <w:sz w:val="24"/>
                <w:szCs w:val="24"/>
              </w:rPr>
              <w:t xml:space="preserve"> mutant</w:t>
            </w:r>
          </w:p>
          <w:p w14:paraId="1959E2C8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6E94" w:rsidRPr="009C1209" w14:paraId="57E54F6E" w14:textId="285DC828" w:rsidTr="0007520A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7EF91BBD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Del-</w:t>
            </w:r>
            <w:proofErr w:type="spellStart"/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2910" w:type="pct"/>
            <w:shd w:val="clear" w:color="auto" w:fill="auto"/>
            <w:vAlign w:val="bottom"/>
          </w:tcPr>
          <w:p w14:paraId="35AA0DEF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ACTATAAAAATAAACCTGATGATGTTAATTACTGTGAGCATATGAATATCCTCCTTAG</w:t>
            </w:r>
          </w:p>
        </w:tc>
        <w:tc>
          <w:tcPr>
            <w:tcW w:w="1038" w:type="pct"/>
            <w:vMerge/>
          </w:tcPr>
          <w:p w14:paraId="30D47488" w14:textId="77777777" w:rsidR="00CD6E94" w:rsidRPr="009C1209" w:rsidRDefault="00CD6E94" w:rsidP="005D6B6B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9BA" w:rsidRPr="009C1209" w14:paraId="6626672C" w14:textId="6187629E" w:rsidTr="00DB79BA">
        <w:trPr>
          <w:trHeight w:val="285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21DF1FBE" w14:textId="28BBFAE2" w:rsidR="00DB79BA" w:rsidRPr="009C1209" w:rsidRDefault="00DB79BA" w:rsidP="005D6B6B">
            <w:pPr>
              <w:spacing w:line="480" w:lineRule="auto"/>
              <w:rPr>
                <w:rFonts w:ascii="黑体" w:eastAsia="黑体" w:hAnsi="宋体" w:cs="黑体"/>
                <w:color w:val="000000"/>
                <w:sz w:val="24"/>
                <w:szCs w:val="24"/>
              </w:rPr>
            </w:pPr>
            <w:r w:rsidRPr="009C1209">
              <w:rPr>
                <w:rFonts w:ascii="Times New Roman" w:hAnsi="Times New Roman" w:hint="eastAsia"/>
                <w:b/>
                <w:bCs/>
                <w:iCs/>
                <w:sz w:val="24"/>
                <w:szCs w:val="24"/>
              </w:rPr>
              <w:t>Mouse</w:t>
            </w:r>
            <w:r w:rsidRPr="009C1209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verification</w:t>
            </w:r>
          </w:p>
        </w:tc>
      </w:tr>
      <w:tr w:rsidR="00854F26" w:rsidRPr="009C1209" w14:paraId="11A33A26" w14:textId="07D1756C" w:rsidTr="00755B45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6A50ECDB" w14:textId="77777777" w:rsidR="00854F26" w:rsidRPr="009C1209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Check-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caspase-11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-ko</w:t>
            </w:r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-F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3D9B80A6" w14:textId="77777777" w:rsidR="00854F26" w:rsidRPr="00854F26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854F26">
              <w:rPr>
                <w:rFonts w:ascii="Times New Roman" w:hAnsi="Times New Roman"/>
                <w:sz w:val="24"/>
                <w:szCs w:val="24"/>
              </w:rPr>
              <w:t>CATAGTGATGCCCTAATAAGCA</w:t>
            </w:r>
          </w:p>
        </w:tc>
        <w:tc>
          <w:tcPr>
            <w:tcW w:w="1038" w:type="pct"/>
            <w:vMerge w:val="restart"/>
          </w:tcPr>
          <w:p w14:paraId="1884E7A1" w14:textId="527EBEEC" w:rsidR="00854F26" w:rsidRPr="00854F26" w:rsidRDefault="00854F26" w:rsidP="00854F26">
            <w:pPr>
              <w:rPr>
                <w:rFonts w:ascii="Times New Roman" w:hAnsi="Times New Roman"/>
                <w:sz w:val="24"/>
                <w:szCs w:val="24"/>
              </w:rPr>
            </w:pPr>
            <w:r w:rsidRPr="00854F26">
              <w:rPr>
                <w:rFonts w:ascii="Times New Roman" w:hAnsi="Times New Roman"/>
                <w:sz w:val="24"/>
                <w:szCs w:val="24"/>
              </w:rPr>
              <w:t xml:space="preserve">Identification of </w:t>
            </w:r>
            <w:r w:rsidRPr="00854F26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caspase-11</w:t>
            </w:r>
            <w:r w:rsidRPr="00266C2C">
              <w:rPr>
                <w:rFonts w:ascii="Times New Roman" w:hAnsi="Times New Roman"/>
                <w:sz w:val="24"/>
                <w:szCs w:val="24"/>
              </w:rPr>
              <w:t xml:space="preserve"> knockout</w:t>
            </w:r>
            <w:r w:rsidRPr="00854F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54F26">
              <w:rPr>
                <w:rFonts w:ascii="Times New Roman" w:hAnsi="Times New Roman" w:hint="eastAsia"/>
                <w:sz w:val="24"/>
                <w:szCs w:val="24"/>
              </w:rPr>
              <w:t>mutant</w:t>
            </w:r>
          </w:p>
          <w:p w14:paraId="099268F5" w14:textId="77777777" w:rsidR="00854F26" w:rsidRPr="00854F26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F26" w:rsidRPr="009C1209" w14:paraId="5C494652" w14:textId="50D145BC" w:rsidTr="00755B45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3DFA6F1D" w14:textId="77777777" w:rsidR="00854F26" w:rsidRPr="009C1209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Check-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caspase-11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-ko</w:t>
            </w:r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4B8584ED" w14:textId="77777777" w:rsidR="00854F26" w:rsidRPr="009C1209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TCGTGTTCCCAGTATAGGATGT</w:t>
            </w:r>
          </w:p>
        </w:tc>
        <w:tc>
          <w:tcPr>
            <w:tcW w:w="1038" w:type="pct"/>
            <w:vMerge/>
          </w:tcPr>
          <w:p w14:paraId="076D291F" w14:textId="77777777" w:rsidR="00854F26" w:rsidRPr="009C1209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4F26" w:rsidRPr="009C1209" w14:paraId="353AC5DD" w14:textId="01CF4C5A" w:rsidTr="00755B45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021BA9E9" w14:textId="77777777" w:rsidR="00854F26" w:rsidRPr="009C1209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Check-</w:t>
            </w:r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caspase-11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-WT</w:t>
            </w:r>
            <w:r w:rsidRPr="009C1209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C1209">
              <w:rPr>
                <w:rFonts w:ascii="Times New Roman" w:hAnsi="Times New Roman" w:hint="eastAsia"/>
                <w:sz w:val="24"/>
                <w:szCs w:val="24"/>
              </w:rPr>
              <w:t>R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7A51F541" w14:textId="77777777" w:rsidR="00854F26" w:rsidRPr="009C1209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TTGTCACTGCGTTCAGCATTGT</w:t>
            </w:r>
          </w:p>
        </w:tc>
        <w:tc>
          <w:tcPr>
            <w:tcW w:w="1038" w:type="pct"/>
            <w:vMerge/>
          </w:tcPr>
          <w:p w14:paraId="08B0D41E" w14:textId="77777777" w:rsidR="00854F26" w:rsidRPr="009C1209" w:rsidRDefault="00854F26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9BA" w:rsidRPr="009C1209" w14:paraId="4C1FAD2D" w14:textId="02C637F4" w:rsidTr="00DB79BA">
        <w:trPr>
          <w:trHeight w:val="285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095D46D4" w14:textId="2D22D643" w:rsidR="00DB79BA" w:rsidRPr="009C1209" w:rsidRDefault="00053C4F" w:rsidP="00854F2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b/>
                <w:bCs/>
                <w:iCs/>
                <w:sz w:val="24"/>
                <w:szCs w:val="24"/>
              </w:rPr>
              <w:t>q</w:t>
            </w:r>
            <w:r w:rsidR="00DB79BA" w:rsidRPr="009C12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en-US"/>
              </w:rPr>
              <w:t>RT</w:t>
            </w:r>
            <w:proofErr w:type="spellEnd"/>
            <w:r w:rsidR="00DB79BA" w:rsidRPr="009C1209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en-US"/>
              </w:rPr>
              <w:t>‒PCR</w:t>
            </w:r>
          </w:p>
        </w:tc>
      </w:tr>
      <w:tr w:rsidR="00854F26" w:rsidRPr="009C1209" w14:paraId="3AB5AF58" w14:textId="5A72EA44" w:rsidTr="004747E6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76437155" w14:textId="77777777" w:rsidR="00854F26" w:rsidRPr="009C1209" w:rsidRDefault="00854F26" w:rsidP="00854F26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RT-</w:t>
            </w:r>
            <w:proofErr w:type="spellStart"/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sz w:val="24"/>
                <w:szCs w:val="24"/>
              </w:rPr>
              <w:t>-F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145FCFDB" w14:textId="77777777" w:rsidR="00854F26" w:rsidRPr="009C1209" w:rsidRDefault="00854F26" w:rsidP="00854F26">
            <w:pPr>
              <w:spacing w:line="480" w:lineRule="auto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TGTTCCCACGAAAGATGC</w:t>
            </w:r>
          </w:p>
        </w:tc>
        <w:tc>
          <w:tcPr>
            <w:tcW w:w="1038" w:type="pct"/>
            <w:vMerge w:val="restart"/>
          </w:tcPr>
          <w:p w14:paraId="059225EE" w14:textId="3B30F413" w:rsidR="00854F26" w:rsidRPr="009C1209" w:rsidRDefault="00854F26" w:rsidP="00854F26">
            <w:pPr>
              <w:spacing w:line="48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854F26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qRT</w:t>
            </w:r>
            <w:proofErr w:type="spellEnd"/>
            <w:r w:rsidRPr="00854F26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 xml:space="preserve">-PCR for </w:t>
            </w:r>
            <w:proofErr w:type="spellStart"/>
            <w:r w:rsidRPr="00266C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ar"/>
              </w:rPr>
              <w:t>lpxT</w:t>
            </w:r>
            <w:proofErr w:type="spellEnd"/>
          </w:p>
        </w:tc>
      </w:tr>
      <w:tr w:rsidR="00854F26" w:rsidRPr="009C1209" w14:paraId="10578442" w14:textId="52C5BE60" w:rsidTr="004747E6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671491F1" w14:textId="77777777" w:rsidR="00854F26" w:rsidRPr="009C1209" w:rsidRDefault="00854F26" w:rsidP="00854F26">
            <w:pPr>
              <w:tabs>
                <w:tab w:val="center" w:pos="1442"/>
              </w:tabs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RT-</w:t>
            </w:r>
            <w:proofErr w:type="spellStart"/>
            <w:r w:rsidRPr="009C1209">
              <w:rPr>
                <w:rFonts w:ascii="Times New Roman" w:hAnsi="Times New Roman" w:hint="eastAsia"/>
                <w:i/>
                <w:iCs/>
                <w:sz w:val="24"/>
                <w:szCs w:val="24"/>
              </w:rPr>
              <w:t>lpxT</w:t>
            </w:r>
            <w:proofErr w:type="spellEnd"/>
            <w:r w:rsidRPr="009C1209">
              <w:rPr>
                <w:rFonts w:ascii="Times New Roman" w:hAnsi="Times New Roman"/>
                <w:sz w:val="24"/>
                <w:szCs w:val="24"/>
              </w:rPr>
              <w:t>-R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1B2FB5A0" w14:textId="77777777" w:rsidR="00854F26" w:rsidRPr="009C1209" w:rsidRDefault="00854F26" w:rsidP="00854F26">
            <w:pPr>
              <w:spacing w:after="200" w:line="480" w:lineRule="auto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ACCGACGATGATGTCAGTAA</w:t>
            </w:r>
          </w:p>
        </w:tc>
        <w:tc>
          <w:tcPr>
            <w:tcW w:w="1038" w:type="pct"/>
            <w:vMerge/>
          </w:tcPr>
          <w:p w14:paraId="07255B72" w14:textId="77777777" w:rsidR="00854F26" w:rsidRPr="009C1209" w:rsidRDefault="00854F26" w:rsidP="00854F26">
            <w:pPr>
              <w:spacing w:after="200" w:line="48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</w:pPr>
          </w:p>
        </w:tc>
      </w:tr>
      <w:tr w:rsidR="00854F26" w:rsidRPr="009C1209" w14:paraId="105F3F36" w14:textId="3F31CD7A" w:rsidTr="007B2C8C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0879963F" w14:textId="77777777" w:rsidR="00854F26" w:rsidRPr="009C1209" w:rsidRDefault="00854F26" w:rsidP="00854F26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t>RT-</w:t>
            </w:r>
            <w:proofErr w:type="spellStart"/>
            <w:r w:rsidRPr="009C1209">
              <w:rPr>
                <w:rFonts w:ascii="Times New Roman" w:hAnsi="Times New Roman"/>
                <w:i/>
                <w:iCs/>
                <w:sz w:val="24"/>
                <w:szCs w:val="24"/>
              </w:rPr>
              <w:t>gyrA</w:t>
            </w:r>
            <w:proofErr w:type="spellEnd"/>
            <w:r w:rsidRPr="009C1209">
              <w:rPr>
                <w:rFonts w:ascii="Times New Roman" w:hAnsi="Times New Roman"/>
                <w:sz w:val="24"/>
                <w:szCs w:val="24"/>
              </w:rPr>
              <w:t>-F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3B85A031" w14:textId="77777777" w:rsidR="00854F26" w:rsidRPr="009C1209" w:rsidRDefault="00854F26" w:rsidP="00854F26">
            <w:pPr>
              <w:spacing w:line="480" w:lineRule="auto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TGCGTATTCTTGGTAGCG</w:t>
            </w:r>
          </w:p>
        </w:tc>
        <w:tc>
          <w:tcPr>
            <w:tcW w:w="1038" w:type="pct"/>
            <w:vMerge w:val="restart"/>
          </w:tcPr>
          <w:p w14:paraId="74A48979" w14:textId="2C5B81A8" w:rsidR="00854F26" w:rsidRPr="009C1209" w:rsidRDefault="00854F26" w:rsidP="00854F26">
            <w:pPr>
              <w:spacing w:line="48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</w:pPr>
            <w:proofErr w:type="spellStart"/>
            <w:r w:rsidRPr="00854F26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qRT</w:t>
            </w:r>
            <w:proofErr w:type="spellEnd"/>
            <w:r w:rsidRPr="00854F26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 xml:space="preserve">-PCR for </w:t>
            </w:r>
            <w:proofErr w:type="spellStart"/>
            <w:r w:rsidRPr="00266C2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bidi="ar"/>
              </w:rPr>
              <w:t>gyrA</w:t>
            </w:r>
            <w:proofErr w:type="spellEnd"/>
          </w:p>
        </w:tc>
      </w:tr>
      <w:tr w:rsidR="00854F26" w:rsidRPr="009C1209" w14:paraId="6EA8E1EC" w14:textId="673AE416" w:rsidTr="007B2C8C">
        <w:trPr>
          <w:trHeight w:val="285"/>
          <w:jc w:val="center"/>
        </w:trPr>
        <w:tc>
          <w:tcPr>
            <w:tcW w:w="1052" w:type="pct"/>
            <w:shd w:val="clear" w:color="auto" w:fill="auto"/>
            <w:vAlign w:val="center"/>
          </w:tcPr>
          <w:p w14:paraId="3108B211" w14:textId="77777777" w:rsidR="00854F26" w:rsidRPr="009C1209" w:rsidRDefault="00854F26" w:rsidP="00854F26">
            <w:pPr>
              <w:tabs>
                <w:tab w:val="center" w:pos="1442"/>
              </w:tabs>
              <w:spacing w:line="480" w:lineRule="auto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sz w:val="24"/>
                <w:szCs w:val="24"/>
              </w:rPr>
              <w:lastRenderedPageBreak/>
              <w:t>RT-</w:t>
            </w:r>
            <w:proofErr w:type="spellStart"/>
            <w:r w:rsidRPr="009C1209">
              <w:rPr>
                <w:rFonts w:ascii="Times New Roman" w:hAnsi="Times New Roman"/>
                <w:i/>
                <w:iCs/>
                <w:sz w:val="24"/>
                <w:szCs w:val="24"/>
              </w:rPr>
              <w:t>gyrA</w:t>
            </w:r>
            <w:proofErr w:type="spellEnd"/>
            <w:r w:rsidRPr="009C1209">
              <w:rPr>
                <w:rFonts w:ascii="Times New Roman" w:hAnsi="Times New Roman"/>
                <w:sz w:val="24"/>
                <w:szCs w:val="24"/>
              </w:rPr>
              <w:t>-R</w:t>
            </w:r>
          </w:p>
        </w:tc>
        <w:tc>
          <w:tcPr>
            <w:tcW w:w="2910" w:type="pct"/>
            <w:shd w:val="clear" w:color="auto" w:fill="auto"/>
            <w:vAlign w:val="center"/>
          </w:tcPr>
          <w:p w14:paraId="35A3F98A" w14:textId="77777777" w:rsidR="00854F26" w:rsidRPr="009C1209" w:rsidRDefault="00854F26" w:rsidP="00854F26">
            <w:pPr>
              <w:spacing w:line="480" w:lineRule="auto"/>
              <w:textAlignment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 w:rsidRPr="009C1209"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  <w:t>ATCTTCCAGGTTGATGTCG</w:t>
            </w:r>
          </w:p>
        </w:tc>
        <w:tc>
          <w:tcPr>
            <w:tcW w:w="1038" w:type="pct"/>
            <w:vMerge/>
          </w:tcPr>
          <w:p w14:paraId="594D0704" w14:textId="77777777" w:rsidR="00854F26" w:rsidRPr="009C1209" w:rsidRDefault="00854F26" w:rsidP="00854F26">
            <w:pPr>
              <w:spacing w:line="480" w:lineRule="auto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  <w:lang w:bidi="ar"/>
              </w:rPr>
            </w:pPr>
          </w:p>
        </w:tc>
      </w:tr>
    </w:tbl>
    <w:p w14:paraId="5FEFFCD0" w14:textId="77777777" w:rsidR="00CB780B" w:rsidRPr="009C1209" w:rsidRDefault="00CB780B" w:rsidP="00CB780B">
      <w:pPr>
        <w:spacing w:line="480" w:lineRule="auto"/>
        <w:rPr>
          <w:sz w:val="24"/>
          <w:szCs w:val="24"/>
        </w:rPr>
      </w:pPr>
    </w:p>
    <w:p w14:paraId="14C2AEED" w14:textId="77777777" w:rsidR="00CB780B" w:rsidRPr="009C1209" w:rsidRDefault="00CB780B" w:rsidP="00CB780B">
      <w:pPr>
        <w:spacing w:line="480" w:lineRule="auto"/>
        <w:rPr>
          <w:rFonts w:ascii="Times New Roman" w:hAnsi="Times New Roman"/>
          <w:sz w:val="24"/>
        </w:rPr>
      </w:pPr>
    </w:p>
    <w:p w14:paraId="0BBD7B24" w14:textId="77777777" w:rsidR="005914F2" w:rsidRPr="00CB780B" w:rsidRDefault="005914F2" w:rsidP="00CB780B"/>
    <w:sectPr w:rsidR="005914F2" w:rsidRPr="00CB780B" w:rsidSect="00266C2C">
      <w:pgSz w:w="16838" w:h="11906" w:orient="landscape"/>
      <w:pgMar w:top="1797" w:right="1440" w:bottom="1797" w:left="1440" w:header="851" w:footer="992" w:gutter="0"/>
      <w:lnNumType w:countBy="1" w:restart="continuous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2577F" w14:textId="77777777" w:rsidR="009943D3" w:rsidRDefault="009943D3">
      <w:r>
        <w:separator/>
      </w:r>
    </w:p>
  </w:endnote>
  <w:endnote w:type="continuationSeparator" w:id="0">
    <w:p w14:paraId="28168234" w14:textId="77777777" w:rsidR="009943D3" w:rsidRDefault="00994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IOB O+ Gulliver RM">
    <w:altName w:val="宋体"/>
    <w:panose1 w:val="020B0604020202020204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1912594"/>
    </w:sdtPr>
    <w:sdtContent>
      <w:p w14:paraId="6616981A" w14:textId="77777777" w:rsidR="00AA4F49" w:rsidRPr="009C1209" w:rsidRDefault="00000000">
        <w:pPr>
          <w:pStyle w:val="a3"/>
          <w:jc w:val="right"/>
        </w:pPr>
        <w:r w:rsidRPr="009C1209">
          <w:fldChar w:fldCharType="begin"/>
        </w:r>
        <w:r w:rsidRPr="009C1209">
          <w:instrText>PAGE   \* MERGEFORMAT</w:instrText>
        </w:r>
        <w:r w:rsidRPr="009C1209">
          <w:fldChar w:fldCharType="separate"/>
        </w:r>
        <w:r w:rsidRPr="009C1209">
          <w:t>44</w:t>
        </w:r>
        <w:r w:rsidRPr="009C1209">
          <w:fldChar w:fldCharType="end"/>
        </w:r>
      </w:p>
    </w:sdtContent>
  </w:sdt>
  <w:p w14:paraId="0BD5F976" w14:textId="77777777" w:rsidR="00AA4F49" w:rsidRPr="009C1209" w:rsidRDefault="00AA4F49">
    <w:pPr>
      <w:pStyle w:val="a3"/>
    </w:pPr>
  </w:p>
  <w:p w14:paraId="2ACFD971" w14:textId="77777777" w:rsidR="00AA4F49" w:rsidRDefault="00AA4F4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1D967" w14:textId="77777777" w:rsidR="009943D3" w:rsidRDefault="009943D3">
      <w:r>
        <w:separator/>
      </w:r>
    </w:p>
  </w:footnote>
  <w:footnote w:type="continuationSeparator" w:id="0">
    <w:p w14:paraId="3B547753" w14:textId="77777777" w:rsidR="009943D3" w:rsidRDefault="009943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2YzNjBkOTgyNWQ1YTMxYzM3MzMwNWFiODNmOWIzYWMifQ=="/>
  </w:docVars>
  <w:rsids>
    <w:rsidRoot w:val="356A5C44"/>
    <w:rsid w:val="00053C4F"/>
    <w:rsid w:val="000631B2"/>
    <w:rsid w:val="000708E6"/>
    <w:rsid w:val="0007339E"/>
    <w:rsid w:val="00083C48"/>
    <w:rsid w:val="000C7B14"/>
    <w:rsid w:val="00133DE2"/>
    <w:rsid w:val="00156042"/>
    <w:rsid w:val="00161085"/>
    <w:rsid w:val="001720B6"/>
    <w:rsid w:val="00187105"/>
    <w:rsid w:val="00196477"/>
    <w:rsid w:val="001A2B26"/>
    <w:rsid w:val="001B04EF"/>
    <w:rsid w:val="001B0AEA"/>
    <w:rsid w:val="001D4B43"/>
    <w:rsid w:val="00201187"/>
    <w:rsid w:val="00202E42"/>
    <w:rsid w:val="00212057"/>
    <w:rsid w:val="0021271F"/>
    <w:rsid w:val="00220F7B"/>
    <w:rsid w:val="00227F48"/>
    <w:rsid w:val="00236808"/>
    <w:rsid w:val="00245868"/>
    <w:rsid w:val="00266C2C"/>
    <w:rsid w:val="00287713"/>
    <w:rsid w:val="00295AF4"/>
    <w:rsid w:val="002E48C7"/>
    <w:rsid w:val="002E6AED"/>
    <w:rsid w:val="002F58FD"/>
    <w:rsid w:val="00337B16"/>
    <w:rsid w:val="00344FFD"/>
    <w:rsid w:val="003637B4"/>
    <w:rsid w:val="00383182"/>
    <w:rsid w:val="003B732B"/>
    <w:rsid w:val="003D3B9B"/>
    <w:rsid w:val="003E5B8E"/>
    <w:rsid w:val="003F15AA"/>
    <w:rsid w:val="004026BA"/>
    <w:rsid w:val="00403AF9"/>
    <w:rsid w:val="004126D4"/>
    <w:rsid w:val="004255AA"/>
    <w:rsid w:val="00435F6F"/>
    <w:rsid w:val="00442266"/>
    <w:rsid w:val="00464116"/>
    <w:rsid w:val="00465809"/>
    <w:rsid w:val="00467FDD"/>
    <w:rsid w:val="00477293"/>
    <w:rsid w:val="00486C92"/>
    <w:rsid w:val="004907BF"/>
    <w:rsid w:val="00493E31"/>
    <w:rsid w:val="00494023"/>
    <w:rsid w:val="004A4A23"/>
    <w:rsid w:val="004B5E9E"/>
    <w:rsid w:val="004F34C6"/>
    <w:rsid w:val="005114D7"/>
    <w:rsid w:val="00514B24"/>
    <w:rsid w:val="00520843"/>
    <w:rsid w:val="00546072"/>
    <w:rsid w:val="005608EC"/>
    <w:rsid w:val="00563208"/>
    <w:rsid w:val="005720D2"/>
    <w:rsid w:val="005720DD"/>
    <w:rsid w:val="00574894"/>
    <w:rsid w:val="005779BD"/>
    <w:rsid w:val="005914F2"/>
    <w:rsid w:val="005A100F"/>
    <w:rsid w:val="0060179C"/>
    <w:rsid w:val="00621F65"/>
    <w:rsid w:val="006256AE"/>
    <w:rsid w:val="00625EFF"/>
    <w:rsid w:val="006420A8"/>
    <w:rsid w:val="00667310"/>
    <w:rsid w:val="00667EF5"/>
    <w:rsid w:val="006B1376"/>
    <w:rsid w:val="006B1420"/>
    <w:rsid w:val="006B239A"/>
    <w:rsid w:val="006B26D3"/>
    <w:rsid w:val="006B4F9B"/>
    <w:rsid w:val="006B7122"/>
    <w:rsid w:val="006F2DDD"/>
    <w:rsid w:val="00701B9A"/>
    <w:rsid w:val="00744E44"/>
    <w:rsid w:val="00745236"/>
    <w:rsid w:val="00746F09"/>
    <w:rsid w:val="00760079"/>
    <w:rsid w:val="00762AF8"/>
    <w:rsid w:val="007675AD"/>
    <w:rsid w:val="00774903"/>
    <w:rsid w:val="00776EDF"/>
    <w:rsid w:val="0078106A"/>
    <w:rsid w:val="00796427"/>
    <w:rsid w:val="00797D86"/>
    <w:rsid w:val="007C0A24"/>
    <w:rsid w:val="007D0807"/>
    <w:rsid w:val="00805F95"/>
    <w:rsid w:val="008471D1"/>
    <w:rsid w:val="008512EB"/>
    <w:rsid w:val="0085254A"/>
    <w:rsid w:val="00854F26"/>
    <w:rsid w:val="008E4BB7"/>
    <w:rsid w:val="00906A14"/>
    <w:rsid w:val="009079AF"/>
    <w:rsid w:val="00915496"/>
    <w:rsid w:val="00916D03"/>
    <w:rsid w:val="00920F76"/>
    <w:rsid w:val="0092589E"/>
    <w:rsid w:val="00942A48"/>
    <w:rsid w:val="00974498"/>
    <w:rsid w:val="009943D3"/>
    <w:rsid w:val="009F1DDA"/>
    <w:rsid w:val="009F575E"/>
    <w:rsid w:val="00A423F2"/>
    <w:rsid w:val="00A4333B"/>
    <w:rsid w:val="00A67283"/>
    <w:rsid w:val="00AA4F49"/>
    <w:rsid w:val="00AA5DFC"/>
    <w:rsid w:val="00AA78AE"/>
    <w:rsid w:val="00AB54B8"/>
    <w:rsid w:val="00B87299"/>
    <w:rsid w:val="00B909C1"/>
    <w:rsid w:val="00B94092"/>
    <w:rsid w:val="00BC2B00"/>
    <w:rsid w:val="00BE08AD"/>
    <w:rsid w:val="00BE219D"/>
    <w:rsid w:val="00C101F6"/>
    <w:rsid w:val="00C14C27"/>
    <w:rsid w:val="00C2424A"/>
    <w:rsid w:val="00C642E1"/>
    <w:rsid w:val="00C964E9"/>
    <w:rsid w:val="00CA3FBD"/>
    <w:rsid w:val="00CB780B"/>
    <w:rsid w:val="00CC2315"/>
    <w:rsid w:val="00CD4E8B"/>
    <w:rsid w:val="00CD5B88"/>
    <w:rsid w:val="00CD6E94"/>
    <w:rsid w:val="00D01282"/>
    <w:rsid w:val="00D1060C"/>
    <w:rsid w:val="00D20A08"/>
    <w:rsid w:val="00D4011A"/>
    <w:rsid w:val="00D60B4B"/>
    <w:rsid w:val="00D705DF"/>
    <w:rsid w:val="00D77A69"/>
    <w:rsid w:val="00D90645"/>
    <w:rsid w:val="00DA2639"/>
    <w:rsid w:val="00DB0EDF"/>
    <w:rsid w:val="00DB79BA"/>
    <w:rsid w:val="00DC7977"/>
    <w:rsid w:val="00DD371A"/>
    <w:rsid w:val="00DF3728"/>
    <w:rsid w:val="00E271F1"/>
    <w:rsid w:val="00E44E27"/>
    <w:rsid w:val="00E46765"/>
    <w:rsid w:val="00E872A9"/>
    <w:rsid w:val="00E908FE"/>
    <w:rsid w:val="00E9294C"/>
    <w:rsid w:val="00EA5CC8"/>
    <w:rsid w:val="00EB3738"/>
    <w:rsid w:val="00EC7B44"/>
    <w:rsid w:val="00ED1EC1"/>
    <w:rsid w:val="00EF4FA3"/>
    <w:rsid w:val="00F0561C"/>
    <w:rsid w:val="00F1260B"/>
    <w:rsid w:val="00F3088B"/>
    <w:rsid w:val="00F330EC"/>
    <w:rsid w:val="00F36845"/>
    <w:rsid w:val="00F40020"/>
    <w:rsid w:val="00F42430"/>
    <w:rsid w:val="00F5034A"/>
    <w:rsid w:val="00F60D6B"/>
    <w:rsid w:val="00F837BA"/>
    <w:rsid w:val="00F963E8"/>
    <w:rsid w:val="00F9654F"/>
    <w:rsid w:val="00FB2495"/>
    <w:rsid w:val="00FB457B"/>
    <w:rsid w:val="00FC03C3"/>
    <w:rsid w:val="00FC5C70"/>
    <w:rsid w:val="00FD72B4"/>
    <w:rsid w:val="06FD4737"/>
    <w:rsid w:val="07241E80"/>
    <w:rsid w:val="0F3A476B"/>
    <w:rsid w:val="135468F2"/>
    <w:rsid w:val="15031493"/>
    <w:rsid w:val="1E561ADC"/>
    <w:rsid w:val="25142CD4"/>
    <w:rsid w:val="356A5C44"/>
    <w:rsid w:val="3AFA2CC1"/>
    <w:rsid w:val="3FD17A13"/>
    <w:rsid w:val="42775F05"/>
    <w:rsid w:val="433F2F9A"/>
    <w:rsid w:val="4B1F7015"/>
    <w:rsid w:val="6A301604"/>
    <w:rsid w:val="733906ED"/>
    <w:rsid w:val="7E89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3F2AE0"/>
  <w15:docId w15:val="{CCFEEE40-39A7-714A-81EC-847E0064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annotation reference" w:uiPriority="99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</w:style>
  <w:style w:type="paragraph" w:customStyle="1" w:styleId="1">
    <w:name w:val="无间隔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customStyle="1" w:styleId="a6">
    <w:name w:val="页眉 字符"/>
    <w:basedOn w:val="a0"/>
    <w:link w:val="a5"/>
    <w:rPr>
      <w:rFonts w:ascii="Calibri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hAnsi="Calibri" w:cs="Times New Roman"/>
      <w:kern w:val="2"/>
      <w:sz w:val="18"/>
      <w:szCs w:val="18"/>
    </w:rPr>
  </w:style>
  <w:style w:type="paragraph" w:styleId="a9">
    <w:name w:val="Revision"/>
    <w:hidden/>
    <w:uiPriority w:val="99"/>
    <w:unhideWhenUsed/>
    <w:rsid w:val="007675AD"/>
    <w:rPr>
      <w:rFonts w:ascii="Calibri" w:hAnsi="Calibri" w:cs="Times New Roman"/>
      <w:kern w:val="2"/>
      <w:sz w:val="21"/>
      <w:szCs w:val="22"/>
    </w:rPr>
  </w:style>
  <w:style w:type="character" w:styleId="aa">
    <w:name w:val="annotation reference"/>
    <w:basedOn w:val="a0"/>
    <w:uiPriority w:val="99"/>
    <w:unhideWhenUsed/>
    <w:qFormat/>
    <w:rsid w:val="00266C2C"/>
    <w:rPr>
      <w:rFonts w:ascii="Tahoma" w:hAnsi="Tahoma" w:cs="Tahoma"/>
      <w:sz w:val="16"/>
      <w:szCs w:val="1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5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LEEEEE</dc:creator>
  <cp:lastModifiedBy>Yu Pang</cp:lastModifiedBy>
  <cp:revision>3</cp:revision>
  <cp:lastPrinted>2024-07-23T06:33:00Z</cp:lastPrinted>
  <dcterms:created xsi:type="dcterms:W3CDTF">2025-05-26T02:54:00Z</dcterms:created>
  <dcterms:modified xsi:type="dcterms:W3CDTF">2025-05-26T06:58:00Z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24A94BB079D24267804063A298F12C33</vt:lpwstr>
  </property>
  <property fmtid="{D5CDD505-2E9C-101B-9397-08002B2CF9AE}" pid="4" name="GrammarlyDocumentId">
    <vt:lpwstr>3b1bbc7dfec97a93775c677ba227c2f999a2d76d4bbedbd847055cd44ab6ccc5</vt:lpwstr>
  </property>
</Properties>
</file>