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B6982" w14:textId="38A76920" w:rsidR="003C5545" w:rsidRPr="003C5545" w:rsidRDefault="003C5545" w:rsidP="003C5545">
      <w:pPr>
        <w:jc w:val="center"/>
        <w:rPr>
          <w:rFonts w:ascii="Times New Roman" w:eastAsia="等线" w:hAnsi="Times New Roman" w:cs="Times New Roman"/>
          <w:b/>
          <w:bCs/>
          <w:sz w:val="32"/>
          <w:szCs w:val="32"/>
          <w14:ligatures w14:val="none"/>
        </w:rPr>
      </w:pPr>
      <w:bookmarkStart w:id="0" w:name="OLE_LINK17"/>
      <w:r w:rsidRPr="003C5545">
        <w:rPr>
          <w:rFonts w:ascii="Times New Roman" w:eastAsia="等线" w:hAnsi="Times New Roman" w:cs="Times New Roman"/>
          <w:b/>
          <w:bCs/>
          <w:sz w:val="32"/>
          <w:szCs w:val="32"/>
          <w14:ligatures w14:val="none"/>
        </w:rPr>
        <w:t xml:space="preserve">Supplemental </w:t>
      </w:r>
      <w:r w:rsidR="00FD3A8A">
        <w:rPr>
          <w:rFonts w:ascii="Times New Roman" w:eastAsia="等线" w:hAnsi="Times New Roman" w:cs="Times New Roman" w:hint="eastAsia"/>
          <w:b/>
          <w:bCs/>
          <w:sz w:val="32"/>
          <w:szCs w:val="32"/>
          <w14:ligatures w14:val="none"/>
        </w:rPr>
        <w:t>M</w:t>
      </w:r>
      <w:r w:rsidR="00477F45">
        <w:rPr>
          <w:rFonts w:ascii="Times New Roman" w:eastAsia="等线" w:hAnsi="Times New Roman" w:cs="Times New Roman" w:hint="eastAsia"/>
          <w:b/>
          <w:bCs/>
          <w:sz w:val="32"/>
          <w:szCs w:val="32"/>
          <w14:ligatures w14:val="none"/>
        </w:rPr>
        <w:t>aterial</w:t>
      </w:r>
      <w:r w:rsidR="007D72A2">
        <w:rPr>
          <w:rFonts w:ascii="Times New Roman" w:eastAsia="等线" w:hAnsi="Times New Roman" w:cs="Times New Roman" w:hint="eastAsia"/>
          <w:b/>
          <w:bCs/>
          <w:sz w:val="32"/>
          <w:szCs w:val="32"/>
          <w14:ligatures w14:val="none"/>
        </w:rPr>
        <w:t>s</w:t>
      </w:r>
    </w:p>
    <w:bookmarkEnd w:id="0"/>
    <w:p w14:paraId="6CEB70C6" w14:textId="77777777" w:rsidR="003C5545" w:rsidRPr="003C5545" w:rsidRDefault="003C5545" w:rsidP="00DF18A4">
      <w:pPr>
        <w:spacing w:beforeLines="200" w:before="624" w:afterLines="50" w:after="156" w:line="360" w:lineRule="auto"/>
        <w:jc w:val="left"/>
        <w:rPr>
          <w:rFonts w:ascii="Times New Roman" w:eastAsia="等线" w:hAnsi="Times New Roman" w:cs="Times New Roman"/>
          <w:sz w:val="22"/>
          <w14:ligatures w14:val="none"/>
        </w:rPr>
      </w:pPr>
      <w:r w:rsidRPr="003C5545">
        <w:rPr>
          <w:rFonts w:ascii="Times New Roman" w:eastAsia="等线" w:hAnsi="Times New Roman" w:cs="Times New Roman"/>
          <w:b/>
          <w:bCs/>
          <w:sz w:val="22"/>
          <w14:ligatures w14:val="none"/>
        </w:rPr>
        <w:t>Table S1. TRIPOD Checklist</w:t>
      </w:r>
      <w:r w:rsidRPr="003C5545">
        <w:rPr>
          <w:rFonts w:ascii="Times New Roman" w:eastAsia="等线" w:hAnsi="Times New Roman" w:cs="Times New Roman" w:hint="eastAsia"/>
          <w:b/>
          <w:bCs/>
          <w:sz w:val="22"/>
          <w14:ligatures w14:val="none"/>
        </w:rPr>
        <w:t>.</w:t>
      </w:r>
    </w:p>
    <w:p w14:paraId="1F523FE3" w14:textId="77777777" w:rsidR="003C5545" w:rsidRPr="003C5545" w:rsidRDefault="003C5545" w:rsidP="00DF18A4">
      <w:pPr>
        <w:spacing w:beforeLines="50" w:before="156" w:afterLines="50" w:after="156" w:line="360" w:lineRule="auto"/>
        <w:jc w:val="left"/>
        <w:rPr>
          <w:rFonts w:ascii="Times New Roman" w:eastAsia="等线" w:hAnsi="Times New Roman" w:cs="Times New Roman"/>
          <w:b/>
          <w:bCs/>
          <w:color w:val="000000"/>
          <w:sz w:val="22"/>
          <w14:ligatures w14:val="none"/>
        </w:rPr>
      </w:pPr>
      <w:r w:rsidRPr="003C5545">
        <w:rPr>
          <w:rFonts w:ascii="Times New Roman" w:eastAsia="等线" w:hAnsi="Times New Roman" w:cs="Times New Roman"/>
          <w:b/>
          <w:bCs/>
          <w:sz w:val="22"/>
          <w14:ligatures w14:val="none"/>
        </w:rPr>
        <w:t xml:space="preserve">Table S2. </w:t>
      </w:r>
      <w:r w:rsidRPr="003C5545">
        <w:rPr>
          <w:rFonts w:ascii="Times New Roman" w:eastAsia="等线" w:hAnsi="Times New Roman" w:cs="Times New Roman"/>
          <w:b/>
          <w:bCs/>
          <w:color w:val="000000"/>
          <w:sz w:val="22"/>
          <w14:ligatures w14:val="none"/>
        </w:rPr>
        <w:t>All variables included in the analysis</w:t>
      </w:r>
      <w:r w:rsidRPr="003C5545">
        <w:rPr>
          <w:rFonts w:ascii="Times New Roman" w:eastAsia="等线" w:hAnsi="Times New Roman" w:cs="Times New Roman" w:hint="eastAsia"/>
          <w:b/>
          <w:bCs/>
          <w:color w:val="000000"/>
          <w:sz w:val="22"/>
          <w14:ligatures w14:val="none"/>
        </w:rPr>
        <w:t>.</w:t>
      </w:r>
    </w:p>
    <w:p w14:paraId="3169A6EE" w14:textId="29F6E291" w:rsidR="003C5545" w:rsidRDefault="003C5545" w:rsidP="00DF18A4">
      <w:pPr>
        <w:spacing w:beforeLines="50" w:before="156" w:afterLines="50" w:after="156" w:line="360" w:lineRule="auto"/>
        <w:jc w:val="left"/>
        <w:rPr>
          <w:rFonts w:ascii="Times New Roman" w:eastAsia="等线" w:hAnsi="Times New Roman" w:cs="Times New Roman"/>
          <w:b/>
          <w:bCs/>
          <w:color w:val="000000"/>
          <w:sz w:val="22"/>
          <w14:ligatures w14:val="none"/>
        </w:rPr>
      </w:pPr>
      <w:r w:rsidRPr="003C5545">
        <w:rPr>
          <w:rFonts w:ascii="Times New Roman" w:eastAsia="等线" w:hAnsi="Times New Roman" w:cs="Times New Roman"/>
          <w:b/>
          <w:bCs/>
          <w:color w:val="000000"/>
          <w:sz w:val="22"/>
          <w14:ligatures w14:val="none"/>
        </w:rPr>
        <w:t xml:space="preserve">Table S3. Comparison of baseline characteristics between </w:t>
      </w:r>
      <w:r w:rsidR="00827B16">
        <w:rPr>
          <w:rFonts w:ascii="Times New Roman" w:eastAsia="等线" w:hAnsi="Times New Roman" w:cs="Times New Roman" w:hint="eastAsia"/>
          <w:b/>
          <w:bCs/>
          <w:color w:val="000000"/>
          <w:sz w:val="22"/>
          <w14:ligatures w14:val="none"/>
        </w:rPr>
        <w:t xml:space="preserve">pure and mix </w:t>
      </w:r>
      <w:r w:rsidR="00827B16" w:rsidRPr="00827B16">
        <w:rPr>
          <w:rFonts w:ascii="Times New Roman" w:eastAsia="等线" w:hAnsi="Times New Roman" w:cs="Times New Roman" w:hint="eastAsia"/>
          <w:b/>
          <w:bCs/>
          <w:color w:val="000000"/>
          <w:sz w:val="22"/>
          <w14:ligatures w14:val="none"/>
        </w:rPr>
        <w:t>proliferative</w:t>
      </w:r>
      <w:r w:rsidR="00827B16">
        <w:rPr>
          <w:rFonts w:ascii="Times New Roman" w:eastAsia="等线" w:hAnsi="Times New Roman" w:cs="Times New Roman" w:hint="eastAsia"/>
          <w:b/>
          <w:bCs/>
          <w:color w:val="000000"/>
          <w:sz w:val="22"/>
          <w14:ligatures w14:val="none"/>
        </w:rPr>
        <w:t xml:space="preserve"> LN</w:t>
      </w:r>
      <w:r w:rsidR="00DF18A4">
        <w:rPr>
          <w:rFonts w:ascii="Times New Roman" w:eastAsia="等线" w:hAnsi="Times New Roman" w:cs="Times New Roman" w:hint="eastAsia"/>
          <w:b/>
          <w:bCs/>
          <w:color w:val="000000"/>
          <w:sz w:val="22"/>
          <w14:ligatures w14:val="none"/>
        </w:rPr>
        <w:t>.</w:t>
      </w:r>
    </w:p>
    <w:p w14:paraId="0FA30B08" w14:textId="08EE91F4" w:rsidR="00195B1E" w:rsidRPr="003C5545" w:rsidRDefault="00195B1E" w:rsidP="00195B1E">
      <w:pPr>
        <w:widowControl/>
        <w:spacing w:afterLines="50" w:after="156"/>
        <w:jc w:val="left"/>
        <w:rPr>
          <w:rFonts w:ascii="等线" w:eastAsia="等线" w:hAnsi="等线" w:cs="Times New Roman" w:hint="eastAsia"/>
          <w14:ligatures w14:val="none"/>
        </w:rPr>
      </w:pPr>
      <w:r w:rsidRPr="003C5545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2"/>
          <w14:ligatures w14:val="none"/>
        </w:rPr>
        <w:t>T</w:t>
      </w:r>
      <w:r w:rsidRPr="003C5545">
        <w:rPr>
          <w:rFonts w:ascii="Times New Roman" w:eastAsia="等线" w:hAnsi="Times New Roman" w:cs="Times New Roman"/>
          <w:b/>
          <w:bCs/>
          <w:color w:val="000000"/>
          <w:kern w:val="0"/>
          <w:sz w:val="22"/>
          <w14:ligatures w14:val="none"/>
        </w:rPr>
        <w:t>able S</w:t>
      </w:r>
      <w:r w:rsidRPr="003C5545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2"/>
          <w14:ligatures w14:val="none"/>
        </w:rPr>
        <w:t>4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22"/>
          <w14:ligatures w14:val="none"/>
        </w:rPr>
        <w:t xml:space="preserve">. </w:t>
      </w:r>
      <w:r w:rsidRPr="00452C4F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 xml:space="preserve">Proposed modified NIH </w:t>
      </w:r>
      <w:r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 xml:space="preserve">LN </w:t>
      </w:r>
      <w:r w:rsidRPr="00452C4F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activity and chronicity scoring system</w:t>
      </w:r>
      <w:r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</w:p>
    <w:p w14:paraId="3D35CC88" w14:textId="12ED7BD8" w:rsidR="003C5545" w:rsidRDefault="00195B1E" w:rsidP="00DF18A4">
      <w:pPr>
        <w:spacing w:beforeLines="50" w:before="156" w:afterLines="50" w:after="156" w:line="360" w:lineRule="auto"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2"/>
          <w14:ligatures w14:val="none"/>
        </w:rPr>
      </w:pPr>
      <w:r w:rsidRPr="003C5545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2"/>
          <w14:ligatures w14:val="none"/>
        </w:rPr>
        <w:t>T</w:t>
      </w:r>
      <w:r w:rsidRPr="003C5545">
        <w:rPr>
          <w:rFonts w:ascii="Times New Roman" w:eastAsia="等线" w:hAnsi="Times New Roman" w:cs="Times New Roman"/>
          <w:b/>
          <w:bCs/>
          <w:color w:val="000000"/>
          <w:kern w:val="0"/>
          <w:sz w:val="22"/>
          <w14:ligatures w14:val="none"/>
        </w:rPr>
        <w:t>able S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22"/>
          <w14:ligatures w14:val="none"/>
        </w:rPr>
        <w:t>5</w:t>
      </w:r>
      <w:r w:rsidR="003C5545" w:rsidRPr="003C5545">
        <w:rPr>
          <w:rFonts w:ascii="Times New Roman" w:eastAsia="等线" w:hAnsi="Times New Roman" w:cs="Times New Roman"/>
          <w:b/>
          <w:bCs/>
          <w:color w:val="000000"/>
          <w:kern w:val="0"/>
          <w:sz w:val="22"/>
          <w14:ligatures w14:val="none"/>
        </w:rPr>
        <w:t>. The 95% CI of bootstrapped VIMP</w:t>
      </w:r>
      <w:r w:rsidR="003C5545" w:rsidRPr="003C5545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2"/>
          <w14:ligatures w14:val="none"/>
        </w:rPr>
        <w:t>.</w:t>
      </w:r>
    </w:p>
    <w:p w14:paraId="1D2C338D" w14:textId="1ECEDBE0" w:rsidR="00DF18A4" w:rsidRDefault="00DF18A4" w:rsidP="00DF18A4">
      <w:pPr>
        <w:widowControl/>
        <w:spacing w:beforeLines="50" w:before="156" w:afterLines="50" w:after="156"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t>F</w:t>
      </w:r>
      <w:r>
        <w:rPr>
          <w:rFonts w:ascii="Times New Roman" w:hAnsi="Times New Roman" w:cs="Times New Roman"/>
          <w:b/>
          <w:bCs/>
          <w:sz w:val="22"/>
        </w:rPr>
        <w:t>igure S</w:t>
      </w:r>
      <w:r>
        <w:rPr>
          <w:rFonts w:ascii="Times New Roman" w:hAnsi="Times New Roman" w:cs="Times New Roman" w:hint="eastAsia"/>
          <w:b/>
          <w:bCs/>
          <w:sz w:val="22"/>
        </w:rPr>
        <w:t>1</w:t>
      </w:r>
      <w:r>
        <w:rPr>
          <w:rFonts w:ascii="Times New Roman" w:hAnsi="Times New Roman" w:cs="Times New Roman"/>
          <w:b/>
          <w:bCs/>
          <w:sz w:val="22"/>
        </w:rPr>
        <w:t xml:space="preserve">. </w:t>
      </w:r>
      <w:r w:rsidRPr="00B11F10">
        <w:rPr>
          <w:rFonts w:ascii="Times New Roman" w:hAnsi="Times New Roman" w:cs="Times New Roman"/>
          <w:b/>
          <w:bCs/>
          <w:sz w:val="22"/>
        </w:rPr>
        <w:t xml:space="preserve">Parameter of </w:t>
      </w:r>
      <w:r w:rsidRPr="00B11F10">
        <w:rPr>
          <w:rFonts w:ascii="Times New Roman" w:hAnsi="Times New Roman" w:cs="Times New Roman" w:hint="eastAsia"/>
          <w:b/>
          <w:bCs/>
          <w:sz w:val="22"/>
        </w:rPr>
        <w:t>developing RSF model</w:t>
      </w:r>
      <w:r w:rsidRPr="00B11F10">
        <w:rPr>
          <w:rFonts w:ascii="Times New Roman" w:hAnsi="Times New Roman" w:cs="Times New Roman"/>
          <w:b/>
          <w:bCs/>
          <w:sz w:val="22"/>
        </w:rPr>
        <w:t>.</w:t>
      </w:r>
      <w:r w:rsidRPr="00B11F10">
        <w:rPr>
          <w:rFonts w:ascii="Times New Roman" w:hAnsi="Times New Roman" w:cs="Times New Roman" w:hint="eastAsia"/>
          <w:b/>
          <w:bCs/>
          <w:sz w:val="22"/>
        </w:rPr>
        <w:t xml:space="preserve"> </w:t>
      </w:r>
    </w:p>
    <w:p w14:paraId="43C261FE" w14:textId="300DA41E" w:rsidR="00DF18A4" w:rsidRPr="00B11F10" w:rsidRDefault="00DF18A4" w:rsidP="00DF18A4">
      <w:pPr>
        <w:widowControl/>
        <w:spacing w:beforeLines="50" w:before="156" w:afterLines="50" w:after="156" w:line="360" w:lineRule="auto"/>
        <w:rPr>
          <w:rFonts w:ascii="Times New Roman" w:hAnsi="Times New Roman" w:cs="Times New Roman"/>
          <w:sz w:val="22"/>
        </w:rPr>
      </w:pPr>
      <w:r w:rsidRPr="00E0736A">
        <w:rPr>
          <w:rFonts w:ascii="Times New Roman" w:hAnsi="Times New Roman" w:cs="Times New Roman"/>
          <w:b/>
          <w:bCs/>
          <w:sz w:val="22"/>
        </w:rPr>
        <w:t>Figure S</w:t>
      </w:r>
      <w:r>
        <w:rPr>
          <w:rFonts w:ascii="Times New Roman" w:hAnsi="Times New Roman" w:cs="Times New Roman" w:hint="eastAsia"/>
          <w:b/>
          <w:bCs/>
          <w:sz w:val="22"/>
        </w:rPr>
        <w:t>2</w:t>
      </w:r>
      <w:r w:rsidRPr="00E0736A">
        <w:rPr>
          <w:rFonts w:ascii="Times New Roman" w:hAnsi="Times New Roman" w:cs="Times New Roman"/>
          <w:b/>
          <w:bCs/>
          <w:sz w:val="22"/>
        </w:rPr>
        <w:t xml:space="preserve">. </w:t>
      </w:r>
      <w:r w:rsidRPr="00B11F10">
        <w:rPr>
          <w:rFonts w:ascii="Times New Roman" w:hAnsi="Times New Roman" w:cs="Times New Roman"/>
          <w:b/>
          <w:bCs/>
          <w:sz w:val="22"/>
        </w:rPr>
        <w:t xml:space="preserve">Survival curve of </w:t>
      </w:r>
      <w:r w:rsidR="000628A0">
        <w:rPr>
          <w:rFonts w:ascii="Times New Roman" w:eastAsia="等线" w:hAnsi="Times New Roman" w:cs="Times New Roman" w:hint="eastAsia"/>
          <w:b/>
          <w:bCs/>
          <w:color w:val="000000"/>
          <w:sz w:val="22"/>
          <w14:ligatures w14:val="none"/>
        </w:rPr>
        <w:t xml:space="preserve">pure and mix </w:t>
      </w:r>
      <w:r w:rsidR="000628A0" w:rsidRPr="00827B16">
        <w:rPr>
          <w:rFonts w:ascii="Times New Roman" w:eastAsia="等线" w:hAnsi="Times New Roman" w:cs="Times New Roman" w:hint="eastAsia"/>
          <w:b/>
          <w:bCs/>
          <w:color w:val="000000"/>
          <w:sz w:val="22"/>
          <w14:ligatures w14:val="none"/>
        </w:rPr>
        <w:t>proliferative</w:t>
      </w:r>
      <w:r w:rsidR="000628A0">
        <w:rPr>
          <w:rFonts w:ascii="Times New Roman" w:eastAsia="等线" w:hAnsi="Times New Roman" w:cs="Times New Roman" w:hint="eastAsia"/>
          <w:b/>
          <w:bCs/>
          <w:color w:val="000000"/>
          <w:sz w:val="22"/>
          <w14:ligatures w14:val="none"/>
        </w:rPr>
        <w:t xml:space="preserve"> </w:t>
      </w:r>
      <w:r w:rsidRPr="00B11F10">
        <w:rPr>
          <w:rFonts w:ascii="Times New Roman" w:hAnsi="Times New Roman" w:cs="Times New Roman" w:hint="eastAsia"/>
          <w:b/>
          <w:bCs/>
          <w:sz w:val="22"/>
        </w:rPr>
        <w:t xml:space="preserve">LN </w:t>
      </w:r>
      <w:r w:rsidRPr="00B11F10">
        <w:rPr>
          <w:rFonts w:ascii="Times New Roman" w:hAnsi="Times New Roman" w:cs="Times New Roman"/>
          <w:b/>
          <w:bCs/>
          <w:sz w:val="22"/>
        </w:rPr>
        <w:t>patients</w:t>
      </w:r>
      <w:r w:rsidRPr="00B11F10">
        <w:rPr>
          <w:rFonts w:ascii="Times New Roman" w:hAnsi="Times New Roman" w:cs="Times New Roman" w:hint="eastAsia"/>
          <w:b/>
          <w:bCs/>
          <w:sz w:val="22"/>
        </w:rPr>
        <w:t>.</w:t>
      </w:r>
    </w:p>
    <w:p w14:paraId="3C5BCB15" w14:textId="77777777" w:rsidR="00285ED9" w:rsidRDefault="00DF18A4" w:rsidP="00285ED9">
      <w:pPr>
        <w:widowControl/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sz w:val="22"/>
        </w:rPr>
      </w:pPr>
      <w:r w:rsidRPr="00E0736A">
        <w:rPr>
          <w:rFonts w:ascii="Times New Roman" w:hAnsi="Times New Roman" w:cs="Times New Roman"/>
          <w:b/>
          <w:bCs/>
          <w:sz w:val="22"/>
        </w:rPr>
        <w:t>Figure S</w:t>
      </w:r>
      <w:r w:rsidR="000628A0">
        <w:rPr>
          <w:rFonts w:ascii="Times New Roman" w:hAnsi="Times New Roman" w:cs="Times New Roman" w:hint="eastAsia"/>
          <w:b/>
          <w:bCs/>
          <w:sz w:val="22"/>
        </w:rPr>
        <w:t>3</w:t>
      </w:r>
      <w:r w:rsidRPr="00E0736A">
        <w:rPr>
          <w:rFonts w:ascii="Times New Roman" w:hAnsi="Times New Roman" w:cs="Times New Roman"/>
          <w:b/>
          <w:bCs/>
          <w:sz w:val="22"/>
        </w:rPr>
        <w:t>.</w:t>
      </w:r>
      <w:r w:rsidR="00285ED9" w:rsidRPr="00285ED9">
        <w:rPr>
          <w:rFonts w:hint="eastAsia"/>
        </w:rPr>
        <w:t xml:space="preserve"> </w:t>
      </w:r>
      <w:r w:rsidR="00285ED9" w:rsidRPr="00285ED9">
        <w:rPr>
          <w:rFonts w:ascii="Times New Roman" w:hAnsi="Times New Roman" w:cs="Times New Roman" w:hint="eastAsia"/>
          <w:b/>
          <w:bCs/>
          <w:sz w:val="22"/>
        </w:rPr>
        <w:t>The optimal cutoff value for prognostic factors by the MSRSM.</w:t>
      </w:r>
    </w:p>
    <w:p w14:paraId="369EE4A0" w14:textId="0A8F73D8" w:rsidR="00285ED9" w:rsidRPr="004177B7" w:rsidRDefault="00285ED9" w:rsidP="00285ED9">
      <w:pPr>
        <w:widowControl/>
        <w:spacing w:beforeLines="50" w:before="156" w:afterLines="50" w:after="156" w:line="360" w:lineRule="auto"/>
        <w:rPr>
          <w:rFonts w:ascii="Arial" w:hAnsi="Arial" w:cs="Arial"/>
          <w:sz w:val="20"/>
          <w:szCs w:val="20"/>
        </w:rPr>
      </w:pPr>
      <w:r w:rsidRPr="00285ED9">
        <w:rPr>
          <w:rFonts w:ascii="Times New Roman" w:hAnsi="Times New Roman" w:cs="Times New Roman" w:hint="eastAsia"/>
          <w:b/>
          <w:bCs/>
          <w:sz w:val="22"/>
        </w:rPr>
        <w:t>Figure S4. C</w:t>
      </w:r>
      <w:r w:rsidRPr="00285ED9">
        <w:rPr>
          <w:rFonts w:ascii="Times New Roman" w:hAnsi="Times New Roman" w:cs="Times New Roman"/>
          <w:b/>
          <w:bCs/>
          <w:sz w:val="22"/>
        </w:rPr>
        <w:t xml:space="preserve">omparison of survival between high- and low-risk groups with proliferative </w:t>
      </w:r>
      <w:r>
        <w:rPr>
          <w:rFonts w:ascii="Times New Roman" w:hAnsi="Times New Roman" w:cs="Times New Roman" w:hint="eastAsia"/>
          <w:b/>
          <w:bCs/>
          <w:sz w:val="22"/>
        </w:rPr>
        <w:t xml:space="preserve">LN </w:t>
      </w:r>
      <w:r w:rsidRPr="00285ED9">
        <w:rPr>
          <w:rFonts w:ascii="Times New Roman" w:hAnsi="Times New Roman" w:cs="Times New Roman"/>
          <w:b/>
          <w:bCs/>
          <w:sz w:val="22"/>
        </w:rPr>
        <w:t xml:space="preserve">stratified by the optimal cut-off value. </w:t>
      </w:r>
    </w:p>
    <w:p w14:paraId="277F1ED2" w14:textId="34FA4ABF" w:rsidR="00DF18A4" w:rsidRPr="00DF18A4" w:rsidRDefault="00DF18A4" w:rsidP="00DF18A4">
      <w:pPr>
        <w:widowControl/>
        <w:spacing w:beforeLines="50" w:before="156" w:afterLines="50" w:after="156" w:line="360" w:lineRule="auto"/>
        <w:rPr>
          <w:rFonts w:ascii="Times New Roman" w:hAnsi="Times New Roman" w:cs="Times New Roman"/>
          <w:sz w:val="22"/>
        </w:rPr>
      </w:pPr>
      <w:r w:rsidRPr="00DC6C4F">
        <w:rPr>
          <w:rFonts w:ascii="Times New Roman" w:hAnsi="Times New Roman" w:cs="Times New Roman"/>
          <w:b/>
          <w:bCs/>
          <w:sz w:val="22"/>
        </w:rPr>
        <w:t xml:space="preserve"> </w:t>
      </w:r>
    </w:p>
    <w:p w14:paraId="53F44F9A" w14:textId="77777777" w:rsidR="003C5545" w:rsidRPr="003C5545" w:rsidRDefault="003C5545" w:rsidP="003C5545">
      <w:pPr>
        <w:spacing w:beforeLines="50" w:before="156" w:afterLines="50" w:after="156"/>
        <w:rPr>
          <w:rFonts w:ascii="Arial" w:eastAsia="等线" w:hAnsi="Arial" w:cs="Arial"/>
          <w:sz w:val="20"/>
          <w:szCs w:val="20"/>
          <w14:ligatures w14:val="none"/>
        </w:rPr>
      </w:pPr>
      <w:r w:rsidRPr="003C5545">
        <w:rPr>
          <w:rFonts w:ascii="Arial" w:eastAsia="等线" w:hAnsi="Arial" w:cs="Arial"/>
          <w:sz w:val="20"/>
          <w:szCs w:val="20"/>
          <w14:ligatures w14:val="none"/>
        </w:rPr>
        <w:br w:type="page"/>
      </w:r>
    </w:p>
    <w:tbl>
      <w:tblPr>
        <w:tblStyle w:val="ae"/>
        <w:tblW w:w="9761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708"/>
        <w:gridCol w:w="567"/>
        <w:gridCol w:w="5670"/>
        <w:gridCol w:w="1256"/>
      </w:tblGrid>
      <w:tr w:rsidR="00B759EC" w:rsidRPr="003C5545" w14:paraId="1B28EE21" w14:textId="77777777" w:rsidTr="00F815F2">
        <w:trPr>
          <w:jc w:val="center"/>
        </w:trPr>
        <w:tc>
          <w:tcPr>
            <w:tcW w:w="97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3DD533" w14:textId="77777777" w:rsidR="00B759EC" w:rsidRPr="003C5545" w:rsidRDefault="00B759EC" w:rsidP="00F815F2">
            <w:pPr>
              <w:widowControl/>
              <w:spacing w:afterLines="50" w:after="156"/>
              <w:jc w:val="left"/>
              <w:rPr>
                <w:rFonts w:ascii="Times New Roman" w:eastAsia="等线" w:hAnsi="Times New Roman"/>
                <w:b/>
                <w:bCs/>
                <w:color w:val="000000"/>
                <w:sz w:val="22"/>
                <w:lang w:eastAsia="zh-CN"/>
              </w:rPr>
            </w:pPr>
            <w:r w:rsidRPr="003C5545">
              <w:rPr>
                <w:rFonts w:ascii="Times New Roman" w:eastAsia="等线" w:hAnsi="Times New Roman"/>
                <w:b/>
                <w:bCs/>
                <w:color w:val="000000"/>
                <w:sz w:val="22"/>
              </w:rPr>
              <w:lastRenderedPageBreak/>
              <w:t>Table S1. TRIPOD Checklist</w:t>
            </w:r>
            <w:r>
              <w:rPr>
                <w:rFonts w:ascii="Times New Roman" w:eastAsia="等线" w:hAnsi="Times New Roman" w:hint="eastAsia"/>
                <w:b/>
                <w:bCs/>
                <w:color w:val="000000"/>
                <w:sz w:val="22"/>
                <w:lang w:eastAsia="zh-CN"/>
              </w:rPr>
              <w:t>.</w:t>
            </w:r>
          </w:p>
        </w:tc>
      </w:tr>
      <w:tr w:rsidR="00B759EC" w:rsidRPr="003C5545" w14:paraId="331B16DB" w14:textId="77777777" w:rsidTr="00F815F2">
        <w:trPr>
          <w:trHeight w:val="392"/>
          <w:jc w:val="center"/>
        </w:trPr>
        <w:tc>
          <w:tcPr>
            <w:tcW w:w="1560" w:type="dxa"/>
            <w:tcBorders>
              <w:top w:val="single" w:sz="4" w:space="0" w:color="auto"/>
              <w:right w:val="nil"/>
            </w:tcBorders>
            <w:shd w:val="clear" w:color="auto" w:fill="E5B8B7"/>
          </w:tcPr>
          <w:p w14:paraId="0C443159" w14:textId="77777777" w:rsidR="00B759EC" w:rsidRPr="003C5545" w:rsidRDefault="00B759EC" w:rsidP="00F815F2">
            <w:pPr>
              <w:widowControl/>
              <w:jc w:val="left"/>
              <w:rPr>
                <w:rFonts w:ascii="Times New Roman" w:hAnsi="Times New Roman"/>
                <w:b/>
                <w:bCs/>
              </w:rPr>
            </w:pPr>
            <w:r w:rsidRPr="003C5545">
              <w:rPr>
                <w:rFonts w:ascii="Times New Roman" w:hAnsi="Times New Roman"/>
                <w:b/>
                <w:bCs/>
              </w:rPr>
              <w:t>Section/Topic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E5B8B7"/>
          </w:tcPr>
          <w:p w14:paraId="2F25D024" w14:textId="77777777" w:rsidR="00B759EC" w:rsidRPr="003C5545" w:rsidRDefault="00B759EC" w:rsidP="00F815F2">
            <w:pPr>
              <w:widowControl/>
              <w:ind w:left="-432" w:firstLine="432"/>
              <w:jc w:val="left"/>
              <w:rPr>
                <w:rFonts w:ascii="Times New Roman" w:hAnsi="Times New Roman"/>
                <w:b/>
                <w:bCs/>
              </w:rPr>
            </w:pPr>
            <w:r w:rsidRPr="003C5545">
              <w:rPr>
                <w:rFonts w:ascii="Times New Roman" w:hAnsi="Times New Roman"/>
                <w:b/>
                <w:bCs/>
              </w:rPr>
              <w:t>Item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E5B8B7"/>
            <w:vAlign w:val="center"/>
          </w:tcPr>
          <w:p w14:paraId="58AEC061" w14:textId="77777777" w:rsidR="00B759EC" w:rsidRPr="003C5545" w:rsidRDefault="00B759EC" w:rsidP="00F815F2">
            <w:pPr>
              <w:widowControl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right w:val="nil"/>
            </w:tcBorders>
            <w:shd w:val="clear" w:color="auto" w:fill="E5B8B7"/>
          </w:tcPr>
          <w:p w14:paraId="43173822" w14:textId="77777777" w:rsidR="00B759EC" w:rsidRPr="003C5545" w:rsidRDefault="00B759EC" w:rsidP="00F815F2">
            <w:pPr>
              <w:widowControl/>
              <w:jc w:val="left"/>
              <w:rPr>
                <w:rFonts w:ascii="Times New Roman" w:hAnsi="Times New Roman"/>
                <w:b/>
                <w:bCs/>
              </w:rPr>
            </w:pPr>
            <w:r w:rsidRPr="003C5545">
              <w:rPr>
                <w:rFonts w:ascii="Times New Roman" w:hAnsi="Times New Roman"/>
                <w:b/>
                <w:bCs/>
              </w:rPr>
              <w:t>Checklist Item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</w:tcBorders>
            <w:shd w:val="clear" w:color="auto" w:fill="E5B8B7"/>
          </w:tcPr>
          <w:p w14:paraId="6CD14398" w14:textId="77777777" w:rsidR="00B759EC" w:rsidRPr="003C5545" w:rsidRDefault="00B759EC" w:rsidP="00F815F2">
            <w:pPr>
              <w:widowControl/>
              <w:jc w:val="center"/>
              <w:rPr>
                <w:rFonts w:ascii="Times New Roman" w:hAnsi="Times New Roman"/>
                <w:b/>
                <w:bCs/>
              </w:rPr>
            </w:pPr>
            <w:r w:rsidRPr="003C5545">
              <w:rPr>
                <w:rFonts w:ascii="Times New Roman" w:hAnsi="Times New Roman"/>
                <w:b/>
                <w:bCs/>
              </w:rPr>
              <w:t>Page</w:t>
            </w:r>
          </w:p>
        </w:tc>
      </w:tr>
      <w:tr w:rsidR="00B759EC" w:rsidRPr="003C5545" w14:paraId="48672474" w14:textId="77777777" w:rsidTr="00F815F2">
        <w:trPr>
          <w:jc w:val="center"/>
        </w:trPr>
        <w:tc>
          <w:tcPr>
            <w:tcW w:w="9761" w:type="dxa"/>
            <w:gridSpan w:val="5"/>
            <w:shd w:val="clear" w:color="auto" w:fill="E5B8B7"/>
          </w:tcPr>
          <w:p w14:paraId="3148941F" w14:textId="77777777" w:rsidR="00B759EC" w:rsidRPr="003C5545" w:rsidRDefault="00B759EC" w:rsidP="00F815F2">
            <w:pPr>
              <w:widowControl/>
              <w:jc w:val="left"/>
              <w:rPr>
                <w:rFonts w:ascii="Times New Roman" w:hAnsi="Times New Roman"/>
                <w:b/>
                <w:bCs/>
              </w:rPr>
            </w:pPr>
            <w:r w:rsidRPr="003C5545">
              <w:rPr>
                <w:rFonts w:ascii="Times New Roman" w:hAnsi="Times New Roman"/>
                <w:b/>
                <w:bCs/>
              </w:rPr>
              <w:t>Title and abstract</w:t>
            </w:r>
          </w:p>
        </w:tc>
      </w:tr>
      <w:tr w:rsidR="00B759EC" w:rsidRPr="003C5545" w14:paraId="14C8B69D" w14:textId="77777777" w:rsidTr="00F815F2">
        <w:trPr>
          <w:jc w:val="center"/>
        </w:trPr>
        <w:tc>
          <w:tcPr>
            <w:tcW w:w="1560" w:type="dxa"/>
            <w:shd w:val="clear" w:color="auto" w:fill="auto"/>
            <w:vAlign w:val="center"/>
          </w:tcPr>
          <w:p w14:paraId="37EE6303" w14:textId="77777777" w:rsidR="00B759EC" w:rsidRPr="003C5545" w:rsidRDefault="00B759EC" w:rsidP="00F815F2">
            <w:pPr>
              <w:widowControl/>
              <w:ind w:left="157"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Title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F594102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1FB82E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proofErr w:type="gramStart"/>
            <w:r w:rsidRPr="003C5545">
              <w:rPr>
                <w:rFonts w:ascii="Times New Roman" w:hAnsi="Times New Roman"/>
              </w:rPr>
              <w:t>D;V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14:paraId="11E97702" w14:textId="77777777" w:rsidR="00B759EC" w:rsidRPr="003C5545" w:rsidRDefault="00B759EC" w:rsidP="00F815F2">
            <w:pPr>
              <w:widowControl/>
              <w:ind w:left="34"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44874757" w14:textId="77777777" w:rsidR="00B759EC" w:rsidRPr="003C5545" w:rsidRDefault="00B759EC" w:rsidP="00F815F2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3C5545">
              <w:rPr>
                <w:rFonts w:ascii="Times New Roman" w:eastAsia="宋体" w:hAnsi="Times New Roman"/>
              </w:rPr>
              <w:t>1</w:t>
            </w:r>
          </w:p>
        </w:tc>
      </w:tr>
      <w:tr w:rsidR="00B759EC" w:rsidRPr="003C5545" w14:paraId="28D1229F" w14:textId="77777777" w:rsidTr="00F815F2">
        <w:trPr>
          <w:jc w:val="center"/>
        </w:trPr>
        <w:tc>
          <w:tcPr>
            <w:tcW w:w="1560" w:type="dxa"/>
            <w:shd w:val="clear" w:color="auto" w:fill="auto"/>
            <w:vAlign w:val="center"/>
          </w:tcPr>
          <w:p w14:paraId="73126EFD" w14:textId="77777777" w:rsidR="00B759EC" w:rsidRPr="003C5545" w:rsidRDefault="00B759EC" w:rsidP="00F815F2">
            <w:pPr>
              <w:widowControl/>
              <w:ind w:left="157"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Abstract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538C477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D5DA15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  <w:strike/>
              </w:rPr>
            </w:pPr>
            <w:proofErr w:type="gramStart"/>
            <w:r w:rsidRPr="003C5545">
              <w:rPr>
                <w:rFonts w:ascii="Times New Roman" w:hAnsi="Times New Roman"/>
              </w:rPr>
              <w:t>D;V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14:paraId="601C0ABA" w14:textId="77777777" w:rsidR="00B759EC" w:rsidRPr="003C5545" w:rsidRDefault="00B759EC" w:rsidP="00F815F2">
            <w:pPr>
              <w:widowControl/>
              <w:ind w:left="34"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Provide a summary of objectives, study design, setting, participants, sample size, predictors, outcome, statistical analysis, results, and conclusions.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ED47D21" w14:textId="77777777" w:rsidR="00B759EC" w:rsidRPr="003C5545" w:rsidRDefault="00B759EC" w:rsidP="00F815F2">
            <w:pPr>
              <w:widowControl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2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-4</w:t>
            </w:r>
          </w:p>
        </w:tc>
      </w:tr>
      <w:tr w:rsidR="00B759EC" w:rsidRPr="003C5545" w14:paraId="376D07E6" w14:textId="77777777" w:rsidTr="00F815F2">
        <w:trPr>
          <w:jc w:val="center"/>
        </w:trPr>
        <w:tc>
          <w:tcPr>
            <w:tcW w:w="9761" w:type="dxa"/>
            <w:gridSpan w:val="5"/>
            <w:shd w:val="clear" w:color="auto" w:fill="E5B8B7"/>
          </w:tcPr>
          <w:p w14:paraId="7A29FA1C" w14:textId="77777777" w:rsidR="00B759EC" w:rsidRPr="003C5545" w:rsidRDefault="00B759EC" w:rsidP="00F815F2">
            <w:pPr>
              <w:widowControl/>
              <w:jc w:val="left"/>
              <w:rPr>
                <w:rFonts w:ascii="Times New Roman" w:hAnsi="Times New Roman"/>
                <w:b/>
                <w:bCs/>
                <w:color w:val="BFBFBF"/>
              </w:rPr>
            </w:pPr>
            <w:r w:rsidRPr="003C5545">
              <w:rPr>
                <w:rFonts w:ascii="Times New Roman" w:hAnsi="Times New Roman"/>
                <w:b/>
                <w:bCs/>
              </w:rPr>
              <w:t>Introduction</w:t>
            </w:r>
          </w:p>
        </w:tc>
      </w:tr>
      <w:tr w:rsidR="00B759EC" w:rsidRPr="003C5545" w14:paraId="1F1AE31A" w14:textId="77777777" w:rsidTr="00F815F2">
        <w:trPr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6CD4C29E" w14:textId="77777777" w:rsidR="00B759EC" w:rsidRPr="003C5545" w:rsidRDefault="00B759EC" w:rsidP="00F815F2">
            <w:pPr>
              <w:widowControl/>
              <w:ind w:left="157"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Background and objectives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93B0CDA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3a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68DEF0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proofErr w:type="gramStart"/>
            <w:r w:rsidRPr="003C5545">
              <w:rPr>
                <w:rFonts w:ascii="Times New Roman" w:hAnsi="Times New Roman"/>
              </w:rPr>
              <w:t>D;V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14:paraId="373D6B90" w14:textId="77777777" w:rsidR="00B759EC" w:rsidRPr="003C5545" w:rsidRDefault="00B759EC" w:rsidP="00F815F2">
            <w:pPr>
              <w:widowControl/>
              <w:tabs>
                <w:tab w:val="left" w:pos="459"/>
              </w:tabs>
              <w:ind w:left="34"/>
              <w:contextualSpacing/>
              <w:jc w:val="left"/>
              <w:rPr>
                <w:rFonts w:ascii="Times New Roman" w:eastAsia="Cambria" w:hAnsi="Times New Roman"/>
              </w:rPr>
            </w:pPr>
            <w:r w:rsidRPr="003C5545">
              <w:rPr>
                <w:rFonts w:ascii="Times New Roman" w:eastAsia="Cambria" w:hAnsi="Times New Roman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4A544D00" w14:textId="77777777" w:rsidR="00B759EC" w:rsidRPr="00A10973" w:rsidRDefault="00B759EC" w:rsidP="00F815F2">
            <w:pPr>
              <w:widowControl/>
              <w:tabs>
                <w:tab w:val="left" w:pos="742"/>
              </w:tabs>
              <w:jc w:val="center"/>
              <w:rPr>
                <w:rFonts w:ascii="Times New Roman" w:eastAsiaTheme="minorEastAsia" w:hAnsi="Times New Roman" w:hint="eastAsia"/>
                <w:color w:val="BFBFBF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5</w:t>
            </w:r>
          </w:p>
        </w:tc>
      </w:tr>
      <w:tr w:rsidR="00B759EC" w:rsidRPr="003C5545" w14:paraId="330A30C3" w14:textId="77777777" w:rsidTr="00F815F2">
        <w:trPr>
          <w:jc w:val="center"/>
        </w:trPr>
        <w:tc>
          <w:tcPr>
            <w:tcW w:w="1560" w:type="dxa"/>
            <w:vMerge/>
            <w:shd w:val="clear" w:color="auto" w:fill="auto"/>
          </w:tcPr>
          <w:p w14:paraId="658717B6" w14:textId="77777777" w:rsidR="00B759EC" w:rsidRPr="003C5545" w:rsidRDefault="00B759EC" w:rsidP="00F815F2">
            <w:pPr>
              <w:widowControl/>
              <w:ind w:left="142" w:firstLine="432"/>
              <w:jc w:val="left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AA594F6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3b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504DCE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proofErr w:type="gramStart"/>
            <w:r w:rsidRPr="003C5545">
              <w:rPr>
                <w:rFonts w:ascii="Times New Roman" w:hAnsi="Times New Roman"/>
              </w:rPr>
              <w:t>D;V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14:paraId="5CC5804C" w14:textId="77777777" w:rsidR="00B759EC" w:rsidRPr="003C5545" w:rsidRDefault="00B759EC" w:rsidP="00F815F2">
            <w:pPr>
              <w:widowControl/>
              <w:tabs>
                <w:tab w:val="left" w:pos="459"/>
              </w:tabs>
              <w:ind w:left="34"/>
              <w:contextualSpacing/>
              <w:jc w:val="left"/>
              <w:rPr>
                <w:rFonts w:ascii="Times New Roman" w:eastAsia="Cambria" w:hAnsi="Times New Roman"/>
              </w:rPr>
            </w:pPr>
            <w:r w:rsidRPr="003C5545">
              <w:rPr>
                <w:rFonts w:ascii="Times New Roman" w:eastAsia="Cambria" w:hAnsi="Times New Roman"/>
              </w:rPr>
              <w:t>Specify the objectives, including whether the study describes the development or validation of the model or both.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1FD7C0BF" w14:textId="77777777" w:rsidR="00B759EC" w:rsidRPr="00A10973" w:rsidRDefault="00B759EC" w:rsidP="00F815F2">
            <w:pPr>
              <w:widowControl/>
              <w:tabs>
                <w:tab w:val="left" w:pos="742"/>
              </w:tabs>
              <w:jc w:val="center"/>
              <w:rPr>
                <w:rFonts w:ascii="Times New Roman" w:eastAsiaTheme="minorEastAsia" w:hAnsi="Times New Roman" w:hint="eastAsia"/>
                <w:color w:val="BFBFBF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6</w:t>
            </w:r>
          </w:p>
        </w:tc>
      </w:tr>
      <w:tr w:rsidR="00B759EC" w:rsidRPr="003C5545" w14:paraId="1C4C8FC5" w14:textId="77777777" w:rsidTr="00F815F2">
        <w:trPr>
          <w:jc w:val="center"/>
        </w:trPr>
        <w:tc>
          <w:tcPr>
            <w:tcW w:w="9761" w:type="dxa"/>
            <w:gridSpan w:val="5"/>
            <w:shd w:val="clear" w:color="auto" w:fill="E5B8B7"/>
          </w:tcPr>
          <w:p w14:paraId="28FD665C" w14:textId="77777777" w:rsidR="00B759EC" w:rsidRPr="003C5545" w:rsidRDefault="00B759EC" w:rsidP="00F815F2">
            <w:pPr>
              <w:widowControl/>
              <w:tabs>
                <w:tab w:val="left" w:pos="9695"/>
              </w:tabs>
              <w:jc w:val="left"/>
              <w:rPr>
                <w:rFonts w:ascii="Times New Roman" w:hAnsi="Times New Roman"/>
                <w:b/>
                <w:bCs/>
                <w:color w:val="BFBFBF"/>
              </w:rPr>
            </w:pPr>
            <w:r w:rsidRPr="003C5545">
              <w:rPr>
                <w:rFonts w:ascii="Times New Roman" w:hAnsi="Times New Roman"/>
                <w:b/>
                <w:bCs/>
              </w:rPr>
              <w:t>Methods</w:t>
            </w:r>
          </w:p>
        </w:tc>
      </w:tr>
      <w:tr w:rsidR="00B759EC" w:rsidRPr="003C5545" w14:paraId="51EA42BF" w14:textId="77777777" w:rsidTr="00F815F2">
        <w:trPr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403442D2" w14:textId="77777777" w:rsidR="00B759EC" w:rsidRPr="003C5545" w:rsidRDefault="00B759EC" w:rsidP="00F815F2">
            <w:pPr>
              <w:widowControl/>
              <w:ind w:left="157"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Source of data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FF44C5B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4a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21FF46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proofErr w:type="gramStart"/>
            <w:r w:rsidRPr="003C5545">
              <w:rPr>
                <w:rFonts w:ascii="Times New Roman" w:hAnsi="Times New Roman"/>
              </w:rPr>
              <w:t>D;V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14:paraId="154AED75" w14:textId="77777777" w:rsidR="00B759EC" w:rsidRPr="003C5545" w:rsidRDefault="00B759EC" w:rsidP="00F815F2">
            <w:pPr>
              <w:widowControl/>
              <w:tabs>
                <w:tab w:val="left" w:pos="459"/>
              </w:tabs>
              <w:ind w:left="34"/>
              <w:contextualSpacing/>
              <w:jc w:val="left"/>
              <w:rPr>
                <w:rFonts w:ascii="Times New Roman" w:eastAsia="Cambria" w:hAnsi="Times New Roman"/>
              </w:rPr>
            </w:pPr>
            <w:r w:rsidRPr="003C5545">
              <w:rPr>
                <w:rFonts w:ascii="Times New Roman" w:eastAsia="Cambria" w:hAnsi="Times New Roman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768470DA" w14:textId="77777777" w:rsidR="00B759EC" w:rsidRPr="00A10973" w:rsidRDefault="00B759EC" w:rsidP="00F815F2">
            <w:pPr>
              <w:widowControl/>
              <w:tabs>
                <w:tab w:val="left" w:pos="742"/>
              </w:tabs>
              <w:jc w:val="center"/>
              <w:rPr>
                <w:rFonts w:ascii="Times New Roman" w:eastAsiaTheme="minorEastAsia" w:hAnsi="Times New Roman" w:hint="eastAsia"/>
                <w:color w:val="BFBFBF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6</w:t>
            </w:r>
          </w:p>
        </w:tc>
      </w:tr>
      <w:tr w:rsidR="00B759EC" w:rsidRPr="003C5545" w14:paraId="3D186847" w14:textId="77777777" w:rsidTr="00F815F2">
        <w:trPr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230F746D" w14:textId="77777777" w:rsidR="00B759EC" w:rsidRPr="003C5545" w:rsidRDefault="00B759EC" w:rsidP="00F815F2">
            <w:pPr>
              <w:widowControl/>
              <w:ind w:left="157" w:firstLine="432"/>
              <w:jc w:val="left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2F247AD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4b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B475AA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proofErr w:type="gramStart"/>
            <w:r w:rsidRPr="003C5545">
              <w:rPr>
                <w:rFonts w:ascii="Times New Roman" w:hAnsi="Times New Roman"/>
              </w:rPr>
              <w:t>D;V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14:paraId="7D12CEF9" w14:textId="77777777" w:rsidR="00B759EC" w:rsidRPr="003C5545" w:rsidRDefault="00B759EC" w:rsidP="00F815F2">
            <w:pPr>
              <w:widowControl/>
              <w:tabs>
                <w:tab w:val="left" w:pos="459"/>
              </w:tabs>
              <w:ind w:left="34"/>
              <w:contextualSpacing/>
              <w:jc w:val="left"/>
              <w:rPr>
                <w:rFonts w:ascii="Times New Roman" w:eastAsia="Cambria" w:hAnsi="Times New Roman"/>
              </w:rPr>
            </w:pPr>
            <w:r w:rsidRPr="003C5545">
              <w:rPr>
                <w:rFonts w:ascii="Times New Roman" w:eastAsia="Cambria" w:hAnsi="Times New Roman"/>
              </w:rPr>
              <w:t xml:space="preserve">Specify the key study dates, including start of accrual; end of accrual; and, if applicable, end of follow-up. 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59B2CF4" w14:textId="77777777" w:rsidR="00B759EC" w:rsidRPr="00A10973" w:rsidRDefault="00B759EC" w:rsidP="00F815F2">
            <w:pPr>
              <w:widowControl/>
              <w:tabs>
                <w:tab w:val="left" w:pos="742"/>
              </w:tabs>
              <w:jc w:val="center"/>
              <w:rPr>
                <w:rFonts w:ascii="Times New Roman" w:eastAsiaTheme="minorEastAsia" w:hAnsi="Times New Roman" w:hint="eastAsia"/>
                <w:color w:val="BFBFBF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6</w:t>
            </w:r>
          </w:p>
        </w:tc>
      </w:tr>
      <w:tr w:rsidR="00B759EC" w:rsidRPr="003C5545" w14:paraId="459E4E2B" w14:textId="77777777" w:rsidTr="00F815F2">
        <w:trPr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6C654B40" w14:textId="77777777" w:rsidR="00B759EC" w:rsidRPr="003C5545" w:rsidRDefault="00B759EC" w:rsidP="00F815F2">
            <w:pPr>
              <w:widowControl/>
              <w:ind w:left="157"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Participants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04BFD4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5a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3FD8F2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proofErr w:type="gramStart"/>
            <w:r w:rsidRPr="003C5545">
              <w:rPr>
                <w:rFonts w:ascii="Times New Roman" w:hAnsi="Times New Roman"/>
              </w:rPr>
              <w:t>D;V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14:paraId="067286D9" w14:textId="77777777" w:rsidR="00B759EC" w:rsidRPr="003C5545" w:rsidRDefault="00B759EC" w:rsidP="00F815F2">
            <w:pPr>
              <w:widowControl/>
              <w:tabs>
                <w:tab w:val="left" w:pos="459"/>
              </w:tabs>
              <w:ind w:left="34"/>
              <w:contextualSpacing/>
              <w:jc w:val="left"/>
              <w:rPr>
                <w:rFonts w:ascii="Times New Roman" w:eastAsia="Cambria" w:hAnsi="Times New Roman"/>
              </w:rPr>
            </w:pPr>
            <w:r w:rsidRPr="003C5545">
              <w:rPr>
                <w:rFonts w:ascii="Times New Roman" w:eastAsia="Cambria" w:hAnsi="Times New Roman"/>
              </w:rPr>
              <w:t>Specify key elements of the study setting (e.g., primary care, secondary care, general population) including number and location of centres.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72ABD885" w14:textId="77777777" w:rsidR="00B759EC" w:rsidRPr="00A10973" w:rsidRDefault="00B759EC" w:rsidP="00F815F2">
            <w:pPr>
              <w:widowControl/>
              <w:tabs>
                <w:tab w:val="left" w:pos="742"/>
              </w:tabs>
              <w:jc w:val="center"/>
              <w:rPr>
                <w:rFonts w:ascii="Times New Roman" w:eastAsiaTheme="minorEastAsia" w:hAnsi="Times New Roman" w:hint="eastAsia"/>
                <w:color w:val="BFBFBF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6-7</w:t>
            </w:r>
          </w:p>
        </w:tc>
      </w:tr>
      <w:tr w:rsidR="00B759EC" w:rsidRPr="003C5545" w14:paraId="3A24AED9" w14:textId="77777777" w:rsidTr="00F815F2">
        <w:trPr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6529982B" w14:textId="77777777" w:rsidR="00B759EC" w:rsidRPr="003C5545" w:rsidRDefault="00B759EC" w:rsidP="00F815F2">
            <w:pPr>
              <w:widowControl/>
              <w:ind w:left="157" w:firstLine="432"/>
              <w:jc w:val="left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7BF8D94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5b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A72614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proofErr w:type="gramStart"/>
            <w:r w:rsidRPr="003C5545">
              <w:rPr>
                <w:rFonts w:ascii="Times New Roman" w:hAnsi="Times New Roman"/>
              </w:rPr>
              <w:t>D;V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14:paraId="596CB9C3" w14:textId="77777777" w:rsidR="00B759EC" w:rsidRPr="003C5545" w:rsidRDefault="00B759EC" w:rsidP="00F815F2">
            <w:pPr>
              <w:widowControl/>
              <w:tabs>
                <w:tab w:val="left" w:pos="459"/>
              </w:tabs>
              <w:ind w:left="34"/>
              <w:contextualSpacing/>
              <w:jc w:val="left"/>
              <w:rPr>
                <w:rFonts w:ascii="Times New Roman" w:eastAsia="Cambria" w:hAnsi="Times New Roman"/>
              </w:rPr>
            </w:pPr>
            <w:r w:rsidRPr="003C5545">
              <w:rPr>
                <w:rFonts w:ascii="Times New Roman" w:eastAsia="Cambria" w:hAnsi="Times New Roman"/>
              </w:rPr>
              <w:t xml:space="preserve">Describe eligibility criteria for participants. 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3B1F4847" w14:textId="77777777" w:rsidR="00B759EC" w:rsidRPr="00A10973" w:rsidRDefault="00B759EC" w:rsidP="00F815F2">
            <w:pPr>
              <w:widowControl/>
              <w:tabs>
                <w:tab w:val="left" w:pos="742"/>
              </w:tabs>
              <w:jc w:val="center"/>
              <w:rPr>
                <w:rFonts w:ascii="Times New Roman" w:eastAsiaTheme="minorEastAsia" w:hAnsi="Times New Roman" w:hint="eastAsia"/>
                <w:color w:val="BFBFBF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6-7</w:t>
            </w:r>
          </w:p>
        </w:tc>
      </w:tr>
      <w:tr w:rsidR="00B759EC" w:rsidRPr="003C5545" w14:paraId="681D2810" w14:textId="77777777" w:rsidTr="00F815F2">
        <w:trPr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2C54999E" w14:textId="77777777" w:rsidR="00B759EC" w:rsidRPr="003C5545" w:rsidRDefault="00B759EC" w:rsidP="00F815F2">
            <w:pPr>
              <w:widowControl/>
              <w:ind w:left="157" w:firstLine="432"/>
              <w:jc w:val="left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496139F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5c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7B90B4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proofErr w:type="gramStart"/>
            <w:r w:rsidRPr="003C5545">
              <w:rPr>
                <w:rFonts w:ascii="Times New Roman" w:hAnsi="Times New Roman"/>
              </w:rPr>
              <w:t>D;V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14:paraId="3B6B3058" w14:textId="77777777" w:rsidR="00B759EC" w:rsidRPr="003C5545" w:rsidRDefault="00B759EC" w:rsidP="00F815F2">
            <w:pPr>
              <w:widowControl/>
              <w:tabs>
                <w:tab w:val="left" w:pos="459"/>
              </w:tabs>
              <w:ind w:left="34"/>
              <w:contextualSpacing/>
              <w:jc w:val="left"/>
              <w:rPr>
                <w:rFonts w:ascii="Times New Roman" w:eastAsia="Cambria" w:hAnsi="Times New Roman"/>
              </w:rPr>
            </w:pPr>
            <w:r w:rsidRPr="003C5545">
              <w:rPr>
                <w:rFonts w:ascii="Times New Roman" w:eastAsia="Cambria" w:hAnsi="Times New Roman"/>
              </w:rPr>
              <w:t xml:space="preserve">Give details of treatments received, if relevant. 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1A2A697A" w14:textId="77777777" w:rsidR="00B759EC" w:rsidRPr="00A10973" w:rsidRDefault="00B759EC" w:rsidP="00F815F2">
            <w:pPr>
              <w:widowControl/>
              <w:tabs>
                <w:tab w:val="left" w:pos="742"/>
              </w:tabs>
              <w:jc w:val="center"/>
              <w:rPr>
                <w:rFonts w:ascii="Times New Roman" w:eastAsiaTheme="minorEastAsia" w:hAnsi="Times New Roman" w:hint="eastAsia"/>
                <w:color w:val="BFBFBF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7</w:t>
            </w:r>
          </w:p>
        </w:tc>
      </w:tr>
      <w:tr w:rsidR="00B759EC" w:rsidRPr="003C5545" w14:paraId="3E29CB3A" w14:textId="77777777" w:rsidTr="00F815F2">
        <w:trPr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4196D73D" w14:textId="77777777" w:rsidR="00B759EC" w:rsidRPr="003C5545" w:rsidRDefault="00B759EC" w:rsidP="00F815F2">
            <w:pPr>
              <w:widowControl/>
              <w:ind w:left="157"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Outcome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2CC0870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6a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6CA340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proofErr w:type="gramStart"/>
            <w:r w:rsidRPr="003C5545">
              <w:rPr>
                <w:rFonts w:ascii="Times New Roman" w:hAnsi="Times New Roman"/>
              </w:rPr>
              <w:t>D;V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14:paraId="7ABFC409" w14:textId="77777777" w:rsidR="00B759EC" w:rsidRPr="003C5545" w:rsidRDefault="00B759EC" w:rsidP="00F815F2">
            <w:pPr>
              <w:widowControl/>
              <w:tabs>
                <w:tab w:val="left" w:pos="459"/>
              </w:tabs>
              <w:ind w:left="34"/>
              <w:contextualSpacing/>
              <w:jc w:val="left"/>
              <w:rPr>
                <w:rFonts w:ascii="Times New Roman" w:eastAsia="Cambria" w:hAnsi="Times New Roman"/>
              </w:rPr>
            </w:pPr>
            <w:r w:rsidRPr="003C5545">
              <w:rPr>
                <w:rFonts w:ascii="Times New Roman" w:eastAsia="Cambria" w:hAnsi="Times New Roman"/>
              </w:rPr>
              <w:t xml:space="preserve">Clearly define the outcome that is predicted by the prediction model, including how and when assessed. 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9D07BCA" w14:textId="77777777" w:rsidR="00B759EC" w:rsidRPr="00A10973" w:rsidRDefault="00B759EC" w:rsidP="00F815F2">
            <w:pPr>
              <w:widowControl/>
              <w:jc w:val="center"/>
              <w:rPr>
                <w:rFonts w:ascii="Times New Roman" w:eastAsiaTheme="minorEastAsia" w:hAnsi="Times New Roman" w:hint="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7</w:t>
            </w:r>
          </w:p>
        </w:tc>
      </w:tr>
      <w:tr w:rsidR="00B759EC" w:rsidRPr="003C5545" w14:paraId="09D575A3" w14:textId="77777777" w:rsidTr="00F815F2">
        <w:trPr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6466378D" w14:textId="77777777" w:rsidR="00B759EC" w:rsidRPr="003C5545" w:rsidRDefault="00B759EC" w:rsidP="00F815F2">
            <w:pPr>
              <w:widowControl/>
              <w:ind w:left="157" w:firstLine="432"/>
              <w:jc w:val="left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06E0100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6b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29429A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proofErr w:type="gramStart"/>
            <w:r w:rsidRPr="003C5545">
              <w:rPr>
                <w:rFonts w:ascii="Times New Roman" w:hAnsi="Times New Roman"/>
              </w:rPr>
              <w:t>D;V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14:paraId="64ECF379" w14:textId="77777777" w:rsidR="00B759EC" w:rsidRPr="003C5545" w:rsidRDefault="00B759EC" w:rsidP="00F815F2">
            <w:pPr>
              <w:widowControl/>
              <w:tabs>
                <w:tab w:val="left" w:pos="459"/>
              </w:tabs>
              <w:ind w:left="34"/>
              <w:contextualSpacing/>
              <w:jc w:val="left"/>
              <w:rPr>
                <w:rFonts w:ascii="Times New Roman" w:eastAsia="Cambria" w:hAnsi="Times New Roman"/>
              </w:rPr>
            </w:pPr>
            <w:r w:rsidRPr="003C5545">
              <w:rPr>
                <w:rFonts w:ascii="Times New Roman" w:eastAsia="Cambria" w:hAnsi="Times New Roman"/>
              </w:rPr>
              <w:t xml:space="preserve">Report any actions to blind assessment of the outcome to be predicted. 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71454784" w14:textId="77777777" w:rsidR="00B759EC" w:rsidRPr="00A10973" w:rsidRDefault="00B759EC" w:rsidP="00F815F2">
            <w:pPr>
              <w:widowControl/>
              <w:jc w:val="center"/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7</w:t>
            </w:r>
          </w:p>
        </w:tc>
      </w:tr>
      <w:tr w:rsidR="00B759EC" w:rsidRPr="003C5545" w14:paraId="577D6D33" w14:textId="77777777" w:rsidTr="00F815F2">
        <w:trPr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5D0EAA3B" w14:textId="77777777" w:rsidR="00B759EC" w:rsidRPr="003C5545" w:rsidRDefault="00B759EC" w:rsidP="00F815F2">
            <w:pPr>
              <w:widowControl/>
              <w:ind w:left="157"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Predictors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6A5863B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7a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1B5561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proofErr w:type="gramStart"/>
            <w:r w:rsidRPr="003C5545">
              <w:rPr>
                <w:rFonts w:ascii="Times New Roman" w:hAnsi="Times New Roman"/>
              </w:rPr>
              <w:t>D;V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14:paraId="1EA7632D" w14:textId="77777777" w:rsidR="00B759EC" w:rsidRPr="003C5545" w:rsidRDefault="00B759EC" w:rsidP="00F815F2">
            <w:pPr>
              <w:widowControl/>
              <w:tabs>
                <w:tab w:val="left" w:pos="459"/>
              </w:tabs>
              <w:ind w:left="34"/>
              <w:contextualSpacing/>
              <w:jc w:val="left"/>
              <w:rPr>
                <w:rFonts w:ascii="Times New Roman" w:eastAsia="Cambria" w:hAnsi="Times New Roman"/>
              </w:rPr>
            </w:pPr>
            <w:r w:rsidRPr="003C5545">
              <w:rPr>
                <w:rFonts w:ascii="Times New Roman" w:eastAsia="Cambria" w:hAnsi="Times New Roman"/>
              </w:rPr>
              <w:t>Clearly define all predictors used in developing or validating the multivariable prediction model, including how and when they were measured.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16946F45" w14:textId="77777777" w:rsidR="00B759EC" w:rsidRPr="00A10973" w:rsidRDefault="00B759EC" w:rsidP="00F815F2">
            <w:pPr>
              <w:widowControl/>
              <w:jc w:val="center"/>
              <w:rPr>
                <w:rFonts w:ascii="Times New Roman" w:eastAsiaTheme="minorEastAsia" w:hAnsi="Times New Roman" w:hint="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6-7</w:t>
            </w:r>
          </w:p>
        </w:tc>
      </w:tr>
      <w:tr w:rsidR="00B759EC" w:rsidRPr="003C5545" w14:paraId="2AAAF789" w14:textId="77777777" w:rsidTr="00F815F2">
        <w:trPr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01D33425" w14:textId="77777777" w:rsidR="00B759EC" w:rsidRPr="003C5545" w:rsidRDefault="00B759EC" w:rsidP="00F815F2">
            <w:pPr>
              <w:widowControl/>
              <w:ind w:left="157" w:firstLine="432"/>
              <w:jc w:val="left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E841129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7b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9321B2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proofErr w:type="gramStart"/>
            <w:r w:rsidRPr="003C5545">
              <w:rPr>
                <w:rFonts w:ascii="Times New Roman" w:hAnsi="Times New Roman"/>
              </w:rPr>
              <w:t>D;V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14:paraId="6680854D" w14:textId="77777777" w:rsidR="00B759EC" w:rsidRPr="003C5545" w:rsidRDefault="00B759EC" w:rsidP="00F815F2">
            <w:pPr>
              <w:widowControl/>
              <w:tabs>
                <w:tab w:val="left" w:pos="459"/>
              </w:tabs>
              <w:ind w:left="34"/>
              <w:contextualSpacing/>
              <w:jc w:val="left"/>
              <w:rPr>
                <w:rFonts w:ascii="Times New Roman" w:eastAsia="Cambria" w:hAnsi="Times New Roman"/>
              </w:rPr>
            </w:pPr>
            <w:r w:rsidRPr="003C5545">
              <w:rPr>
                <w:rFonts w:ascii="Times New Roman" w:eastAsia="Cambria" w:hAnsi="Times New Roman"/>
              </w:rPr>
              <w:t xml:space="preserve">Report any actions to blind assessment of predictors for the outcome and other predictors. 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B86BA6E" w14:textId="77777777" w:rsidR="00B759EC" w:rsidRPr="00A10973" w:rsidRDefault="00B759EC" w:rsidP="00F815F2">
            <w:pPr>
              <w:widowControl/>
              <w:jc w:val="center"/>
              <w:rPr>
                <w:rFonts w:ascii="Times New Roman" w:eastAsiaTheme="minorEastAsia" w:hAnsi="Times New Roman" w:hint="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6-7</w:t>
            </w:r>
          </w:p>
        </w:tc>
      </w:tr>
      <w:tr w:rsidR="00B759EC" w:rsidRPr="003C5545" w14:paraId="2A10685F" w14:textId="77777777" w:rsidTr="00F815F2">
        <w:trPr>
          <w:jc w:val="center"/>
        </w:trPr>
        <w:tc>
          <w:tcPr>
            <w:tcW w:w="1560" w:type="dxa"/>
            <w:shd w:val="clear" w:color="auto" w:fill="auto"/>
            <w:vAlign w:val="center"/>
          </w:tcPr>
          <w:p w14:paraId="7BE71A0F" w14:textId="77777777" w:rsidR="00B759EC" w:rsidRPr="003C5545" w:rsidRDefault="00B759EC" w:rsidP="00F815F2">
            <w:pPr>
              <w:widowControl/>
              <w:ind w:left="157"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Sample size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BDFA2BD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731F12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proofErr w:type="gramStart"/>
            <w:r w:rsidRPr="003C5545">
              <w:rPr>
                <w:rFonts w:ascii="Times New Roman" w:hAnsi="Times New Roman"/>
              </w:rPr>
              <w:t>D;V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14:paraId="447C03D4" w14:textId="77777777" w:rsidR="00B759EC" w:rsidRPr="003C5545" w:rsidRDefault="00B759EC" w:rsidP="00F815F2">
            <w:pPr>
              <w:widowControl/>
              <w:ind w:left="34"/>
              <w:contextualSpacing/>
              <w:jc w:val="left"/>
              <w:rPr>
                <w:rFonts w:ascii="Times New Roman" w:eastAsia="Cambria" w:hAnsi="Times New Roman"/>
              </w:rPr>
            </w:pPr>
            <w:r w:rsidRPr="003C5545">
              <w:rPr>
                <w:rFonts w:ascii="Times New Roman" w:eastAsia="Cambria" w:hAnsi="Times New Roman"/>
              </w:rPr>
              <w:t>Explain how the study size was arrived at.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4ABB374" w14:textId="77777777" w:rsidR="00B759EC" w:rsidRPr="003C5545" w:rsidRDefault="00B759EC" w:rsidP="00F815F2">
            <w:pPr>
              <w:widowControl/>
              <w:jc w:val="center"/>
              <w:rPr>
                <w:rFonts w:ascii="Times New Roman" w:eastAsia="等线" w:hAnsi="Times New Roman"/>
              </w:rPr>
            </w:pPr>
            <w:r>
              <w:rPr>
                <w:rFonts w:ascii="等线" w:eastAsia="等线" w:hAnsi="等线" w:hint="eastAsia"/>
                <w:lang w:eastAsia="zh-CN"/>
              </w:rPr>
              <w:t>6</w:t>
            </w:r>
          </w:p>
        </w:tc>
      </w:tr>
      <w:tr w:rsidR="00B759EC" w:rsidRPr="003C5545" w14:paraId="37AF0FD5" w14:textId="77777777" w:rsidTr="00F815F2">
        <w:trPr>
          <w:jc w:val="center"/>
        </w:trPr>
        <w:tc>
          <w:tcPr>
            <w:tcW w:w="1560" w:type="dxa"/>
            <w:shd w:val="clear" w:color="auto" w:fill="auto"/>
            <w:vAlign w:val="center"/>
          </w:tcPr>
          <w:p w14:paraId="5280C852" w14:textId="77777777" w:rsidR="00B759EC" w:rsidRPr="003C5545" w:rsidRDefault="00B759EC" w:rsidP="00F815F2">
            <w:pPr>
              <w:widowControl/>
              <w:ind w:left="157"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Missing data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91DA64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73F7AF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proofErr w:type="gramStart"/>
            <w:r w:rsidRPr="003C5545">
              <w:rPr>
                <w:rFonts w:ascii="Times New Roman" w:hAnsi="Times New Roman"/>
              </w:rPr>
              <w:t>D;V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14:paraId="52F1C7BE" w14:textId="77777777" w:rsidR="00B759EC" w:rsidRPr="003C5545" w:rsidRDefault="00B759EC" w:rsidP="00F815F2">
            <w:pPr>
              <w:widowControl/>
              <w:ind w:left="34"/>
              <w:contextualSpacing/>
              <w:jc w:val="left"/>
              <w:rPr>
                <w:rFonts w:ascii="Times New Roman" w:eastAsia="Cambria" w:hAnsi="Times New Roman"/>
              </w:rPr>
            </w:pPr>
            <w:r w:rsidRPr="003C5545">
              <w:rPr>
                <w:rFonts w:ascii="Times New Roman" w:eastAsia="Cambria" w:hAnsi="Times New Roman"/>
              </w:rPr>
              <w:t xml:space="preserve">Describe how missing data were handled (e.g., complete-case analysis, single imputation, multiple imputation) with details of any imputation method. 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088B5B1" w14:textId="77777777" w:rsidR="00B759EC" w:rsidRPr="003C5545" w:rsidRDefault="00B759EC" w:rsidP="00F815F2">
            <w:pPr>
              <w:widowControl/>
              <w:jc w:val="center"/>
              <w:rPr>
                <w:rFonts w:ascii="Times New Roman" w:hAnsi="Times New Roman"/>
                <w:color w:val="BFBFBF"/>
              </w:rPr>
            </w:pPr>
            <w:r w:rsidRPr="003C5545">
              <w:rPr>
                <w:rFonts w:ascii="Times New Roman" w:hAnsi="Times New Roman"/>
              </w:rPr>
              <w:t>6</w:t>
            </w:r>
          </w:p>
        </w:tc>
      </w:tr>
      <w:tr w:rsidR="00B759EC" w:rsidRPr="003C5545" w14:paraId="3ED52115" w14:textId="77777777" w:rsidTr="00F815F2">
        <w:trPr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51FF31A0" w14:textId="77777777" w:rsidR="00B759EC" w:rsidRPr="003C5545" w:rsidRDefault="00B759EC" w:rsidP="00F815F2">
            <w:pPr>
              <w:widowControl/>
              <w:ind w:left="157"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Statistical analysis methods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1F9965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10a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4CA277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D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80182DA" w14:textId="77777777" w:rsidR="00B759EC" w:rsidRPr="003C5545" w:rsidRDefault="00B759EC" w:rsidP="00F815F2">
            <w:pPr>
              <w:widowControl/>
              <w:tabs>
                <w:tab w:val="left" w:pos="459"/>
              </w:tabs>
              <w:ind w:left="34"/>
              <w:contextualSpacing/>
              <w:jc w:val="left"/>
              <w:rPr>
                <w:rFonts w:ascii="Times New Roman" w:eastAsia="Cambria" w:hAnsi="Times New Roman"/>
              </w:rPr>
            </w:pPr>
            <w:r w:rsidRPr="003C5545">
              <w:rPr>
                <w:rFonts w:ascii="Times New Roman" w:eastAsia="Cambria" w:hAnsi="Times New Roman"/>
              </w:rPr>
              <w:t xml:space="preserve">Describe how predictors were handled in the analyses. 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D05B3F2" w14:textId="77777777" w:rsidR="00B759EC" w:rsidRPr="00A10973" w:rsidRDefault="00B759EC" w:rsidP="00F815F2">
            <w:pPr>
              <w:widowControl/>
              <w:jc w:val="center"/>
              <w:rPr>
                <w:rFonts w:ascii="Times New Roman" w:eastAsiaTheme="minorEastAsia" w:hAnsi="Times New Roman" w:hint="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6-7</w:t>
            </w:r>
          </w:p>
        </w:tc>
      </w:tr>
      <w:tr w:rsidR="00B759EC" w:rsidRPr="003C5545" w14:paraId="51CCA799" w14:textId="77777777" w:rsidTr="00F815F2">
        <w:trPr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1162F820" w14:textId="77777777" w:rsidR="00B759EC" w:rsidRPr="003C5545" w:rsidRDefault="00B759EC" w:rsidP="00F815F2">
            <w:pPr>
              <w:widowControl/>
              <w:ind w:left="142" w:firstLine="432"/>
              <w:jc w:val="left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CD5A0C5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10b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85616F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D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9F7BE2E" w14:textId="77777777" w:rsidR="00B759EC" w:rsidRPr="003C5545" w:rsidRDefault="00B759EC" w:rsidP="00F815F2">
            <w:pPr>
              <w:widowControl/>
              <w:tabs>
                <w:tab w:val="left" w:pos="459"/>
              </w:tabs>
              <w:ind w:left="34"/>
              <w:contextualSpacing/>
              <w:jc w:val="left"/>
              <w:rPr>
                <w:rFonts w:ascii="Times New Roman" w:eastAsia="Cambria" w:hAnsi="Times New Roman"/>
              </w:rPr>
            </w:pPr>
            <w:r w:rsidRPr="003C5545">
              <w:rPr>
                <w:rFonts w:ascii="Times New Roman" w:eastAsia="Cambria" w:hAnsi="Times New Roman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3047E944" w14:textId="77777777" w:rsidR="00B759EC" w:rsidRPr="00A10973" w:rsidRDefault="00B759EC" w:rsidP="00F815F2">
            <w:pPr>
              <w:widowControl/>
              <w:ind w:left="34"/>
              <w:contextualSpacing/>
              <w:jc w:val="center"/>
              <w:rPr>
                <w:rFonts w:ascii="Times New Roman" w:eastAsiaTheme="minorEastAsia" w:hAnsi="Times New Roman" w:hint="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7-8</w:t>
            </w:r>
          </w:p>
        </w:tc>
      </w:tr>
      <w:tr w:rsidR="00B759EC" w:rsidRPr="003C5545" w14:paraId="78108C72" w14:textId="77777777" w:rsidTr="00F815F2">
        <w:trPr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334686E1" w14:textId="77777777" w:rsidR="00B759EC" w:rsidRPr="003C5545" w:rsidRDefault="00B759EC" w:rsidP="00F815F2">
            <w:pPr>
              <w:widowControl/>
              <w:ind w:left="142" w:firstLine="432"/>
              <w:jc w:val="left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3B1279A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10c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490BD3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V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3575F11" w14:textId="77777777" w:rsidR="00B759EC" w:rsidRPr="003C5545" w:rsidRDefault="00B759EC" w:rsidP="00F815F2">
            <w:pPr>
              <w:widowControl/>
              <w:tabs>
                <w:tab w:val="left" w:pos="459"/>
              </w:tabs>
              <w:ind w:left="34"/>
              <w:contextualSpacing/>
              <w:jc w:val="left"/>
              <w:rPr>
                <w:rFonts w:ascii="Times New Roman" w:eastAsia="Cambria" w:hAnsi="Times New Roman"/>
              </w:rPr>
            </w:pPr>
            <w:r w:rsidRPr="003C5545">
              <w:rPr>
                <w:rFonts w:ascii="Times New Roman" w:eastAsia="Cambria" w:hAnsi="Times New Roman"/>
              </w:rPr>
              <w:t xml:space="preserve">For validation, describe how the predictions were calculated. 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09E6D89C" w14:textId="77777777" w:rsidR="00B759EC" w:rsidRPr="00A10973" w:rsidRDefault="00B759EC" w:rsidP="00F815F2">
            <w:pPr>
              <w:widowControl/>
              <w:ind w:left="34"/>
              <w:contextualSpacing/>
              <w:jc w:val="center"/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7-8</w:t>
            </w:r>
          </w:p>
        </w:tc>
      </w:tr>
      <w:tr w:rsidR="00B759EC" w:rsidRPr="003C5545" w14:paraId="68A52741" w14:textId="77777777" w:rsidTr="00F815F2">
        <w:trPr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2DE8DEF6" w14:textId="77777777" w:rsidR="00B759EC" w:rsidRPr="003C5545" w:rsidRDefault="00B759EC" w:rsidP="00F815F2">
            <w:pPr>
              <w:widowControl/>
              <w:ind w:left="142" w:firstLine="432"/>
              <w:jc w:val="left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9BE4C6C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10d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86A8E4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proofErr w:type="gramStart"/>
            <w:r w:rsidRPr="003C5545">
              <w:rPr>
                <w:rFonts w:ascii="Times New Roman" w:hAnsi="Times New Roman"/>
              </w:rPr>
              <w:t>D;V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14:paraId="6D0A34FA" w14:textId="77777777" w:rsidR="00B759EC" w:rsidRPr="003C5545" w:rsidRDefault="00B759EC" w:rsidP="00F815F2">
            <w:pPr>
              <w:widowControl/>
              <w:tabs>
                <w:tab w:val="left" w:pos="459"/>
              </w:tabs>
              <w:ind w:left="34"/>
              <w:contextualSpacing/>
              <w:jc w:val="left"/>
              <w:rPr>
                <w:rFonts w:ascii="Times New Roman" w:eastAsia="Cambria" w:hAnsi="Times New Roman"/>
              </w:rPr>
            </w:pPr>
            <w:r w:rsidRPr="003C5545">
              <w:rPr>
                <w:rFonts w:ascii="Times New Roman" w:eastAsia="Cambria" w:hAnsi="Times New Roman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3B9F484B" w14:textId="77777777" w:rsidR="00B759EC" w:rsidRPr="00A10973" w:rsidRDefault="00B759EC" w:rsidP="00F815F2">
            <w:pPr>
              <w:widowControl/>
              <w:ind w:left="34"/>
              <w:contextualSpacing/>
              <w:jc w:val="center"/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7-8</w:t>
            </w:r>
          </w:p>
        </w:tc>
      </w:tr>
      <w:tr w:rsidR="00B759EC" w:rsidRPr="003C5545" w14:paraId="1551D894" w14:textId="77777777" w:rsidTr="00F815F2">
        <w:trPr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22DFE9CB" w14:textId="77777777" w:rsidR="00B759EC" w:rsidRPr="003C5545" w:rsidRDefault="00B759EC" w:rsidP="00F815F2">
            <w:pPr>
              <w:widowControl/>
              <w:ind w:left="142" w:firstLine="432"/>
              <w:jc w:val="left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318C9EC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10e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07068C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V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D932252" w14:textId="77777777" w:rsidR="00B759EC" w:rsidRPr="003C5545" w:rsidRDefault="00B759EC" w:rsidP="00F815F2">
            <w:pPr>
              <w:widowControl/>
              <w:tabs>
                <w:tab w:val="left" w:pos="459"/>
              </w:tabs>
              <w:ind w:left="34"/>
              <w:contextualSpacing/>
              <w:jc w:val="left"/>
              <w:rPr>
                <w:rFonts w:ascii="Times New Roman" w:eastAsia="Cambria" w:hAnsi="Times New Roman"/>
              </w:rPr>
            </w:pPr>
            <w:r w:rsidRPr="003C5545">
              <w:rPr>
                <w:rFonts w:ascii="Times New Roman" w:eastAsia="Cambria" w:hAnsi="Times New Roman"/>
              </w:rPr>
              <w:t>Describe any model updating (e.g., recalibration) arising from the validation, if done.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0987F21" w14:textId="77777777" w:rsidR="00B759EC" w:rsidRPr="00A10973" w:rsidRDefault="00B759EC" w:rsidP="00F815F2">
            <w:pPr>
              <w:widowControl/>
              <w:ind w:left="34"/>
              <w:contextualSpacing/>
              <w:jc w:val="center"/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7-8</w:t>
            </w:r>
          </w:p>
        </w:tc>
      </w:tr>
      <w:tr w:rsidR="00B759EC" w:rsidRPr="003C5545" w14:paraId="7A37171D" w14:textId="77777777" w:rsidTr="00F815F2">
        <w:trPr>
          <w:jc w:val="center"/>
        </w:trPr>
        <w:tc>
          <w:tcPr>
            <w:tcW w:w="1560" w:type="dxa"/>
            <w:shd w:val="clear" w:color="auto" w:fill="auto"/>
            <w:vAlign w:val="center"/>
          </w:tcPr>
          <w:p w14:paraId="7FEE5318" w14:textId="77777777" w:rsidR="00B759EC" w:rsidRPr="003C5545" w:rsidRDefault="00B759EC" w:rsidP="00F815F2">
            <w:pPr>
              <w:widowControl/>
              <w:ind w:left="157"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Risk groups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4F6BBCC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8F7985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proofErr w:type="gramStart"/>
            <w:r w:rsidRPr="003C5545">
              <w:rPr>
                <w:rFonts w:ascii="Times New Roman" w:hAnsi="Times New Roman"/>
              </w:rPr>
              <w:t>D;V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14:paraId="7335B942" w14:textId="77777777" w:rsidR="00B759EC" w:rsidRPr="003C5545" w:rsidRDefault="00B759EC" w:rsidP="00F815F2">
            <w:pPr>
              <w:widowControl/>
              <w:ind w:left="34"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 xml:space="preserve">Provide details on how risk groups were created, if done. 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F10FFED" w14:textId="77777777" w:rsidR="00B759EC" w:rsidRPr="003C5545" w:rsidRDefault="00B759EC" w:rsidP="00F815F2">
            <w:pPr>
              <w:widowControl/>
              <w:ind w:left="34"/>
              <w:contextualSpacing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None</w:t>
            </w:r>
          </w:p>
        </w:tc>
      </w:tr>
      <w:tr w:rsidR="00B759EC" w:rsidRPr="003C5545" w14:paraId="27AD478D" w14:textId="77777777" w:rsidTr="00F815F2">
        <w:trPr>
          <w:jc w:val="center"/>
        </w:trPr>
        <w:tc>
          <w:tcPr>
            <w:tcW w:w="1560" w:type="dxa"/>
            <w:shd w:val="clear" w:color="auto" w:fill="auto"/>
            <w:vAlign w:val="center"/>
          </w:tcPr>
          <w:p w14:paraId="2E7EA2A8" w14:textId="77777777" w:rsidR="00B759EC" w:rsidRPr="003C5545" w:rsidRDefault="00B759EC" w:rsidP="00F815F2">
            <w:pPr>
              <w:widowControl/>
              <w:ind w:left="157"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Development vs. validation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B32C8E5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51C611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V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A2861F4" w14:textId="77777777" w:rsidR="00B759EC" w:rsidRPr="003C5545" w:rsidRDefault="00B759EC" w:rsidP="00F815F2">
            <w:pPr>
              <w:widowControl/>
              <w:ind w:left="34"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 xml:space="preserve">For validation, identify any differences from the development data in setting, eligibility criteria, outcome, and predictors. 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3A429725" w14:textId="77777777" w:rsidR="00B759EC" w:rsidRPr="00A10973" w:rsidRDefault="00B759EC" w:rsidP="00F815F2">
            <w:pPr>
              <w:widowControl/>
              <w:ind w:left="34"/>
              <w:contextualSpacing/>
              <w:jc w:val="center"/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7-8</w:t>
            </w:r>
          </w:p>
        </w:tc>
      </w:tr>
      <w:tr w:rsidR="00B759EC" w:rsidRPr="003C5545" w14:paraId="0BB74CCE" w14:textId="77777777" w:rsidTr="00F815F2">
        <w:trPr>
          <w:jc w:val="center"/>
        </w:trPr>
        <w:tc>
          <w:tcPr>
            <w:tcW w:w="9761" w:type="dxa"/>
            <w:gridSpan w:val="5"/>
            <w:shd w:val="clear" w:color="auto" w:fill="E5B8B7"/>
          </w:tcPr>
          <w:p w14:paraId="3D9EAF49" w14:textId="77777777" w:rsidR="00B759EC" w:rsidRPr="003C5545" w:rsidRDefault="00B759EC" w:rsidP="00F815F2">
            <w:pPr>
              <w:widowControl/>
              <w:jc w:val="left"/>
              <w:rPr>
                <w:rFonts w:ascii="Times New Roman" w:hAnsi="Times New Roman"/>
                <w:b/>
                <w:bCs/>
                <w:color w:val="BFBFBF"/>
              </w:rPr>
            </w:pPr>
            <w:r w:rsidRPr="003C5545">
              <w:rPr>
                <w:rFonts w:ascii="Times New Roman" w:hAnsi="Times New Roman"/>
                <w:b/>
                <w:bCs/>
              </w:rPr>
              <w:t>Results</w:t>
            </w:r>
          </w:p>
        </w:tc>
      </w:tr>
      <w:tr w:rsidR="00B759EC" w:rsidRPr="003C5545" w14:paraId="5C780418" w14:textId="77777777" w:rsidTr="00F815F2">
        <w:trPr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120A20AE" w14:textId="77777777" w:rsidR="00B759EC" w:rsidRPr="003C5545" w:rsidRDefault="00B759EC" w:rsidP="00F815F2">
            <w:pPr>
              <w:widowControl/>
              <w:ind w:left="157"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Participants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9945C46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13a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4B196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proofErr w:type="gramStart"/>
            <w:r w:rsidRPr="003C5545">
              <w:rPr>
                <w:rFonts w:ascii="Times New Roman" w:hAnsi="Times New Roman"/>
              </w:rPr>
              <w:t>D;V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14:paraId="383D9E43" w14:textId="77777777" w:rsidR="00B759EC" w:rsidRPr="003C5545" w:rsidRDefault="00B759EC" w:rsidP="00F815F2">
            <w:pPr>
              <w:widowControl/>
              <w:tabs>
                <w:tab w:val="left" w:pos="459"/>
              </w:tabs>
              <w:ind w:left="34"/>
              <w:contextualSpacing/>
              <w:jc w:val="left"/>
              <w:rPr>
                <w:rFonts w:ascii="Times New Roman" w:eastAsia="Cambria" w:hAnsi="Times New Roman"/>
              </w:rPr>
            </w:pPr>
            <w:r w:rsidRPr="003C5545">
              <w:rPr>
                <w:rFonts w:ascii="Times New Roman" w:eastAsia="Cambria" w:hAnsi="Times New Roman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EED30DB" w14:textId="77777777" w:rsidR="00B759EC" w:rsidRPr="003C5545" w:rsidRDefault="00B759EC" w:rsidP="00F815F2">
            <w:pPr>
              <w:widowControl/>
              <w:jc w:val="center"/>
              <w:rPr>
                <w:rFonts w:ascii="Times New Roman" w:hAnsi="Times New Roman"/>
                <w:color w:val="BFBFBF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10</w:t>
            </w:r>
            <w:r w:rsidRPr="003C5545">
              <w:rPr>
                <w:rFonts w:ascii="Times New Roman" w:hAnsi="Times New Roman"/>
              </w:rPr>
              <w:t xml:space="preserve"> (Figure 1)</w:t>
            </w:r>
          </w:p>
        </w:tc>
      </w:tr>
      <w:tr w:rsidR="00B759EC" w:rsidRPr="003C5545" w14:paraId="060A219C" w14:textId="77777777" w:rsidTr="00F815F2">
        <w:trPr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0341F1F3" w14:textId="77777777" w:rsidR="00B759EC" w:rsidRPr="003C5545" w:rsidRDefault="00B759EC" w:rsidP="00F815F2">
            <w:pPr>
              <w:widowControl/>
              <w:ind w:left="142" w:firstLine="432"/>
              <w:jc w:val="left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3EBB9F7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13b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4A0589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proofErr w:type="gramStart"/>
            <w:r w:rsidRPr="003C5545">
              <w:rPr>
                <w:rFonts w:ascii="Times New Roman" w:hAnsi="Times New Roman"/>
              </w:rPr>
              <w:t>D;V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14:paraId="13C32A38" w14:textId="77777777" w:rsidR="00B759EC" w:rsidRPr="003C5545" w:rsidRDefault="00B759EC" w:rsidP="00F815F2">
            <w:pPr>
              <w:widowControl/>
              <w:tabs>
                <w:tab w:val="left" w:pos="459"/>
              </w:tabs>
              <w:ind w:left="34"/>
              <w:contextualSpacing/>
              <w:jc w:val="left"/>
              <w:rPr>
                <w:rFonts w:ascii="Times New Roman" w:eastAsia="Cambria" w:hAnsi="Times New Roman"/>
              </w:rPr>
            </w:pPr>
            <w:r w:rsidRPr="003C5545">
              <w:rPr>
                <w:rFonts w:ascii="Times New Roman" w:eastAsia="Cambria" w:hAnsi="Times New Roman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41376AD4" w14:textId="77777777" w:rsidR="00B759EC" w:rsidRPr="003C5545" w:rsidRDefault="00B759EC" w:rsidP="00F815F2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7、8、10、13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 xml:space="preserve"> </w:t>
            </w:r>
            <w:r w:rsidRPr="003C5545">
              <w:rPr>
                <w:rFonts w:ascii="Times New Roman" w:hAnsi="Times New Roman"/>
              </w:rPr>
              <w:t>(Table1, Table S2,</w:t>
            </w:r>
            <w:r w:rsidRPr="003C5545">
              <w:rPr>
                <w:rFonts w:ascii="Times New Roman" w:eastAsia="等线" w:hAnsi="Times New Roman" w:hint="eastAsia"/>
              </w:rPr>
              <w:t xml:space="preserve"> Table S3,</w:t>
            </w:r>
            <w:r w:rsidRPr="003C5545">
              <w:rPr>
                <w:rFonts w:ascii="Times New Roman" w:hAnsi="Times New Roman"/>
              </w:rPr>
              <w:t xml:space="preserve"> F</w:t>
            </w:r>
            <w:r w:rsidRPr="003C5545">
              <w:rPr>
                <w:rFonts w:ascii="Times New Roman" w:hAnsi="Times New Roman" w:hint="eastAsia"/>
              </w:rPr>
              <w:t>igure</w:t>
            </w:r>
            <w:r w:rsidRPr="003C5545">
              <w:rPr>
                <w:rFonts w:ascii="Times New Roman" w:hAnsi="Times New Roman"/>
              </w:rPr>
              <w:t xml:space="preserve"> S</w:t>
            </w:r>
            <w:r w:rsidRPr="003C5545">
              <w:rPr>
                <w:rFonts w:ascii="Times New Roman" w:eastAsia="等线" w:hAnsi="Times New Roman" w:hint="eastAsia"/>
              </w:rPr>
              <w:t>2</w:t>
            </w:r>
            <w:r w:rsidRPr="003C5545">
              <w:rPr>
                <w:rFonts w:ascii="Times New Roman" w:hAnsi="Times New Roman"/>
              </w:rPr>
              <w:t>)</w:t>
            </w:r>
          </w:p>
        </w:tc>
      </w:tr>
      <w:tr w:rsidR="00B759EC" w:rsidRPr="003C5545" w14:paraId="6218AF2D" w14:textId="77777777" w:rsidTr="00F815F2">
        <w:trPr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4DB801F0" w14:textId="77777777" w:rsidR="00B759EC" w:rsidRPr="003C5545" w:rsidRDefault="00B759EC" w:rsidP="00F815F2">
            <w:pPr>
              <w:widowControl/>
              <w:ind w:left="142" w:firstLine="432"/>
              <w:jc w:val="left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72F2ABB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13c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8719E7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V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4F9A82E" w14:textId="77777777" w:rsidR="00B759EC" w:rsidRPr="003C5545" w:rsidRDefault="00B759EC" w:rsidP="00F815F2">
            <w:pPr>
              <w:widowControl/>
              <w:tabs>
                <w:tab w:val="left" w:pos="459"/>
              </w:tabs>
              <w:ind w:left="34"/>
              <w:contextualSpacing/>
              <w:jc w:val="left"/>
              <w:rPr>
                <w:rFonts w:ascii="Times New Roman" w:eastAsia="Cambria" w:hAnsi="Times New Roman"/>
              </w:rPr>
            </w:pPr>
            <w:r w:rsidRPr="003C5545">
              <w:rPr>
                <w:rFonts w:ascii="Times New Roman" w:eastAsia="Cambria" w:hAnsi="Times New Roman"/>
              </w:rPr>
              <w:t xml:space="preserve">For validation, show a comparison with the development data of the distribution of important variables (demographics, predictors and outcome). 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8B5D0D1" w14:textId="77777777" w:rsidR="00B759EC" w:rsidRPr="003C5545" w:rsidRDefault="00B759EC" w:rsidP="00F815F2">
            <w:pPr>
              <w:widowControl/>
              <w:ind w:left="34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10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 xml:space="preserve"> </w:t>
            </w:r>
            <w:r w:rsidRPr="003C5545">
              <w:rPr>
                <w:rFonts w:ascii="Times New Roman" w:hAnsi="Times New Roman"/>
              </w:rPr>
              <w:t>(Figure1)</w:t>
            </w:r>
          </w:p>
        </w:tc>
      </w:tr>
      <w:tr w:rsidR="00B759EC" w:rsidRPr="003C5545" w14:paraId="50028470" w14:textId="77777777" w:rsidTr="00F815F2">
        <w:trPr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68053599" w14:textId="77777777" w:rsidR="00B759EC" w:rsidRPr="003C5545" w:rsidRDefault="00B759EC" w:rsidP="00F815F2">
            <w:pPr>
              <w:widowControl/>
              <w:ind w:left="157"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 xml:space="preserve">Model development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AE63022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14a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D1645D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D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B041FBA" w14:textId="77777777" w:rsidR="00B759EC" w:rsidRPr="003C5545" w:rsidRDefault="00B759EC" w:rsidP="00F815F2">
            <w:pPr>
              <w:widowControl/>
              <w:tabs>
                <w:tab w:val="left" w:pos="459"/>
              </w:tabs>
              <w:ind w:left="34"/>
              <w:contextualSpacing/>
              <w:jc w:val="left"/>
              <w:rPr>
                <w:rFonts w:ascii="Times New Roman" w:eastAsia="MS Gothic" w:hAnsi="Times New Roman"/>
                <w:i/>
                <w:iCs/>
              </w:rPr>
            </w:pPr>
            <w:r w:rsidRPr="003C5545">
              <w:rPr>
                <w:rFonts w:ascii="Times New Roman" w:eastAsia="Cambria" w:hAnsi="Times New Roman"/>
              </w:rPr>
              <w:t xml:space="preserve">Specify the number of participants and outcome events in each analysis. 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3841D12D" w14:textId="77777777" w:rsidR="00B759EC" w:rsidRPr="00A10973" w:rsidRDefault="00B759EC" w:rsidP="00F815F2">
            <w:pPr>
              <w:widowControl/>
              <w:ind w:left="34"/>
              <w:contextualSpacing/>
              <w:jc w:val="center"/>
              <w:rPr>
                <w:rFonts w:ascii="Times New Roman" w:eastAsiaTheme="minorEastAsia" w:hAnsi="Times New Roman" w:hint="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10</w:t>
            </w:r>
          </w:p>
        </w:tc>
      </w:tr>
      <w:tr w:rsidR="00B759EC" w:rsidRPr="003C5545" w14:paraId="2B698864" w14:textId="77777777" w:rsidTr="00F815F2">
        <w:trPr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0B9F9568" w14:textId="77777777" w:rsidR="00B759EC" w:rsidRPr="003C5545" w:rsidRDefault="00B759EC" w:rsidP="00F815F2">
            <w:pPr>
              <w:widowControl/>
              <w:ind w:left="157" w:firstLine="432"/>
              <w:jc w:val="left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4336CA9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14b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DC3383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D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1B0F131" w14:textId="77777777" w:rsidR="00B759EC" w:rsidRPr="003C5545" w:rsidRDefault="00B759EC" w:rsidP="00F815F2">
            <w:pPr>
              <w:widowControl/>
              <w:tabs>
                <w:tab w:val="left" w:pos="459"/>
              </w:tabs>
              <w:ind w:left="34"/>
              <w:contextualSpacing/>
              <w:jc w:val="left"/>
              <w:rPr>
                <w:rFonts w:ascii="Times New Roman" w:eastAsia="Cambria" w:hAnsi="Times New Roman"/>
              </w:rPr>
            </w:pPr>
            <w:r w:rsidRPr="003C5545">
              <w:rPr>
                <w:rFonts w:ascii="Times New Roman" w:eastAsia="Cambria" w:hAnsi="Times New Roman"/>
              </w:rPr>
              <w:t>If done, report the unadjusted association between each candidate predictor and outcome.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C21E561" w14:textId="77777777" w:rsidR="00B759EC" w:rsidRPr="00A10973" w:rsidRDefault="00B759EC" w:rsidP="00F815F2">
            <w:pPr>
              <w:widowControl/>
              <w:ind w:left="34"/>
              <w:contextualSpacing/>
              <w:jc w:val="center"/>
              <w:rPr>
                <w:rFonts w:ascii="Times New Roman" w:eastAsiaTheme="minorEastAsia" w:hAnsi="Times New Roman" w:hint="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10</w:t>
            </w:r>
          </w:p>
        </w:tc>
      </w:tr>
      <w:tr w:rsidR="00B759EC" w:rsidRPr="003C5545" w14:paraId="0F31A642" w14:textId="77777777" w:rsidTr="00F815F2">
        <w:trPr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0AA2291E" w14:textId="77777777" w:rsidR="00B759EC" w:rsidRPr="003C5545" w:rsidRDefault="00B759EC" w:rsidP="00F815F2">
            <w:pPr>
              <w:widowControl/>
              <w:ind w:left="157"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Model specification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100DA3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15a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E7E05C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D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E970176" w14:textId="77777777" w:rsidR="00B759EC" w:rsidRPr="003C5545" w:rsidRDefault="00B759EC" w:rsidP="00F815F2">
            <w:pPr>
              <w:widowControl/>
              <w:tabs>
                <w:tab w:val="left" w:pos="459"/>
              </w:tabs>
              <w:ind w:left="34"/>
              <w:contextualSpacing/>
              <w:jc w:val="left"/>
              <w:rPr>
                <w:rFonts w:ascii="Times New Roman" w:eastAsia="Cambria" w:hAnsi="Times New Roman"/>
              </w:rPr>
            </w:pPr>
            <w:r w:rsidRPr="003C5545">
              <w:rPr>
                <w:rFonts w:ascii="Times New Roman" w:eastAsia="Cambria" w:hAnsi="Times New Roman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321FF61E" w14:textId="77777777" w:rsidR="00B759EC" w:rsidRPr="003C5545" w:rsidRDefault="00B759EC" w:rsidP="00F815F2">
            <w:pPr>
              <w:widowControl/>
              <w:ind w:left="34"/>
              <w:contextualSpacing/>
              <w:jc w:val="center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  <w:lang w:eastAsia="zh-CN"/>
              </w:rPr>
              <w:t>11</w:t>
            </w:r>
          </w:p>
        </w:tc>
      </w:tr>
      <w:tr w:rsidR="00B759EC" w:rsidRPr="003C5545" w14:paraId="55CF9EEC" w14:textId="77777777" w:rsidTr="00F815F2">
        <w:trPr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7EC3DEC8" w14:textId="77777777" w:rsidR="00B759EC" w:rsidRPr="003C5545" w:rsidRDefault="00B759EC" w:rsidP="00F815F2">
            <w:pPr>
              <w:widowControl/>
              <w:ind w:left="157" w:firstLine="432"/>
              <w:jc w:val="left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B469053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15b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1B88C3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D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45A54B1" w14:textId="77777777" w:rsidR="00B759EC" w:rsidRPr="003C5545" w:rsidRDefault="00B759EC" w:rsidP="00F815F2">
            <w:pPr>
              <w:widowControl/>
              <w:tabs>
                <w:tab w:val="left" w:pos="459"/>
              </w:tabs>
              <w:ind w:left="34"/>
              <w:contextualSpacing/>
              <w:jc w:val="left"/>
              <w:rPr>
                <w:rFonts w:ascii="Times New Roman" w:eastAsia="Cambria" w:hAnsi="Times New Roman"/>
              </w:rPr>
            </w:pPr>
            <w:r w:rsidRPr="003C5545">
              <w:rPr>
                <w:rFonts w:ascii="Times New Roman" w:eastAsia="Cambria" w:hAnsi="Times New Roman"/>
              </w:rPr>
              <w:t>Explain how to the use the prediction model.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86FD873" w14:textId="77777777" w:rsidR="00B759EC" w:rsidRPr="003C5545" w:rsidRDefault="00B759EC" w:rsidP="00F815F2">
            <w:pPr>
              <w:widowControl/>
              <w:ind w:left="34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 w:hint="eastAsia"/>
                <w:lang w:eastAsia="zh-CN"/>
              </w:rPr>
              <w:t>11-12</w:t>
            </w:r>
          </w:p>
        </w:tc>
      </w:tr>
      <w:tr w:rsidR="00B759EC" w:rsidRPr="003C5545" w14:paraId="3AF7A06E" w14:textId="77777777" w:rsidTr="00F815F2">
        <w:trPr>
          <w:jc w:val="center"/>
        </w:trPr>
        <w:tc>
          <w:tcPr>
            <w:tcW w:w="1560" w:type="dxa"/>
            <w:shd w:val="clear" w:color="auto" w:fill="auto"/>
            <w:vAlign w:val="center"/>
          </w:tcPr>
          <w:p w14:paraId="1910BA33" w14:textId="77777777" w:rsidR="00B759EC" w:rsidRPr="003C5545" w:rsidRDefault="00B759EC" w:rsidP="00F815F2">
            <w:pPr>
              <w:widowControl/>
              <w:ind w:left="157"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Model performance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C3F0AC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F4CE86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proofErr w:type="gramStart"/>
            <w:r w:rsidRPr="003C5545">
              <w:rPr>
                <w:rFonts w:ascii="Times New Roman" w:hAnsi="Times New Roman"/>
              </w:rPr>
              <w:t>D;V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14:paraId="7EA3D4ED" w14:textId="77777777" w:rsidR="00B759EC" w:rsidRPr="003C5545" w:rsidRDefault="00B759EC" w:rsidP="00F815F2">
            <w:pPr>
              <w:widowControl/>
              <w:tabs>
                <w:tab w:val="left" w:pos="459"/>
              </w:tabs>
              <w:ind w:left="34"/>
              <w:contextualSpacing/>
              <w:jc w:val="left"/>
              <w:rPr>
                <w:rFonts w:ascii="Times New Roman" w:eastAsia="Cambria" w:hAnsi="Times New Roman"/>
              </w:rPr>
            </w:pPr>
            <w:r w:rsidRPr="003C5545">
              <w:rPr>
                <w:rFonts w:ascii="Times New Roman" w:eastAsia="Cambria" w:hAnsi="Times New Roman"/>
              </w:rPr>
              <w:t>Report performance measures (with CIs) for the prediction model.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E2C77AA" w14:textId="77777777" w:rsidR="00B759EC" w:rsidRPr="003C5545" w:rsidRDefault="00B759EC" w:rsidP="00F815F2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10、11</w:t>
            </w:r>
            <w:r w:rsidRPr="003C5545">
              <w:rPr>
                <w:rFonts w:ascii="Times New Roman" w:hAnsi="Times New Roman"/>
              </w:rPr>
              <w:t xml:space="preserve"> </w:t>
            </w:r>
            <w:r>
              <w:rPr>
                <w:rFonts w:ascii="宋体" w:eastAsia="宋体" w:hAnsi="宋体" w:cs="宋体" w:hint="eastAsia"/>
                <w:lang w:eastAsia="zh-CN"/>
              </w:rPr>
              <w:t>、12</w:t>
            </w:r>
            <w:r w:rsidRPr="003C5545">
              <w:rPr>
                <w:rFonts w:ascii="Times New Roman" w:hAnsi="Times New Roman"/>
              </w:rPr>
              <w:t>(Figure 3; Table 2; Figure S2)</w:t>
            </w:r>
          </w:p>
        </w:tc>
      </w:tr>
      <w:tr w:rsidR="00B759EC" w:rsidRPr="003C5545" w14:paraId="490A2CDB" w14:textId="77777777" w:rsidTr="00F815F2">
        <w:trPr>
          <w:jc w:val="center"/>
        </w:trPr>
        <w:tc>
          <w:tcPr>
            <w:tcW w:w="1560" w:type="dxa"/>
            <w:shd w:val="clear" w:color="auto" w:fill="auto"/>
            <w:vAlign w:val="center"/>
          </w:tcPr>
          <w:p w14:paraId="48D2768D" w14:textId="77777777" w:rsidR="00B759EC" w:rsidRPr="003C5545" w:rsidRDefault="00B759EC" w:rsidP="00F815F2">
            <w:pPr>
              <w:widowControl/>
              <w:ind w:left="157"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Model-updating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D1AC9DA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BE86BE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V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343D2A3" w14:textId="77777777" w:rsidR="00B759EC" w:rsidRPr="003C5545" w:rsidRDefault="00B759EC" w:rsidP="00F815F2">
            <w:pPr>
              <w:widowControl/>
              <w:tabs>
                <w:tab w:val="left" w:pos="459"/>
              </w:tabs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If done, report the results from any model updating (i.e., model specification, model performance).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BF45FC0" w14:textId="77777777" w:rsidR="00B759EC" w:rsidRPr="003C5545" w:rsidRDefault="00B759EC" w:rsidP="00F815F2">
            <w:pPr>
              <w:widowControl/>
              <w:ind w:left="34"/>
              <w:contextualSpacing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None</w:t>
            </w:r>
          </w:p>
        </w:tc>
      </w:tr>
      <w:tr w:rsidR="00B759EC" w:rsidRPr="003C5545" w14:paraId="731D53BF" w14:textId="77777777" w:rsidTr="00F815F2">
        <w:trPr>
          <w:jc w:val="center"/>
        </w:trPr>
        <w:tc>
          <w:tcPr>
            <w:tcW w:w="9761" w:type="dxa"/>
            <w:gridSpan w:val="5"/>
            <w:shd w:val="clear" w:color="auto" w:fill="E5B8B7"/>
          </w:tcPr>
          <w:p w14:paraId="2667B1D1" w14:textId="77777777" w:rsidR="00B759EC" w:rsidRPr="003C5545" w:rsidRDefault="00B759EC" w:rsidP="00F815F2">
            <w:pPr>
              <w:widowControl/>
              <w:jc w:val="left"/>
              <w:rPr>
                <w:rFonts w:ascii="Times New Roman" w:hAnsi="Times New Roman"/>
                <w:b/>
                <w:bCs/>
                <w:color w:val="BFBFBF"/>
              </w:rPr>
            </w:pPr>
            <w:r w:rsidRPr="003C5545">
              <w:rPr>
                <w:rFonts w:ascii="Times New Roman" w:hAnsi="Times New Roman"/>
                <w:b/>
                <w:bCs/>
              </w:rPr>
              <w:t>Discussion</w:t>
            </w:r>
          </w:p>
        </w:tc>
      </w:tr>
      <w:tr w:rsidR="00B759EC" w:rsidRPr="003C5545" w14:paraId="479F26F4" w14:textId="77777777" w:rsidTr="00F815F2">
        <w:trPr>
          <w:jc w:val="center"/>
        </w:trPr>
        <w:tc>
          <w:tcPr>
            <w:tcW w:w="1560" w:type="dxa"/>
            <w:shd w:val="clear" w:color="auto" w:fill="auto"/>
            <w:vAlign w:val="center"/>
          </w:tcPr>
          <w:p w14:paraId="4722C8C3" w14:textId="77777777" w:rsidR="00B759EC" w:rsidRPr="003C5545" w:rsidRDefault="00B759EC" w:rsidP="00F815F2">
            <w:pPr>
              <w:widowControl/>
              <w:ind w:left="152"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Limitations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C7CBCC8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62F342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proofErr w:type="gramStart"/>
            <w:r w:rsidRPr="003C5545">
              <w:rPr>
                <w:rFonts w:ascii="Times New Roman" w:hAnsi="Times New Roman"/>
              </w:rPr>
              <w:t>D;V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14:paraId="071B2A6F" w14:textId="77777777" w:rsidR="00B759EC" w:rsidRPr="003C5545" w:rsidRDefault="00B759EC" w:rsidP="00F815F2">
            <w:pPr>
              <w:widowControl/>
              <w:ind w:left="34"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 xml:space="preserve">Discuss any limitations of the study (such as nonrepresentative sample, few events per predictor, missing data). 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383796C0" w14:textId="77777777" w:rsidR="00B759EC" w:rsidRPr="003C5545" w:rsidRDefault="00B759EC" w:rsidP="00F815F2">
            <w:pPr>
              <w:widowControl/>
              <w:jc w:val="center"/>
              <w:rPr>
                <w:rFonts w:ascii="Times New Roman" w:eastAsia="等线" w:hAnsi="Times New Roman"/>
                <w:color w:val="BFBFBF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lang w:eastAsia="zh-CN"/>
              </w:rPr>
              <w:t>19</w:t>
            </w:r>
          </w:p>
        </w:tc>
      </w:tr>
      <w:tr w:rsidR="00B759EC" w:rsidRPr="003C5545" w14:paraId="3EFC6F4D" w14:textId="77777777" w:rsidTr="00F815F2">
        <w:trPr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3FA64B5D" w14:textId="77777777" w:rsidR="00B759EC" w:rsidRPr="003C5545" w:rsidRDefault="00B759EC" w:rsidP="00F815F2">
            <w:pPr>
              <w:widowControl/>
              <w:ind w:left="152"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Interpretation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A5F7C3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19a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1EF0E6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V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10C611B" w14:textId="77777777" w:rsidR="00B759EC" w:rsidRPr="003C5545" w:rsidRDefault="00B759EC" w:rsidP="00F815F2">
            <w:pPr>
              <w:widowControl/>
              <w:tabs>
                <w:tab w:val="left" w:pos="459"/>
              </w:tabs>
              <w:ind w:left="34"/>
              <w:contextualSpacing/>
              <w:jc w:val="left"/>
              <w:rPr>
                <w:rFonts w:ascii="Times New Roman" w:eastAsia="Cambria" w:hAnsi="Times New Roman"/>
              </w:rPr>
            </w:pPr>
            <w:r w:rsidRPr="003C5545">
              <w:rPr>
                <w:rFonts w:ascii="Times New Roman" w:eastAsia="Cambria" w:hAnsi="Times New Roman"/>
              </w:rPr>
              <w:t xml:space="preserve">For validation, discuss the results with reference to performance in the development data, and any other validation data. 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2F5E91A" w14:textId="77777777" w:rsidR="00B759EC" w:rsidRPr="002A59CE" w:rsidRDefault="00B759EC" w:rsidP="00F815F2">
            <w:pPr>
              <w:widowControl/>
              <w:ind w:left="34"/>
              <w:contextualSpacing/>
              <w:jc w:val="center"/>
              <w:rPr>
                <w:rFonts w:ascii="Times New Roman" w:eastAsiaTheme="minorEastAsia" w:hAnsi="Times New Roman" w:hint="eastAsia"/>
                <w:lang w:eastAsia="zh-CN"/>
              </w:rPr>
            </w:pPr>
            <w:r>
              <w:rPr>
                <w:rFonts w:ascii="Times New Roman" w:eastAsia="等线" w:hAnsi="Times New Roman" w:hint="eastAsia"/>
                <w:lang w:eastAsia="zh-CN"/>
              </w:rPr>
              <w:t>12-19</w:t>
            </w:r>
          </w:p>
        </w:tc>
      </w:tr>
      <w:tr w:rsidR="00B759EC" w:rsidRPr="003C5545" w14:paraId="1F35C6F8" w14:textId="77777777" w:rsidTr="00F815F2">
        <w:trPr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7546AEA4" w14:textId="77777777" w:rsidR="00B759EC" w:rsidRPr="003C5545" w:rsidRDefault="00B759EC" w:rsidP="00F815F2">
            <w:pPr>
              <w:widowControl/>
              <w:ind w:left="152" w:firstLine="432"/>
              <w:jc w:val="left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3A6C955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19b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86902E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proofErr w:type="gramStart"/>
            <w:r w:rsidRPr="003C5545">
              <w:rPr>
                <w:rFonts w:ascii="Times New Roman" w:hAnsi="Times New Roman"/>
              </w:rPr>
              <w:t>D;V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14:paraId="6556076E" w14:textId="77777777" w:rsidR="00B759EC" w:rsidRPr="003C5545" w:rsidRDefault="00B759EC" w:rsidP="00F815F2">
            <w:pPr>
              <w:widowControl/>
              <w:tabs>
                <w:tab w:val="left" w:pos="459"/>
              </w:tabs>
              <w:ind w:left="34"/>
              <w:contextualSpacing/>
              <w:jc w:val="left"/>
              <w:rPr>
                <w:rFonts w:ascii="Times New Roman" w:eastAsia="Cambria" w:hAnsi="Times New Roman"/>
              </w:rPr>
            </w:pPr>
            <w:r w:rsidRPr="003C5545">
              <w:rPr>
                <w:rFonts w:ascii="Times New Roman" w:eastAsia="Cambria" w:hAnsi="Times New Roman"/>
              </w:rPr>
              <w:t xml:space="preserve">Give an overall interpretation of the results, considering objectives, limitations, results from similar studies, and other relevant evidence. 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3067F52F" w14:textId="77777777" w:rsidR="00B759EC" w:rsidRPr="003C5545" w:rsidRDefault="00B759EC" w:rsidP="00F815F2">
            <w:pPr>
              <w:widowControl/>
              <w:jc w:val="center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  <w:lang w:eastAsia="zh-CN"/>
              </w:rPr>
              <w:t>12-19</w:t>
            </w:r>
          </w:p>
        </w:tc>
      </w:tr>
      <w:tr w:rsidR="00B759EC" w:rsidRPr="003C5545" w14:paraId="5CFC9C4E" w14:textId="77777777" w:rsidTr="00F815F2">
        <w:trPr>
          <w:jc w:val="center"/>
        </w:trPr>
        <w:tc>
          <w:tcPr>
            <w:tcW w:w="1560" w:type="dxa"/>
            <w:shd w:val="clear" w:color="auto" w:fill="auto"/>
            <w:vAlign w:val="center"/>
          </w:tcPr>
          <w:p w14:paraId="6D1EE917" w14:textId="77777777" w:rsidR="00B759EC" w:rsidRPr="003C5545" w:rsidRDefault="00B759EC" w:rsidP="00F815F2">
            <w:pPr>
              <w:widowControl/>
              <w:ind w:left="152"/>
              <w:jc w:val="left"/>
              <w:rPr>
                <w:rFonts w:ascii="Times New Roman" w:hAnsi="Times New Roman"/>
                <w:strike/>
              </w:rPr>
            </w:pPr>
            <w:r w:rsidRPr="003C5545">
              <w:rPr>
                <w:rFonts w:ascii="Times New Roman" w:hAnsi="Times New Roman"/>
              </w:rPr>
              <w:lastRenderedPageBreak/>
              <w:t>Implications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5E0FEC1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9A256E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  <w:strike/>
              </w:rPr>
            </w:pPr>
            <w:proofErr w:type="gramStart"/>
            <w:r w:rsidRPr="003C5545">
              <w:rPr>
                <w:rFonts w:ascii="Times New Roman" w:hAnsi="Times New Roman"/>
              </w:rPr>
              <w:t>D;V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14:paraId="3B9AB558" w14:textId="77777777" w:rsidR="00B759EC" w:rsidRPr="003C5545" w:rsidRDefault="00B759EC" w:rsidP="00F815F2">
            <w:pPr>
              <w:widowControl/>
              <w:ind w:left="34"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 xml:space="preserve">Discuss the potential clinical use of the model and implications for future research. 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392BB647" w14:textId="77777777" w:rsidR="00B759EC" w:rsidRPr="003C5545" w:rsidRDefault="00B759EC" w:rsidP="00F815F2">
            <w:pPr>
              <w:widowControl/>
              <w:jc w:val="center"/>
              <w:rPr>
                <w:rFonts w:ascii="Times New Roman" w:eastAsia="等线" w:hAnsi="Times New Roma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19</w:t>
            </w:r>
          </w:p>
        </w:tc>
      </w:tr>
      <w:tr w:rsidR="00B759EC" w:rsidRPr="003C5545" w14:paraId="7F691215" w14:textId="77777777" w:rsidTr="00F815F2">
        <w:trPr>
          <w:jc w:val="center"/>
        </w:trPr>
        <w:tc>
          <w:tcPr>
            <w:tcW w:w="9761" w:type="dxa"/>
            <w:gridSpan w:val="5"/>
            <w:shd w:val="clear" w:color="auto" w:fill="E5B8B7"/>
          </w:tcPr>
          <w:p w14:paraId="6205465C" w14:textId="77777777" w:rsidR="00B759EC" w:rsidRPr="003C5545" w:rsidRDefault="00B759EC" w:rsidP="00F815F2">
            <w:pPr>
              <w:widowControl/>
              <w:jc w:val="left"/>
              <w:rPr>
                <w:rFonts w:ascii="Times New Roman" w:hAnsi="Times New Roman"/>
                <w:b/>
                <w:bCs/>
                <w:color w:val="BFBFBF"/>
              </w:rPr>
            </w:pPr>
            <w:r w:rsidRPr="003C5545">
              <w:rPr>
                <w:rFonts w:ascii="Times New Roman" w:hAnsi="Times New Roman"/>
                <w:b/>
                <w:bCs/>
              </w:rPr>
              <w:t>Other information</w:t>
            </w:r>
          </w:p>
        </w:tc>
      </w:tr>
      <w:tr w:rsidR="00B759EC" w:rsidRPr="003C5545" w14:paraId="2ABC9110" w14:textId="77777777" w:rsidTr="00F815F2">
        <w:trPr>
          <w:trHeight w:val="542"/>
          <w:jc w:val="center"/>
        </w:trPr>
        <w:tc>
          <w:tcPr>
            <w:tcW w:w="1560" w:type="dxa"/>
            <w:shd w:val="clear" w:color="auto" w:fill="auto"/>
          </w:tcPr>
          <w:p w14:paraId="7CE7A796" w14:textId="77777777" w:rsidR="00B759EC" w:rsidRPr="003C5545" w:rsidRDefault="00B759EC" w:rsidP="00F815F2">
            <w:pPr>
              <w:widowControl/>
              <w:ind w:left="152" w:right="-46"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Supplementary information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151E5A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3A3C15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proofErr w:type="gramStart"/>
            <w:r w:rsidRPr="003C5545">
              <w:rPr>
                <w:rFonts w:ascii="Times New Roman" w:hAnsi="Times New Roman"/>
              </w:rPr>
              <w:t>D;V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14:paraId="341FE638" w14:textId="77777777" w:rsidR="00B759EC" w:rsidRPr="003C5545" w:rsidRDefault="00B759EC" w:rsidP="00F815F2">
            <w:pPr>
              <w:widowControl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46CFBE19" w14:textId="77777777" w:rsidR="00B759EC" w:rsidRPr="003C5545" w:rsidRDefault="00B759EC" w:rsidP="00F815F2">
            <w:pPr>
              <w:widowControl/>
              <w:jc w:val="center"/>
              <w:rPr>
                <w:rFonts w:ascii="Times New Roman" w:eastAsia="等线" w:hAnsi="Times New Roman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lang w:eastAsia="zh-CN"/>
              </w:rPr>
              <w:t>7-9</w:t>
            </w:r>
          </w:p>
        </w:tc>
      </w:tr>
      <w:tr w:rsidR="00B759EC" w:rsidRPr="003C5545" w14:paraId="47FB70B8" w14:textId="77777777" w:rsidTr="00F815F2">
        <w:trPr>
          <w:jc w:val="center"/>
        </w:trPr>
        <w:tc>
          <w:tcPr>
            <w:tcW w:w="1560" w:type="dxa"/>
            <w:shd w:val="clear" w:color="auto" w:fill="auto"/>
          </w:tcPr>
          <w:p w14:paraId="1F15CD55" w14:textId="77777777" w:rsidR="00B759EC" w:rsidRPr="003C5545" w:rsidRDefault="00B759EC" w:rsidP="00F815F2">
            <w:pPr>
              <w:widowControl/>
              <w:ind w:left="152"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Funding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730A66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62C0B3" w14:textId="77777777" w:rsidR="00B759EC" w:rsidRPr="003C5545" w:rsidRDefault="00B759EC" w:rsidP="00F815F2">
            <w:pPr>
              <w:widowControl/>
              <w:ind w:left="-432" w:firstLine="432"/>
              <w:jc w:val="center"/>
              <w:rPr>
                <w:rFonts w:ascii="Times New Roman" w:hAnsi="Times New Roman"/>
              </w:rPr>
            </w:pPr>
            <w:proofErr w:type="gramStart"/>
            <w:r w:rsidRPr="003C5545">
              <w:rPr>
                <w:rFonts w:ascii="Times New Roman" w:hAnsi="Times New Roman"/>
              </w:rPr>
              <w:t>D;V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14:paraId="11875E1C" w14:textId="77777777" w:rsidR="00B759EC" w:rsidRPr="003C5545" w:rsidRDefault="00B759EC" w:rsidP="00F815F2">
            <w:pPr>
              <w:widowControl/>
              <w:jc w:val="left"/>
              <w:rPr>
                <w:rFonts w:ascii="Times New Roman" w:hAnsi="Times New Roman"/>
              </w:rPr>
            </w:pPr>
            <w:r w:rsidRPr="003C5545">
              <w:rPr>
                <w:rFonts w:ascii="Times New Roman" w:hAnsi="Times New Roman"/>
              </w:rPr>
              <w:t xml:space="preserve">Give the source of funding and the role of the funders for the present study. 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11320BCD" w14:textId="77777777" w:rsidR="00B759EC" w:rsidRPr="003C5545" w:rsidRDefault="00B759EC" w:rsidP="00F815F2">
            <w:pPr>
              <w:widowControl/>
              <w:jc w:val="center"/>
              <w:rPr>
                <w:rFonts w:ascii="Times New Roman" w:eastAsia="等线" w:hAnsi="Times New Roman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lang w:eastAsia="zh-CN"/>
              </w:rPr>
              <w:t>23</w:t>
            </w:r>
          </w:p>
        </w:tc>
      </w:tr>
    </w:tbl>
    <w:p w14:paraId="1B3A8C66" w14:textId="77777777" w:rsidR="003C5545" w:rsidRPr="003C5545" w:rsidRDefault="003C5545" w:rsidP="003C5545">
      <w:pPr>
        <w:rPr>
          <w:rFonts w:ascii="等线" w:eastAsia="等线" w:hAnsi="等线" w:cs="Times New Roman" w:hint="eastAsia"/>
          <w14:ligatures w14:val="none"/>
        </w:rPr>
      </w:pPr>
    </w:p>
    <w:p w14:paraId="3028DD7A" w14:textId="77777777" w:rsidR="003C5545" w:rsidRPr="003C5545" w:rsidRDefault="003C5545" w:rsidP="003C5545">
      <w:pPr>
        <w:widowControl/>
        <w:jc w:val="left"/>
        <w:rPr>
          <w:rFonts w:ascii="等线" w:eastAsia="等线" w:hAnsi="等线" w:cs="Times New Roman" w:hint="eastAsia"/>
          <w14:ligatures w14:val="none"/>
        </w:rPr>
      </w:pPr>
      <w:r w:rsidRPr="003C5545">
        <w:rPr>
          <w:rFonts w:ascii="等线" w:eastAsia="等线" w:hAnsi="等线" w:cs="Times New Roman"/>
          <w14:ligatures w14:val="none"/>
        </w:rPr>
        <w:br w:type="page"/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8217"/>
      </w:tblGrid>
      <w:tr w:rsidR="003C5545" w:rsidRPr="003C5545" w14:paraId="78A98E6F" w14:textId="77777777" w:rsidTr="00697385"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13"/>
              <w:tblW w:w="0" w:type="auto"/>
              <w:tblLook w:val="04A0" w:firstRow="1" w:lastRow="0" w:firstColumn="1" w:lastColumn="0" w:noHBand="0" w:noVBand="1"/>
            </w:tblPr>
            <w:tblGrid>
              <w:gridCol w:w="3855"/>
              <w:gridCol w:w="4146"/>
            </w:tblGrid>
            <w:tr w:rsidR="003C5545" w:rsidRPr="003C5545" w14:paraId="71624470" w14:textId="77777777" w:rsidTr="00697385">
              <w:tc>
                <w:tcPr>
                  <w:tcW w:w="80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AC5628B" w14:textId="77777777" w:rsidR="003C5545" w:rsidRPr="003C5545" w:rsidRDefault="003C5545" w:rsidP="003C5545">
                  <w:pPr>
                    <w:spacing w:afterLines="50" w:after="156"/>
                    <w:rPr>
                      <w:rFonts w:ascii="Arial" w:eastAsia="等线" w:hAnsi="Arial" w:cs="Arial"/>
                      <w:b/>
                      <w:bCs/>
                      <w:sz w:val="24"/>
                      <w:szCs w:val="24"/>
                    </w:rPr>
                  </w:pPr>
                  <w:bookmarkStart w:id="1" w:name="OLE_LINK1"/>
                  <w:bookmarkStart w:id="2" w:name="_Hlk166661306"/>
                  <w:r w:rsidRPr="003C5545"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sz w:val="22"/>
                    </w:rPr>
                    <w:lastRenderedPageBreak/>
                    <w:t>Table S2. All variables included in the analysis</w:t>
                  </w:r>
                  <w:r w:rsidRPr="003C5545">
                    <w:rPr>
                      <w:rFonts w:ascii="Times New Roman" w:eastAsia="等线" w:hAnsi="Times New Roman" w:cs="Times New Roman" w:hint="eastAsia"/>
                      <w:b/>
                      <w:bCs/>
                      <w:color w:val="000000"/>
                      <w:sz w:val="22"/>
                    </w:rPr>
                    <w:t>.</w:t>
                  </w:r>
                  <w:bookmarkEnd w:id="1"/>
                </w:p>
              </w:tc>
            </w:tr>
            <w:tr w:rsidR="003C5545" w:rsidRPr="003C5545" w14:paraId="2B43543C" w14:textId="77777777" w:rsidTr="00697385">
              <w:tc>
                <w:tcPr>
                  <w:tcW w:w="80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E863A3" w14:textId="77777777" w:rsidR="003C5545" w:rsidRPr="003C5545" w:rsidRDefault="003C5545" w:rsidP="003C5545">
                  <w:pPr>
                    <w:rPr>
                      <w:rFonts w:ascii="Times New Roman" w:eastAsia="等线" w:hAnsi="Times New Roman" w:cs="Times New Roman"/>
                      <w:b/>
                      <w:bCs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  <w:b/>
                      <w:bCs/>
                    </w:rPr>
                    <w:t xml:space="preserve">Demographic characteristics  </w:t>
                  </w:r>
                </w:p>
              </w:tc>
            </w:tr>
            <w:tr w:rsidR="003C5545" w:rsidRPr="003C5545" w14:paraId="54BF1DE4" w14:textId="77777777" w:rsidTr="00697385">
              <w:tc>
                <w:tcPr>
                  <w:tcW w:w="3855" w:type="dxa"/>
                  <w:tcBorders>
                    <w:top w:val="single" w:sz="4" w:space="0" w:color="auto"/>
                  </w:tcBorders>
                </w:tcPr>
                <w:p w14:paraId="51034A7A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Age</w:t>
                  </w:r>
                </w:p>
              </w:tc>
              <w:tc>
                <w:tcPr>
                  <w:tcW w:w="4146" w:type="dxa"/>
                  <w:tcBorders>
                    <w:top w:val="single" w:sz="4" w:space="0" w:color="auto"/>
                  </w:tcBorders>
                </w:tcPr>
                <w:p w14:paraId="064D0B82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Temperature</w:t>
                  </w:r>
                </w:p>
              </w:tc>
            </w:tr>
            <w:tr w:rsidR="003C5545" w:rsidRPr="003C5545" w14:paraId="3D13A555" w14:textId="77777777" w:rsidTr="00697385">
              <w:tc>
                <w:tcPr>
                  <w:tcW w:w="3855" w:type="dxa"/>
                </w:tcPr>
                <w:p w14:paraId="42EA9F5A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Gender</w:t>
                  </w:r>
                </w:p>
              </w:tc>
              <w:tc>
                <w:tcPr>
                  <w:tcW w:w="4146" w:type="dxa"/>
                </w:tcPr>
                <w:p w14:paraId="3DF00C46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Respirations</w:t>
                  </w:r>
                </w:p>
              </w:tc>
            </w:tr>
            <w:tr w:rsidR="003C5545" w:rsidRPr="003C5545" w14:paraId="040A5E3D" w14:textId="77777777" w:rsidTr="00697385">
              <w:tc>
                <w:tcPr>
                  <w:tcW w:w="3855" w:type="dxa"/>
                </w:tcPr>
                <w:p w14:paraId="35BA87CB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Duration of SLE</w:t>
                  </w:r>
                </w:p>
              </w:tc>
              <w:tc>
                <w:tcPr>
                  <w:tcW w:w="4146" w:type="dxa"/>
                </w:tcPr>
                <w:p w14:paraId="4FF84F63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Temperature</w:t>
                  </w:r>
                </w:p>
              </w:tc>
            </w:tr>
            <w:tr w:rsidR="003C5545" w:rsidRPr="003C5545" w14:paraId="562CFD41" w14:textId="77777777" w:rsidTr="00697385">
              <w:tc>
                <w:tcPr>
                  <w:tcW w:w="3855" w:type="dxa"/>
                </w:tcPr>
                <w:p w14:paraId="1CCDF266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Body mass index</w:t>
                  </w:r>
                </w:p>
              </w:tc>
              <w:tc>
                <w:tcPr>
                  <w:tcW w:w="4146" w:type="dxa"/>
                </w:tcPr>
                <w:p w14:paraId="23D8FB4A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Pulse</w:t>
                  </w:r>
                </w:p>
              </w:tc>
            </w:tr>
            <w:tr w:rsidR="003C5545" w:rsidRPr="003C5545" w14:paraId="712EC46C" w14:textId="77777777" w:rsidTr="00697385">
              <w:tc>
                <w:tcPr>
                  <w:tcW w:w="8001" w:type="dxa"/>
                  <w:gridSpan w:val="2"/>
                </w:tcPr>
                <w:p w14:paraId="16FC895F" w14:textId="77777777" w:rsidR="003C5545" w:rsidRPr="003C5545" w:rsidRDefault="003C5545" w:rsidP="003C5545">
                  <w:pPr>
                    <w:jc w:val="left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  <w:b/>
                      <w:bCs/>
                    </w:rPr>
                    <w:t>Clinical complications</w:t>
                  </w:r>
                </w:p>
              </w:tc>
            </w:tr>
            <w:tr w:rsidR="003C5545" w:rsidRPr="003C5545" w14:paraId="396BF650" w14:textId="77777777" w:rsidTr="00697385">
              <w:tc>
                <w:tcPr>
                  <w:tcW w:w="3855" w:type="dxa"/>
                </w:tcPr>
                <w:p w14:paraId="2A3244F1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Fever</w:t>
                  </w:r>
                </w:p>
              </w:tc>
              <w:tc>
                <w:tcPr>
                  <w:tcW w:w="4146" w:type="dxa"/>
                </w:tcPr>
                <w:p w14:paraId="658BA5FE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Alopecia</w:t>
                  </w:r>
                </w:p>
              </w:tc>
            </w:tr>
            <w:tr w:rsidR="003C5545" w:rsidRPr="003C5545" w14:paraId="5A93E4C5" w14:textId="77777777" w:rsidTr="00697385">
              <w:tc>
                <w:tcPr>
                  <w:tcW w:w="3855" w:type="dxa"/>
                </w:tcPr>
                <w:p w14:paraId="7DD52A42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Rash</w:t>
                  </w:r>
                </w:p>
              </w:tc>
              <w:tc>
                <w:tcPr>
                  <w:tcW w:w="4146" w:type="dxa"/>
                </w:tcPr>
                <w:p w14:paraId="75C325F3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Oral ulcers</w:t>
                  </w:r>
                </w:p>
              </w:tc>
            </w:tr>
            <w:tr w:rsidR="003C5545" w:rsidRPr="003C5545" w14:paraId="5026E02F" w14:textId="77777777" w:rsidTr="00697385">
              <w:tc>
                <w:tcPr>
                  <w:tcW w:w="3855" w:type="dxa"/>
                </w:tcPr>
                <w:p w14:paraId="76BC3F64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Arthralgia</w:t>
                  </w:r>
                </w:p>
              </w:tc>
              <w:tc>
                <w:tcPr>
                  <w:tcW w:w="4146" w:type="dxa"/>
                </w:tcPr>
                <w:p w14:paraId="2ED8D9C3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Hypertension</w:t>
                  </w:r>
                </w:p>
              </w:tc>
            </w:tr>
            <w:tr w:rsidR="003C5545" w:rsidRPr="003C5545" w14:paraId="1E8A5DCD" w14:textId="77777777" w:rsidTr="00697385">
              <w:tc>
                <w:tcPr>
                  <w:tcW w:w="3855" w:type="dxa"/>
                </w:tcPr>
                <w:p w14:paraId="7E735CD0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Photosensitivity</w:t>
                  </w:r>
                </w:p>
              </w:tc>
              <w:tc>
                <w:tcPr>
                  <w:tcW w:w="4146" w:type="dxa"/>
                </w:tcPr>
                <w:p w14:paraId="2ABC8D6D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</w:p>
              </w:tc>
            </w:tr>
            <w:tr w:rsidR="003C5545" w:rsidRPr="003C5545" w14:paraId="701C8056" w14:textId="77777777" w:rsidTr="00697385">
              <w:tc>
                <w:tcPr>
                  <w:tcW w:w="8001" w:type="dxa"/>
                  <w:gridSpan w:val="2"/>
                </w:tcPr>
                <w:p w14:paraId="3D3D34B9" w14:textId="77777777" w:rsidR="003C5545" w:rsidRPr="003C5545" w:rsidRDefault="003C5545" w:rsidP="003C5545">
                  <w:pPr>
                    <w:rPr>
                      <w:rFonts w:ascii="Times New Roman" w:eastAsia="等线" w:hAnsi="Times New Roman" w:cs="Times New Roman"/>
                      <w:b/>
                      <w:bCs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  <w:b/>
                      <w:bCs/>
                    </w:rPr>
                    <w:t xml:space="preserve">Clinical characteristics </w:t>
                  </w:r>
                </w:p>
              </w:tc>
            </w:tr>
            <w:tr w:rsidR="003C5545" w:rsidRPr="003C5545" w14:paraId="0B9D87B9" w14:textId="77777777" w:rsidTr="00697385">
              <w:tc>
                <w:tcPr>
                  <w:tcW w:w="3855" w:type="dxa"/>
                  <w:vAlign w:val="center"/>
                </w:tcPr>
                <w:p w14:paraId="10744900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Mean arterial pressure</w:t>
                  </w:r>
                </w:p>
              </w:tc>
              <w:tc>
                <w:tcPr>
                  <w:tcW w:w="4146" w:type="dxa"/>
                  <w:vAlign w:val="center"/>
                </w:tcPr>
                <w:p w14:paraId="58212BE3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bookmarkStart w:id="3" w:name="_Hlk166875326"/>
                  <w:r w:rsidRPr="003C5545">
                    <w:rPr>
                      <w:rFonts w:ascii="Times New Roman" w:eastAsia="等线" w:hAnsi="Times New Roman" w:cs="Times New Roman"/>
                    </w:rPr>
                    <w:t>Alkaline phosphatase</w:t>
                  </w:r>
                  <w:bookmarkEnd w:id="3"/>
                </w:p>
              </w:tc>
            </w:tr>
            <w:tr w:rsidR="003C5545" w:rsidRPr="003C5545" w14:paraId="53DF2A4F" w14:textId="77777777" w:rsidTr="00697385">
              <w:tc>
                <w:tcPr>
                  <w:tcW w:w="3855" w:type="dxa"/>
                  <w:vAlign w:val="center"/>
                </w:tcPr>
                <w:p w14:paraId="356C7908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Urine total protein</w:t>
                  </w:r>
                </w:p>
              </w:tc>
              <w:tc>
                <w:tcPr>
                  <w:tcW w:w="4146" w:type="dxa"/>
                  <w:vAlign w:val="center"/>
                </w:tcPr>
                <w:p w14:paraId="1D6C03EC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360"/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Cholesterol</w:t>
                  </w:r>
                </w:p>
              </w:tc>
            </w:tr>
            <w:tr w:rsidR="003C5545" w:rsidRPr="003C5545" w14:paraId="59CDFA55" w14:textId="77777777" w:rsidTr="00697385">
              <w:tc>
                <w:tcPr>
                  <w:tcW w:w="3855" w:type="dxa"/>
                  <w:vAlign w:val="center"/>
                </w:tcPr>
                <w:p w14:paraId="3366EDAB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White blood cell count</w:t>
                  </w:r>
                </w:p>
              </w:tc>
              <w:tc>
                <w:tcPr>
                  <w:tcW w:w="4146" w:type="dxa"/>
                  <w:vAlign w:val="center"/>
                </w:tcPr>
                <w:p w14:paraId="0EB89237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Triglyceride</w:t>
                  </w:r>
                </w:p>
              </w:tc>
            </w:tr>
            <w:tr w:rsidR="003C5545" w:rsidRPr="003C5545" w14:paraId="0F9CD9D9" w14:textId="77777777" w:rsidTr="00697385">
              <w:tc>
                <w:tcPr>
                  <w:tcW w:w="3855" w:type="dxa"/>
                  <w:vAlign w:val="center"/>
                </w:tcPr>
                <w:p w14:paraId="4E096B1D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宋体" w:hAnsi="Times New Roman" w:cs="Times New Roman"/>
                    </w:rPr>
                    <w:t>Neutrophilic granulocyte percentage</w:t>
                  </w:r>
                </w:p>
              </w:tc>
              <w:tc>
                <w:tcPr>
                  <w:tcW w:w="4146" w:type="dxa"/>
                  <w:vAlign w:val="center"/>
                </w:tcPr>
                <w:p w14:paraId="5A5F2860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High-density lipoprotein</w:t>
                  </w:r>
                </w:p>
              </w:tc>
            </w:tr>
            <w:tr w:rsidR="003C5545" w:rsidRPr="003C5545" w14:paraId="76D1645A" w14:textId="77777777" w:rsidTr="00697385">
              <w:tc>
                <w:tcPr>
                  <w:tcW w:w="3855" w:type="dxa"/>
                  <w:vAlign w:val="center"/>
                </w:tcPr>
                <w:p w14:paraId="0F5E0DB0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Lymphocyte ratio</w:t>
                  </w:r>
                </w:p>
              </w:tc>
              <w:tc>
                <w:tcPr>
                  <w:tcW w:w="4146" w:type="dxa"/>
                  <w:vAlign w:val="center"/>
                </w:tcPr>
                <w:p w14:paraId="263FC0BA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Low-density lipoprotein</w:t>
                  </w:r>
                </w:p>
              </w:tc>
            </w:tr>
            <w:tr w:rsidR="003C5545" w:rsidRPr="003C5545" w14:paraId="2DE8798C" w14:textId="77777777" w:rsidTr="00697385">
              <w:tc>
                <w:tcPr>
                  <w:tcW w:w="3855" w:type="dxa"/>
                  <w:vAlign w:val="center"/>
                </w:tcPr>
                <w:p w14:paraId="5A03C728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Monocyte percentage</w:t>
                  </w:r>
                </w:p>
              </w:tc>
              <w:tc>
                <w:tcPr>
                  <w:tcW w:w="4146" w:type="dxa"/>
                  <w:vAlign w:val="center"/>
                </w:tcPr>
                <w:p w14:paraId="5DFC2A1D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Serum glucose</w:t>
                  </w:r>
                </w:p>
              </w:tc>
            </w:tr>
            <w:tr w:rsidR="003C5545" w:rsidRPr="003C5545" w14:paraId="25541F78" w14:textId="77777777" w:rsidTr="00697385">
              <w:tc>
                <w:tcPr>
                  <w:tcW w:w="3855" w:type="dxa"/>
                  <w:vAlign w:val="center"/>
                </w:tcPr>
                <w:p w14:paraId="4A8BAF9F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Eosinophil percentage</w:t>
                  </w:r>
                </w:p>
              </w:tc>
              <w:tc>
                <w:tcPr>
                  <w:tcW w:w="4146" w:type="dxa"/>
                  <w:vAlign w:val="center"/>
                </w:tcPr>
                <w:p w14:paraId="6BDD56B4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Serum K</w:t>
                  </w:r>
                </w:p>
              </w:tc>
            </w:tr>
            <w:tr w:rsidR="003C5545" w:rsidRPr="003C5545" w14:paraId="16D29A2C" w14:textId="77777777" w:rsidTr="00697385">
              <w:tc>
                <w:tcPr>
                  <w:tcW w:w="3855" w:type="dxa"/>
                  <w:vAlign w:val="center"/>
                </w:tcPr>
                <w:p w14:paraId="2747FD9C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  <w:iCs/>
                    </w:rPr>
                    <w:t>Basophil percentage</w:t>
                  </w:r>
                </w:p>
              </w:tc>
              <w:tc>
                <w:tcPr>
                  <w:tcW w:w="4146" w:type="dxa"/>
                  <w:vAlign w:val="center"/>
                </w:tcPr>
                <w:p w14:paraId="0FD91A4C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Serum Na</w:t>
                  </w:r>
                </w:p>
              </w:tc>
            </w:tr>
            <w:tr w:rsidR="003C5545" w:rsidRPr="003C5545" w14:paraId="387C8743" w14:textId="77777777" w:rsidTr="00697385">
              <w:tc>
                <w:tcPr>
                  <w:tcW w:w="3855" w:type="dxa"/>
                  <w:vAlign w:val="center"/>
                </w:tcPr>
                <w:p w14:paraId="2871452E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Red blood cell count</w:t>
                  </w:r>
                </w:p>
              </w:tc>
              <w:tc>
                <w:tcPr>
                  <w:tcW w:w="4146" w:type="dxa"/>
                  <w:vAlign w:val="center"/>
                </w:tcPr>
                <w:p w14:paraId="1C77BC39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Serum CL</w:t>
                  </w:r>
                </w:p>
              </w:tc>
            </w:tr>
            <w:tr w:rsidR="003C5545" w:rsidRPr="003C5545" w14:paraId="54AD6E9C" w14:textId="77777777" w:rsidTr="00697385">
              <w:tc>
                <w:tcPr>
                  <w:tcW w:w="3855" w:type="dxa"/>
                  <w:vAlign w:val="center"/>
                </w:tcPr>
                <w:p w14:paraId="1C5DE3CB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Hemoglobin</w:t>
                  </w:r>
                </w:p>
              </w:tc>
              <w:tc>
                <w:tcPr>
                  <w:tcW w:w="4146" w:type="dxa"/>
                  <w:vAlign w:val="center"/>
                </w:tcPr>
                <w:p w14:paraId="58F89D0A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Serum Ca</w:t>
                  </w:r>
                </w:p>
              </w:tc>
            </w:tr>
            <w:tr w:rsidR="003C5545" w:rsidRPr="003C5545" w14:paraId="5E8470CF" w14:textId="77777777" w:rsidTr="00697385">
              <w:tc>
                <w:tcPr>
                  <w:tcW w:w="3855" w:type="dxa"/>
                  <w:vAlign w:val="center"/>
                </w:tcPr>
                <w:p w14:paraId="1C7938AE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Hematocrit</w:t>
                  </w:r>
                </w:p>
              </w:tc>
              <w:tc>
                <w:tcPr>
                  <w:tcW w:w="4146" w:type="dxa"/>
                  <w:vAlign w:val="center"/>
                </w:tcPr>
                <w:p w14:paraId="7180352A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CO</w:t>
                  </w:r>
                  <w:r w:rsidRPr="003C5545">
                    <w:rPr>
                      <w:rFonts w:ascii="Times New Roman" w:eastAsia="等线" w:hAnsi="Times New Roman" w:cs="Times New Roman"/>
                      <w:vertAlign w:val="subscript"/>
                    </w:rPr>
                    <w:t>2</w:t>
                  </w:r>
                  <w:r w:rsidRPr="003C5545">
                    <w:rPr>
                      <w:rFonts w:ascii="Times New Roman" w:eastAsia="等线" w:hAnsi="Times New Roman" w:cs="Times New Roman"/>
                    </w:rPr>
                    <w:t>CP</w:t>
                  </w:r>
                </w:p>
              </w:tc>
            </w:tr>
            <w:tr w:rsidR="003C5545" w:rsidRPr="003C5545" w14:paraId="254F62DE" w14:textId="77777777" w:rsidTr="00697385">
              <w:tc>
                <w:tcPr>
                  <w:tcW w:w="3855" w:type="dxa"/>
                  <w:vAlign w:val="center"/>
                </w:tcPr>
                <w:p w14:paraId="19E8AC6A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Mean corpuscular volume</w:t>
                  </w:r>
                </w:p>
              </w:tc>
              <w:tc>
                <w:tcPr>
                  <w:tcW w:w="4146" w:type="dxa"/>
                  <w:vAlign w:val="center"/>
                </w:tcPr>
                <w:p w14:paraId="0E2B119D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360"/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Fibrinogen degradation products</w:t>
                  </w:r>
                </w:p>
              </w:tc>
            </w:tr>
            <w:tr w:rsidR="003C5545" w:rsidRPr="003C5545" w14:paraId="42162CAA" w14:textId="77777777" w:rsidTr="00697385">
              <w:tc>
                <w:tcPr>
                  <w:tcW w:w="3855" w:type="dxa"/>
                  <w:vAlign w:val="center"/>
                </w:tcPr>
                <w:p w14:paraId="7190A647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 xml:space="preserve">Mean </w:t>
                  </w:r>
                  <w:proofErr w:type="spellStart"/>
                  <w:r w:rsidRPr="003C5545">
                    <w:rPr>
                      <w:rFonts w:ascii="Times New Roman" w:eastAsia="等线" w:hAnsi="Times New Roman" w:cs="Times New Roman"/>
                    </w:rPr>
                    <w:t>corpusular</w:t>
                  </w:r>
                  <w:proofErr w:type="spellEnd"/>
                  <w:r w:rsidRPr="003C5545">
                    <w:rPr>
                      <w:rFonts w:ascii="Times New Roman" w:eastAsia="等线" w:hAnsi="Times New Roman" w:cs="Times New Roman"/>
                    </w:rPr>
                    <w:t xml:space="preserve"> hemoglobin</w:t>
                  </w:r>
                </w:p>
              </w:tc>
              <w:tc>
                <w:tcPr>
                  <w:tcW w:w="4146" w:type="dxa"/>
                  <w:vAlign w:val="center"/>
                </w:tcPr>
                <w:p w14:paraId="5547E482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bookmarkStart w:id="4" w:name="_Hlk144192285"/>
                  <w:r w:rsidRPr="003C5545">
                    <w:rPr>
                      <w:rFonts w:ascii="Times New Roman" w:eastAsia="等线" w:hAnsi="Times New Roman" w:cs="Times New Roman"/>
                    </w:rPr>
                    <w:t>Prothrombin time</w:t>
                  </w:r>
                  <w:bookmarkEnd w:id="4"/>
                </w:p>
              </w:tc>
            </w:tr>
            <w:tr w:rsidR="003C5545" w:rsidRPr="003C5545" w14:paraId="34035AAA" w14:textId="77777777" w:rsidTr="00697385">
              <w:tc>
                <w:tcPr>
                  <w:tcW w:w="3855" w:type="dxa"/>
                  <w:vAlign w:val="center"/>
                </w:tcPr>
                <w:p w14:paraId="67BC3CA3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 xml:space="preserve">CV (Mean </w:t>
                  </w:r>
                  <w:proofErr w:type="spellStart"/>
                  <w:r w:rsidRPr="003C5545">
                    <w:rPr>
                      <w:rFonts w:ascii="Times New Roman" w:eastAsia="等线" w:hAnsi="Times New Roman" w:cs="Times New Roman"/>
                    </w:rPr>
                    <w:t>corpusular</w:t>
                  </w:r>
                  <w:proofErr w:type="spellEnd"/>
                  <w:r w:rsidRPr="003C5545">
                    <w:rPr>
                      <w:rFonts w:ascii="Times New Roman" w:eastAsia="等线" w:hAnsi="Times New Roman" w:cs="Times New Roman"/>
                    </w:rPr>
                    <w:t xml:space="preserve"> hemoglobin </w:t>
                  </w:r>
                  <w:proofErr w:type="spellStart"/>
                  <w:r w:rsidRPr="003C5545">
                    <w:rPr>
                      <w:rFonts w:ascii="Times New Roman" w:eastAsia="等线" w:hAnsi="Times New Roman" w:cs="Times New Roman"/>
                    </w:rPr>
                    <w:t>concerntration</w:t>
                  </w:r>
                  <w:proofErr w:type="spellEnd"/>
                  <w:r w:rsidRPr="003C5545">
                    <w:rPr>
                      <w:rFonts w:ascii="Times New Roman" w:eastAsia="等线" w:hAnsi="Times New Roman" w:cs="Times New Roman"/>
                    </w:rPr>
                    <w:t xml:space="preserve"> </w:t>
                  </w:r>
                  <w:r w:rsidRPr="003C5545">
                    <w:rPr>
                      <w:rFonts w:ascii="Times New Roman" w:eastAsia="等线" w:hAnsi="Times New Roman" w:cs="Times New Roman"/>
                      <w:iCs/>
                    </w:rPr>
                    <w:t>percentage</w:t>
                  </w:r>
                  <w:r w:rsidRPr="003C5545">
                    <w:rPr>
                      <w:rFonts w:ascii="Times New Roman" w:eastAsia="等线" w:hAnsi="Times New Roman" w:cs="Times New Roman"/>
                    </w:rPr>
                    <w:t>)</w:t>
                  </w:r>
                </w:p>
              </w:tc>
              <w:tc>
                <w:tcPr>
                  <w:tcW w:w="4146" w:type="dxa"/>
                  <w:vAlign w:val="center"/>
                </w:tcPr>
                <w:p w14:paraId="3B6F32F9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Activated partial thromboplastin time</w:t>
                  </w:r>
                </w:p>
              </w:tc>
            </w:tr>
            <w:tr w:rsidR="003C5545" w:rsidRPr="003C5545" w14:paraId="1713E279" w14:textId="77777777" w:rsidTr="00697385">
              <w:tc>
                <w:tcPr>
                  <w:tcW w:w="3855" w:type="dxa"/>
                  <w:vAlign w:val="center"/>
                </w:tcPr>
                <w:p w14:paraId="7FBA0E49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 xml:space="preserve">CV (red blood cell distribution width </w:t>
                  </w:r>
                  <w:r w:rsidRPr="003C5545">
                    <w:rPr>
                      <w:rFonts w:ascii="Times New Roman" w:eastAsia="等线" w:hAnsi="Times New Roman" w:cs="Times New Roman"/>
                      <w:iCs/>
                    </w:rPr>
                    <w:t>percentage</w:t>
                  </w:r>
                  <w:r w:rsidRPr="003C5545">
                    <w:rPr>
                      <w:rFonts w:ascii="Times New Roman" w:eastAsia="等线" w:hAnsi="Times New Roman" w:cs="Times New Roman"/>
                    </w:rPr>
                    <w:t>)</w:t>
                  </w:r>
                </w:p>
              </w:tc>
              <w:tc>
                <w:tcPr>
                  <w:tcW w:w="4146" w:type="dxa"/>
                  <w:vAlign w:val="center"/>
                </w:tcPr>
                <w:p w14:paraId="1FC30141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Fibrinogen</w:t>
                  </w:r>
                </w:p>
              </w:tc>
            </w:tr>
            <w:tr w:rsidR="003C5545" w:rsidRPr="003C5545" w14:paraId="349C7147" w14:textId="77777777" w:rsidTr="00697385">
              <w:tc>
                <w:tcPr>
                  <w:tcW w:w="3855" w:type="dxa"/>
                  <w:vAlign w:val="center"/>
                </w:tcPr>
                <w:p w14:paraId="70E3F6D9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 xml:space="preserve">SD (red blood cell distribution width </w:t>
                  </w:r>
                  <w:r w:rsidRPr="003C5545">
                    <w:rPr>
                      <w:rFonts w:ascii="Times New Roman" w:eastAsia="等线" w:hAnsi="Times New Roman" w:cs="Times New Roman"/>
                      <w:iCs/>
                    </w:rPr>
                    <w:t>percentage</w:t>
                  </w:r>
                  <w:r w:rsidRPr="003C5545">
                    <w:rPr>
                      <w:rFonts w:ascii="Times New Roman" w:eastAsia="等线" w:hAnsi="Times New Roman" w:cs="Times New Roman"/>
                    </w:rPr>
                    <w:t>)</w:t>
                  </w:r>
                </w:p>
              </w:tc>
              <w:tc>
                <w:tcPr>
                  <w:tcW w:w="4146" w:type="dxa"/>
                  <w:vAlign w:val="center"/>
                </w:tcPr>
                <w:p w14:paraId="7481DA31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bookmarkStart w:id="5" w:name="_Hlk166875282"/>
                  <w:r w:rsidRPr="003C5545">
                    <w:rPr>
                      <w:rFonts w:ascii="Times New Roman" w:eastAsia="等线" w:hAnsi="Times New Roman" w:cs="Times New Roman"/>
                    </w:rPr>
                    <w:t>Thrombin time</w:t>
                  </w:r>
                  <w:bookmarkEnd w:id="5"/>
                </w:p>
              </w:tc>
            </w:tr>
            <w:tr w:rsidR="003C5545" w:rsidRPr="003C5545" w14:paraId="21C6BC99" w14:textId="77777777" w:rsidTr="00697385">
              <w:tc>
                <w:tcPr>
                  <w:tcW w:w="3855" w:type="dxa"/>
                  <w:vAlign w:val="center"/>
                </w:tcPr>
                <w:p w14:paraId="70B284C9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Platelets</w:t>
                  </w:r>
                </w:p>
              </w:tc>
              <w:tc>
                <w:tcPr>
                  <w:tcW w:w="4146" w:type="dxa"/>
                  <w:vAlign w:val="center"/>
                </w:tcPr>
                <w:p w14:paraId="0B9D049D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D-dimer</w:t>
                  </w:r>
                </w:p>
              </w:tc>
            </w:tr>
            <w:tr w:rsidR="003C5545" w:rsidRPr="003C5545" w14:paraId="1D68E248" w14:textId="77777777" w:rsidTr="00697385">
              <w:tc>
                <w:tcPr>
                  <w:tcW w:w="3855" w:type="dxa"/>
                  <w:vAlign w:val="center"/>
                </w:tcPr>
                <w:p w14:paraId="603E10F2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Platelet distribution width</w:t>
                  </w:r>
                </w:p>
              </w:tc>
              <w:tc>
                <w:tcPr>
                  <w:tcW w:w="4146" w:type="dxa"/>
                  <w:vAlign w:val="center"/>
                </w:tcPr>
                <w:p w14:paraId="481D0C2C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Prothrombin time ratio</w:t>
                  </w:r>
                </w:p>
              </w:tc>
            </w:tr>
            <w:tr w:rsidR="003C5545" w:rsidRPr="003C5545" w14:paraId="5750A013" w14:textId="77777777" w:rsidTr="00697385">
              <w:tc>
                <w:tcPr>
                  <w:tcW w:w="3855" w:type="dxa"/>
                  <w:vAlign w:val="center"/>
                </w:tcPr>
                <w:p w14:paraId="5BBDA604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Mean platelet volume</w:t>
                  </w:r>
                </w:p>
              </w:tc>
              <w:tc>
                <w:tcPr>
                  <w:tcW w:w="4146" w:type="dxa"/>
                  <w:vAlign w:val="center"/>
                </w:tcPr>
                <w:p w14:paraId="1596DAB2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bookmarkStart w:id="6" w:name="_Hlk144192459"/>
                  <w:r w:rsidRPr="003C5545">
                    <w:rPr>
                      <w:rFonts w:ascii="Times New Roman" w:eastAsia="等线" w:hAnsi="Times New Roman" w:cs="Times New Roman"/>
                    </w:rPr>
                    <w:t>International normalized ratio</w:t>
                  </w:r>
                  <w:bookmarkEnd w:id="6"/>
                </w:p>
              </w:tc>
            </w:tr>
            <w:tr w:rsidR="003C5545" w:rsidRPr="003C5545" w14:paraId="060A7C06" w14:textId="77777777" w:rsidTr="00697385">
              <w:tc>
                <w:tcPr>
                  <w:tcW w:w="3855" w:type="dxa"/>
                  <w:vAlign w:val="center"/>
                </w:tcPr>
                <w:p w14:paraId="4B19E8B2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Urine specific gravity</w:t>
                  </w:r>
                </w:p>
              </w:tc>
              <w:tc>
                <w:tcPr>
                  <w:tcW w:w="4146" w:type="dxa"/>
                  <w:vAlign w:val="center"/>
                </w:tcPr>
                <w:p w14:paraId="3C00CECE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Serum IgG</w:t>
                  </w:r>
                </w:p>
              </w:tc>
            </w:tr>
            <w:tr w:rsidR="003C5545" w:rsidRPr="003C5545" w14:paraId="33362A7E" w14:textId="77777777" w:rsidTr="00697385">
              <w:tc>
                <w:tcPr>
                  <w:tcW w:w="3855" w:type="dxa"/>
                  <w:vAlign w:val="center"/>
                </w:tcPr>
                <w:p w14:paraId="5B4494B8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Urinary pH</w:t>
                  </w:r>
                </w:p>
              </w:tc>
              <w:tc>
                <w:tcPr>
                  <w:tcW w:w="4146" w:type="dxa"/>
                  <w:vAlign w:val="center"/>
                </w:tcPr>
                <w:p w14:paraId="710A4CEE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Serum IgA</w:t>
                  </w:r>
                </w:p>
              </w:tc>
            </w:tr>
            <w:tr w:rsidR="003C5545" w:rsidRPr="003C5545" w14:paraId="09C00A93" w14:textId="77777777" w:rsidTr="00697385">
              <w:tc>
                <w:tcPr>
                  <w:tcW w:w="3855" w:type="dxa"/>
                  <w:vAlign w:val="center"/>
                </w:tcPr>
                <w:p w14:paraId="4008EA22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Urinary red blood cell</w:t>
                  </w:r>
                </w:p>
              </w:tc>
              <w:tc>
                <w:tcPr>
                  <w:tcW w:w="4146" w:type="dxa"/>
                  <w:vAlign w:val="center"/>
                </w:tcPr>
                <w:p w14:paraId="310AE355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Serum IgM</w:t>
                  </w:r>
                </w:p>
              </w:tc>
            </w:tr>
            <w:tr w:rsidR="003C5545" w:rsidRPr="003C5545" w14:paraId="75C817AD" w14:textId="77777777" w:rsidTr="00697385">
              <w:tc>
                <w:tcPr>
                  <w:tcW w:w="3855" w:type="dxa"/>
                  <w:vAlign w:val="center"/>
                </w:tcPr>
                <w:p w14:paraId="276262F3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Urinary epithelial cell quantification</w:t>
                  </w:r>
                </w:p>
              </w:tc>
              <w:tc>
                <w:tcPr>
                  <w:tcW w:w="4146" w:type="dxa"/>
                  <w:vAlign w:val="center"/>
                </w:tcPr>
                <w:p w14:paraId="047ACAF0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 xml:space="preserve">Serum </w:t>
                  </w:r>
                  <w:proofErr w:type="spellStart"/>
                  <w:r w:rsidRPr="003C5545">
                    <w:rPr>
                      <w:rFonts w:ascii="Times New Roman" w:eastAsia="等线" w:hAnsi="Times New Roman" w:cs="Times New Roman"/>
                    </w:rPr>
                    <w:t>tIgE</w:t>
                  </w:r>
                  <w:proofErr w:type="spellEnd"/>
                </w:p>
              </w:tc>
            </w:tr>
            <w:tr w:rsidR="003C5545" w:rsidRPr="003C5545" w14:paraId="39ED3899" w14:textId="77777777" w:rsidTr="00697385">
              <w:tc>
                <w:tcPr>
                  <w:tcW w:w="3855" w:type="dxa"/>
                  <w:vAlign w:val="center"/>
                </w:tcPr>
                <w:p w14:paraId="1841346C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Urinary leukocyte</w:t>
                  </w:r>
                </w:p>
              </w:tc>
              <w:tc>
                <w:tcPr>
                  <w:tcW w:w="4146" w:type="dxa"/>
                  <w:vAlign w:val="center"/>
                </w:tcPr>
                <w:p w14:paraId="1884CE5B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Serum C3</w:t>
                  </w:r>
                </w:p>
              </w:tc>
            </w:tr>
            <w:tr w:rsidR="003C5545" w:rsidRPr="003C5545" w14:paraId="768392EB" w14:textId="77777777" w:rsidTr="00697385">
              <w:tc>
                <w:tcPr>
                  <w:tcW w:w="3855" w:type="dxa"/>
                  <w:vAlign w:val="center"/>
                </w:tcPr>
                <w:p w14:paraId="5CA1209E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Urinary proteinuria</w:t>
                  </w:r>
                </w:p>
              </w:tc>
              <w:tc>
                <w:tcPr>
                  <w:tcW w:w="4146" w:type="dxa"/>
                  <w:vAlign w:val="center"/>
                </w:tcPr>
                <w:p w14:paraId="2C6D41D7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Serum C4</w:t>
                  </w:r>
                </w:p>
              </w:tc>
            </w:tr>
            <w:tr w:rsidR="003C5545" w:rsidRPr="003C5545" w14:paraId="3F658A7E" w14:textId="77777777" w:rsidTr="00697385">
              <w:tc>
                <w:tcPr>
                  <w:tcW w:w="3855" w:type="dxa"/>
                  <w:vAlign w:val="center"/>
                </w:tcPr>
                <w:p w14:paraId="30A83BF4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Urinary CAST</w:t>
                  </w:r>
                </w:p>
              </w:tc>
              <w:tc>
                <w:tcPr>
                  <w:tcW w:w="4146" w:type="dxa"/>
                  <w:vAlign w:val="center"/>
                </w:tcPr>
                <w:p w14:paraId="4110DFC6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Serum C1NIH</w:t>
                  </w:r>
                </w:p>
              </w:tc>
            </w:tr>
            <w:tr w:rsidR="003C5545" w:rsidRPr="003C5545" w14:paraId="283D041D" w14:textId="77777777" w:rsidTr="00697385">
              <w:tc>
                <w:tcPr>
                  <w:tcW w:w="3855" w:type="dxa"/>
                  <w:vAlign w:val="center"/>
                </w:tcPr>
                <w:p w14:paraId="357EDC44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 xml:space="preserve">Urinary </w:t>
                  </w:r>
                  <w:r w:rsidRPr="003C5545">
                    <w:rPr>
                      <w:rFonts w:ascii="Times New Roman" w:eastAsia="等线" w:hAnsi="Times New Roman" w:cs="Times New Roman" w:hint="eastAsia"/>
                    </w:rPr>
                    <w:t xml:space="preserve">Bacteria </w:t>
                  </w:r>
                  <w:r w:rsidRPr="003C5545">
                    <w:rPr>
                      <w:rFonts w:ascii="Times New Roman" w:eastAsia="等线" w:hAnsi="Times New Roman" w:cs="Times New Roman"/>
                    </w:rPr>
                    <w:t>C</w:t>
                  </w:r>
                  <w:r w:rsidRPr="003C5545">
                    <w:rPr>
                      <w:rFonts w:ascii="Times New Roman" w:eastAsia="等线" w:hAnsi="Times New Roman" w:cs="Times New Roman" w:hint="eastAsia"/>
                    </w:rPr>
                    <w:t>AS</w:t>
                  </w:r>
                  <w:r w:rsidRPr="003C5545">
                    <w:rPr>
                      <w:rFonts w:ascii="Times New Roman" w:eastAsia="等线" w:hAnsi="Times New Roman" w:cs="Times New Roman"/>
                    </w:rPr>
                    <w:t>T</w:t>
                  </w:r>
                </w:p>
              </w:tc>
              <w:tc>
                <w:tcPr>
                  <w:tcW w:w="4146" w:type="dxa"/>
                  <w:vAlign w:val="center"/>
                </w:tcPr>
                <w:p w14:paraId="5ED4E409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 xml:space="preserve">Antihemolytic </w:t>
                  </w:r>
                  <w:proofErr w:type="spellStart"/>
                  <w:r w:rsidRPr="003C5545">
                    <w:rPr>
                      <w:rFonts w:ascii="Times New Roman" w:eastAsia="等线" w:hAnsi="Times New Roman" w:cs="Times New Roman"/>
                    </w:rPr>
                    <w:t>streptococcin</w:t>
                  </w:r>
                  <w:proofErr w:type="spellEnd"/>
                  <w:r w:rsidRPr="003C5545">
                    <w:rPr>
                      <w:rFonts w:ascii="Times New Roman" w:eastAsia="等线" w:hAnsi="Times New Roman" w:cs="Times New Roman"/>
                    </w:rPr>
                    <w:t xml:space="preserve"> o</w:t>
                  </w:r>
                </w:p>
              </w:tc>
            </w:tr>
            <w:tr w:rsidR="003C5545" w:rsidRPr="003C5545" w14:paraId="7513B709" w14:textId="77777777" w:rsidTr="00697385">
              <w:tc>
                <w:tcPr>
                  <w:tcW w:w="3855" w:type="dxa"/>
                  <w:vAlign w:val="center"/>
                </w:tcPr>
                <w:p w14:paraId="47D39404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lastRenderedPageBreak/>
                    <w:t>Urinary Pathological CAST</w:t>
                  </w:r>
                </w:p>
              </w:tc>
              <w:tc>
                <w:tcPr>
                  <w:tcW w:w="4146" w:type="dxa"/>
                  <w:vAlign w:val="center"/>
                </w:tcPr>
                <w:p w14:paraId="1AE2423C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Rheumatoid factor</w:t>
                  </w:r>
                </w:p>
              </w:tc>
            </w:tr>
            <w:tr w:rsidR="003C5545" w:rsidRPr="003C5545" w14:paraId="75E053AB" w14:textId="77777777" w:rsidTr="00697385">
              <w:tc>
                <w:tcPr>
                  <w:tcW w:w="3855" w:type="dxa"/>
                  <w:vAlign w:val="center"/>
                </w:tcPr>
                <w:p w14:paraId="1061B9CD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Blood urea nitrogen</w:t>
                  </w:r>
                </w:p>
              </w:tc>
              <w:tc>
                <w:tcPr>
                  <w:tcW w:w="4146" w:type="dxa"/>
                  <w:vAlign w:val="center"/>
                </w:tcPr>
                <w:p w14:paraId="1021A5BF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Hypersensitive C-reactive protein</w:t>
                  </w:r>
                </w:p>
              </w:tc>
            </w:tr>
            <w:tr w:rsidR="003C5545" w:rsidRPr="003C5545" w14:paraId="5BA33192" w14:textId="77777777" w:rsidTr="00697385">
              <w:tc>
                <w:tcPr>
                  <w:tcW w:w="3855" w:type="dxa"/>
                  <w:vAlign w:val="center"/>
                </w:tcPr>
                <w:p w14:paraId="39F6CBAC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Estimated glomerular filtration rate</w:t>
                  </w:r>
                </w:p>
              </w:tc>
              <w:tc>
                <w:tcPr>
                  <w:tcW w:w="4146" w:type="dxa"/>
                  <w:vAlign w:val="center"/>
                </w:tcPr>
                <w:p w14:paraId="4BF04566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Positive antinuclear antibodies</w:t>
                  </w:r>
                </w:p>
              </w:tc>
            </w:tr>
            <w:tr w:rsidR="003C5545" w:rsidRPr="003C5545" w14:paraId="3C6970CA" w14:textId="77777777" w:rsidTr="00697385">
              <w:tc>
                <w:tcPr>
                  <w:tcW w:w="3855" w:type="dxa"/>
                  <w:vAlign w:val="center"/>
                </w:tcPr>
                <w:p w14:paraId="1EB18DE0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Serum uric acid</w:t>
                  </w:r>
                </w:p>
              </w:tc>
              <w:tc>
                <w:tcPr>
                  <w:tcW w:w="4146" w:type="dxa"/>
                  <w:vAlign w:val="center"/>
                </w:tcPr>
                <w:p w14:paraId="1C9C8A11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Positive anti-dsDNA</w:t>
                  </w:r>
                </w:p>
              </w:tc>
            </w:tr>
            <w:tr w:rsidR="003C5545" w:rsidRPr="003C5545" w14:paraId="4362E4D2" w14:textId="77777777" w:rsidTr="00697385">
              <w:tc>
                <w:tcPr>
                  <w:tcW w:w="3855" w:type="dxa"/>
                  <w:vAlign w:val="center"/>
                </w:tcPr>
                <w:p w14:paraId="3418BB38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360"/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Cystatin C</w:t>
                  </w:r>
                </w:p>
              </w:tc>
              <w:tc>
                <w:tcPr>
                  <w:tcW w:w="4146" w:type="dxa"/>
                  <w:vAlign w:val="center"/>
                </w:tcPr>
                <w:p w14:paraId="33D311E9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Positive anti-RNP</w:t>
                  </w:r>
                </w:p>
              </w:tc>
            </w:tr>
            <w:tr w:rsidR="003C5545" w:rsidRPr="003C5545" w14:paraId="1F97E0C2" w14:textId="77777777" w:rsidTr="00697385">
              <w:tc>
                <w:tcPr>
                  <w:tcW w:w="3855" w:type="dxa"/>
                  <w:vAlign w:val="center"/>
                </w:tcPr>
                <w:p w14:paraId="43F12993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Alanine amino transferase</w:t>
                  </w:r>
                </w:p>
              </w:tc>
              <w:tc>
                <w:tcPr>
                  <w:tcW w:w="4146" w:type="dxa"/>
                  <w:vAlign w:val="center"/>
                </w:tcPr>
                <w:p w14:paraId="15D4CBB7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Positive anti-</w:t>
                  </w:r>
                  <w:proofErr w:type="spellStart"/>
                  <w:r w:rsidRPr="003C5545">
                    <w:rPr>
                      <w:rFonts w:ascii="Times New Roman" w:eastAsia="等线" w:hAnsi="Times New Roman" w:cs="Times New Roman"/>
                    </w:rPr>
                    <w:t>Sm</w:t>
                  </w:r>
                  <w:proofErr w:type="spellEnd"/>
                </w:p>
              </w:tc>
            </w:tr>
            <w:tr w:rsidR="003C5545" w:rsidRPr="003C5545" w14:paraId="296A8341" w14:textId="77777777" w:rsidTr="00697385">
              <w:tc>
                <w:tcPr>
                  <w:tcW w:w="3855" w:type="dxa"/>
                  <w:vAlign w:val="center"/>
                </w:tcPr>
                <w:p w14:paraId="20962B93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Aspartate transaminase</w:t>
                  </w:r>
                </w:p>
              </w:tc>
              <w:tc>
                <w:tcPr>
                  <w:tcW w:w="4146" w:type="dxa"/>
                  <w:vAlign w:val="center"/>
                </w:tcPr>
                <w:p w14:paraId="3C12699D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Positive anti-SSA</w:t>
                  </w:r>
                </w:p>
              </w:tc>
            </w:tr>
            <w:tr w:rsidR="003C5545" w:rsidRPr="003C5545" w14:paraId="4209E207" w14:textId="77777777" w:rsidTr="00697385">
              <w:tc>
                <w:tcPr>
                  <w:tcW w:w="3855" w:type="dxa"/>
                  <w:vAlign w:val="center"/>
                </w:tcPr>
                <w:p w14:paraId="763A1892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Total protein</w:t>
                  </w:r>
                </w:p>
              </w:tc>
              <w:tc>
                <w:tcPr>
                  <w:tcW w:w="4146" w:type="dxa"/>
                  <w:vAlign w:val="center"/>
                </w:tcPr>
                <w:p w14:paraId="2DCD8F94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Positive anti-SSB</w:t>
                  </w:r>
                </w:p>
              </w:tc>
            </w:tr>
            <w:tr w:rsidR="003C5545" w:rsidRPr="003C5545" w14:paraId="04227620" w14:textId="77777777" w:rsidTr="00697385">
              <w:tc>
                <w:tcPr>
                  <w:tcW w:w="3855" w:type="dxa"/>
                  <w:vAlign w:val="center"/>
                </w:tcPr>
                <w:p w14:paraId="10310867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Serum albumin</w:t>
                  </w:r>
                </w:p>
              </w:tc>
              <w:tc>
                <w:tcPr>
                  <w:tcW w:w="4146" w:type="dxa"/>
                  <w:vAlign w:val="center"/>
                </w:tcPr>
                <w:p w14:paraId="441C1370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Positive anti-Ro.52</w:t>
                  </w:r>
                </w:p>
              </w:tc>
            </w:tr>
            <w:tr w:rsidR="003C5545" w:rsidRPr="003C5545" w14:paraId="3E5B3EB9" w14:textId="77777777" w:rsidTr="00697385">
              <w:tc>
                <w:tcPr>
                  <w:tcW w:w="3855" w:type="dxa"/>
                  <w:vAlign w:val="center"/>
                </w:tcPr>
                <w:p w14:paraId="391A5336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360"/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Total bilirubin</w:t>
                  </w:r>
                </w:p>
              </w:tc>
              <w:tc>
                <w:tcPr>
                  <w:tcW w:w="4146" w:type="dxa"/>
                  <w:vAlign w:val="center"/>
                </w:tcPr>
                <w:p w14:paraId="41F71130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Positive anti-Scl.70</w:t>
                  </w:r>
                </w:p>
              </w:tc>
            </w:tr>
            <w:tr w:rsidR="003C5545" w:rsidRPr="003C5545" w14:paraId="2414BE6D" w14:textId="77777777" w:rsidTr="00697385">
              <w:tc>
                <w:tcPr>
                  <w:tcW w:w="3855" w:type="dxa"/>
                  <w:vAlign w:val="center"/>
                </w:tcPr>
                <w:p w14:paraId="4D820258" w14:textId="77777777" w:rsidR="003C5545" w:rsidRPr="003C5545" w:rsidRDefault="003C5545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Indirect bilirubin</w:t>
                  </w:r>
                </w:p>
              </w:tc>
              <w:tc>
                <w:tcPr>
                  <w:tcW w:w="4146" w:type="dxa"/>
                  <w:vAlign w:val="center"/>
                </w:tcPr>
                <w:p w14:paraId="0FA0BA38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Positive anti-Jo.1</w:t>
                  </w:r>
                </w:p>
              </w:tc>
            </w:tr>
            <w:tr w:rsidR="00E312D4" w:rsidRPr="003C5545" w14:paraId="7E91D9FA" w14:textId="77777777" w:rsidTr="00697385">
              <w:tc>
                <w:tcPr>
                  <w:tcW w:w="3855" w:type="dxa"/>
                  <w:vAlign w:val="center"/>
                </w:tcPr>
                <w:p w14:paraId="221399BF" w14:textId="0F0D4042" w:rsidR="00E312D4" w:rsidRPr="003C5545" w:rsidRDefault="00E312D4" w:rsidP="003C5545">
                  <w:pPr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E312D4">
                    <w:rPr>
                      <w:rFonts w:ascii="Times New Roman" w:eastAsia="等线" w:hAnsi="Times New Roman" w:cs="Times New Roman" w:hint="eastAsia"/>
                    </w:rPr>
                    <w:t xml:space="preserve"> S</w:t>
                  </w:r>
                  <w:r w:rsidRPr="00E312D4">
                    <w:rPr>
                      <w:rFonts w:ascii="Times New Roman" w:eastAsia="等线" w:hAnsi="Times New Roman" w:cs="Times New Roman"/>
                    </w:rPr>
                    <w:t xml:space="preserve">ystemic </w:t>
                  </w:r>
                  <w:r w:rsidRPr="00E312D4">
                    <w:rPr>
                      <w:rFonts w:ascii="Times New Roman" w:eastAsia="等线" w:hAnsi="Times New Roman" w:cs="Times New Roman" w:hint="eastAsia"/>
                    </w:rPr>
                    <w:t>l</w:t>
                  </w:r>
                  <w:r w:rsidRPr="00E312D4">
                    <w:rPr>
                      <w:rFonts w:ascii="Times New Roman" w:eastAsia="等线" w:hAnsi="Times New Roman" w:cs="Times New Roman"/>
                    </w:rPr>
                    <w:t xml:space="preserve">upus </w:t>
                  </w:r>
                  <w:r w:rsidRPr="00E312D4">
                    <w:rPr>
                      <w:rFonts w:ascii="Times New Roman" w:eastAsia="等线" w:hAnsi="Times New Roman" w:cs="Times New Roman" w:hint="eastAsia"/>
                    </w:rPr>
                    <w:t>e</w:t>
                  </w:r>
                  <w:r w:rsidRPr="00E312D4">
                    <w:rPr>
                      <w:rFonts w:ascii="Times New Roman" w:eastAsia="等线" w:hAnsi="Times New Roman" w:cs="Times New Roman"/>
                    </w:rPr>
                    <w:t xml:space="preserve">rythematosus </w:t>
                  </w:r>
                  <w:r w:rsidRPr="00E312D4">
                    <w:rPr>
                      <w:rFonts w:ascii="Times New Roman" w:eastAsia="等线" w:hAnsi="Times New Roman" w:cs="Times New Roman" w:hint="eastAsia"/>
                    </w:rPr>
                    <w:t>d</w:t>
                  </w:r>
                  <w:r w:rsidRPr="00E312D4">
                    <w:rPr>
                      <w:rFonts w:ascii="Times New Roman" w:eastAsia="等线" w:hAnsi="Times New Roman" w:cs="Times New Roman"/>
                    </w:rPr>
                    <w:t xml:space="preserve">isease </w:t>
                  </w:r>
                  <w:r w:rsidRPr="00E312D4">
                    <w:rPr>
                      <w:rFonts w:ascii="Times New Roman" w:eastAsia="等线" w:hAnsi="Times New Roman" w:cs="Times New Roman" w:hint="eastAsia"/>
                    </w:rPr>
                    <w:t>a</w:t>
                  </w:r>
                  <w:r w:rsidRPr="00E312D4">
                    <w:rPr>
                      <w:rFonts w:ascii="Times New Roman" w:eastAsia="等线" w:hAnsi="Times New Roman" w:cs="Times New Roman"/>
                    </w:rPr>
                    <w:t xml:space="preserve">ctivity </w:t>
                  </w:r>
                  <w:r w:rsidRPr="00E312D4">
                    <w:rPr>
                      <w:rFonts w:ascii="Times New Roman" w:eastAsia="等线" w:hAnsi="Times New Roman" w:cs="Times New Roman" w:hint="eastAsia"/>
                    </w:rPr>
                    <w:t>i</w:t>
                  </w:r>
                  <w:r w:rsidRPr="00E312D4">
                    <w:rPr>
                      <w:rFonts w:ascii="Times New Roman" w:eastAsia="等线" w:hAnsi="Times New Roman" w:cs="Times New Roman"/>
                    </w:rPr>
                    <w:t>ndex</w:t>
                  </w:r>
                </w:p>
              </w:tc>
              <w:tc>
                <w:tcPr>
                  <w:tcW w:w="4146" w:type="dxa"/>
                  <w:vAlign w:val="center"/>
                </w:tcPr>
                <w:p w14:paraId="64FDFAF8" w14:textId="77777777" w:rsidR="00E312D4" w:rsidRPr="003C5545" w:rsidRDefault="00E312D4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</w:p>
              </w:tc>
            </w:tr>
            <w:tr w:rsidR="003C5545" w:rsidRPr="003C5545" w14:paraId="2EBFACB1" w14:textId="77777777" w:rsidTr="00697385">
              <w:tc>
                <w:tcPr>
                  <w:tcW w:w="8001" w:type="dxa"/>
                  <w:gridSpan w:val="2"/>
                </w:tcPr>
                <w:p w14:paraId="4ADA2B65" w14:textId="77777777" w:rsidR="003C5545" w:rsidRPr="003C5545" w:rsidRDefault="003C5545" w:rsidP="003C5545">
                  <w:pPr>
                    <w:rPr>
                      <w:rFonts w:ascii="Times New Roman" w:eastAsia="等线" w:hAnsi="Times New Roman" w:cs="Times New Roman"/>
                      <w:b/>
                      <w:bCs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  <w:b/>
                      <w:bCs/>
                    </w:rPr>
                    <w:t xml:space="preserve">Renal pathological changes </w:t>
                  </w:r>
                </w:p>
              </w:tc>
            </w:tr>
            <w:tr w:rsidR="003C5545" w:rsidRPr="003C5545" w14:paraId="75C943B0" w14:textId="77777777" w:rsidTr="00697385">
              <w:tc>
                <w:tcPr>
                  <w:tcW w:w="3855" w:type="dxa"/>
                  <w:vAlign w:val="center"/>
                </w:tcPr>
                <w:p w14:paraId="0A50C477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bookmarkStart w:id="7" w:name="_Hlk166875261"/>
                  <w:r w:rsidRPr="003C5545">
                    <w:rPr>
                      <w:rFonts w:ascii="Times New Roman" w:eastAsia="等线" w:hAnsi="Times New Roman" w:cs="Times New Roman"/>
                    </w:rPr>
                    <w:t xml:space="preserve">Activity index </w:t>
                  </w:r>
                  <w:bookmarkEnd w:id="7"/>
                </w:p>
              </w:tc>
              <w:tc>
                <w:tcPr>
                  <w:tcW w:w="4146" w:type="dxa"/>
                  <w:vAlign w:val="center"/>
                </w:tcPr>
                <w:p w14:paraId="578DCB9E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Chronic index</w:t>
                  </w:r>
                </w:p>
              </w:tc>
            </w:tr>
            <w:tr w:rsidR="003C5545" w:rsidRPr="003C5545" w14:paraId="321F9BE6" w14:textId="77777777" w:rsidTr="00697385">
              <w:tc>
                <w:tcPr>
                  <w:tcW w:w="3855" w:type="dxa"/>
                  <w:vAlign w:val="center"/>
                </w:tcPr>
                <w:p w14:paraId="4536A83B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Mesangial deposition of IgG</w:t>
                  </w:r>
                </w:p>
              </w:tc>
              <w:tc>
                <w:tcPr>
                  <w:tcW w:w="4146" w:type="dxa"/>
                  <w:vAlign w:val="center"/>
                </w:tcPr>
                <w:p w14:paraId="5CE0AB7C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Mesangial deposition of I</w:t>
                  </w:r>
                  <w:r w:rsidRPr="003C5545">
                    <w:rPr>
                      <w:rFonts w:ascii="Times New Roman" w:eastAsia="等线" w:hAnsi="Times New Roman" w:cs="Times New Roman" w:hint="eastAsia"/>
                    </w:rPr>
                    <w:t>g</w:t>
                  </w:r>
                  <w:r w:rsidRPr="003C5545">
                    <w:rPr>
                      <w:rFonts w:ascii="Times New Roman" w:eastAsia="等线" w:hAnsi="Times New Roman" w:cs="Times New Roman"/>
                    </w:rPr>
                    <w:t>A</w:t>
                  </w:r>
                </w:p>
              </w:tc>
            </w:tr>
            <w:tr w:rsidR="003C5545" w:rsidRPr="003C5545" w14:paraId="767BEEF3" w14:textId="77777777" w:rsidTr="00697385">
              <w:tc>
                <w:tcPr>
                  <w:tcW w:w="3855" w:type="dxa"/>
                  <w:vAlign w:val="center"/>
                </w:tcPr>
                <w:p w14:paraId="01AC96F5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Mesangial deposition of I</w:t>
                  </w:r>
                  <w:r w:rsidRPr="003C5545">
                    <w:rPr>
                      <w:rFonts w:ascii="Times New Roman" w:eastAsia="等线" w:hAnsi="Times New Roman" w:cs="Times New Roman" w:hint="eastAsia"/>
                    </w:rPr>
                    <w:t>g</w:t>
                  </w:r>
                  <w:r w:rsidRPr="003C5545">
                    <w:rPr>
                      <w:rFonts w:ascii="Times New Roman" w:eastAsia="等线" w:hAnsi="Times New Roman" w:cs="Times New Roman"/>
                    </w:rPr>
                    <w:t>M</w:t>
                  </w:r>
                </w:p>
              </w:tc>
              <w:tc>
                <w:tcPr>
                  <w:tcW w:w="4146" w:type="dxa"/>
                  <w:vAlign w:val="center"/>
                </w:tcPr>
                <w:p w14:paraId="5527E4A8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Mesangial deposition of C3</w:t>
                  </w:r>
                </w:p>
              </w:tc>
            </w:tr>
            <w:tr w:rsidR="003C5545" w:rsidRPr="003C5545" w14:paraId="75BB8C99" w14:textId="77777777" w:rsidTr="00697385">
              <w:tc>
                <w:tcPr>
                  <w:tcW w:w="3855" w:type="dxa"/>
                  <w:vAlign w:val="center"/>
                </w:tcPr>
                <w:p w14:paraId="0B8AE308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Mesangial deposition of C4</w:t>
                  </w:r>
                </w:p>
              </w:tc>
              <w:tc>
                <w:tcPr>
                  <w:tcW w:w="4146" w:type="dxa"/>
                  <w:vAlign w:val="center"/>
                </w:tcPr>
                <w:p w14:paraId="6A345C08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Mesangial deposition of C1Q</w:t>
                  </w:r>
                </w:p>
              </w:tc>
            </w:tr>
            <w:tr w:rsidR="003C5545" w:rsidRPr="003C5545" w14:paraId="7C9AB4EE" w14:textId="77777777" w:rsidTr="00697385">
              <w:tc>
                <w:tcPr>
                  <w:tcW w:w="3855" w:type="dxa"/>
                  <w:vAlign w:val="center"/>
                </w:tcPr>
                <w:p w14:paraId="370DC6CA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 xml:space="preserve">Mesangial deposition of </w:t>
                  </w:r>
                  <w:proofErr w:type="spellStart"/>
                  <w:r w:rsidRPr="003C5545">
                    <w:rPr>
                      <w:rFonts w:ascii="Times New Roman" w:eastAsia="等线" w:hAnsi="Times New Roman" w:cs="Times New Roman"/>
                    </w:rPr>
                    <w:t>FiB</w:t>
                  </w:r>
                  <w:proofErr w:type="spellEnd"/>
                </w:p>
              </w:tc>
              <w:tc>
                <w:tcPr>
                  <w:tcW w:w="4146" w:type="dxa"/>
                  <w:vAlign w:val="center"/>
                </w:tcPr>
                <w:p w14:paraId="268FFAF1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</w:p>
              </w:tc>
            </w:tr>
            <w:tr w:rsidR="003C5545" w:rsidRPr="003C5545" w14:paraId="0E909451" w14:textId="77777777" w:rsidTr="00697385">
              <w:tc>
                <w:tcPr>
                  <w:tcW w:w="8001" w:type="dxa"/>
                  <w:gridSpan w:val="2"/>
                  <w:vAlign w:val="center"/>
                </w:tcPr>
                <w:p w14:paraId="561C164E" w14:textId="77777777" w:rsidR="003C5545" w:rsidRPr="003C5545" w:rsidRDefault="003C5545" w:rsidP="003C5545">
                  <w:pPr>
                    <w:jc w:val="left"/>
                    <w:rPr>
                      <w:rFonts w:ascii="Times New Roman" w:eastAsia="等线" w:hAnsi="Times New Roman" w:cs="Times New Roman"/>
                      <w:b/>
                      <w:bCs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  <w:b/>
                      <w:bCs/>
                    </w:rPr>
                    <w:t xml:space="preserve">Treatment options </w:t>
                  </w:r>
                </w:p>
              </w:tc>
            </w:tr>
            <w:tr w:rsidR="003C5545" w:rsidRPr="003C5545" w14:paraId="78C4CD53" w14:textId="77777777" w:rsidTr="00697385">
              <w:tc>
                <w:tcPr>
                  <w:tcW w:w="3855" w:type="dxa"/>
                  <w:vAlign w:val="center"/>
                </w:tcPr>
                <w:p w14:paraId="5B96A311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Induction therapy</w:t>
                  </w:r>
                </w:p>
              </w:tc>
              <w:tc>
                <w:tcPr>
                  <w:tcW w:w="4146" w:type="dxa"/>
                  <w:vAlign w:val="center"/>
                </w:tcPr>
                <w:p w14:paraId="3CFAB37E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Glucocorticoid</w:t>
                  </w:r>
                </w:p>
              </w:tc>
            </w:tr>
            <w:tr w:rsidR="003C5545" w:rsidRPr="003C5545" w14:paraId="051A5D89" w14:textId="77777777" w:rsidTr="00697385">
              <w:tc>
                <w:tcPr>
                  <w:tcW w:w="3855" w:type="dxa"/>
                  <w:vAlign w:val="center"/>
                </w:tcPr>
                <w:p w14:paraId="3105E037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Immunosuppressive agent</w:t>
                  </w:r>
                </w:p>
              </w:tc>
              <w:tc>
                <w:tcPr>
                  <w:tcW w:w="4146" w:type="dxa"/>
                  <w:vAlign w:val="center"/>
                </w:tcPr>
                <w:p w14:paraId="49776995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Mycophenolate mofetil</w:t>
                  </w:r>
                </w:p>
              </w:tc>
            </w:tr>
            <w:tr w:rsidR="003C5545" w:rsidRPr="003C5545" w14:paraId="53F2C708" w14:textId="77777777" w:rsidTr="00697385">
              <w:tc>
                <w:tcPr>
                  <w:tcW w:w="3855" w:type="dxa"/>
                  <w:vAlign w:val="center"/>
                </w:tcPr>
                <w:p w14:paraId="5F831387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Cyclosporin</w:t>
                  </w:r>
                </w:p>
              </w:tc>
              <w:tc>
                <w:tcPr>
                  <w:tcW w:w="4146" w:type="dxa"/>
                  <w:vAlign w:val="center"/>
                </w:tcPr>
                <w:p w14:paraId="42911C2D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Tacrolimus</w:t>
                  </w:r>
                </w:p>
              </w:tc>
            </w:tr>
            <w:tr w:rsidR="003C5545" w:rsidRPr="003C5545" w14:paraId="1414783F" w14:textId="77777777" w:rsidTr="00697385">
              <w:tc>
                <w:tcPr>
                  <w:tcW w:w="3855" w:type="dxa"/>
                  <w:vAlign w:val="center"/>
                </w:tcPr>
                <w:p w14:paraId="23CA7232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Hydroxychloroquine</w:t>
                  </w:r>
                </w:p>
              </w:tc>
              <w:tc>
                <w:tcPr>
                  <w:tcW w:w="4146" w:type="dxa"/>
                  <w:vAlign w:val="center"/>
                </w:tcPr>
                <w:p w14:paraId="288BBE69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Rituximab</w:t>
                  </w:r>
                </w:p>
              </w:tc>
            </w:tr>
            <w:tr w:rsidR="003C5545" w:rsidRPr="003C5545" w14:paraId="0FF3B6CE" w14:textId="77777777" w:rsidTr="00697385">
              <w:tc>
                <w:tcPr>
                  <w:tcW w:w="3855" w:type="dxa"/>
                  <w:vAlign w:val="center"/>
                </w:tcPr>
                <w:p w14:paraId="7055C1E8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Belimumab</w:t>
                  </w:r>
                </w:p>
              </w:tc>
              <w:tc>
                <w:tcPr>
                  <w:tcW w:w="4146" w:type="dxa"/>
                  <w:vAlign w:val="center"/>
                </w:tcPr>
                <w:p w14:paraId="24FCC3E4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Research Analyst Assessment Specialist</w:t>
                  </w:r>
                </w:p>
              </w:tc>
            </w:tr>
            <w:tr w:rsidR="003C5545" w:rsidRPr="003C5545" w14:paraId="64D4FA2D" w14:textId="77777777" w:rsidTr="00697385">
              <w:tc>
                <w:tcPr>
                  <w:tcW w:w="3855" w:type="dxa"/>
                  <w:vAlign w:val="center"/>
                </w:tcPr>
                <w:p w14:paraId="13B8C06D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Adrenergic receptor binder</w:t>
                  </w:r>
                </w:p>
              </w:tc>
              <w:tc>
                <w:tcPr>
                  <w:tcW w:w="4146" w:type="dxa"/>
                  <w:vAlign w:val="center"/>
                </w:tcPr>
                <w:p w14:paraId="31BAC2EE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Angiotensin converting enzyme inhibitors</w:t>
                  </w:r>
                </w:p>
              </w:tc>
            </w:tr>
            <w:tr w:rsidR="003C5545" w:rsidRPr="003C5545" w14:paraId="35141FF4" w14:textId="77777777" w:rsidTr="00697385">
              <w:tc>
                <w:tcPr>
                  <w:tcW w:w="3855" w:type="dxa"/>
                  <w:vAlign w:val="center"/>
                </w:tcPr>
                <w:p w14:paraId="598E88C2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  <w:r w:rsidRPr="003C5545">
                    <w:rPr>
                      <w:rFonts w:ascii="Times New Roman" w:eastAsia="等线" w:hAnsi="Times New Roman" w:cs="Times New Roman"/>
                    </w:rPr>
                    <w:t>Calcium channel blocker </w:t>
                  </w:r>
                </w:p>
              </w:tc>
              <w:tc>
                <w:tcPr>
                  <w:tcW w:w="4146" w:type="dxa"/>
                  <w:vAlign w:val="center"/>
                </w:tcPr>
                <w:p w14:paraId="4C215058" w14:textId="77777777" w:rsidR="003C5545" w:rsidRPr="003C5545" w:rsidRDefault="003C5545" w:rsidP="003C5545">
                  <w:pPr>
                    <w:jc w:val="center"/>
                    <w:rPr>
                      <w:rFonts w:ascii="Times New Roman" w:eastAsia="等线" w:hAnsi="Times New Roman" w:cs="Times New Roman"/>
                    </w:rPr>
                  </w:pPr>
                </w:p>
              </w:tc>
            </w:tr>
            <w:bookmarkEnd w:id="2"/>
          </w:tbl>
          <w:p w14:paraId="601AA144" w14:textId="77777777" w:rsidR="003C5545" w:rsidRPr="003C5545" w:rsidRDefault="003C5545" w:rsidP="003C5545">
            <w:pPr>
              <w:ind w:firstLine="480"/>
              <w:rPr>
                <w:rFonts w:ascii="Arial" w:eastAsia="等线" w:hAnsi="Arial" w:cs="Arial"/>
                <w:b/>
                <w:bCs/>
                <w:sz w:val="24"/>
                <w:szCs w:val="24"/>
              </w:rPr>
            </w:pPr>
          </w:p>
        </w:tc>
      </w:tr>
    </w:tbl>
    <w:p w14:paraId="1BCA2546" w14:textId="77777777" w:rsidR="003C5545" w:rsidRPr="003C5545" w:rsidRDefault="003C5545" w:rsidP="003C5545">
      <w:pPr>
        <w:rPr>
          <w:rFonts w:ascii="等线" w:eastAsia="等线" w:hAnsi="等线" w:cs="Times New Roman" w:hint="eastAsia"/>
          <w14:ligatures w14:val="none"/>
        </w:rPr>
      </w:pPr>
    </w:p>
    <w:p w14:paraId="3504A61A" w14:textId="01746FA5" w:rsidR="003C5545" w:rsidRPr="003C5545" w:rsidRDefault="003C5545" w:rsidP="003C5545">
      <w:pPr>
        <w:widowControl/>
        <w:jc w:val="left"/>
        <w:rPr>
          <w:rFonts w:ascii="等线" w:eastAsia="等线" w:hAnsi="等线" w:cs="Times New Roman" w:hint="eastAsia"/>
          <w14:ligatures w14:val="none"/>
        </w:rPr>
      </w:pPr>
      <w:r w:rsidRPr="003C5545">
        <w:rPr>
          <w:rFonts w:ascii="等线" w:eastAsia="等线" w:hAnsi="等线" w:cs="Times New Roman"/>
          <w14:ligatures w14:val="none"/>
        </w:rPr>
        <w:br w:type="page"/>
      </w:r>
    </w:p>
    <w:p w14:paraId="0E650BB7" w14:textId="1F7075F6" w:rsidR="003C5545" w:rsidRPr="003C5545" w:rsidRDefault="003C5545" w:rsidP="003C5545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120"/>
        <w:ind w:right="62"/>
        <w:jc w:val="left"/>
        <w:rPr>
          <w:rFonts w:ascii="Times New Roman" w:eastAsia="等线" w:hAnsi="Times New Roman" w:cs="Times New Roman"/>
          <w:b/>
          <w:bCs/>
          <w:iCs/>
          <w:kern w:val="0"/>
          <w:sz w:val="22"/>
          <w14:ligatures w14:val="none"/>
        </w:rPr>
      </w:pPr>
      <w:r w:rsidRPr="003C5545">
        <w:rPr>
          <w:rFonts w:ascii="Times New Roman" w:eastAsia="等线" w:hAnsi="Times New Roman" w:cs="Times New Roman" w:hint="eastAsia"/>
          <w:b/>
          <w:bCs/>
          <w:iCs/>
          <w:kern w:val="0"/>
          <w:sz w:val="22"/>
          <w14:ligatures w14:val="none"/>
        </w:rPr>
        <w:lastRenderedPageBreak/>
        <w:t>Table S</w:t>
      </w:r>
      <w:bookmarkStart w:id="8" w:name="_Hlk168582847"/>
      <w:r w:rsidRPr="003C5545">
        <w:rPr>
          <w:rFonts w:ascii="Times New Roman" w:eastAsia="等线" w:hAnsi="Times New Roman" w:cs="Times New Roman" w:hint="eastAsia"/>
          <w:b/>
          <w:bCs/>
          <w:iCs/>
          <w:kern w:val="0"/>
          <w:sz w:val="22"/>
          <w14:ligatures w14:val="none"/>
        </w:rPr>
        <w:t xml:space="preserve">3. </w:t>
      </w:r>
      <w:bookmarkStart w:id="9" w:name="_Hlk168584215"/>
      <w:r w:rsidRPr="003C5545">
        <w:rPr>
          <w:rFonts w:ascii="Times New Roman" w:eastAsia="等线" w:hAnsi="Times New Roman" w:cs="Times New Roman"/>
          <w:b/>
          <w:bCs/>
          <w:iCs/>
          <w:kern w:val="0"/>
          <w:sz w:val="22"/>
          <w:lang w:eastAsia="en-US"/>
          <w14:ligatures w14:val="none"/>
        </w:rPr>
        <w:t>Comparison of baseline characteristics</w:t>
      </w:r>
      <w:r w:rsidRPr="003C5545">
        <w:rPr>
          <w:rFonts w:ascii="Times New Roman" w:eastAsia="等线" w:hAnsi="Times New Roman" w:cs="Times New Roman" w:hint="eastAsia"/>
          <w:b/>
          <w:bCs/>
          <w:iCs/>
          <w:kern w:val="0"/>
          <w:sz w:val="22"/>
          <w14:ligatures w14:val="none"/>
        </w:rPr>
        <w:t xml:space="preserve"> between </w:t>
      </w:r>
      <w:r w:rsidR="00292F69">
        <w:rPr>
          <w:rFonts w:ascii="Times New Roman" w:eastAsia="等线" w:hAnsi="Times New Roman" w:cs="Times New Roman" w:hint="eastAsia"/>
          <w:b/>
          <w:bCs/>
          <w:iCs/>
          <w:kern w:val="0"/>
          <w:sz w:val="22"/>
          <w14:ligatures w14:val="none"/>
        </w:rPr>
        <w:t xml:space="preserve">pure and mix </w:t>
      </w:r>
      <w:bookmarkEnd w:id="8"/>
      <w:bookmarkEnd w:id="9"/>
      <w:r w:rsidR="00292F69" w:rsidRPr="00292F69">
        <w:rPr>
          <w:rFonts w:ascii="Times New Roman" w:eastAsia="等线" w:hAnsi="Times New Roman" w:cs="Times New Roman" w:hint="eastAsia"/>
          <w:b/>
          <w:bCs/>
          <w:iCs/>
          <w:kern w:val="0"/>
          <w:sz w:val="22"/>
          <w14:ligatures w14:val="none"/>
        </w:rPr>
        <w:t>proliferative LN</w:t>
      </w:r>
      <w:r w:rsidR="00292F69">
        <w:rPr>
          <w:rFonts w:ascii="Times New Roman" w:eastAsia="等线" w:hAnsi="Times New Roman" w:cs="Times New Roman" w:hint="eastAsia"/>
          <w:b/>
          <w:bCs/>
          <w:iCs/>
          <w:kern w:val="0"/>
          <w:sz w:val="22"/>
          <w14:ligatures w14:val="none"/>
        </w:rPr>
        <w:t>.</w:t>
      </w:r>
    </w:p>
    <w:tbl>
      <w:tblPr>
        <w:tblStyle w:val="ae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1"/>
        <w:gridCol w:w="1790"/>
        <w:gridCol w:w="1790"/>
        <w:gridCol w:w="1878"/>
        <w:gridCol w:w="1138"/>
      </w:tblGrid>
      <w:tr w:rsidR="003C5545" w:rsidRPr="003C5545" w14:paraId="0E346357" w14:textId="77777777" w:rsidTr="00697385">
        <w:trPr>
          <w:trHeight w:val="694"/>
        </w:trPr>
        <w:tc>
          <w:tcPr>
            <w:tcW w:w="23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7F1DE8" w14:textId="77777777" w:rsidR="003C5545" w:rsidRPr="00E16001" w:rsidRDefault="003C5545" w:rsidP="003C5545">
            <w:pPr>
              <w:ind w:firstLine="321"/>
              <w:jc w:val="left"/>
              <w:rPr>
                <w:rFonts w:ascii="Times New Roman" w:eastAsia="Arial" w:hAnsi="Times New Roman"/>
                <w:b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b/>
                <w:iCs/>
                <w:color w:val="000000"/>
                <w:sz w:val="16"/>
                <w:szCs w:val="16"/>
              </w:rPr>
              <w:t>Characteristics</w:t>
            </w:r>
          </w:p>
        </w:tc>
        <w:tc>
          <w:tcPr>
            <w:tcW w:w="17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83ECA7" w14:textId="77777777" w:rsidR="00292F69" w:rsidRPr="00E16001" w:rsidRDefault="00292F69" w:rsidP="003C5545">
            <w:pPr>
              <w:ind w:firstLine="321"/>
              <w:jc w:val="center"/>
              <w:rPr>
                <w:rFonts w:ascii="Times New Roman" w:eastAsiaTheme="minorEastAsia" w:hAnsi="Times New Roman"/>
                <w:b/>
                <w:iCs/>
                <w:color w:val="000000"/>
                <w:sz w:val="16"/>
                <w:szCs w:val="16"/>
                <w:lang w:eastAsia="zh-CN"/>
              </w:rPr>
            </w:pPr>
            <w:r w:rsidRPr="00E16001">
              <w:rPr>
                <w:rFonts w:ascii="Times New Roman" w:eastAsiaTheme="minorEastAsia" w:hAnsi="Times New Roman" w:hint="eastAsia"/>
                <w:b/>
                <w:iCs/>
                <w:color w:val="000000"/>
                <w:sz w:val="16"/>
                <w:szCs w:val="16"/>
                <w:lang w:eastAsia="zh-CN"/>
              </w:rPr>
              <w:t>Total</w:t>
            </w:r>
          </w:p>
          <w:p w14:paraId="2A6FF1C5" w14:textId="7B6FB76F" w:rsidR="003C5545" w:rsidRPr="00E16001" w:rsidRDefault="003C5545" w:rsidP="003C5545">
            <w:pPr>
              <w:ind w:firstLine="321"/>
              <w:jc w:val="center"/>
              <w:rPr>
                <w:rFonts w:ascii="Times New Roman" w:eastAsia="Arial" w:hAnsi="Times New Roman"/>
                <w:b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 w:hint="eastAsia"/>
                <w:b/>
                <w:iCs/>
                <w:color w:val="000000"/>
                <w:sz w:val="16"/>
                <w:szCs w:val="16"/>
              </w:rPr>
              <w:t>(n=</w:t>
            </w:r>
            <w:r w:rsidR="00292F69" w:rsidRPr="00E16001">
              <w:rPr>
                <w:rFonts w:ascii="Times New Roman" w:eastAsiaTheme="minorEastAsia" w:hAnsi="Times New Roman" w:hint="eastAsia"/>
                <w:b/>
                <w:iCs/>
                <w:color w:val="000000"/>
                <w:sz w:val="16"/>
                <w:szCs w:val="16"/>
                <w:lang w:eastAsia="zh-CN"/>
              </w:rPr>
              <w:t>408</w:t>
            </w:r>
            <w:r w:rsidRPr="00E16001">
              <w:rPr>
                <w:rFonts w:ascii="Times New Roman" w:eastAsia="Arial" w:hAnsi="Times New Roman" w:hint="eastAsia"/>
                <w:b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7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E5608E" w14:textId="50C47FC0" w:rsidR="003C5545" w:rsidRPr="00E16001" w:rsidRDefault="00292F69" w:rsidP="003C5545">
            <w:pPr>
              <w:ind w:firstLine="321"/>
              <w:jc w:val="center"/>
              <w:rPr>
                <w:rFonts w:ascii="Times New Roman" w:eastAsia="Arial" w:hAnsi="Times New Roman"/>
                <w:b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Theme="minorEastAsia" w:eastAsiaTheme="minorEastAsia" w:hAnsiTheme="minorEastAsia" w:hint="eastAsia"/>
                <w:b/>
                <w:iCs/>
                <w:color w:val="000000"/>
                <w:sz w:val="16"/>
                <w:szCs w:val="16"/>
                <w:lang w:eastAsia="zh-CN"/>
              </w:rPr>
              <w:t>Pure</w:t>
            </w:r>
            <w:r w:rsidRPr="00E16001">
              <w:rPr>
                <w:rFonts w:ascii="Times New Roman" w:eastAsiaTheme="minorEastAsia" w:hAnsi="Times New Roman" w:hint="eastAsia"/>
                <w:b/>
                <w:iCs/>
                <w:color w:val="000000"/>
                <w:sz w:val="16"/>
                <w:szCs w:val="16"/>
                <w:lang w:eastAsia="zh-CN"/>
              </w:rPr>
              <w:t xml:space="preserve"> p</w:t>
            </w:r>
            <w:r w:rsidRPr="00E16001">
              <w:rPr>
                <w:rFonts w:ascii="Times New Roman" w:eastAsia="Arial" w:hAnsi="Times New Roman" w:hint="eastAsia"/>
                <w:b/>
                <w:iCs/>
                <w:color w:val="000000"/>
                <w:sz w:val="16"/>
                <w:szCs w:val="16"/>
              </w:rPr>
              <w:t xml:space="preserve">roliferative LN </w:t>
            </w:r>
            <w:r w:rsidR="003C5545" w:rsidRPr="00E16001">
              <w:rPr>
                <w:rFonts w:ascii="Times New Roman" w:eastAsia="Arial" w:hAnsi="Times New Roman" w:hint="eastAsia"/>
                <w:b/>
                <w:iCs/>
                <w:color w:val="000000"/>
                <w:sz w:val="16"/>
                <w:szCs w:val="16"/>
              </w:rPr>
              <w:t>(n=1</w:t>
            </w:r>
            <w:r w:rsidRPr="00E16001">
              <w:rPr>
                <w:rFonts w:ascii="Times New Roman" w:eastAsiaTheme="minorEastAsia" w:hAnsi="Times New Roman" w:hint="eastAsia"/>
                <w:b/>
                <w:iCs/>
                <w:color w:val="000000"/>
                <w:sz w:val="16"/>
                <w:szCs w:val="16"/>
                <w:lang w:eastAsia="zh-CN"/>
              </w:rPr>
              <w:t>92</w:t>
            </w:r>
            <w:r w:rsidR="003C5545" w:rsidRPr="00E16001">
              <w:rPr>
                <w:rFonts w:ascii="Times New Roman" w:eastAsia="Arial" w:hAnsi="Times New Roman" w:hint="eastAsia"/>
                <w:b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87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8A9C02" w14:textId="72525342" w:rsidR="003C5545" w:rsidRPr="00E16001" w:rsidRDefault="00292F69" w:rsidP="00292F69">
            <w:pPr>
              <w:ind w:firstLine="321"/>
              <w:jc w:val="center"/>
              <w:rPr>
                <w:rFonts w:ascii="Times New Roman" w:eastAsia="Arial" w:hAnsi="Times New Roman"/>
                <w:b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Theme="minorEastAsia" w:hAnsi="Times New Roman" w:hint="eastAsia"/>
                <w:b/>
                <w:iCs/>
                <w:color w:val="000000"/>
                <w:sz w:val="16"/>
                <w:szCs w:val="16"/>
                <w:lang w:eastAsia="zh-CN"/>
              </w:rPr>
              <w:t>Mix p</w:t>
            </w:r>
            <w:r w:rsidRPr="00E16001">
              <w:rPr>
                <w:rFonts w:ascii="Times New Roman" w:eastAsia="Arial" w:hAnsi="Times New Roman" w:hint="eastAsia"/>
                <w:b/>
                <w:iCs/>
                <w:color w:val="000000"/>
                <w:sz w:val="16"/>
                <w:szCs w:val="16"/>
              </w:rPr>
              <w:t>roliferative LN</w:t>
            </w:r>
            <w:r w:rsidR="003C5545" w:rsidRPr="00E16001">
              <w:rPr>
                <w:rFonts w:ascii="Times New Roman" w:eastAsia="Arial" w:hAnsi="Times New Roman" w:hint="eastAsia"/>
                <w:b/>
                <w:iCs/>
                <w:color w:val="000000"/>
                <w:sz w:val="16"/>
                <w:szCs w:val="16"/>
              </w:rPr>
              <w:t xml:space="preserve"> (n=</w:t>
            </w:r>
            <w:r w:rsidRPr="00E16001">
              <w:rPr>
                <w:rFonts w:ascii="Times New Roman" w:eastAsiaTheme="minorEastAsia" w:hAnsi="Times New Roman" w:hint="eastAsia"/>
                <w:b/>
                <w:iCs/>
                <w:color w:val="000000"/>
                <w:sz w:val="16"/>
                <w:szCs w:val="16"/>
                <w:lang w:eastAsia="zh-CN"/>
              </w:rPr>
              <w:t>216</w:t>
            </w:r>
            <w:r w:rsidR="003C5545" w:rsidRPr="00E16001">
              <w:rPr>
                <w:rFonts w:ascii="Times New Roman" w:eastAsia="Arial" w:hAnsi="Times New Roman" w:hint="eastAsia"/>
                <w:b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8FDD95" w14:textId="77777777" w:rsidR="003C5545" w:rsidRPr="00E16001" w:rsidRDefault="003C5545" w:rsidP="003C5545">
            <w:pPr>
              <w:ind w:firstLine="321"/>
              <w:jc w:val="center"/>
              <w:rPr>
                <w:rFonts w:ascii="Times New Roman" w:eastAsia="Arial" w:hAnsi="Times New Roman"/>
                <w:b/>
                <w:i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 w:hint="eastAsia"/>
                <w:b/>
                <w:i/>
                <w:color w:val="000000"/>
                <w:sz w:val="16"/>
                <w:szCs w:val="16"/>
              </w:rPr>
              <w:t>P</w:t>
            </w:r>
            <w:r w:rsidRPr="00E16001">
              <w:rPr>
                <w:rFonts w:ascii="Times New Roman" w:eastAsia="等线" w:hAnsi="Times New Roman" w:hint="eastAsia"/>
                <w:b/>
                <w:i/>
                <w:color w:val="000000"/>
                <w:sz w:val="16"/>
                <w:szCs w:val="16"/>
              </w:rPr>
              <w:t>-</w:t>
            </w:r>
            <w:r w:rsidRPr="00E16001">
              <w:rPr>
                <w:rFonts w:ascii="Times New Roman" w:eastAsia="Arial" w:hAnsi="Times New Roman" w:hint="eastAsia"/>
                <w:b/>
                <w:i/>
                <w:color w:val="000000"/>
                <w:sz w:val="16"/>
                <w:szCs w:val="16"/>
              </w:rPr>
              <w:t>value</w:t>
            </w:r>
          </w:p>
        </w:tc>
      </w:tr>
      <w:tr w:rsidR="003C5545" w:rsidRPr="00850B59" w14:paraId="03C451C8" w14:textId="77777777" w:rsidTr="00697385">
        <w:trPr>
          <w:trHeight w:val="347"/>
        </w:trPr>
        <w:tc>
          <w:tcPr>
            <w:tcW w:w="2301" w:type="dxa"/>
            <w:tcBorders>
              <w:top w:val="single" w:sz="8" w:space="0" w:color="auto"/>
            </w:tcBorders>
            <w:vAlign w:val="center"/>
          </w:tcPr>
          <w:p w14:paraId="0AD3BBA7" w14:textId="1D7FB3A9" w:rsidR="003C5545" w:rsidRPr="00E16001" w:rsidRDefault="00292F69" w:rsidP="003C5545">
            <w:pPr>
              <w:ind w:firstLine="320"/>
              <w:jc w:val="left"/>
              <w:rPr>
                <w:rFonts w:ascii="Times New Roman" w:eastAsia="Arial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b/>
                <w:bCs/>
                <w:iCs/>
                <w:color w:val="000000"/>
                <w:sz w:val="16"/>
                <w:szCs w:val="16"/>
                <w:lang w:val="en-US"/>
              </w:rPr>
              <w:t>Baseline (at renal biopsy)</w:t>
            </w:r>
          </w:p>
        </w:tc>
        <w:tc>
          <w:tcPr>
            <w:tcW w:w="1790" w:type="dxa"/>
            <w:tcBorders>
              <w:top w:val="single" w:sz="8" w:space="0" w:color="auto"/>
            </w:tcBorders>
            <w:vAlign w:val="center"/>
          </w:tcPr>
          <w:p w14:paraId="77D2AE3C" w14:textId="63151683" w:rsidR="003C5545" w:rsidRPr="00E16001" w:rsidRDefault="003C5545" w:rsidP="003C5545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790" w:type="dxa"/>
            <w:tcBorders>
              <w:top w:val="single" w:sz="8" w:space="0" w:color="auto"/>
            </w:tcBorders>
            <w:vAlign w:val="center"/>
          </w:tcPr>
          <w:p w14:paraId="68733951" w14:textId="0722F4C6" w:rsidR="003C5545" w:rsidRPr="00E16001" w:rsidRDefault="003C5545" w:rsidP="003C5545">
            <w:pPr>
              <w:ind w:firstLine="320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single" w:sz="8" w:space="0" w:color="auto"/>
            </w:tcBorders>
            <w:vAlign w:val="center"/>
          </w:tcPr>
          <w:p w14:paraId="276ACCA4" w14:textId="5B37CF92" w:rsidR="003C5545" w:rsidRPr="00E16001" w:rsidRDefault="003C5545" w:rsidP="003C5545">
            <w:pPr>
              <w:ind w:firstLine="320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8" w:space="0" w:color="auto"/>
            </w:tcBorders>
            <w:vAlign w:val="center"/>
          </w:tcPr>
          <w:p w14:paraId="47397EDA" w14:textId="3588C69A" w:rsidR="003C5545" w:rsidRPr="00E16001" w:rsidRDefault="003C5545" w:rsidP="003C5545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</w:p>
        </w:tc>
      </w:tr>
      <w:tr w:rsidR="00292F69" w:rsidRPr="00850B59" w14:paraId="74717A40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6FAEFB27" w14:textId="61B3E551" w:rsidR="00292F69" w:rsidRPr="00E16001" w:rsidRDefault="00292F69" w:rsidP="00292F69">
            <w:pPr>
              <w:ind w:firstLine="320"/>
              <w:jc w:val="left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Age (years)</w:t>
            </w:r>
          </w:p>
        </w:tc>
        <w:tc>
          <w:tcPr>
            <w:tcW w:w="1790" w:type="dxa"/>
            <w:vAlign w:val="center"/>
          </w:tcPr>
          <w:p w14:paraId="26E5FA56" w14:textId="081E5990" w:rsidR="00292F69" w:rsidRPr="000628A0" w:rsidRDefault="00292F69" w:rsidP="00292F69">
            <w:pPr>
              <w:ind w:firstLine="320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36.1±13.7</w:t>
            </w:r>
          </w:p>
        </w:tc>
        <w:tc>
          <w:tcPr>
            <w:tcW w:w="1790" w:type="dxa"/>
            <w:vAlign w:val="center"/>
          </w:tcPr>
          <w:p w14:paraId="5FC16FC2" w14:textId="1BF409D0" w:rsidR="00292F69" w:rsidRPr="000628A0" w:rsidRDefault="00292F69" w:rsidP="00292F69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0628A0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</w:t>
            </w:r>
            <w:r w:rsidR="005B587A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7</w:t>
            </w:r>
            <w:r w:rsidRPr="000628A0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.3 ± 14.</w:t>
            </w:r>
            <w:r w:rsidR="005B587A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878" w:type="dxa"/>
            <w:vAlign w:val="center"/>
          </w:tcPr>
          <w:p w14:paraId="1AE9605D" w14:textId="6E52BF3C" w:rsidR="00292F69" w:rsidRPr="000628A0" w:rsidRDefault="00BB34D3" w:rsidP="00292F69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0628A0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</w:t>
            </w:r>
            <w:r w:rsidR="00540934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5.1</w:t>
            </w:r>
            <w:r w:rsidRPr="000628A0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 xml:space="preserve"> ± 1</w:t>
            </w:r>
            <w:r w:rsidR="00540934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3.1</w:t>
            </w:r>
          </w:p>
        </w:tc>
        <w:tc>
          <w:tcPr>
            <w:tcW w:w="1138" w:type="dxa"/>
            <w:vAlign w:val="center"/>
          </w:tcPr>
          <w:p w14:paraId="06227F12" w14:textId="7BA70788" w:rsidR="00292F69" w:rsidRPr="008E00E1" w:rsidRDefault="00292F69" w:rsidP="00292F69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0.</w:t>
            </w:r>
            <w:r w:rsidR="008E00E1"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099</w:t>
            </w:r>
          </w:p>
        </w:tc>
      </w:tr>
      <w:tr w:rsidR="00292F69" w:rsidRPr="00850B59" w14:paraId="35B5C723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2552A43E" w14:textId="04E4F6D1" w:rsidR="00292F69" w:rsidRPr="00E16001" w:rsidRDefault="00292F69" w:rsidP="00292F69">
            <w:pPr>
              <w:ind w:firstLine="320"/>
              <w:jc w:val="left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790" w:type="dxa"/>
            <w:vAlign w:val="center"/>
          </w:tcPr>
          <w:p w14:paraId="6E73A2C8" w14:textId="749748FF" w:rsidR="00292F69" w:rsidRPr="000628A0" w:rsidRDefault="00292F69" w:rsidP="00292F69">
            <w:pPr>
              <w:ind w:firstLine="320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351(86.0%)</w:t>
            </w:r>
          </w:p>
        </w:tc>
        <w:tc>
          <w:tcPr>
            <w:tcW w:w="1790" w:type="dxa"/>
            <w:vAlign w:val="center"/>
          </w:tcPr>
          <w:p w14:paraId="6538BEB3" w14:textId="781E70C0" w:rsidR="00292F69" w:rsidRPr="000628A0" w:rsidRDefault="00C24490" w:rsidP="00292F69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163 (84.9%)</w:t>
            </w:r>
          </w:p>
        </w:tc>
        <w:tc>
          <w:tcPr>
            <w:tcW w:w="1878" w:type="dxa"/>
            <w:vAlign w:val="center"/>
          </w:tcPr>
          <w:p w14:paraId="4CF8D688" w14:textId="4B22D7AD" w:rsidR="00292F69" w:rsidRPr="000628A0" w:rsidRDefault="005D4107" w:rsidP="00292F69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188 (87%)</w:t>
            </w:r>
          </w:p>
        </w:tc>
        <w:tc>
          <w:tcPr>
            <w:tcW w:w="1138" w:type="dxa"/>
            <w:vAlign w:val="center"/>
          </w:tcPr>
          <w:p w14:paraId="014B02C4" w14:textId="23E8E452" w:rsidR="00292F69" w:rsidRPr="008E00E1" w:rsidRDefault="007B42A8" w:rsidP="00292F69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0.533</w:t>
            </w:r>
          </w:p>
        </w:tc>
      </w:tr>
      <w:tr w:rsidR="00292F69" w:rsidRPr="00850B59" w14:paraId="6431B4E4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1534E73A" w14:textId="77777777" w:rsidR="00292F69" w:rsidRPr="00E16001" w:rsidRDefault="00292F69" w:rsidP="00292F69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proofErr w:type="spellStart"/>
            <w:r w:rsidRPr="00E16001">
              <w:rPr>
                <w:rFonts w:ascii="Times New Roman" w:hAnsi="Times New Roman"/>
                <w:iCs/>
                <w:color w:val="000000"/>
                <w:sz w:val="16"/>
                <w:szCs w:val="16"/>
                <w:vertAlign w:val="superscript"/>
              </w:rPr>
              <w:t>a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BMI</w:t>
            </w:r>
            <w:proofErr w:type="spellEnd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</w:t>
            </w:r>
            <w:bookmarkStart w:id="10" w:name="_Hlk168584965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kg/m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  <w:vertAlign w:val="superscript"/>
              </w:rPr>
              <w:t>2</w:t>
            </w:r>
            <w:bookmarkEnd w:id="10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790" w:type="dxa"/>
            <w:vAlign w:val="center"/>
          </w:tcPr>
          <w:p w14:paraId="2997570A" w14:textId="078C9B27" w:rsidR="00292F69" w:rsidRPr="000628A0" w:rsidRDefault="00292F69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22.9± 3.93</w:t>
            </w:r>
          </w:p>
        </w:tc>
        <w:tc>
          <w:tcPr>
            <w:tcW w:w="1790" w:type="dxa"/>
            <w:vAlign w:val="center"/>
          </w:tcPr>
          <w:p w14:paraId="2DF2F29A" w14:textId="01E345A7" w:rsidR="00292F69" w:rsidRPr="000628A0" w:rsidRDefault="00292F69" w:rsidP="00292F69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bookmarkStart w:id="11" w:name="_Hlk168584677"/>
            <w:r w:rsidRPr="000628A0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22.</w:t>
            </w:r>
            <w:r w:rsidR="005B587A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41</w:t>
            </w:r>
            <w:r w:rsidRPr="000628A0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 xml:space="preserve"> ± 3.</w:t>
            </w:r>
            <w:bookmarkEnd w:id="11"/>
            <w:r w:rsidR="005B587A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54</w:t>
            </w:r>
          </w:p>
        </w:tc>
        <w:tc>
          <w:tcPr>
            <w:tcW w:w="1878" w:type="dxa"/>
            <w:vAlign w:val="center"/>
          </w:tcPr>
          <w:p w14:paraId="5C51BADC" w14:textId="18E8A885" w:rsidR="00292F69" w:rsidRPr="000628A0" w:rsidRDefault="00540934" w:rsidP="00292F69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23.4</w:t>
            </w:r>
            <w:r w:rsidRPr="000628A0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 xml:space="preserve"> ± 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4.2</w:t>
            </w:r>
          </w:p>
        </w:tc>
        <w:tc>
          <w:tcPr>
            <w:tcW w:w="1138" w:type="dxa"/>
            <w:vAlign w:val="center"/>
          </w:tcPr>
          <w:p w14:paraId="467A7D9C" w14:textId="637A687D" w:rsidR="00292F69" w:rsidRPr="00746C47" w:rsidRDefault="00746C47" w:rsidP="00292F69">
            <w:pPr>
              <w:ind w:firstLine="321"/>
              <w:jc w:val="center"/>
              <w:rPr>
                <w:rFonts w:ascii="Times New Roman" w:eastAsiaTheme="minorEastAsia" w:hAnsi="Times New Roman"/>
                <w:b/>
                <w:bCs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iCs/>
                <w:color w:val="000000"/>
                <w:sz w:val="16"/>
                <w:szCs w:val="16"/>
                <w:lang w:eastAsia="zh-CN"/>
              </w:rPr>
              <w:t>0.012</w:t>
            </w:r>
          </w:p>
        </w:tc>
      </w:tr>
      <w:tr w:rsidR="00292F69" w:rsidRPr="00850B59" w14:paraId="2B6673BF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61F58C42" w14:textId="77777777" w:rsidR="00292F69" w:rsidRPr="00E16001" w:rsidRDefault="00292F69" w:rsidP="00292F69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bookmarkStart w:id="12" w:name="_Hlk168584836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Duration of SLE</w:t>
            </w:r>
            <w:bookmarkEnd w:id="12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(months)</w:t>
            </w:r>
          </w:p>
        </w:tc>
        <w:tc>
          <w:tcPr>
            <w:tcW w:w="1790" w:type="dxa"/>
            <w:vAlign w:val="center"/>
          </w:tcPr>
          <w:p w14:paraId="24129C5D" w14:textId="4A1884DC" w:rsidR="00292F69" w:rsidRPr="000628A0" w:rsidRDefault="00292F69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8.0 (2.0, 48.0)</w:t>
            </w:r>
          </w:p>
        </w:tc>
        <w:tc>
          <w:tcPr>
            <w:tcW w:w="1790" w:type="dxa"/>
            <w:vAlign w:val="center"/>
          </w:tcPr>
          <w:p w14:paraId="79057433" w14:textId="770CB72D" w:rsidR="00292F69" w:rsidRPr="000628A0" w:rsidRDefault="00EE5438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bookmarkStart w:id="13" w:name="_Hlk168584862"/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4.0</w:t>
            </w:r>
            <w:r w:rsidR="00292F69"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(1</w:t>
            </w:r>
            <w:r w:rsidR="00292F69" w:rsidRPr="000628A0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3</w:t>
            </w:r>
            <w:r w:rsidR="00292F69"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, 2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4</w:t>
            </w:r>
            <w:r w:rsidR="00292F69"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  <w:bookmarkEnd w:id="13"/>
          </w:p>
        </w:tc>
        <w:tc>
          <w:tcPr>
            <w:tcW w:w="1878" w:type="dxa"/>
            <w:vAlign w:val="center"/>
          </w:tcPr>
          <w:p w14:paraId="6147AF41" w14:textId="4CF68A97" w:rsidR="00292F69" w:rsidRPr="000628A0" w:rsidRDefault="00292F69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bookmarkStart w:id="14" w:name="_Hlk168584884"/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12 (</w:t>
            </w:r>
            <w:r w:rsidR="005B0F55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3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, </w:t>
            </w:r>
            <w:r w:rsidR="005B0F55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60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  <w:bookmarkEnd w:id="14"/>
          </w:p>
        </w:tc>
        <w:tc>
          <w:tcPr>
            <w:tcW w:w="1138" w:type="dxa"/>
            <w:vAlign w:val="center"/>
          </w:tcPr>
          <w:p w14:paraId="161B2BA7" w14:textId="579A51E5" w:rsidR="00292F69" w:rsidRPr="00E16001" w:rsidRDefault="00733144" w:rsidP="00292F69">
            <w:pPr>
              <w:ind w:firstLine="320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iCs/>
                <w:color w:val="000000"/>
                <w:sz w:val="16"/>
                <w:szCs w:val="16"/>
                <w:lang w:eastAsia="zh-CN"/>
              </w:rPr>
              <w:t>＜</w:t>
            </w:r>
            <w:r w:rsidR="00292F69" w:rsidRPr="00E16001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0.001</w:t>
            </w:r>
          </w:p>
        </w:tc>
      </w:tr>
      <w:tr w:rsidR="00292F69" w:rsidRPr="00850B59" w14:paraId="0B450370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14732435" w14:textId="77777777" w:rsidR="00292F69" w:rsidRPr="00E16001" w:rsidRDefault="00292F69" w:rsidP="00292F69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proofErr w:type="spellStart"/>
            <w:r w:rsidRPr="00E16001">
              <w:rPr>
                <w:rFonts w:ascii="Times New Roman" w:hAnsi="Times New Roman"/>
                <w:iCs/>
                <w:color w:val="000000"/>
                <w:sz w:val="16"/>
                <w:szCs w:val="16"/>
                <w:vertAlign w:val="superscript"/>
              </w:rPr>
              <w:t>b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MAP</w:t>
            </w:r>
            <w:proofErr w:type="spellEnd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(mmHg)</w:t>
            </w:r>
          </w:p>
        </w:tc>
        <w:tc>
          <w:tcPr>
            <w:tcW w:w="1790" w:type="dxa"/>
            <w:vAlign w:val="center"/>
          </w:tcPr>
          <w:p w14:paraId="2040B31D" w14:textId="4D35114D" w:rsidR="00292F69" w:rsidRPr="000628A0" w:rsidRDefault="00292F69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100 (87.0,112)</w:t>
            </w:r>
          </w:p>
        </w:tc>
        <w:tc>
          <w:tcPr>
            <w:tcW w:w="1790" w:type="dxa"/>
            <w:vAlign w:val="center"/>
          </w:tcPr>
          <w:p w14:paraId="6D24194D" w14:textId="4A1FD50A" w:rsidR="00292F69" w:rsidRPr="000628A0" w:rsidRDefault="00292F69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9</w:t>
            </w:r>
            <w:r w:rsidR="00EE5438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7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(8</w:t>
            </w:r>
            <w:r w:rsidR="00EE5438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4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, 11</w:t>
            </w:r>
            <w:r w:rsidR="00EE5438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2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878" w:type="dxa"/>
            <w:vAlign w:val="center"/>
          </w:tcPr>
          <w:p w14:paraId="1CEBA0E7" w14:textId="7F3DBB2A" w:rsidR="00292F69" w:rsidRPr="000628A0" w:rsidRDefault="00292F69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10</w:t>
            </w:r>
            <w:r w:rsidR="005B0F55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1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</w:t>
            </w:r>
            <w:r w:rsidR="005B0F55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89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, 11</w:t>
            </w:r>
            <w:r w:rsidR="005B0F55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3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8" w:type="dxa"/>
            <w:vAlign w:val="center"/>
          </w:tcPr>
          <w:p w14:paraId="16887033" w14:textId="2D37A605" w:rsidR="00292F69" w:rsidRPr="00E312D4" w:rsidRDefault="00292F69" w:rsidP="00292F69">
            <w:pPr>
              <w:ind w:firstLine="320"/>
              <w:jc w:val="center"/>
              <w:rPr>
                <w:rFonts w:ascii="Times New Roman" w:eastAsiaTheme="minorEastAsia" w:hAnsi="Times New Roman"/>
                <w:b/>
                <w:bCs/>
                <w:iCs/>
                <w:color w:val="000000"/>
                <w:sz w:val="16"/>
                <w:szCs w:val="16"/>
                <w:lang w:eastAsia="zh-CN"/>
              </w:rPr>
            </w:pPr>
            <w:r w:rsidRPr="00E312D4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0.0</w:t>
            </w:r>
            <w:r w:rsidR="008C664F" w:rsidRPr="00E312D4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16"/>
                <w:szCs w:val="16"/>
                <w:lang w:eastAsia="zh-CN"/>
              </w:rPr>
              <w:t>33</w:t>
            </w:r>
          </w:p>
        </w:tc>
      </w:tr>
      <w:tr w:rsidR="00292F69" w:rsidRPr="00850B59" w14:paraId="7CA4D6EB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71A187EC" w14:textId="77777777" w:rsidR="00292F69" w:rsidRPr="00E16001" w:rsidRDefault="00292F69" w:rsidP="00292F69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UTP (mg/24h)</w:t>
            </w:r>
          </w:p>
        </w:tc>
        <w:tc>
          <w:tcPr>
            <w:tcW w:w="1790" w:type="dxa"/>
            <w:vAlign w:val="center"/>
          </w:tcPr>
          <w:p w14:paraId="5CE85754" w14:textId="63DC894B" w:rsidR="00292F69" w:rsidRPr="000628A0" w:rsidRDefault="00BC0D6D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1916 (924,3600)</w:t>
            </w:r>
          </w:p>
        </w:tc>
        <w:tc>
          <w:tcPr>
            <w:tcW w:w="1790" w:type="dxa"/>
            <w:vAlign w:val="center"/>
          </w:tcPr>
          <w:p w14:paraId="586B0F40" w14:textId="60039E1D" w:rsidR="00292F69" w:rsidRPr="000628A0" w:rsidRDefault="00EE5438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1543</w:t>
            </w:r>
            <w:r w:rsidR="00292F69"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778</w:t>
            </w:r>
            <w:r w:rsidR="00292F69"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, 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3590</w:t>
            </w:r>
            <w:r w:rsidR="00292F69"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878" w:type="dxa"/>
            <w:vAlign w:val="center"/>
          </w:tcPr>
          <w:p w14:paraId="1E34ED02" w14:textId="5C808521" w:rsidR="00292F69" w:rsidRPr="000628A0" w:rsidRDefault="00292F69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20</w:t>
            </w:r>
            <w:r w:rsidR="005B0F55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04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(1</w:t>
            </w:r>
            <w:r w:rsidR="005B0F55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096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, 3</w:t>
            </w:r>
            <w:r w:rsidR="005B0F55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601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8" w:type="dxa"/>
            <w:vAlign w:val="center"/>
          </w:tcPr>
          <w:p w14:paraId="6F7528A3" w14:textId="5A34323D" w:rsidR="00292F69" w:rsidRPr="00E312D4" w:rsidRDefault="008C664F" w:rsidP="00292F69">
            <w:pPr>
              <w:ind w:firstLine="320"/>
              <w:jc w:val="center"/>
              <w:rPr>
                <w:rFonts w:ascii="Times New Roman" w:eastAsia="Arial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E312D4">
              <w:rPr>
                <w:rFonts w:asciiTheme="minorEastAsia" w:eastAsiaTheme="minorEastAsia" w:hAnsiTheme="minorEastAsia" w:hint="eastAsia"/>
                <w:b/>
                <w:bCs/>
                <w:iCs/>
                <w:color w:val="000000"/>
                <w:sz w:val="16"/>
                <w:szCs w:val="16"/>
                <w:lang w:eastAsia="zh-CN"/>
              </w:rPr>
              <w:t>0.041</w:t>
            </w:r>
          </w:p>
        </w:tc>
      </w:tr>
      <w:tr w:rsidR="00292F69" w:rsidRPr="00850B59" w14:paraId="7C904832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5AD5F02D" w14:textId="77777777" w:rsidR="00292F69" w:rsidRPr="00E16001" w:rsidRDefault="00292F69" w:rsidP="00292F69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WBC (</w:t>
            </w:r>
            <w:bookmarkStart w:id="15" w:name="_Hlk168585133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×10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  <w:vertAlign w:val="superscript"/>
              </w:rPr>
              <w:t>9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/L</w:t>
            </w:r>
            <w:bookmarkEnd w:id="15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790" w:type="dxa"/>
            <w:vAlign w:val="center"/>
          </w:tcPr>
          <w:p w14:paraId="5C6BE376" w14:textId="3F245C3A" w:rsidR="00292F69" w:rsidRPr="000628A0" w:rsidRDefault="00BC0D6D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5.10 (3.49,7.10)</w:t>
            </w:r>
          </w:p>
        </w:tc>
        <w:tc>
          <w:tcPr>
            <w:tcW w:w="1790" w:type="dxa"/>
            <w:vAlign w:val="center"/>
          </w:tcPr>
          <w:p w14:paraId="3201FC09" w14:textId="067F134B" w:rsidR="00292F69" w:rsidRPr="000628A0" w:rsidRDefault="00292F69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4.70 (3.</w:t>
            </w:r>
            <w:r w:rsidR="00EE5438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33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, 6.</w:t>
            </w:r>
            <w:r w:rsidR="00EE5438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77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878" w:type="dxa"/>
            <w:vAlign w:val="center"/>
          </w:tcPr>
          <w:p w14:paraId="112EBAC4" w14:textId="70752958" w:rsidR="00292F69" w:rsidRPr="000628A0" w:rsidRDefault="00292F69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5.3</w:t>
            </w:r>
            <w:r w:rsidR="005B0F55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4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(3.82, 7.</w:t>
            </w:r>
            <w:r w:rsidR="005B0F55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3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7)</w:t>
            </w:r>
          </w:p>
        </w:tc>
        <w:tc>
          <w:tcPr>
            <w:tcW w:w="1138" w:type="dxa"/>
            <w:vAlign w:val="center"/>
          </w:tcPr>
          <w:p w14:paraId="48BFAE58" w14:textId="1A20E61F" w:rsidR="00292F69" w:rsidRPr="008C664F" w:rsidRDefault="008C664F" w:rsidP="00292F69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0.076</w:t>
            </w:r>
          </w:p>
        </w:tc>
      </w:tr>
      <w:tr w:rsidR="00292F69" w:rsidRPr="00850B59" w14:paraId="0AA23380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462EAB63" w14:textId="77777777" w:rsidR="00292F69" w:rsidRPr="00E16001" w:rsidRDefault="00292F69" w:rsidP="00292F69">
            <w:pPr>
              <w:ind w:firstLine="320"/>
              <w:jc w:val="left"/>
              <w:rPr>
                <w:rFonts w:ascii="Times New Roman" w:eastAsia="等线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BASO%</w:t>
            </w:r>
            <w:r w:rsidRPr="00E16001">
              <w:rPr>
                <w:rFonts w:ascii="Times New Roman" w:eastAsia="等线" w:hAnsi="Times New Roman"/>
                <w:iCs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790" w:type="dxa"/>
            <w:vAlign w:val="center"/>
          </w:tcPr>
          <w:p w14:paraId="0771CD4F" w14:textId="5C20D935" w:rsidR="00292F69" w:rsidRPr="000628A0" w:rsidRDefault="00BC0D6D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color w:val="000000"/>
                <w:sz w:val="16"/>
                <w:szCs w:val="16"/>
              </w:rPr>
              <w:t>0.2</w:t>
            </w:r>
            <w:r w:rsidRPr="000628A0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21</w:t>
            </w:r>
            <w:r w:rsidRPr="000628A0">
              <w:rPr>
                <w:rFonts w:ascii="Times New Roman" w:eastAsia="Arial" w:hAnsi="Times New Roman"/>
                <w:color w:val="000000"/>
                <w:sz w:val="16"/>
                <w:szCs w:val="16"/>
              </w:rPr>
              <w:t>± 0.2</w:t>
            </w:r>
            <w:r w:rsidRPr="000628A0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71</w:t>
            </w:r>
          </w:p>
        </w:tc>
        <w:tc>
          <w:tcPr>
            <w:tcW w:w="1790" w:type="dxa"/>
            <w:vAlign w:val="center"/>
          </w:tcPr>
          <w:p w14:paraId="33DE0918" w14:textId="51B1E771" w:rsidR="00292F69" w:rsidRPr="000628A0" w:rsidRDefault="00292F69" w:rsidP="00292F69">
            <w:pPr>
              <w:ind w:firstLine="320"/>
              <w:jc w:val="center"/>
              <w:rPr>
                <w:rFonts w:ascii="Times New Roman" w:eastAsia="等线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0.2</w:t>
            </w:r>
            <w:r w:rsidR="005B587A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34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± 0.2</w:t>
            </w:r>
            <w:r w:rsidR="005B587A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59</w:t>
            </w:r>
          </w:p>
        </w:tc>
        <w:tc>
          <w:tcPr>
            <w:tcW w:w="1878" w:type="dxa"/>
            <w:vAlign w:val="center"/>
          </w:tcPr>
          <w:p w14:paraId="680FBCCD" w14:textId="2DD78E17" w:rsidR="00292F69" w:rsidRPr="000628A0" w:rsidRDefault="00540934" w:rsidP="00292F69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0628A0">
              <w:rPr>
                <w:rFonts w:ascii="Times New Roman" w:eastAsia="等线" w:hAnsi="Times New Roman"/>
                <w:iCs/>
                <w:color w:val="000000"/>
                <w:sz w:val="16"/>
                <w:szCs w:val="16"/>
                <w:lang w:eastAsia="zh-CN"/>
              </w:rPr>
              <w:t xml:space="preserve">0.210 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±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 xml:space="preserve"> 0.280</w:t>
            </w:r>
          </w:p>
        </w:tc>
        <w:tc>
          <w:tcPr>
            <w:tcW w:w="1138" w:type="dxa"/>
            <w:vAlign w:val="center"/>
          </w:tcPr>
          <w:p w14:paraId="3ECAF192" w14:textId="4F0A5D4F" w:rsidR="00292F69" w:rsidRPr="00E312D4" w:rsidRDefault="00746C47" w:rsidP="00292F69">
            <w:pPr>
              <w:ind w:firstLine="321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E312D4"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0.370</w:t>
            </w:r>
          </w:p>
        </w:tc>
      </w:tr>
      <w:tr w:rsidR="00292F69" w:rsidRPr="00850B59" w14:paraId="6DEBB334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0B9E7797" w14:textId="77777777" w:rsidR="00292F69" w:rsidRPr="00E16001" w:rsidRDefault="00292F69" w:rsidP="00292F69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RBC (× 10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  <w:vertAlign w:val="superscript"/>
              </w:rPr>
              <w:t>9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/L)</w:t>
            </w:r>
          </w:p>
        </w:tc>
        <w:tc>
          <w:tcPr>
            <w:tcW w:w="1790" w:type="dxa"/>
            <w:vAlign w:val="center"/>
          </w:tcPr>
          <w:p w14:paraId="595E9746" w14:textId="71C6FF1F" w:rsidR="00292F69" w:rsidRPr="000628A0" w:rsidRDefault="00BC0D6D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3.61± 0.76  </w:t>
            </w:r>
          </w:p>
        </w:tc>
        <w:tc>
          <w:tcPr>
            <w:tcW w:w="1790" w:type="dxa"/>
            <w:vAlign w:val="center"/>
          </w:tcPr>
          <w:p w14:paraId="1CDE33D8" w14:textId="0D07BA6C" w:rsidR="00292F69" w:rsidRPr="000628A0" w:rsidRDefault="00292F69" w:rsidP="00292F69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bookmarkStart w:id="16" w:name="_Hlk168585188"/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3.</w:t>
            </w:r>
            <w:r w:rsidR="005B587A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50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± 0.7</w:t>
            </w:r>
            <w:bookmarkEnd w:id="16"/>
            <w:r w:rsidR="005B587A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878" w:type="dxa"/>
            <w:vAlign w:val="center"/>
          </w:tcPr>
          <w:p w14:paraId="1377B007" w14:textId="4F74D55D" w:rsidR="00292F69" w:rsidRPr="000628A0" w:rsidRDefault="00540934" w:rsidP="00292F69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3.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71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± 0.7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9</w:t>
            </w:r>
          </w:p>
        </w:tc>
        <w:tc>
          <w:tcPr>
            <w:tcW w:w="1138" w:type="dxa"/>
            <w:vAlign w:val="center"/>
          </w:tcPr>
          <w:p w14:paraId="71A8A5C0" w14:textId="30EED945" w:rsidR="00292F69" w:rsidRPr="00746C47" w:rsidRDefault="00746C47" w:rsidP="00292F69">
            <w:pPr>
              <w:ind w:firstLine="321"/>
              <w:jc w:val="center"/>
              <w:rPr>
                <w:rFonts w:ascii="Times New Roman" w:eastAsiaTheme="minorEastAsia" w:hAnsi="Times New Roman"/>
                <w:b/>
                <w:bCs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iCs/>
                <w:color w:val="000000"/>
                <w:sz w:val="16"/>
                <w:szCs w:val="16"/>
                <w:lang w:eastAsia="zh-CN"/>
              </w:rPr>
              <w:t>0.005</w:t>
            </w:r>
          </w:p>
        </w:tc>
      </w:tr>
      <w:tr w:rsidR="00292F69" w:rsidRPr="00850B59" w14:paraId="2E3BB8A1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0646C6DC" w14:textId="77777777" w:rsidR="00292F69" w:rsidRPr="00E16001" w:rsidRDefault="00292F69" w:rsidP="00292F69">
            <w:pPr>
              <w:ind w:firstLine="320"/>
              <w:jc w:val="left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Hb</w:t>
            </w:r>
            <w:r w:rsidRPr="00E16001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 xml:space="preserve"> 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(</w:t>
            </w:r>
            <w:bookmarkStart w:id="17" w:name="_Hlk168585523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g/L</w:t>
            </w:r>
            <w:bookmarkEnd w:id="17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790" w:type="dxa"/>
            <w:vAlign w:val="center"/>
          </w:tcPr>
          <w:p w14:paraId="644787DD" w14:textId="0DD17D94" w:rsidR="00292F69" w:rsidRPr="000628A0" w:rsidRDefault="00BC0D6D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 105 ± 2</w:t>
            </w:r>
            <w:r w:rsidR="005B587A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3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790" w:type="dxa"/>
            <w:vAlign w:val="center"/>
          </w:tcPr>
          <w:p w14:paraId="27340DFE" w14:textId="6EA7D15C" w:rsidR="00292F69" w:rsidRPr="000628A0" w:rsidRDefault="00292F69" w:rsidP="00292F69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bookmarkStart w:id="18" w:name="_Hlk168585422"/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10</w:t>
            </w:r>
            <w:r w:rsidR="005B587A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3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± 21</w:t>
            </w:r>
            <w:bookmarkEnd w:id="18"/>
          </w:p>
        </w:tc>
        <w:tc>
          <w:tcPr>
            <w:tcW w:w="1878" w:type="dxa"/>
            <w:vAlign w:val="center"/>
          </w:tcPr>
          <w:p w14:paraId="1309818C" w14:textId="51120ECF" w:rsidR="00292F69" w:rsidRPr="000628A0" w:rsidRDefault="00540934" w:rsidP="00292F69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10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7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± 2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138" w:type="dxa"/>
            <w:vAlign w:val="center"/>
          </w:tcPr>
          <w:p w14:paraId="6EBB9B24" w14:textId="3C914CBB" w:rsidR="00292F69" w:rsidRPr="00867DAB" w:rsidRDefault="00746C47" w:rsidP="00292F69">
            <w:pPr>
              <w:ind w:firstLine="321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867DAB"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0.051</w:t>
            </w:r>
          </w:p>
        </w:tc>
      </w:tr>
      <w:tr w:rsidR="00292F69" w:rsidRPr="00850B59" w14:paraId="66A3EF24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4426B867" w14:textId="77777777" w:rsidR="00292F69" w:rsidRPr="00E16001" w:rsidRDefault="00292F69" w:rsidP="00292F69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PLT (×10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  <w:vertAlign w:val="superscript"/>
              </w:rPr>
              <w:t>9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/L)</w:t>
            </w:r>
          </w:p>
        </w:tc>
        <w:tc>
          <w:tcPr>
            <w:tcW w:w="1790" w:type="dxa"/>
            <w:vAlign w:val="center"/>
          </w:tcPr>
          <w:p w14:paraId="1C7D1EF0" w14:textId="2C1E729C" w:rsidR="00292F69" w:rsidRPr="000628A0" w:rsidRDefault="00BC0D6D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152 (104,205)  </w:t>
            </w:r>
          </w:p>
        </w:tc>
        <w:tc>
          <w:tcPr>
            <w:tcW w:w="1790" w:type="dxa"/>
            <w:vAlign w:val="center"/>
          </w:tcPr>
          <w:p w14:paraId="071896A9" w14:textId="6300D1A7" w:rsidR="00292F69" w:rsidRPr="000628A0" w:rsidRDefault="00292F69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14</w:t>
            </w:r>
            <w:r w:rsidR="00EE5438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7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</w:t>
            </w:r>
            <w:r w:rsidR="00EE5438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94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, 19</w:t>
            </w:r>
            <w:r w:rsidR="00EE5438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7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878" w:type="dxa"/>
            <w:vAlign w:val="center"/>
          </w:tcPr>
          <w:p w14:paraId="55589115" w14:textId="6B1B5F97" w:rsidR="00292F69" w:rsidRPr="000628A0" w:rsidRDefault="00292F69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155 (1</w:t>
            </w:r>
            <w:r w:rsidR="005B0F55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07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,210)</w:t>
            </w:r>
          </w:p>
        </w:tc>
        <w:tc>
          <w:tcPr>
            <w:tcW w:w="1138" w:type="dxa"/>
            <w:vAlign w:val="center"/>
          </w:tcPr>
          <w:p w14:paraId="41C2BB9B" w14:textId="50F4DBED" w:rsidR="00292F69" w:rsidRPr="008C664F" w:rsidRDefault="00292F69" w:rsidP="00292F69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0.</w:t>
            </w:r>
            <w:r w:rsidR="008C664F"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105</w:t>
            </w:r>
          </w:p>
        </w:tc>
      </w:tr>
      <w:tr w:rsidR="00292F69" w:rsidRPr="00850B59" w14:paraId="007FCDB8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3A1A1D02" w14:textId="77777777" w:rsidR="00292F69" w:rsidRPr="00E16001" w:rsidRDefault="00292F69" w:rsidP="00292F69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Urinary</w:t>
            </w:r>
            <w:r w:rsidRPr="00E16001">
              <w:rPr>
                <w:rFonts w:ascii="Times New Roman" w:eastAsia="等线" w:hAnsi="Times New Roman"/>
                <w:iCs/>
                <w:color w:val="000000"/>
                <w:sz w:val="16"/>
                <w:szCs w:val="16"/>
              </w:rPr>
              <w:t xml:space="preserve"> 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RBC (</w:t>
            </w:r>
            <w:proofErr w:type="spellStart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μL</w:t>
            </w:r>
            <w:proofErr w:type="spellEnd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790" w:type="dxa"/>
            <w:vAlign w:val="center"/>
          </w:tcPr>
          <w:p w14:paraId="16D7A2E8" w14:textId="51145A9F" w:rsidR="00292F69" w:rsidRPr="000628A0" w:rsidRDefault="00BC0D6D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131 (36.3,430)</w:t>
            </w:r>
          </w:p>
        </w:tc>
        <w:tc>
          <w:tcPr>
            <w:tcW w:w="1790" w:type="dxa"/>
            <w:vAlign w:val="center"/>
          </w:tcPr>
          <w:p w14:paraId="69915534" w14:textId="111FCDFC" w:rsidR="00292F69" w:rsidRPr="000628A0" w:rsidRDefault="00292F69" w:rsidP="00EE5438">
            <w:pPr>
              <w:ind w:firstLine="320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1</w:t>
            </w:r>
            <w:r w:rsidR="00EE5438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73.0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</w:t>
            </w:r>
            <w:r w:rsidR="00EE5438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44.8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, </w:t>
            </w:r>
            <w:r w:rsidR="00EE5438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594.0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878" w:type="dxa"/>
            <w:vAlign w:val="center"/>
          </w:tcPr>
          <w:p w14:paraId="077E8B34" w14:textId="2934B261" w:rsidR="00292F69" w:rsidRPr="000628A0" w:rsidRDefault="00BB34D3" w:rsidP="00292F69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106.1 (32.3, 330.1)</w:t>
            </w:r>
          </w:p>
        </w:tc>
        <w:tc>
          <w:tcPr>
            <w:tcW w:w="1138" w:type="dxa"/>
            <w:vAlign w:val="center"/>
          </w:tcPr>
          <w:p w14:paraId="1CAEFF2B" w14:textId="5CE3B225" w:rsidR="00292F69" w:rsidRPr="00E312D4" w:rsidRDefault="00292F69" w:rsidP="00292F69">
            <w:pPr>
              <w:ind w:firstLine="320"/>
              <w:jc w:val="center"/>
              <w:rPr>
                <w:rFonts w:ascii="Times New Roman" w:eastAsiaTheme="minorEastAsia" w:hAnsi="Times New Roman"/>
                <w:b/>
                <w:bCs/>
                <w:iCs/>
                <w:color w:val="000000"/>
                <w:sz w:val="16"/>
                <w:szCs w:val="16"/>
                <w:lang w:eastAsia="zh-CN"/>
              </w:rPr>
            </w:pPr>
            <w:bookmarkStart w:id="19" w:name="_Hlk168602289"/>
            <w:r w:rsidRPr="00E312D4">
              <w:rPr>
                <w:rFonts w:ascii="Times New Roman" w:eastAsia="Arial" w:hAnsi="Times New Roman"/>
                <w:b/>
                <w:bCs/>
                <w:iCs/>
                <w:color w:val="000000"/>
                <w:sz w:val="16"/>
                <w:szCs w:val="16"/>
              </w:rPr>
              <w:t>0.</w:t>
            </w:r>
            <w:bookmarkEnd w:id="19"/>
            <w:r w:rsidR="008C664F" w:rsidRPr="00E312D4">
              <w:rPr>
                <w:rFonts w:ascii="Times New Roman" w:eastAsiaTheme="minorEastAsia" w:hAnsi="Times New Roman" w:hint="eastAsia"/>
                <w:b/>
                <w:bCs/>
                <w:iCs/>
                <w:color w:val="000000"/>
                <w:sz w:val="16"/>
                <w:szCs w:val="16"/>
                <w:lang w:eastAsia="zh-CN"/>
              </w:rPr>
              <w:t>026</w:t>
            </w:r>
          </w:p>
        </w:tc>
      </w:tr>
      <w:tr w:rsidR="00292F69" w:rsidRPr="00850B59" w14:paraId="738F1D4B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4203CF0E" w14:textId="77777777" w:rsidR="00292F69" w:rsidRPr="00E16001" w:rsidRDefault="00292F69" w:rsidP="00292F69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Urinary CAST (</w:t>
            </w:r>
            <w:proofErr w:type="spellStart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uL</w:t>
            </w:r>
            <w:proofErr w:type="spellEnd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790" w:type="dxa"/>
            <w:vAlign w:val="center"/>
          </w:tcPr>
          <w:p w14:paraId="272B234E" w14:textId="5F1DCC37" w:rsidR="00292F69" w:rsidRPr="000628A0" w:rsidRDefault="00BC0D6D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1.44 (1.00,8.54)</w:t>
            </w:r>
          </w:p>
        </w:tc>
        <w:tc>
          <w:tcPr>
            <w:tcW w:w="1790" w:type="dxa"/>
            <w:vAlign w:val="center"/>
          </w:tcPr>
          <w:p w14:paraId="3CF636C3" w14:textId="5BBF1783" w:rsidR="00292F69" w:rsidRPr="000628A0" w:rsidRDefault="00EE5438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1.87</w:t>
            </w:r>
            <w:r w:rsidR="00292F69"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(1.0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0</w:t>
            </w:r>
            <w:r w:rsidR="00292F69"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, 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9.50</w:t>
            </w:r>
            <w:r w:rsidR="00292F69"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878" w:type="dxa"/>
            <w:vAlign w:val="center"/>
          </w:tcPr>
          <w:p w14:paraId="4C9F9EFF" w14:textId="2B38ADD7" w:rsidR="00292F69" w:rsidRPr="000628A0" w:rsidRDefault="005B0F55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1.27</w:t>
            </w:r>
            <w:r w:rsidR="00292F69"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(1.0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1</w:t>
            </w:r>
            <w:r w:rsidR="00292F69"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, 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7.83</w:t>
            </w:r>
            <w:r w:rsidR="00292F69"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8" w:type="dxa"/>
            <w:vAlign w:val="center"/>
          </w:tcPr>
          <w:p w14:paraId="22A37368" w14:textId="556D2D5A" w:rsidR="00292F69" w:rsidRPr="008C664F" w:rsidRDefault="00292F69" w:rsidP="00292F69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0.</w:t>
            </w:r>
            <w:r w:rsidR="008C664F"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596</w:t>
            </w:r>
          </w:p>
        </w:tc>
      </w:tr>
      <w:tr w:rsidR="00292F69" w:rsidRPr="00850B59" w14:paraId="45469F6E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6DC49622" w14:textId="77777777" w:rsidR="00292F69" w:rsidRPr="00E16001" w:rsidRDefault="00292F69" w:rsidP="00292F69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BUN (mmol/l)</w:t>
            </w:r>
          </w:p>
        </w:tc>
        <w:tc>
          <w:tcPr>
            <w:tcW w:w="1790" w:type="dxa"/>
            <w:vAlign w:val="center"/>
          </w:tcPr>
          <w:p w14:paraId="29C0913C" w14:textId="0A2C153F" w:rsidR="00292F69" w:rsidRPr="000628A0" w:rsidRDefault="00BC0D6D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 11.2 ± 29.4   </w:t>
            </w:r>
          </w:p>
        </w:tc>
        <w:tc>
          <w:tcPr>
            <w:tcW w:w="1790" w:type="dxa"/>
            <w:vAlign w:val="center"/>
          </w:tcPr>
          <w:p w14:paraId="5B908070" w14:textId="2E0096C3" w:rsidR="00292F69" w:rsidRPr="000628A0" w:rsidRDefault="00EE5438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7.3</w:t>
            </w:r>
            <w:r w:rsidR="00292F69"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(5.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2</w:t>
            </w:r>
            <w:r w:rsidR="00292F69"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, 1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1.7</w:t>
            </w:r>
            <w:r w:rsidR="00292F69"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878" w:type="dxa"/>
            <w:vAlign w:val="center"/>
          </w:tcPr>
          <w:p w14:paraId="519C3A21" w14:textId="448470AD" w:rsidR="00292F69" w:rsidRPr="000628A0" w:rsidRDefault="005B0F55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7.36</w:t>
            </w:r>
            <w:r w:rsidR="00292F69"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4.99</w:t>
            </w:r>
            <w:r w:rsidR="00292F69"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, 1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0.86</w:t>
            </w:r>
            <w:r w:rsidR="00292F69"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8" w:type="dxa"/>
            <w:vAlign w:val="center"/>
          </w:tcPr>
          <w:p w14:paraId="716EDDF9" w14:textId="18F74A71" w:rsidR="00292F69" w:rsidRPr="008C664F" w:rsidRDefault="00292F69" w:rsidP="00292F69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0.</w:t>
            </w:r>
            <w:r w:rsidR="008C664F"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799</w:t>
            </w:r>
          </w:p>
        </w:tc>
      </w:tr>
      <w:tr w:rsidR="00292F69" w:rsidRPr="00850B59" w14:paraId="40E28F89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415F101C" w14:textId="77777777" w:rsidR="00292F69" w:rsidRPr="00E16001" w:rsidRDefault="00292F69" w:rsidP="00292F69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proofErr w:type="spellStart"/>
            <w:r w:rsidRPr="00E16001">
              <w:rPr>
                <w:rFonts w:ascii="Times New Roman" w:hAnsi="Times New Roman"/>
                <w:iCs/>
                <w:color w:val="000000"/>
                <w:sz w:val="16"/>
                <w:szCs w:val="16"/>
                <w:vertAlign w:val="superscript"/>
              </w:rPr>
              <w:t>c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eGFR</w:t>
            </w:r>
            <w:proofErr w:type="spellEnd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(ml/min/1.73 m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  <w:vertAlign w:val="superscript"/>
              </w:rPr>
              <w:t>2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790" w:type="dxa"/>
            <w:vAlign w:val="center"/>
          </w:tcPr>
          <w:p w14:paraId="76F9D125" w14:textId="0DAD08B7" w:rsidR="00292F69" w:rsidRPr="000628A0" w:rsidRDefault="00BC0D6D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72.0 (47.8,95.7)</w:t>
            </w:r>
          </w:p>
        </w:tc>
        <w:tc>
          <w:tcPr>
            <w:tcW w:w="1790" w:type="dxa"/>
            <w:vAlign w:val="center"/>
          </w:tcPr>
          <w:p w14:paraId="68D96383" w14:textId="7A89EFCF" w:rsidR="00292F69" w:rsidRPr="000628A0" w:rsidRDefault="00292F69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6</w:t>
            </w:r>
            <w:r w:rsidR="00EE5438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8.6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(4</w:t>
            </w:r>
            <w:r w:rsidR="00EE5438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6.8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, 89.</w:t>
            </w:r>
            <w:r w:rsidR="00EE5438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9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878" w:type="dxa"/>
            <w:vAlign w:val="center"/>
          </w:tcPr>
          <w:p w14:paraId="76CB8828" w14:textId="43AB1E38" w:rsidR="00292F69" w:rsidRPr="000628A0" w:rsidRDefault="005B0F55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75.3</w:t>
            </w:r>
            <w:r w:rsidR="00292F69"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47.9</w:t>
            </w:r>
            <w:r w:rsidR="00292F69"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, 9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8.8</w:t>
            </w:r>
            <w:r w:rsidR="00292F69"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8" w:type="dxa"/>
            <w:vAlign w:val="center"/>
          </w:tcPr>
          <w:p w14:paraId="79335220" w14:textId="7FC8873A" w:rsidR="00292F69" w:rsidRPr="008C664F" w:rsidRDefault="00292F69" w:rsidP="00292F69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bookmarkStart w:id="20" w:name="_Hlk168602229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0.</w:t>
            </w:r>
            <w:bookmarkEnd w:id="20"/>
            <w:r w:rsidR="008C664F"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358</w:t>
            </w:r>
          </w:p>
        </w:tc>
      </w:tr>
      <w:tr w:rsidR="00292F69" w:rsidRPr="00850B59" w14:paraId="34F80FA5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50B2E669" w14:textId="77777777" w:rsidR="00292F69" w:rsidRPr="00E16001" w:rsidRDefault="00292F69" w:rsidP="00292F69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UA (</w:t>
            </w:r>
            <w:proofErr w:type="spellStart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μmol</w:t>
            </w:r>
            <w:proofErr w:type="spellEnd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/l)</w:t>
            </w:r>
          </w:p>
        </w:tc>
        <w:tc>
          <w:tcPr>
            <w:tcW w:w="1790" w:type="dxa"/>
            <w:vAlign w:val="center"/>
          </w:tcPr>
          <w:p w14:paraId="7A3E24A8" w14:textId="325E5232" w:rsidR="00292F69" w:rsidRPr="000628A0" w:rsidRDefault="00BC0D6D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363 (281,448)  </w:t>
            </w:r>
          </w:p>
        </w:tc>
        <w:tc>
          <w:tcPr>
            <w:tcW w:w="1790" w:type="dxa"/>
            <w:vAlign w:val="center"/>
          </w:tcPr>
          <w:p w14:paraId="3D112B0E" w14:textId="64FDA59D" w:rsidR="00292F69" w:rsidRPr="000628A0" w:rsidRDefault="005D4107" w:rsidP="00292F69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370 (273,</w:t>
            </w:r>
            <w:r w:rsidR="005B05C2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448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1878" w:type="dxa"/>
            <w:vAlign w:val="center"/>
          </w:tcPr>
          <w:p w14:paraId="56AD92D3" w14:textId="72CC068B" w:rsidR="00292F69" w:rsidRPr="000628A0" w:rsidRDefault="00292F69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3</w:t>
            </w:r>
            <w:r w:rsidR="005B0F55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58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</w:t>
            </w:r>
            <w:r w:rsidR="005B0F55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283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, 4</w:t>
            </w:r>
            <w:r w:rsidR="005B0F55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51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8" w:type="dxa"/>
            <w:vAlign w:val="center"/>
          </w:tcPr>
          <w:p w14:paraId="5BE68137" w14:textId="0C150D77" w:rsidR="00292F69" w:rsidRPr="008C664F" w:rsidRDefault="00292F69" w:rsidP="00292F69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0.</w:t>
            </w:r>
            <w:r w:rsidR="008C664F"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592</w:t>
            </w:r>
          </w:p>
        </w:tc>
      </w:tr>
      <w:tr w:rsidR="00292F69" w:rsidRPr="00850B59" w14:paraId="53A01BD4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2B7CFFAA" w14:textId="77777777" w:rsidR="00292F69" w:rsidRPr="00E16001" w:rsidRDefault="00292F69" w:rsidP="00292F69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bookmarkStart w:id="21" w:name="_Hlk168585571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Serum albumin (g/L)</w:t>
            </w:r>
          </w:p>
        </w:tc>
        <w:tc>
          <w:tcPr>
            <w:tcW w:w="1790" w:type="dxa"/>
            <w:vAlign w:val="center"/>
          </w:tcPr>
          <w:p w14:paraId="7568E49C" w14:textId="47BBCBFB" w:rsidR="00292F69" w:rsidRPr="000628A0" w:rsidRDefault="00BC0D6D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 28.0</w:t>
            </w:r>
            <w:r w:rsidRPr="000628A0">
              <w:rPr>
                <w:rFonts w:ascii="Times New Roman" w:hAnsi="Times New Roman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± 7.61  </w:t>
            </w:r>
          </w:p>
        </w:tc>
        <w:tc>
          <w:tcPr>
            <w:tcW w:w="1790" w:type="dxa"/>
            <w:vAlign w:val="center"/>
          </w:tcPr>
          <w:p w14:paraId="54173C4B" w14:textId="2F8E230C" w:rsidR="00292F69" w:rsidRPr="000628A0" w:rsidRDefault="00292F69" w:rsidP="00292F69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bookmarkStart w:id="22" w:name="_Hlk168585604"/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2</w:t>
            </w:r>
            <w:r w:rsidR="005B587A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9.2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± </w:t>
            </w:r>
            <w:bookmarkEnd w:id="22"/>
            <w:r w:rsidR="005B587A"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7.0</w:t>
            </w:r>
          </w:p>
        </w:tc>
        <w:tc>
          <w:tcPr>
            <w:tcW w:w="1878" w:type="dxa"/>
            <w:vAlign w:val="center"/>
          </w:tcPr>
          <w:p w14:paraId="1A70DA65" w14:textId="5FC5BC77" w:rsidR="00292F69" w:rsidRPr="000628A0" w:rsidRDefault="00540934" w:rsidP="00292F69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2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6.9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± 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8.0</w:t>
            </w:r>
          </w:p>
        </w:tc>
        <w:tc>
          <w:tcPr>
            <w:tcW w:w="1138" w:type="dxa"/>
            <w:vAlign w:val="center"/>
          </w:tcPr>
          <w:p w14:paraId="767723AA" w14:textId="6A55A3FF" w:rsidR="00292F69" w:rsidRPr="001D65B7" w:rsidRDefault="001D65B7" w:rsidP="00292F69">
            <w:pPr>
              <w:ind w:firstLine="321"/>
              <w:jc w:val="center"/>
              <w:rPr>
                <w:rFonts w:ascii="Times New Roman" w:eastAsiaTheme="minorEastAsia" w:hAnsi="Times New Roman"/>
                <w:b/>
                <w:bCs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iCs/>
                <w:color w:val="000000"/>
                <w:sz w:val="16"/>
                <w:szCs w:val="16"/>
                <w:lang w:eastAsia="zh-CN"/>
              </w:rPr>
              <w:t>0.003</w:t>
            </w:r>
          </w:p>
        </w:tc>
      </w:tr>
      <w:bookmarkEnd w:id="21"/>
      <w:tr w:rsidR="000E545D" w:rsidRPr="00850B59" w14:paraId="2998479F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40588396" w14:textId="77777777" w:rsidR="000E545D" w:rsidRPr="00E16001" w:rsidRDefault="000E545D" w:rsidP="000E545D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Serum IgG (g/L)</w:t>
            </w:r>
          </w:p>
        </w:tc>
        <w:tc>
          <w:tcPr>
            <w:tcW w:w="1790" w:type="dxa"/>
            <w:vAlign w:val="center"/>
          </w:tcPr>
          <w:p w14:paraId="1EBCD6BA" w14:textId="7F886F6A" w:rsidR="000E545D" w:rsidRPr="000628A0" w:rsidRDefault="000E545D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11.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6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7.5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, 16.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5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790" w:type="dxa"/>
            <w:vAlign w:val="center"/>
          </w:tcPr>
          <w:p w14:paraId="4D86711D" w14:textId="79B58011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11.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9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8.7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, 16.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6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878" w:type="dxa"/>
            <w:vAlign w:val="center"/>
          </w:tcPr>
          <w:p w14:paraId="39AE53AE" w14:textId="74900BD7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11.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1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(6.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9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, 1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6.1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8" w:type="dxa"/>
            <w:vAlign w:val="center"/>
          </w:tcPr>
          <w:p w14:paraId="6FCD147F" w14:textId="5743C401" w:rsidR="000E545D" w:rsidRPr="008C664F" w:rsidRDefault="008C664F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0.070</w:t>
            </w:r>
          </w:p>
        </w:tc>
      </w:tr>
      <w:tr w:rsidR="000E545D" w:rsidRPr="00850B59" w14:paraId="1B174CE7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52005F6D" w14:textId="77777777" w:rsidR="000E545D" w:rsidRPr="00E16001" w:rsidRDefault="000E545D" w:rsidP="000E545D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Serum IgA (g/L)</w:t>
            </w:r>
          </w:p>
        </w:tc>
        <w:tc>
          <w:tcPr>
            <w:tcW w:w="1790" w:type="dxa"/>
            <w:vAlign w:val="center"/>
          </w:tcPr>
          <w:p w14:paraId="7359A911" w14:textId="2038E404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2.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 xml:space="preserve">42 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(1.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80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, 3.3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0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790" w:type="dxa"/>
            <w:vAlign w:val="center"/>
          </w:tcPr>
          <w:p w14:paraId="51B7F486" w14:textId="72B53C89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2.5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 xml:space="preserve">4 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(1.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95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, 3.34)</w:t>
            </w:r>
          </w:p>
        </w:tc>
        <w:tc>
          <w:tcPr>
            <w:tcW w:w="1878" w:type="dxa"/>
            <w:vAlign w:val="center"/>
          </w:tcPr>
          <w:p w14:paraId="192CA28E" w14:textId="64D79544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2.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32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(1.67, 3.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29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8" w:type="dxa"/>
            <w:vAlign w:val="center"/>
          </w:tcPr>
          <w:p w14:paraId="6064EE50" w14:textId="071BF31A" w:rsidR="000E545D" w:rsidRPr="008C664F" w:rsidRDefault="008C664F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0.074</w:t>
            </w:r>
          </w:p>
        </w:tc>
      </w:tr>
      <w:tr w:rsidR="000E545D" w:rsidRPr="00850B59" w14:paraId="47983ACE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67EE0B96" w14:textId="77777777" w:rsidR="000E545D" w:rsidRPr="00E16001" w:rsidRDefault="000E545D" w:rsidP="000E545D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Serum IgM (g/L)</w:t>
            </w:r>
          </w:p>
        </w:tc>
        <w:tc>
          <w:tcPr>
            <w:tcW w:w="1790" w:type="dxa"/>
            <w:vAlign w:val="center"/>
          </w:tcPr>
          <w:p w14:paraId="323F793F" w14:textId="6928DD4C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0.9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4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(0.6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4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, 1.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42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790" w:type="dxa"/>
            <w:vAlign w:val="center"/>
          </w:tcPr>
          <w:p w14:paraId="481B341D" w14:textId="4E0C0F3B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0.9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4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(0.6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7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, 1.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52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878" w:type="dxa"/>
            <w:vAlign w:val="center"/>
          </w:tcPr>
          <w:p w14:paraId="56AB0849" w14:textId="0F30CFCC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0.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93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(0.59, 1.3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9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8" w:type="dxa"/>
            <w:vAlign w:val="center"/>
          </w:tcPr>
          <w:p w14:paraId="7A69CADB" w14:textId="7263D690" w:rsidR="000E545D" w:rsidRPr="008C664F" w:rsidRDefault="000E545D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0.</w:t>
            </w:r>
            <w:r w:rsidR="008C664F"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250</w:t>
            </w:r>
          </w:p>
        </w:tc>
      </w:tr>
      <w:tr w:rsidR="000E545D" w:rsidRPr="00850B59" w14:paraId="161257B8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3614C56E" w14:textId="77777777" w:rsidR="000E545D" w:rsidRPr="00E16001" w:rsidRDefault="000E545D" w:rsidP="000E545D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Serum </w:t>
            </w:r>
            <w:proofErr w:type="spellStart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tIgE</w:t>
            </w:r>
            <w:proofErr w:type="spellEnd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(g/L)</w:t>
            </w:r>
          </w:p>
        </w:tc>
        <w:tc>
          <w:tcPr>
            <w:tcW w:w="1790" w:type="dxa"/>
            <w:vAlign w:val="center"/>
          </w:tcPr>
          <w:p w14:paraId="55E6E992" w14:textId="19637F40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1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03.5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27.2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, 3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46.8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790" w:type="dxa"/>
            <w:vAlign w:val="center"/>
          </w:tcPr>
          <w:p w14:paraId="169B735D" w14:textId="1312878C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1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06.0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34.9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, 3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16.0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878" w:type="dxa"/>
            <w:vAlign w:val="center"/>
          </w:tcPr>
          <w:p w14:paraId="64A56AC9" w14:textId="197DBFA2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84.0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(2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5.2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, 370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.5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8" w:type="dxa"/>
            <w:vAlign w:val="center"/>
          </w:tcPr>
          <w:p w14:paraId="38FE7D1B" w14:textId="2A38D27D" w:rsidR="000E545D" w:rsidRPr="008C664F" w:rsidRDefault="000E545D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0.</w:t>
            </w:r>
            <w:r w:rsidR="008C664F"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489</w:t>
            </w:r>
          </w:p>
        </w:tc>
      </w:tr>
      <w:tr w:rsidR="000E545D" w:rsidRPr="00850B59" w14:paraId="04906926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58BBD854" w14:textId="77777777" w:rsidR="000E545D" w:rsidRPr="00E16001" w:rsidRDefault="000E545D" w:rsidP="000E545D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Serum C3 (mg/dl)</w:t>
            </w:r>
          </w:p>
        </w:tc>
        <w:tc>
          <w:tcPr>
            <w:tcW w:w="1790" w:type="dxa"/>
            <w:vAlign w:val="center"/>
          </w:tcPr>
          <w:p w14:paraId="3966E7FB" w14:textId="59EA5D06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0.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42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(0.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29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, 0.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61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790" w:type="dxa"/>
            <w:vAlign w:val="center"/>
          </w:tcPr>
          <w:p w14:paraId="3BDE5D61" w14:textId="125D32D9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0.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40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(0.27, 0.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61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878" w:type="dxa"/>
            <w:vAlign w:val="center"/>
          </w:tcPr>
          <w:p w14:paraId="5CB119DE" w14:textId="48B4DD01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0.4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6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(0.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32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, 0.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61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8" w:type="dxa"/>
            <w:vAlign w:val="center"/>
          </w:tcPr>
          <w:p w14:paraId="113A4C5E" w14:textId="5D458339" w:rsidR="000E545D" w:rsidRPr="008C664F" w:rsidRDefault="008C664F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0.104</w:t>
            </w:r>
          </w:p>
        </w:tc>
      </w:tr>
      <w:tr w:rsidR="000E545D" w:rsidRPr="00850B59" w14:paraId="556E3C21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331E96B8" w14:textId="77777777" w:rsidR="000E545D" w:rsidRPr="00E16001" w:rsidRDefault="000E545D" w:rsidP="000E545D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Serum C4 (mg/dl)</w:t>
            </w:r>
          </w:p>
        </w:tc>
        <w:tc>
          <w:tcPr>
            <w:tcW w:w="1790" w:type="dxa"/>
            <w:vAlign w:val="center"/>
          </w:tcPr>
          <w:p w14:paraId="3788E85C" w14:textId="02FB74E5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0.0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7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(0.04, 0.1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3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790" w:type="dxa"/>
            <w:vAlign w:val="center"/>
          </w:tcPr>
          <w:p w14:paraId="1A46F142" w14:textId="383CBEC0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0.06 (0.04, 0.1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2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878" w:type="dxa"/>
            <w:vAlign w:val="center"/>
          </w:tcPr>
          <w:p w14:paraId="2EA230AB" w14:textId="5B93B199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0.07 (0.04, 0.1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3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8" w:type="dxa"/>
            <w:vAlign w:val="center"/>
          </w:tcPr>
          <w:p w14:paraId="1F31D2BC" w14:textId="6655E9DF" w:rsidR="000E545D" w:rsidRPr="008C664F" w:rsidRDefault="008C664F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0.122</w:t>
            </w:r>
          </w:p>
        </w:tc>
      </w:tr>
      <w:tr w:rsidR="000E545D" w:rsidRPr="00850B59" w14:paraId="34580B91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0105A2EC" w14:textId="77777777" w:rsidR="000E545D" w:rsidRPr="00E16001" w:rsidRDefault="000E545D" w:rsidP="000E545D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proofErr w:type="spellStart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hs.CRP</w:t>
            </w:r>
            <w:proofErr w:type="spellEnd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(mg/dl)</w:t>
            </w:r>
          </w:p>
        </w:tc>
        <w:tc>
          <w:tcPr>
            <w:tcW w:w="1790" w:type="dxa"/>
            <w:vAlign w:val="center"/>
          </w:tcPr>
          <w:p w14:paraId="5047DE8C" w14:textId="5515D1B0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1.98 (0.81,7.38)</w:t>
            </w:r>
          </w:p>
        </w:tc>
        <w:tc>
          <w:tcPr>
            <w:tcW w:w="1790" w:type="dxa"/>
            <w:vAlign w:val="center"/>
          </w:tcPr>
          <w:p w14:paraId="70317E25" w14:textId="3210FCE6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1.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6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4 (0.81, 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6.00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878" w:type="dxa"/>
            <w:vAlign w:val="center"/>
          </w:tcPr>
          <w:p w14:paraId="35C13C37" w14:textId="7E5D965F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2.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46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(0.8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1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, 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9.55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8" w:type="dxa"/>
            <w:vAlign w:val="center"/>
          </w:tcPr>
          <w:p w14:paraId="512FDDAD" w14:textId="2D1E83EC" w:rsidR="000E545D" w:rsidRPr="008C664F" w:rsidRDefault="000E545D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0.0</w:t>
            </w:r>
            <w:r w:rsidR="008C664F"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86</w:t>
            </w:r>
          </w:p>
        </w:tc>
      </w:tr>
      <w:tr w:rsidR="000E545D" w:rsidRPr="00850B59" w14:paraId="18D5FD71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0468D37C" w14:textId="61E8B566" w:rsidR="000E545D" w:rsidRPr="00E16001" w:rsidRDefault="000E545D" w:rsidP="000E545D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Positive </w:t>
            </w:r>
            <w:r w:rsidRPr="00E16001">
              <w:rPr>
                <w:rFonts w:ascii="Times New Roman" w:eastAsia="等线" w:hAnsi="Times New Roman"/>
                <w:iCs/>
                <w:color w:val="000000"/>
                <w:sz w:val="16"/>
                <w:szCs w:val="16"/>
              </w:rPr>
              <w:t>ANA</w:t>
            </w:r>
          </w:p>
        </w:tc>
        <w:tc>
          <w:tcPr>
            <w:tcW w:w="1790" w:type="dxa"/>
            <w:vAlign w:val="center"/>
          </w:tcPr>
          <w:p w14:paraId="4485E508" w14:textId="5B3B90AC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403 (98.8%)  </w:t>
            </w:r>
          </w:p>
        </w:tc>
        <w:tc>
          <w:tcPr>
            <w:tcW w:w="1790" w:type="dxa"/>
            <w:vAlign w:val="center"/>
          </w:tcPr>
          <w:p w14:paraId="5FB04B75" w14:textId="0AFD336B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1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89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(98.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4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1878" w:type="dxa"/>
            <w:vAlign w:val="center"/>
          </w:tcPr>
          <w:p w14:paraId="094BA265" w14:textId="4BCB83EB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214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(9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9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1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1138" w:type="dxa"/>
            <w:vAlign w:val="center"/>
          </w:tcPr>
          <w:p w14:paraId="35A1BCD5" w14:textId="206E8C5C" w:rsidR="000E545D" w:rsidRPr="00B26C65" w:rsidRDefault="00B26C65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0.560</w:t>
            </w:r>
          </w:p>
        </w:tc>
      </w:tr>
      <w:tr w:rsidR="000E545D" w:rsidRPr="00850B59" w14:paraId="1825DCD8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2B6CEDCF" w14:textId="480F1239" w:rsidR="000E545D" w:rsidRPr="00E16001" w:rsidRDefault="000E545D" w:rsidP="000E545D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Positive anti-dsDNA</w:t>
            </w:r>
          </w:p>
        </w:tc>
        <w:tc>
          <w:tcPr>
            <w:tcW w:w="1790" w:type="dxa"/>
            <w:vAlign w:val="center"/>
          </w:tcPr>
          <w:p w14:paraId="0CEBF532" w14:textId="0CECF3D6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162 (39.7%)  </w:t>
            </w:r>
          </w:p>
        </w:tc>
        <w:tc>
          <w:tcPr>
            <w:tcW w:w="1790" w:type="dxa"/>
            <w:vAlign w:val="center"/>
          </w:tcPr>
          <w:p w14:paraId="532A2E38" w14:textId="48BEFEE7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81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(4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2.2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1878" w:type="dxa"/>
            <w:vAlign w:val="center"/>
          </w:tcPr>
          <w:p w14:paraId="143BF6E2" w14:textId="10CBC178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81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(3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7.5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1138" w:type="dxa"/>
            <w:vAlign w:val="center"/>
          </w:tcPr>
          <w:p w14:paraId="5B7AFC17" w14:textId="794430A9" w:rsidR="000E545D" w:rsidRPr="00B26C65" w:rsidRDefault="00B26C65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0.334</w:t>
            </w:r>
          </w:p>
        </w:tc>
      </w:tr>
      <w:tr w:rsidR="000E545D" w:rsidRPr="00850B59" w14:paraId="4CB5A5BB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21468EF6" w14:textId="457AC1EA" w:rsidR="000E545D" w:rsidRPr="00E16001" w:rsidRDefault="000E545D" w:rsidP="000E545D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SLEDAI</w:t>
            </w:r>
          </w:p>
        </w:tc>
        <w:tc>
          <w:tcPr>
            <w:tcW w:w="1790" w:type="dxa"/>
            <w:vAlign w:val="center"/>
          </w:tcPr>
          <w:p w14:paraId="2AE749E9" w14:textId="200C2044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10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± 4  </w:t>
            </w:r>
          </w:p>
        </w:tc>
        <w:tc>
          <w:tcPr>
            <w:tcW w:w="1790" w:type="dxa"/>
            <w:vAlign w:val="center"/>
          </w:tcPr>
          <w:p w14:paraId="060B419F" w14:textId="33DD2D92" w:rsidR="000E545D" w:rsidRPr="000628A0" w:rsidRDefault="000E545D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 xml:space="preserve">11 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± 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1878" w:type="dxa"/>
            <w:vAlign w:val="center"/>
          </w:tcPr>
          <w:p w14:paraId="78E1194B" w14:textId="0026DDFF" w:rsidR="000E545D" w:rsidRPr="000628A0" w:rsidRDefault="000E545D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 xml:space="preserve">9 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± 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1138" w:type="dxa"/>
            <w:vAlign w:val="center"/>
          </w:tcPr>
          <w:p w14:paraId="6E945CB6" w14:textId="11A468BA" w:rsidR="000E545D" w:rsidRPr="00E16001" w:rsidRDefault="00746C47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iCs/>
                <w:color w:val="000000"/>
                <w:sz w:val="16"/>
                <w:szCs w:val="16"/>
                <w:lang w:eastAsia="zh-CN"/>
              </w:rPr>
              <w:t>＜</w:t>
            </w:r>
            <w:r w:rsidRPr="00E16001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0.001</w:t>
            </w:r>
          </w:p>
        </w:tc>
      </w:tr>
      <w:tr w:rsidR="000E545D" w:rsidRPr="00850B59" w14:paraId="4A2647F0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30C08BB9" w14:textId="77777777" w:rsidR="000E545D" w:rsidRPr="00E16001" w:rsidRDefault="000E545D" w:rsidP="000E545D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AI</w:t>
            </w:r>
          </w:p>
        </w:tc>
        <w:tc>
          <w:tcPr>
            <w:tcW w:w="1790" w:type="dxa"/>
            <w:vAlign w:val="center"/>
          </w:tcPr>
          <w:p w14:paraId="65BD0E13" w14:textId="17C2BA3C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6.00 (4.00,8.00)</w:t>
            </w:r>
          </w:p>
        </w:tc>
        <w:tc>
          <w:tcPr>
            <w:tcW w:w="1790" w:type="dxa"/>
            <w:vAlign w:val="center"/>
          </w:tcPr>
          <w:p w14:paraId="20D1CEE3" w14:textId="1336E9A3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6.00 (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4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.00, 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8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.00)</w:t>
            </w:r>
          </w:p>
        </w:tc>
        <w:tc>
          <w:tcPr>
            <w:tcW w:w="1878" w:type="dxa"/>
            <w:vAlign w:val="center"/>
          </w:tcPr>
          <w:p w14:paraId="2BFAA818" w14:textId="47B6AF6E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6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.00 (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4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.00, 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8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.00)</w:t>
            </w:r>
          </w:p>
        </w:tc>
        <w:tc>
          <w:tcPr>
            <w:tcW w:w="1138" w:type="dxa"/>
            <w:vAlign w:val="center"/>
          </w:tcPr>
          <w:p w14:paraId="4A0F5B16" w14:textId="73747115" w:rsidR="000E545D" w:rsidRPr="00746C47" w:rsidRDefault="00746C47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0.916</w:t>
            </w:r>
          </w:p>
        </w:tc>
      </w:tr>
      <w:tr w:rsidR="000E545D" w:rsidRPr="00850B59" w14:paraId="3CD5682D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39A2A013" w14:textId="77777777" w:rsidR="000E545D" w:rsidRPr="00E16001" w:rsidRDefault="000E545D" w:rsidP="000E545D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CI</w:t>
            </w:r>
          </w:p>
        </w:tc>
        <w:tc>
          <w:tcPr>
            <w:tcW w:w="1790" w:type="dxa"/>
            <w:vAlign w:val="center"/>
          </w:tcPr>
          <w:p w14:paraId="2EE3C33C" w14:textId="189DE94C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2.00 (1.00,3.00)</w:t>
            </w:r>
          </w:p>
        </w:tc>
        <w:tc>
          <w:tcPr>
            <w:tcW w:w="1790" w:type="dxa"/>
            <w:vAlign w:val="center"/>
          </w:tcPr>
          <w:p w14:paraId="72C58F77" w14:textId="77777777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bookmarkStart w:id="23" w:name="_Hlk168586118"/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1.00 (1.00, 3.00)</w:t>
            </w:r>
            <w:bookmarkEnd w:id="23"/>
          </w:p>
        </w:tc>
        <w:tc>
          <w:tcPr>
            <w:tcW w:w="1878" w:type="dxa"/>
            <w:vAlign w:val="center"/>
          </w:tcPr>
          <w:p w14:paraId="201DAAB0" w14:textId="77777777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bookmarkStart w:id="24" w:name="_Hlk168586176"/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2.00 (1.00, 3.00)</w:t>
            </w:r>
            <w:bookmarkEnd w:id="24"/>
          </w:p>
        </w:tc>
        <w:tc>
          <w:tcPr>
            <w:tcW w:w="1138" w:type="dxa"/>
            <w:vAlign w:val="center"/>
          </w:tcPr>
          <w:p w14:paraId="2D29EF7D" w14:textId="31E3C18E" w:rsidR="000E545D" w:rsidRPr="00746C47" w:rsidRDefault="00746C47" w:rsidP="000E545D">
            <w:pPr>
              <w:ind w:firstLine="321"/>
              <w:jc w:val="center"/>
              <w:rPr>
                <w:rFonts w:ascii="Times New Roman" w:eastAsiaTheme="minorEastAsia" w:hAnsi="Times New Roman"/>
                <w:b/>
                <w:bCs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iCs/>
                <w:color w:val="000000"/>
                <w:sz w:val="16"/>
                <w:szCs w:val="16"/>
                <w:lang w:eastAsia="zh-CN"/>
              </w:rPr>
              <w:t>0.016</w:t>
            </w:r>
          </w:p>
        </w:tc>
      </w:tr>
      <w:tr w:rsidR="000E545D" w:rsidRPr="00850B59" w14:paraId="1D3B1E17" w14:textId="77777777" w:rsidTr="006278C4">
        <w:trPr>
          <w:trHeight w:val="347"/>
        </w:trPr>
        <w:tc>
          <w:tcPr>
            <w:tcW w:w="8897" w:type="dxa"/>
            <w:gridSpan w:val="5"/>
            <w:vAlign w:val="center"/>
          </w:tcPr>
          <w:p w14:paraId="39C6DDE3" w14:textId="0AD7493E" w:rsidR="000E545D" w:rsidRPr="000628A0" w:rsidRDefault="000E545D" w:rsidP="000E545D">
            <w:pPr>
              <w:ind w:firstLine="321"/>
              <w:jc w:val="left"/>
              <w:rPr>
                <w:rFonts w:ascii="Times New Roman" w:eastAsia="Arial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b/>
                <w:bCs/>
                <w:iCs/>
                <w:color w:val="000000"/>
                <w:sz w:val="16"/>
                <w:szCs w:val="16"/>
                <w:lang w:val="en-US"/>
              </w:rPr>
              <w:t>Extrarenal manifestations</w:t>
            </w:r>
          </w:p>
        </w:tc>
      </w:tr>
      <w:tr w:rsidR="000E545D" w:rsidRPr="00850B59" w14:paraId="6B7136DB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075CA5B7" w14:textId="77777777" w:rsidR="000E545D" w:rsidRPr="00E16001" w:rsidRDefault="000E545D" w:rsidP="000E545D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bookmarkStart w:id="25" w:name="_Hlk168602792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Fever</w:t>
            </w:r>
            <w:bookmarkEnd w:id="25"/>
          </w:p>
        </w:tc>
        <w:tc>
          <w:tcPr>
            <w:tcW w:w="1790" w:type="dxa"/>
            <w:vAlign w:val="center"/>
          </w:tcPr>
          <w:p w14:paraId="084E0126" w14:textId="29A69A8E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  85 (20.8%)  </w:t>
            </w:r>
          </w:p>
        </w:tc>
        <w:tc>
          <w:tcPr>
            <w:tcW w:w="1790" w:type="dxa"/>
            <w:vAlign w:val="center"/>
          </w:tcPr>
          <w:p w14:paraId="338ED3F7" w14:textId="3A358ABB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4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1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(21.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4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1878" w:type="dxa"/>
            <w:vAlign w:val="center"/>
          </w:tcPr>
          <w:p w14:paraId="09667750" w14:textId="226570A8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 xml:space="preserve">44 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(2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0.4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1138" w:type="dxa"/>
            <w:vAlign w:val="center"/>
          </w:tcPr>
          <w:p w14:paraId="3AFBDD9A" w14:textId="337CEA85" w:rsidR="000E545D" w:rsidRPr="00B26C65" w:rsidRDefault="00B26C65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0.807</w:t>
            </w:r>
          </w:p>
        </w:tc>
      </w:tr>
      <w:tr w:rsidR="000E545D" w:rsidRPr="00850B59" w14:paraId="5148F1D8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71526E8F" w14:textId="77777777" w:rsidR="000E545D" w:rsidRPr="00E16001" w:rsidRDefault="000E545D" w:rsidP="000E545D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bookmarkStart w:id="26" w:name="_Hlk168602809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Arthralgia</w:t>
            </w:r>
            <w:bookmarkEnd w:id="26"/>
          </w:p>
        </w:tc>
        <w:tc>
          <w:tcPr>
            <w:tcW w:w="1790" w:type="dxa"/>
            <w:vAlign w:val="center"/>
          </w:tcPr>
          <w:p w14:paraId="02685FA9" w14:textId="2A730652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 127 (31.2%)  </w:t>
            </w:r>
          </w:p>
        </w:tc>
        <w:tc>
          <w:tcPr>
            <w:tcW w:w="1790" w:type="dxa"/>
            <w:vAlign w:val="center"/>
          </w:tcPr>
          <w:p w14:paraId="792A85AC" w14:textId="52FFA049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61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31.8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1878" w:type="dxa"/>
            <w:vAlign w:val="center"/>
          </w:tcPr>
          <w:p w14:paraId="6F5708ED" w14:textId="45C749A5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65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30.1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1138" w:type="dxa"/>
            <w:vAlign w:val="center"/>
          </w:tcPr>
          <w:p w14:paraId="78FE5D29" w14:textId="190502F0" w:rsidR="000E545D" w:rsidRPr="00B26C65" w:rsidRDefault="00B26C65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0.714</w:t>
            </w:r>
          </w:p>
        </w:tc>
      </w:tr>
      <w:tr w:rsidR="000E545D" w:rsidRPr="00850B59" w14:paraId="4ED76351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7672C05C" w14:textId="77777777" w:rsidR="000E545D" w:rsidRPr="00E16001" w:rsidRDefault="000E545D" w:rsidP="000E545D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bookmarkStart w:id="27" w:name="_Hlk168602920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Photosensitivity</w:t>
            </w:r>
            <w:bookmarkEnd w:id="27"/>
          </w:p>
        </w:tc>
        <w:tc>
          <w:tcPr>
            <w:tcW w:w="1790" w:type="dxa"/>
            <w:vAlign w:val="center"/>
          </w:tcPr>
          <w:p w14:paraId="2B4A81E8" w14:textId="1E564F79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47 (11.5%)  </w:t>
            </w:r>
          </w:p>
        </w:tc>
        <w:tc>
          <w:tcPr>
            <w:tcW w:w="1790" w:type="dxa"/>
            <w:vAlign w:val="center"/>
          </w:tcPr>
          <w:p w14:paraId="64667E1E" w14:textId="6B97F373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1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5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(7.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8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1878" w:type="dxa"/>
            <w:vAlign w:val="center"/>
          </w:tcPr>
          <w:p w14:paraId="4B0120C3" w14:textId="3AC40B0A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32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(1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4.8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1138" w:type="dxa"/>
            <w:vAlign w:val="center"/>
          </w:tcPr>
          <w:p w14:paraId="0552A6D8" w14:textId="5BC46E86" w:rsidR="000E545D" w:rsidRPr="00E312D4" w:rsidRDefault="00B26C65" w:rsidP="000E545D">
            <w:pPr>
              <w:ind w:firstLine="320"/>
              <w:jc w:val="center"/>
              <w:rPr>
                <w:rFonts w:ascii="Times New Roman" w:eastAsiaTheme="minorEastAsia" w:hAnsi="Times New Roman"/>
                <w:b/>
                <w:bCs/>
                <w:iCs/>
                <w:color w:val="000000"/>
                <w:sz w:val="16"/>
                <w:szCs w:val="16"/>
                <w:lang w:eastAsia="zh-CN"/>
              </w:rPr>
            </w:pPr>
            <w:r w:rsidRPr="00E312D4">
              <w:rPr>
                <w:rFonts w:ascii="Times New Roman" w:eastAsiaTheme="minorEastAsia" w:hAnsi="Times New Roman" w:hint="eastAsia"/>
                <w:b/>
                <w:bCs/>
                <w:iCs/>
                <w:color w:val="000000"/>
                <w:sz w:val="16"/>
                <w:szCs w:val="16"/>
                <w:lang w:eastAsia="zh-CN"/>
              </w:rPr>
              <w:t>0.027</w:t>
            </w:r>
          </w:p>
        </w:tc>
      </w:tr>
      <w:tr w:rsidR="000E545D" w:rsidRPr="00850B59" w14:paraId="1E7637B9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3809F2C4" w14:textId="77777777" w:rsidR="000E545D" w:rsidRPr="00E16001" w:rsidRDefault="000E545D" w:rsidP="000E545D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bookmarkStart w:id="28" w:name="_Hlk168602951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Rash</w:t>
            </w:r>
            <w:bookmarkEnd w:id="28"/>
          </w:p>
        </w:tc>
        <w:tc>
          <w:tcPr>
            <w:tcW w:w="1790" w:type="dxa"/>
            <w:vAlign w:val="center"/>
          </w:tcPr>
          <w:p w14:paraId="70B328F5" w14:textId="6E9DC0E0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48 (11.8%)  </w:t>
            </w:r>
          </w:p>
        </w:tc>
        <w:tc>
          <w:tcPr>
            <w:tcW w:w="1790" w:type="dxa"/>
            <w:vAlign w:val="center"/>
          </w:tcPr>
          <w:p w14:paraId="24374474" w14:textId="04483CD0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2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4 (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12.5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1878" w:type="dxa"/>
            <w:vAlign w:val="center"/>
          </w:tcPr>
          <w:p w14:paraId="7749DCF2" w14:textId="4BC6FDB5" w:rsidR="000E545D" w:rsidRPr="000628A0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24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(1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1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.</w:t>
            </w:r>
            <w:r w:rsidRPr="000628A0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1</w:t>
            </w:r>
            <w:r w:rsidRPr="000628A0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1138" w:type="dxa"/>
            <w:vAlign w:val="center"/>
          </w:tcPr>
          <w:p w14:paraId="67AE22B4" w14:textId="5CFB4A19" w:rsidR="000E545D" w:rsidRPr="00B26C65" w:rsidRDefault="00B26C65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0.664</w:t>
            </w:r>
          </w:p>
        </w:tc>
      </w:tr>
      <w:tr w:rsidR="000E545D" w:rsidRPr="00850B59" w14:paraId="7D1D78C7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38447000" w14:textId="77777777" w:rsidR="000E545D" w:rsidRPr="00E16001" w:rsidRDefault="000E545D" w:rsidP="000E545D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bookmarkStart w:id="29" w:name="_Hlk168602963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lastRenderedPageBreak/>
              <w:t>Alopecia</w:t>
            </w:r>
            <w:bookmarkEnd w:id="29"/>
          </w:p>
        </w:tc>
        <w:tc>
          <w:tcPr>
            <w:tcW w:w="1790" w:type="dxa"/>
            <w:vAlign w:val="center"/>
          </w:tcPr>
          <w:p w14:paraId="348987E4" w14:textId="2C159F48" w:rsidR="000E545D" w:rsidRPr="00E16001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139 (34.1%)  </w:t>
            </w:r>
          </w:p>
        </w:tc>
        <w:tc>
          <w:tcPr>
            <w:tcW w:w="1790" w:type="dxa"/>
            <w:vAlign w:val="center"/>
          </w:tcPr>
          <w:p w14:paraId="1B2F1224" w14:textId="77777777" w:rsidR="000E545D" w:rsidRPr="00E16001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41 (26.3%)</w:t>
            </w:r>
          </w:p>
        </w:tc>
        <w:tc>
          <w:tcPr>
            <w:tcW w:w="1878" w:type="dxa"/>
            <w:vAlign w:val="center"/>
          </w:tcPr>
          <w:p w14:paraId="77D7C086" w14:textId="77777777" w:rsidR="000E545D" w:rsidRPr="00E16001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54 (34.4%)</w:t>
            </w:r>
          </w:p>
        </w:tc>
        <w:tc>
          <w:tcPr>
            <w:tcW w:w="1138" w:type="dxa"/>
            <w:vAlign w:val="center"/>
          </w:tcPr>
          <w:p w14:paraId="2B01BF87" w14:textId="480D9E03" w:rsidR="000E545D" w:rsidRPr="00B26C65" w:rsidRDefault="00B26C65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0.384</w:t>
            </w:r>
          </w:p>
        </w:tc>
      </w:tr>
      <w:tr w:rsidR="000E545D" w:rsidRPr="00850B59" w14:paraId="0B0C5E1D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6EAF6938" w14:textId="77777777" w:rsidR="000E545D" w:rsidRPr="00E16001" w:rsidRDefault="000E545D" w:rsidP="000E545D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bookmarkStart w:id="30" w:name="_Hlk168602975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Oral ulcers</w:t>
            </w:r>
            <w:bookmarkEnd w:id="30"/>
          </w:p>
        </w:tc>
        <w:tc>
          <w:tcPr>
            <w:tcW w:w="1790" w:type="dxa"/>
            <w:vAlign w:val="center"/>
          </w:tcPr>
          <w:p w14:paraId="5A647E28" w14:textId="3E53034F" w:rsidR="000E545D" w:rsidRPr="00E16001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  41 (10.0%)  </w:t>
            </w:r>
          </w:p>
        </w:tc>
        <w:tc>
          <w:tcPr>
            <w:tcW w:w="1790" w:type="dxa"/>
            <w:vAlign w:val="center"/>
          </w:tcPr>
          <w:p w14:paraId="5C48A543" w14:textId="12E9817F" w:rsidR="000E545D" w:rsidRPr="00E16001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17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8.9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1878" w:type="dxa"/>
            <w:vAlign w:val="center"/>
          </w:tcPr>
          <w:p w14:paraId="69F8E849" w14:textId="4241BA19" w:rsidR="000E545D" w:rsidRPr="00E16001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24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(1</w:t>
            </w: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1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1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1138" w:type="dxa"/>
            <w:vAlign w:val="center"/>
          </w:tcPr>
          <w:p w14:paraId="0CF41668" w14:textId="6073A3A0" w:rsidR="000E545D" w:rsidRPr="00B26C65" w:rsidRDefault="00B26C65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0.449</w:t>
            </w:r>
          </w:p>
        </w:tc>
      </w:tr>
      <w:tr w:rsidR="000E545D" w:rsidRPr="00850B59" w14:paraId="01872D36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74833933" w14:textId="77777777" w:rsidR="000E545D" w:rsidRPr="00E16001" w:rsidRDefault="000E545D" w:rsidP="000E545D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bookmarkStart w:id="31" w:name="_Hlk168602525"/>
            <w:bookmarkStart w:id="32" w:name="_Hlk169186219"/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Hypertension</w:t>
            </w:r>
            <w:bookmarkEnd w:id="31"/>
            <w:bookmarkEnd w:id="32"/>
          </w:p>
        </w:tc>
        <w:tc>
          <w:tcPr>
            <w:tcW w:w="1790" w:type="dxa"/>
            <w:vAlign w:val="center"/>
          </w:tcPr>
          <w:p w14:paraId="69366258" w14:textId="549C35E5" w:rsidR="000E545D" w:rsidRPr="00E16001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95 (23.3%)  </w:t>
            </w:r>
          </w:p>
        </w:tc>
        <w:tc>
          <w:tcPr>
            <w:tcW w:w="1790" w:type="dxa"/>
            <w:vAlign w:val="center"/>
          </w:tcPr>
          <w:p w14:paraId="6667BDE1" w14:textId="0A816F40" w:rsidR="000E545D" w:rsidRPr="00E16001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62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(3</w:t>
            </w: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2.3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1878" w:type="dxa"/>
            <w:vAlign w:val="center"/>
          </w:tcPr>
          <w:p w14:paraId="34EC60DE" w14:textId="05AC2345" w:rsidR="000E545D" w:rsidRPr="00E16001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33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(1</w:t>
            </w: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5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3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1138" w:type="dxa"/>
            <w:vAlign w:val="center"/>
          </w:tcPr>
          <w:p w14:paraId="6B4CEF5A" w14:textId="74DF1B16" w:rsidR="000E545D" w:rsidRPr="00E16001" w:rsidRDefault="00B26C65" w:rsidP="000E545D">
            <w:pPr>
              <w:ind w:firstLine="321"/>
              <w:jc w:val="center"/>
              <w:rPr>
                <w:rFonts w:ascii="Times New Roman" w:eastAsia="Arial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iCs/>
                <w:color w:val="000000"/>
                <w:sz w:val="16"/>
                <w:szCs w:val="16"/>
                <w:lang w:eastAsia="zh-CN"/>
              </w:rPr>
              <w:t>＜</w:t>
            </w:r>
            <w:r w:rsidRPr="00E16001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0.001</w:t>
            </w:r>
          </w:p>
        </w:tc>
      </w:tr>
      <w:tr w:rsidR="000E545D" w:rsidRPr="00850B59" w14:paraId="5A6D537C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554F6C53" w14:textId="2E0FE925" w:rsidR="000E545D" w:rsidRPr="00E16001" w:rsidRDefault="000E545D" w:rsidP="000E545D">
            <w:pPr>
              <w:ind w:firstLine="320"/>
              <w:jc w:val="left"/>
              <w:rPr>
                <w:rFonts w:ascii="Times New Roman" w:eastAsia="Arial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b/>
                <w:bCs/>
                <w:iCs/>
                <w:color w:val="000000"/>
                <w:sz w:val="16"/>
                <w:szCs w:val="16"/>
                <w:lang w:val="en-US"/>
              </w:rPr>
              <w:t>Induction therapy</w:t>
            </w:r>
          </w:p>
        </w:tc>
        <w:tc>
          <w:tcPr>
            <w:tcW w:w="1790" w:type="dxa"/>
            <w:vAlign w:val="center"/>
          </w:tcPr>
          <w:p w14:paraId="62FB937A" w14:textId="77777777" w:rsidR="000E545D" w:rsidRPr="00E16001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790" w:type="dxa"/>
            <w:vAlign w:val="center"/>
          </w:tcPr>
          <w:p w14:paraId="68559BAA" w14:textId="77777777" w:rsidR="000E545D" w:rsidRPr="00E16001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vAlign w:val="center"/>
          </w:tcPr>
          <w:p w14:paraId="3741BBA0" w14:textId="77777777" w:rsidR="000E545D" w:rsidRPr="00E16001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6FC7AE0E" w14:textId="77777777" w:rsidR="000E545D" w:rsidRPr="00E16001" w:rsidRDefault="000E545D" w:rsidP="000E545D">
            <w:pPr>
              <w:ind w:firstLine="321"/>
              <w:jc w:val="center"/>
              <w:rPr>
                <w:rFonts w:ascii="Times New Roman" w:eastAsia="Arial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</w:tr>
      <w:tr w:rsidR="000E545D" w:rsidRPr="00850B59" w14:paraId="6B871D37" w14:textId="77777777" w:rsidTr="00697385">
        <w:trPr>
          <w:trHeight w:val="347"/>
        </w:trPr>
        <w:tc>
          <w:tcPr>
            <w:tcW w:w="2301" w:type="dxa"/>
            <w:vAlign w:val="center"/>
          </w:tcPr>
          <w:p w14:paraId="39DE181B" w14:textId="77777777" w:rsidR="000E545D" w:rsidRPr="00006346" w:rsidRDefault="000E545D" w:rsidP="000E545D">
            <w:pPr>
              <w:ind w:firstLine="320"/>
              <w:jc w:val="left"/>
              <w:rPr>
                <w:rFonts w:ascii="Times New Roman" w:eastAsia="Arial" w:hAnsi="Times New Roman"/>
                <w:iCs/>
                <w:color w:val="EE0000"/>
                <w:sz w:val="16"/>
                <w:szCs w:val="16"/>
              </w:rPr>
            </w:pPr>
            <w:r w:rsidRPr="00006346">
              <w:rPr>
                <w:rFonts w:ascii="Times New Roman" w:eastAsia="Arial" w:hAnsi="Times New Roman"/>
                <w:iCs/>
                <w:color w:val="EE0000"/>
                <w:sz w:val="16"/>
                <w:szCs w:val="16"/>
              </w:rPr>
              <w:t>Glucocorticoid only</w:t>
            </w:r>
          </w:p>
        </w:tc>
        <w:tc>
          <w:tcPr>
            <w:tcW w:w="1790" w:type="dxa"/>
            <w:vAlign w:val="center"/>
          </w:tcPr>
          <w:p w14:paraId="184F9316" w14:textId="11EC13BA" w:rsidR="000E545D" w:rsidRPr="00E16001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23 (5.64%)</w:t>
            </w:r>
          </w:p>
        </w:tc>
        <w:tc>
          <w:tcPr>
            <w:tcW w:w="1790" w:type="dxa"/>
            <w:vAlign w:val="center"/>
          </w:tcPr>
          <w:p w14:paraId="3FCA78AD" w14:textId="6F8513FD" w:rsidR="000E545D" w:rsidRPr="005D4107" w:rsidRDefault="000E545D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8 (4.2%)</w:t>
            </w:r>
          </w:p>
        </w:tc>
        <w:tc>
          <w:tcPr>
            <w:tcW w:w="1878" w:type="dxa"/>
            <w:vAlign w:val="center"/>
          </w:tcPr>
          <w:p w14:paraId="55845BD7" w14:textId="6EE603E8" w:rsidR="000E545D" w:rsidRPr="005D4107" w:rsidRDefault="000E545D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15 (6.9%)</w:t>
            </w:r>
          </w:p>
        </w:tc>
        <w:tc>
          <w:tcPr>
            <w:tcW w:w="1138" w:type="dxa"/>
            <w:vAlign w:val="center"/>
          </w:tcPr>
          <w:p w14:paraId="51C41C86" w14:textId="28C98DA4" w:rsidR="000E545D" w:rsidRPr="00B26C65" w:rsidRDefault="00B26C65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0.225</w:t>
            </w:r>
          </w:p>
        </w:tc>
      </w:tr>
      <w:tr w:rsidR="00006346" w:rsidRPr="00850B59" w14:paraId="10D66389" w14:textId="77777777" w:rsidTr="00697385">
        <w:trPr>
          <w:trHeight w:val="356"/>
        </w:trPr>
        <w:tc>
          <w:tcPr>
            <w:tcW w:w="2301" w:type="dxa"/>
            <w:vAlign w:val="center"/>
          </w:tcPr>
          <w:p w14:paraId="3978AD55" w14:textId="02FADC39" w:rsidR="00006346" w:rsidRPr="00006346" w:rsidRDefault="00006346" w:rsidP="00006346">
            <w:pPr>
              <w:ind w:firstLineChars="200" w:firstLine="320"/>
              <w:jc w:val="left"/>
              <w:rPr>
                <w:rFonts w:ascii="Times New Roman" w:eastAsia="Arial" w:hAnsi="Times New Roman"/>
                <w:iCs/>
                <w:color w:val="EE0000"/>
                <w:sz w:val="16"/>
                <w:szCs w:val="16"/>
              </w:rPr>
            </w:pPr>
            <w:r w:rsidRPr="003C5545">
              <w:rPr>
                <w:rFonts w:ascii="Times New Roman" w:eastAsia="Arial" w:hAnsi="Times New Roman" w:hint="eastAsia"/>
                <w:iCs/>
                <w:color w:val="000000"/>
                <w:sz w:val="16"/>
                <w:szCs w:val="16"/>
              </w:rPr>
              <w:t>M</w:t>
            </w:r>
            <w:r w:rsidRPr="003C5545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ycophenolate </w:t>
            </w:r>
            <w:r w:rsidRPr="003C5545">
              <w:rPr>
                <w:rFonts w:ascii="Times New Roman" w:eastAsia="Arial" w:hAnsi="Times New Roman" w:hint="eastAsia"/>
                <w:iCs/>
                <w:color w:val="000000"/>
                <w:sz w:val="16"/>
                <w:szCs w:val="16"/>
              </w:rPr>
              <w:t>m</w:t>
            </w:r>
            <w:r w:rsidRPr="003C5545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ofetil</w:t>
            </w:r>
          </w:p>
        </w:tc>
        <w:tc>
          <w:tcPr>
            <w:tcW w:w="1790" w:type="dxa"/>
            <w:vAlign w:val="center"/>
          </w:tcPr>
          <w:p w14:paraId="659E7483" w14:textId="46D8473D" w:rsidR="00006346" w:rsidRPr="00E16001" w:rsidRDefault="00006346" w:rsidP="00006346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</w:t>
            </w:r>
            <w:r w:rsidR="009529BE"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99 (24.3%)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90" w:type="dxa"/>
            <w:vAlign w:val="center"/>
          </w:tcPr>
          <w:p w14:paraId="0AE8AF3E" w14:textId="1B816CC7" w:rsidR="00006346" w:rsidRPr="008F23C8" w:rsidRDefault="008F23C8" w:rsidP="00006346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52 (27.1%)</w:t>
            </w:r>
          </w:p>
        </w:tc>
        <w:tc>
          <w:tcPr>
            <w:tcW w:w="1878" w:type="dxa"/>
            <w:vAlign w:val="center"/>
          </w:tcPr>
          <w:p w14:paraId="1B979559" w14:textId="35A09798" w:rsidR="00006346" w:rsidRPr="005D4107" w:rsidRDefault="008F23C8" w:rsidP="00006346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47 (21.8%)</w:t>
            </w:r>
          </w:p>
        </w:tc>
        <w:tc>
          <w:tcPr>
            <w:tcW w:w="1138" w:type="dxa"/>
            <w:vAlign w:val="center"/>
          </w:tcPr>
          <w:p w14:paraId="2149372C" w14:textId="7726D7A2" w:rsidR="00006346" w:rsidRPr="00E312D4" w:rsidRDefault="000F0847" w:rsidP="00006346">
            <w:pPr>
              <w:ind w:firstLine="320"/>
              <w:jc w:val="center"/>
              <w:rPr>
                <w:rFonts w:ascii="Times New Roman" w:eastAsiaTheme="minorEastAsia" w:hAnsi="Times New Roman"/>
                <w:b/>
                <w:bCs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iCs/>
                <w:color w:val="000000"/>
                <w:sz w:val="16"/>
                <w:szCs w:val="16"/>
                <w:lang w:eastAsia="zh-CN"/>
              </w:rPr>
              <w:t>0.221</w:t>
            </w:r>
          </w:p>
        </w:tc>
      </w:tr>
      <w:tr w:rsidR="00006346" w:rsidRPr="00850B59" w14:paraId="18C105B3" w14:textId="77777777" w:rsidTr="00697385">
        <w:trPr>
          <w:trHeight w:val="356"/>
        </w:trPr>
        <w:tc>
          <w:tcPr>
            <w:tcW w:w="2301" w:type="dxa"/>
            <w:vAlign w:val="center"/>
          </w:tcPr>
          <w:p w14:paraId="0BB53C5D" w14:textId="469BF32F" w:rsidR="00006346" w:rsidRPr="00006346" w:rsidRDefault="00006346" w:rsidP="00006346">
            <w:pPr>
              <w:ind w:firstLineChars="200" w:firstLine="320"/>
              <w:jc w:val="left"/>
              <w:rPr>
                <w:rFonts w:ascii="Times New Roman" w:eastAsia="Arial" w:hAnsi="Times New Roman"/>
                <w:iCs/>
                <w:color w:val="EE0000"/>
                <w:sz w:val="16"/>
                <w:szCs w:val="16"/>
              </w:rPr>
            </w:pPr>
            <w:r w:rsidRPr="003C5545">
              <w:rPr>
                <w:rFonts w:ascii="Times New Roman" w:eastAsia="Arial" w:hAnsi="Times New Roman" w:hint="eastAsia"/>
                <w:iCs/>
                <w:color w:val="000000"/>
                <w:sz w:val="16"/>
                <w:szCs w:val="16"/>
              </w:rPr>
              <w:t>C</w:t>
            </w:r>
            <w:r w:rsidRPr="003C5545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yclophosphamide</w:t>
            </w:r>
          </w:p>
        </w:tc>
        <w:tc>
          <w:tcPr>
            <w:tcW w:w="1790" w:type="dxa"/>
            <w:vAlign w:val="center"/>
          </w:tcPr>
          <w:p w14:paraId="42D97B1A" w14:textId="48864B72" w:rsidR="00006346" w:rsidRPr="009529BE" w:rsidRDefault="009529BE" w:rsidP="00006346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230 (56.4%)</w:t>
            </w:r>
          </w:p>
        </w:tc>
        <w:tc>
          <w:tcPr>
            <w:tcW w:w="1790" w:type="dxa"/>
            <w:vAlign w:val="center"/>
          </w:tcPr>
          <w:p w14:paraId="2C545A94" w14:textId="0BFAD73A" w:rsidR="00006346" w:rsidRPr="00E16001" w:rsidRDefault="008F23C8" w:rsidP="00006346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110 (57.3%)</w:t>
            </w:r>
          </w:p>
        </w:tc>
        <w:tc>
          <w:tcPr>
            <w:tcW w:w="1878" w:type="dxa"/>
            <w:vAlign w:val="center"/>
          </w:tcPr>
          <w:p w14:paraId="3B23BA34" w14:textId="40EF59E3" w:rsidR="00006346" w:rsidRPr="005D4107" w:rsidRDefault="008F23C8" w:rsidP="00006346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120 (55.6%)</w:t>
            </w:r>
          </w:p>
        </w:tc>
        <w:tc>
          <w:tcPr>
            <w:tcW w:w="1138" w:type="dxa"/>
            <w:vAlign w:val="center"/>
          </w:tcPr>
          <w:p w14:paraId="64AB3FF2" w14:textId="1EECCFF2" w:rsidR="00006346" w:rsidRPr="00B26C65" w:rsidRDefault="000F0847" w:rsidP="00006346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iCs/>
                <w:color w:val="000000"/>
                <w:sz w:val="16"/>
                <w:szCs w:val="16"/>
                <w:lang w:eastAsia="zh-CN"/>
              </w:rPr>
              <w:t>0.724</w:t>
            </w:r>
          </w:p>
        </w:tc>
      </w:tr>
      <w:tr w:rsidR="00006346" w:rsidRPr="00850B59" w14:paraId="52E77549" w14:textId="77777777" w:rsidTr="00697385">
        <w:trPr>
          <w:trHeight w:val="356"/>
        </w:trPr>
        <w:tc>
          <w:tcPr>
            <w:tcW w:w="2301" w:type="dxa"/>
            <w:vAlign w:val="center"/>
          </w:tcPr>
          <w:p w14:paraId="40047540" w14:textId="42969EA6" w:rsidR="00006346" w:rsidRPr="00006346" w:rsidRDefault="00006346" w:rsidP="00006346">
            <w:pPr>
              <w:ind w:firstLine="320"/>
              <w:jc w:val="left"/>
              <w:rPr>
                <w:rFonts w:ascii="Times New Roman" w:eastAsia="Arial" w:hAnsi="Times New Roman"/>
                <w:iCs/>
                <w:color w:val="EE0000"/>
                <w:sz w:val="16"/>
                <w:szCs w:val="16"/>
              </w:rPr>
            </w:pPr>
            <w:r w:rsidRPr="003C5545">
              <w:rPr>
                <w:rFonts w:ascii="Times New Roman" w:eastAsia="Arial" w:hAnsi="Times New Roman" w:hint="eastAsia"/>
                <w:iCs/>
                <w:color w:val="000000"/>
                <w:sz w:val="16"/>
                <w:szCs w:val="16"/>
              </w:rPr>
              <w:t>T</w:t>
            </w:r>
            <w:r w:rsidRPr="003C5545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acrolimus</w:t>
            </w:r>
          </w:p>
        </w:tc>
        <w:tc>
          <w:tcPr>
            <w:tcW w:w="1790" w:type="dxa"/>
            <w:vAlign w:val="center"/>
          </w:tcPr>
          <w:p w14:paraId="0612EE32" w14:textId="4027B836" w:rsidR="00006346" w:rsidRPr="008F23C8" w:rsidRDefault="008F23C8" w:rsidP="00006346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20</w:t>
            </w:r>
            <w:r w:rsidR="009529BE"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 xml:space="preserve"> (5.0%)</w:t>
            </w:r>
          </w:p>
        </w:tc>
        <w:tc>
          <w:tcPr>
            <w:tcW w:w="1790" w:type="dxa"/>
            <w:vAlign w:val="center"/>
          </w:tcPr>
          <w:p w14:paraId="1F48B4C1" w14:textId="6C116611" w:rsidR="00006346" w:rsidRPr="00E16001" w:rsidRDefault="008F23C8" w:rsidP="00006346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6 (3.1%)</w:t>
            </w:r>
          </w:p>
        </w:tc>
        <w:tc>
          <w:tcPr>
            <w:tcW w:w="1878" w:type="dxa"/>
            <w:vAlign w:val="center"/>
          </w:tcPr>
          <w:p w14:paraId="434B199E" w14:textId="2554CAA8" w:rsidR="00006346" w:rsidRPr="005D4107" w:rsidRDefault="008F23C8" w:rsidP="00006346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14 (6.5%)</w:t>
            </w:r>
          </w:p>
        </w:tc>
        <w:tc>
          <w:tcPr>
            <w:tcW w:w="1138" w:type="dxa"/>
            <w:vAlign w:val="center"/>
          </w:tcPr>
          <w:p w14:paraId="3322A382" w14:textId="69C48CC1" w:rsidR="00006346" w:rsidRPr="00D21924" w:rsidRDefault="000F0847" w:rsidP="00006346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0.117</w:t>
            </w:r>
          </w:p>
        </w:tc>
      </w:tr>
      <w:tr w:rsidR="00006346" w:rsidRPr="00850B59" w14:paraId="18C4DAA2" w14:textId="77777777" w:rsidTr="00697385">
        <w:trPr>
          <w:trHeight w:val="356"/>
        </w:trPr>
        <w:tc>
          <w:tcPr>
            <w:tcW w:w="2301" w:type="dxa"/>
            <w:vAlign w:val="center"/>
          </w:tcPr>
          <w:p w14:paraId="69A06132" w14:textId="3FFF09DD" w:rsidR="00006346" w:rsidRPr="00006346" w:rsidRDefault="00006346" w:rsidP="000E545D">
            <w:pPr>
              <w:ind w:firstLine="320"/>
              <w:jc w:val="left"/>
              <w:rPr>
                <w:rFonts w:ascii="Times New Roman" w:eastAsiaTheme="minorEastAsia" w:hAnsi="Times New Roman"/>
                <w:b/>
                <w:bCs/>
                <w:iCs/>
                <w:color w:val="000000"/>
                <w:sz w:val="16"/>
                <w:szCs w:val="16"/>
                <w:lang w:eastAsia="zh-CN"/>
              </w:rPr>
            </w:pPr>
            <w:r w:rsidRPr="003C5545">
              <w:rPr>
                <w:rFonts w:ascii="Times New Roman" w:eastAsia="Arial" w:hAnsi="Times New Roman" w:hint="eastAsia"/>
                <w:iCs/>
                <w:color w:val="000000"/>
                <w:sz w:val="16"/>
                <w:szCs w:val="16"/>
              </w:rPr>
              <w:t>N</w:t>
            </w:r>
            <w:r w:rsidRPr="003C5545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ovel biological agents</w:t>
            </w:r>
          </w:p>
        </w:tc>
        <w:tc>
          <w:tcPr>
            <w:tcW w:w="1790" w:type="dxa"/>
            <w:vAlign w:val="center"/>
          </w:tcPr>
          <w:p w14:paraId="48BDAAF5" w14:textId="73FF9D33" w:rsidR="00006346" w:rsidRPr="008F23C8" w:rsidRDefault="008F23C8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14</w:t>
            </w:r>
            <w:r w:rsidR="009529BE"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 xml:space="preserve"> (3.4%)</w:t>
            </w:r>
          </w:p>
        </w:tc>
        <w:tc>
          <w:tcPr>
            <w:tcW w:w="1790" w:type="dxa"/>
            <w:vAlign w:val="center"/>
          </w:tcPr>
          <w:p w14:paraId="2F545325" w14:textId="1D11A681" w:rsidR="00006346" w:rsidRPr="008F23C8" w:rsidRDefault="008F23C8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2 (1.0%)</w:t>
            </w:r>
          </w:p>
        </w:tc>
        <w:tc>
          <w:tcPr>
            <w:tcW w:w="1878" w:type="dxa"/>
            <w:vAlign w:val="center"/>
          </w:tcPr>
          <w:p w14:paraId="5106799F" w14:textId="7F968B88" w:rsidR="00006346" w:rsidRPr="00E16001" w:rsidRDefault="008F23C8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12 (5.5%)</w:t>
            </w:r>
          </w:p>
        </w:tc>
        <w:tc>
          <w:tcPr>
            <w:tcW w:w="1138" w:type="dxa"/>
            <w:vAlign w:val="center"/>
          </w:tcPr>
          <w:p w14:paraId="0074B809" w14:textId="1E9A56D4" w:rsidR="00006346" w:rsidRPr="00E16001" w:rsidRDefault="000F0847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iCs/>
                <w:color w:val="000000"/>
                <w:sz w:val="16"/>
                <w:szCs w:val="16"/>
                <w:lang w:eastAsia="zh-CN"/>
              </w:rPr>
              <w:t>＜</w:t>
            </w:r>
            <w:r w:rsidRPr="00E16001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0.001</w:t>
            </w:r>
          </w:p>
        </w:tc>
      </w:tr>
      <w:tr w:rsidR="00006346" w:rsidRPr="00850B59" w14:paraId="7241EB01" w14:textId="77777777" w:rsidTr="00697385">
        <w:trPr>
          <w:trHeight w:val="356"/>
        </w:trPr>
        <w:tc>
          <w:tcPr>
            <w:tcW w:w="2301" w:type="dxa"/>
            <w:vAlign w:val="center"/>
          </w:tcPr>
          <w:p w14:paraId="75564621" w14:textId="14FC5DD0" w:rsidR="00006346" w:rsidRDefault="00006346" w:rsidP="000E545D">
            <w:pPr>
              <w:ind w:firstLine="320"/>
              <w:jc w:val="left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iCs/>
                <w:color w:val="000000"/>
                <w:sz w:val="16"/>
                <w:szCs w:val="16"/>
                <w:lang w:eastAsia="zh-CN"/>
              </w:rPr>
              <w:t>other</w:t>
            </w:r>
          </w:p>
        </w:tc>
        <w:tc>
          <w:tcPr>
            <w:tcW w:w="1790" w:type="dxa"/>
            <w:vAlign w:val="center"/>
          </w:tcPr>
          <w:p w14:paraId="09CD5BC6" w14:textId="6E8BBD23" w:rsidR="00006346" w:rsidRPr="008F23C8" w:rsidRDefault="008F23C8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32</w:t>
            </w:r>
            <w:r w:rsidR="009529BE"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 xml:space="preserve"> (7.8%)</w:t>
            </w:r>
          </w:p>
        </w:tc>
        <w:tc>
          <w:tcPr>
            <w:tcW w:w="1790" w:type="dxa"/>
            <w:vAlign w:val="center"/>
          </w:tcPr>
          <w:p w14:paraId="2646711B" w14:textId="46F91F7F" w:rsidR="00006346" w:rsidRPr="008F23C8" w:rsidRDefault="008F23C8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14 (7.3%)</w:t>
            </w:r>
          </w:p>
        </w:tc>
        <w:tc>
          <w:tcPr>
            <w:tcW w:w="1878" w:type="dxa"/>
            <w:vAlign w:val="center"/>
          </w:tcPr>
          <w:p w14:paraId="776DD8CB" w14:textId="6C4F05A9" w:rsidR="00006346" w:rsidRPr="008F23C8" w:rsidRDefault="008F23C8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8 (3.7%)</w:t>
            </w:r>
          </w:p>
        </w:tc>
        <w:tc>
          <w:tcPr>
            <w:tcW w:w="1138" w:type="dxa"/>
            <w:vAlign w:val="center"/>
          </w:tcPr>
          <w:p w14:paraId="4C22E898" w14:textId="39A15FB9" w:rsidR="00006346" w:rsidRPr="000F0847" w:rsidRDefault="000F0847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0.301</w:t>
            </w:r>
          </w:p>
        </w:tc>
      </w:tr>
      <w:tr w:rsidR="000E545D" w:rsidRPr="00850B59" w14:paraId="67377269" w14:textId="77777777" w:rsidTr="00697385">
        <w:trPr>
          <w:trHeight w:val="356"/>
        </w:trPr>
        <w:tc>
          <w:tcPr>
            <w:tcW w:w="2301" w:type="dxa"/>
            <w:vAlign w:val="center"/>
          </w:tcPr>
          <w:p w14:paraId="3A4F7425" w14:textId="7083DFF0" w:rsidR="000E545D" w:rsidRPr="00E16001" w:rsidRDefault="000E545D" w:rsidP="000E545D">
            <w:pPr>
              <w:ind w:firstLine="320"/>
              <w:jc w:val="left"/>
              <w:rPr>
                <w:rFonts w:ascii="Times New Roman" w:eastAsia="Arial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b/>
                <w:bCs/>
                <w:iCs/>
                <w:color w:val="000000"/>
                <w:sz w:val="16"/>
                <w:szCs w:val="16"/>
                <w:lang w:val="en-US"/>
              </w:rPr>
              <w:t>Follow-up parameters</w:t>
            </w:r>
          </w:p>
        </w:tc>
        <w:tc>
          <w:tcPr>
            <w:tcW w:w="1790" w:type="dxa"/>
            <w:vAlign w:val="center"/>
          </w:tcPr>
          <w:p w14:paraId="152780BE" w14:textId="77777777" w:rsidR="000E545D" w:rsidRPr="00E16001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790" w:type="dxa"/>
            <w:vAlign w:val="center"/>
          </w:tcPr>
          <w:p w14:paraId="2782AF93" w14:textId="77777777" w:rsidR="000E545D" w:rsidRPr="00E16001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vAlign w:val="center"/>
          </w:tcPr>
          <w:p w14:paraId="5B9656DE" w14:textId="77777777" w:rsidR="000E545D" w:rsidRPr="00E16001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318F72E4" w14:textId="77777777" w:rsidR="000E545D" w:rsidRPr="00E16001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</w:p>
        </w:tc>
      </w:tr>
      <w:tr w:rsidR="000E545D" w:rsidRPr="00850B59" w14:paraId="48F634EE" w14:textId="77777777" w:rsidTr="00697385">
        <w:trPr>
          <w:trHeight w:val="356"/>
        </w:trPr>
        <w:tc>
          <w:tcPr>
            <w:tcW w:w="2301" w:type="dxa"/>
            <w:vAlign w:val="center"/>
          </w:tcPr>
          <w:p w14:paraId="170C4EAC" w14:textId="6AF1E856" w:rsidR="000E545D" w:rsidRPr="00E16001" w:rsidRDefault="000E545D" w:rsidP="000E545D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  <w:lang w:val="en-US"/>
              </w:rPr>
              <w:t>Follow-up (months)</w:t>
            </w:r>
          </w:p>
        </w:tc>
        <w:tc>
          <w:tcPr>
            <w:tcW w:w="1790" w:type="dxa"/>
            <w:vAlign w:val="center"/>
          </w:tcPr>
          <w:p w14:paraId="4E32CC96" w14:textId="50CD7407" w:rsidR="000E545D" w:rsidRPr="00E16001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47.8 </w:t>
            </w:r>
            <w:r w:rsidRPr="00E16001">
              <w:rPr>
                <w:rFonts w:ascii="Times New Roman" w:hAnsi="Times New Roman"/>
                <w:iCs/>
                <w:color w:val="000000"/>
                <w:sz w:val="16"/>
                <w:szCs w:val="16"/>
                <w:lang w:eastAsia="zh-CN"/>
              </w:rPr>
              <w:t>(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19.2</w:t>
            </w:r>
            <w:r w:rsidRPr="00E16001">
              <w:rPr>
                <w:rFonts w:ascii="Times New Roman" w:hAnsi="Times New Roman"/>
                <w:iCs/>
                <w:color w:val="000000"/>
                <w:sz w:val="16"/>
                <w:szCs w:val="16"/>
                <w:lang w:eastAsia="zh-CN"/>
              </w:rPr>
              <w:t>,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87.7</w:t>
            </w:r>
            <w:r w:rsidRPr="00E16001">
              <w:rPr>
                <w:rFonts w:ascii="Times New Roman" w:hAnsi="Times New Roman"/>
                <w:iCs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1790" w:type="dxa"/>
            <w:vAlign w:val="center"/>
          </w:tcPr>
          <w:p w14:paraId="0DDF87DD" w14:textId="547F8702" w:rsidR="000E545D" w:rsidRPr="00E16001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3.9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</w:t>
            </w:r>
            <w:r w:rsidRPr="00E16001">
              <w:rPr>
                <w:rFonts w:ascii="Times New Roman" w:hAnsi="Times New Roman"/>
                <w:iCs/>
                <w:color w:val="000000"/>
                <w:sz w:val="16"/>
                <w:szCs w:val="16"/>
                <w:lang w:eastAsia="zh-CN"/>
              </w:rPr>
              <w:t>(</w:t>
            </w: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20.1, 74.6</w:t>
            </w:r>
            <w:r w:rsidRPr="00E16001">
              <w:rPr>
                <w:rFonts w:ascii="Times New Roman" w:hAnsi="Times New Roman"/>
                <w:iCs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1878" w:type="dxa"/>
            <w:vAlign w:val="center"/>
          </w:tcPr>
          <w:p w14:paraId="536BD5F1" w14:textId="76B02686" w:rsidR="000E545D" w:rsidRPr="00E16001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50.5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</w:t>
            </w:r>
            <w:r w:rsidRPr="00E16001">
              <w:rPr>
                <w:rFonts w:ascii="Times New Roman" w:hAnsi="Times New Roman"/>
                <w:iCs/>
                <w:color w:val="000000"/>
                <w:sz w:val="16"/>
                <w:szCs w:val="16"/>
                <w:lang w:eastAsia="zh-CN"/>
              </w:rPr>
              <w:t>(</w:t>
            </w: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16.9, 104.9</w:t>
            </w:r>
            <w:r w:rsidRPr="00E16001">
              <w:rPr>
                <w:rFonts w:ascii="Times New Roman" w:hAnsi="Times New Roman"/>
                <w:iCs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1138" w:type="dxa"/>
            <w:vAlign w:val="center"/>
          </w:tcPr>
          <w:p w14:paraId="6AFB6247" w14:textId="563E6099" w:rsidR="000E545D" w:rsidRPr="00D21924" w:rsidRDefault="00D21924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0.0</w:t>
            </w:r>
            <w:r w:rsidR="00006346"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49</w:t>
            </w:r>
          </w:p>
        </w:tc>
      </w:tr>
      <w:tr w:rsidR="000E545D" w:rsidRPr="00850B59" w14:paraId="2D226288" w14:textId="77777777" w:rsidTr="00697385">
        <w:trPr>
          <w:trHeight w:val="356"/>
        </w:trPr>
        <w:tc>
          <w:tcPr>
            <w:tcW w:w="2301" w:type="dxa"/>
            <w:vAlign w:val="center"/>
          </w:tcPr>
          <w:p w14:paraId="0F9D6398" w14:textId="3599F584" w:rsidR="000E545D" w:rsidRPr="00E16001" w:rsidRDefault="000E545D" w:rsidP="000E545D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Endpoint</w:t>
            </w:r>
          </w:p>
        </w:tc>
        <w:tc>
          <w:tcPr>
            <w:tcW w:w="1790" w:type="dxa"/>
            <w:vAlign w:val="center"/>
          </w:tcPr>
          <w:p w14:paraId="24028447" w14:textId="504E8713" w:rsidR="000E545D" w:rsidRPr="00E16001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101 (20.7%)</w:t>
            </w:r>
          </w:p>
        </w:tc>
        <w:tc>
          <w:tcPr>
            <w:tcW w:w="1790" w:type="dxa"/>
            <w:vAlign w:val="center"/>
          </w:tcPr>
          <w:p w14:paraId="0F996B44" w14:textId="57E0FB94" w:rsidR="000E545D" w:rsidRPr="00E16001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bookmarkStart w:id="33" w:name="_Hlk169167584"/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46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(2</w:t>
            </w: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4.0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%)</w:t>
            </w:r>
            <w:bookmarkEnd w:id="33"/>
          </w:p>
        </w:tc>
        <w:tc>
          <w:tcPr>
            <w:tcW w:w="1878" w:type="dxa"/>
            <w:vAlign w:val="center"/>
          </w:tcPr>
          <w:p w14:paraId="0BB4D085" w14:textId="78890B8A" w:rsidR="000E545D" w:rsidRPr="00E16001" w:rsidRDefault="000E545D" w:rsidP="000E545D">
            <w:pPr>
              <w:ind w:firstLine="320"/>
              <w:jc w:val="center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55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 xml:space="preserve"> (2</w:t>
            </w: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5.5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1138" w:type="dxa"/>
            <w:vAlign w:val="center"/>
          </w:tcPr>
          <w:p w14:paraId="32B0365D" w14:textId="1B895931" w:rsidR="000E545D" w:rsidRPr="00D21924" w:rsidRDefault="00D21924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0.725</w:t>
            </w:r>
          </w:p>
        </w:tc>
      </w:tr>
      <w:tr w:rsidR="000E545D" w:rsidRPr="00850B59" w14:paraId="7C9E68A7" w14:textId="77777777" w:rsidTr="00697385">
        <w:trPr>
          <w:trHeight w:val="356"/>
        </w:trPr>
        <w:tc>
          <w:tcPr>
            <w:tcW w:w="2301" w:type="dxa"/>
            <w:vAlign w:val="center"/>
          </w:tcPr>
          <w:p w14:paraId="3282F3E4" w14:textId="07104D26" w:rsidR="000E545D" w:rsidRPr="00E16001" w:rsidRDefault="000E545D" w:rsidP="000E545D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  <w:lang w:val="en-US"/>
              </w:rPr>
              <w:t>≥50% loss of eGFR</w:t>
            </w:r>
          </w:p>
        </w:tc>
        <w:tc>
          <w:tcPr>
            <w:tcW w:w="1790" w:type="dxa"/>
            <w:vAlign w:val="center"/>
          </w:tcPr>
          <w:p w14:paraId="64D3509C" w14:textId="23AC40CC" w:rsidR="000E545D" w:rsidRPr="00B100B5" w:rsidRDefault="00B100B5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51(12.5%)</w:t>
            </w:r>
          </w:p>
        </w:tc>
        <w:tc>
          <w:tcPr>
            <w:tcW w:w="1790" w:type="dxa"/>
            <w:vAlign w:val="center"/>
          </w:tcPr>
          <w:p w14:paraId="19C86843" w14:textId="24734FB4" w:rsidR="000E545D" w:rsidRPr="00B100B5" w:rsidRDefault="00B100B5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22</w:t>
            </w:r>
            <w:r w:rsidR="009F0170"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(11.5%)</w:t>
            </w:r>
          </w:p>
        </w:tc>
        <w:tc>
          <w:tcPr>
            <w:tcW w:w="1878" w:type="dxa"/>
            <w:vAlign w:val="center"/>
          </w:tcPr>
          <w:p w14:paraId="385481EC" w14:textId="61C8535C" w:rsidR="000E545D" w:rsidRPr="00B100B5" w:rsidRDefault="00B100B5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29</w:t>
            </w:r>
            <w:r w:rsidR="009F0170"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(13.4%)</w:t>
            </w:r>
          </w:p>
        </w:tc>
        <w:tc>
          <w:tcPr>
            <w:tcW w:w="1138" w:type="dxa"/>
            <w:vAlign w:val="center"/>
          </w:tcPr>
          <w:p w14:paraId="1D08FB53" w14:textId="29F5CAAC" w:rsidR="000E545D" w:rsidRPr="009F0170" w:rsidRDefault="009F0170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0.549</w:t>
            </w:r>
          </w:p>
        </w:tc>
      </w:tr>
      <w:tr w:rsidR="000E545D" w:rsidRPr="00850B59" w14:paraId="72ABBDB8" w14:textId="77777777" w:rsidTr="00697385">
        <w:trPr>
          <w:trHeight w:val="356"/>
        </w:trPr>
        <w:tc>
          <w:tcPr>
            <w:tcW w:w="2301" w:type="dxa"/>
            <w:vAlign w:val="center"/>
          </w:tcPr>
          <w:p w14:paraId="653AE9EE" w14:textId="195FFC22" w:rsidR="000E545D" w:rsidRPr="00E16001" w:rsidRDefault="000E545D" w:rsidP="000E545D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ESRD</w:t>
            </w:r>
          </w:p>
        </w:tc>
        <w:tc>
          <w:tcPr>
            <w:tcW w:w="1790" w:type="dxa"/>
            <w:vAlign w:val="center"/>
          </w:tcPr>
          <w:p w14:paraId="202D3242" w14:textId="6AA3AA86" w:rsidR="000E545D" w:rsidRPr="00B100B5" w:rsidRDefault="00B100B5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14(3.4%)</w:t>
            </w:r>
          </w:p>
        </w:tc>
        <w:tc>
          <w:tcPr>
            <w:tcW w:w="1790" w:type="dxa"/>
            <w:vAlign w:val="center"/>
          </w:tcPr>
          <w:p w14:paraId="00EDC13B" w14:textId="0C067126" w:rsidR="000E545D" w:rsidRPr="00B100B5" w:rsidRDefault="00B100B5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7</w:t>
            </w:r>
            <w:r w:rsidR="009F0170"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(3.6%)</w:t>
            </w:r>
          </w:p>
        </w:tc>
        <w:tc>
          <w:tcPr>
            <w:tcW w:w="1878" w:type="dxa"/>
            <w:vAlign w:val="center"/>
          </w:tcPr>
          <w:p w14:paraId="3C1AB133" w14:textId="0448BC91" w:rsidR="000E545D" w:rsidRPr="00B100B5" w:rsidRDefault="00B100B5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7</w:t>
            </w:r>
            <w:r w:rsidR="009F0170"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(3.2%)</w:t>
            </w:r>
          </w:p>
        </w:tc>
        <w:tc>
          <w:tcPr>
            <w:tcW w:w="1138" w:type="dxa"/>
            <w:vAlign w:val="center"/>
          </w:tcPr>
          <w:p w14:paraId="670CD747" w14:textId="4720B396" w:rsidR="000E545D" w:rsidRPr="009F0170" w:rsidRDefault="009F0170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0.822</w:t>
            </w:r>
          </w:p>
        </w:tc>
      </w:tr>
      <w:tr w:rsidR="000E545D" w:rsidRPr="00850B59" w14:paraId="3752FAF9" w14:textId="77777777" w:rsidTr="00697385">
        <w:trPr>
          <w:trHeight w:val="356"/>
        </w:trPr>
        <w:tc>
          <w:tcPr>
            <w:tcW w:w="2301" w:type="dxa"/>
            <w:tcBorders>
              <w:bottom w:val="single" w:sz="8" w:space="0" w:color="auto"/>
            </w:tcBorders>
            <w:vAlign w:val="center"/>
          </w:tcPr>
          <w:p w14:paraId="3A0A912D" w14:textId="4F2AE3FB" w:rsidR="000E545D" w:rsidRPr="00E16001" w:rsidRDefault="000E545D" w:rsidP="000E545D">
            <w:pPr>
              <w:ind w:firstLine="320"/>
              <w:jc w:val="left"/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</w:pPr>
            <w:r w:rsidRPr="00E16001"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  <w:t>Death</w:t>
            </w:r>
          </w:p>
        </w:tc>
        <w:tc>
          <w:tcPr>
            <w:tcW w:w="1790" w:type="dxa"/>
            <w:tcBorders>
              <w:bottom w:val="single" w:sz="8" w:space="0" w:color="auto"/>
            </w:tcBorders>
            <w:vAlign w:val="center"/>
          </w:tcPr>
          <w:p w14:paraId="42705093" w14:textId="42FA4E8B" w:rsidR="000E545D" w:rsidRPr="00B100B5" w:rsidRDefault="00B100B5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36</w:t>
            </w:r>
            <w:r w:rsidR="009F0170"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(8.8%)</w:t>
            </w:r>
          </w:p>
        </w:tc>
        <w:tc>
          <w:tcPr>
            <w:tcW w:w="1790" w:type="dxa"/>
            <w:tcBorders>
              <w:bottom w:val="single" w:sz="8" w:space="0" w:color="auto"/>
            </w:tcBorders>
            <w:vAlign w:val="center"/>
          </w:tcPr>
          <w:p w14:paraId="69D00073" w14:textId="6927FC4F" w:rsidR="000E545D" w:rsidRPr="00B100B5" w:rsidRDefault="00B100B5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19</w:t>
            </w:r>
            <w:r w:rsidR="009F0170"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(9.9%)</w:t>
            </w:r>
          </w:p>
        </w:tc>
        <w:tc>
          <w:tcPr>
            <w:tcW w:w="1878" w:type="dxa"/>
            <w:tcBorders>
              <w:bottom w:val="single" w:sz="8" w:space="0" w:color="auto"/>
            </w:tcBorders>
            <w:vAlign w:val="center"/>
          </w:tcPr>
          <w:p w14:paraId="6BAE2EF1" w14:textId="71CEE9E1" w:rsidR="000E545D" w:rsidRPr="00E16001" w:rsidRDefault="00B100B5" w:rsidP="000E545D">
            <w:pPr>
              <w:ind w:firstLine="320"/>
              <w:jc w:val="center"/>
              <w:rPr>
                <w:rFonts w:ascii="Times New Roman" w:eastAsia="等线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等线" w:hAnsi="Times New Roman" w:hint="eastAsia"/>
                <w:iCs/>
                <w:color w:val="000000"/>
                <w:sz w:val="16"/>
                <w:szCs w:val="16"/>
                <w:lang w:eastAsia="zh-CN"/>
              </w:rPr>
              <w:t>17</w:t>
            </w:r>
            <w:r w:rsidR="009F0170">
              <w:rPr>
                <w:rFonts w:ascii="Times New Roman" w:eastAsia="等线" w:hAnsi="Times New Roman" w:hint="eastAsia"/>
                <w:iCs/>
                <w:color w:val="000000"/>
                <w:sz w:val="16"/>
                <w:szCs w:val="16"/>
                <w:lang w:eastAsia="zh-CN"/>
              </w:rPr>
              <w:t>(7.9%)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14:paraId="144BB45C" w14:textId="3C868468" w:rsidR="000E545D" w:rsidRPr="009F0170" w:rsidRDefault="009F0170" w:rsidP="000E545D">
            <w:pPr>
              <w:ind w:firstLine="320"/>
              <w:jc w:val="center"/>
              <w:rPr>
                <w:rFonts w:ascii="Times New Roman" w:eastAsiaTheme="minorEastAsia" w:hAnsi="Times New Roman"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iCs/>
                <w:color w:val="000000"/>
                <w:sz w:val="16"/>
                <w:szCs w:val="16"/>
                <w:lang w:eastAsia="zh-CN"/>
              </w:rPr>
              <w:t>0.472</w:t>
            </w:r>
          </w:p>
        </w:tc>
      </w:tr>
      <w:tr w:rsidR="000E545D" w:rsidRPr="003C5545" w14:paraId="1F960561" w14:textId="77777777" w:rsidTr="00697385">
        <w:trPr>
          <w:trHeight w:val="356"/>
        </w:trPr>
        <w:tc>
          <w:tcPr>
            <w:tcW w:w="8897" w:type="dxa"/>
            <w:gridSpan w:val="5"/>
            <w:tcBorders>
              <w:top w:val="single" w:sz="8" w:space="0" w:color="auto"/>
            </w:tcBorders>
            <w:vAlign w:val="center"/>
          </w:tcPr>
          <w:p w14:paraId="0572FC3A" w14:textId="5DEC17D8" w:rsidR="000E545D" w:rsidRPr="00E16001" w:rsidRDefault="000E545D" w:rsidP="000E545D">
            <w:pPr>
              <w:rPr>
                <w:rFonts w:ascii="Times New Roman" w:hAnsi="Times New Roman"/>
                <w:iCs/>
                <w:sz w:val="16"/>
                <w:szCs w:val="16"/>
              </w:rPr>
            </w:pPr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>Note: Values are presented as the mean ± standard deviation, median (interquartile range) or n (%).</w:t>
            </w:r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 xml:space="preserve"> LN, lupus nephritis. </w:t>
            </w:r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>SLE</w:t>
            </w:r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 xml:space="preserve">, </w:t>
            </w:r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>systemic lupus erythematosus</w:t>
            </w:r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 xml:space="preserve">. MAP, </w:t>
            </w:r>
            <w:bookmarkStart w:id="34" w:name="_Hlk168739697"/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>mean arterial pressure</w:t>
            </w:r>
            <w:bookmarkEnd w:id="34"/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>.</w:t>
            </w:r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 xml:space="preserve"> BMI,</w:t>
            </w:r>
            <w:bookmarkStart w:id="35" w:name="_Hlk168603442"/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 xml:space="preserve"> </w:t>
            </w:r>
            <w:bookmarkStart w:id="36" w:name="_Hlk168584462"/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>b</w:t>
            </w:r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>ody mass index</w:t>
            </w:r>
            <w:bookmarkEnd w:id="35"/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>.</w:t>
            </w:r>
            <w:bookmarkEnd w:id="36"/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 xml:space="preserve"> UTP, </w:t>
            </w:r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>urine total protein</w:t>
            </w:r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 xml:space="preserve">. </w:t>
            </w:r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>WBC, white blood cell.</w:t>
            </w:r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 xml:space="preserve"> BASO%, </w:t>
            </w:r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>basophil</w:t>
            </w:r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 xml:space="preserve"> percentage. RBC, red blood cell. Hb,</w:t>
            </w:r>
            <w:bookmarkStart w:id="37" w:name="_Hlk168585379"/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 xml:space="preserve"> </w:t>
            </w:r>
            <w:proofErr w:type="spellStart"/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>hemoglobin</w:t>
            </w:r>
            <w:bookmarkEnd w:id="37"/>
            <w:proofErr w:type="spellEnd"/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>.</w:t>
            </w:r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 xml:space="preserve"> HCT, </w:t>
            </w:r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>haematocrit</w:t>
            </w:r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 xml:space="preserve">. PLT, </w:t>
            </w:r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>platelet</w:t>
            </w:r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 xml:space="preserve">. </w:t>
            </w:r>
            <w:r w:rsidRPr="00E16001">
              <w:rPr>
                <w:rFonts w:ascii="Times New Roman" w:eastAsia="等线" w:hAnsi="Times New Roman" w:hint="eastAsia"/>
                <w:iCs/>
                <w:sz w:val="16"/>
                <w:szCs w:val="16"/>
              </w:rPr>
              <w:t>BACT, b</w:t>
            </w:r>
            <w:r w:rsidRPr="00E16001">
              <w:rPr>
                <w:rFonts w:ascii="Times New Roman" w:eastAsia="等线" w:hAnsi="Times New Roman"/>
                <w:iCs/>
                <w:sz w:val="16"/>
                <w:szCs w:val="16"/>
              </w:rPr>
              <w:t>acteria CAST</w:t>
            </w:r>
            <w:r w:rsidRPr="00E16001">
              <w:rPr>
                <w:rFonts w:ascii="Times New Roman" w:eastAsia="等线" w:hAnsi="Times New Roman" w:hint="eastAsia"/>
                <w:iCs/>
                <w:sz w:val="16"/>
                <w:szCs w:val="16"/>
              </w:rPr>
              <w:t>. Path, p</w:t>
            </w:r>
            <w:r w:rsidRPr="00E16001">
              <w:rPr>
                <w:rFonts w:ascii="Times New Roman" w:eastAsia="等线" w:hAnsi="Times New Roman"/>
                <w:iCs/>
                <w:sz w:val="16"/>
                <w:szCs w:val="16"/>
              </w:rPr>
              <w:t>athological</w:t>
            </w:r>
            <w:r w:rsidRPr="00E16001">
              <w:rPr>
                <w:rFonts w:ascii="Times New Roman" w:eastAsia="等线" w:hAnsi="Times New Roman" w:hint="eastAsia"/>
                <w:iCs/>
                <w:sz w:val="16"/>
                <w:szCs w:val="16"/>
              </w:rPr>
              <w:t>. BUN, b</w:t>
            </w:r>
            <w:r w:rsidRPr="00E16001">
              <w:rPr>
                <w:rFonts w:ascii="Times New Roman" w:eastAsia="等线" w:hAnsi="Times New Roman"/>
                <w:iCs/>
                <w:sz w:val="16"/>
                <w:szCs w:val="16"/>
              </w:rPr>
              <w:t>lood urea nitrogen</w:t>
            </w:r>
            <w:r w:rsidRPr="00E16001">
              <w:rPr>
                <w:rFonts w:ascii="Times New Roman" w:eastAsia="等线" w:hAnsi="Times New Roman" w:hint="eastAsia"/>
                <w:iCs/>
                <w:sz w:val="16"/>
                <w:szCs w:val="16"/>
              </w:rPr>
              <w:t xml:space="preserve">. </w:t>
            </w:r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>eGFR</w:t>
            </w:r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>,</w:t>
            </w:r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 xml:space="preserve"> estimated glomerular filtration rate</w:t>
            </w:r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>.</w:t>
            </w:r>
            <w:r w:rsidRPr="00E16001">
              <w:rPr>
                <w:rFonts w:ascii="Times New Roman" w:eastAsia="等线" w:hAnsi="Times New Roman" w:hint="eastAsia"/>
                <w:iCs/>
                <w:sz w:val="16"/>
                <w:szCs w:val="16"/>
              </w:rPr>
              <w:t xml:space="preserve"> </w:t>
            </w:r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>UA,</w:t>
            </w:r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 xml:space="preserve"> uric acid</w:t>
            </w:r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 xml:space="preserve">. </w:t>
            </w:r>
            <w:proofErr w:type="spellStart"/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>hs.CRP</w:t>
            </w:r>
            <w:proofErr w:type="spellEnd"/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 xml:space="preserve">, </w:t>
            </w:r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>hypersensitive C-reactive protein</w:t>
            </w:r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 xml:space="preserve">. AI, </w:t>
            </w:r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>activity index</w:t>
            </w:r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 xml:space="preserve">. CI, </w:t>
            </w:r>
            <w:bookmarkStart w:id="38" w:name="_Hlk169167967"/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>chronicity index</w:t>
            </w:r>
            <w:bookmarkEnd w:id="38"/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 xml:space="preserve">. </w:t>
            </w:r>
            <w:r w:rsidR="00E312D4">
              <w:rPr>
                <w:rFonts w:ascii="Times New Roman" w:eastAsiaTheme="minorEastAsia" w:hAnsi="Times New Roman" w:hint="eastAsia"/>
                <w:iCs/>
                <w:sz w:val="16"/>
                <w:szCs w:val="16"/>
                <w:lang w:eastAsia="zh-CN"/>
              </w:rPr>
              <w:t>SLEDAI</w:t>
            </w:r>
            <w:r w:rsidR="00E312D4" w:rsidRPr="00E312D4">
              <w:rPr>
                <w:rFonts w:ascii="Times New Roman" w:eastAsiaTheme="minorEastAsia" w:hAnsi="Times New Roman" w:hint="eastAsia"/>
                <w:iCs/>
                <w:sz w:val="16"/>
                <w:szCs w:val="16"/>
                <w:lang w:eastAsia="zh-CN"/>
              </w:rPr>
              <w:t xml:space="preserve">, </w:t>
            </w:r>
            <w:r w:rsidR="00E312D4" w:rsidRPr="00E312D4">
              <w:rPr>
                <w:rFonts w:ascii="Times New Roman" w:hAnsi="Times New Roman" w:hint="eastAsia"/>
                <w:iCs/>
                <w:sz w:val="15"/>
                <w:szCs w:val="15"/>
                <w:lang w:eastAsia="zh-CN"/>
              </w:rPr>
              <w:t>s</w:t>
            </w:r>
            <w:r w:rsidR="00E312D4" w:rsidRPr="00E312D4">
              <w:rPr>
                <w:rFonts w:ascii="Times New Roman" w:hAnsi="Times New Roman"/>
                <w:iCs/>
                <w:sz w:val="15"/>
                <w:szCs w:val="15"/>
                <w:lang w:eastAsia="zh-CN"/>
              </w:rPr>
              <w:t xml:space="preserve">ystemic </w:t>
            </w:r>
            <w:r w:rsidR="00E312D4" w:rsidRPr="00E312D4">
              <w:rPr>
                <w:rFonts w:ascii="Times New Roman" w:hAnsi="Times New Roman" w:hint="eastAsia"/>
                <w:iCs/>
                <w:sz w:val="15"/>
                <w:szCs w:val="15"/>
                <w:lang w:eastAsia="zh-CN"/>
              </w:rPr>
              <w:t>l</w:t>
            </w:r>
            <w:r w:rsidR="00E312D4" w:rsidRPr="00E312D4">
              <w:rPr>
                <w:rFonts w:ascii="Times New Roman" w:hAnsi="Times New Roman"/>
                <w:iCs/>
                <w:sz w:val="15"/>
                <w:szCs w:val="15"/>
                <w:lang w:eastAsia="zh-CN"/>
              </w:rPr>
              <w:t xml:space="preserve">upus </w:t>
            </w:r>
            <w:r w:rsidR="00E312D4" w:rsidRPr="00E312D4">
              <w:rPr>
                <w:rFonts w:ascii="Times New Roman" w:hAnsi="Times New Roman" w:hint="eastAsia"/>
                <w:iCs/>
                <w:sz w:val="15"/>
                <w:szCs w:val="15"/>
                <w:lang w:eastAsia="zh-CN"/>
              </w:rPr>
              <w:t>e</w:t>
            </w:r>
            <w:r w:rsidR="00E312D4" w:rsidRPr="00E312D4">
              <w:rPr>
                <w:rFonts w:ascii="Times New Roman" w:hAnsi="Times New Roman"/>
                <w:iCs/>
                <w:sz w:val="15"/>
                <w:szCs w:val="15"/>
                <w:lang w:eastAsia="zh-CN"/>
              </w:rPr>
              <w:t xml:space="preserve">rythematosus </w:t>
            </w:r>
            <w:r w:rsidR="00E312D4" w:rsidRPr="00E312D4">
              <w:rPr>
                <w:rFonts w:ascii="Times New Roman" w:hAnsi="Times New Roman" w:hint="eastAsia"/>
                <w:iCs/>
                <w:sz w:val="15"/>
                <w:szCs w:val="15"/>
                <w:lang w:eastAsia="zh-CN"/>
              </w:rPr>
              <w:t>d</w:t>
            </w:r>
            <w:r w:rsidR="00E312D4" w:rsidRPr="00E312D4">
              <w:rPr>
                <w:rFonts w:ascii="Times New Roman" w:hAnsi="Times New Roman"/>
                <w:iCs/>
                <w:sz w:val="15"/>
                <w:szCs w:val="15"/>
                <w:lang w:eastAsia="zh-CN"/>
              </w:rPr>
              <w:t xml:space="preserve">isease </w:t>
            </w:r>
            <w:r w:rsidR="00E312D4" w:rsidRPr="00E312D4">
              <w:rPr>
                <w:rFonts w:ascii="Times New Roman" w:hAnsi="Times New Roman" w:hint="eastAsia"/>
                <w:iCs/>
                <w:sz w:val="15"/>
                <w:szCs w:val="15"/>
                <w:lang w:eastAsia="zh-CN"/>
              </w:rPr>
              <w:t>a</w:t>
            </w:r>
            <w:r w:rsidR="00E312D4" w:rsidRPr="00E312D4">
              <w:rPr>
                <w:rFonts w:ascii="Times New Roman" w:hAnsi="Times New Roman"/>
                <w:iCs/>
                <w:sz w:val="15"/>
                <w:szCs w:val="15"/>
                <w:lang w:eastAsia="zh-CN"/>
              </w:rPr>
              <w:t xml:space="preserve">ctivity </w:t>
            </w:r>
            <w:r w:rsidR="00E312D4" w:rsidRPr="00E312D4">
              <w:rPr>
                <w:rFonts w:ascii="Times New Roman" w:hAnsi="Times New Roman" w:hint="eastAsia"/>
                <w:iCs/>
                <w:sz w:val="15"/>
                <w:szCs w:val="15"/>
                <w:lang w:eastAsia="zh-CN"/>
              </w:rPr>
              <w:t>i</w:t>
            </w:r>
            <w:r w:rsidR="00E312D4" w:rsidRPr="00E312D4">
              <w:rPr>
                <w:rFonts w:ascii="Times New Roman" w:hAnsi="Times New Roman"/>
                <w:iCs/>
                <w:sz w:val="15"/>
                <w:szCs w:val="15"/>
                <w:lang w:eastAsia="zh-CN"/>
              </w:rPr>
              <w:t>ndex</w:t>
            </w:r>
            <w:r w:rsidR="00E312D4" w:rsidRPr="00E16001">
              <w:rPr>
                <w:rFonts w:ascii="Times New Roman" w:eastAsia="等线" w:hAnsi="Times New Roman" w:hint="eastAsia"/>
                <w:iCs/>
                <w:sz w:val="16"/>
                <w:szCs w:val="16"/>
              </w:rPr>
              <w:t xml:space="preserve"> </w:t>
            </w:r>
            <w:r w:rsidRPr="00E16001">
              <w:rPr>
                <w:rFonts w:ascii="Times New Roman" w:eastAsia="等线" w:hAnsi="Times New Roman" w:hint="eastAsia"/>
                <w:iCs/>
                <w:sz w:val="16"/>
                <w:szCs w:val="16"/>
              </w:rPr>
              <w:t xml:space="preserve">ANA, 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antinuclear</w:t>
            </w:r>
            <w:r w:rsidRPr="00E16001">
              <w:rPr>
                <w:rFonts w:ascii="Times New Roman" w:eastAsia="Arial" w:hAnsi="Times New Roman" w:hint="eastAsia"/>
                <w:iCs/>
                <w:color w:val="000000"/>
                <w:sz w:val="16"/>
                <w:szCs w:val="16"/>
              </w:rPr>
              <w:t xml:space="preserve"> </w:t>
            </w:r>
            <w:r w:rsidRPr="00E16001">
              <w:rPr>
                <w:rFonts w:ascii="Times New Roman" w:eastAsia="Arial" w:hAnsi="Times New Roman"/>
                <w:iCs/>
                <w:color w:val="000000"/>
                <w:sz w:val="16"/>
                <w:szCs w:val="16"/>
              </w:rPr>
              <w:t>antibodies</w:t>
            </w:r>
            <w:r w:rsidRPr="00E16001">
              <w:rPr>
                <w:rFonts w:ascii="Times New Roman" w:eastAsia="等线" w:hAnsi="Times New Roman" w:hint="eastAsia"/>
                <w:iCs/>
                <w:color w:val="000000"/>
                <w:sz w:val="16"/>
                <w:szCs w:val="16"/>
              </w:rPr>
              <w:t>.</w:t>
            </w:r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 xml:space="preserve"> anti-dsDNA</w:t>
            </w:r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 xml:space="preserve">, </w:t>
            </w:r>
            <w:bookmarkStart w:id="39" w:name="_Hlk168738991"/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>anti-double stranded deoxyribonucleic antibody</w:t>
            </w:r>
            <w:bookmarkEnd w:id="39"/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 xml:space="preserve">. </w:t>
            </w:r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>anti-</w:t>
            </w:r>
            <w:proofErr w:type="spellStart"/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>Sm</w:t>
            </w:r>
            <w:proofErr w:type="spellEnd"/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 xml:space="preserve">, </w:t>
            </w:r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>anti-Smith antibody</w:t>
            </w:r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 xml:space="preserve">. </w:t>
            </w:r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>anti-RNP</w:t>
            </w:r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 xml:space="preserve">, </w:t>
            </w:r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>anti-ribosomal P antibody</w:t>
            </w:r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>.</w:t>
            </w:r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 xml:space="preserve"> anti-SSA</w:t>
            </w:r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 xml:space="preserve">, </w:t>
            </w:r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>anti-SSA antibody</w:t>
            </w:r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>.</w:t>
            </w:r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 xml:space="preserve"> anti-SSB</w:t>
            </w:r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>,</w:t>
            </w:r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 xml:space="preserve"> anti-SSB antibody</w:t>
            </w:r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 xml:space="preserve">. </w:t>
            </w:r>
          </w:p>
          <w:p w14:paraId="2742E16A" w14:textId="77777777" w:rsidR="000E545D" w:rsidRPr="00E16001" w:rsidRDefault="000E545D" w:rsidP="000E545D">
            <w:pPr>
              <w:rPr>
                <w:rFonts w:ascii="Times New Roman" w:hAnsi="Times New Roman"/>
                <w:iCs/>
                <w:sz w:val="16"/>
                <w:szCs w:val="16"/>
              </w:rPr>
            </w:pPr>
            <w:r w:rsidRPr="00E16001">
              <w:rPr>
                <w:rFonts w:ascii="Times New Roman" w:hAnsi="Times New Roman"/>
                <w:iCs/>
                <w:sz w:val="16"/>
                <w:szCs w:val="16"/>
                <w:vertAlign w:val="superscript"/>
              </w:rPr>
              <w:t>a</w:t>
            </w:r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 xml:space="preserve"> BMI was calculated as weight/height</w:t>
            </w:r>
            <w:r w:rsidRPr="00E16001">
              <w:rPr>
                <w:rFonts w:ascii="Times New Roman" w:hAnsi="Times New Roman"/>
                <w:iCs/>
                <w:sz w:val="16"/>
                <w:szCs w:val="16"/>
                <w:vertAlign w:val="superscript"/>
              </w:rPr>
              <w:t>2</w:t>
            </w:r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>;</w:t>
            </w:r>
          </w:p>
          <w:p w14:paraId="4BCE56A8" w14:textId="77777777" w:rsidR="000E545D" w:rsidRPr="00E16001" w:rsidRDefault="000E545D" w:rsidP="000E545D">
            <w:pPr>
              <w:rPr>
                <w:rFonts w:ascii="Times New Roman" w:hAnsi="Times New Roman"/>
                <w:iCs/>
                <w:sz w:val="16"/>
                <w:szCs w:val="16"/>
              </w:rPr>
            </w:pPr>
            <w:r w:rsidRPr="00E16001">
              <w:rPr>
                <w:rFonts w:ascii="Times New Roman" w:hAnsi="Times New Roman"/>
                <w:iCs/>
                <w:sz w:val="16"/>
                <w:szCs w:val="16"/>
                <w:vertAlign w:val="superscript"/>
              </w:rPr>
              <w:t>b</w:t>
            </w:r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 xml:space="preserve"> MAP was calculated by diastolic blood pressure + systolic blood pressure/3</w:t>
            </w:r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 xml:space="preserve"> </w:t>
            </w:r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 xml:space="preserve">based on initial blood pressure measurements upon admission; </w:t>
            </w:r>
          </w:p>
          <w:p w14:paraId="45DF38E2" w14:textId="77777777" w:rsidR="000E545D" w:rsidRPr="00E16001" w:rsidRDefault="000E545D" w:rsidP="000E545D">
            <w:pPr>
              <w:rPr>
                <w:rFonts w:ascii="Times New Roman" w:hAnsi="Times New Roman"/>
                <w:iCs/>
                <w:sz w:val="16"/>
                <w:szCs w:val="16"/>
              </w:rPr>
            </w:pPr>
            <w:r w:rsidRPr="00E16001">
              <w:rPr>
                <w:rFonts w:ascii="Times New Roman" w:hAnsi="Times New Roman"/>
                <w:iCs/>
                <w:sz w:val="16"/>
                <w:szCs w:val="16"/>
                <w:vertAlign w:val="superscript"/>
              </w:rPr>
              <w:t>c</w:t>
            </w:r>
            <w:r w:rsidRPr="00E16001">
              <w:rPr>
                <w:rFonts w:ascii="Times New Roman" w:hAnsi="Times New Roman"/>
                <w:iCs/>
                <w:sz w:val="16"/>
                <w:szCs w:val="16"/>
              </w:rPr>
              <w:t xml:space="preserve"> eGFR was calculated by the CKD-EPI (Chronic Kidney Disease Epidemiology Collaboration) equation</w:t>
            </w:r>
            <w:r w:rsidRPr="00E16001">
              <w:rPr>
                <w:rFonts w:ascii="Times New Roman" w:hAnsi="Times New Roman" w:hint="eastAsia"/>
                <w:iCs/>
                <w:sz w:val="16"/>
                <w:szCs w:val="16"/>
              </w:rPr>
              <w:t>.</w:t>
            </w:r>
          </w:p>
        </w:tc>
      </w:tr>
    </w:tbl>
    <w:p w14:paraId="4F2AA6B7" w14:textId="77777777" w:rsidR="003C5545" w:rsidRPr="003C5545" w:rsidRDefault="003C5545" w:rsidP="003C5545">
      <w:pPr>
        <w:rPr>
          <w:rFonts w:ascii="等线" w:eastAsia="等线" w:hAnsi="等线" w:cs="Times New Roman" w:hint="eastAsia"/>
          <w14:ligatures w14:val="none"/>
        </w:rPr>
      </w:pPr>
    </w:p>
    <w:p w14:paraId="72E82788" w14:textId="77777777" w:rsidR="00195B1E" w:rsidRDefault="00195B1E">
      <w:pPr>
        <w:widowControl/>
        <w:jc w:val="left"/>
        <w:rPr>
          <w:rFonts w:ascii="等线" w:eastAsia="等线" w:hAnsi="等线" w:cs="Times New Roman" w:hint="eastAsia"/>
          <w:iCs/>
          <w:kern w:val="0"/>
          <w:sz w:val="24"/>
          <w:szCs w:val="24"/>
          <w:lang w:eastAsia="en-US"/>
          <w14:ligatures w14:val="none"/>
        </w:rPr>
      </w:pPr>
      <w:r>
        <w:rPr>
          <w:rFonts w:ascii="等线" w:eastAsia="等线" w:hAnsi="等线" w:cs="Times New Roman" w:hint="eastAsia"/>
          <w:iCs/>
          <w:kern w:val="0"/>
          <w:sz w:val="24"/>
          <w:szCs w:val="24"/>
          <w:lang w:eastAsia="en-US"/>
          <w14:ligatures w14:val="none"/>
        </w:rPr>
        <w:br w:type="page"/>
      </w:r>
    </w:p>
    <w:p w14:paraId="18A25CC0" w14:textId="77777777" w:rsidR="00195B1E" w:rsidRPr="003C5545" w:rsidRDefault="00195B1E" w:rsidP="00195B1E">
      <w:pPr>
        <w:widowControl/>
        <w:spacing w:afterLines="50" w:after="156"/>
        <w:jc w:val="left"/>
        <w:rPr>
          <w:rFonts w:ascii="等线" w:eastAsia="等线" w:hAnsi="等线" w:cs="Times New Roman" w:hint="eastAsia"/>
          <w14:ligatures w14:val="none"/>
        </w:rPr>
      </w:pPr>
      <w:r w:rsidRPr="003C5545">
        <w:rPr>
          <w:rFonts w:ascii="Times New Roman" w:eastAsia="等线" w:hAnsi="Times New Roman" w:cs="Times New Roman"/>
          <w:b/>
          <w:bCs/>
          <w:color w:val="000000"/>
          <w:sz w:val="22"/>
        </w:rPr>
        <w:lastRenderedPageBreak/>
        <w:t>Table S</w:t>
      </w:r>
      <w:r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4</w:t>
      </w:r>
      <w:r w:rsidRPr="003C5545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. </w:t>
      </w:r>
      <w:r w:rsidRPr="00452C4F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 xml:space="preserve">Proposed modified NIH </w:t>
      </w:r>
      <w:r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 xml:space="preserve">LN </w:t>
      </w:r>
      <w:r w:rsidRPr="00452C4F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activity and chronicity scoring system</w:t>
      </w:r>
      <w:r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4677"/>
        <w:gridCol w:w="930"/>
      </w:tblGrid>
      <w:tr w:rsidR="00195B1E" w14:paraId="30BDB331" w14:textId="77777777" w:rsidTr="00980C86">
        <w:trPr>
          <w:trHeight w:val="522"/>
        </w:trPr>
        <w:tc>
          <w:tcPr>
            <w:tcW w:w="2689" w:type="dxa"/>
            <w:vAlign w:val="center"/>
          </w:tcPr>
          <w:p w14:paraId="27CCEA2C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  <w:b/>
                <w:bCs/>
              </w:rPr>
            </w:pPr>
            <w:r w:rsidRPr="001A6A36">
              <w:rPr>
                <w:rFonts w:ascii="Times New Roman" w:eastAsia="等线" w:hAnsi="Times New Roman"/>
                <w:b/>
                <w:bCs/>
              </w:rPr>
              <w:t>Modified NIH activity index</w:t>
            </w:r>
          </w:p>
        </w:tc>
        <w:tc>
          <w:tcPr>
            <w:tcW w:w="4677" w:type="dxa"/>
            <w:vAlign w:val="center"/>
          </w:tcPr>
          <w:p w14:paraId="7B406B34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  <w:b/>
                <w:bCs/>
              </w:rPr>
            </w:pPr>
            <w:r w:rsidRPr="001A6A36">
              <w:rPr>
                <w:rFonts w:ascii="Times New Roman" w:eastAsia="等线" w:hAnsi="Times New Roman"/>
                <w:b/>
                <w:bCs/>
              </w:rPr>
              <w:t>Definition</w:t>
            </w:r>
          </w:p>
        </w:tc>
        <w:tc>
          <w:tcPr>
            <w:tcW w:w="930" w:type="dxa"/>
            <w:vAlign w:val="center"/>
          </w:tcPr>
          <w:p w14:paraId="715DA632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  <w:b/>
                <w:bCs/>
              </w:rPr>
            </w:pPr>
            <w:r w:rsidRPr="001A6A36">
              <w:rPr>
                <w:rFonts w:ascii="Times New Roman" w:eastAsia="等线" w:hAnsi="Times New Roman"/>
                <w:b/>
                <w:bCs/>
              </w:rPr>
              <w:t>Score</w:t>
            </w:r>
          </w:p>
        </w:tc>
      </w:tr>
      <w:tr w:rsidR="00195B1E" w14:paraId="23795D67" w14:textId="77777777" w:rsidTr="00980C86">
        <w:trPr>
          <w:trHeight w:val="522"/>
        </w:trPr>
        <w:tc>
          <w:tcPr>
            <w:tcW w:w="2689" w:type="dxa"/>
            <w:vAlign w:val="center"/>
          </w:tcPr>
          <w:p w14:paraId="78902F58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Endocapillary hypercellularity</w:t>
            </w:r>
          </w:p>
        </w:tc>
        <w:tc>
          <w:tcPr>
            <w:tcW w:w="4677" w:type="dxa"/>
            <w:vAlign w:val="center"/>
          </w:tcPr>
          <w:p w14:paraId="4E754D49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Endocapillary hypercellularity in &lt;25% (1+), 25%–50% (2+), or &gt;50% (3+) of glomeruli</w:t>
            </w:r>
          </w:p>
        </w:tc>
        <w:tc>
          <w:tcPr>
            <w:tcW w:w="930" w:type="dxa"/>
            <w:vAlign w:val="center"/>
          </w:tcPr>
          <w:p w14:paraId="0522CF5A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0–3</w:t>
            </w:r>
          </w:p>
        </w:tc>
      </w:tr>
      <w:tr w:rsidR="00195B1E" w14:paraId="0A744937" w14:textId="77777777" w:rsidTr="00980C86">
        <w:trPr>
          <w:trHeight w:val="522"/>
        </w:trPr>
        <w:tc>
          <w:tcPr>
            <w:tcW w:w="2689" w:type="dxa"/>
            <w:vAlign w:val="center"/>
          </w:tcPr>
          <w:p w14:paraId="02010A9E" w14:textId="77777777" w:rsidR="00195B1E" w:rsidRPr="001A6A36" w:rsidRDefault="00195B1E" w:rsidP="00980C86">
            <w:pPr>
              <w:widowControl/>
              <w:tabs>
                <w:tab w:val="left" w:pos="734"/>
              </w:tabs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Neutrophils/karyorrhexis</w:t>
            </w:r>
          </w:p>
        </w:tc>
        <w:tc>
          <w:tcPr>
            <w:tcW w:w="4677" w:type="dxa"/>
            <w:vAlign w:val="center"/>
          </w:tcPr>
          <w:p w14:paraId="7D010CD6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Neutrophils and/or karyorrhexis in &lt;25% (1+), 25%–50% (2+), or &gt;50% (3+) of glomeruli</w:t>
            </w:r>
          </w:p>
        </w:tc>
        <w:tc>
          <w:tcPr>
            <w:tcW w:w="930" w:type="dxa"/>
            <w:vAlign w:val="center"/>
          </w:tcPr>
          <w:p w14:paraId="2C566BDA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0–3</w:t>
            </w:r>
          </w:p>
        </w:tc>
      </w:tr>
      <w:tr w:rsidR="00195B1E" w14:paraId="164C6AF3" w14:textId="77777777" w:rsidTr="00980C86">
        <w:trPr>
          <w:trHeight w:val="522"/>
        </w:trPr>
        <w:tc>
          <w:tcPr>
            <w:tcW w:w="2689" w:type="dxa"/>
            <w:vAlign w:val="center"/>
          </w:tcPr>
          <w:p w14:paraId="2A296D3E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Fibrinoid necrosis</w:t>
            </w:r>
          </w:p>
        </w:tc>
        <w:tc>
          <w:tcPr>
            <w:tcW w:w="4677" w:type="dxa"/>
            <w:vAlign w:val="center"/>
          </w:tcPr>
          <w:p w14:paraId="1250A816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Fibrinoid necrosis in &lt;25% (1+), 25%–50% (2+), or &gt;50% (3+) of glomeruli</w:t>
            </w:r>
          </w:p>
        </w:tc>
        <w:tc>
          <w:tcPr>
            <w:tcW w:w="930" w:type="dxa"/>
            <w:vAlign w:val="center"/>
          </w:tcPr>
          <w:p w14:paraId="3B4D0F30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(0–3) × 2</w:t>
            </w:r>
          </w:p>
        </w:tc>
      </w:tr>
      <w:tr w:rsidR="00195B1E" w14:paraId="01DCEA77" w14:textId="77777777" w:rsidTr="00980C86">
        <w:trPr>
          <w:trHeight w:val="522"/>
        </w:trPr>
        <w:tc>
          <w:tcPr>
            <w:tcW w:w="2689" w:type="dxa"/>
            <w:vAlign w:val="center"/>
          </w:tcPr>
          <w:p w14:paraId="0CAF9CD6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Hyaline deposits</w:t>
            </w:r>
          </w:p>
        </w:tc>
        <w:tc>
          <w:tcPr>
            <w:tcW w:w="4677" w:type="dxa"/>
            <w:vAlign w:val="center"/>
          </w:tcPr>
          <w:p w14:paraId="482065D4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Wire loop lesions and/or hyaline thrombi in &lt;25% (1+), 25%–50% (2+), or &gt;50% (3+) of glomeruli</w:t>
            </w:r>
          </w:p>
        </w:tc>
        <w:tc>
          <w:tcPr>
            <w:tcW w:w="930" w:type="dxa"/>
            <w:vAlign w:val="center"/>
          </w:tcPr>
          <w:p w14:paraId="1DEF56AD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0–3</w:t>
            </w:r>
          </w:p>
        </w:tc>
      </w:tr>
      <w:tr w:rsidR="00195B1E" w14:paraId="7433F788" w14:textId="77777777" w:rsidTr="00980C86">
        <w:trPr>
          <w:trHeight w:val="522"/>
        </w:trPr>
        <w:tc>
          <w:tcPr>
            <w:tcW w:w="2689" w:type="dxa"/>
            <w:vAlign w:val="center"/>
          </w:tcPr>
          <w:p w14:paraId="131B92E0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Cellular/</w:t>
            </w:r>
            <w:proofErr w:type="spellStart"/>
            <w:r w:rsidRPr="001A6A36">
              <w:rPr>
                <w:rFonts w:ascii="Times New Roman" w:eastAsia="等线" w:hAnsi="Times New Roman"/>
              </w:rPr>
              <w:t>fibrocellular</w:t>
            </w:r>
            <w:proofErr w:type="spellEnd"/>
            <w:r w:rsidRPr="001A6A36">
              <w:rPr>
                <w:rFonts w:ascii="Times New Roman" w:eastAsia="等线" w:hAnsi="Times New Roman"/>
              </w:rPr>
              <w:t xml:space="preserve"> crescents</w:t>
            </w:r>
          </w:p>
        </w:tc>
        <w:tc>
          <w:tcPr>
            <w:tcW w:w="4677" w:type="dxa"/>
            <w:vAlign w:val="center"/>
          </w:tcPr>
          <w:p w14:paraId="23DE6555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 xml:space="preserve">Cellular and/or </w:t>
            </w:r>
            <w:proofErr w:type="spellStart"/>
            <w:r w:rsidRPr="001A6A36">
              <w:rPr>
                <w:rFonts w:ascii="Times New Roman" w:eastAsia="等线" w:hAnsi="Times New Roman"/>
              </w:rPr>
              <w:t>fibrocellular</w:t>
            </w:r>
            <w:proofErr w:type="spellEnd"/>
            <w:r w:rsidRPr="001A6A36">
              <w:rPr>
                <w:rFonts w:ascii="Times New Roman" w:eastAsia="等线" w:hAnsi="Times New Roman"/>
              </w:rPr>
              <w:t xml:space="preserve"> crescents in &lt;25% (1+), 25%–50% (2+), or &gt;50% (3+) of glomeruli</w:t>
            </w:r>
          </w:p>
        </w:tc>
        <w:tc>
          <w:tcPr>
            <w:tcW w:w="930" w:type="dxa"/>
            <w:vAlign w:val="center"/>
          </w:tcPr>
          <w:p w14:paraId="25E24313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(0–3) × 2</w:t>
            </w:r>
          </w:p>
        </w:tc>
      </w:tr>
      <w:tr w:rsidR="00195B1E" w14:paraId="7915B009" w14:textId="77777777" w:rsidTr="00980C86">
        <w:trPr>
          <w:trHeight w:val="522"/>
        </w:trPr>
        <w:tc>
          <w:tcPr>
            <w:tcW w:w="2689" w:type="dxa"/>
            <w:vAlign w:val="center"/>
          </w:tcPr>
          <w:p w14:paraId="08AC0F20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Interstitial Inflammation</w:t>
            </w:r>
          </w:p>
        </w:tc>
        <w:tc>
          <w:tcPr>
            <w:tcW w:w="4677" w:type="dxa"/>
            <w:vAlign w:val="center"/>
          </w:tcPr>
          <w:p w14:paraId="4BCCF5B2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Interstitial leukocytes in &lt;25% (1+), 25%–50% (2+), or &gt;50% (3+) in the cortex</w:t>
            </w:r>
          </w:p>
        </w:tc>
        <w:tc>
          <w:tcPr>
            <w:tcW w:w="930" w:type="dxa"/>
            <w:vAlign w:val="center"/>
          </w:tcPr>
          <w:p w14:paraId="10FA9AEA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0–3</w:t>
            </w:r>
          </w:p>
        </w:tc>
      </w:tr>
      <w:tr w:rsidR="00195B1E" w14:paraId="2AF1D45A" w14:textId="77777777" w:rsidTr="00980C86">
        <w:trPr>
          <w:trHeight w:val="522"/>
        </w:trPr>
        <w:tc>
          <w:tcPr>
            <w:tcW w:w="2689" w:type="dxa"/>
            <w:vAlign w:val="center"/>
          </w:tcPr>
          <w:p w14:paraId="500F4FD7" w14:textId="77777777" w:rsidR="00195B1E" w:rsidRPr="00195B1E" w:rsidRDefault="00195B1E" w:rsidP="00980C86">
            <w:pPr>
              <w:widowControl/>
              <w:jc w:val="center"/>
              <w:rPr>
                <w:rFonts w:ascii="Times New Roman" w:eastAsia="等线" w:hAnsi="Times New Roman"/>
                <w:b/>
                <w:bCs/>
              </w:rPr>
            </w:pPr>
            <w:r w:rsidRPr="00195B1E">
              <w:rPr>
                <w:rFonts w:ascii="Times New Roman" w:eastAsia="等线" w:hAnsi="Times New Roman"/>
                <w:b/>
                <w:bCs/>
              </w:rPr>
              <w:t>Total</w:t>
            </w:r>
          </w:p>
        </w:tc>
        <w:tc>
          <w:tcPr>
            <w:tcW w:w="4677" w:type="dxa"/>
            <w:vAlign w:val="center"/>
          </w:tcPr>
          <w:p w14:paraId="7676CDA2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</w:p>
        </w:tc>
        <w:tc>
          <w:tcPr>
            <w:tcW w:w="930" w:type="dxa"/>
            <w:vAlign w:val="center"/>
          </w:tcPr>
          <w:p w14:paraId="46BBBA96" w14:textId="77777777" w:rsidR="00195B1E" w:rsidRPr="00195B1E" w:rsidRDefault="00195B1E" w:rsidP="00980C86">
            <w:pPr>
              <w:widowControl/>
              <w:jc w:val="center"/>
              <w:rPr>
                <w:rFonts w:ascii="Times New Roman" w:eastAsia="等线" w:hAnsi="Times New Roman"/>
                <w:b/>
                <w:bCs/>
              </w:rPr>
            </w:pPr>
            <w:r w:rsidRPr="00195B1E">
              <w:rPr>
                <w:rFonts w:ascii="Times New Roman" w:eastAsia="等线" w:hAnsi="Times New Roman"/>
                <w:b/>
                <w:bCs/>
              </w:rPr>
              <w:t>0–24</w:t>
            </w:r>
          </w:p>
        </w:tc>
      </w:tr>
      <w:tr w:rsidR="00195B1E" w14:paraId="39D3A489" w14:textId="77777777" w:rsidTr="00980C86">
        <w:trPr>
          <w:trHeight w:val="522"/>
        </w:trPr>
        <w:tc>
          <w:tcPr>
            <w:tcW w:w="2689" w:type="dxa"/>
            <w:vAlign w:val="center"/>
          </w:tcPr>
          <w:p w14:paraId="1A6C3B97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  <w:b/>
                <w:bCs/>
              </w:rPr>
            </w:pPr>
            <w:r w:rsidRPr="001A6A36">
              <w:rPr>
                <w:rFonts w:ascii="Times New Roman" w:eastAsia="等线" w:hAnsi="Times New Roman"/>
                <w:b/>
                <w:bCs/>
              </w:rPr>
              <w:t>Modified NIH chronicity</w:t>
            </w:r>
          </w:p>
        </w:tc>
        <w:tc>
          <w:tcPr>
            <w:tcW w:w="4677" w:type="dxa"/>
            <w:vAlign w:val="center"/>
          </w:tcPr>
          <w:p w14:paraId="4536E0DA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  <w:b/>
                <w:bCs/>
              </w:rPr>
            </w:pPr>
            <w:r w:rsidRPr="001A6A36">
              <w:rPr>
                <w:rFonts w:ascii="Times New Roman" w:eastAsia="等线" w:hAnsi="Times New Roman"/>
                <w:b/>
                <w:bCs/>
              </w:rPr>
              <w:t>Definition</w:t>
            </w:r>
          </w:p>
        </w:tc>
        <w:tc>
          <w:tcPr>
            <w:tcW w:w="930" w:type="dxa"/>
            <w:vAlign w:val="center"/>
          </w:tcPr>
          <w:p w14:paraId="655CF298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  <w:b/>
                <w:bCs/>
              </w:rPr>
            </w:pPr>
            <w:r w:rsidRPr="001A6A36">
              <w:rPr>
                <w:rFonts w:ascii="Times New Roman" w:eastAsia="等线" w:hAnsi="Times New Roman"/>
                <w:b/>
                <w:bCs/>
              </w:rPr>
              <w:t>Score</w:t>
            </w:r>
          </w:p>
        </w:tc>
      </w:tr>
      <w:tr w:rsidR="00195B1E" w14:paraId="11F9E868" w14:textId="77777777" w:rsidTr="00980C86">
        <w:trPr>
          <w:trHeight w:val="522"/>
        </w:trPr>
        <w:tc>
          <w:tcPr>
            <w:tcW w:w="2689" w:type="dxa"/>
            <w:vAlign w:val="center"/>
          </w:tcPr>
          <w:p w14:paraId="075BE427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Total glomerulosclerosis score</w:t>
            </w:r>
          </w:p>
        </w:tc>
        <w:tc>
          <w:tcPr>
            <w:tcW w:w="4677" w:type="dxa"/>
            <w:vAlign w:val="center"/>
          </w:tcPr>
          <w:p w14:paraId="6B4C7179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Global and/or segmental sclerosis in &lt;25% (1+), 25%–50% (2+), or &gt;50% (3+) of glomeruli</w:t>
            </w:r>
          </w:p>
        </w:tc>
        <w:tc>
          <w:tcPr>
            <w:tcW w:w="930" w:type="dxa"/>
            <w:vAlign w:val="center"/>
          </w:tcPr>
          <w:p w14:paraId="6EAA2FD5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0–3</w:t>
            </w:r>
          </w:p>
        </w:tc>
      </w:tr>
      <w:tr w:rsidR="00195B1E" w14:paraId="514E6452" w14:textId="77777777" w:rsidTr="00980C86">
        <w:trPr>
          <w:trHeight w:val="522"/>
        </w:trPr>
        <w:tc>
          <w:tcPr>
            <w:tcW w:w="2689" w:type="dxa"/>
            <w:vAlign w:val="center"/>
          </w:tcPr>
          <w:p w14:paraId="3B559228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Fibrous crescents</w:t>
            </w:r>
          </w:p>
        </w:tc>
        <w:tc>
          <w:tcPr>
            <w:tcW w:w="4677" w:type="dxa"/>
            <w:vAlign w:val="center"/>
          </w:tcPr>
          <w:p w14:paraId="5CD4E118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Fibrous crescents in &lt;25% (1+), 25%–50% (2+), or &gt;50% (3+) of glomeruli</w:t>
            </w:r>
          </w:p>
        </w:tc>
        <w:tc>
          <w:tcPr>
            <w:tcW w:w="930" w:type="dxa"/>
            <w:vAlign w:val="center"/>
          </w:tcPr>
          <w:p w14:paraId="6DCC4A61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0–3</w:t>
            </w:r>
          </w:p>
        </w:tc>
      </w:tr>
      <w:tr w:rsidR="00195B1E" w14:paraId="578490E5" w14:textId="77777777" w:rsidTr="00980C86">
        <w:trPr>
          <w:trHeight w:val="522"/>
        </w:trPr>
        <w:tc>
          <w:tcPr>
            <w:tcW w:w="2689" w:type="dxa"/>
            <w:vAlign w:val="center"/>
          </w:tcPr>
          <w:p w14:paraId="476B8C02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Tubular atrophy</w:t>
            </w:r>
          </w:p>
        </w:tc>
        <w:tc>
          <w:tcPr>
            <w:tcW w:w="4677" w:type="dxa"/>
            <w:vAlign w:val="center"/>
          </w:tcPr>
          <w:p w14:paraId="03E709FD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Tubular atrophy in &lt;25% (1+), 25%–50% (2+), or &gt;50% (3+) of the cortical tubules</w:t>
            </w:r>
          </w:p>
        </w:tc>
        <w:tc>
          <w:tcPr>
            <w:tcW w:w="930" w:type="dxa"/>
            <w:vAlign w:val="center"/>
          </w:tcPr>
          <w:p w14:paraId="5176D98B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0–3</w:t>
            </w:r>
          </w:p>
        </w:tc>
      </w:tr>
      <w:tr w:rsidR="00195B1E" w14:paraId="39D367B3" w14:textId="77777777" w:rsidTr="00980C86">
        <w:trPr>
          <w:trHeight w:val="522"/>
        </w:trPr>
        <w:tc>
          <w:tcPr>
            <w:tcW w:w="2689" w:type="dxa"/>
            <w:vAlign w:val="center"/>
          </w:tcPr>
          <w:p w14:paraId="13B79482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Interstitial fibrosis</w:t>
            </w:r>
          </w:p>
        </w:tc>
        <w:tc>
          <w:tcPr>
            <w:tcW w:w="4677" w:type="dxa"/>
            <w:vAlign w:val="center"/>
          </w:tcPr>
          <w:p w14:paraId="04C9079C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Interstitial fibrosis in &lt;25% (1+), 25%–50% (2+), or &gt;50% (3+) in the cortex</w:t>
            </w:r>
          </w:p>
        </w:tc>
        <w:tc>
          <w:tcPr>
            <w:tcW w:w="930" w:type="dxa"/>
            <w:vAlign w:val="center"/>
          </w:tcPr>
          <w:p w14:paraId="2F35B0FB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  <w:r w:rsidRPr="001A6A36">
              <w:rPr>
                <w:rFonts w:ascii="Times New Roman" w:eastAsia="等线" w:hAnsi="Times New Roman"/>
              </w:rPr>
              <w:t>0–3</w:t>
            </w:r>
          </w:p>
        </w:tc>
      </w:tr>
      <w:tr w:rsidR="00195B1E" w14:paraId="13CC26A9" w14:textId="77777777" w:rsidTr="00980C86">
        <w:trPr>
          <w:trHeight w:val="522"/>
        </w:trPr>
        <w:tc>
          <w:tcPr>
            <w:tcW w:w="2689" w:type="dxa"/>
            <w:vAlign w:val="center"/>
          </w:tcPr>
          <w:p w14:paraId="7E3E01AF" w14:textId="77777777" w:rsidR="00195B1E" w:rsidRPr="00195B1E" w:rsidRDefault="00195B1E" w:rsidP="00980C86">
            <w:pPr>
              <w:widowControl/>
              <w:jc w:val="center"/>
              <w:rPr>
                <w:rFonts w:ascii="Times New Roman" w:eastAsia="等线" w:hAnsi="Times New Roman"/>
                <w:b/>
                <w:bCs/>
              </w:rPr>
            </w:pPr>
            <w:r w:rsidRPr="00195B1E">
              <w:rPr>
                <w:rFonts w:ascii="Times New Roman" w:eastAsia="等线" w:hAnsi="Times New Roman"/>
                <w:b/>
                <w:bCs/>
              </w:rPr>
              <w:t>Total</w:t>
            </w:r>
          </w:p>
        </w:tc>
        <w:tc>
          <w:tcPr>
            <w:tcW w:w="4677" w:type="dxa"/>
            <w:vAlign w:val="center"/>
          </w:tcPr>
          <w:p w14:paraId="2BD3979A" w14:textId="77777777" w:rsidR="00195B1E" w:rsidRPr="001A6A36" w:rsidRDefault="00195B1E" w:rsidP="00980C86">
            <w:pPr>
              <w:widowControl/>
              <w:jc w:val="center"/>
              <w:rPr>
                <w:rFonts w:ascii="Times New Roman" w:eastAsia="等线" w:hAnsi="Times New Roman"/>
              </w:rPr>
            </w:pPr>
          </w:p>
        </w:tc>
        <w:tc>
          <w:tcPr>
            <w:tcW w:w="930" w:type="dxa"/>
            <w:vAlign w:val="center"/>
          </w:tcPr>
          <w:p w14:paraId="6F6BC0B1" w14:textId="77777777" w:rsidR="00195B1E" w:rsidRPr="00195B1E" w:rsidRDefault="00195B1E" w:rsidP="00980C86">
            <w:pPr>
              <w:widowControl/>
              <w:jc w:val="center"/>
              <w:rPr>
                <w:rFonts w:ascii="Times New Roman" w:eastAsia="等线" w:hAnsi="Times New Roman"/>
                <w:b/>
                <w:bCs/>
              </w:rPr>
            </w:pPr>
            <w:r w:rsidRPr="00195B1E">
              <w:rPr>
                <w:rFonts w:ascii="Times New Roman" w:eastAsia="等线" w:hAnsi="Times New Roman"/>
                <w:b/>
                <w:bCs/>
              </w:rPr>
              <w:t>0–12</w:t>
            </w:r>
          </w:p>
        </w:tc>
      </w:tr>
      <w:tr w:rsidR="00195B1E" w14:paraId="3DA4195E" w14:textId="77777777" w:rsidTr="00980C86">
        <w:trPr>
          <w:trHeight w:val="522"/>
        </w:trPr>
        <w:tc>
          <w:tcPr>
            <w:tcW w:w="8296" w:type="dxa"/>
            <w:gridSpan w:val="3"/>
            <w:vAlign w:val="center"/>
          </w:tcPr>
          <w:p w14:paraId="19F3EBA7" w14:textId="77777777" w:rsidR="00195B1E" w:rsidRPr="001A6A36" w:rsidRDefault="00195B1E" w:rsidP="00980C86">
            <w:pPr>
              <w:widowControl/>
              <w:rPr>
                <w:rFonts w:ascii="Times New Roman" w:eastAsia="等线" w:hAnsi="Times New Roman"/>
                <w:sz w:val="16"/>
                <w:szCs w:val="16"/>
              </w:rPr>
            </w:pPr>
            <w:r w:rsidRPr="001A6A36">
              <w:rPr>
                <w:rFonts w:ascii="Times New Roman" w:eastAsia="等线" w:hAnsi="Times New Roman"/>
                <w:sz w:val="16"/>
                <w:szCs w:val="16"/>
              </w:rPr>
              <w:t>NIH, National Institutes of Health.</w:t>
            </w:r>
          </w:p>
        </w:tc>
      </w:tr>
    </w:tbl>
    <w:p w14:paraId="324AAA6D" w14:textId="6AEBCB6E" w:rsidR="003C5545" w:rsidRPr="003C5545" w:rsidRDefault="003C5545" w:rsidP="003C5545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120"/>
        <w:ind w:right="62"/>
        <w:jc w:val="left"/>
        <w:rPr>
          <w:rFonts w:ascii="等线" w:eastAsia="等线" w:hAnsi="等线" w:cs="Times New Roman" w:hint="eastAsia"/>
          <w:i/>
          <w:kern w:val="0"/>
          <w:sz w:val="24"/>
          <w:szCs w:val="24"/>
          <w:lang w:eastAsia="en-US"/>
          <w14:ligatures w14:val="none"/>
        </w:rPr>
      </w:pPr>
      <w:r w:rsidRPr="003C5545">
        <w:rPr>
          <w:rFonts w:ascii="等线" w:eastAsia="等线" w:hAnsi="等线" w:cs="Times New Roman"/>
          <w:i/>
          <w:kern w:val="0"/>
          <w:sz w:val="24"/>
          <w:szCs w:val="24"/>
          <w:lang w:eastAsia="en-US"/>
          <w14:ligatures w14:val="none"/>
        </w:rPr>
        <w:br w:type="page"/>
      </w:r>
    </w:p>
    <w:tbl>
      <w:tblPr>
        <w:tblpPr w:leftFromText="180" w:rightFromText="180" w:vertAnchor="page" w:horzAnchor="margin" w:tblpY="1538"/>
        <w:tblW w:w="8022" w:type="dxa"/>
        <w:tblLook w:val="04A0" w:firstRow="1" w:lastRow="0" w:firstColumn="1" w:lastColumn="0" w:noHBand="0" w:noVBand="1"/>
      </w:tblPr>
      <w:tblGrid>
        <w:gridCol w:w="1985"/>
        <w:gridCol w:w="1843"/>
        <w:gridCol w:w="1559"/>
        <w:gridCol w:w="1276"/>
        <w:gridCol w:w="1359"/>
      </w:tblGrid>
      <w:tr w:rsidR="003C5545" w:rsidRPr="003C5545" w14:paraId="38359101" w14:textId="77777777" w:rsidTr="00697385">
        <w:trPr>
          <w:trHeight w:val="280"/>
        </w:trPr>
        <w:tc>
          <w:tcPr>
            <w:tcW w:w="8022" w:type="dxa"/>
            <w:gridSpan w:val="5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578D94F" w14:textId="00C265E5" w:rsidR="003C5545" w:rsidRPr="003C5545" w:rsidRDefault="003C5545" w:rsidP="003C5545">
            <w:pPr>
              <w:widowControl/>
              <w:spacing w:afterLines="50" w:after="156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lastRenderedPageBreak/>
              <w:t>T</w:t>
            </w:r>
            <w:r w:rsidRPr="003C55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able S</w:t>
            </w:r>
            <w:r w:rsidRPr="003C5545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4</w:t>
            </w:r>
            <w:r w:rsidRPr="003C55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. The 95% CI of bootstrapped VIMP</w:t>
            </w:r>
            <w:r w:rsidR="000B6392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.</w:t>
            </w:r>
          </w:p>
        </w:tc>
      </w:tr>
      <w:tr w:rsidR="003C5545" w:rsidRPr="003C5545" w14:paraId="143EAAC3" w14:textId="77777777" w:rsidTr="00697385">
        <w:trPr>
          <w:trHeight w:val="578"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A089D04" w14:textId="77777777" w:rsidR="003C5545" w:rsidRPr="003C5545" w:rsidRDefault="003C5545" w:rsidP="003C554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Variables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77C917F" w14:textId="77777777" w:rsidR="003C5545" w:rsidRPr="003C5545" w:rsidRDefault="003C5545" w:rsidP="003C554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lower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0E69678" w14:textId="77777777" w:rsidR="003C5545" w:rsidRPr="003C5545" w:rsidRDefault="003C5545" w:rsidP="003C554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mean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927518F" w14:textId="77777777" w:rsidR="003C5545" w:rsidRPr="003C5545" w:rsidRDefault="003C5545" w:rsidP="003C554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upper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470BE3B" w14:textId="77777777" w:rsidR="003C5545" w:rsidRPr="003C5545" w:rsidRDefault="003C5545" w:rsidP="003C554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3C5545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14:ligatures w14:val="none"/>
              </w:rPr>
              <w:t>p-value</w:t>
            </w:r>
          </w:p>
        </w:tc>
      </w:tr>
      <w:tr w:rsidR="00F01A82" w:rsidRPr="003C5545" w14:paraId="4FB07449" w14:textId="77777777" w:rsidTr="00697385">
        <w:trPr>
          <w:trHeight w:val="340"/>
        </w:trPr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9BFB3" w14:textId="4BC89E44" w:rsidR="00F01A82" w:rsidRPr="003C5545" w:rsidRDefault="00F01A82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CI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C0D18" w14:textId="5EFD0EA9" w:rsidR="00F01A82" w:rsidRPr="003C5545" w:rsidRDefault="00F01A82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0.0</w:t>
            </w:r>
            <w:r w:rsidR="004C59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F2E1A" w14:textId="3144B7FF" w:rsidR="00F01A82" w:rsidRPr="003C5545" w:rsidRDefault="00F01A82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</w:t>
            </w:r>
            <w:r w:rsidR="004C59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141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89A3A" w14:textId="09F44975" w:rsidR="00F01A82" w:rsidRPr="003C5545" w:rsidRDefault="00F01A82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</w:t>
            </w:r>
            <w:r w:rsidR="004C59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216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1636F" w14:textId="25808CBC" w:rsidR="00F01A82" w:rsidRPr="003C5545" w:rsidRDefault="00F01A82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  <w:r w:rsidR="004C59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0125</w:t>
            </w:r>
          </w:p>
        </w:tc>
      </w:tr>
      <w:tr w:rsidR="00F01A82" w:rsidRPr="003C5545" w14:paraId="31C00D8B" w14:textId="77777777" w:rsidTr="00697385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52853" w14:textId="4CC0080F" w:rsidR="00F01A82" w:rsidRPr="003C5545" w:rsidRDefault="00F01A82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C5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eGFR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8C554" w14:textId="3DC6C833" w:rsidR="00F01A82" w:rsidRPr="003C5545" w:rsidRDefault="00F01A82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0.0</w:t>
            </w:r>
            <w:r w:rsidR="004C59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704CC" w14:textId="2DD5F973" w:rsidR="00F01A82" w:rsidRPr="003C5545" w:rsidRDefault="00F01A82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</w:t>
            </w:r>
            <w:r w:rsidR="004C59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134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00BDA" w14:textId="33B77819" w:rsidR="00F01A82" w:rsidRPr="003C5545" w:rsidRDefault="00F01A82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0.1</w:t>
            </w:r>
            <w:r w:rsidR="004C59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95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3B33E" w14:textId="7F0892EA" w:rsidR="00F01A82" w:rsidRPr="003C5545" w:rsidRDefault="00EF658B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5.64E-06</w:t>
            </w:r>
          </w:p>
        </w:tc>
      </w:tr>
      <w:tr w:rsidR="00F01A82" w:rsidRPr="003C5545" w14:paraId="54A9A9BD" w14:textId="77777777" w:rsidTr="00697385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A01FD" w14:textId="36BD5853" w:rsidR="00F01A82" w:rsidRPr="003C5545" w:rsidRDefault="00F01A82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B2F35" w14:textId="741625CB" w:rsidR="00F01A82" w:rsidRPr="003C5545" w:rsidRDefault="00F01A82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0.0</w:t>
            </w:r>
            <w:r w:rsidR="004C59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EFE76" w14:textId="2BC26FF7" w:rsidR="00F01A82" w:rsidRPr="003C5545" w:rsidRDefault="00F01A82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0.0</w:t>
            </w:r>
            <w:r w:rsidR="004C59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4D885" w14:textId="585FEDFC" w:rsidR="00F01A82" w:rsidRPr="003C5545" w:rsidRDefault="00F01A82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</w:t>
            </w:r>
            <w:r w:rsidR="004C59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118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3567B" w14:textId="6484C953" w:rsidR="00F01A82" w:rsidRPr="003C5545" w:rsidRDefault="004C592A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C59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0.00477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F01A82" w:rsidRPr="003C5545" w14:paraId="5164D3ED" w14:textId="77777777" w:rsidTr="00697385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19792" w14:textId="0885B66D" w:rsidR="00F01A82" w:rsidRPr="003C5545" w:rsidRDefault="00F01A82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BUN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082B2" w14:textId="758B2274" w:rsidR="00F01A82" w:rsidRPr="003C5545" w:rsidRDefault="004C592A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0.018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2CB85" w14:textId="643996DF" w:rsidR="00F01A82" w:rsidRPr="003C5545" w:rsidRDefault="004C592A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67386" w14:textId="16CF96BC" w:rsidR="00F01A82" w:rsidRPr="003C5545" w:rsidRDefault="004C592A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0.087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ABD17" w14:textId="20637200" w:rsidR="00F01A82" w:rsidRPr="003C5545" w:rsidRDefault="004C592A" w:rsidP="00EF658B">
            <w:pPr>
              <w:widowControl/>
              <w:ind w:firstLineChars="100" w:firstLine="20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C59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0.00520</w:t>
            </w:r>
            <w:r w:rsidR="00EF658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F01A82" w:rsidRPr="003C5545" w14:paraId="68E4558C" w14:textId="77777777" w:rsidTr="00697385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30A42" w14:textId="5AAE6168" w:rsidR="00F01A82" w:rsidRPr="003C5545" w:rsidRDefault="00F01A82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RBC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D53AD" w14:textId="586EC90F" w:rsidR="00F01A82" w:rsidRPr="003C5545" w:rsidRDefault="00F01A82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  <w:r w:rsidR="004C59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FFB8D" w14:textId="71A53E8B" w:rsidR="00F01A82" w:rsidRPr="003C5545" w:rsidRDefault="00F01A82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0.0</w:t>
            </w:r>
            <w:r w:rsidR="004C59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212B0" w14:textId="2F847DE4" w:rsidR="00F01A82" w:rsidRPr="003C5545" w:rsidRDefault="00F01A82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</w:t>
            </w:r>
            <w:r w:rsidR="004C59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604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3A1D6" w14:textId="2CC41CC8" w:rsidR="00F01A82" w:rsidRPr="003C5545" w:rsidRDefault="00EF658B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F658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0.00433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F01A82" w:rsidRPr="003C5545" w14:paraId="71ECA790" w14:textId="77777777" w:rsidTr="00697385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2CEA7" w14:textId="04C3DFE0" w:rsidR="00F01A82" w:rsidRPr="003C5545" w:rsidRDefault="00F01A82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UA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E9AA2" w14:textId="5F6B3A61" w:rsidR="00F01A82" w:rsidRPr="003C5545" w:rsidRDefault="00F01A82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  <w:r w:rsidR="004C59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F1B02" w14:textId="173F44F3" w:rsidR="00F01A82" w:rsidRPr="003C5545" w:rsidRDefault="00F01A82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0.0</w:t>
            </w:r>
            <w:r w:rsidR="004C59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BF39D" w14:textId="777FE20A" w:rsidR="00F01A82" w:rsidRPr="003C5545" w:rsidRDefault="00F01A82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</w:t>
            </w:r>
            <w:r w:rsidR="004C59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057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DD0B6" w14:textId="07C16AF5" w:rsidR="00F01A82" w:rsidRPr="003C5545" w:rsidRDefault="00EF658B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F658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0.00520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F01A82" w:rsidRPr="003C5545" w14:paraId="755DE49B" w14:textId="77777777" w:rsidTr="00697385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52A2A" w14:textId="477FC1CC" w:rsidR="00F01A82" w:rsidRPr="003C5545" w:rsidRDefault="00F01A82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BASO%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F41A2" w14:textId="610A82AD" w:rsidR="00F01A82" w:rsidRPr="003C5545" w:rsidRDefault="00F01A82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  <w:r w:rsidR="004C59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5BC6C" w14:textId="5122E097" w:rsidR="00F01A82" w:rsidRPr="003C5545" w:rsidRDefault="00F01A82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0.0</w:t>
            </w:r>
            <w:r w:rsidR="004C59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 w:rsidRPr="003C554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A232C" w14:textId="7A6BCF67" w:rsidR="00F01A82" w:rsidRPr="003C5545" w:rsidRDefault="00F01A82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C554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0.0</w:t>
            </w:r>
            <w:r w:rsidR="004C59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421B4" w14:textId="2230FC5E" w:rsidR="00F01A82" w:rsidRPr="003C5545" w:rsidRDefault="00EF658B" w:rsidP="00F01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F658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0.018029</w:t>
            </w:r>
          </w:p>
        </w:tc>
      </w:tr>
      <w:tr w:rsidR="00F01A82" w:rsidRPr="003C5545" w14:paraId="2420BEBC" w14:textId="77777777" w:rsidTr="00697385">
        <w:trPr>
          <w:trHeight w:val="280"/>
        </w:trPr>
        <w:tc>
          <w:tcPr>
            <w:tcW w:w="8022" w:type="dxa"/>
            <w:gridSpan w:val="5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2D04DF" w14:textId="6208142D" w:rsidR="00F01A82" w:rsidRPr="003C5545" w:rsidRDefault="00F01A82" w:rsidP="00F01A8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3C5545">
              <w:rPr>
                <w:rFonts w:ascii="Times New Roman" w:eastAsia="宋体" w:hAnsi="Times New Roman" w:cs="Times New Roman"/>
                <w:color w:val="212121"/>
                <w:kern w:val="0"/>
                <w:sz w:val="16"/>
                <w:szCs w:val="16"/>
                <w:shd w:val="clear" w:color="auto" w:fill="FFFFFF"/>
                <w14:ligatures w14:val="none"/>
              </w:rPr>
              <w:t>Note: 95% CI, 95% confidence interval</w:t>
            </w:r>
            <w:r w:rsidRPr="003C5545">
              <w:rPr>
                <w:rFonts w:ascii="Times New Roman" w:eastAsia="宋体" w:hAnsi="Times New Roman" w:cs="Times New Roman" w:hint="eastAsia"/>
                <w:color w:val="212121"/>
                <w:kern w:val="0"/>
                <w:sz w:val="16"/>
                <w:szCs w:val="16"/>
                <w:shd w:val="clear" w:color="auto" w:fill="FFFFFF"/>
                <w14:ligatures w14:val="none"/>
              </w:rPr>
              <w:t>;</w:t>
            </w:r>
            <w:r w:rsidRPr="003C5545">
              <w:rPr>
                <w:rFonts w:ascii="Times New Roman" w:eastAsia="宋体" w:hAnsi="Times New Roman" w:cs="Times New Roman"/>
                <w:color w:val="212121"/>
                <w:kern w:val="0"/>
                <w:sz w:val="16"/>
                <w:szCs w:val="16"/>
                <w:shd w:val="clear" w:color="auto" w:fill="FFFFFF"/>
                <w14:ligatures w14:val="none"/>
              </w:rPr>
              <w:t xml:space="preserve"> VIMP, variable importance.</w:t>
            </w:r>
            <w:r w:rsidRPr="003C5545">
              <w:rPr>
                <w:rFonts w:ascii="Times New Roman" w:eastAsia="宋体" w:hAnsi="Times New Roman" w:cs="Times New Roman" w:hint="eastAsia"/>
                <w:color w:val="212121"/>
                <w:kern w:val="0"/>
                <w:sz w:val="16"/>
                <w:szCs w:val="16"/>
                <w:shd w:val="clear" w:color="auto" w:fill="FFFFFF"/>
                <w14:ligatures w14:val="none"/>
              </w:rPr>
              <w:t xml:space="preserve"> </w:t>
            </w:r>
            <w:r w:rsidR="00285ED9" w:rsidRPr="00285ED9">
              <w:rPr>
                <w:rFonts w:ascii="Times New Roman" w:eastAsia="宋体" w:hAnsi="Times New Roman" w:cs="Times New Roman" w:hint="eastAsia"/>
                <w:color w:val="212121"/>
                <w:kern w:val="0"/>
                <w:sz w:val="16"/>
                <w:szCs w:val="16"/>
                <w:shd w:val="clear" w:color="auto" w:fill="FFFFFF"/>
                <w14:ligatures w14:val="none"/>
              </w:rPr>
              <w:t>CI, chronic index. BUN, blood urea nitrogen. eGFR, estimated glomerular filtration rate. RBC, red blood cell. UA, uric acid. BASO%, basophil percentage.</w:t>
            </w:r>
          </w:p>
        </w:tc>
      </w:tr>
    </w:tbl>
    <w:p w14:paraId="1741FAAE" w14:textId="090497A9" w:rsidR="00E76BB2" w:rsidRDefault="00E76BB2" w:rsidP="003C5545">
      <w:pPr>
        <w:widowControl/>
        <w:jc w:val="left"/>
        <w:rPr>
          <w:rFonts w:ascii="等线" w:eastAsia="等线" w:hAnsi="等线" w:cs="Times New Roman" w:hint="eastAsia"/>
          <w14:ligatures w14:val="none"/>
        </w:rPr>
      </w:pPr>
    </w:p>
    <w:p w14:paraId="103ADDC1" w14:textId="77777777" w:rsidR="00E76BB2" w:rsidRDefault="00E76BB2">
      <w:pPr>
        <w:widowControl/>
        <w:jc w:val="left"/>
        <w:rPr>
          <w:rFonts w:ascii="等线" w:eastAsia="等线" w:hAnsi="等线" w:cs="Times New Roman" w:hint="eastAsia"/>
          <w14:ligatures w14:val="none"/>
        </w:rPr>
      </w:pPr>
      <w:r>
        <w:rPr>
          <w:rFonts w:ascii="等线" w:eastAsia="等线" w:hAnsi="等线" w:cs="Times New Roman" w:hint="eastAsia"/>
          <w14:ligatures w14:val="none"/>
        </w:rPr>
        <w:br w:type="page"/>
      </w:r>
    </w:p>
    <w:p w14:paraId="364189A2" w14:textId="5E06E266" w:rsidR="003C5545" w:rsidRDefault="000B6392" w:rsidP="003C5545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lastRenderedPageBreak/>
        <w:t>F</w:t>
      </w:r>
      <w:r>
        <w:rPr>
          <w:rFonts w:ascii="Times New Roman" w:hAnsi="Times New Roman" w:cs="Times New Roman"/>
          <w:b/>
          <w:bCs/>
          <w:sz w:val="22"/>
        </w:rPr>
        <w:t>igure S</w:t>
      </w:r>
      <w:r>
        <w:rPr>
          <w:rFonts w:ascii="Times New Roman" w:hAnsi="Times New Roman" w:cs="Times New Roman" w:hint="eastAsia"/>
          <w:b/>
          <w:bCs/>
          <w:sz w:val="22"/>
        </w:rPr>
        <w:t>1</w:t>
      </w:r>
      <w:r>
        <w:rPr>
          <w:rFonts w:ascii="Times New Roman" w:hAnsi="Times New Roman" w:cs="Times New Roman"/>
          <w:b/>
          <w:bCs/>
          <w:sz w:val="22"/>
        </w:rPr>
        <w:t xml:space="preserve">. </w:t>
      </w:r>
      <w:r w:rsidRPr="00B11F10">
        <w:rPr>
          <w:rFonts w:ascii="Times New Roman" w:hAnsi="Times New Roman" w:cs="Times New Roman"/>
          <w:b/>
          <w:bCs/>
          <w:sz w:val="22"/>
        </w:rPr>
        <w:t xml:space="preserve">Parameter of </w:t>
      </w:r>
      <w:r w:rsidRPr="00B11F10">
        <w:rPr>
          <w:rFonts w:ascii="Times New Roman" w:hAnsi="Times New Roman" w:cs="Times New Roman" w:hint="eastAsia"/>
          <w:b/>
          <w:bCs/>
          <w:sz w:val="22"/>
        </w:rPr>
        <w:t>developing RSF model</w:t>
      </w:r>
      <w:r w:rsidRPr="00B11F10">
        <w:rPr>
          <w:rFonts w:ascii="Times New Roman" w:hAnsi="Times New Roman" w:cs="Times New Roman"/>
          <w:b/>
          <w:bCs/>
          <w:sz w:val="22"/>
        </w:rPr>
        <w:t>.</w:t>
      </w:r>
    </w:p>
    <w:p w14:paraId="6B8FAF1D" w14:textId="4B97F676" w:rsidR="000B6392" w:rsidRDefault="00C46142" w:rsidP="00C46142">
      <w:pPr>
        <w:widowControl/>
        <w:spacing w:beforeLines="100" w:before="312" w:afterLines="50" w:after="156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1FD6E9EE" wp14:editId="63CA4B24">
            <wp:extent cx="5274310" cy="2947035"/>
            <wp:effectExtent l="0" t="0" r="2540" b="5715"/>
            <wp:docPr id="8559456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945600" name="图片 85594560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32DC2" w14:textId="1EE01098" w:rsidR="003C5545" w:rsidRPr="006077CC" w:rsidRDefault="003C5545" w:rsidP="00CD28C9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T</w:t>
      </w:r>
      <w:r w:rsidRPr="006077CC">
        <w:rPr>
          <w:rFonts w:ascii="Times New Roman" w:hAnsi="Times New Roman" w:cs="Times New Roman"/>
          <w:sz w:val="22"/>
        </w:rPr>
        <w:t xml:space="preserve">he </w:t>
      </w:r>
      <w:proofErr w:type="spellStart"/>
      <w:r w:rsidRPr="006077CC">
        <w:rPr>
          <w:rFonts w:ascii="Times New Roman" w:hAnsi="Times New Roman" w:cs="Times New Roman"/>
          <w:sz w:val="22"/>
        </w:rPr>
        <w:t>ntree</w:t>
      </w:r>
      <w:proofErr w:type="spellEnd"/>
      <w:r w:rsidRPr="006077CC">
        <w:rPr>
          <w:rFonts w:ascii="Times New Roman" w:hAnsi="Times New Roman" w:cs="Times New Roman"/>
          <w:sz w:val="22"/>
        </w:rPr>
        <w:t xml:space="preserve">, the </w:t>
      </w:r>
      <w:proofErr w:type="spellStart"/>
      <w:r w:rsidRPr="006077CC">
        <w:rPr>
          <w:rFonts w:ascii="Times New Roman" w:hAnsi="Times New Roman" w:cs="Times New Roman"/>
          <w:sz w:val="22"/>
        </w:rPr>
        <w:t>mtry</w:t>
      </w:r>
      <w:proofErr w:type="spellEnd"/>
      <w:r w:rsidRPr="006077CC">
        <w:rPr>
          <w:rFonts w:ascii="Times New Roman" w:hAnsi="Times New Roman" w:cs="Times New Roman"/>
          <w:sz w:val="22"/>
        </w:rPr>
        <w:t xml:space="preserve"> and </w:t>
      </w:r>
      <w:proofErr w:type="spellStart"/>
      <w:r w:rsidRPr="006077CC">
        <w:rPr>
          <w:rFonts w:ascii="Times New Roman" w:hAnsi="Times New Roman" w:cs="Times New Roman"/>
          <w:sz w:val="22"/>
        </w:rPr>
        <w:t>nodesize</w:t>
      </w:r>
      <w:proofErr w:type="spellEnd"/>
      <w:r w:rsidRPr="006077CC">
        <w:rPr>
          <w:rFonts w:ascii="Times New Roman" w:hAnsi="Times New Roman" w:cs="Times New Roman"/>
          <w:sz w:val="22"/>
        </w:rPr>
        <w:t xml:space="preserve"> was </w:t>
      </w:r>
      <w:r w:rsidR="00C46142">
        <w:rPr>
          <w:rFonts w:ascii="Times New Roman" w:hAnsi="Times New Roman" w:cs="Times New Roman" w:hint="eastAsia"/>
          <w:sz w:val="22"/>
        </w:rPr>
        <w:t>150</w:t>
      </w:r>
      <w:r w:rsidRPr="006077CC">
        <w:rPr>
          <w:rFonts w:ascii="Times New Roman" w:hAnsi="Times New Roman" w:cs="Times New Roman"/>
          <w:sz w:val="22"/>
        </w:rPr>
        <w:t xml:space="preserve">, </w:t>
      </w:r>
      <w:r w:rsidR="00C46142">
        <w:rPr>
          <w:rFonts w:ascii="Times New Roman" w:hAnsi="Times New Roman" w:cs="Times New Roman" w:hint="eastAsia"/>
          <w:sz w:val="22"/>
        </w:rPr>
        <w:t>3</w:t>
      </w:r>
      <w:r w:rsidRPr="006077CC">
        <w:rPr>
          <w:rFonts w:ascii="Times New Roman" w:hAnsi="Times New Roman" w:cs="Times New Roman"/>
          <w:sz w:val="22"/>
        </w:rPr>
        <w:t xml:space="preserve"> and </w:t>
      </w:r>
      <w:r w:rsidR="00C46142">
        <w:rPr>
          <w:rFonts w:ascii="Times New Roman" w:hAnsi="Times New Roman" w:cs="Times New Roman" w:hint="eastAsia"/>
          <w:sz w:val="22"/>
        </w:rPr>
        <w:t>6</w:t>
      </w:r>
      <w:r w:rsidRPr="006077CC">
        <w:rPr>
          <w:rFonts w:ascii="Times New Roman" w:hAnsi="Times New Roman" w:cs="Times New Roman"/>
          <w:sz w:val="22"/>
        </w:rPr>
        <w:t xml:space="preserve">, respectively. </w:t>
      </w:r>
      <w:r w:rsidRPr="00B11F10">
        <w:rPr>
          <w:rFonts w:ascii="Times New Roman" w:hAnsi="Times New Roman" w:cs="Times New Roman"/>
          <w:sz w:val="22"/>
        </w:rPr>
        <w:t>RSF, random survival forests.</w:t>
      </w:r>
      <w:r>
        <w:rPr>
          <w:rFonts w:ascii="Times New Roman" w:hAnsi="Times New Roman" w:cs="Times New Roman" w:hint="eastAsia"/>
          <w:sz w:val="22"/>
        </w:rPr>
        <w:t xml:space="preserve"> </w:t>
      </w:r>
    </w:p>
    <w:p w14:paraId="254F43E5" w14:textId="33D657F1" w:rsidR="003C5545" w:rsidRDefault="003C5545" w:rsidP="003C5545">
      <w:pPr>
        <w:widowControl/>
        <w:jc w:val="center"/>
        <w:rPr>
          <w:rFonts w:ascii="Arial" w:hAnsi="Arial" w:cs="Arial"/>
          <w:sz w:val="20"/>
          <w:szCs w:val="20"/>
        </w:rPr>
      </w:pPr>
      <w:r w:rsidRPr="00B11F10">
        <w:rPr>
          <w:rFonts w:ascii="Arial" w:hAnsi="Arial" w:cs="Arial"/>
          <w:sz w:val="20"/>
          <w:szCs w:val="20"/>
        </w:rPr>
        <w:br w:type="page"/>
      </w:r>
    </w:p>
    <w:p w14:paraId="00CE2D01" w14:textId="471982EF" w:rsidR="000B6392" w:rsidRDefault="000B6392" w:rsidP="000B6392">
      <w:pPr>
        <w:widowControl/>
        <w:jc w:val="left"/>
        <w:rPr>
          <w:rFonts w:ascii="Arial" w:hAnsi="Arial" w:cs="Arial"/>
          <w:sz w:val="20"/>
          <w:szCs w:val="20"/>
        </w:rPr>
      </w:pPr>
      <w:r w:rsidRPr="00E0736A">
        <w:rPr>
          <w:rFonts w:ascii="Times New Roman" w:hAnsi="Times New Roman" w:cs="Times New Roman"/>
          <w:b/>
          <w:bCs/>
          <w:sz w:val="22"/>
        </w:rPr>
        <w:lastRenderedPageBreak/>
        <w:t>Figure S</w:t>
      </w:r>
      <w:r>
        <w:rPr>
          <w:rFonts w:ascii="Times New Roman" w:hAnsi="Times New Roman" w:cs="Times New Roman" w:hint="eastAsia"/>
          <w:b/>
          <w:bCs/>
          <w:sz w:val="22"/>
        </w:rPr>
        <w:t>2</w:t>
      </w:r>
      <w:r w:rsidRPr="00E0736A">
        <w:rPr>
          <w:rFonts w:ascii="Times New Roman" w:hAnsi="Times New Roman" w:cs="Times New Roman"/>
          <w:b/>
          <w:bCs/>
          <w:sz w:val="22"/>
        </w:rPr>
        <w:t xml:space="preserve">. </w:t>
      </w:r>
      <w:r w:rsidRPr="00B11F10">
        <w:rPr>
          <w:rFonts w:ascii="Times New Roman" w:hAnsi="Times New Roman" w:cs="Times New Roman"/>
          <w:b/>
          <w:bCs/>
          <w:sz w:val="22"/>
        </w:rPr>
        <w:t xml:space="preserve">Survival curve of </w:t>
      </w:r>
      <w:r w:rsidR="00161D24">
        <w:rPr>
          <w:rFonts w:ascii="Times New Roman" w:eastAsia="等线" w:hAnsi="Times New Roman" w:cs="Times New Roman" w:hint="eastAsia"/>
          <w:b/>
          <w:bCs/>
          <w:iCs/>
          <w:kern w:val="0"/>
          <w:sz w:val="22"/>
          <w14:ligatures w14:val="none"/>
        </w:rPr>
        <w:t>pure and mix</w:t>
      </w:r>
      <w:r w:rsidR="00114346">
        <w:rPr>
          <w:rFonts w:ascii="Times New Roman" w:eastAsia="等线" w:hAnsi="Times New Roman" w:cs="Times New Roman" w:hint="eastAsia"/>
          <w:b/>
          <w:bCs/>
          <w:iCs/>
          <w:kern w:val="0"/>
          <w:sz w:val="22"/>
          <w14:ligatures w14:val="none"/>
        </w:rPr>
        <w:t>ed</w:t>
      </w:r>
      <w:r w:rsidR="00161D24">
        <w:rPr>
          <w:rFonts w:ascii="Times New Roman" w:eastAsia="等线" w:hAnsi="Times New Roman" w:cs="Times New Roman" w:hint="eastAsia"/>
          <w:b/>
          <w:bCs/>
          <w:iCs/>
          <w:kern w:val="0"/>
          <w:sz w:val="22"/>
          <w14:ligatures w14:val="none"/>
        </w:rPr>
        <w:t xml:space="preserve"> </w:t>
      </w:r>
      <w:r w:rsidR="00161D24" w:rsidRPr="00292F69">
        <w:rPr>
          <w:rFonts w:ascii="Times New Roman" w:eastAsia="等线" w:hAnsi="Times New Roman" w:cs="Times New Roman" w:hint="eastAsia"/>
          <w:b/>
          <w:bCs/>
          <w:iCs/>
          <w:kern w:val="0"/>
          <w:sz w:val="22"/>
          <w14:ligatures w14:val="none"/>
        </w:rPr>
        <w:t xml:space="preserve">proliferative </w:t>
      </w:r>
      <w:r w:rsidRPr="00B11F10">
        <w:rPr>
          <w:rFonts w:ascii="Times New Roman" w:hAnsi="Times New Roman" w:cs="Times New Roman" w:hint="eastAsia"/>
          <w:b/>
          <w:bCs/>
          <w:sz w:val="22"/>
        </w:rPr>
        <w:t xml:space="preserve">LN </w:t>
      </w:r>
      <w:r w:rsidRPr="00B11F10">
        <w:rPr>
          <w:rFonts w:ascii="Times New Roman" w:hAnsi="Times New Roman" w:cs="Times New Roman"/>
          <w:b/>
          <w:bCs/>
          <w:sz w:val="22"/>
        </w:rPr>
        <w:t>patients</w:t>
      </w:r>
      <w:r w:rsidRPr="00B11F10">
        <w:rPr>
          <w:rFonts w:ascii="Times New Roman" w:hAnsi="Times New Roman" w:cs="Times New Roman" w:hint="eastAsia"/>
          <w:b/>
          <w:bCs/>
          <w:sz w:val="22"/>
        </w:rPr>
        <w:t>.</w:t>
      </w:r>
    </w:p>
    <w:p w14:paraId="18C4B2A5" w14:textId="18C5B247" w:rsidR="000B6392" w:rsidRDefault="00FF0409" w:rsidP="00FF0409">
      <w:pPr>
        <w:widowControl/>
        <w:spacing w:beforeLines="100" w:before="312" w:afterLines="50" w:after="156" w:line="360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noProof/>
          <w:sz w:val="22"/>
        </w:rPr>
        <w:drawing>
          <wp:inline distT="0" distB="0" distL="0" distR="0" wp14:anchorId="73550D1B" wp14:editId="787CB8CB">
            <wp:extent cx="5274310" cy="3698240"/>
            <wp:effectExtent l="0" t="0" r="2540" b="0"/>
            <wp:docPr id="163290307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903077" name="图片 163290307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C688D" w14:textId="3DFBC2FA" w:rsidR="003C5545" w:rsidRPr="00B11F10" w:rsidRDefault="003C5545" w:rsidP="003C5545">
      <w:pPr>
        <w:widowControl/>
        <w:spacing w:line="360" w:lineRule="auto"/>
        <w:rPr>
          <w:rFonts w:ascii="Times New Roman" w:hAnsi="Times New Roman" w:cs="Times New Roman"/>
          <w:sz w:val="22"/>
        </w:rPr>
      </w:pPr>
      <w:r w:rsidRPr="00B11F10">
        <w:rPr>
          <w:rFonts w:ascii="Times New Roman" w:hAnsi="Times New Roman" w:cs="Times New Roman"/>
          <w:sz w:val="22"/>
        </w:rPr>
        <w:t>LN</w:t>
      </w:r>
      <w:r w:rsidRPr="00B11F10">
        <w:rPr>
          <w:rFonts w:ascii="Times New Roman" w:hAnsi="Times New Roman" w:cs="Times New Roman" w:hint="eastAsia"/>
          <w:sz w:val="22"/>
        </w:rPr>
        <w:t xml:space="preserve">, </w:t>
      </w:r>
      <w:r w:rsidRPr="00B11F10">
        <w:rPr>
          <w:rFonts w:ascii="Times New Roman" w:hAnsi="Times New Roman" w:cs="Times New Roman"/>
          <w:sz w:val="22"/>
        </w:rPr>
        <w:t>lupus</w:t>
      </w:r>
      <w:r w:rsidRPr="00B11F10">
        <w:rPr>
          <w:rFonts w:ascii="Times New Roman" w:hAnsi="Times New Roman" w:cs="Times New Roman" w:hint="eastAsia"/>
          <w:sz w:val="22"/>
        </w:rPr>
        <w:t xml:space="preserve"> </w:t>
      </w:r>
      <w:r w:rsidRPr="00B11F10">
        <w:rPr>
          <w:rFonts w:ascii="Times New Roman" w:hAnsi="Times New Roman" w:cs="Times New Roman"/>
          <w:sz w:val="22"/>
        </w:rPr>
        <w:t>nephritis</w:t>
      </w:r>
      <w:r w:rsidRPr="00B11F10">
        <w:rPr>
          <w:rFonts w:ascii="Times New Roman" w:hAnsi="Times New Roman" w:cs="Times New Roman" w:hint="eastAsia"/>
          <w:sz w:val="22"/>
        </w:rPr>
        <w:t>.</w:t>
      </w:r>
    </w:p>
    <w:p w14:paraId="4473EA8D" w14:textId="77777777" w:rsidR="003C5545" w:rsidRPr="00B11F10" w:rsidRDefault="003C5545" w:rsidP="003C5545">
      <w:pPr>
        <w:widowControl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22934DD" w14:textId="328C5C55" w:rsidR="004177B7" w:rsidRDefault="004177B7" w:rsidP="004177B7">
      <w:pPr>
        <w:widowControl/>
        <w:jc w:val="left"/>
        <w:rPr>
          <w:rFonts w:hint="eastAsia"/>
        </w:rPr>
      </w:pPr>
      <w:r w:rsidRPr="00E0736A">
        <w:rPr>
          <w:rFonts w:ascii="Times New Roman" w:hAnsi="Times New Roman" w:cs="Times New Roman"/>
          <w:b/>
          <w:bCs/>
          <w:sz w:val="22"/>
        </w:rPr>
        <w:lastRenderedPageBreak/>
        <w:t>Figure S</w:t>
      </w:r>
      <w:r w:rsidR="0031082D">
        <w:rPr>
          <w:rFonts w:ascii="Times New Roman" w:hAnsi="Times New Roman" w:cs="Times New Roman" w:hint="eastAsia"/>
          <w:b/>
          <w:bCs/>
          <w:sz w:val="22"/>
        </w:rPr>
        <w:t>3</w:t>
      </w:r>
      <w:r w:rsidRPr="00E0736A">
        <w:rPr>
          <w:rFonts w:ascii="Times New Roman" w:hAnsi="Times New Roman" w:cs="Times New Roman"/>
          <w:b/>
          <w:bCs/>
          <w:sz w:val="22"/>
        </w:rPr>
        <w:t xml:space="preserve">. </w:t>
      </w:r>
      <w:bookmarkStart w:id="40" w:name="_Hlk218941111"/>
      <w:r w:rsidRPr="00DC6C4F">
        <w:rPr>
          <w:rFonts w:ascii="Times New Roman" w:hAnsi="Times New Roman" w:cs="Times New Roman"/>
          <w:b/>
          <w:bCs/>
          <w:sz w:val="22"/>
        </w:rPr>
        <w:t xml:space="preserve">The optimal cutoff value for 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22"/>
          <w14:ligatures w14:val="none"/>
        </w:rPr>
        <w:t xml:space="preserve">prognostic factors </w:t>
      </w:r>
      <w:r w:rsidRPr="00DC6C4F">
        <w:rPr>
          <w:rFonts w:ascii="Times New Roman" w:hAnsi="Times New Roman" w:cs="Times New Roman"/>
          <w:b/>
          <w:bCs/>
          <w:sz w:val="22"/>
        </w:rPr>
        <w:t>by the MSRSM.</w:t>
      </w:r>
    </w:p>
    <w:bookmarkEnd w:id="40"/>
    <w:p w14:paraId="7E4DAFBD" w14:textId="0D5A8C8F" w:rsidR="004177B7" w:rsidRDefault="004177B7" w:rsidP="004177B7">
      <w:pPr>
        <w:widowControl/>
        <w:spacing w:beforeLines="50" w:before="156" w:afterLines="50" w:after="156"/>
        <w:jc w:val="left"/>
        <w:rPr>
          <w:rFonts w:hint="eastAsia"/>
          <w:sz w:val="20"/>
          <w:szCs w:val="20"/>
        </w:rPr>
      </w:pPr>
      <w:r>
        <w:rPr>
          <w:rFonts w:hint="eastAsia"/>
          <w:noProof/>
        </w:rPr>
        <w:drawing>
          <wp:inline distT="0" distB="0" distL="0" distR="0" wp14:anchorId="65CF0678" wp14:editId="0C74D0D8">
            <wp:extent cx="5274310" cy="3636010"/>
            <wp:effectExtent l="0" t="0" r="2540" b="2540"/>
            <wp:docPr id="149288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8828" name="图片 149288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BDE26" w14:textId="493566F1" w:rsidR="004177B7" w:rsidRPr="00DF18A4" w:rsidRDefault="004177B7" w:rsidP="004177B7">
      <w:pPr>
        <w:widowControl/>
        <w:spacing w:line="360" w:lineRule="auto"/>
        <w:rPr>
          <w:rFonts w:ascii="Times New Roman" w:hAnsi="Times New Roman" w:cs="Times New Roman"/>
          <w:sz w:val="22"/>
        </w:rPr>
      </w:pPr>
      <w:r w:rsidRPr="00DC6C4F">
        <w:rPr>
          <w:rFonts w:ascii="Times New Roman" w:hAnsi="Times New Roman" w:cs="Times New Roman"/>
          <w:sz w:val="22"/>
        </w:rPr>
        <w:t xml:space="preserve">CI, </w:t>
      </w:r>
      <w:r w:rsidRPr="0035352F">
        <w:rPr>
          <w:rFonts w:ascii="Times New Roman" w:hAnsi="Times New Roman" w:cs="Times New Roman" w:hint="eastAsia"/>
          <w:sz w:val="22"/>
        </w:rPr>
        <w:t>chronic index</w:t>
      </w:r>
      <w:r w:rsidRPr="00DC6C4F">
        <w:rPr>
          <w:rFonts w:ascii="Times New Roman" w:hAnsi="Times New Roman" w:cs="Times New Roman"/>
          <w:sz w:val="22"/>
        </w:rPr>
        <w:t xml:space="preserve">. </w:t>
      </w:r>
      <w:r>
        <w:rPr>
          <w:rFonts w:ascii="Times New Roman" w:hAnsi="Times New Roman" w:cs="Times New Roman" w:hint="eastAsia"/>
          <w:sz w:val="22"/>
        </w:rPr>
        <w:t xml:space="preserve">BUN, </w:t>
      </w:r>
      <w:r w:rsidR="0031082D" w:rsidRPr="0031082D">
        <w:rPr>
          <w:rFonts w:ascii="Times New Roman" w:hAnsi="Times New Roman" w:cs="Times New Roman"/>
          <w:sz w:val="22"/>
        </w:rPr>
        <w:t>blood urea nitrogen</w:t>
      </w:r>
      <w:r w:rsidR="0031082D">
        <w:rPr>
          <w:rFonts w:ascii="Times New Roman" w:hAnsi="Times New Roman" w:cs="Times New Roman" w:hint="eastAsia"/>
          <w:sz w:val="22"/>
        </w:rPr>
        <w:t>.</w:t>
      </w:r>
      <w:r w:rsidR="0031082D" w:rsidRPr="0031082D"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 xml:space="preserve">eGFR, </w:t>
      </w:r>
      <w:r w:rsidR="0031082D" w:rsidRPr="0031082D">
        <w:rPr>
          <w:rFonts w:ascii="Times New Roman" w:hAnsi="Times New Roman" w:cs="Times New Roman"/>
          <w:sz w:val="22"/>
        </w:rPr>
        <w:t>estimated glomerular filtration rate</w:t>
      </w:r>
      <w:r w:rsidR="0031082D">
        <w:rPr>
          <w:rFonts w:ascii="Times New Roman" w:hAnsi="Times New Roman" w:cs="Times New Roman" w:hint="eastAsia"/>
          <w:sz w:val="22"/>
        </w:rPr>
        <w:t xml:space="preserve">. </w:t>
      </w:r>
      <w:r>
        <w:rPr>
          <w:rFonts w:ascii="Times New Roman" w:hAnsi="Times New Roman" w:cs="Times New Roman" w:hint="eastAsia"/>
          <w:sz w:val="22"/>
        </w:rPr>
        <w:t xml:space="preserve">RBC, </w:t>
      </w:r>
      <w:r w:rsidR="0031082D">
        <w:rPr>
          <w:rFonts w:ascii="Times New Roman" w:hAnsi="Times New Roman" w:cs="Times New Roman" w:hint="eastAsia"/>
          <w:sz w:val="22"/>
        </w:rPr>
        <w:t xml:space="preserve">red blood cell. </w:t>
      </w:r>
      <w:r>
        <w:rPr>
          <w:rFonts w:ascii="Times New Roman" w:hAnsi="Times New Roman" w:cs="Times New Roman" w:hint="eastAsia"/>
          <w:sz w:val="22"/>
        </w:rPr>
        <w:t xml:space="preserve">UA, </w:t>
      </w:r>
      <w:r w:rsidR="0031082D" w:rsidRPr="0031082D">
        <w:rPr>
          <w:rFonts w:ascii="Times New Roman" w:hAnsi="Times New Roman" w:cs="Times New Roman"/>
          <w:sz w:val="22"/>
        </w:rPr>
        <w:t>uric acid</w:t>
      </w:r>
      <w:r w:rsidR="0031082D">
        <w:rPr>
          <w:rFonts w:ascii="Times New Roman" w:hAnsi="Times New Roman" w:cs="Times New Roman" w:hint="eastAsia"/>
          <w:sz w:val="22"/>
        </w:rPr>
        <w:t xml:space="preserve">. </w:t>
      </w:r>
      <w:r>
        <w:rPr>
          <w:rFonts w:ascii="Times New Roman" w:hAnsi="Times New Roman" w:cs="Times New Roman" w:hint="eastAsia"/>
          <w:sz w:val="22"/>
        </w:rPr>
        <w:t>BASO%,</w:t>
      </w:r>
      <w:r w:rsidR="0031082D" w:rsidRPr="0031082D">
        <w:rPr>
          <w:rFonts w:ascii="Times New Roman" w:hAnsi="Times New Roman" w:cs="Times New Roman" w:hint="eastAsia"/>
          <w:sz w:val="22"/>
        </w:rPr>
        <w:t xml:space="preserve"> </w:t>
      </w:r>
      <w:r w:rsidR="0031082D" w:rsidRPr="0031082D">
        <w:rPr>
          <w:rFonts w:ascii="Times New Roman" w:hAnsi="Times New Roman" w:cs="Times New Roman"/>
          <w:sz w:val="22"/>
        </w:rPr>
        <w:t>basophil</w:t>
      </w:r>
      <w:r w:rsidR="0031082D" w:rsidRPr="0031082D">
        <w:rPr>
          <w:rFonts w:ascii="Times New Roman" w:hAnsi="Times New Roman" w:cs="Times New Roman" w:hint="eastAsia"/>
          <w:sz w:val="22"/>
        </w:rPr>
        <w:t xml:space="preserve"> </w:t>
      </w:r>
      <w:r w:rsidR="0031082D" w:rsidRPr="0031082D">
        <w:rPr>
          <w:rFonts w:ascii="Times New Roman" w:hAnsi="Times New Roman" w:cs="Times New Roman"/>
          <w:sz w:val="22"/>
        </w:rPr>
        <w:t>percentage</w:t>
      </w:r>
      <w:r w:rsidR="0031082D" w:rsidRPr="0031082D">
        <w:rPr>
          <w:rFonts w:ascii="Times New Roman" w:hAnsi="Times New Roman" w:cs="Times New Roman" w:hint="eastAsia"/>
          <w:sz w:val="22"/>
        </w:rPr>
        <w:t>.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DC6C4F">
        <w:rPr>
          <w:rFonts w:ascii="Times New Roman" w:hAnsi="Times New Roman" w:cs="Times New Roman"/>
          <w:sz w:val="22"/>
        </w:rPr>
        <w:t xml:space="preserve">MSRSM, Maximally Selected Rank Statistics Method. </w:t>
      </w:r>
    </w:p>
    <w:p w14:paraId="49AA798D" w14:textId="2DB7C6AD" w:rsidR="003C5545" w:rsidRDefault="003C5545" w:rsidP="004177B7">
      <w:pPr>
        <w:widowControl/>
        <w:spacing w:beforeLines="50" w:before="156" w:afterLines="50" w:after="156"/>
        <w:jc w:val="left"/>
        <w:rPr>
          <w:rFonts w:hint="eastAsia"/>
          <w:sz w:val="20"/>
          <w:szCs w:val="20"/>
        </w:rPr>
      </w:pPr>
      <w:r>
        <w:rPr>
          <w:sz w:val="20"/>
          <w:szCs w:val="20"/>
        </w:rPr>
        <w:br w:type="page"/>
      </w:r>
    </w:p>
    <w:p w14:paraId="0060AC0B" w14:textId="32D9E1A6" w:rsidR="004177B7" w:rsidRPr="004177B7" w:rsidRDefault="00DF18A4" w:rsidP="00285ED9">
      <w:pPr>
        <w:widowControl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285ED9">
        <w:rPr>
          <w:rFonts w:ascii="Times New Roman" w:hAnsi="Times New Roman" w:cs="Times New Roman" w:hint="eastAsia"/>
          <w:b/>
          <w:bCs/>
          <w:sz w:val="22"/>
        </w:rPr>
        <w:lastRenderedPageBreak/>
        <w:t xml:space="preserve">Figure S4. </w:t>
      </w:r>
      <w:r w:rsidR="00285ED9" w:rsidRPr="00285ED9">
        <w:rPr>
          <w:rFonts w:ascii="Times New Roman" w:hAnsi="Times New Roman" w:cs="Times New Roman" w:hint="eastAsia"/>
          <w:b/>
          <w:bCs/>
          <w:sz w:val="22"/>
        </w:rPr>
        <w:t>C</w:t>
      </w:r>
      <w:r w:rsidR="00285ED9" w:rsidRPr="00285ED9">
        <w:rPr>
          <w:rFonts w:ascii="Times New Roman" w:hAnsi="Times New Roman" w:cs="Times New Roman"/>
          <w:b/>
          <w:bCs/>
          <w:sz w:val="22"/>
        </w:rPr>
        <w:t xml:space="preserve">omparison of survival between high- and low-risk groups with proliferative </w:t>
      </w:r>
      <w:r w:rsidR="00285ED9">
        <w:rPr>
          <w:rFonts w:ascii="Times New Roman" w:hAnsi="Times New Roman" w:cs="Times New Roman" w:hint="eastAsia"/>
          <w:b/>
          <w:bCs/>
          <w:sz w:val="22"/>
        </w:rPr>
        <w:t xml:space="preserve">LN </w:t>
      </w:r>
      <w:r w:rsidR="00285ED9" w:rsidRPr="00285ED9">
        <w:rPr>
          <w:rFonts w:ascii="Times New Roman" w:hAnsi="Times New Roman" w:cs="Times New Roman"/>
          <w:b/>
          <w:bCs/>
          <w:sz w:val="22"/>
        </w:rPr>
        <w:t xml:space="preserve">stratified by the optimal cut-off value. </w:t>
      </w:r>
    </w:p>
    <w:p w14:paraId="1CF3B35E" w14:textId="4C34EEF8" w:rsidR="004177B7" w:rsidRDefault="004177B7" w:rsidP="00DF18A4">
      <w:pPr>
        <w:widowControl/>
        <w:spacing w:line="360" w:lineRule="auto"/>
        <w:rPr>
          <w:rFonts w:ascii="Times New Roman" w:hAnsi="Times New Roman" w:cs="Times New Roman"/>
          <w:sz w:val="22"/>
        </w:rPr>
      </w:pPr>
      <w:r>
        <w:rPr>
          <w:noProof/>
          <w:sz w:val="20"/>
          <w:szCs w:val="20"/>
        </w:rPr>
        <w:drawing>
          <wp:inline distT="0" distB="0" distL="0" distR="0" wp14:anchorId="25C0876C" wp14:editId="3D8E0579">
            <wp:extent cx="5274310" cy="3445510"/>
            <wp:effectExtent l="0" t="0" r="2540" b="2540"/>
            <wp:docPr id="199746708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220197" name="图片 25822019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0997D" w14:textId="0AC592D2" w:rsidR="0084386C" w:rsidRPr="00DF18A4" w:rsidRDefault="00285ED9" w:rsidP="00DF18A4">
      <w:pPr>
        <w:widowControl/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LN, lupus nephritis. </w:t>
      </w:r>
      <w:r w:rsidRPr="00DC6C4F">
        <w:rPr>
          <w:rFonts w:ascii="Times New Roman" w:hAnsi="Times New Roman" w:cs="Times New Roman"/>
          <w:sz w:val="22"/>
        </w:rPr>
        <w:t xml:space="preserve">CI, </w:t>
      </w:r>
      <w:r w:rsidRPr="0035352F">
        <w:rPr>
          <w:rFonts w:ascii="Times New Roman" w:hAnsi="Times New Roman" w:cs="Times New Roman" w:hint="eastAsia"/>
          <w:sz w:val="22"/>
        </w:rPr>
        <w:t>chronic index</w:t>
      </w:r>
      <w:r w:rsidRPr="00DC6C4F">
        <w:rPr>
          <w:rFonts w:ascii="Times New Roman" w:hAnsi="Times New Roman" w:cs="Times New Roman"/>
          <w:sz w:val="22"/>
        </w:rPr>
        <w:t xml:space="preserve">. </w:t>
      </w:r>
      <w:r>
        <w:rPr>
          <w:rFonts w:ascii="Times New Roman" w:hAnsi="Times New Roman" w:cs="Times New Roman" w:hint="eastAsia"/>
          <w:sz w:val="22"/>
        </w:rPr>
        <w:t xml:space="preserve">BUN, </w:t>
      </w:r>
      <w:r w:rsidRPr="0031082D">
        <w:rPr>
          <w:rFonts w:ascii="Times New Roman" w:hAnsi="Times New Roman" w:cs="Times New Roman"/>
          <w:sz w:val="22"/>
        </w:rPr>
        <w:t>blood urea nitrogen</w:t>
      </w:r>
      <w:r>
        <w:rPr>
          <w:rFonts w:ascii="Times New Roman" w:hAnsi="Times New Roman" w:cs="Times New Roman" w:hint="eastAsia"/>
          <w:sz w:val="22"/>
        </w:rPr>
        <w:t>.</w:t>
      </w:r>
      <w:r w:rsidRPr="0031082D"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 xml:space="preserve">eGFR, </w:t>
      </w:r>
      <w:r w:rsidRPr="0031082D">
        <w:rPr>
          <w:rFonts w:ascii="Times New Roman" w:hAnsi="Times New Roman" w:cs="Times New Roman"/>
          <w:sz w:val="22"/>
        </w:rPr>
        <w:t>estimated glomerular filtration rate</w:t>
      </w:r>
      <w:r>
        <w:rPr>
          <w:rFonts w:ascii="Times New Roman" w:hAnsi="Times New Roman" w:cs="Times New Roman" w:hint="eastAsia"/>
          <w:sz w:val="22"/>
        </w:rPr>
        <w:t xml:space="preserve">. RBC, red blood cell. UA, </w:t>
      </w:r>
      <w:r w:rsidRPr="0031082D">
        <w:rPr>
          <w:rFonts w:ascii="Times New Roman" w:hAnsi="Times New Roman" w:cs="Times New Roman"/>
          <w:sz w:val="22"/>
        </w:rPr>
        <w:t>uric acid</w:t>
      </w:r>
      <w:r>
        <w:rPr>
          <w:rFonts w:ascii="Times New Roman" w:hAnsi="Times New Roman" w:cs="Times New Roman" w:hint="eastAsia"/>
          <w:sz w:val="22"/>
        </w:rPr>
        <w:t>. BASO%,</w:t>
      </w:r>
      <w:r w:rsidRPr="0031082D">
        <w:rPr>
          <w:rFonts w:ascii="Times New Roman" w:hAnsi="Times New Roman" w:cs="Times New Roman" w:hint="eastAsia"/>
          <w:sz w:val="22"/>
        </w:rPr>
        <w:t xml:space="preserve"> </w:t>
      </w:r>
      <w:r w:rsidRPr="0031082D">
        <w:rPr>
          <w:rFonts w:ascii="Times New Roman" w:hAnsi="Times New Roman" w:cs="Times New Roman"/>
          <w:sz w:val="22"/>
        </w:rPr>
        <w:t>basophil</w:t>
      </w:r>
      <w:r w:rsidRPr="0031082D">
        <w:rPr>
          <w:rFonts w:ascii="Times New Roman" w:hAnsi="Times New Roman" w:cs="Times New Roman" w:hint="eastAsia"/>
          <w:sz w:val="22"/>
        </w:rPr>
        <w:t xml:space="preserve"> </w:t>
      </w:r>
      <w:r w:rsidRPr="0031082D">
        <w:rPr>
          <w:rFonts w:ascii="Times New Roman" w:hAnsi="Times New Roman" w:cs="Times New Roman"/>
          <w:sz w:val="22"/>
        </w:rPr>
        <w:t>percentage</w:t>
      </w:r>
      <w:r w:rsidRPr="0031082D">
        <w:rPr>
          <w:rFonts w:ascii="Times New Roman" w:hAnsi="Times New Roman" w:cs="Times New Roman" w:hint="eastAsia"/>
          <w:sz w:val="22"/>
        </w:rPr>
        <w:t>.</w:t>
      </w:r>
    </w:p>
    <w:sectPr w:rsidR="0084386C" w:rsidRPr="00DF18A4" w:rsidSect="003C55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48C61" w14:textId="77777777" w:rsidR="00941A66" w:rsidRDefault="00941A66" w:rsidP="003C5545">
      <w:pPr>
        <w:rPr>
          <w:rFonts w:hint="eastAsia"/>
        </w:rPr>
      </w:pPr>
      <w:r>
        <w:separator/>
      </w:r>
    </w:p>
  </w:endnote>
  <w:endnote w:type="continuationSeparator" w:id="0">
    <w:p w14:paraId="51BA8B9D" w14:textId="77777777" w:rsidR="00941A66" w:rsidRDefault="00941A66" w:rsidP="003C554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50CE8" w14:textId="77777777" w:rsidR="00941A66" w:rsidRDefault="00941A66" w:rsidP="003C5545">
      <w:pPr>
        <w:rPr>
          <w:rFonts w:hint="eastAsia"/>
        </w:rPr>
      </w:pPr>
      <w:r>
        <w:separator/>
      </w:r>
    </w:p>
  </w:footnote>
  <w:footnote w:type="continuationSeparator" w:id="0">
    <w:p w14:paraId="2C7AE23A" w14:textId="77777777" w:rsidR="00941A66" w:rsidRDefault="00941A66" w:rsidP="003C554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1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num w:numId="1" w16cid:durableId="208983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CEF"/>
    <w:rsid w:val="00006346"/>
    <w:rsid w:val="0001763E"/>
    <w:rsid w:val="000628A0"/>
    <w:rsid w:val="000B52C8"/>
    <w:rsid w:val="000B6392"/>
    <w:rsid w:val="000E545D"/>
    <w:rsid w:val="000F0847"/>
    <w:rsid w:val="00114346"/>
    <w:rsid w:val="00161D24"/>
    <w:rsid w:val="00195B1E"/>
    <w:rsid w:val="001A6A36"/>
    <w:rsid w:val="001D65B7"/>
    <w:rsid w:val="002774E8"/>
    <w:rsid w:val="00285ED9"/>
    <w:rsid w:val="00292F69"/>
    <w:rsid w:val="002A00A3"/>
    <w:rsid w:val="002C42F9"/>
    <w:rsid w:val="0031082D"/>
    <w:rsid w:val="003233A7"/>
    <w:rsid w:val="003326C4"/>
    <w:rsid w:val="003C37E2"/>
    <w:rsid w:val="003C5545"/>
    <w:rsid w:val="004177B7"/>
    <w:rsid w:val="00452C4F"/>
    <w:rsid w:val="0047637D"/>
    <w:rsid w:val="00477F45"/>
    <w:rsid w:val="004C592A"/>
    <w:rsid w:val="004C783B"/>
    <w:rsid w:val="00540934"/>
    <w:rsid w:val="00595F74"/>
    <w:rsid w:val="005B05C2"/>
    <w:rsid w:val="005B0F55"/>
    <w:rsid w:val="005B587A"/>
    <w:rsid w:val="005D4107"/>
    <w:rsid w:val="00623E8F"/>
    <w:rsid w:val="00677CDB"/>
    <w:rsid w:val="006879C6"/>
    <w:rsid w:val="00696D44"/>
    <w:rsid w:val="006B6CF6"/>
    <w:rsid w:val="006D17FB"/>
    <w:rsid w:val="006D6D79"/>
    <w:rsid w:val="006F7151"/>
    <w:rsid w:val="00733144"/>
    <w:rsid w:val="00741BA7"/>
    <w:rsid w:val="00746C47"/>
    <w:rsid w:val="007A15E7"/>
    <w:rsid w:val="007B42A8"/>
    <w:rsid w:val="007D42E7"/>
    <w:rsid w:val="007D72A2"/>
    <w:rsid w:val="007E6961"/>
    <w:rsid w:val="0081028B"/>
    <w:rsid w:val="00827B16"/>
    <w:rsid w:val="0084386C"/>
    <w:rsid w:val="00845927"/>
    <w:rsid w:val="00850B59"/>
    <w:rsid w:val="00867DAB"/>
    <w:rsid w:val="008717EF"/>
    <w:rsid w:val="008C664F"/>
    <w:rsid w:val="008E00E1"/>
    <w:rsid w:val="008F23C8"/>
    <w:rsid w:val="00906BE5"/>
    <w:rsid w:val="00941A66"/>
    <w:rsid w:val="009529BE"/>
    <w:rsid w:val="009703A0"/>
    <w:rsid w:val="00987A0A"/>
    <w:rsid w:val="009A2A1D"/>
    <w:rsid w:val="009D3587"/>
    <w:rsid w:val="009F0170"/>
    <w:rsid w:val="00A42518"/>
    <w:rsid w:val="00A53A24"/>
    <w:rsid w:val="00AD3DC8"/>
    <w:rsid w:val="00AF16CD"/>
    <w:rsid w:val="00B047CC"/>
    <w:rsid w:val="00B100B5"/>
    <w:rsid w:val="00B26C65"/>
    <w:rsid w:val="00B56ED9"/>
    <w:rsid w:val="00B7221E"/>
    <w:rsid w:val="00B74EC5"/>
    <w:rsid w:val="00B759EC"/>
    <w:rsid w:val="00B81753"/>
    <w:rsid w:val="00BA20B3"/>
    <w:rsid w:val="00BB34D3"/>
    <w:rsid w:val="00BC0D6D"/>
    <w:rsid w:val="00BD1524"/>
    <w:rsid w:val="00C24490"/>
    <w:rsid w:val="00C367CA"/>
    <w:rsid w:val="00C46142"/>
    <w:rsid w:val="00C852F9"/>
    <w:rsid w:val="00CD28C9"/>
    <w:rsid w:val="00D022E0"/>
    <w:rsid w:val="00D0333D"/>
    <w:rsid w:val="00D21924"/>
    <w:rsid w:val="00DB5306"/>
    <w:rsid w:val="00DE19D4"/>
    <w:rsid w:val="00DF18A4"/>
    <w:rsid w:val="00E16001"/>
    <w:rsid w:val="00E312D4"/>
    <w:rsid w:val="00E752DD"/>
    <w:rsid w:val="00E76236"/>
    <w:rsid w:val="00E76BB2"/>
    <w:rsid w:val="00E9154E"/>
    <w:rsid w:val="00EA3BC6"/>
    <w:rsid w:val="00EE5438"/>
    <w:rsid w:val="00EE5ED6"/>
    <w:rsid w:val="00EF658B"/>
    <w:rsid w:val="00F01A82"/>
    <w:rsid w:val="00FA4631"/>
    <w:rsid w:val="00FC0CEF"/>
    <w:rsid w:val="00FD3A8A"/>
    <w:rsid w:val="00FE206E"/>
    <w:rsid w:val="00FF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3665DA"/>
  <w15:chartTrackingRefBased/>
  <w15:docId w15:val="{1AC50255-E1B3-4CD0-A0B9-2683A96D4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BA7"/>
    <w:pPr>
      <w:widowControl w:val="0"/>
      <w:jc w:val="both"/>
    </w:pPr>
  </w:style>
  <w:style w:type="paragraph" w:styleId="1">
    <w:name w:val="heading 1"/>
    <w:basedOn w:val="a0"/>
    <w:next w:val="a"/>
    <w:link w:val="10"/>
    <w:uiPriority w:val="2"/>
    <w:qFormat/>
    <w:rsid w:val="003C5545"/>
    <w:pPr>
      <w:widowControl/>
      <w:numPr>
        <w:numId w:val="1"/>
      </w:numPr>
      <w:spacing w:before="240" w:after="240"/>
      <w:ind w:firstLineChars="0" w:firstLine="0"/>
      <w:jc w:val="left"/>
      <w:outlineLvl w:val="0"/>
    </w:pPr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paragraph" w:styleId="2">
    <w:name w:val="heading 2"/>
    <w:basedOn w:val="1"/>
    <w:next w:val="a"/>
    <w:link w:val="20"/>
    <w:uiPriority w:val="2"/>
    <w:qFormat/>
    <w:rsid w:val="003C5545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10"/>
    <w:uiPriority w:val="9"/>
    <w:semiHidden/>
    <w:unhideWhenUsed/>
    <w:qFormat/>
    <w:rsid w:val="003C554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3"/>
    <w:next w:val="a"/>
    <w:link w:val="40"/>
    <w:uiPriority w:val="2"/>
    <w:qFormat/>
    <w:rsid w:val="003C5545"/>
    <w:pPr>
      <w:widowControl/>
      <w:numPr>
        <w:ilvl w:val="3"/>
        <w:numId w:val="1"/>
      </w:numPr>
      <w:spacing w:before="40" w:after="120" w:line="240" w:lineRule="auto"/>
      <w:jc w:val="left"/>
      <w:outlineLvl w:val="3"/>
    </w:pPr>
    <w:rPr>
      <w:rFonts w:ascii="Times New Roman" w:eastAsia="等线 Light" w:hAnsi="Times New Roman" w:cs="Times New Roman"/>
      <w:bCs w:val="0"/>
      <w:iCs/>
      <w:kern w:val="0"/>
      <w:sz w:val="24"/>
      <w:szCs w:val="24"/>
      <w:lang w:eastAsia="en-US"/>
      <w14:ligatures w14:val="none"/>
    </w:rPr>
  </w:style>
  <w:style w:type="paragraph" w:styleId="5">
    <w:name w:val="heading 5"/>
    <w:basedOn w:val="4"/>
    <w:next w:val="a"/>
    <w:link w:val="50"/>
    <w:uiPriority w:val="2"/>
    <w:qFormat/>
    <w:rsid w:val="003C554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3C554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3C554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C55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3C5545"/>
    <w:rPr>
      <w:sz w:val="18"/>
      <w:szCs w:val="18"/>
    </w:rPr>
  </w:style>
  <w:style w:type="character" w:customStyle="1" w:styleId="10">
    <w:name w:val="标题 1 字符"/>
    <w:basedOn w:val="a1"/>
    <w:link w:val="1"/>
    <w:uiPriority w:val="2"/>
    <w:rsid w:val="003C5545"/>
    <w:rPr>
      <w:rFonts w:ascii="Times New Roman" w:eastAsia="Cambria" w:hAnsi="Times New Roman" w:cs="Times New Roman"/>
      <w:b/>
      <w:kern w:val="0"/>
      <w:sz w:val="24"/>
      <w:szCs w:val="24"/>
      <w:lang w:eastAsia="en-US"/>
      <w14:ligatures w14:val="none"/>
    </w:rPr>
  </w:style>
  <w:style w:type="character" w:customStyle="1" w:styleId="20">
    <w:name w:val="标题 2 字符"/>
    <w:basedOn w:val="a1"/>
    <w:link w:val="2"/>
    <w:uiPriority w:val="2"/>
    <w:rsid w:val="003C5545"/>
    <w:rPr>
      <w:rFonts w:ascii="Times New Roman" w:eastAsia="Cambria" w:hAnsi="Times New Roman" w:cs="Times New Roman"/>
      <w:b/>
      <w:kern w:val="0"/>
      <w:sz w:val="24"/>
      <w:szCs w:val="24"/>
      <w:lang w:eastAsia="en-US"/>
      <w14:ligatures w14:val="none"/>
    </w:rPr>
  </w:style>
  <w:style w:type="paragraph" w:customStyle="1" w:styleId="31">
    <w:name w:val="标题 31"/>
    <w:basedOn w:val="a"/>
    <w:next w:val="a"/>
    <w:link w:val="30"/>
    <w:uiPriority w:val="2"/>
    <w:qFormat/>
    <w:rsid w:val="003C5545"/>
    <w:pPr>
      <w:keepNext/>
      <w:keepLines/>
      <w:widowControl/>
      <w:numPr>
        <w:ilvl w:val="2"/>
        <w:numId w:val="1"/>
      </w:numPr>
      <w:spacing w:before="40" w:after="120"/>
      <w:jc w:val="left"/>
      <w:outlineLvl w:val="2"/>
    </w:pPr>
    <w:rPr>
      <w:rFonts w:ascii="Times New Roman" w:eastAsia="等线 Light" w:hAnsi="Times New Roman" w:cs="Times New Roman"/>
      <w:b/>
      <w:kern w:val="0"/>
      <w:sz w:val="24"/>
      <w:szCs w:val="24"/>
      <w:lang w:eastAsia="en-US"/>
    </w:rPr>
  </w:style>
  <w:style w:type="character" w:customStyle="1" w:styleId="40">
    <w:name w:val="标题 4 字符"/>
    <w:basedOn w:val="a1"/>
    <w:link w:val="4"/>
    <w:uiPriority w:val="2"/>
    <w:rsid w:val="003C5545"/>
    <w:rPr>
      <w:rFonts w:ascii="Times New Roman" w:eastAsia="等线 Light" w:hAnsi="Times New Roman" w:cs="Times New Roman"/>
      <w:b/>
      <w:iCs/>
      <w:kern w:val="0"/>
      <w:sz w:val="24"/>
      <w:szCs w:val="24"/>
      <w:lang w:eastAsia="en-US"/>
      <w14:ligatures w14:val="none"/>
    </w:rPr>
  </w:style>
  <w:style w:type="character" w:customStyle="1" w:styleId="50">
    <w:name w:val="标题 5 字符"/>
    <w:basedOn w:val="a1"/>
    <w:link w:val="5"/>
    <w:uiPriority w:val="2"/>
    <w:rsid w:val="003C5545"/>
    <w:rPr>
      <w:rFonts w:ascii="Times New Roman" w:eastAsia="等线 Light" w:hAnsi="Times New Roman" w:cs="Times New Roman"/>
      <w:b/>
      <w:iCs/>
      <w:kern w:val="0"/>
      <w:sz w:val="24"/>
      <w:szCs w:val="24"/>
      <w:lang w:eastAsia="en-US"/>
      <w14:ligatures w14:val="none"/>
    </w:rPr>
  </w:style>
  <w:style w:type="numbering" w:customStyle="1" w:styleId="11">
    <w:name w:val="无列表1"/>
    <w:next w:val="a3"/>
    <w:uiPriority w:val="99"/>
    <w:semiHidden/>
    <w:unhideWhenUsed/>
    <w:rsid w:val="003C5545"/>
  </w:style>
  <w:style w:type="paragraph" w:styleId="a0">
    <w:name w:val="List Paragraph"/>
    <w:basedOn w:val="a"/>
    <w:uiPriority w:val="34"/>
    <w:qFormat/>
    <w:rsid w:val="003C5545"/>
    <w:pPr>
      <w:ind w:firstLineChars="200" w:firstLine="420"/>
    </w:pPr>
    <w:rPr>
      <w14:ligatures w14:val="none"/>
    </w:rPr>
  </w:style>
  <w:style w:type="paragraph" w:styleId="a8">
    <w:name w:val="Subtitle"/>
    <w:basedOn w:val="a"/>
    <w:next w:val="a"/>
    <w:link w:val="a9"/>
    <w:uiPriority w:val="99"/>
    <w:unhideWhenUsed/>
    <w:qFormat/>
    <w:rsid w:val="003C5545"/>
    <w:pPr>
      <w:widowControl/>
      <w:spacing w:before="240" w:after="240"/>
      <w:jc w:val="left"/>
    </w:pPr>
    <w:rPr>
      <w:rFonts w:ascii="Times New Roman" w:hAnsi="Times New Roman" w:cs="Times New Roman"/>
      <w:b/>
      <w:kern w:val="0"/>
      <w:sz w:val="24"/>
      <w:szCs w:val="24"/>
      <w:lang w:eastAsia="en-US"/>
      <w14:ligatures w14:val="none"/>
    </w:rPr>
  </w:style>
  <w:style w:type="character" w:customStyle="1" w:styleId="a9">
    <w:name w:val="副标题 字符"/>
    <w:basedOn w:val="a1"/>
    <w:link w:val="a8"/>
    <w:uiPriority w:val="99"/>
    <w:rsid w:val="003C5545"/>
    <w:rPr>
      <w:rFonts w:ascii="Times New Roman" w:hAnsi="Times New Roman" w:cs="Times New Roman"/>
      <w:b/>
      <w:kern w:val="0"/>
      <w:sz w:val="24"/>
      <w:szCs w:val="24"/>
      <w:lang w:eastAsia="en-US"/>
      <w14:ligatures w14:val="none"/>
    </w:rPr>
  </w:style>
  <w:style w:type="paragraph" w:styleId="aa">
    <w:name w:val="footnote text"/>
    <w:basedOn w:val="a"/>
    <w:link w:val="ab"/>
    <w:uiPriority w:val="99"/>
    <w:semiHidden/>
    <w:unhideWhenUsed/>
    <w:rsid w:val="003C5545"/>
    <w:pPr>
      <w:widowControl/>
      <w:spacing w:before="120"/>
      <w:jc w:val="left"/>
    </w:pPr>
    <w:rPr>
      <w:rFonts w:ascii="Times New Roman" w:hAnsi="Times New Roman"/>
      <w:kern w:val="0"/>
      <w:sz w:val="20"/>
      <w:szCs w:val="20"/>
      <w:lang w:eastAsia="en-US"/>
      <w14:ligatures w14:val="none"/>
    </w:rPr>
  </w:style>
  <w:style w:type="character" w:customStyle="1" w:styleId="ab">
    <w:name w:val="脚注文本 字符"/>
    <w:basedOn w:val="a1"/>
    <w:link w:val="aa"/>
    <w:uiPriority w:val="99"/>
    <w:semiHidden/>
    <w:rsid w:val="003C5545"/>
    <w:rPr>
      <w:rFonts w:ascii="Times New Roman" w:hAnsi="Times New Roman"/>
      <w:kern w:val="0"/>
      <w:sz w:val="20"/>
      <w:szCs w:val="20"/>
      <w:lang w:eastAsia="en-US"/>
      <w14:ligatures w14:val="none"/>
    </w:rPr>
  </w:style>
  <w:style w:type="paragraph" w:styleId="ac">
    <w:name w:val="Title"/>
    <w:basedOn w:val="a"/>
    <w:next w:val="a"/>
    <w:link w:val="ad"/>
    <w:qFormat/>
    <w:rsid w:val="003C5545"/>
    <w:pPr>
      <w:widowControl/>
      <w:suppressLineNumbers/>
      <w:spacing w:before="240" w:after="360"/>
      <w:jc w:val="center"/>
    </w:pPr>
    <w:rPr>
      <w:rFonts w:ascii="Times New Roman" w:hAnsi="Times New Roman" w:cs="Times New Roman"/>
      <w:b/>
      <w:kern w:val="0"/>
      <w:sz w:val="32"/>
      <w:szCs w:val="32"/>
      <w:lang w:eastAsia="en-US"/>
      <w14:ligatures w14:val="none"/>
    </w:rPr>
  </w:style>
  <w:style w:type="character" w:customStyle="1" w:styleId="ad">
    <w:name w:val="标题 字符"/>
    <w:basedOn w:val="a1"/>
    <w:link w:val="ac"/>
    <w:rsid w:val="003C5545"/>
    <w:rPr>
      <w:rFonts w:ascii="Times New Roman" w:hAnsi="Times New Roman" w:cs="Times New Roman"/>
      <w:b/>
      <w:kern w:val="0"/>
      <w:sz w:val="32"/>
      <w:szCs w:val="32"/>
      <w:lang w:eastAsia="en-US"/>
      <w14:ligatures w14:val="none"/>
    </w:rPr>
  </w:style>
  <w:style w:type="table" w:styleId="ae">
    <w:name w:val="Table Grid"/>
    <w:basedOn w:val="a2"/>
    <w:uiPriority w:val="39"/>
    <w:rsid w:val="003C5545"/>
    <w:rPr>
      <w:rFonts w:ascii="Arial" w:eastAsia="Times New Roman" w:hAnsi="Arial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访问过的超链接1"/>
    <w:basedOn w:val="a1"/>
    <w:uiPriority w:val="99"/>
    <w:semiHidden/>
    <w:unhideWhenUsed/>
    <w:rsid w:val="003C5545"/>
    <w:rPr>
      <w:color w:val="954F72"/>
      <w:u w:val="single"/>
    </w:rPr>
  </w:style>
  <w:style w:type="character" w:styleId="af">
    <w:name w:val="Hyperlink"/>
    <w:basedOn w:val="a1"/>
    <w:uiPriority w:val="99"/>
    <w:unhideWhenUsed/>
    <w:rsid w:val="003C5545"/>
    <w:rPr>
      <w:color w:val="0000FF"/>
      <w:u w:val="single"/>
    </w:rPr>
  </w:style>
  <w:style w:type="character" w:styleId="af0">
    <w:name w:val="footnote reference"/>
    <w:basedOn w:val="a1"/>
    <w:uiPriority w:val="99"/>
    <w:semiHidden/>
    <w:unhideWhenUsed/>
    <w:rsid w:val="003C5545"/>
    <w:rPr>
      <w:vertAlign w:val="superscript"/>
    </w:rPr>
  </w:style>
  <w:style w:type="paragraph" w:customStyle="1" w:styleId="AuthorList">
    <w:name w:val="Author List"/>
    <w:basedOn w:val="a8"/>
    <w:next w:val="a"/>
    <w:uiPriority w:val="1"/>
    <w:qFormat/>
    <w:rsid w:val="003C5545"/>
    <w:rPr>
      <w:bCs/>
    </w:rPr>
  </w:style>
  <w:style w:type="character" w:customStyle="1" w:styleId="30">
    <w:name w:val="标题 3 字符"/>
    <w:basedOn w:val="a1"/>
    <w:link w:val="31"/>
    <w:uiPriority w:val="2"/>
    <w:rsid w:val="003C5545"/>
    <w:rPr>
      <w:rFonts w:ascii="Times New Roman" w:eastAsia="等线 Light" w:hAnsi="Times New Roman" w:cs="Times New Roman"/>
      <w:b/>
      <w:kern w:val="0"/>
      <w:sz w:val="24"/>
      <w:szCs w:val="24"/>
      <w:lang w:eastAsia="en-US"/>
    </w:rPr>
  </w:style>
  <w:style w:type="paragraph" w:customStyle="1" w:styleId="SupplementaryMaterial">
    <w:name w:val="Supplementary Material"/>
    <w:basedOn w:val="ac"/>
    <w:next w:val="ac"/>
    <w:qFormat/>
    <w:rsid w:val="003C5545"/>
    <w:pPr>
      <w:spacing w:after="120"/>
    </w:pPr>
    <w:rPr>
      <w:i/>
    </w:rPr>
  </w:style>
  <w:style w:type="table" w:customStyle="1" w:styleId="13">
    <w:name w:val="网格型1"/>
    <w:basedOn w:val="a2"/>
    <w:uiPriority w:val="39"/>
    <w:rsid w:val="003C5545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2"/>
    <w:uiPriority w:val="39"/>
    <w:rsid w:val="003C5545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修订1"/>
    <w:hidden/>
    <w:uiPriority w:val="99"/>
    <w:semiHidden/>
    <w:rsid w:val="003C5545"/>
    <w:rPr>
      <w14:ligatures w14:val="none"/>
    </w:rPr>
  </w:style>
  <w:style w:type="paragraph" w:customStyle="1" w:styleId="TableCaption">
    <w:name w:val="Table Caption"/>
    <w:basedOn w:val="af1"/>
    <w:rsid w:val="003C5545"/>
    <w:pPr>
      <w:keepNext/>
      <w:widowControl/>
      <w:spacing w:after="120"/>
      <w:jc w:val="left"/>
    </w:pPr>
    <w:rPr>
      <w:rFonts w:ascii="等线" w:eastAsia="等线" w:hAnsi="等线" w:cs="Times New Roman"/>
      <w:i/>
      <w:kern w:val="0"/>
      <w:sz w:val="24"/>
      <w:szCs w:val="24"/>
      <w:lang w:eastAsia="en-US"/>
      <w14:ligatures w14:val="none"/>
    </w:rPr>
  </w:style>
  <w:style w:type="paragraph" w:customStyle="1" w:styleId="15">
    <w:name w:val="题注1"/>
    <w:basedOn w:val="a"/>
    <w:next w:val="a"/>
    <w:uiPriority w:val="35"/>
    <w:semiHidden/>
    <w:unhideWhenUsed/>
    <w:qFormat/>
    <w:rsid w:val="003C5545"/>
    <w:rPr>
      <w:rFonts w:ascii="等线 Light" w:eastAsia="黑体" w:hAnsi="等线 Light" w:cs="Times New Roman"/>
      <w:sz w:val="20"/>
      <w:szCs w:val="20"/>
      <w14:ligatures w14:val="none"/>
    </w:rPr>
  </w:style>
  <w:style w:type="character" w:customStyle="1" w:styleId="310">
    <w:name w:val="标题 3 字符1"/>
    <w:basedOn w:val="a1"/>
    <w:link w:val="3"/>
    <w:uiPriority w:val="9"/>
    <w:semiHidden/>
    <w:rsid w:val="003C5545"/>
    <w:rPr>
      <w:b/>
      <w:bCs/>
      <w:sz w:val="32"/>
      <w:szCs w:val="32"/>
    </w:rPr>
  </w:style>
  <w:style w:type="character" w:styleId="af2">
    <w:name w:val="FollowedHyperlink"/>
    <w:basedOn w:val="a1"/>
    <w:uiPriority w:val="99"/>
    <w:semiHidden/>
    <w:unhideWhenUsed/>
    <w:rsid w:val="003C5545"/>
    <w:rPr>
      <w:color w:val="96607D" w:themeColor="followedHyperlink"/>
      <w:u w:val="single"/>
    </w:rPr>
  </w:style>
  <w:style w:type="paragraph" w:styleId="af1">
    <w:name w:val="caption"/>
    <w:basedOn w:val="a"/>
    <w:next w:val="a"/>
    <w:uiPriority w:val="35"/>
    <w:semiHidden/>
    <w:unhideWhenUsed/>
    <w:qFormat/>
    <w:rsid w:val="003C5545"/>
    <w:rPr>
      <w:rFonts w:asciiTheme="majorHAnsi" w:eastAsia="黑体" w:hAnsiTheme="majorHAnsi" w:cstheme="majorBidi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B81753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1"/>
    <w:link w:val="HTML"/>
    <w:uiPriority w:val="99"/>
    <w:semiHidden/>
    <w:rsid w:val="00B81753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4171</TotalTime>
  <Pages>14</Pages>
  <Words>2281</Words>
  <Characters>13008</Characters>
  <Application>Microsoft Office Word</Application>
  <DocSecurity>0</DocSecurity>
  <Lines>108</Lines>
  <Paragraphs>30</Paragraphs>
  <ScaleCrop>false</ScaleCrop>
  <Company/>
  <LinksUpToDate>false</LinksUpToDate>
  <CharactersWithSpaces>15259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安静 王</dc:creator>
  <cp:keywords/>
  <dc:description/>
  <cp:lastModifiedBy>安静 王</cp:lastModifiedBy>
  <cp:revision>60</cp:revision>
  <dcterms:created xsi:type="dcterms:W3CDTF">2024-08-13T23:47:00Z</dcterms:created>
  <dcterms:modified xsi:type="dcterms:W3CDTF">2026-04-06T02:52:00Z</dcterms:modified>
</cp:coreProperties>
</file>