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1FF9E" w14:textId="77777777" w:rsidR="008909F6" w:rsidRPr="004C2F7B" w:rsidRDefault="008909F6" w:rsidP="008909F6">
      <w:pPr>
        <w:rPr>
          <w:lang w:eastAsia="zh-CN"/>
        </w:rPr>
      </w:pPr>
      <w:r w:rsidRPr="004C2F7B">
        <w:t xml:space="preserve">Supplemental Table 1. </w:t>
      </w:r>
      <w:r>
        <w:rPr>
          <w:rFonts w:hint="eastAsia"/>
          <w:lang w:eastAsia="zh-CN"/>
        </w:rPr>
        <w:t xml:space="preserve">Definition of </w:t>
      </w:r>
      <w:r>
        <w:rPr>
          <w:lang w:eastAsia="zh-CN"/>
        </w:rPr>
        <w:t>analysis</w:t>
      </w:r>
      <w:r>
        <w:rPr>
          <w:rFonts w:hint="eastAsia"/>
          <w:lang w:eastAsia="zh-CN"/>
        </w:rPr>
        <w:t xml:space="preserve"> data set</w:t>
      </w:r>
    </w:p>
    <w:p w14:paraId="492838A0" w14:textId="77777777" w:rsidR="008909F6" w:rsidRDefault="008909F6" w:rsidP="008909F6">
      <w:pPr>
        <w:rPr>
          <w:sz w:val="24"/>
          <w:szCs w:val="24"/>
        </w:rPr>
      </w:pPr>
    </w:p>
    <w:tbl>
      <w:tblPr>
        <w:tblStyle w:val="TableGrid"/>
        <w:tblW w:w="5000" w:type="pct"/>
        <w:tblLook w:val="04A0" w:firstRow="1" w:lastRow="0" w:firstColumn="1" w:lastColumn="0" w:noHBand="0" w:noVBand="1"/>
      </w:tblPr>
      <w:tblGrid>
        <w:gridCol w:w="2689"/>
        <w:gridCol w:w="6661"/>
      </w:tblGrid>
      <w:tr w:rsidR="008909F6" w:rsidRPr="00A10998" w14:paraId="38BF479D" w14:textId="77777777" w:rsidTr="00624F65">
        <w:trPr>
          <w:trHeight w:val="374"/>
        </w:trPr>
        <w:tc>
          <w:tcPr>
            <w:tcW w:w="1438" w:type="pct"/>
          </w:tcPr>
          <w:p w14:paraId="27111F14" w14:textId="77777777" w:rsidR="008909F6" w:rsidRPr="00A10998" w:rsidRDefault="008909F6" w:rsidP="00624F65">
            <w:pPr>
              <w:pStyle w:val="C-TableHeader"/>
              <w:jc w:val="both"/>
              <w:rPr>
                <w:sz w:val="20"/>
                <w:szCs w:val="18"/>
              </w:rPr>
            </w:pPr>
            <w:r w:rsidRPr="00A10998">
              <w:rPr>
                <w:sz w:val="20"/>
                <w:szCs w:val="18"/>
              </w:rPr>
              <w:t>Participant Population</w:t>
            </w:r>
          </w:p>
        </w:tc>
        <w:tc>
          <w:tcPr>
            <w:tcW w:w="3562" w:type="pct"/>
          </w:tcPr>
          <w:p w14:paraId="56E20AA5" w14:textId="77777777" w:rsidR="008909F6" w:rsidRPr="00A10998" w:rsidRDefault="008909F6" w:rsidP="00624F65">
            <w:pPr>
              <w:pStyle w:val="C-TableHeader"/>
              <w:jc w:val="both"/>
              <w:rPr>
                <w:sz w:val="20"/>
                <w:szCs w:val="18"/>
              </w:rPr>
            </w:pPr>
            <w:r w:rsidRPr="00A10998">
              <w:rPr>
                <w:sz w:val="20"/>
                <w:szCs w:val="18"/>
              </w:rPr>
              <w:t>Description</w:t>
            </w:r>
          </w:p>
        </w:tc>
      </w:tr>
      <w:tr w:rsidR="008909F6" w:rsidRPr="00A10998" w14:paraId="18B818C4" w14:textId="77777777" w:rsidTr="00624F65">
        <w:trPr>
          <w:trHeight w:val="374"/>
        </w:trPr>
        <w:tc>
          <w:tcPr>
            <w:tcW w:w="1438" w:type="pct"/>
          </w:tcPr>
          <w:p w14:paraId="1D2B2C8D" w14:textId="77777777" w:rsidR="008909F6" w:rsidRPr="00A10998" w:rsidRDefault="008909F6" w:rsidP="00624F65">
            <w:pPr>
              <w:pStyle w:val="C-TableText"/>
              <w:jc w:val="both"/>
              <w:rPr>
                <w:sz w:val="20"/>
                <w:szCs w:val="18"/>
                <w:lang w:eastAsia="zh-CN"/>
              </w:rPr>
            </w:pPr>
            <w:r>
              <w:rPr>
                <w:rFonts w:hint="eastAsia"/>
                <w:sz w:val="20"/>
                <w:szCs w:val="18"/>
                <w:lang w:eastAsia="zh-CN"/>
              </w:rPr>
              <w:t>Exposed Population</w:t>
            </w:r>
          </w:p>
        </w:tc>
        <w:tc>
          <w:tcPr>
            <w:tcW w:w="3562" w:type="pct"/>
          </w:tcPr>
          <w:p w14:paraId="1C58E0E3" w14:textId="77777777" w:rsidR="008909F6" w:rsidRPr="00A10998" w:rsidRDefault="008909F6" w:rsidP="00624F65">
            <w:pPr>
              <w:pStyle w:val="C-TableText"/>
              <w:jc w:val="both"/>
              <w:rPr>
                <w:sz w:val="20"/>
                <w:szCs w:val="18"/>
              </w:rPr>
            </w:pPr>
            <w:r w:rsidRPr="00224044">
              <w:rPr>
                <w:sz w:val="20"/>
                <w:szCs w:val="18"/>
              </w:rPr>
              <w:t>All participants who are randomized and receive at least one dose of study.</w:t>
            </w:r>
          </w:p>
        </w:tc>
      </w:tr>
      <w:tr w:rsidR="008909F6" w:rsidRPr="00A10998" w14:paraId="50646D89" w14:textId="77777777" w:rsidTr="00624F65">
        <w:trPr>
          <w:trHeight w:val="374"/>
        </w:trPr>
        <w:tc>
          <w:tcPr>
            <w:tcW w:w="1438" w:type="pct"/>
          </w:tcPr>
          <w:p w14:paraId="699AE8CC" w14:textId="77777777" w:rsidR="008909F6" w:rsidRPr="00A10998" w:rsidRDefault="008909F6" w:rsidP="00624F65">
            <w:pPr>
              <w:pStyle w:val="C-TableText"/>
              <w:jc w:val="both"/>
              <w:rPr>
                <w:sz w:val="20"/>
                <w:szCs w:val="18"/>
                <w:lang w:eastAsia="zh-CN"/>
              </w:rPr>
            </w:pPr>
            <w:r w:rsidRPr="00A10998">
              <w:rPr>
                <w:sz w:val="20"/>
                <w:szCs w:val="18"/>
              </w:rPr>
              <w:t xml:space="preserve">Safety </w:t>
            </w:r>
            <w:r>
              <w:rPr>
                <w:rFonts w:hint="eastAsia"/>
                <w:sz w:val="20"/>
                <w:szCs w:val="18"/>
                <w:lang w:eastAsia="zh-CN"/>
              </w:rPr>
              <w:t>Population</w:t>
            </w:r>
          </w:p>
        </w:tc>
        <w:tc>
          <w:tcPr>
            <w:tcW w:w="3562" w:type="pct"/>
          </w:tcPr>
          <w:p w14:paraId="76E1D2E4" w14:textId="77777777" w:rsidR="008909F6" w:rsidRPr="00A10998" w:rsidRDefault="008909F6" w:rsidP="00624F65">
            <w:pPr>
              <w:pStyle w:val="C-TableText"/>
              <w:jc w:val="both"/>
              <w:rPr>
                <w:sz w:val="20"/>
                <w:szCs w:val="18"/>
              </w:rPr>
            </w:pPr>
            <w:r w:rsidRPr="00224044">
              <w:rPr>
                <w:sz w:val="20"/>
                <w:szCs w:val="18"/>
              </w:rPr>
              <w:t>All participants in the exposed population for whom any safety data is available. Treatment groups for safety analysis will be assigned according to the actual treatment received.</w:t>
            </w:r>
          </w:p>
        </w:tc>
      </w:tr>
      <w:tr w:rsidR="008909F6" w:rsidRPr="00A10998" w14:paraId="5DA0DA5E" w14:textId="77777777" w:rsidTr="00624F65">
        <w:trPr>
          <w:trHeight w:val="374"/>
        </w:trPr>
        <w:tc>
          <w:tcPr>
            <w:tcW w:w="1438" w:type="pct"/>
          </w:tcPr>
          <w:p w14:paraId="37CB1296" w14:textId="77777777" w:rsidR="008909F6" w:rsidRPr="00A10998" w:rsidRDefault="008909F6" w:rsidP="00624F65">
            <w:pPr>
              <w:pStyle w:val="C-TableText"/>
              <w:jc w:val="both"/>
              <w:rPr>
                <w:sz w:val="20"/>
                <w:szCs w:val="18"/>
              </w:rPr>
            </w:pPr>
            <w:r w:rsidRPr="00224044">
              <w:rPr>
                <w:sz w:val="20"/>
                <w:szCs w:val="18"/>
              </w:rPr>
              <w:t>Full Analysis (FA) Population</w:t>
            </w:r>
          </w:p>
        </w:tc>
        <w:tc>
          <w:tcPr>
            <w:tcW w:w="3562" w:type="pct"/>
          </w:tcPr>
          <w:p w14:paraId="0494DAF7" w14:textId="77777777" w:rsidR="008909F6" w:rsidRPr="00A10998" w:rsidRDefault="008909F6" w:rsidP="00624F65">
            <w:pPr>
              <w:pStyle w:val="C-TableText"/>
              <w:jc w:val="both"/>
              <w:rPr>
                <w:sz w:val="20"/>
                <w:szCs w:val="18"/>
              </w:rPr>
            </w:pPr>
            <w:r w:rsidRPr="00224044">
              <w:rPr>
                <w:sz w:val="20"/>
                <w:szCs w:val="18"/>
              </w:rPr>
              <w:t>All participants in the exposed population for whom any post-study vaccine administration immunogenicity results are available. Participants in the FA population will be analyzed as randomized, i.e., according to the treatment group to which they were assigned.</w:t>
            </w:r>
          </w:p>
        </w:tc>
      </w:tr>
      <w:tr w:rsidR="008909F6" w:rsidRPr="00A10998" w14:paraId="062C2991" w14:textId="77777777" w:rsidTr="00624F65">
        <w:trPr>
          <w:trHeight w:val="374"/>
        </w:trPr>
        <w:tc>
          <w:tcPr>
            <w:tcW w:w="1438" w:type="pct"/>
          </w:tcPr>
          <w:p w14:paraId="7EE64187" w14:textId="77777777" w:rsidR="008909F6" w:rsidRPr="00A10998" w:rsidRDefault="008909F6" w:rsidP="00624F65">
            <w:pPr>
              <w:pStyle w:val="C-TableText"/>
              <w:jc w:val="both"/>
              <w:rPr>
                <w:sz w:val="20"/>
                <w:szCs w:val="18"/>
              </w:rPr>
            </w:pPr>
            <w:r w:rsidRPr="00224044">
              <w:rPr>
                <w:sz w:val="20"/>
                <w:szCs w:val="18"/>
              </w:rPr>
              <w:t>Per-Protocol (PP) Population</w:t>
            </w:r>
          </w:p>
        </w:tc>
        <w:tc>
          <w:tcPr>
            <w:tcW w:w="3562" w:type="pct"/>
          </w:tcPr>
          <w:p w14:paraId="626CE222" w14:textId="77777777" w:rsidR="008909F6" w:rsidRPr="00A10998" w:rsidRDefault="008909F6" w:rsidP="00624F65">
            <w:pPr>
              <w:pStyle w:val="C-TableText"/>
              <w:jc w:val="both"/>
              <w:rPr>
                <w:sz w:val="20"/>
                <w:szCs w:val="18"/>
              </w:rPr>
            </w:pPr>
            <w:r w:rsidRPr="00224044">
              <w:rPr>
                <w:sz w:val="20"/>
              </w:rPr>
              <w:t>All participants in the FA population who were correctly vaccinated per randomization and have no protocol deviations that are determined to potentially interfere with the immunogenicity assessment of study vaccine and meet the inclusion/exclusion criteria.</w:t>
            </w:r>
          </w:p>
        </w:tc>
      </w:tr>
    </w:tbl>
    <w:p w14:paraId="674352C6" w14:textId="77777777" w:rsidR="008909F6" w:rsidRDefault="008909F6" w:rsidP="008909F6">
      <w:pPr>
        <w:rPr>
          <w:sz w:val="24"/>
          <w:szCs w:val="24"/>
        </w:rPr>
      </w:pPr>
      <w:r>
        <w:rPr>
          <w:sz w:val="24"/>
          <w:szCs w:val="24"/>
        </w:rPr>
        <w:br w:type="page"/>
      </w:r>
    </w:p>
    <w:p w14:paraId="1CCB717D" w14:textId="77777777" w:rsidR="008909F6" w:rsidRPr="004C2F7B" w:rsidRDefault="008909F6" w:rsidP="008909F6">
      <w:pPr>
        <w:rPr>
          <w:sz w:val="16"/>
          <w:szCs w:val="16"/>
          <w:lang w:eastAsia="zh-CN"/>
        </w:rPr>
      </w:pPr>
      <w:r w:rsidRPr="004C2F7B">
        <w:lastRenderedPageBreak/>
        <w:t xml:space="preserve">Supplemental Table </w:t>
      </w:r>
      <w:r w:rsidRPr="004C2F7B">
        <w:rPr>
          <w:rFonts w:hint="eastAsia"/>
          <w:lang w:eastAsia="zh-CN"/>
        </w:rPr>
        <w:t>2</w:t>
      </w:r>
      <w:r w:rsidRPr="004C2F7B">
        <w:t xml:space="preserve">: Number and Percentage of Subjects with </w:t>
      </w:r>
      <w:r w:rsidRPr="004C2F7B">
        <w:rPr>
          <w:rFonts w:hint="eastAsia"/>
          <w:lang w:eastAsia="zh-CN"/>
        </w:rPr>
        <w:t>Seroconversion</w:t>
      </w:r>
      <w:r w:rsidRPr="004C2F7B">
        <w:t xml:space="preserve"> in gE-specific Antibody Titers  </w:t>
      </w:r>
    </w:p>
    <w:p w14:paraId="43CD900B" w14:textId="77777777" w:rsidR="008909F6" w:rsidRDefault="008909F6" w:rsidP="008909F6">
      <w:pPr>
        <w:rPr>
          <w:lang w:eastAsia="zh-CN"/>
        </w:rPr>
      </w:pPr>
    </w:p>
    <w:tbl>
      <w:tblPr>
        <w:tblW w:w="4997" w:type="pct"/>
        <w:tblCellMar>
          <w:top w:w="15" w:type="dxa"/>
          <w:left w:w="15" w:type="dxa"/>
          <w:bottom w:w="15" w:type="dxa"/>
          <w:right w:w="15" w:type="dxa"/>
        </w:tblCellMar>
        <w:tblLook w:val="04A0" w:firstRow="1" w:lastRow="0" w:firstColumn="1" w:lastColumn="0" w:noHBand="0" w:noVBand="1"/>
      </w:tblPr>
      <w:tblGrid>
        <w:gridCol w:w="1455"/>
        <w:gridCol w:w="1673"/>
        <w:gridCol w:w="1721"/>
        <w:gridCol w:w="1739"/>
        <w:gridCol w:w="1455"/>
        <w:gridCol w:w="1311"/>
      </w:tblGrid>
      <w:tr w:rsidR="008909F6" w:rsidRPr="004C2F7B" w14:paraId="29565864" w14:textId="77777777" w:rsidTr="00624F65">
        <w:trPr>
          <w:trHeight w:val="347"/>
          <w:tblHeader/>
        </w:trPr>
        <w:tc>
          <w:tcPr>
            <w:tcW w:w="0" w:type="auto"/>
            <w:tcBorders>
              <w:top w:val="single" w:sz="4" w:space="0" w:color="auto"/>
              <w:bottom w:val="single" w:sz="4" w:space="0" w:color="auto"/>
            </w:tcBorders>
            <w:tcMar>
              <w:top w:w="120" w:type="dxa"/>
              <w:left w:w="120" w:type="dxa"/>
              <w:bottom w:w="120" w:type="dxa"/>
              <w:right w:w="120" w:type="dxa"/>
            </w:tcMar>
            <w:vAlign w:val="center"/>
            <w:hideMark/>
          </w:tcPr>
          <w:p w14:paraId="401BC259" w14:textId="77777777" w:rsidR="008909F6" w:rsidRPr="005D7CB6" w:rsidRDefault="008909F6" w:rsidP="00624F65">
            <w:pPr>
              <w:rPr>
                <w:b/>
                <w:bCs/>
                <w:sz w:val="18"/>
                <w:szCs w:val="18"/>
                <w:lang w:eastAsia="zh-CN"/>
              </w:rPr>
            </w:pPr>
            <w:r w:rsidRPr="005D7CB6">
              <w:rPr>
                <w:b/>
                <w:bCs/>
                <w:sz w:val="18"/>
                <w:szCs w:val="18"/>
                <w:lang w:eastAsia="zh-CN"/>
              </w:rPr>
              <w:t>Visit</w:t>
            </w:r>
          </w:p>
        </w:tc>
        <w:tc>
          <w:tcPr>
            <w:tcW w:w="0" w:type="auto"/>
            <w:tcBorders>
              <w:top w:val="single" w:sz="4" w:space="0" w:color="auto"/>
              <w:bottom w:val="single" w:sz="4" w:space="0" w:color="auto"/>
            </w:tcBorders>
            <w:tcMar>
              <w:top w:w="120" w:type="dxa"/>
              <w:left w:w="120" w:type="dxa"/>
              <w:bottom w:w="120" w:type="dxa"/>
              <w:right w:w="120" w:type="dxa"/>
            </w:tcMar>
            <w:vAlign w:val="center"/>
            <w:hideMark/>
          </w:tcPr>
          <w:p w14:paraId="03FBADB2" w14:textId="77777777" w:rsidR="008909F6" w:rsidRPr="005D7CB6" w:rsidRDefault="008909F6" w:rsidP="00624F65">
            <w:pPr>
              <w:rPr>
                <w:b/>
                <w:bCs/>
                <w:sz w:val="18"/>
                <w:szCs w:val="18"/>
                <w:lang w:eastAsia="zh-CN"/>
              </w:rPr>
            </w:pPr>
            <w:r w:rsidRPr="005D7CB6">
              <w:rPr>
                <w:b/>
                <w:bCs/>
                <w:sz w:val="18"/>
                <w:szCs w:val="18"/>
                <w:lang w:eastAsia="zh-CN"/>
              </w:rPr>
              <w:t>Low-dose (IM)</w:t>
            </w:r>
          </w:p>
          <w:p w14:paraId="69434593" w14:textId="77777777" w:rsidR="008909F6" w:rsidRPr="005D7CB6" w:rsidRDefault="008909F6" w:rsidP="00624F65">
            <w:pPr>
              <w:rPr>
                <w:b/>
                <w:bCs/>
                <w:sz w:val="18"/>
                <w:szCs w:val="18"/>
                <w:lang w:eastAsia="zh-CN"/>
              </w:rPr>
            </w:pPr>
            <w:r w:rsidRPr="005D7CB6">
              <w:rPr>
                <w:b/>
                <w:bCs/>
                <w:sz w:val="18"/>
                <w:szCs w:val="18"/>
                <w:lang w:eastAsia="zh-CN"/>
              </w:rPr>
              <w:t>n=15</w:t>
            </w:r>
          </w:p>
        </w:tc>
        <w:tc>
          <w:tcPr>
            <w:tcW w:w="0" w:type="auto"/>
            <w:tcBorders>
              <w:top w:val="single" w:sz="4" w:space="0" w:color="auto"/>
              <w:bottom w:val="single" w:sz="4" w:space="0" w:color="auto"/>
            </w:tcBorders>
            <w:tcMar>
              <w:top w:w="120" w:type="dxa"/>
              <w:left w:w="120" w:type="dxa"/>
              <w:bottom w:w="120" w:type="dxa"/>
              <w:right w:w="120" w:type="dxa"/>
            </w:tcMar>
            <w:vAlign w:val="center"/>
            <w:hideMark/>
          </w:tcPr>
          <w:p w14:paraId="54D11648" w14:textId="77777777" w:rsidR="008909F6" w:rsidRPr="005D7CB6" w:rsidRDefault="008909F6" w:rsidP="00624F65">
            <w:pPr>
              <w:rPr>
                <w:b/>
                <w:bCs/>
                <w:sz w:val="18"/>
                <w:szCs w:val="18"/>
                <w:lang w:eastAsia="zh-CN"/>
              </w:rPr>
            </w:pPr>
            <w:r w:rsidRPr="005D7CB6">
              <w:rPr>
                <w:b/>
                <w:bCs/>
                <w:sz w:val="18"/>
                <w:szCs w:val="18"/>
                <w:lang w:eastAsia="zh-CN"/>
              </w:rPr>
              <w:t>High-dose (IM)</w:t>
            </w:r>
          </w:p>
          <w:p w14:paraId="7450A7FD" w14:textId="77777777" w:rsidR="008909F6" w:rsidRPr="005D7CB6" w:rsidRDefault="008909F6" w:rsidP="00624F65">
            <w:pPr>
              <w:rPr>
                <w:b/>
                <w:bCs/>
                <w:sz w:val="18"/>
                <w:szCs w:val="18"/>
                <w:lang w:eastAsia="zh-CN"/>
              </w:rPr>
            </w:pPr>
            <w:r w:rsidRPr="005D7CB6">
              <w:rPr>
                <w:b/>
                <w:bCs/>
                <w:sz w:val="18"/>
                <w:szCs w:val="18"/>
                <w:lang w:eastAsia="zh-CN"/>
              </w:rPr>
              <w:t>n=15</w:t>
            </w:r>
          </w:p>
        </w:tc>
        <w:tc>
          <w:tcPr>
            <w:tcW w:w="0" w:type="auto"/>
            <w:tcBorders>
              <w:top w:val="single" w:sz="4" w:space="0" w:color="auto"/>
              <w:bottom w:val="single" w:sz="4" w:space="0" w:color="auto"/>
            </w:tcBorders>
            <w:tcMar>
              <w:top w:w="120" w:type="dxa"/>
              <w:left w:w="120" w:type="dxa"/>
              <w:bottom w:w="120" w:type="dxa"/>
              <w:right w:w="120" w:type="dxa"/>
            </w:tcMar>
            <w:vAlign w:val="center"/>
            <w:hideMark/>
          </w:tcPr>
          <w:p w14:paraId="55497AF6" w14:textId="77777777" w:rsidR="008909F6" w:rsidRPr="005D7CB6" w:rsidRDefault="008909F6" w:rsidP="00624F65">
            <w:pPr>
              <w:rPr>
                <w:b/>
                <w:bCs/>
                <w:sz w:val="18"/>
                <w:szCs w:val="18"/>
                <w:lang w:eastAsia="zh-CN"/>
              </w:rPr>
            </w:pPr>
            <w:r w:rsidRPr="005D7CB6">
              <w:rPr>
                <w:b/>
                <w:bCs/>
                <w:sz w:val="18"/>
                <w:szCs w:val="18"/>
                <w:lang w:eastAsia="zh-CN"/>
              </w:rPr>
              <w:t>Shingrix® (IM)</w:t>
            </w:r>
          </w:p>
          <w:p w14:paraId="7EFF187D" w14:textId="77777777" w:rsidR="008909F6" w:rsidRPr="005D7CB6" w:rsidRDefault="008909F6" w:rsidP="00624F65">
            <w:pPr>
              <w:rPr>
                <w:b/>
                <w:bCs/>
                <w:sz w:val="18"/>
                <w:szCs w:val="18"/>
                <w:lang w:eastAsia="zh-CN"/>
              </w:rPr>
            </w:pPr>
            <w:r w:rsidRPr="005D7CB6">
              <w:rPr>
                <w:b/>
                <w:bCs/>
                <w:sz w:val="18"/>
                <w:szCs w:val="18"/>
                <w:lang w:eastAsia="zh-CN"/>
              </w:rPr>
              <w:t>n=15</w:t>
            </w:r>
          </w:p>
        </w:tc>
        <w:tc>
          <w:tcPr>
            <w:tcW w:w="0" w:type="auto"/>
            <w:tcBorders>
              <w:top w:val="single" w:sz="4" w:space="0" w:color="auto"/>
              <w:bottom w:val="single" w:sz="4" w:space="0" w:color="auto"/>
            </w:tcBorders>
            <w:tcMar>
              <w:top w:w="120" w:type="dxa"/>
              <w:left w:w="120" w:type="dxa"/>
              <w:bottom w:w="120" w:type="dxa"/>
              <w:right w:w="120" w:type="dxa"/>
            </w:tcMar>
            <w:vAlign w:val="center"/>
            <w:hideMark/>
          </w:tcPr>
          <w:p w14:paraId="1B5B6D8C" w14:textId="77777777" w:rsidR="008909F6" w:rsidRPr="005D7CB6" w:rsidRDefault="008909F6" w:rsidP="00624F65">
            <w:pPr>
              <w:rPr>
                <w:b/>
                <w:bCs/>
                <w:sz w:val="18"/>
                <w:szCs w:val="18"/>
                <w:lang w:eastAsia="zh-CN"/>
              </w:rPr>
            </w:pPr>
            <w:r w:rsidRPr="005D7CB6">
              <w:rPr>
                <w:b/>
                <w:bCs/>
                <w:sz w:val="18"/>
                <w:szCs w:val="18"/>
                <w:lang w:eastAsia="zh-CN"/>
              </w:rPr>
              <w:t>Aerosol (IH)</w:t>
            </w:r>
          </w:p>
          <w:p w14:paraId="1D864A56" w14:textId="77777777" w:rsidR="008909F6" w:rsidRPr="005D7CB6" w:rsidRDefault="008909F6" w:rsidP="00624F65">
            <w:pPr>
              <w:rPr>
                <w:b/>
                <w:bCs/>
                <w:sz w:val="18"/>
                <w:szCs w:val="18"/>
                <w:lang w:eastAsia="zh-CN"/>
              </w:rPr>
            </w:pPr>
            <w:r w:rsidRPr="005D7CB6">
              <w:rPr>
                <w:b/>
                <w:bCs/>
                <w:sz w:val="18"/>
                <w:szCs w:val="18"/>
                <w:lang w:eastAsia="zh-CN"/>
              </w:rPr>
              <w:t>n=15</w:t>
            </w:r>
          </w:p>
        </w:tc>
        <w:tc>
          <w:tcPr>
            <w:tcW w:w="0" w:type="auto"/>
            <w:tcBorders>
              <w:top w:val="single" w:sz="4" w:space="0" w:color="auto"/>
              <w:bottom w:val="single" w:sz="4" w:space="0" w:color="auto"/>
            </w:tcBorders>
            <w:tcMar>
              <w:top w:w="120" w:type="dxa"/>
              <w:left w:w="120" w:type="dxa"/>
              <w:bottom w:w="120" w:type="dxa"/>
              <w:right w:w="120" w:type="dxa"/>
            </w:tcMar>
            <w:vAlign w:val="center"/>
            <w:hideMark/>
          </w:tcPr>
          <w:p w14:paraId="43DE7ABE" w14:textId="77777777" w:rsidR="008909F6" w:rsidRPr="005D7CB6" w:rsidRDefault="008909F6" w:rsidP="00624F65">
            <w:pPr>
              <w:rPr>
                <w:b/>
                <w:bCs/>
                <w:sz w:val="18"/>
                <w:szCs w:val="18"/>
                <w:lang w:eastAsia="zh-CN"/>
              </w:rPr>
            </w:pPr>
            <w:r w:rsidRPr="005D7CB6">
              <w:rPr>
                <w:b/>
                <w:bCs/>
                <w:sz w:val="18"/>
                <w:szCs w:val="18"/>
                <w:lang w:eastAsia="zh-CN"/>
              </w:rPr>
              <w:t>Saline (IH)</w:t>
            </w:r>
          </w:p>
          <w:p w14:paraId="49179906" w14:textId="77777777" w:rsidR="008909F6" w:rsidRPr="005D7CB6" w:rsidRDefault="008909F6" w:rsidP="00624F65">
            <w:pPr>
              <w:rPr>
                <w:b/>
                <w:bCs/>
                <w:sz w:val="18"/>
                <w:szCs w:val="18"/>
                <w:lang w:eastAsia="zh-CN"/>
              </w:rPr>
            </w:pPr>
            <w:r w:rsidRPr="005D7CB6">
              <w:rPr>
                <w:b/>
                <w:bCs/>
                <w:sz w:val="18"/>
                <w:szCs w:val="18"/>
                <w:lang w:eastAsia="zh-CN"/>
              </w:rPr>
              <w:t>n=5</w:t>
            </w:r>
          </w:p>
        </w:tc>
      </w:tr>
      <w:tr w:rsidR="008909F6" w:rsidRPr="004C2F7B" w14:paraId="717D9BE0" w14:textId="77777777" w:rsidTr="00624F65">
        <w:trPr>
          <w:trHeight w:val="177"/>
        </w:trPr>
        <w:tc>
          <w:tcPr>
            <w:tcW w:w="0" w:type="auto"/>
            <w:gridSpan w:val="6"/>
            <w:tcBorders>
              <w:top w:val="single" w:sz="4" w:space="0" w:color="auto"/>
            </w:tcBorders>
            <w:tcMar>
              <w:top w:w="120" w:type="dxa"/>
              <w:left w:w="120" w:type="dxa"/>
              <w:bottom w:w="120" w:type="dxa"/>
              <w:right w:w="120" w:type="dxa"/>
            </w:tcMar>
            <w:vAlign w:val="center"/>
            <w:hideMark/>
          </w:tcPr>
          <w:p w14:paraId="7089CCAA" w14:textId="77777777" w:rsidR="008909F6" w:rsidRPr="005D7CB6" w:rsidRDefault="008909F6" w:rsidP="00624F65">
            <w:pPr>
              <w:rPr>
                <w:sz w:val="18"/>
                <w:szCs w:val="18"/>
                <w:lang w:eastAsia="zh-CN"/>
              </w:rPr>
            </w:pPr>
            <w:r w:rsidRPr="005D7CB6">
              <w:rPr>
                <w:b/>
                <w:bCs/>
                <w:sz w:val="18"/>
                <w:szCs w:val="18"/>
                <w:lang w:eastAsia="zh-CN"/>
              </w:rPr>
              <w:t>Day 28 Post Dose 1</w:t>
            </w:r>
          </w:p>
        </w:tc>
      </w:tr>
      <w:tr w:rsidR="008909F6" w:rsidRPr="004C2F7B" w14:paraId="3A8B5C18" w14:textId="77777777" w:rsidTr="00624F65">
        <w:trPr>
          <w:trHeight w:val="168"/>
        </w:trPr>
        <w:tc>
          <w:tcPr>
            <w:tcW w:w="0" w:type="auto"/>
            <w:tcMar>
              <w:top w:w="120" w:type="dxa"/>
              <w:left w:w="120" w:type="dxa"/>
              <w:bottom w:w="120" w:type="dxa"/>
              <w:right w:w="120" w:type="dxa"/>
            </w:tcMar>
            <w:vAlign w:val="center"/>
            <w:hideMark/>
          </w:tcPr>
          <w:p w14:paraId="7AD1E5F8" w14:textId="77777777" w:rsidR="008909F6" w:rsidRPr="005D7CB6" w:rsidRDefault="008909F6" w:rsidP="00624F65">
            <w:pPr>
              <w:rPr>
                <w:sz w:val="18"/>
                <w:szCs w:val="18"/>
                <w:lang w:eastAsia="zh-CN"/>
              </w:rPr>
            </w:pPr>
            <w:r w:rsidRPr="005D7CB6">
              <w:rPr>
                <w:sz w:val="18"/>
                <w:szCs w:val="18"/>
                <w:lang w:eastAsia="zh-CN"/>
              </w:rPr>
              <w:t>% Responder</w:t>
            </w:r>
          </w:p>
        </w:tc>
        <w:tc>
          <w:tcPr>
            <w:tcW w:w="0" w:type="auto"/>
            <w:tcMar>
              <w:top w:w="120" w:type="dxa"/>
              <w:left w:w="120" w:type="dxa"/>
              <w:bottom w:w="120" w:type="dxa"/>
              <w:right w:w="120" w:type="dxa"/>
            </w:tcMar>
            <w:vAlign w:val="center"/>
            <w:hideMark/>
          </w:tcPr>
          <w:p w14:paraId="61705633" w14:textId="77777777" w:rsidR="008909F6" w:rsidRPr="005D7CB6" w:rsidRDefault="008909F6" w:rsidP="00624F65">
            <w:pPr>
              <w:rPr>
                <w:sz w:val="18"/>
                <w:szCs w:val="18"/>
                <w:lang w:eastAsia="zh-CN"/>
              </w:rPr>
            </w:pPr>
            <w:r w:rsidRPr="005D7CB6">
              <w:rPr>
                <w:sz w:val="18"/>
                <w:szCs w:val="18"/>
                <w:lang w:eastAsia="zh-CN"/>
              </w:rPr>
              <w:t>33.3</w:t>
            </w:r>
          </w:p>
        </w:tc>
        <w:tc>
          <w:tcPr>
            <w:tcW w:w="0" w:type="auto"/>
            <w:tcMar>
              <w:top w:w="120" w:type="dxa"/>
              <w:left w:w="120" w:type="dxa"/>
              <w:bottom w:w="120" w:type="dxa"/>
              <w:right w:w="120" w:type="dxa"/>
            </w:tcMar>
            <w:vAlign w:val="center"/>
            <w:hideMark/>
          </w:tcPr>
          <w:p w14:paraId="2DA7CD27" w14:textId="77777777" w:rsidR="008909F6" w:rsidRPr="005D7CB6" w:rsidRDefault="008909F6" w:rsidP="00624F65">
            <w:pPr>
              <w:rPr>
                <w:sz w:val="18"/>
                <w:szCs w:val="18"/>
                <w:lang w:eastAsia="zh-CN"/>
              </w:rPr>
            </w:pPr>
            <w:r w:rsidRPr="005D7CB6">
              <w:rPr>
                <w:sz w:val="18"/>
                <w:szCs w:val="18"/>
                <w:lang w:eastAsia="zh-CN"/>
              </w:rPr>
              <w:t>66.7</w:t>
            </w:r>
          </w:p>
        </w:tc>
        <w:tc>
          <w:tcPr>
            <w:tcW w:w="0" w:type="auto"/>
            <w:tcMar>
              <w:top w:w="120" w:type="dxa"/>
              <w:left w:w="120" w:type="dxa"/>
              <w:bottom w:w="120" w:type="dxa"/>
              <w:right w:w="120" w:type="dxa"/>
            </w:tcMar>
            <w:vAlign w:val="center"/>
            <w:hideMark/>
          </w:tcPr>
          <w:p w14:paraId="197616DB" w14:textId="77777777" w:rsidR="008909F6" w:rsidRPr="005D7CB6" w:rsidRDefault="008909F6" w:rsidP="00624F65">
            <w:pPr>
              <w:rPr>
                <w:sz w:val="18"/>
                <w:szCs w:val="18"/>
                <w:lang w:eastAsia="zh-CN"/>
              </w:rPr>
            </w:pPr>
            <w:r w:rsidRPr="005D7CB6">
              <w:rPr>
                <w:sz w:val="18"/>
                <w:szCs w:val="18"/>
                <w:lang w:eastAsia="zh-CN"/>
              </w:rPr>
              <w:t>100.0</w:t>
            </w:r>
          </w:p>
        </w:tc>
        <w:tc>
          <w:tcPr>
            <w:tcW w:w="0" w:type="auto"/>
            <w:tcMar>
              <w:top w:w="120" w:type="dxa"/>
              <w:left w:w="120" w:type="dxa"/>
              <w:bottom w:w="120" w:type="dxa"/>
              <w:right w:w="120" w:type="dxa"/>
            </w:tcMar>
            <w:vAlign w:val="center"/>
            <w:hideMark/>
          </w:tcPr>
          <w:p w14:paraId="6257802F" w14:textId="77777777" w:rsidR="008909F6" w:rsidRPr="005D7CB6" w:rsidRDefault="008909F6" w:rsidP="00624F65">
            <w:pPr>
              <w:rPr>
                <w:sz w:val="18"/>
                <w:szCs w:val="18"/>
                <w:lang w:eastAsia="zh-CN"/>
              </w:rPr>
            </w:pPr>
            <w:r w:rsidRPr="005D7CB6">
              <w:rPr>
                <w:sz w:val="18"/>
                <w:szCs w:val="18"/>
                <w:lang w:eastAsia="zh-CN"/>
              </w:rPr>
              <w:t>0.0</w:t>
            </w:r>
          </w:p>
        </w:tc>
        <w:tc>
          <w:tcPr>
            <w:tcW w:w="0" w:type="auto"/>
            <w:tcMar>
              <w:top w:w="120" w:type="dxa"/>
              <w:left w:w="120" w:type="dxa"/>
              <w:bottom w:w="120" w:type="dxa"/>
              <w:right w:w="120" w:type="dxa"/>
            </w:tcMar>
            <w:vAlign w:val="center"/>
            <w:hideMark/>
          </w:tcPr>
          <w:p w14:paraId="51DD86DB" w14:textId="77777777" w:rsidR="008909F6" w:rsidRPr="005D7CB6" w:rsidRDefault="008909F6" w:rsidP="00624F65">
            <w:pPr>
              <w:rPr>
                <w:sz w:val="18"/>
                <w:szCs w:val="18"/>
                <w:lang w:eastAsia="zh-CN"/>
              </w:rPr>
            </w:pPr>
            <w:r w:rsidRPr="005D7CB6">
              <w:rPr>
                <w:sz w:val="18"/>
                <w:szCs w:val="18"/>
                <w:lang w:eastAsia="zh-CN"/>
              </w:rPr>
              <w:t>0.0</w:t>
            </w:r>
          </w:p>
        </w:tc>
      </w:tr>
      <w:tr w:rsidR="008909F6" w:rsidRPr="004C2F7B" w14:paraId="3F294E01" w14:textId="77777777" w:rsidTr="00624F65">
        <w:trPr>
          <w:trHeight w:val="173"/>
        </w:trPr>
        <w:tc>
          <w:tcPr>
            <w:tcW w:w="0" w:type="auto"/>
            <w:tcMar>
              <w:top w:w="120" w:type="dxa"/>
              <w:left w:w="120" w:type="dxa"/>
              <w:bottom w:w="120" w:type="dxa"/>
              <w:right w:w="120" w:type="dxa"/>
            </w:tcMar>
            <w:vAlign w:val="center"/>
            <w:hideMark/>
          </w:tcPr>
          <w:p w14:paraId="0F58EB13" w14:textId="77777777" w:rsidR="008909F6" w:rsidRPr="005D7CB6" w:rsidRDefault="008909F6" w:rsidP="00624F65">
            <w:pPr>
              <w:rPr>
                <w:sz w:val="18"/>
                <w:szCs w:val="18"/>
                <w:lang w:eastAsia="zh-CN"/>
              </w:rPr>
            </w:pPr>
            <w:r w:rsidRPr="005D7CB6">
              <w:rPr>
                <w:sz w:val="18"/>
                <w:szCs w:val="18"/>
                <w:lang w:eastAsia="zh-CN"/>
              </w:rPr>
              <w:t>95% CI</w:t>
            </w:r>
          </w:p>
        </w:tc>
        <w:tc>
          <w:tcPr>
            <w:tcW w:w="0" w:type="auto"/>
            <w:tcMar>
              <w:top w:w="120" w:type="dxa"/>
              <w:left w:w="120" w:type="dxa"/>
              <w:bottom w:w="120" w:type="dxa"/>
              <w:right w:w="120" w:type="dxa"/>
            </w:tcMar>
            <w:vAlign w:val="center"/>
            <w:hideMark/>
          </w:tcPr>
          <w:p w14:paraId="613EF006" w14:textId="77777777" w:rsidR="008909F6" w:rsidRPr="005D7CB6" w:rsidRDefault="008909F6" w:rsidP="00624F65">
            <w:pPr>
              <w:rPr>
                <w:sz w:val="18"/>
                <w:szCs w:val="18"/>
                <w:lang w:eastAsia="zh-CN"/>
              </w:rPr>
            </w:pPr>
            <w:r w:rsidRPr="005D7CB6">
              <w:rPr>
                <w:sz w:val="18"/>
                <w:szCs w:val="18"/>
                <w:lang w:eastAsia="zh-CN"/>
              </w:rPr>
              <w:t>11.82, 61.62</w:t>
            </w:r>
          </w:p>
        </w:tc>
        <w:tc>
          <w:tcPr>
            <w:tcW w:w="0" w:type="auto"/>
            <w:tcMar>
              <w:top w:w="120" w:type="dxa"/>
              <w:left w:w="120" w:type="dxa"/>
              <w:bottom w:w="120" w:type="dxa"/>
              <w:right w:w="120" w:type="dxa"/>
            </w:tcMar>
            <w:vAlign w:val="center"/>
            <w:hideMark/>
          </w:tcPr>
          <w:p w14:paraId="468AF1E4" w14:textId="77777777" w:rsidR="008909F6" w:rsidRPr="005D7CB6" w:rsidRDefault="008909F6" w:rsidP="00624F65">
            <w:pPr>
              <w:rPr>
                <w:sz w:val="18"/>
                <w:szCs w:val="18"/>
                <w:lang w:eastAsia="zh-CN"/>
              </w:rPr>
            </w:pPr>
            <w:r w:rsidRPr="005D7CB6">
              <w:rPr>
                <w:sz w:val="18"/>
                <w:szCs w:val="18"/>
                <w:lang w:eastAsia="zh-CN"/>
              </w:rPr>
              <w:t>38.38, 88.18</w:t>
            </w:r>
          </w:p>
        </w:tc>
        <w:tc>
          <w:tcPr>
            <w:tcW w:w="0" w:type="auto"/>
            <w:tcMar>
              <w:top w:w="120" w:type="dxa"/>
              <w:left w:w="120" w:type="dxa"/>
              <w:bottom w:w="120" w:type="dxa"/>
              <w:right w:w="120" w:type="dxa"/>
            </w:tcMar>
            <w:vAlign w:val="center"/>
            <w:hideMark/>
          </w:tcPr>
          <w:p w14:paraId="5B6E9E41" w14:textId="77777777" w:rsidR="008909F6" w:rsidRPr="005D7CB6" w:rsidRDefault="008909F6" w:rsidP="00624F65">
            <w:pPr>
              <w:rPr>
                <w:sz w:val="18"/>
                <w:szCs w:val="18"/>
                <w:lang w:eastAsia="zh-CN"/>
              </w:rPr>
            </w:pPr>
            <w:r w:rsidRPr="005D7CB6">
              <w:rPr>
                <w:sz w:val="18"/>
                <w:szCs w:val="18"/>
                <w:lang w:eastAsia="zh-CN"/>
              </w:rPr>
              <w:t>78.2, 100</w:t>
            </w:r>
          </w:p>
        </w:tc>
        <w:tc>
          <w:tcPr>
            <w:tcW w:w="0" w:type="auto"/>
            <w:tcMar>
              <w:top w:w="120" w:type="dxa"/>
              <w:left w:w="120" w:type="dxa"/>
              <w:bottom w:w="120" w:type="dxa"/>
              <w:right w:w="120" w:type="dxa"/>
            </w:tcMar>
            <w:vAlign w:val="center"/>
            <w:hideMark/>
          </w:tcPr>
          <w:p w14:paraId="3DBA0911" w14:textId="77777777" w:rsidR="008909F6" w:rsidRPr="005D7CB6" w:rsidRDefault="008909F6" w:rsidP="00624F65">
            <w:pPr>
              <w:rPr>
                <w:sz w:val="18"/>
                <w:szCs w:val="18"/>
                <w:lang w:eastAsia="zh-CN"/>
              </w:rPr>
            </w:pPr>
            <w:r w:rsidRPr="005D7CB6">
              <w:rPr>
                <w:sz w:val="18"/>
                <w:szCs w:val="18"/>
                <w:lang w:eastAsia="zh-CN"/>
              </w:rPr>
              <w:t>0, 21.8</w:t>
            </w:r>
          </w:p>
        </w:tc>
        <w:tc>
          <w:tcPr>
            <w:tcW w:w="0" w:type="auto"/>
            <w:tcMar>
              <w:top w:w="120" w:type="dxa"/>
              <w:left w:w="120" w:type="dxa"/>
              <w:bottom w:w="120" w:type="dxa"/>
              <w:right w:w="120" w:type="dxa"/>
            </w:tcMar>
            <w:vAlign w:val="center"/>
            <w:hideMark/>
          </w:tcPr>
          <w:p w14:paraId="24FAA8C5" w14:textId="77777777" w:rsidR="008909F6" w:rsidRPr="005D7CB6" w:rsidRDefault="008909F6" w:rsidP="00624F65">
            <w:pPr>
              <w:rPr>
                <w:sz w:val="18"/>
                <w:szCs w:val="18"/>
                <w:lang w:eastAsia="zh-CN"/>
              </w:rPr>
            </w:pPr>
            <w:r w:rsidRPr="005D7CB6">
              <w:rPr>
                <w:sz w:val="18"/>
                <w:szCs w:val="18"/>
                <w:lang w:eastAsia="zh-CN"/>
              </w:rPr>
              <w:t>0, 52.18</w:t>
            </w:r>
          </w:p>
        </w:tc>
      </w:tr>
      <w:tr w:rsidR="008909F6" w:rsidRPr="004C2F7B" w14:paraId="26084C99" w14:textId="77777777" w:rsidTr="00624F65">
        <w:trPr>
          <w:trHeight w:val="173"/>
        </w:trPr>
        <w:tc>
          <w:tcPr>
            <w:tcW w:w="0" w:type="auto"/>
            <w:gridSpan w:val="6"/>
            <w:tcMar>
              <w:top w:w="120" w:type="dxa"/>
              <w:left w:w="120" w:type="dxa"/>
              <w:bottom w:w="120" w:type="dxa"/>
              <w:right w:w="120" w:type="dxa"/>
            </w:tcMar>
            <w:vAlign w:val="center"/>
            <w:hideMark/>
          </w:tcPr>
          <w:p w14:paraId="2EA25E4C" w14:textId="77777777" w:rsidR="008909F6" w:rsidRPr="005D7CB6" w:rsidRDefault="008909F6" w:rsidP="00624F65">
            <w:pPr>
              <w:rPr>
                <w:sz w:val="18"/>
                <w:szCs w:val="18"/>
                <w:lang w:eastAsia="zh-CN"/>
              </w:rPr>
            </w:pPr>
            <w:r w:rsidRPr="005D7CB6">
              <w:rPr>
                <w:b/>
                <w:bCs/>
                <w:sz w:val="18"/>
                <w:szCs w:val="18"/>
                <w:lang w:eastAsia="zh-CN"/>
              </w:rPr>
              <w:t>Day 56 Post Dose 1</w:t>
            </w:r>
          </w:p>
        </w:tc>
      </w:tr>
      <w:tr w:rsidR="008909F6" w:rsidRPr="004C2F7B" w14:paraId="49701D7F" w14:textId="77777777" w:rsidTr="00624F65">
        <w:trPr>
          <w:trHeight w:val="168"/>
        </w:trPr>
        <w:tc>
          <w:tcPr>
            <w:tcW w:w="0" w:type="auto"/>
            <w:tcMar>
              <w:top w:w="120" w:type="dxa"/>
              <w:left w:w="120" w:type="dxa"/>
              <w:bottom w:w="120" w:type="dxa"/>
              <w:right w:w="120" w:type="dxa"/>
            </w:tcMar>
            <w:vAlign w:val="center"/>
            <w:hideMark/>
          </w:tcPr>
          <w:p w14:paraId="276F4BE5" w14:textId="77777777" w:rsidR="008909F6" w:rsidRPr="005D7CB6" w:rsidRDefault="008909F6" w:rsidP="00624F65">
            <w:pPr>
              <w:rPr>
                <w:sz w:val="18"/>
                <w:szCs w:val="18"/>
                <w:lang w:eastAsia="zh-CN"/>
              </w:rPr>
            </w:pPr>
            <w:r w:rsidRPr="005D7CB6">
              <w:rPr>
                <w:sz w:val="18"/>
                <w:szCs w:val="18"/>
                <w:lang w:eastAsia="zh-CN"/>
              </w:rPr>
              <w:t>% Responder</w:t>
            </w:r>
          </w:p>
        </w:tc>
        <w:tc>
          <w:tcPr>
            <w:tcW w:w="0" w:type="auto"/>
            <w:tcMar>
              <w:top w:w="120" w:type="dxa"/>
              <w:left w:w="120" w:type="dxa"/>
              <w:bottom w:w="120" w:type="dxa"/>
              <w:right w:w="120" w:type="dxa"/>
            </w:tcMar>
            <w:vAlign w:val="center"/>
            <w:hideMark/>
          </w:tcPr>
          <w:p w14:paraId="73BF6083" w14:textId="77777777" w:rsidR="008909F6" w:rsidRPr="005D7CB6" w:rsidRDefault="008909F6" w:rsidP="00624F65">
            <w:pPr>
              <w:rPr>
                <w:sz w:val="18"/>
                <w:szCs w:val="18"/>
                <w:lang w:eastAsia="zh-CN"/>
              </w:rPr>
            </w:pPr>
            <w:r w:rsidRPr="005D7CB6">
              <w:rPr>
                <w:sz w:val="18"/>
                <w:szCs w:val="18"/>
                <w:lang w:eastAsia="zh-CN"/>
              </w:rPr>
              <w:t>33.3</w:t>
            </w:r>
          </w:p>
        </w:tc>
        <w:tc>
          <w:tcPr>
            <w:tcW w:w="0" w:type="auto"/>
            <w:tcMar>
              <w:top w:w="120" w:type="dxa"/>
              <w:left w:w="120" w:type="dxa"/>
              <w:bottom w:w="120" w:type="dxa"/>
              <w:right w:w="120" w:type="dxa"/>
            </w:tcMar>
            <w:vAlign w:val="center"/>
            <w:hideMark/>
          </w:tcPr>
          <w:p w14:paraId="0FE67701" w14:textId="77777777" w:rsidR="008909F6" w:rsidRPr="005D7CB6" w:rsidRDefault="008909F6" w:rsidP="00624F65">
            <w:pPr>
              <w:rPr>
                <w:sz w:val="18"/>
                <w:szCs w:val="18"/>
                <w:lang w:eastAsia="zh-CN"/>
              </w:rPr>
            </w:pPr>
            <w:r w:rsidRPr="005D7CB6">
              <w:rPr>
                <w:sz w:val="18"/>
                <w:szCs w:val="18"/>
                <w:lang w:eastAsia="zh-CN"/>
              </w:rPr>
              <w:t>60.0</w:t>
            </w:r>
          </w:p>
        </w:tc>
        <w:tc>
          <w:tcPr>
            <w:tcW w:w="0" w:type="auto"/>
            <w:tcMar>
              <w:top w:w="120" w:type="dxa"/>
              <w:left w:w="120" w:type="dxa"/>
              <w:bottom w:w="120" w:type="dxa"/>
              <w:right w:w="120" w:type="dxa"/>
            </w:tcMar>
            <w:vAlign w:val="center"/>
            <w:hideMark/>
          </w:tcPr>
          <w:p w14:paraId="17702D1E" w14:textId="77777777" w:rsidR="008909F6" w:rsidRPr="005D7CB6" w:rsidRDefault="008909F6" w:rsidP="00624F65">
            <w:pPr>
              <w:rPr>
                <w:sz w:val="18"/>
                <w:szCs w:val="18"/>
                <w:lang w:eastAsia="zh-CN"/>
              </w:rPr>
            </w:pPr>
            <w:r w:rsidRPr="005D7CB6">
              <w:rPr>
                <w:sz w:val="18"/>
                <w:szCs w:val="18"/>
                <w:lang w:eastAsia="zh-CN"/>
              </w:rPr>
              <w:t>100.0</w:t>
            </w:r>
          </w:p>
        </w:tc>
        <w:tc>
          <w:tcPr>
            <w:tcW w:w="0" w:type="auto"/>
            <w:tcMar>
              <w:top w:w="120" w:type="dxa"/>
              <w:left w:w="120" w:type="dxa"/>
              <w:bottom w:w="120" w:type="dxa"/>
              <w:right w:w="120" w:type="dxa"/>
            </w:tcMar>
            <w:vAlign w:val="center"/>
            <w:hideMark/>
          </w:tcPr>
          <w:p w14:paraId="457FA3E0" w14:textId="77777777" w:rsidR="008909F6" w:rsidRPr="005D7CB6" w:rsidRDefault="008909F6" w:rsidP="00624F65">
            <w:pPr>
              <w:rPr>
                <w:sz w:val="18"/>
                <w:szCs w:val="18"/>
                <w:lang w:eastAsia="zh-CN"/>
              </w:rPr>
            </w:pPr>
            <w:r w:rsidRPr="005D7CB6">
              <w:rPr>
                <w:sz w:val="18"/>
                <w:szCs w:val="18"/>
                <w:lang w:eastAsia="zh-CN"/>
              </w:rPr>
              <w:t>0.0</w:t>
            </w:r>
          </w:p>
        </w:tc>
        <w:tc>
          <w:tcPr>
            <w:tcW w:w="0" w:type="auto"/>
            <w:tcMar>
              <w:top w:w="120" w:type="dxa"/>
              <w:left w:w="120" w:type="dxa"/>
              <w:bottom w:w="120" w:type="dxa"/>
              <w:right w:w="120" w:type="dxa"/>
            </w:tcMar>
            <w:vAlign w:val="center"/>
            <w:hideMark/>
          </w:tcPr>
          <w:p w14:paraId="4CBEA942" w14:textId="77777777" w:rsidR="008909F6" w:rsidRPr="005D7CB6" w:rsidRDefault="008909F6" w:rsidP="00624F65">
            <w:pPr>
              <w:rPr>
                <w:sz w:val="18"/>
                <w:szCs w:val="18"/>
                <w:lang w:eastAsia="zh-CN"/>
              </w:rPr>
            </w:pPr>
            <w:r w:rsidRPr="005D7CB6">
              <w:rPr>
                <w:sz w:val="18"/>
                <w:szCs w:val="18"/>
                <w:lang w:eastAsia="zh-CN"/>
              </w:rPr>
              <w:t>0.0</w:t>
            </w:r>
          </w:p>
        </w:tc>
      </w:tr>
      <w:tr w:rsidR="008909F6" w:rsidRPr="004C2F7B" w14:paraId="74D71487" w14:textId="77777777" w:rsidTr="00624F65">
        <w:trPr>
          <w:trHeight w:val="173"/>
        </w:trPr>
        <w:tc>
          <w:tcPr>
            <w:tcW w:w="0" w:type="auto"/>
            <w:tcMar>
              <w:top w:w="120" w:type="dxa"/>
              <w:left w:w="120" w:type="dxa"/>
              <w:bottom w:w="120" w:type="dxa"/>
              <w:right w:w="120" w:type="dxa"/>
            </w:tcMar>
            <w:vAlign w:val="center"/>
            <w:hideMark/>
          </w:tcPr>
          <w:p w14:paraId="6D2866C7" w14:textId="77777777" w:rsidR="008909F6" w:rsidRPr="005D7CB6" w:rsidRDefault="008909F6" w:rsidP="00624F65">
            <w:pPr>
              <w:rPr>
                <w:sz w:val="18"/>
                <w:szCs w:val="18"/>
                <w:lang w:eastAsia="zh-CN"/>
              </w:rPr>
            </w:pPr>
            <w:r w:rsidRPr="005D7CB6">
              <w:rPr>
                <w:sz w:val="18"/>
                <w:szCs w:val="18"/>
                <w:lang w:eastAsia="zh-CN"/>
              </w:rPr>
              <w:t>95% CI</w:t>
            </w:r>
          </w:p>
        </w:tc>
        <w:tc>
          <w:tcPr>
            <w:tcW w:w="0" w:type="auto"/>
            <w:tcMar>
              <w:top w:w="120" w:type="dxa"/>
              <w:left w:w="120" w:type="dxa"/>
              <w:bottom w:w="120" w:type="dxa"/>
              <w:right w:w="120" w:type="dxa"/>
            </w:tcMar>
            <w:vAlign w:val="center"/>
            <w:hideMark/>
          </w:tcPr>
          <w:p w14:paraId="41FBD1BC" w14:textId="77777777" w:rsidR="008909F6" w:rsidRPr="005D7CB6" w:rsidRDefault="008909F6" w:rsidP="00624F65">
            <w:pPr>
              <w:rPr>
                <w:sz w:val="18"/>
                <w:szCs w:val="18"/>
                <w:lang w:eastAsia="zh-CN"/>
              </w:rPr>
            </w:pPr>
            <w:r w:rsidRPr="005D7CB6">
              <w:rPr>
                <w:sz w:val="18"/>
                <w:szCs w:val="18"/>
                <w:lang w:eastAsia="zh-CN"/>
              </w:rPr>
              <w:t>11.82, 61.62</w:t>
            </w:r>
          </w:p>
        </w:tc>
        <w:tc>
          <w:tcPr>
            <w:tcW w:w="0" w:type="auto"/>
            <w:tcMar>
              <w:top w:w="120" w:type="dxa"/>
              <w:left w:w="120" w:type="dxa"/>
              <w:bottom w:w="120" w:type="dxa"/>
              <w:right w:w="120" w:type="dxa"/>
            </w:tcMar>
            <w:vAlign w:val="center"/>
            <w:hideMark/>
          </w:tcPr>
          <w:p w14:paraId="74A9F36F" w14:textId="77777777" w:rsidR="008909F6" w:rsidRPr="005D7CB6" w:rsidRDefault="008909F6" w:rsidP="00624F65">
            <w:pPr>
              <w:rPr>
                <w:sz w:val="18"/>
                <w:szCs w:val="18"/>
                <w:lang w:eastAsia="zh-CN"/>
              </w:rPr>
            </w:pPr>
            <w:r w:rsidRPr="005D7CB6">
              <w:rPr>
                <w:sz w:val="18"/>
                <w:szCs w:val="18"/>
                <w:lang w:eastAsia="zh-CN"/>
              </w:rPr>
              <w:t>32.29, 83.66</w:t>
            </w:r>
          </w:p>
        </w:tc>
        <w:tc>
          <w:tcPr>
            <w:tcW w:w="0" w:type="auto"/>
            <w:tcMar>
              <w:top w:w="120" w:type="dxa"/>
              <w:left w:w="120" w:type="dxa"/>
              <w:bottom w:w="120" w:type="dxa"/>
              <w:right w:w="120" w:type="dxa"/>
            </w:tcMar>
            <w:vAlign w:val="center"/>
            <w:hideMark/>
          </w:tcPr>
          <w:p w14:paraId="36ECD6DF" w14:textId="77777777" w:rsidR="008909F6" w:rsidRPr="005D7CB6" w:rsidRDefault="008909F6" w:rsidP="00624F65">
            <w:pPr>
              <w:rPr>
                <w:sz w:val="18"/>
                <w:szCs w:val="18"/>
                <w:lang w:eastAsia="zh-CN"/>
              </w:rPr>
            </w:pPr>
            <w:r w:rsidRPr="005D7CB6">
              <w:rPr>
                <w:sz w:val="18"/>
                <w:szCs w:val="18"/>
                <w:lang w:eastAsia="zh-CN"/>
              </w:rPr>
              <w:t>78.2, 100</w:t>
            </w:r>
          </w:p>
        </w:tc>
        <w:tc>
          <w:tcPr>
            <w:tcW w:w="0" w:type="auto"/>
            <w:tcMar>
              <w:top w:w="120" w:type="dxa"/>
              <w:left w:w="120" w:type="dxa"/>
              <w:bottom w:w="120" w:type="dxa"/>
              <w:right w:w="120" w:type="dxa"/>
            </w:tcMar>
            <w:vAlign w:val="center"/>
            <w:hideMark/>
          </w:tcPr>
          <w:p w14:paraId="36FBF211" w14:textId="77777777" w:rsidR="008909F6" w:rsidRPr="005D7CB6" w:rsidRDefault="008909F6" w:rsidP="00624F65">
            <w:pPr>
              <w:rPr>
                <w:sz w:val="18"/>
                <w:szCs w:val="18"/>
                <w:lang w:eastAsia="zh-CN"/>
              </w:rPr>
            </w:pPr>
            <w:r w:rsidRPr="005D7CB6">
              <w:rPr>
                <w:sz w:val="18"/>
                <w:szCs w:val="18"/>
                <w:lang w:eastAsia="zh-CN"/>
              </w:rPr>
              <w:t>0, 21.8</w:t>
            </w:r>
          </w:p>
        </w:tc>
        <w:tc>
          <w:tcPr>
            <w:tcW w:w="0" w:type="auto"/>
            <w:tcMar>
              <w:top w:w="120" w:type="dxa"/>
              <w:left w:w="120" w:type="dxa"/>
              <w:bottom w:w="120" w:type="dxa"/>
              <w:right w:w="120" w:type="dxa"/>
            </w:tcMar>
            <w:vAlign w:val="center"/>
            <w:hideMark/>
          </w:tcPr>
          <w:p w14:paraId="7A8253D5" w14:textId="77777777" w:rsidR="008909F6" w:rsidRPr="005D7CB6" w:rsidRDefault="008909F6" w:rsidP="00624F65">
            <w:pPr>
              <w:rPr>
                <w:sz w:val="18"/>
                <w:szCs w:val="18"/>
                <w:lang w:eastAsia="zh-CN"/>
              </w:rPr>
            </w:pPr>
            <w:r w:rsidRPr="005D7CB6">
              <w:rPr>
                <w:sz w:val="18"/>
                <w:szCs w:val="18"/>
                <w:lang w:eastAsia="zh-CN"/>
              </w:rPr>
              <w:t>0, 52.18</w:t>
            </w:r>
          </w:p>
        </w:tc>
      </w:tr>
      <w:tr w:rsidR="008909F6" w:rsidRPr="004C2F7B" w14:paraId="54BEC5F7" w14:textId="77777777" w:rsidTr="00624F65">
        <w:trPr>
          <w:trHeight w:val="173"/>
        </w:trPr>
        <w:tc>
          <w:tcPr>
            <w:tcW w:w="0" w:type="auto"/>
            <w:gridSpan w:val="6"/>
            <w:tcMar>
              <w:top w:w="120" w:type="dxa"/>
              <w:left w:w="120" w:type="dxa"/>
              <w:bottom w:w="120" w:type="dxa"/>
              <w:right w:w="120" w:type="dxa"/>
            </w:tcMar>
            <w:vAlign w:val="center"/>
            <w:hideMark/>
          </w:tcPr>
          <w:p w14:paraId="7A3B6C83" w14:textId="77777777" w:rsidR="008909F6" w:rsidRPr="005D7CB6" w:rsidRDefault="008909F6" w:rsidP="00624F65">
            <w:pPr>
              <w:rPr>
                <w:sz w:val="18"/>
                <w:szCs w:val="18"/>
                <w:lang w:eastAsia="zh-CN"/>
              </w:rPr>
            </w:pPr>
            <w:r w:rsidRPr="005D7CB6">
              <w:rPr>
                <w:b/>
                <w:bCs/>
                <w:sz w:val="18"/>
                <w:szCs w:val="18"/>
                <w:lang w:eastAsia="zh-CN"/>
              </w:rPr>
              <w:t>Day 112/ Dose 2</w:t>
            </w:r>
          </w:p>
        </w:tc>
      </w:tr>
      <w:tr w:rsidR="008909F6" w:rsidRPr="004C2F7B" w14:paraId="5A25F6AA" w14:textId="77777777" w:rsidTr="00624F65">
        <w:trPr>
          <w:trHeight w:val="168"/>
        </w:trPr>
        <w:tc>
          <w:tcPr>
            <w:tcW w:w="0" w:type="auto"/>
            <w:tcMar>
              <w:top w:w="120" w:type="dxa"/>
              <w:left w:w="120" w:type="dxa"/>
              <w:bottom w:w="120" w:type="dxa"/>
              <w:right w:w="120" w:type="dxa"/>
            </w:tcMar>
            <w:vAlign w:val="center"/>
            <w:hideMark/>
          </w:tcPr>
          <w:p w14:paraId="35BD6F9F" w14:textId="77777777" w:rsidR="008909F6" w:rsidRPr="005D7CB6" w:rsidRDefault="008909F6" w:rsidP="00624F65">
            <w:pPr>
              <w:rPr>
                <w:sz w:val="18"/>
                <w:szCs w:val="18"/>
                <w:lang w:eastAsia="zh-CN"/>
              </w:rPr>
            </w:pPr>
            <w:r w:rsidRPr="005D7CB6">
              <w:rPr>
                <w:sz w:val="18"/>
                <w:szCs w:val="18"/>
                <w:lang w:eastAsia="zh-CN"/>
              </w:rPr>
              <w:t>% Responder</w:t>
            </w:r>
          </w:p>
        </w:tc>
        <w:tc>
          <w:tcPr>
            <w:tcW w:w="0" w:type="auto"/>
            <w:tcMar>
              <w:top w:w="120" w:type="dxa"/>
              <w:left w:w="120" w:type="dxa"/>
              <w:bottom w:w="120" w:type="dxa"/>
              <w:right w:w="120" w:type="dxa"/>
            </w:tcMar>
            <w:vAlign w:val="center"/>
            <w:hideMark/>
          </w:tcPr>
          <w:p w14:paraId="3F6FE6E7" w14:textId="77777777" w:rsidR="008909F6" w:rsidRPr="005D7CB6" w:rsidRDefault="008909F6" w:rsidP="00624F65">
            <w:pPr>
              <w:rPr>
                <w:sz w:val="18"/>
                <w:szCs w:val="18"/>
                <w:lang w:eastAsia="zh-CN"/>
              </w:rPr>
            </w:pPr>
            <w:r w:rsidRPr="005D7CB6">
              <w:rPr>
                <w:sz w:val="18"/>
                <w:szCs w:val="18"/>
                <w:lang w:eastAsia="zh-CN"/>
              </w:rPr>
              <w:t>40.0</w:t>
            </w:r>
          </w:p>
        </w:tc>
        <w:tc>
          <w:tcPr>
            <w:tcW w:w="0" w:type="auto"/>
            <w:tcMar>
              <w:top w:w="120" w:type="dxa"/>
              <w:left w:w="120" w:type="dxa"/>
              <w:bottom w:w="120" w:type="dxa"/>
              <w:right w:w="120" w:type="dxa"/>
            </w:tcMar>
            <w:vAlign w:val="center"/>
            <w:hideMark/>
          </w:tcPr>
          <w:p w14:paraId="42F9F1FA" w14:textId="77777777" w:rsidR="008909F6" w:rsidRPr="005D7CB6" w:rsidRDefault="008909F6" w:rsidP="00624F65">
            <w:pPr>
              <w:rPr>
                <w:sz w:val="18"/>
                <w:szCs w:val="18"/>
                <w:lang w:eastAsia="zh-CN"/>
              </w:rPr>
            </w:pPr>
            <w:r w:rsidRPr="005D7CB6">
              <w:rPr>
                <w:sz w:val="18"/>
                <w:szCs w:val="18"/>
                <w:lang w:eastAsia="zh-CN"/>
              </w:rPr>
              <w:t>53.3</w:t>
            </w:r>
          </w:p>
        </w:tc>
        <w:tc>
          <w:tcPr>
            <w:tcW w:w="0" w:type="auto"/>
            <w:tcMar>
              <w:top w:w="120" w:type="dxa"/>
              <w:left w:w="120" w:type="dxa"/>
              <w:bottom w:w="120" w:type="dxa"/>
              <w:right w:w="120" w:type="dxa"/>
            </w:tcMar>
            <w:vAlign w:val="center"/>
            <w:hideMark/>
          </w:tcPr>
          <w:p w14:paraId="09C4D74B" w14:textId="77777777" w:rsidR="008909F6" w:rsidRPr="005D7CB6" w:rsidRDefault="008909F6" w:rsidP="00624F65">
            <w:pPr>
              <w:rPr>
                <w:sz w:val="18"/>
                <w:szCs w:val="18"/>
                <w:lang w:eastAsia="zh-CN"/>
              </w:rPr>
            </w:pPr>
            <w:r w:rsidRPr="005D7CB6">
              <w:rPr>
                <w:sz w:val="18"/>
                <w:szCs w:val="18"/>
                <w:lang w:eastAsia="zh-CN"/>
              </w:rPr>
              <w:t>93.3</w:t>
            </w:r>
          </w:p>
        </w:tc>
        <w:tc>
          <w:tcPr>
            <w:tcW w:w="0" w:type="auto"/>
            <w:tcMar>
              <w:top w:w="120" w:type="dxa"/>
              <w:left w:w="120" w:type="dxa"/>
              <w:bottom w:w="120" w:type="dxa"/>
              <w:right w:w="120" w:type="dxa"/>
            </w:tcMar>
            <w:vAlign w:val="center"/>
            <w:hideMark/>
          </w:tcPr>
          <w:p w14:paraId="5F84190F" w14:textId="77777777" w:rsidR="008909F6" w:rsidRPr="005D7CB6" w:rsidRDefault="008909F6" w:rsidP="00624F65">
            <w:pPr>
              <w:rPr>
                <w:sz w:val="18"/>
                <w:szCs w:val="18"/>
                <w:lang w:eastAsia="zh-CN"/>
              </w:rPr>
            </w:pPr>
            <w:r w:rsidRPr="005D7CB6">
              <w:rPr>
                <w:sz w:val="18"/>
                <w:szCs w:val="18"/>
                <w:lang w:eastAsia="zh-CN"/>
              </w:rPr>
              <w:t>0.0</w:t>
            </w:r>
          </w:p>
        </w:tc>
        <w:tc>
          <w:tcPr>
            <w:tcW w:w="0" w:type="auto"/>
            <w:tcMar>
              <w:top w:w="120" w:type="dxa"/>
              <w:left w:w="120" w:type="dxa"/>
              <w:bottom w:w="120" w:type="dxa"/>
              <w:right w:w="120" w:type="dxa"/>
            </w:tcMar>
            <w:vAlign w:val="center"/>
            <w:hideMark/>
          </w:tcPr>
          <w:p w14:paraId="69C232DB" w14:textId="77777777" w:rsidR="008909F6" w:rsidRPr="005D7CB6" w:rsidRDefault="008909F6" w:rsidP="00624F65">
            <w:pPr>
              <w:rPr>
                <w:sz w:val="18"/>
                <w:szCs w:val="18"/>
                <w:lang w:eastAsia="zh-CN"/>
              </w:rPr>
            </w:pPr>
            <w:r w:rsidRPr="005D7CB6">
              <w:rPr>
                <w:sz w:val="18"/>
                <w:szCs w:val="18"/>
                <w:lang w:eastAsia="zh-CN"/>
              </w:rPr>
              <w:t>0.0</w:t>
            </w:r>
          </w:p>
        </w:tc>
      </w:tr>
      <w:tr w:rsidR="008909F6" w:rsidRPr="004C2F7B" w14:paraId="5B5D053F" w14:textId="77777777" w:rsidTr="00624F65">
        <w:trPr>
          <w:trHeight w:val="173"/>
        </w:trPr>
        <w:tc>
          <w:tcPr>
            <w:tcW w:w="0" w:type="auto"/>
            <w:tcMar>
              <w:top w:w="120" w:type="dxa"/>
              <w:left w:w="120" w:type="dxa"/>
              <w:bottom w:w="120" w:type="dxa"/>
              <w:right w:w="120" w:type="dxa"/>
            </w:tcMar>
            <w:vAlign w:val="center"/>
            <w:hideMark/>
          </w:tcPr>
          <w:p w14:paraId="7D74C24D" w14:textId="77777777" w:rsidR="008909F6" w:rsidRPr="005D7CB6" w:rsidRDefault="008909F6" w:rsidP="00624F65">
            <w:pPr>
              <w:rPr>
                <w:sz w:val="18"/>
                <w:szCs w:val="18"/>
                <w:lang w:eastAsia="zh-CN"/>
              </w:rPr>
            </w:pPr>
            <w:r w:rsidRPr="005D7CB6">
              <w:rPr>
                <w:sz w:val="18"/>
                <w:szCs w:val="18"/>
                <w:lang w:eastAsia="zh-CN"/>
              </w:rPr>
              <w:t>95% CI</w:t>
            </w:r>
          </w:p>
        </w:tc>
        <w:tc>
          <w:tcPr>
            <w:tcW w:w="0" w:type="auto"/>
            <w:tcMar>
              <w:top w:w="120" w:type="dxa"/>
              <w:left w:w="120" w:type="dxa"/>
              <w:bottom w:w="120" w:type="dxa"/>
              <w:right w:w="120" w:type="dxa"/>
            </w:tcMar>
            <w:vAlign w:val="center"/>
            <w:hideMark/>
          </w:tcPr>
          <w:p w14:paraId="034F0F6B" w14:textId="77777777" w:rsidR="008909F6" w:rsidRPr="005D7CB6" w:rsidRDefault="008909F6" w:rsidP="00624F65">
            <w:pPr>
              <w:rPr>
                <w:sz w:val="18"/>
                <w:szCs w:val="18"/>
                <w:lang w:eastAsia="zh-CN"/>
              </w:rPr>
            </w:pPr>
            <w:r w:rsidRPr="005D7CB6">
              <w:rPr>
                <w:sz w:val="18"/>
                <w:szCs w:val="18"/>
                <w:lang w:eastAsia="zh-CN"/>
              </w:rPr>
              <w:t>16.34, 67.71</w:t>
            </w:r>
          </w:p>
        </w:tc>
        <w:tc>
          <w:tcPr>
            <w:tcW w:w="0" w:type="auto"/>
            <w:tcMar>
              <w:top w:w="120" w:type="dxa"/>
              <w:left w:w="120" w:type="dxa"/>
              <w:bottom w:w="120" w:type="dxa"/>
              <w:right w:w="120" w:type="dxa"/>
            </w:tcMar>
            <w:vAlign w:val="center"/>
            <w:hideMark/>
          </w:tcPr>
          <w:p w14:paraId="0B0F30B3" w14:textId="77777777" w:rsidR="008909F6" w:rsidRPr="005D7CB6" w:rsidRDefault="008909F6" w:rsidP="00624F65">
            <w:pPr>
              <w:rPr>
                <w:sz w:val="18"/>
                <w:szCs w:val="18"/>
                <w:lang w:eastAsia="zh-CN"/>
              </w:rPr>
            </w:pPr>
            <w:r w:rsidRPr="005D7CB6">
              <w:rPr>
                <w:sz w:val="18"/>
                <w:szCs w:val="18"/>
                <w:lang w:eastAsia="zh-CN"/>
              </w:rPr>
              <w:t>26.59, 78.73</w:t>
            </w:r>
          </w:p>
        </w:tc>
        <w:tc>
          <w:tcPr>
            <w:tcW w:w="0" w:type="auto"/>
            <w:tcMar>
              <w:top w:w="120" w:type="dxa"/>
              <w:left w:w="120" w:type="dxa"/>
              <w:bottom w:w="120" w:type="dxa"/>
              <w:right w:w="120" w:type="dxa"/>
            </w:tcMar>
            <w:vAlign w:val="center"/>
            <w:hideMark/>
          </w:tcPr>
          <w:p w14:paraId="60CBF8AD" w14:textId="77777777" w:rsidR="008909F6" w:rsidRPr="005D7CB6" w:rsidRDefault="008909F6" w:rsidP="00624F65">
            <w:pPr>
              <w:rPr>
                <w:sz w:val="18"/>
                <w:szCs w:val="18"/>
                <w:lang w:eastAsia="zh-CN"/>
              </w:rPr>
            </w:pPr>
            <w:r w:rsidRPr="005D7CB6">
              <w:rPr>
                <w:sz w:val="18"/>
                <w:szCs w:val="18"/>
                <w:lang w:eastAsia="zh-CN"/>
              </w:rPr>
              <w:t>68.05, 99.83</w:t>
            </w:r>
          </w:p>
        </w:tc>
        <w:tc>
          <w:tcPr>
            <w:tcW w:w="0" w:type="auto"/>
            <w:tcMar>
              <w:top w:w="120" w:type="dxa"/>
              <w:left w:w="120" w:type="dxa"/>
              <w:bottom w:w="120" w:type="dxa"/>
              <w:right w:w="120" w:type="dxa"/>
            </w:tcMar>
            <w:vAlign w:val="center"/>
            <w:hideMark/>
          </w:tcPr>
          <w:p w14:paraId="0C0FF7C8" w14:textId="77777777" w:rsidR="008909F6" w:rsidRPr="005D7CB6" w:rsidRDefault="008909F6" w:rsidP="00624F65">
            <w:pPr>
              <w:rPr>
                <w:sz w:val="18"/>
                <w:szCs w:val="18"/>
                <w:lang w:eastAsia="zh-CN"/>
              </w:rPr>
            </w:pPr>
            <w:r w:rsidRPr="005D7CB6">
              <w:rPr>
                <w:sz w:val="18"/>
                <w:szCs w:val="18"/>
                <w:lang w:eastAsia="zh-CN"/>
              </w:rPr>
              <w:t>0, 21.8</w:t>
            </w:r>
          </w:p>
        </w:tc>
        <w:tc>
          <w:tcPr>
            <w:tcW w:w="0" w:type="auto"/>
            <w:tcMar>
              <w:top w:w="120" w:type="dxa"/>
              <w:left w:w="120" w:type="dxa"/>
              <w:bottom w:w="120" w:type="dxa"/>
              <w:right w:w="120" w:type="dxa"/>
            </w:tcMar>
            <w:vAlign w:val="center"/>
            <w:hideMark/>
          </w:tcPr>
          <w:p w14:paraId="5BA17046" w14:textId="77777777" w:rsidR="008909F6" w:rsidRPr="005D7CB6" w:rsidRDefault="008909F6" w:rsidP="00624F65">
            <w:pPr>
              <w:rPr>
                <w:sz w:val="18"/>
                <w:szCs w:val="18"/>
                <w:lang w:eastAsia="zh-CN"/>
              </w:rPr>
            </w:pPr>
            <w:r w:rsidRPr="005D7CB6">
              <w:rPr>
                <w:sz w:val="18"/>
                <w:szCs w:val="18"/>
                <w:lang w:eastAsia="zh-CN"/>
              </w:rPr>
              <w:t>0, 52.18</w:t>
            </w:r>
          </w:p>
        </w:tc>
      </w:tr>
      <w:tr w:rsidR="008909F6" w:rsidRPr="004C2F7B" w14:paraId="644B0800" w14:textId="77777777" w:rsidTr="00624F65">
        <w:trPr>
          <w:trHeight w:val="173"/>
        </w:trPr>
        <w:tc>
          <w:tcPr>
            <w:tcW w:w="0" w:type="auto"/>
            <w:gridSpan w:val="6"/>
            <w:tcMar>
              <w:top w:w="120" w:type="dxa"/>
              <w:left w:w="120" w:type="dxa"/>
              <w:bottom w:w="120" w:type="dxa"/>
              <w:right w:w="120" w:type="dxa"/>
            </w:tcMar>
            <w:vAlign w:val="center"/>
            <w:hideMark/>
          </w:tcPr>
          <w:p w14:paraId="1A9F173C" w14:textId="77777777" w:rsidR="008909F6" w:rsidRPr="005D7CB6" w:rsidRDefault="008909F6" w:rsidP="00624F65">
            <w:pPr>
              <w:rPr>
                <w:sz w:val="18"/>
                <w:szCs w:val="18"/>
                <w:lang w:eastAsia="zh-CN"/>
              </w:rPr>
            </w:pPr>
            <w:r w:rsidRPr="005D7CB6">
              <w:rPr>
                <w:b/>
                <w:bCs/>
                <w:sz w:val="18"/>
                <w:szCs w:val="18"/>
                <w:lang w:eastAsia="zh-CN"/>
              </w:rPr>
              <w:t>Day 28 Post Dose 2</w:t>
            </w:r>
          </w:p>
        </w:tc>
      </w:tr>
      <w:tr w:rsidR="008909F6" w:rsidRPr="004C2F7B" w14:paraId="62B65879" w14:textId="77777777" w:rsidTr="00624F65">
        <w:trPr>
          <w:trHeight w:val="168"/>
        </w:trPr>
        <w:tc>
          <w:tcPr>
            <w:tcW w:w="0" w:type="auto"/>
            <w:tcMar>
              <w:top w:w="120" w:type="dxa"/>
              <w:left w:w="120" w:type="dxa"/>
              <w:bottom w:w="120" w:type="dxa"/>
              <w:right w:w="120" w:type="dxa"/>
            </w:tcMar>
            <w:vAlign w:val="center"/>
            <w:hideMark/>
          </w:tcPr>
          <w:p w14:paraId="2D7ED279" w14:textId="77777777" w:rsidR="008909F6" w:rsidRPr="005D7CB6" w:rsidRDefault="008909F6" w:rsidP="00624F65">
            <w:pPr>
              <w:rPr>
                <w:sz w:val="18"/>
                <w:szCs w:val="18"/>
                <w:lang w:eastAsia="zh-CN"/>
              </w:rPr>
            </w:pPr>
            <w:r w:rsidRPr="005D7CB6">
              <w:rPr>
                <w:sz w:val="18"/>
                <w:szCs w:val="18"/>
                <w:lang w:eastAsia="zh-CN"/>
              </w:rPr>
              <w:t>% Responder</w:t>
            </w:r>
          </w:p>
        </w:tc>
        <w:tc>
          <w:tcPr>
            <w:tcW w:w="0" w:type="auto"/>
            <w:tcMar>
              <w:top w:w="120" w:type="dxa"/>
              <w:left w:w="120" w:type="dxa"/>
              <w:bottom w:w="120" w:type="dxa"/>
              <w:right w:w="120" w:type="dxa"/>
            </w:tcMar>
            <w:vAlign w:val="center"/>
            <w:hideMark/>
          </w:tcPr>
          <w:p w14:paraId="755D4A10" w14:textId="77777777" w:rsidR="008909F6" w:rsidRPr="005D7CB6" w:rsidRDefault="008909F6" w:rsidP="00624F65">
            <w:pPr>
              <w:rPr>
                <w:sz w:val="18"/>
                <w:szCs w:val="18"/>
                <w:lang w:eastAsia="zh-CN"/>
              </w:rPr>
            </w:pPr>
            <w:r w:rsidRPr="005D7CB6">
              <w:rPr>
                <w:sz w:val="18"/>
                <w:szCs w:val="18"/>
                <w:lang w:eastAsia="zh-CN"/>
              </w:rPr>
              <w:t>40.0</w:t>
            </w:r>
          </w:p>
        </w:tc>
        <w:tc>
          <w:tcPr>
            <w:tcW w:w="0" w:type="auto"/>
            <w:tcMar>
              <w:top w:w="120" w:type="dxa"/>
              <w:left w:w="120" w:type="dxa"/>
              <w:bottom w:w="120" w:type="dxa"/>
              <w:right w:w="120" w:type="dxa"/>
            </w:tcMar>
            <w:vAlign w:val="center"/>
            <w:hideMark/>
          </w:tcPr>
          <w:p w14:paraId="16EF4D6A" w14:textId="77777777" w:rsidR="008909F6" w:rsidRPr="005D7CB6" w:rsidRDefault="008909F6" w:rsidP="00624F65">
            <w:pPr>
              <w:rPr>
                <w:sz w:val="18"/>
                <w:szCs w:val="18"/>
                <w:lang w:eastAsia="zh-CN"/>
              </w:rPr>
            </w:pPr>
            <w:r w:rsidRPr="005D7CB6">
              <w:rPr>
                <w:sz w:val="18"/>
                <w:szCs w:val="18"/>
                <w:lang w:eastAsia="zh-CN"/>
              </w:rPr>
              <w:t>60.0</w:t>
            </w:r>
          </w:p>
        </w:tc>
        <w:tc>
          <w:tcPr>
            <w:tcW w:w="0" w:type="auto"/>
            <w:tcMar>
              <w:top w:w="120" w:type="dxa"/>
              <w:left w:w="120" w:type="dxa"/>
              <w:bottom w:w="120" w:type="dxa"/>
              <w:right w:w="120" w:type="dxa"/>
            </w:tcMar>
            <w:vAlign w:val="center"/>
            <w:hideMark/>
          </w:tcPr>
          <w:p w14:paraId="757989E3" w14:textId="77777777" w:rsidR="008909F6" w:rsidRPr="005D7CB6" w:rsidRDefault="008909F6" w:rsidP="00624F65">
            <w:pPr>
              <w:rPr>
                <w:sz w:val="18"/>
                <w:szCs w:val="18"/>
                <w:lang w:eastAsia="zh-CN"/>
              </w:rPr>
            </w:pPr>
            <w:r w:rsidRPr="005D7CB6">
              <w:rPr>
                <w:sz w:val="18"/>
                <w:szCs w:val="18"/>
                <w:lang w:eastAsia="zh-CN"/>
              </w:rPr>
              <w:t>93.3</w:t>
            </w:r>
          </w:p>
        </w:tc>
        <w:tc>
          <w:tcPr>
            <w:tcW w:w="0" w:type="auto"/>
            <w:tcMar>
              <w:top w:w="120" w:type="dxa"/>
              <w:left w:w="120" w:type="dxa"/>
              <w:bottom w:w="120" w:type="dxa"/>
              <w:right w:w="120" w:type="dxa"/>
            </w:tcMar>
            <w:vAlign w:val="center"/>
            <w:hideMark/>
          </w:tcPr>
          <w:p w14:paraId="52ABB403" w14:textId="77777777" w:rsidR="008909F6" w:rsidRPr="005D7CB6" w:rsidRDefault="008909F6" w:rsidP="00624F65">
            <w:pPr>
              <w:rPr>
                <w:sz w:val="18"/>
                <w:szCs w:val="18"/>
                <w:lang w:eastAsia="zh-CN"/>
              </w:rPr>
            </w:pPr>
            <w:r w:rsidRPr="005D7CB6">
              <w:rPr>
                <w:sz w:val="18"/>
                <w:szCs w:val="18"/>
                <w:lang w:eastAsia="zh-CN"/>
              </w:rPr>
              <w:t>13.3</w:t>
            </w:r>
          </w:p>
        </w:tc>
        <w:tc>
          <w:tcPr>
            <w:tcW w:w="0" w:type="auto"/>
            <w:tcMar>
              <w:top w:w="120" w:type="dxa"/>
              <w:left w:w="120" w:type="dxa"/>
              <w:bottom w:w="120" w:type="dxa"/>
              <w:right w:w="120" w:type="dxa"/>
            </w:tcMar>
            <w:vAlign w:val="center"/>
            <w:hideMark/>
          </w:tcPr>
          <w:p w14:paraId="2025BC52" w14:textId="77777777" w:rsidR="008909F6" w:rsidRPr="005D7CB6" w:rsidRDefault="008909F6" w:rsidP="00624F65">
            <w:pPr>
              <w:rPr>
                <w:sz w:val="18"/>
                <w:szCs w:val="18"/>
                <w:lang w:eastAsia="zh-CN"/>
              </w:rPr>
            </w:pPr>
            <w:r w:rsidRPr="005D7CB6">
              <w:rPr>
                <w:sz w:val="18"/>
                <w:szCs w:val="18"/>
                <w:lang w:eastAsia="zh-CN"/>
              </w:rPr>
              <w:t>0.0</w:t>
            </w:r>
          </w:p>
        </w:tc>
      </w:tr>
      <w:tr w:rsidR="008909F6" w:rsidRPr="004C2F7B" w14:paraId="3EF12B3F" w14:textId="77777777" w:rsidTr="00624F65">
        <w:trPr>
          <w:trHeight w:val="173"/>
        </w:trPr>
        <w:tc>
          <w:tcPr>
            <w:tcW w:w="0" w:type="auto"/>
            <w:tcMar>
              <w:top w:w="120" w:type="dxa"/>
              <w:left w:w="120" w:type="dxa"/>
              <w:bottom w:w="120" w:type="dxa"/>
              <w:right w:w="120" w:type="dxa"/>
            </w:tcMar>
            <w:vAlign w:val="center"/>
            <w:hideMark/>
          </w:tcPr>
          <w:p w14:paraId="086D0D20" w14:textId="77777777" w:rsidR="008909F6" w:rsidRPr="005D7CB6" w:rsidRDefault="008909F6" w:rsidP="00624F65">
            <w:pPr>
              <w:rPr>
                <w:sz w:val="18"/>
                <w:szCs w:val="18"/>
                <w:lang w:eastAsia="zh-CN"/>
              </w:rPr>
            </w:pPr>
            <w:r w:rsidRPr="005D7CB6">
              <w:rPr>
                <w:sz w:val="18"/>
                <w:szCs w:val="18"/>
                <w:lang w:eastAsia="zh-CN"/>
              </w:rPr>
              <w:t>95% CI</w:t>
            </w:r>
          </w:p>
        </w:tc>
        <w:tc>
          <w:tcPr>
            <w:tcW w:w="0" w:type="auto"/>
            <w:tcMar>
              <w:top w:w="120" w:type="dxa"/>
              <w:left w:w="120" w:type="dxa"/>
              <w:bottom w:w="120" w:type="dxa"/>
              <w:right w:w="120" w:type="dxa"/>
            </w:tcMar>
            <w:vAlign w:val="center"/>
            <w:hideMark/>
          </w:tcPr>
          <w:p w14:paraId="5A9D3F11" w14:textId="77777777" w:rsidR="008909F6" w:rsidRPr="005D7CB6" w:rsidRDefault="008909F6" w:rsidP="00624F65">
            <w:pPr>
              <w:rPr>
                <w:sz w:val="18"/>
                <w:szCs w:val="18"/>
                <w:lang w:eastAsia="zh-CN"/>
              </w:rPr>
            </w:pPr>
            <w:r w:rsidRPr="005D7CB6">
              <w:rPr>
                <w:sz w:val="18"/>
                <w:szCs w:val="18"/>
                <w:lang w:eastAsia="zh-CN"/>
              </w:rPr>
              <w:t>16.34, 67.71</w:t>
            </w:r>
          </w:p>
        </w:tc>
        <w:tc>
          <w:tcPr>
            <w:tcW w:w="0" w:type="auto"/>
            <w:tcMar>
              <w:top w:w="120" w:type="dxa"/>
              <w:left w:w="120" w:type="dxa"/>
              <w:bottom w:w="120" w:type="dxa"/>
              <w:right w:w="120" w:type="dxa"/>
            </w:tcMar>
            <w:vAlign w:val="center"/>
            <w:hideMark/>
          </w:tcPr>
          <w:p w14:paraId="5D896317" w14:textId="77777777" w:rsidR="008909F6" w:rsidRPr="005D7CB6" w:rsidRDefault="008909F6" w:rsidP="00624F65">
            <w:pPr>
              <w:rPr>
                <w:sz w:val="18"/>
                <w:szCs w:val="18"/>
                <w:lang w:eastAsia="zh-CN"/>
              </w:rPr>
            </w:pPr>
            <w:r w:rsidRPr="005D7CB6">
              <w:rPr>
                <w:sz w:val="18"/>
                <w:szCs w:val="18"/>
                <w:lang w:eastAsia="zh-CN"/>
              </w:rPr>
              <w:t>32.29, 83.66</w:t>
            </w:r>
          </w:p>
        </w:tc>
        <w:tc>
          <w:tcPr>
            <w:tcW w:w="0" w:type="auto"/>
            <w:tcMar>
              <w:top w:w="120" w:type="dxa"/>
              <w:left w:w="120" w:type="dxa"/>
              <w:bottom w:w="120" w:type="dxa"/>
              <w:right w:w="120" w:type="dxa"/>
            </w:tcMar>
            <w:vAlign w:val="center"/>
            <w:hideMark/>
          </w:tcPr>
          <w:p w14:paraId="7AAB431E" w14:textId="77777777" w:rsidR="008909F6" w:rsidRPr="005D7CB6" w:rsidRDefault="008909F6" w:rsidP="00624F65">
            <w:pPr>
              <w:rPr>
                <w:sz w:val="18"/>
                <w:szCs w:val="18"/>
                <w:lang w:eastAsia="zh-CN"/>
              </w:rPr>
            </w:pPr>
            <w:r w:rsidRPr="005D7CB6">
              <w:rPr>
                <w:sz w:val="18"/>
                <w:szCs w:val="18"/>
                <w:lang w:eastAsia="zh-CN"/>
              </w:rPr>
              <w:t>68.05, 99.83</w:t>
            </w:r>
          </w:p>
        </w:tc>
        <w:tc>
          <w:tcPr>
            <w:tcW w:w="0" w:type="auto"/>
            <w:tcMar>
              <w:top w:w="120" w:type="dxa"/>
              <w:left w:w="120" w:type="dxa"/>
              <w:bottom w:w="120" w:type="dxa"/>
              <w:right w:w="120" w:type="dxa"/>
            </w:tcMar>
            <w:vAlign w:val="center"/>
            <w:hideMark/>
          </w:tcPr>
          <w:p w14:paraId="173AC6F8" w14:textId="77777777" w:rsidR="008909F6" w:rsidRPr="005D7CB6" w:rsidRDefault="008909F6" w:rsidP="00624F65">
            <w:pPr>
              <w:rPr>
                <w:sz w:val="18"/>
                <w:szCs w:val="18"/>
                <w:lang w:eastAsia="zh-CN"/>
              </w:rPr>
            </w:pPr>
            <w:r w:rsidRPr="005D7CB6">
              <w:rPr>
                <w:sz w:val="18"/>
                <w:szCs w:val="18"/>
                <w:lang w:eastAsia="zh-CN"/>
              </w:rPr>
              <w:t>1.66, 40.46</w:t>
            </w:r>
          </w:p>
        </w:tc>
        <w:tc>
          <w:tcPr>
            <w:tcW w:w="0" w:type="auto"/>
            <w:tcMar>
              <w:top w:w="120" w:type="dxa"/>
              <w:left w:w="120" w:type="dxa"/>
              <w:bottom w:w="120" w:type="dxa"/>
              <w:right w:w="120" w:type="dxa"/>
            </w:tcMar>
            <w:vAlign w:val="center"/>
            <w:hideMark/>
          </w:tcPr>
          <w:p w14:paraId="44EFCF51" w14:textId="77777777" w:rsidR="008909F6" w:rsidRPr="005D7CB6" w:rsidRDefault="008909F6" w:rsidP="00624F65">
            <w:pPr>
              <w:rPr>
                <w:sz w:val="18"/>
                <w:szCs w:val="18"/>
                <w:lang w:eastAsia="zh-CN"/>
              </w:rPr>
            </w:pPr>
            <w:r w:rsidRPr="005D7CB6">
              <w:rPr>
                <w:sz w:val="18"/>
                <w:szCs w:val="18"/>
                <w:lang w:eastAsia="zh-CN"/>
              </w:rPr>
              <w:t>0, 52.18</w:t>
            </w:r>
          </w:p>
        </w:tc>
      </w:tr>
      <w:tr w:rsidR="008909F6" w:rsidRPr="004C2F7B" w14:paraId="4C23EF97" w14:textId="77777777" w:rsidTr="00624F65">
        <w:trPr>
          <w:trHeight w:val="173"/>
        </w:trPr>
        <w:tc>
          <w:tcPr>
            <w:tcW w:w="0" w:type="auto"/>
            <w:gridSpan w:val="6"/>
            <w:tcMar>
              <w:top w:w="120" w:type="dxa"/>
              <w:left w:w="120" w:type="dxa"/>
              <w:bottom w:w="120" w:type="dxa"/>
              <w:right w:w="120" w:type="dxa"/>
            </w:tcMar>
            <w:vAlign w:val="center"/>
            <w:hideMark/>
          </w:tcPr>
          <w:p w14:paraId="4514DB0A" w14:textId="77777777" w:rsidR="008909F6" w:rsidRPr="005D7CB6" w:rsidRDefault="008909F6" w:rsidP="00624F65">
            <w:pPr>
              <w:rPr>
                <w:sz w:val="18"/>
                <w:szCs w:val="18"/>
                <w:lang w:eastAsia="zh-CN"/>
              </w:rPr>
            </w:pPr>
            <w:r w:rsidRPr="005D7CB6">
              <w:rPr>
                <w:b/>
                <w:bCs/>
                <w:sz w:val="18"/>
                <w:szCs w:val="18"/>
                <w:lang w:eastAsia="zh-CN"/>
              </w:rPr>
              <w:t>Day 112 Post Dose 2</w:t>
            </w:r>
          </w:p>
        </w:tc>
      </w:tr>
      <w:tr w:rsidR="008909F6" w:rsidRPr="004C2F7B" w14:paraId="25F0C207" w14:textId="77777777" w:rsidTr="00624F65">
        <w:trPr>
          <w:trHeight w:val="168"/>
        </w:trPr>
        <w:tc>
          <w:tcPr>
            <w:tcW w:w="0" w:type="auto"/>
            <w:tcMar>
              <w:top w:w="120" w:type="dxa"/>
              <w:left w:w="120" w:type="dxa"/>
              <w:bottom w:w="120" w:type="dxa"/>
              <w:right w:w="120" w:type="dxa"/>
            </w:tcMar>
            <w:vAlign w:val="center"/>
            <w:hideMark/>
          </w:tcPr>
          <w:p w14:paraId="19AB4F58" w14:textId="77777777" w:rsidR="008909F6" w:rsidRPr="005D7CB6" w:rsidRDefault="008909F6" w:rsidP="00624F65">
            <w:pPr>
              <w:rPr>
                <w:sz w:val="18"/>
                <w:szCs w:val="18"/>
                <w:lang w:eastAsia="zh-CN"/>
              </w:rPr>
            </w:pPr>
            <w:r w:rsidRPr="005D7CB6">
              <w:rPr>
                <w:sz w:val="18"/>
                <w:szCs w:val="18"/>
                <w:lang w:eastAsia="zh-CN"/>
              </w:rPr>
              <w:t>% Responder</w:t>
            </w:r>
          </w:p>
        </w:tc>
        <w:tc>
          <w:tcPr>
            <w:tcW w:w="0" w:type="auto"/>
            <w:tcMar>
              <w:top w:w="120" w:type="dxa"/>
              <w:left w:w="120" w:type="dxa"/>
              <w:bottom w:w="120" w:type="dxa"/>
              <w:right w:w="120" w:type="dxa"/>
            </w:tcMar>
            <w:vAlign w:val="center"/>
            <w:hideMark/>
          </w:tcPr>
          <w:p w14:paraId="5C0FB47D" w14:textId="77777777" w:rsidR="008909F6" w:rsidRPr="005D7CB6" w:rsidRDefault="008909F6" w:rsidP="00624F65">
            <w:pPr>
              <w:rPr>
                <w:sz w:val="18"/>
                <w:szCs w:val="18"/>
                <w:lang w:eastAsia="zh-CN"/>
              </w:rPr>
            </w:pPr>
            <w:r w:rsidRPr="005D7CB6">
              <w:rPr>
                <w:sz w:val="18"/>
                <w:szCs w:val="18"/>
                <w:lang w:eastAsia="zh-CN"/>
              </w:rPr>
              <w:t>40.0</w:t>
            </w:r>
          </w:p>
        </w:tc>
        <w:tc>
          <w:tcPr>
            <w:tcW w:w="0" w:type="auto"/>
            <w:tcMar>
              <w:top w:w="120" w:type="dxa"/>
              <w:left w:w="120" w:type="dxa"/>
              <w:bottom w:w="120" w:type="dxa"/>
              <w:right w:w="120" w:type="dxa"/>
            </w:tcMar>
            <w:vAlign w:val="center"/>
            <w:hideMark/>
          </w:tcPr>
          <w:p w14:paraId="618C1139" w14:textId="77777777" w:rsidR="008909F6" w:rsidRPr="005D7CB6" w:rsidRDefault="008909F6" w:rsidP="00624F65">
            <w:pPr>
              <w:rPr>
                <w:sz w:val="18"/>
                <w:szCs w:val="18"/>
                <w:lang w:eastAsia="zh-CN"/>
              </w:rPr>
            </w:pPr>
            <w:r w:rsidRPr="005D7CB6">
              <w:rPr>
                <w:sz w:val="18"/>
                <w:szCs w:val="18"/>
                <w:lang w:eastAsia="zh-CN"/>
              </w:rPr>
              <w:t>40.0</w:t>
            </w:r>
          </w:p>
        </w:tc>
        <w:tc>
          <w:tcPr>
            <w:tcW w:w="0" w:type="auto"/>
            <w:tcMar>
              <w:top w:w="120" w:type="dxa"/>
              <w:left w:w="120" w:type="dxa"/>
              <w:bottom w:w="120" w:type="dxa"/>
              <w:right w:w="120" w:type="dxa"/>
            </w:tcMar>
            <w:vAlign w:val="center"/>
            <w:hideMark/>
          </w:tcPr>
          <w:p w14:paraId="557DB489" w14:textId="77777777" w:rsidR="008909F6" w:rsidRPr="005D7CB6" w:rsidRDefault="008909F6" w:rsidP="00624F65">
            <w:pPr>
              <w:rPr>
                <w:sz w:val="18"/>
                <w:szCs w:val="18"/>
                <w:lang w:eastAsia="zh-CN"/>
              </w:rPr>
            </w:pPr>
            <w:r w:rsidRPr="005D7CB6">
              <w:rPr>
                <w:sz w:val="18"/>
                <w:szCs w:val="18"/>
                <w:lang w:eastAsia="zh-CN"/>
              </w:rPr>
              <w:t>86.7</w:t>
            </w:r>
          </w:p>
        </w:tc>
        <w:tc>
          <w:tcPr>
            <w:tcW w:w="0" w:type="auto"/>
            <w:tcMar>
              <w:top w:w="120" w:type="dxa"/>
              <w:left w:w="120" w:type="dxa"/>
              <w:bottom w:w="120" w:type="dxa"/>
              <w:right w:w="120" w:type="dxa"/>
            </w:tcMar>
            <w:vAlign w:val="center"/>
            <w:hideMark/>
          </w:tcPr>
          <w:p w14:paraId="5283DD23" w14:textId="77777777" w:rsidR="008909F6" w:rsidRPr="005D7CB6" w:rsidRDefault="008909F6" w:rsidP="00624F65">
            <w:pPr>
              <w:rPr>
                <w:sz w:val="18"/>
                <w:szCs w:val="18"/>
                <w:lang w:eastAsia="zh-CN"/>
              </w:rPr>
            </w:pPr>
            <w:r w:rsidRPr="005D7CB6">
              <w:rPr>
                <w:sz w:val="18"/>
                <w:szCs w:val="18"/>
                <w:lang w:eastAsia="zh-CN"/>
              </w:rPr>
              <w:t>20.0</w:t>
            </w:r>
          </w:p>
        </w:tc>
        <w:tc>
          <w:tcPr>
            <w:tcW w:w="0" w:type="auto"/>
            <w:tcMar>
              <w:top w:w="120" w:type="dxa"/>
              <w:left w:w="120" w:type="dxa"/>
              <w:bottom w:w="120" w:type="dxa"/>
              <w:right w:w="120" w:type="dxa"/>
            </w:tcMar>
            <w:vAlign w:val="center"/>
            <w:hideMark/>
          </w:tcPr>
          <w:p w14:paraId="27C75ABD" w14:textId="77777777" w:rsidR="008909F6" w:rsidRPr="005D7CB6" w:rsidRDefault="008909F6" w:rsidP="00624F65">
            <w:pPr>
              <w:rPr>
                <w:sz w:val="18"/>
                <w:szCs w:val="18"/>
                <w:lang w:eastAsia="zh-CN"/>
              </w:rPr>
            </w:pPr>
            <w:r w:rsidRPr="005D7CB6">
              <w:rPr>
                <w:sz w:val="18"/>
                <w:szCs w:val="18"/>
                <w:lang w:eastAsia="zh-CN"/>
              </w:rPr>
              <w:t>0.0</w:t>
            </w:r>
          </w:p>
        </w:tc>
      </w:tr>
      <w:tr w:rsidR="008909F6" w:rsidRPr="004C2F7B" w14:paraId="20173F21" w14:textId="77777777" w:rsidTr="00624F65">
        <w:trPr>
          <w:trHeight w:val="177"/>
        </w:trPr>
        <w:tc>
          <w:tcPr>
            <w:tcW w:w="0" w:type="auto"/>
            <w:tcBorders>
              <w:bottom w:val="single" w:sz="4" w:space="0" w:color="auto"/>
            </w:tcBorders>
            <w:tcMar>
              <w:top w:w="120" w:type="dxa"/>
              <w:left w:w="120" w:type="dxa"/>
              <w:bottom w:w="120" w:type="dxa"/>
              <w:right w:w="120" w:type="dxa"/>
            </w:tcMar>
            <w:vAlign w:val="center"/>
            <w:hideMark/>
          </w:tcPr>
          <w:p w14:paraId="20505751" w14:textId="77777777" w:rsidR="008909F6" w:rsidRPr="005D7CB6" w:rsidRDefault="008909F6" w:rsidP="00624F65">
            <w:pPr>
              <w:rPr>
                <w:sz w:val="18"/>
                <w:szCs w:val="18"/>
                <w:lang w:eastAsia="zh-CN"/>
              </w:rPr>
            </w:pPr>
            <w:r w:rsidRPr="005D7CB6">
              <w:rPr>
                <w:sz w:val="18"/>
                <w:szCs w:val="18"/>
                <w:lang w:eastAsia="zh-CN"/>
              </w:rPr>
              <w:t>95% CI</w:t>
            </w:r>
          </w:p>
        </w:tc>
        <w:tc>
          <w:tcPr>
            <w:tcW w:w="0" w:type="auto"/>
            <w:tcBorders>
              <w:bottom w:val="single" w:sz="4" w:space="0" w:color="auto"/>
            </w:tcBorders>
            <w:tcMar>
              <w:top w:w="120" w:type="dxa"/>
              <w:left w:w="120" w:type="dxa"/>
              <w:bottom w:w="120" w:type="dxa"/>
              <w:right w:w="120" w:type="dxa"/>
            </w:tcMar>
            <w:vAlign w:val="center"/>
            <w:hideMark/>
          </w:tcPr>
          <w:p w14:paraId="453290EC" w14:textId="77777777" w:rsidR="008909F6" w:rsidRPr="005D7CB6" w:rsidRDefault="008909F6" w:rsidP="00624F65">
            <w:pPr>
              <w:rPr>
                <w:sz w:val="18"/>
                <w:szCs w:val="18"/>
                <w:lang w:eastAsia="zh-CN"/>
              </w:rPr>
            </w:pPr>
            <w:r w:rsidRPr="005D7CB6">
              <w:rPr>
                <w:sz w:val="18"/>
                <w:szCs w:val="18"/>
                <w:lang w:eastAsia="zh-CN"/>
              </w:rPr>
              <w:t>16.34, 67.71</w:t>
            </w:r>
          </w:p>
        </w:tc>
        <w:tc>
          <w:tcPr>
            <w:tcW w:w="0" w:type="auto"/>
            <w:tcBorders>
              <w:bottom w:val="single" w:sz="4" w:space="0" w:color="auto"/>
            </w:tcBorders>
            <w:tcMar>
              <w:top w:w="120" w:type="dxa"/>
              <w:left w:w="120" w:type="dxa"/>
              <w:bottom w:w="120" w:type="dxa"/>
              <w:right w:w="120" w:type="dxa"/>
            </w:tcMar>
            <w:vAlign w:val="center"/>
            <w:hideMark/>
          </w:tcPr>
          <w:p w14:paraId="3FEE870D" w14:textId="77777777" w:rsidR="008909F6" w:rsidRPr="005D7CB6" w:rsidRDefault="008909F6" w:rsidP="00624F65">
            <w:pPr>
              <w:rPr>
                <w:sz w:val="18"/>
                <w:szCs w:val="18"/>
                <w:lang w:eastAsia="zh-CN"/>
              </w:rPr>
            </w:pPr>
            <w:r w:rsidRPr="005D7CB6">
              <w:rPr>
                <w:sz w:val="18"/>
                <w:szCs w:val="18"/>
                <w:lang w:eastAsia="zh-CN"/>
              </w:rPr>
              <w:t>16.34, 67.71</w:t>
            </w:r>
          </w:p>
        </w:tc>
        <w:tc>
          <w:tcPr>
            <w:tcW w:w="0" w:type="auto"/>
            <w:tcBorders>
              <w:bottom w:val="single" w:sz="4" w:space="0" w:color="auto"/>
            </w:tcBorders>
            <w:tcMar>
              <w:top w:w="120" w:type="dxa"/>
              <w:left w:w="120" w:type="dxa"/>
              <w:bottom w:w="120" w:type="dxa"/>
              <w:right w:w="120" w:type="dxa"/>
            </w:tcMar>
            <w:vAlign w:val="center"/>
            <w:hideMark/>
          </w:tcPr>
          <w:p w14:paraId="3CBFC4FB" w14:textId="77777777" w:rsidR="008909F6" w:rsidRPr="005D7CB6" w:rsidRDefault="008909F6" w:rsidP="00624F65">
            <w:pPr>
              <w:rPr>
                <w:sz w:val="18"/>
                <w:szCs w:val="18"/>
                <w:lang w:eastAsia="zh-CN"/>
              </w:rPr>
            </w:pPr>
            <w:r w:rsidRPr="005D7CB6">
              <w:rPr>
                <w:sz w:val="18"/>
                <w:szCs w:val="18"/>
                <w:lang w:eastAsia="zh-CN"/>
              </w:rPr>
              <w:t>59.54, 98.34</w:t>
            </w:r>
          </w:p>
        </w:tc>
        <w:tc>
          <w:tcPr>
            <w:tcW w:w="0" w:type="auto"/>
            <w:tcBorders>
              <w:bottom w:val="single" w:sz="4" w:space="0" w:color="auto"/>
            </w:tcBorders>
            <w:tcMar>
              <w:top w:w="120" w:type="dxa"/>
              <w:left w:w="120" w:type="dxa"/>
              <w:bottom w:w="120" w:type="dxa"/>
              <w:right w:w="120" w:type="dxa"/>
            </w:tcMar>
            <w:vAlign w:val="center"/>
            <w:hideMark/>
          </w:tcPr>
          <w:p w14:paraId="23F4A10F" w14:textId="77777777" w:rsidR="008909F6" w:rsidRPr="005D7CB6" w:rsidRDefault="008909F6" w:rsidP="00624F65">
            <w:pPr>
              <w:rPr>
                <w:sz w:val="18"/>
                <w:szCs w:val="18"/>
                <w:lang w:eastAsia="zh-CN"/>
              </w:rPr>
            </w:pPr>
            <w:r w:rsidRPr="005D7CB6">
              <w:rPr>
                <w:sz w:val="18"/>
                <w:szCs w:val="18"/>
                <w:lang w:eastAsia="zh-CN"/>
              </w:rPr>
              <w:t>4.33, 48.09</w:t>
            </w:r>
          </w:p>
        </w:tc>
        <w:tc>
          <w:tcPr>
            <w:tcW w:w="0" w:type="auto"/>
            <w:tcBorders>
              <w:bottom w:val="single" w:sz="4" w:space="0" w:color="auto"/>
            </w:tcBorders>
            <w:tcMar>
              <w:top w:w="120" w:type="dxa"/>
              <w:left w:w="120" w:type="dxa"/>
              <w:bottom w:w="120" w:type="dxa"/>
              <w:right w:w="120" w:type="dxa"/>
            </w:tcMar>
            <w:vAlign w:val="center"/>
            <w:hideMark/>
          </w:tcPr>
          <w:p w14:paraId="7AD3880C" w14:textId="77777777" w:rsidR="008909F6" w:rsidRPr="005D7CB6" w:rsidRDefault="008909F6" w:rsidP="00624F65">
            <w:pPr>
              <w:rPr>
                <w:sz w:val="18"/>
                <w:szCs w:val="18"/>
                <w:lang w:eastAsia="zh-CN"/>
              </w:rPr>
            </w:pPr>
            <w:r w:rsidRPr="005D7CB6">
              <w:rPr>
                <w:sz w:val="18"/>
                <w:szCs w:val="18"/>
                <w:lang w:eastAsia="zh-CN"/>
              </w:rPr>
              <w:t>0, 52.18</w:t>
            </w:r>
          </w:p>
        </w:tc>
      </w:tr>
    </w:tbl>
    <w:p w14:paraId="36DD97C0" w14:textId="77777777" w:rsidR="008909F6" w:rsidRDefault="008909F6" w:rsidP="008909F6">
      <w:pPr>
        <w:rPr>
          <w:lang w:eastAsia="zh-CN"/>
        </w:rPr>
      </w:pPr>
    </w:p>
    <w:p w14:paraId="6E137484" w14:textId="77777777" w:rsidR="008909F6" w:rsidRDefault="008909F6" w:rsidP="008909F6">
      <w:pPr>
        <w:rPr>
          <w:lang w:eastAsia="zh-CN"/>
        </w:rPr>
      </w:pPr>
    </w:p>
    <w:p w14:paraId="7B69EF00" w14:textId="77777777" w:rsidR="008909F6" w:rsidRDefault="008909F6" w:rsidP="008909F6">
      <w:pPr>
        <w:rPr>
          <w:lang w:eastAsia="zh-CN"/>
        </w:rPr>
      </w:pPr>
    </w:p>
    <w:p w14:paraId="2A02C75E" w14:textId="77777777" w:rsidR="008909F6" w:rsidRDefault="008909F6" w:rsidP="008909F6">
      <w:pPr>
        <w:rPr>
          <w:lang w:eastAsia="zh-CN"/>
        </w:rPr>
      </w:pPr>
    </w:p>
    <w:p w14:paraId="47A71812" w14:textId="77777777" w:rsidR="008909F6" w:rsidRDefault="008909F6" w:rsidP="008909F6">
      <w:pPr>
        <w:rPr>
          <w:lang w:eastAsia="zh-CN"/>
        </w:rPr>
      </w:pPr>
    </w:p>
    <w:p w14:paraId="705349D8" w14:textId="77777777" w:rsidR="008909F6" w:rsidRDefault="008909F6" w:rsidP="008909F6">
      <w:pPr>
        <w:rPr>
          <w:lang w:eastAsia="zh-CN"/>
        </w:rPr>
      </w:pPr>
    </w:p>
    <w:p w14:paraId="4FABA73B" w14:textId="77777777" w:rsidR="008B07A6" w:rsidRDefault="008B07A6"/>
    <w:sectPr w:rsidR="008B07A6" w:rsidSect="008909F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9F6"/>
    <w:rsid w:val="00066677"/>
    <w:rsid w:val="00153A17"/>
    <w:rsid w:val="001A37F3"/>
    <w:rsid w:val="003A4E89"/>
    <w:rsid w:val="004D4E13"/>
    <w:rsid w:val="00556784"/>
    <w:rsid w:val="008909F6"/>
    <w:rsid w:val="008B07A6"/>
    <w:rsid w:val="0097029A"/>
    <w:rsid w:val="00987B63"/>
    <w:rsid w:val="00A234E6"/>
    <w:rsid w:val="00D31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55A34"/>
  <w15:chartTrackingRefBased/>
  <w15:docId w15:val="{7D46112B-03A8-4CAE-B985-FDF6951C6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9F6"/>
    <w:pPr>
      <w:spacing w:after="0" w:line="240" w:lineRule="auto"/>
    </w:pPr>
    <w:rPr>
      <w:rFonts w:ascii="Times New Roman" w:eastAsia="SimSun" w:hAnsi="Times New Roman" w:cs="Times New Roman"/>
      <w:kern w:val="0"/>
      <w:sz w:val="20"/>
      <w:szCs w:val="20"/>
      <w14:ligatures w14:val="none"/>
    </w:rPr>
  </w:style>
  <w:style w:type="paragraph" w:styleId="Heading1">
    <w:name w:val="heading 1"/>
    <w:basedOn w:val="Normal"/>
    <w:next w:val="Normal"/>
    <w:link w:val="Heading1Char"/>
    <w:uiPriority w:val="9"/>
    <w:qFormat/>
    <w:rsid w:val="008909F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909F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909F6"/>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909F6"/>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8909F6"/>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8909F6"/>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8909F6"/>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8909F6"/>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8909F6"/>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09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09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09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09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09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09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09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09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09F6"/>
    <w:rPr>
      <w:rFonts w:eastAsiaTheme="majorEastAsia" w:cstheme="majorBidi"/>
      <w:color w:val="272727" w:themeColor="text1" w:themeTint="D8"/>
    </w:rPr>
  </w:style>
  <w:style w:type="paragraph" w:styleId="Title">
    <w:name w:val="Title"/>
    <w:basedOn w:val="Normal"/>
    <w:next w:val="Normal"/>
    <w:link w:val="TitleChar"/>
    <w:uiPriority w:val="10"/>
    <w:qFormat/>
    <w:rsid w:val="008909F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909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09F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909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09F6"/>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8909F6"/>
    <w:rPr>
      <w:i/>
      <w:iCs/>
      <w:color w:val="404040" w:themeColor="text1" w:themeTint="BF"/>
    </w:rPr>
  </w:style>
  <w:style w:type="paragraph" w:styleId="ListParagraph">
    <w:name w:val="List Paragraph"/>
    <w:basedOn w:val="Normal"/>
    <w:uiPriority w:val="34"/>
    <w:qFormat/>
    <w:rsid w:val="008909F6"/>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8909F6"/>
    <w:rPr>
      <w:i/>
      <w:iCs/>
      <w:color w:val="0F4761" w:themeColor="accent1" w:themeShade="BF"/>
    </w:rPr>
  </w:style>
  <w:style w:type="paragraph" w:styleId="IntenseQuote">
    <w:name w:val="Intense Quote"/>
    <w:basedOn w:val="Normal"/>
    <w:next w:val="Normal"/>
    <w:link w:val="IntenseQuoteChar"/>
    <w:uiPriority w:val="30"/>
    <w:qFormat/>
    <w:rsid w:val="008909F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8909F6"/>
    <w:rPr>
      <w:i/>
      <w:iCs/>
      <w:color w:val="0F4761" w:themeColor="accent1" w:themeShade="BF"/>
    </w:rPr>
  </w:style>
  <w:style w:type="character" w:styleId="IntenseReference">
    <w:name w:val="Intense Reference"/>
    <w:basedOn w:val="DefaultParagraphFont"/>
    <w:uiPriority w:val="32"/>
    <w:qFormat/>
    <w:rsid w:val="008909F6"/>
    <w:rPr>
      <w:b/>
      <w:bCs/>
      <w:smallCaps/>
      <w:color w:val="0F4761" w:themeColor="accent1" w:themeShade="BF"/>
      <w:spacing w:val="5"/>
    </w:rPr>
  </w:style>
  <w:style w:type="paragraph" w:customStyle="1" w:styleId="C-TableText">
    <w:name w:val="C-Table Text"/>
    <w:link w:val="C-TableTextChar"/>
    <w:rsid w:val="008909F6"/>
    <w:pPr>
      <w:spacing w:before="60" w:after="60" w:line="240" w:lineRule="auto"/>
    </w:pPr>
    <w:rPr>
      <w:rFonts w:ascii="Times New Roman" w:eastAsia="SimSun" w:hAnsi="Times New Roman" w:cs="Times New Roman"/>
      <w:kern w:val="0"/>
      <w:sz w:val="22"/>
      <w:szCs w:val="20"/>
      <w14:ligatures w14:val="none"/>
    </w:rPr>
  </w:style>
  <w:style w:type="character" w:customStyle="1" w:styleId="C-TableTextChar">
    <w:name w:val="C-Table Text Char"/>
    <w:link w:val="C-TableText"/>
    <w:rsid w:val="008909F6"/>
    <w:rPr>
      <w:rFonts w:ascii="Times New Roman" w:eastAsia="SimSun" w:hAnsi="Times New Roman" w:cs="Times New Roman"/>
      <w:kern w:val="0"/>
      <w:sz w:val="22"/>
      <w:szCs w:val="20"/>
      <w14:ligatures w14:val="none"/>
    </w:rPr>
  </w:style>
  <w:style w:type="paragraph" w:customStyle="1" w:styleId="C-TableHeader">
    <w:name w:val="C-Table Header"/>
    <w:next w:val="C-TableText"/>
    <w:rsid w:val="008909F6"/>
    <w:pPr>
      <w:keepNext/>
      <w:spacing w:before="60" w:after="60" w:line="240" w:lineRule="auto"/>
    </w:pPr>
    <w:rPr>
      <w:rFonts w:ascii="Times New Roman" w:eastAsia="SimSun" w:hAnsi="Times New Roman" w:cs="Times New Roman"/>
      <w:b/>
      <w:kern w:val="0"/>
      <w:sz w:val="22"/>
      <w:szCs w:val="20"/>
      <w14:ligatures w14:val="none"/>
    </w:rPr>
  </w:style>
  <w:style w:type="table" w:styleId="TableGrid">
    <w:name w:val="Table Grid"/>
    <w:basedOn w:val="TableNormal"/>
    <w:uiPriority w:val="59"/>
    <w:qFormat/>
    <w:rsid w:val="008909F6"/>
    <w:pPr>
      <w:spacing w:before="120" w:after="0" w:line="240" w:lineRule="auto"/>
    </w:pPr>
    <w:rPr>
      <w:rFonts w:ascii="Times New Roman" w:eastAsia="Times New Roman" w:hAnsi="Times New Roman" w:cs="Times New Roman"/>
      <w:kern w:val="0"/>
      <w:sz w:val="20"/>
      <w:szCs w:val="20"/>
      <w:lang w:val="nl-BE" w:eastAsia="nl-B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267</Words>
  <Characters>1523</Characters>
  <Application>Microsoft Office Word</Application>
  <DocSecurity>0</DocSecurity>
  <Lines>12</Lines>
  <Paragraphs>3</Paragraphs>
  <ScaleCrop>false</ScaleCrop>
  <Company/>
  <LinksUpToDate>false</LinksUpToDate>
  <CharactersWithSpaces>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2026-08-20T12:09:00Z</dcterms:created>
  <dcterms:modified xsi:type="dcterms:W3CDTF">2026-08-20T12:09:00Z</dcterms:modified>
</cp:coreProperties>
</file>