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webextensions/webextension3.xml" ContentType="application/vnd.ms-office.webextension+xml"/>
  <Override PartName="/word/webextensions/webextension4.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4E72" w14:textId="68711CB0" w:rsidR="00A56809" w:rsidRPr="00F35952" w:rsidRDefault="00F32DED" w:rsidP="004F45E0">
      <w:pPr>
        <w:spacing w:after="0" w:line="480" w:lineRule="auto"/>
        <w:jc w:val="center"/>
        <w:rPr>
          <w:rFonts w:ascii="Times New Roman" w:hAnsi="Times New Roman" w:cs="Times New Roman"/>
          <w:b/>
          <w:bCs/>
          <w:color w:val="000000" w:themeColor="text1"/>
          <w:sz w:val="20"/>
          <w:szCs w:val="20"/>
        </w:rPr>
      </w:pPr>
      <w:r>
        <w:rPr>
          <w:rFonts w:ascii="Times New Roman" w:hAnsi="Times New Roman" w:cs="Times New Roman"/>
          <w:b/>
          <w:bCs/>
          <w:color w:val="000000" w:themeColor="text1"/>
          <w:sz w:val="20"/>
          <w:szCs w:val="20"/>
        </w:rPr>
        <w:t>Mechanical</w:t>
      </w:r>
      <w:r w:rsidR="00B23DA8" w:rsidRPr="00F35952">
        <w:rPr>
          <w:rFonts w:ascii="Times New Roman" w:hAnsi="Times New Roman" w:cs="Times New Roman"/>
          <w:b/>
          <w:bCs/>
          <w:color w:val="000000" w:themeColor="text1"/>
          <w:sz w:val="20"/>
          <w:szCs w:val="20"/>
        </w:rPr>
        <w:t xml:space="preserve"> </w:t>
      </w:r>
      <w:r w:rsidR="009C2842">
        <w:rPr>
          <w:rFonts w:ascii="Times New Roman" w:hAnsi="Times New Roman" w:cs="Times New Roman"/>
          <w:b/>
          <w:bCs/>
          <w:color w:val="000000" w:themeColor="text1"/>
          <w:sz w:val="20"/>
          <w:szCs w:val="20"/>
        </w:rPr>
        <w:t xml:space="preserve">and abrasion </w:t>
      </w:r>
      <w:r>
        <w:rPr>
          <w:rFonts w:ascii="Times New Roman" w:hAnsi="Times New Roman" w:cs="Times New Roman"/>
          <w:b/>
          <w:bCs/>
          <w:color w:val="000000" w:themeColor="text1"/>
          <w:sz w:val="20"/>
          <w:szCs w:val="20"/>
        </w:rPr>
        <w:t>behaviour</w:t>
      </w:r>
      <w:r w:rsidR="009C2842">
        <w:rPr>
          <w:rFonts w:ascii="Times New Roman" w:hAnsi="Times New Roman" w:cs="Times New Roman"/>
          <w:b/>
          <w:bCs/>
          <w:color w:val="000000" w:themeColor="text1"/>
          <w:sz w:val="20"/>
          <w:szCs w:val="20"/>
        </w:rPr>
        <w:t xml:space="preserve"> </w:t>
      </w:r>
      <w:r w:rsidR="00B23DA8" w:rsidRPr="00F35952">
        <w:rPr>
          <w:rFonts w:ascii="Times New Roman" w:hAnsi="Times New Roman" w:cs="Times New Roman"/>
          <w:b/>
          <w:bCs/>
          <w:color w:val="000000" w:themeColor="text1"/>
          <w:sz w:val="20"/>
          <w:szCs w:val="20"/>
        </w:rPr>
        <w:t>of cement and alkali-activated material mixes based on oil refinery waste catalyst</w:t>
      </w:r>
      <w:r>
        <w:rPr>
          <w:rFonts w:ascii="Times New Roman" w:hAnsi="Times New Roman" w:cs="Times New Roman"/>
          <w:b/>
          <w:bCs/>
          <w:color w:val="000000" w:themeColor="text1"/>
          <w:sz w:val="20"/>
          <w:szCs w:val="20"/>
        </w:rPr>
        <w:t xml:space="preserve">: </w:t>
      </w:r>
      <w:r w:rsidR="00C36DB8">
        <w:rPr>
          <w:rFonts w:ascii="Times New Roman" w:hAnsi="Times New Roman" w:cs="Times New Roman"/>
          <w:b/>
          <w:bCs/>
          <w:color w:val="000000" w:themeColor="text1"/>
          <w:sz w:val="20"/>
          <w:szCs w:val="20"/>
        </w:rPr>
        <w:t xml:space="preserve">investigation </w:t>
      </w:r>
      <w:r w:rsidR="00B12221">
        <w:rPr>
          <w:rFonts w:ascii="Times New Roman" w:hAnsi="Times New Roman" w:cs="Times New Roman"/>
          <w:b/>
          <w:bCs/>
          <w:color w:val="000000" w:themeColor="text1"/>
          <w:sz w:val="20"/>
          <w:szCs w:val="20"/>
        </w:rPr>
        <w:t>and semi-empirical predictive models</w:t>
      </w:r>
    </w:p>
    <w:p w14:paraId="5D08208A" w14:textId="77777777" w:rsidR="00365119" w:rsidRDefault="00365119" w:rsidP="004F45E0">
      <w:pPr>
        <w:spacing w:after="0" w:line="480" w:lineRule="auto"/>
        <w:jc w:val="both"/>
        <w:rPr>
          <w:rFonts w:ascii="Times New Roman" w:hAnsi="Times New Roman" w:cs="Times New Roman"/>
          <w:color w:val="000000" w:themeColor="text1"/>
          <w:sz w:val="20"/>
          <w:szCs w:val="20"/>
        </w:rPr>
      </w:pPr>
    </w:p>
    <w:p w14:paraId="6FECD9BF" w14:textId="21607079" w:rsidR="00122C1A" w:rsidRDefault="00995D39" w:rsidP="00061F61">
      <w:pPr>
        <w:spacing w:after="0" w:line="480" w:lineRule="auto"/>
        <w:jc w:val="both"/>
        <w:rPr>
          <w:rFonts w:ascii="Times New Roman" w:hAnsi="Times New Roman" w:cs="Times New Roman"/>
          <w:b/>
          <w:bCs/>
          <w:color w:val="000000" w:themeColor="text1"/>
          <w:sz w:val="20"/>
          <w:szCs w:val="20"/>
        </w:rPr>
      </w:pPr>
      <w:r w:rsidRPr="00995D39">
        <w:rPr>
          <w:rFonts w:ascii="Times New Roman" w:hAnsi="Times New Roman" w:cs="Times New Roman"/>
          <w:b/>
          <w:bCs/>
          <w:color w:val="000000" w:themeColor="text1"/>
          <w:sz w:val="20"/>
          <w:szCs w:val="20"/>
        </w:rPr>
        <w:t>GRAPHICAL ABSTRACT</w:t>
      </w:r>
    </w:p>
    <w:p w14:paraId="2B0C37DE" w14:textId="2B955875" w:rsidR="00122C1A" w:rsidRPr="00995D39" w:rsidRDefault="00122C1A" w:rsidP="004F45E0">
      <w:pPr>
        <w:spacing w:after="0" w:line="480" w:lineRule="auto"/>
        <w:jc w:val="both"/>
        <w:rPr>
          <w:rFonts w:ascii="Times New Roman" w:hAnsi="Times New Roman" w:cs="Times New Roman"/>
          <w:b/>
          <w:bCs/>
          <w:color w:val="000000" w:themeColor="text1"/>
          <w:sz w:val="20"/>
          <w:szCs w:val="20"/>
        </w:rPr>
      </w:pPr>
      <w:r>
        <w:rPr>
          <w:rFonts w:ascii="Times New Roman" w:hAnsi="Times New Roman" w:cs="Times New Roman"/>
          <w:b/>
          <w:bCs/>
          <w:noProof/>
          <w:color w:val="000000" w:themeColor="text1"/>
          <w:sz w:val="20"/>
          <w:szCs w:val="20"/>
        </w:rPr>
        <w:drawing>
          <wp:inline distT="0" distB="0" distL="0" distR="0" wp14:anchorId="1B6F49F0" wp14:editId="34469997">
            <wp:extent cx="5760000" cy="2450886"/>
            <wp:effectExtent l="0" t="0" r="0" b="6985"/>
            <wp:docPr id="810180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180698" name="Picture 810180698"/>
                    <pic:cNvPicPr/>
                  </pic:nvPicPr>
                  <pic:blipFill rotWithShape="1">
                    <a:blip r:embed="rId8" cstate="print">
                      <a:extLst>
                        <a:ext uri="{28A0092B-C50C-407E-A947-70E740481C1C}">
                          <a14:useLocalDpi xmlns:a14="http://schemas.microsoft.com/office/drawing/2010/main" val="0"/>
                        </a:ext>
                      </a:extLst>
                    </a:blip>
                    <a:srcRect r="509"/>
                    <a:stretch>
                      <a:fillRect/>
                    </a:stretch>
                  </pic:blipFill>
                  <pic:spPr bwMode="auto">
                    <a:xfrm>
                      <a:off x="0" y="0"/>
                      <a:ext cx="5760000" cy="2450886"/>
                    </a:xfrm>
                    <a:prstGeom prst="rect">
                      <a:avLst/>
                    </a:prstGeom>
                    <a:ln>
                      <a:noFill/>
                    </a:ln>
                    <a:extLst>
                      <a:ext uri="{53640926-AAD7-44D8-BBD7-CCE9431645EC}">
                        <a14:shadowObscured xmlns:a14="http://schemas.microsoft.com/office/drawing/2010/main"/>
                      </a:ext>
                    </a:extLst>
                  </pic:spPr>
                </pic:pic>
              </a:graphicData>
            </a:graphic>
          </wp:inline>
        </w:drawing>
      </w:r>
    </w:p>
    <w:sectPr w:rsidR="00122C1A" w:rsidRPr="00995D39" w:rsidSect="000D1D3E">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DFE06" w14:textId="77777777" w:rsidR="00CD24FA" w:rsidRDefault="00CD24FA" w:rsidP="004A509B">
      <w:pPr>
        <w:spacing w:after="0" w:line="240" w:lineRule="auto"/>
      </w:pPr>
      <w:r>
        <w:separator/>
      </w:r>
    </w:p>
  </w:endnote>
  <w:endnote w:type="continuationSeparator" w:id="0">
    <w:p w14:paraId="282131B6" w14:textId="77777777" w:rsidR="00CD24FA" w:rsidRDefault="00CD24FA" w:rsidP="004A509B">
      <w:pPr>
        <w:spacing w:after="0" w:line="240" w:lineRule="auto"/>
      </w:pPr>
      <w:r>
        <w:continuationSeparator/>
      </w:r>
    </w:p>
  </w:endnote>
  <w:endnote w:type="continuationNotice" w:id="1">
    <w:p w14:paraId="7CBE45A7" w14:textId="77777777" w:rsidR="00CD24FA" w:rsidRDefault="00CD24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ha">
    <w:panose1 w:val="02000400000000000000"/>
    <w:charset w:val="00"/>
    <w:family w:val="swiss"/>
    <w:pitch w:val="variable"/>
    <w:sig w:usb0="001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98C08" w14:textId="77777777" w:rsidR="00440091" w:rsidRDefault="004400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0842649"/>
      <w:docPartObj>
        <w:docPartGallery w:val="Page Numbers (Bottom of Page)"/>
        <w:docPartUnique/>
      </w:docPartObj>
    </w:sdtPr>
    <w:sdtEndPr>
      <w:rPr>
        <w:noProof/>
      </w:rPr>
    </w:sdtEndPr>
    <w:sdtContent>
      <w:p w14:paraId="7C76BF6D" w14:textId="3BFCE79D" w:rsidR="00381916" w:rsidRDefault="00381916" w:rsidP="00440091">
        <w:pPr>
          <w:pStyle w:val="Footer"/>
          <w:jc w:val="center"/>
        </w:pPr>
        <w:r w:rsidRPr="00381916">
          <w:rPr>
            <w:rFonts w:ascii="Times New Roman" w:hAnsi="Times New Roman" w:cs="Times New Roman"/>
            <w:sz w:val="20"/>
            <w:szCs w:val="20"/>
          </w:rPr>
          <w:fldChar w:fldCharType="begin"/>
        </w:r>
        <w:r w:rsidRPr="00381916">
          <w:rPr>
            <w:rFonts w:ascii="Times New Roman" w:hAnsi="Times New Roman" w:cs="Times New Roman"/>
            <w:sz w:val="20"/>
            <w:szCs w:val="20"/>
          </w:rPr>
          <w:instrText xml:space="preserve"> PAGE   \* MERGEFORMAT </w:instrText>
        </w:r>
        <w:r w:rsidRPr="00381916">
          <w:rPr>
            <w:rFonts w:ascii="Times New Roman" w:hAnsi="Times New Roman" w:cs="Times New Roman"/>
            <w:sz w:val="20"/>
            <w:szCs w:val="20"/>
          </w:rPr>
          <w:fldChar w:fldCharType="separate"/>
        </w:r>
        <w:r w:rsidRPr="00381916">
          <w:rPr>
            <w:rFonts w:ascii="Times New Roman" w:hAnsi="Times New Roman" w:cs="Times New Roman"/>
            <w:noProof/>
            <w:sz w:val="20"/>
            <w:szCs w:val="20"/>
          </w:rPr>
          <w:t>2</w:t>
        </w:r>
        <w:r w:rsidRPr="00381916">
          <w:rPr>
            <w:rFonts w:ascii="Times New Roman" w:hAnsi="Times New Roman" w:cs="Times New Roman"/>
            <w:noProof/>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BF83C" w14:textId="77777777" w:rsidR="00440091" w:rsidRDefault="004400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9DB1A" w14:textId="77777777" w:rsidR="00CD24FA" w:rsidRDefault="00CD24FA" w:rsidP="004A509B">
      <w:pPr>
        <w:spacing w:after="0" w:line="240" w:lineRule="auto"/>
      </w:pPr>
      <w:r>
        <w:separator/>
      </w:r>
    </w:p>
  </w:footnote>
  <w:footnote w:type="continuationSeparator" w:id="0">
    <w:p w14:paraId="05DB6B31" w14:textId="77777777" w:rsidR="00CD24FA" w:rsidRDefault="00CD24FA" w:rsidP="004A509B">
      <w:pPr>
        <w:spacing w:after="0" w:line="240" w:lineRule="auto"/>
      </w:pPr>
      <w:r>
        <w:continuationSeparator/>
      </w:r>
    </w:p>
  </w:footnote>
  <w:footnote w:type="continuationNotice" w:id="1">
    <w:p w14:paraId="5502D196" w14:textId="77777777" w:rsidR="00CD24FA" w:rsidRDefault="00CD24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1D4E5" w14:textId="77777777" w:rsidR="00440091" w:rsidRDefault="004400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0D438" w14:textId="77777777" w:rsidR="00440091" w:rsidRDefault="004400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12AFB" w14:textId="77777777" w:rsidR="00440091" w:rsidRDefault="004400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F51D1"/>
    <w:multiLevelType w:val="hybridMultilevel"/>
    <w:tmpl w:val="08BA101C"/>
    <w:lvl w:ilvl="0" w:tplc="4C090001">
      <w:start w:val="1"/>
      <w:numFmt w:val="bullet"/>
      <w:lvlText w:val=""/>
      <w:lvlJc w:val="left"/>
      <w:pPr>
        <w:ind w:left="360" w:hanging="360"/>
      </w:pPr>
      <w:rPr>
        <w:rFonts w:ascii="Symbol" w:hAnsi="Symbol" w:hint="default"/>
      </w:rPr>
    </w:lvl>
    <w:lvl w:ilvl="1" w:tplc="4C090003" w:tentative="1">
      <w:start w:val="1"/>
      <w:numFmt w:val="bullet"/>
      <w:lvlText w:val="o"/>
      <w:lvlJc w:val="left"/>
      <w:pPr>
        <w:ind w:left="1080" w:hanging="360"/>
      </w:pPr>
      <w:rPr>
        <w:rFonts w:ascii="Courier New" w:hAnsi="Courier New" w:cs="Courier New" w:hint="default"/>
      </w:rPr>
    </w:lvl>
    <w:lvl w:ilvl="2" w:tplc="4C090005" w:tentative="1">
      <w:start w:val="1"/>
      <w:numFmt w:val="bullet"/>
      <w:lvlText w:val=""/>
      <w:lvlJc w:val="left"/>
      <w:pPr>
        <w:ind w:left="1800" w:hanging="360"/>
      </w:pPr>
      <w:rPr>
        <w:rFonts w:ascii="Wingdings" w:hAnsi="Wingdings" w:hint="default"/>
      </w:rPr>
    </w:lvl>
    <w:lvl w:ilvl="3" w:tplc="4C090001" w:tentative="1">
      <w:start w:val="1"/>
      <w:numFmt w:val="bullet"/>
      <w:lvlText w:val=""/>
      <w:lvlJc w:val="left"/>
      <w:pPr>
        <w:ind w:left="2520" w:hanging="360"/>
      </w:pPr>
      <w:rPr>
        <w:rFonts w:ascii="Symbol" w:hAnsi="Symbol" w:hint="default"/>
      </w:rPr>
    </w:lvl>
    <w:lvl w:ilvl="4" w:tplc="4C090003" w:tentative="1">
      <w:start w:val="1"/>
      <w:numFmt w:val="bullet"/>
      <w:lvlText w:val="o"/>
      <w:lvlJc w:val="left"/>
      <w:pPr>
        <w:ind w:left="3240" w:hanging="360"/>
      </w:pPr>
      <w:rPr>
        <w:rFonts w:ascii="Courier New" w:hAnsi="Courier New" w:cs="Courier New" w:hint="default"/>
      </w:rPr>
    </w:lvl>
    <w:lvl w:ilvl="5" w:tplc="4C090005" w:tentative="1">
      <w:start w:val="1"/>
      <w:numFmt w:val="bullet"/>
      <w:lvlText w:val=""/>
      <w:lvlJc w:val="left"/>
      <w:pPr>
        <w:ind w:left="3960" w:hanging="360"/>
      </w:pPr>
      <w:rPr>
        <w:rFonts w:ascii="Wingdings" w:hAnsi="Wingdings" w:hint="default"/>
      </w:rPr>
    </w:lvl>
    <w:lvl w:ilvl="6" w:tplc="4C090001" w:tentative="1">
      <w:start w:val="1"/>
      <w:numFmt w:val="bullet"/>
      <w:lvlText w:val=""/>
      <w:lvlJc w:val="left"/>
      <w:pPr>
        <w:ind w:left="4680" w:hanging="360"/>
      </w:pPr>
      <w:rPr>
        <w:rFonts w:ascii="Symbol" w:hAnsi="Symbol" w:hint="default"/>
      </w:rPr>
    </w:lvl>
    <w:lvl w:ilvl="7" w:tplc="4C090003" w:tentative="1">
      <w:start w:val="1"/>
      <w:numFmt w:val="bullet"/>
      <w:lvlText w:val="o"/>
      <w:lvlJc w:val="left"/>
      <w:pPr>
        <w:ind w:left="5400" w:hanging="360"/>
      </w:pPr>
      <w:rPr>
        <w:rFonts w:ascii="Courier New" w:hAnsi="Courier New" w:cs="Courier New" w:hint="default"/>
      </w:rPr>
    </w:lvl>
    <w:lvl w:ilvl="8" w:tplc="4C090005" w:tentative="1">
      <w:start w:val="1"/>
      <w:numFmt w:val="bullet"/>
      <w:lvlText w:val=""/>
      <w:lvlJc w:val="left"/>
      <w:pPr>
        <w:ind w:left="6120" w:hanging="360"/>
      </w:pPr>
      <w:rPr>
        <w:rFonts w:ascii="Wingdings" w:hAnsi="Wingdings" w:hint="default"/>
      </w:rPr>
    </w:lvl>
  </w:abstractNum>
  <w:abstractNum w:abstractNumId="1" w15:restartNumberingAfterBreak="0">
    <w:nsid w:val="0E504512"/>
    <w:multiLevelType w:val="hybridMultilevel"/>
    <w:tmpl w:val="323A62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E8091E"/>
    <w:multiLevelType w:val="hybridMultilevel"/>
    <w:tmpl w:val="E3ACBC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8F10B17"/>
    <w:multiLevelType w:val="hybridMultilevel"/>
    <w:tmpl w:val="494402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29D0F5C"/>
    <w:multiLevelType w:val="hybridMultilevel"/>
    <w:tmpl w:val="CB9A7500"/>
    <w:lvl w:ilvl="0" w:tplc="06C88A68">
      <w:start w:val="1"/>
      <w:numFmt w:val="decimal"/>
      <w:lvlText w:val="1.%1"/>
      <w:lvlJc w:val="center"/>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246652F"/>
    <w:multiLevelType w:val="hybridMultilevel"/>
    <w:tmpl w:val="05E0D3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A50DA5"/>
    <w:multiLevelType w:val="multilevel"/>
    <w:tmpl w:val="6B66BDC0"/>
    <w:lvl w:ilvl="0">
      <w:start w:val="1"/>
      <w:numFmt w:val="decimal"/>
      <w:pStyle w:val="Heading1"/>
      <w:lvlText w:val="%1."/>
      <w:lvlJc w:val="left"/>
      <w:pPr>
        <w:ind w:left="360" w:hanging="360"/>
      </w:pPr>
      <w:rPr>
        <w:rFonts w:ascii="Times New Roman" w:hAnsi="Times New Roman" w:hint="default"/>
        <w:b/>
        <w:i w:val="0"/>
        <w:color w:val="auto"/>
      </w:rPr>
    </w:lvl>
    <w:lvl w:ilvl="1">
      <w:start w:val="1"/>
      <w:numFmt w:val="decimal"/>
      <w:lvlText w:val="%1.%2."/>
      <w:lvlJc w:val="left"/>
      <w:pPr>
        <w:ind w:left="3942" w:hanging="432"/>
      </w:pPr>
    </w:lvl>
    <w:lvl w:ilvl="2">
      <w:start w:val="1"/>
      <w:numFmt w:val="decimal"/>
      <w:lvlText w:val="%1.%2.%3."/>
      <w:lvlJc w:val="left"/>
      <w:pPr>
        <w:ind w:left="504" w:hanging="504"/>
      </w:pPr>
    </w:lvl>
    <w:lvl w:ilvl="3">
      <w:start w:val="1"/>
      <w:numFmt w:val="decimal"/>
      <w:lvlText w:val="%1.%2.%3.%4."/>
      <w:lvlJc w:val="left"/>
      <w:pPr>
        <w:ind w:left="3528" w:hanging="648"/>
      </w:pPr>
    </w:lvl>
    <w:lvl w:ilvl="4">
      <w:start w:val="1"/>
      <w:numFmt w:val="decimal"/>
      <w:lvlText w:val="%1.%2.%3.%4.%5."/>
      <w:lvlJc w:val="left"/>
      <w:pPr>
        <w:ind w:left="4032" w:hanging="792"/>
      </w:pPr>
    </w:lvl>
    <w:lvl w:ilvl="5">
      <w:start w:val="1"/>
      <w:numFmt w:val="decimal"/>
      <w:lvlText w:val="%1.%2.%3.%4.%5.%6."/>
      <w:lvlJc w:val="left"/>
      <w:pPr>
        <w:ind w:left="4536" w:hanging="936"/>
      </w:pPr>
    </w:lvl>
    <w:lvl w:ilvl="6">
      <w:start w:val="1"/>
      <w:numFmt w:val="decimal"/>
      <w:lvlText w:val="%1.%2.%3.%4.%5.%6.%7."/>
      <w:lvlJc w:val="left"/>
      <w:pPr>
        <w:ind w:left="5040" w:hanging="1080"/>
      </w:pPr>
    </w:lvl>
    <w:lvl w:ilvl="7">
      <w:start w:val="1"/>
      <w:numFmt w:val="decimal"/>
      <w:lvlText w:val="%1.%2.%3.%4.%5.%6.%7.%8."/>
      <w:lvlJc w:val="left"/>
      <w:pPr>
        <w:ind w:left="5544" w:hanging="1224"/>
      </w:pPr>
    </w:lvl>
    <w:lvl w:ilvl="8">
      <w:start w:val="1"/>
      <w:numFmt w:val="decimal"/>
      <w:lvlText w:val="%1.%2.%3.%4.%5.%6.%7.%8.%9."/>
      <w:lvlJc w:val="left"/>
      <w:pPr>
        <w:ind w:left="6120" w:hanging="1440"/>
      </w:pPr>
    </w:lvl>
  </w:abstractNum>
  <w:abstractNum w:abstractNumId="7" w15:restartNumberingAfterBreak="0">
    <w:nsid w:val="37DB0AC6"/>
    <w:multiLevelType w:val="hybridMultilevel"/>
    <w:tmpl w:val="18248CA8"/>
    <w:lvl w:ilvl="0" w:tplc="B7C0C1C0">
      <w:start w:val="1"/>
      <w:numFmt w:val="decimal"/>
      <w:lvlText w:val="%1."/>
      <w:lvlJc w:val="left"/>
      <w:pPr>
        <w:ind w:left="720" w:hanging="360"/>
      </w:pPr>
      <w:rPr>
        <w:rFonts w:ascii="Times New Roman" w:hAnsi="Times New Roman" w:hint="default"/>
        <w:b/>
        <w:i w:val="0"/>
        <w:color w:val="auto"/>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8F414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0467F37"/>
    <w:multiLevelType w:val="hybridMultilevel"/>
    <w:tmpl w:val="4E8EF6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CF2345D"/>
    <w:multiLevelType w:val="hybridMultilevel"/>
    <w:tmpl w:val="45DEE1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52D50871"/>
    <w:multiLevelType w:val="hybridMultilevel"/>
    <w:tmpl w:val="03AC43A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59404816"/>
    <w:multiLevelType w:val="hybridMultilevel"/>
    <w:tmpl w:val="400423E2"/>
    <w:lvl w:ilvl="0" w:tplc="135E4D9E">
      <w:start w:val="1"/>
      <w:numFmt w:val="decimal"/>
      <w:pStyle w:val="Heading2"/>
      <w:lvlText w:val="2.%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9BD66E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D8E55BA"/>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9B76382"/>
    <w:multiLevelType w:val="hybridMultilevel"/>
    <w:tmpl w:val="C42A1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BD7CD2"/>
    <w:multiLevelType w:val="hybridMultilevel"/>
    <w:tmpl w:val="C604FF5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804278676">
    <w:abstractNumId w:val="6"/>
  </w:num>
  <w:num w:numId="2" w16cid:durableId="640813141">
    <w:abstractNumId w:val="13"/>
  </w:num>
  <w:num w:numId="3" w16cid:durableId="8667156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95691773">
    <w:abstractNumId w:val="2"/>
  </w:num>
  <w:num w:numId="5" w16cid:durableId="1112363004">
    <w:abstractNumId w:val="14"/>
  </w:num>
  <w:num w:numId="6" w16cid:durableId="1671980416">
    <w:abstractNumId w:val="9"/>
  </w:num>
  <w:num w:numId="7" w16cid:durableId="1687249948">
    <w:abstractNumId w:val="1"/>
  </w:num>
  <w:num w:numId="8" w16cid:durableId="539559538">
    <w:abstractNumId w:val="16"/>
  </w:num>
  <w:num w:numId="9" w16cid:durableId="188645221">
    <w:abstractNumId w:val="11"/>
  </w:num>
  <w:num w:numId="10" w16cid:durableId="1602495369">
    <w:abstractNumId w:val="5"/>
  </w:num>
  <w:num w:numId="11" w16cid:durableId="1590888134">
    <w:abstractNumId w:val="10"/>
  </w:num>
  <w:num w:numId="12" w16cid:durableId="743339531">
    <w:abstractNumId w:val="4"/>
  </w:num>
  <w:num w:numId="13" w16cid:durableId="504587204">
    <w:abstractNumId w:val="15"/>
  </w:num>
  <w:num w:numId="14" w16cid:durableId="909003582">
    <w:abstractNumId w:val="7"/>
  </w:num>
  <w:num w:numId="15" w16cid:durableId="390227098">
    <w:abstractNumId w:val="12"/>
  </w:num>
  <w:num w:numId="16" w16cid:durableId="1268735005">
    <w:abstractNumId w:val="3"/>
  </w:num>
  <w:num w:numId="17" w16cid:durableId="1281492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zO1MDY0NjIxNjU1MDdT0lEKTi0uzszPAymwqAUAChOgEiwAAAA="/>
    <w:docVar w:name="EN.InstantFormat" w:val="&lt;ENInstantFormat&gt;&lt;Enabled&gt;1&lt;/Enabled&gt;&lt;ScanUnformatted&gt;1&lt;/ScanUnformatted&gt;&lt;ScanChanges&gt;1&lt;/ScanChanges&gt;&lt;Suspended&gt;0&lt;/Suspended&gt;&lt;/ENInstantFormat&gt;"/>
    <w:docVar w:name="EN.Layout" w:val="&lt;ENLayout&gt;&lt;Style&gt;Materials Design j&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1&lt;/LineSpacing&gt;&lt;SpaceAfter&gt;0&lt;/SpaceAfter&gt;&lt;HyperlinksEnabled&gt;0&lt;/HyperlinksEnabled&gt;&lt;HyperlinksVisible&gt;0&lt;/HyperlinksVisible&gt;&lt;EnableBibliographyCategories&gt;0&lt;/EnableBibliographyCategories&gt;&lt;/ENLayout&gt;"/>
    <w:docVar w:name="EN.Libraries" w:val="&lt;Libraries&gt;&lt;item db-id=&quot;50aprf5pwvsea9exwzn559fhp95dpa5sd0wa&quot;&gt;My EndNote Library pwr&lt;record-ids&gt;&lt;item&gt;4368&lt;/item&gt;&lt;item&gt;4369&lt;/item&gt;&lt;item&gt;4399&lt;/item&gt;&lt;item&gt;8634&lt;/item&gt;&lt;item&gt;9300&lt;/item&gt;&lt;item&gt;9504&lt;/item&gt;&lt;item&gt;9512&lt;/item&gt;&lt;item&gt;9569&lt;/item&gt;&lt;item&gt;9725&lt;/item&gt;&lt;item&gt;9726&lt;/item&gt;&lt;item&gt;9727&lt;/item&gt;&lt;item&gt;9730&lt;/item&gt;&lt;item&gt;9731&lt;/item&gt;&lt;item&gt;9732&lt;/item&gt;&lt;item&gt;9733&lt;/item&gt;&lt;item&gt;9734&lt;/item&gt;&lt;item&gt;9735&lt;/item&gt;&lt;item&gt;9736&lt;/item&gt;&lt;item&gt;9737&lt;/item&gt;&lt;item&gt;9738&lt;/item&gt;&lt;item&gt;9739&lt;/item&gt;&lt;item&gt;9740&lt;/item&gt;&lt;item&gt;9742&lt;/item&gt;&lt;item&gt;9745&lt;/item&gt;&lt;item&gt;9746&lt;/item&gt;&lt;item&gt;9747&lt;/item&gt;&lt;item&gt;9751&lt;/item&gt;&lt;item&gt;9753&lt;/item&gt;&lt;item&gt;9754&lt;/item&gt;&lt;item&gt;9755&lt;/item&gt;&lt;item&gt;9756&lt;/item&gt;&lt;item&gt;9761&lt;/item&gt;&lt;item&gt;9762&lt;/item&gt;&lt;item&gt;9763&lt;/item&gt;&lt;item&gt;9766&lt;/item&gt;&lt;item&gt;9768&lt;/item&gt;&lt;item&gt;9770&lt;/item&gt;&lt;item&gt;9771&lt;/item&gt;&lt;item&gt;9772&lt;/item&gt;&lt;item&gt;9773&lt;/item&gt;&lt;item&gt;9774&lt;/item&gt;&lt;item&gt;9775&lt;/item&gt;&lt;item&gt;9776&lt;/item&gt;&lt;item&gt;9777&lt;/item&gt;&lt;item&gt;9781&lt;/item&gt;&lt;item&gt;9782&lt;/item&gt;&lt;item&gt;9784&lt;/item&gt;&lt;item&gt;9786&lt;/item&gt;&lt;item&gt;9787&lt;/item&gt;&lt;item&gt;9788&lt;/item&gt;&lt;item&gt;9789&lt;/item&gt;&lt;item&gt;9790&lt;/item&gt;&lt;item&gt;9791&lt;/item&gt;&lt;item&gt;9793&lt;/item&gt;&lt;item&gt;9794&lt;/item&gt;&lt;item&gt;9796&lt;/item&gt;&lt;item&gt;9797&lt;/item&gt;&lt;item&gt;9799&lt;/item&gt;&lt;item&gt;9800&lt;/item&gt;&lt;item&gt;9801&lt;/item&gt;&lt;item&gt;9802&lt;/item&gt;&lt;/record-ids&gt;&lt;/item&gt;&lt;/Libraries&gt;"/>
  </w:docVars>
  <w:rsids>
    <w:rsidRoot w:val="0076759A"/>
    <w:rsid w:val="00000A5C"/>
    <w:rsid w:val="00000B8A"/>
    <w:rsid w:val="00000C38"/>
    <w:rsid w:val="00000DD9"/>
    <w:rsid w:val="00000E0F"/>
    <w:rsid w:val="00001A62"/>
    <w:rsid w:val="00001D3F"/>
    <w:rsid w:val="00001DB8"/>
    <w:rsid w:val="00001EB3"/>
    <w:rsid w:val="00001FF5"/>
    <w:rsid w:val="0000204D"/>
    <w:rsid w:val="000020DD"/>
    <w:rsid w:val="000022E6"/>
    <w:rsid w:val="00002641"/>
    <w:rsid w:val="00002A8B"/>
    <w:rsid w:val="00002AA7"/>
    <w:rsid w:val="00002C25"/>
    <w:rsid w:val="0000321D"/>
    <w:rsid w:val="00003268"/>
    <w:rsid w:val="000034E8"/>
    <w:rsid w:val="0000362F"/>
    <w:rsid w:val="000037FB"/>
    <w:rsid w:val="000038BD"/>
    <w:rsid w:val="00003D67"/>
    <w:rsid w:val="00003F29"/>
    <w:rsid w:val="0000436A"/>
    <w:rsid w:val="00004893"/>
    <w:rsid w:val="00005C7A"/>
    <w:rsid w:val="00005DB6"/>
    <w:rsid w:val="0000610C"/>
    <w:rsid w:val="00006296"/>
    <w:rsid w:val="000065A2"/>
    <w:rsid w:val="00006918"/>
    <w:rsid w:val="00006EB1"/>
    <w:rsid w:val="00007004"/>
    <w:rsid w:val="0000702B"/>
    <w:rsid w:val="000074E8"/>
    <w:rsid w:val="00007573"/>
    <w:rsid w:val="00007584"/>
    <w:rsid w:val="00007621"/>
    <w:rsid w:val="00007CA7"/>
    <w:rsid w:val="00007E5F"/>
    <w:rsid w:val="00007F53"/>
    <w:rsid w:val="0001000A"/>
    <w:rsid w:val="000100CE"/>
    <w:rsid w:val="0001068E"/>
    <w:rsid w:val="00010802"/>
    <w:rsid w:val="00010AE9"/>
    <w:rsid w:val="00010CFF"/>
    <w:rsid w:val="00010D39"/>
    <w:rsid w:val="00011380"/>
    <w:rsid w:val="00011742"/>
    <w:rsid w:val="0001181B"/>
    <w:rsid w:val="00011E08"/>
    <w:rsid w:val="00011EEF"/>
    <w:rsid w:val="0001211A"/>
    <w:rsid w:val="0001220B"/>
    <w:rsid w:val="00012302"/>
    <w:rsid w:val="00012353"/>
    <w:rsid w:val="00012595"/>
    <w:rsid w:val="000125ED"/>
    <w:rsid w:val="000126CB"/>
    <w:rsid w:val="00012927"/>
    <w:rsid w:val="00012F85"/>
    <w:rsid w:val="000131BA"/>
    <w:rsid w:val="000132E1"/>
    <w:rsid w:val="000133E0"/>
    <w:rsid w:val="00013751"/>
    <w:rsid w:val="000139B6"/>
    <w:rsid w:val="00013A26"/>
    <w:rsid w:val="00013A76"/>
    <w:rsid w:val="00013C82"/>
    <w:rsid w:val="00013CEA"/>
    <w:rsid w:val="000143FF"/>
    <w:rsid w:val="00014691"/>
    <w:rsid w:val="00014D15"/>
    <w:rsid w:val="00015201"/>
    <w:rsid w:val="000152BB"/>
    <w:rsid w:val="00015C73"/>
    <w:rsid w:val="00015D1E"/>
    <w:rsid w:val="00015D4D"/>
    <w:rsid w:val="000162AE"/>
    <w:rsid w:val="000163D0"/>
    <w:rsid w:val="00017341"/>
    <w:rsid w:val="0001749D"/>
    <w:rsid w:val="0001792B"/>
    <w:rsid w:val="00017996"/>
    <w:rsid w:val="00017A0A"/>
    <w:rsid w:val="00017A12"/>
    <w:rsid w:val="0002026B"/>
    <w:rsid w:val="0002030E"/>
    <w:rsid w:val="00020BB7"/>
    <w:rsid w:val="00020C66"/>
    <w:rsid w:val="00021199"/>
    <w:rsid w:val="000213D7"/>
    <w:rsid w:val="00021785"/>
    <w:rsid w:val="0002178F"/>
    <w:rsid w:val="0002195B"/>
    <w:rsid w:val="000219E3"/>
    <w:rsid w:val="00021B19"/>
    <w:rsid w:val="000220A4"/>
    <w:rsid w:val="00022854"/>
    <w:rsid w:val="00022979"/>
    <w:rsid w:val="00022AD2"/>
    <w:rsid w:val="00022B06"/>
    <w:rsid w:val="000239EC"/>
    <w:rsid w:val="00023DDA"/>
    <w:rsid w:val="0002404B"/>
    <w:rsid w:val="00024069"/>
    <w:rsid w:val="000241FC"/>
    <w:rsid w:val="0002422B"/>
    <w:rsid w:val="00024244"/>
    <w:rsid w:val="000247EF"/>
    <w:rsid w:val="000249B8"/>
    <w:rsid w:val="00024A4C"/>
    <w:rsid w:val="00024B3C"/>
    <w:rsid w:val="00024B8B"/>
    <w:rsid w:val="00024E1B"/>
    <w:rsid w:val="00025195"/>
    <w:rsid w:val="00025737"/>
    <w:rsid w:val="000258B4"/>
    <w:rsid w:val="00025911"/>
    <w:rsid w:val="00025D83"/>
    <w:rsid w:val="00025ED9"/>
    <w:rsid w:val="00026203"/>
    <w:rsid w:val="00026429"/>
    <w:rsid w:val="00026614"/>
    <w:rsid w:val="000266FA"/>
    <w:rsid w:val="00026CF3"/>
    <w:rsid w:val="000272EE"/>
    <w:rsid w:val="0002766B"/>
    <w:rsid w:val="00027BAD"/>
    <w:rsid w:val="0003018F"/>
    <w:rsid w:val="000303A9"/>
    <w:rsid w:val="000303B4"/>
    <w:rsid w:val="00030587"/>
    <w:rsid w:val="00030776"/>
    <w:rsid w:val="00030863"/>
    <w:rsid w:val="00030B63"/>
    <w:rsid w:val="00030BD5"/>
    <w:rsid w:val="00030F46"/>
    <w:rsid w:val="0003124F"/>
    <w:rsid w:val="00031267"/>
    <w:rsid w:val="000312D5"/>
    <w:rsid w:val="0003192E"/>
    <w:rsid w:val="00031CED"/>
    <w:rsid w:val="00031EAE"/>
    <w:rsid w:val="0003200E"/>
    <w:rsid w:val="000325BD"/>
    <w:rsid w:val="0003336C"/>
    <w:rsid w:val="00033416"/>
    <w:rsid w:val="00033502"/>
    <w:rsid w:val="00033784"/>
    <w:rsid w:val="00033A84"/>
    <w:rsid w:val="00033D28"/>
    <w:rsid w:val="00033E48"/>
    <w:rsid w:val="0003402B"/>
    <w:rsid w:val="000342B5"/>
    <w:rsid w:val="000346AF"/>
    <w:rsid w:val="0003481A"/>
    <w:rsid w:val="000352F9"/>
    <w:rsid w:val="00035327"/>
    <w:rsid w:val="00035744"/>
    <w:rsid w:val="00035F46"/>
    <w:rsid w:val="00036098"/>
    <w:rsid w:val="00036153"/>
    <w:rsid w:val="000361D0"/>
    <w:rsid w:val="0003642C"/>
    <w:rsid w:val="00036C15"/>
    <w:rsid w:val="00036C38"/>
    <w:rsid w:val="00037037"/>
    <w:rsid w:val="00037283"/>
    <w:rsid w:val="0003756A"/>
    <w:rsid w:val="00037C60"/>
    <w:rsid w:val="00037DF4"/>
    <w:rsid w:val="00040196"/>
    <w:rsid w:val="000401E5"/>
    <w:rsid w:val="000402D2"/>
    <w:rsid w:val="00040689"/>
    <w:rsid w:val="0004084A"/>
    <w:rsid w:val="000409C7"/>
    <w:rsid w:val="00040AB5"/>
    <w:rsid w:val="00040BED"/>
    <w:rsid w:val="00040EAC"/>
    <w:rsid w:val="00041057"/>
    <w:rsid w:val="0004195D"/>
    <w:rsid w:val="00041C9B"/>
    <w:rsid w:val="000421C6"/>
    <w:rsid w:val="00042318"/>
    <w:rsid w:val="000424BE"/>
    <w:rsid w:val="00042670"/>
    <w:rsid w:val="00042A35"/>
    <w:rsid w:val="00042CBD"/>
    <w:rsid w:val="00042D56"/>
    <w:rsid w:val="00042DC6"/>
    <w:rsid w:val="00043094"/>
    <w:rsid w:val="00043782"/>
    <w:rsid w:val="000437E5"/>
    <w:rsid w:val="00043A35"/>
    <w:rsid w:val="00044185"/>
    <w:rsid w:val="000441AE"/>
    <w:rsid w:val="00044210"/>
    <w:rsid w:val="00044366"/>
    <w:rsid w:val="00044B30"/>
    <w:rsid w:val="00044C53"/>
    <w:rsid w:val="00044C9B"/>
    <w:rsid w:val="0004569D"/>
    <w:rsid w:val="000457E3"/>
    <w:rsid w:val="00045DB7"/>
    <w:rsid w:val="00045E0D"/>
    <w:rsid w:val="0004606A"/>
    <w:rsid w:val="0004607E"/>
    <w:rsid w:val="00046263"/>
    <w:rsid w:val="00046657"/>
    <w:rsid w:val="00047887"/>
    <w:rsid w:val="000478EE"/>
    <w:rsid w:val="00047B7D"/>
    <w:rsid w:val="00047E2C"/>
    <w:rsid w:val="00050024"/>
    <w:rsid w:val="000506AA"/>
    <w:rsid w:val="00050AD2"/>
    <w:rsid w:val="00050B1B"/>
    <w:rsid w:val="00050B59"/>
    <w:rsid w:val="00050C2D"/>
    <w:rsid w:val="00050E2E"/>
    <w:rsid w:val="000515EE"/>
    <w:rsid w:val="00051612"/>
    <w:rsid w:val="0005165E"/>
    <w:rsid w:val="00051850"/>
    <w:rsid w:val="00051A5C"/>
    <w:rsid w:val="00051DEB"/>
    <w:rsid w:val="00052072"/>
    <w:rsid w:val="00052365"/>
    <w:rsid w:val="00052445"/>
    <w:rsid w:val="00052780"/>
    <w:rsid w:val="0005284F"/>
    <w:rsid w:val="000528E9"/>
    <w:rsid w:val="00052A07"/>
    <w:rsid w:val="00052D26"/>
    <w:rsid w:val="000533C6"/>
    <w:rsid w:val="0005362E"/>
    <w:rsid w:val="00053A18"/>
    <w:rsid w:val="00053AE4"/>
    <w:rsid w:val="00053D3D"/>
    <w:rsid w:val="00053D97"/>
    <w:rsid w:val="00053EE1"/>
    <w:rsid w:val="00054324"/>
    <w:rsid w:val="000547C2"/>
    <w:rsid w:val="000548E3"/>
    <w:rsid w:val="00054A2E"/>
    <w:rsid w:val="00054EBE"/>
    <w:rsid w:val="00054EC2"/>
    <w:rsid w:val="000559F5"/>
    <w:rsid w:val="00055AA1"/>
    <w:rsid w:val="00055B63"/>
    <w:rsid w:val="00055C1B"/>
    <w:rsid w:val="00055F2F"/>
    <w:rsid w:val="000560BF"/>
    <w:rsid w:val="0005615B"/>
    <w:rsid w:val="000561A3"/>
    <w:rsid w:val="000563B3"/>
    <w:rsid w:val="00056406"/>
    <w:rsid w:val="000565F0"/>
    <w:rsid w:val="00056623"/>
    <w:rsid w:val="000566F8"/>
    <w:rsid w:val="00056DED"/>
    <w:rsid w:val="0005738F"/>
    <w:rsid w:val="0005748C"/>
    <w:rsid w:val="000575B0"/>
    <w:rsid w:val="00057BBA"/>
    <w:rsid w:val="00057C44"/>
    <w:rsid w:val="0006016A"/>
    <w:rsid w:val="00060329"/>
    <w:rsid w:val="00060D96"/>
    <w:rsid w:val="00060DE0"/>
    <w:rsid w:val="00061244"/>
    <w:rsid w:val="000613C4"/>
    <w:rsid w:val="000614A9"/>
    <w:rsid w:val="00061689"/>
    <w:rsid w:val="00061B02"/>
    <w:rsid w:val="00061D6C"/>
    <w:rsid w:val="00061EB3"/>
    <w:rsid w:val="00061F61"/>
    <w:rsid w:val="000621C4"/>
    <w:rsid w:val="00062266"/>
    <w:rsid w:val="00062349"/>
    <w:rsid w:val="0006236A"/>
    <w:rsid w:val="000625C2"/>
    <w:rsid w:val="00062920"/>
    <w:rsid w:val="00062A94"/>
    <w:rsid w:val="00062C99"/>
    <w:rsid w:val="000633C9"/>
    <w:rsid w:val="000641DD"/>
    <w:rsid w:val="00064314"/>
    <w:rsid w:val="000643BF"/>
    <w:rsid w:val="00064A3C"/>
    <w:rsid w:val="00064A4A"/>
    <w:rsid w:val="000656B0"/>
    <w:rsid w:val="000656BA"/>
    <w:rsid w:val="00065934"/>
    <w:rsid w:val="00065B28"/>
    <w:rsid w:val="00065BDF"/>
    <w:rsid w:val="000660BB"/>
    <w:rsid w:val="0006627D"/>
    <w:rsid w:val="000665CA"/>
    <w:rsid w:val="00066688"/>
    <w:rsid w:val="00066743"/>
    <w:rsid w:val="00066845"/>
    <w:rsid w:val="00066AC3"/>
    <w:rsid w:val="0006754B"/>
    <w:rsid w:val="000675FA"/>
    <w:rsid w:val="000678F2"/>
    <w:rsid w:val="000679D4"/>
    <w:rsid w:val="00070238"/>
    <w:rsid w:val="000702DD"/>
    <w:rsid w:val="0007092E"/>
    <w:rsid w:val="000709DD"/>
    <w:rsid w:val="00070ECC"/>
    <w:rsid w:val="000718F7"/>
    <w:rsid w:val="00071B86"/>
    <w:rsid w:val="00071E7D"/>
    <w:rsid w:val="00071EA7"/>
    <w:rsid w:val="00072014"/>
    <w:rsid w:val="00072258"/>
    <w:rsid w:val="00072717"/>
    <w:rsid w:val="00072A11"/>
    <w:rsid w:val="00072C69"/>
    <w:rsid w:val="000731F2"/>
    <w:rsid w:val="00073A56"/>
    <w:rsid w:val="00073A61"/>
    <w:rsid w:val="00073BF1"/>
    <w:rsid w:val="00073C5B"/>
    <w:rsid w:val="00073D7B"/>
    <w:rsid w:val="00074016"/>
    <w:rsid w:val="00074553"/>
    <w:rsid w:val="0007484A"/>
    <w:rsid w:val="000752D9"/>
    <w:rsid w:val="00075384"/>
    <w:rsid w:val="000753D0"/>
    <w:rsid w:val="00075656"/>
    <w:rsid w:val="000756AB"/>
    <w:rsid w:val="00075777"/>
    <w:rsid w:val="000757B6"/>
    <w:rsid w:val="00075DD8"/>
    <w:rsid w:val="00075E84"/>
    <w:rsid w:val="000761C0"/>
    <w:rsid w:val="00076223"/>
    <w:rsid w:val="000763B0"/>
    <w:rsid w:val="000766E6"/>
    <w:rsid w:val="00076738"/>
    <w:rsid w:val="00076744"/>
    <w:rsid w:val="00076949"/>
    <w:rsid w:val="00076B85"/>
    <w:rsid w:val="0007722E"/>
    <w:rsid w:val="00077A13"/>
    <w:rsid w:val="00077B03"/>
    <w:rsid w:val="00080B52"/>
    <w:rsid w:val="00080DE3"/>
    <w:rsid w:val="00080DF2"/>
    <w:rsid w:val="00080E20"/>
    <w:rsid w:val="00080ECA"/>
    <w:rsid w:val="00080FA4"/>
    <w:rsid w:val="00081101"/>
    <w:rsid w:val="000813B5"/>
    <w:rsid w:val="000815AD"/>
    <w:rsid w:val="000815F0"/>
    <w:rsid w:val="0008173B"/>
    <w:rsid w:val="000817E8"/>
    <w:rsid w:val="00081923"/>
    <w:rsid w:val="00082040"/>
    <w:rsid w:val="000820E0"/>
    <w:rsid w:val="00082565"/>
    <w:rsid w:val="0008262A"/>
    <w:rsid w:val="00082668"/>
    <w:rsid w:val="000826CC"/>
    <w:rsid w:val="00082B44"/>
    <w:rsid w:val="00082F17"/>
    <w:rsid w:val="0008359C"/>
    <w:rsid w:val="00083662"/>
    <w:rsid w:val="00083A42"/>
    <w:rsid w:val="00083A65"/>
    <w:rsid w:val="00083B83"/>
    <w:rsid w:val="00083EB8"/>
    <w:rsid w:val="00083F49"/>
    <w:rsid w:val="000843DE"/>
    <w:rsid w:val="000848B4"/>
    <w:rsid w:val="00084A7B"/>
    <w:rsid w:val="00084BFC"/>
    <w:rsid w:val="00084D07"/>
    <w:rsid w:val="00084D3D"/>
    <w:rsid w:val="0008506E"/>
    <w:rsid w:val="0008531F"/>
    <w:rsid w:val="000853F9"/>
    <w:rsid w:val="0008592F"/>
    <w:rsid w:val="00085ACD"/>
    <w:rsid w:val="00085E2B"/>
    <w:rsid w:val="00085E31"/>
    <w:rsid w:val="00085E7F"/>
    <w:rsid w:val="000863DA"/>
    <w:rsid w:val="000864AF"/>
    <w:rsid w:val="000865D6"/>
    <w:rsid w:val="000867DA"/>
    <w:rsid w:val="00086812"/>
    <w:rsid w:val="00086830"/>
    <w:rsid w:val="000868A4"/>
    <w:rsid w:val="00086F81"/>
    <w:rsid w:val="000874B2"/>
    <w:rsid w:val="00087662"/>
    <w:rsid w:val="000876D1"/>
    <w:rsid w:val="000877BD"/>
    <w:rsid w:val="00087DCB"/>
    <w:rsid w:val="00087E67"/>
    <w:rsid w:val="00087FF0"/>
    <w:rsid w:val="000910BB"/>
    <w:rsid w:val="000912A9"/>
    <w:rsid w:val="00091327"/>
    <w:rsid w:val="0009142B"/>
    <w:rsid w:val="000914B4"/>
    <w:rsid w:val="00091854"/>
    <w:rsid w:val="00091A8C"/>
    <w:rsid w:val="00091AE3"/>
    <w:rsid w:val="00091D41"/>
    <w:rsid w:val="000921F1"/>
    <w:rsid w:val="00092475"/>
    <w:rsid w:val="00092664"/>
    <w:rsid w:val="00092898"/>
    <w:rsid w:val="000928F3"/>
    <w:rsid w:val="000929B4"/>
    <w:rsid w:val="000929FC"/>
    <w:rsid w:val="00092A33"/>
    <w:rsid w:val="00092A4D"/>
    <w:rsid w:val="000930A5"/>
    <w:rsid w:val="0009316A"/>
    <w:rsid w:val="00093210"/>
    <w:rsid w:val="00093C39"/>
    <w:rsid w:val="00093CF7"/>
    <w:rsid w:val="00093EFF"/>
    <w:rsid w:val="0009406B"/>
    <w:rsid w:val="00094219"/>
    <w:rsid w:val="000944F6"/>
    <w:rsid w:val="000947C3"/>
    <w:rsid w:val="00094CF2"/>
    <w:rsid w:val="00094E5A"/>
    <w:rsid w:val="00094F73"/>
    <w:rsid w:val="000950BA"/>
    <w:rsid w:val="0009560A"/>
    <w:rsid w:val="000957AB"/>
    <w:rsid w:val="0009597A"/>
    <w:rsid w:val="00095A29"/>
    <w:rsid w:val="00095A82"/>
    <w:rsid w:val="00095AF1"/>
    <w:rsid w:val="00095D04"/>
    <w:rsid w:val="00095DC4"/>
    <w:rsid w:val="00095DC9"/>
    <w:rsid w:val="0009647F"/>
    <w:rsid w:val="00096679"/>
    <w:rsid w:val="000967FF"/>
    <w:rsid w:val="00096983"/>
    <w:rsid w:val="00096D67"/>
    <w:rsid w:val="000977DC"/>
    <w:rsid w:val="000A0170"/>
    <w:rsid w:val="000A050A"/>
    <w:rsid w:val="000A053B"/>
    <w:rsid w:val="000A0597"/>
    <w:rsid w:val="000A06C6"/>
    <w:rsid w:val="000A07B2"/>
    <w:rsid w:val="000A07C7"/>
    <w:rsid w:val="000A097C"/>
    <w:rsid w:val="000A0C3B"/>
    <w:rsid w:val="000A1374"/>
    <w:rsid w:val="000A167C"/>
    <w:rsid w:val="000A1738"/>
    <w:rsid w:val="000A1CF0"/>
    <w:rsid w:val="000A1ED2"/>
    <w:rsid w:val="000A277A"/>
    <w:rsid w:val="000A29CB"/>
    <w:rsid w:val="000A2D49"/>
    <w:rsid w:val="000A3485"/>
    <w:rsid w:val="000A37FA"/>
    <w:rsid w:val="000A388C"/>
    <w:rsid w:val="000A3D9E"/>
    <w:rsid w:val="000A3FA3"/>
    <w:rsid w:val="000A407C"/>
    <w:rsid w:val="000A423E"/>
    <w:rsid w:val="000A433C"/>
    <w:rsid w:val="000A47EA"/>
    <w:rsid w:val="000A4BE7"/>
    <w:rsid w:val="000A4C23"/>
    <w:rsid w:val="000A4C25"/>
    <w:rsid w:val="000A510B"/>
    <w:rsid w:val="000A51DA"/>
    <w:rsid w:val="000A51FE"/>
    <w:rsid w:val="000A5999"/>
    <w:rsid w:val="000A5ACA"/>
    <w:rsid w:val="000A6132"/>
    <w:rsid w:val="000A6213"/>
    <w:rsid w:val="000A64E8"/>
    <w:rsid w:val="000A65AD"/>
    <w:rsid w:val="000A6A69"/>
    <w:rsid w:val="000A6BD1"/>
    <w:rsid w:val="000A718D"/>
    <w:rsid w:val="000A794C"/>
    <w:rsid w:val="000A7B19"/>
    <w:rsid w:val="000A7CA5"/>
    <w:rsid w:val="000A7DA7"/>
    <w:rsid w:val="000A7DE4"/>
    <w:rsid w:val="000B0454"/>
    <w:rsid w:val="000B0776"/>
    <w:rsid w:val="000B079B"/>
    <w:rsid w:val="000B0B1E"/>
    <w:rsid w:val="000B13C6"/>
    <w:rsid w:val="000B14FD"/>
    <w:rsid w:val="000B18D1"/>
    <w:rsid w:val="000B1AFF"/>
    <w:rsid w:val="000B1C3A"/>
    <w:rsid w:val="000B1C88"/>
    <w:rsid w:val="000B1F9B"/>
    <w:rsid w:val="000B286B"/>
    <w:rsid w:val="000B2AEE"/>
    <w:rsid w:val="000B3064"/>
    <w:rsid w:val="000B309B"/>
    <w:rsid w:val="000B3110"/>
    <w:rsid w:val="000B35C6"/>
    <w:rsid w:val="000B35D1"/>
    <w:rsid w:val="000B3680"/>
    <w:rsid w:val="000B3B0B"/>
    <w:rsid w:val="000B3D25"/>
    <w:rsid w:val="000B3D53"/>
    <w:rsid w:val="000B3EC5"/>
    <w:rsid w:val="000B4239"/>
    <w:rsid w:val="000B423A"/>
    <w:rsid w:val="000B44A3"/>
    <w:rsid w:val="000B45AD"/>
    <w:rsid w:val="000B46A3"/>
    <w:rsid w:val="000B46E7"/>
    <w:rsid w:val="000B478E"/>
    <w:rsid w:val="000B4B01"/>
    <w:rsid w:val="000B4C1B"/>
    <w:rsid w:val="000B4E43"/>
    <w:rsid w:val="000B5105"/>
    <w:rsid w:val="000B546A"/>
    <w:rsid w:val="000B546E"/>
    <w:rsid w:val="000B56D8"/>
    <w:rsid w:val="000B57F7"/>
    <w:rsid w:val="000B58F4"/>
    <w:rsid w:val="000B59C2"/>
    <w:rsid w:val="000B59E2"/>
    <w:rsid w:val="000B6961"/>
    <w:rsid w:val="000B6A5A"/>
    <w:rsid w:val="000B6B6B"/>
    <w:rsid w:val="000B6C8B"/>
    <w:rsid w:val="000B7085"/>
    <w:rsid w:val="000B72B6"/>
    <w:rsid w:val="000B7397"/>
    <w:rsid w:val="000B75FB"/>
    <w:rsid w:val="000B7B8F"/>
    <w:rsid w:val="000C0045"/>
    <w:rsid w:val="000C0249"/>
    <w:rsid w:val="000C0254"/>
    <w:rsid w:val="000C0309"/>
    <w:rsid w:val="000C0550"/>
    <w:rsid w:val="000C064D"/>
    <w:rsid w:val="000C0DC2"/>
    <w:rsid w:val="000C1127"/>
    <w:rsid w:val="000C115B"/>
    <w:rsid w:val="000C1399"/>
    <w:rsid w:val="000C17EF"/>
    <w:rsid w:val="000C192F"/>
    <w:rsid w:val="000C1A71"/>
    <w:rsid w:val="000C1E25"/>
    <w:rsid w:val="000C226B"/>
    <w:rsid w:val="000C24A6"/>
    <w:rsid w:val="000C266A"/>
    <w:rsid w:val="000C26CF"/>
    <w:rsid w:val="000C2955"/>
    <w:rsid w:val="000C2A0D"/>
    <w:rsid w:val="000C2D8C"/>
    <w:rsid w:val="000C3099"/>
    <w:rsid w:val="000C39BC"/>
    <w:rsid w:val="000C39E8"/>
    <w:rsid w:val="000C3B02"/>
    <w:rsid w:val="000C3D3E"/>
    <w:rsid w:val="000C3D73"/>
    <w:rsid w:val="000C3F9A"/>
    <w:rsid w:val="000C459C"/>
    <w:rsid w:val="000C464D"/>
    <w:rsid w:val="000C4D1D"/>
    <w:rsid w:val="000C4D72"/>
    <w:rsid w:val="000C4FE8"/>
    <w:rsid w:val="000C54C9"/>
    <w:rsid w:val="000C5943"/>
    <w:rsid w:val="000C5A13"/>
    <w:rsid w:val="000C5E67"/>
    <w:rsid w:val="000C646E"/>
    <w:rsid w:val="000C6534"/>
    <w:rsid w:val="000C65B1"/>
    <w:rsid w:val="000C661B"/>
    <w:rsid w:val="000C689A"/>
    <w:rsid w:val="000C6B43"/>
    <w:rsid w:val="000C6DC1"/>
    <w:rsid w:val="000C6E69"/>
    <w:rsid w:val="000C7280"/>
    <w:rsid w:val="000C74DE"/>
    <w:rsid w:val="000C7526"/>
    <w:rsid w:val="000C7596"/>
    <w:rsid w:val="000C781A"/>
    <w:rsid w:val="000C7B4B"/>
    <w:rsid w:val="000C7CA7"/>
    <w:rsid w:val="000C7CBA"/>
    <w:rsid w:val="000D0061"/>
    <w:rsid w:val="000D00C3"/>
    <w:rsid w:val="000D0203"/>
    <w:rsid w:val="000D09D3"/>
    <w:rsid w:val="000D0FBF"/>
    <w:rsid w:val="000D0FFC"/>
    <w:rsid w:val="000D1031"/>
    <w:rsid w:val="000D1462"/>
    <w:rsid w:val="000D1496"/>
    <w:rsid w:val="000D1700"/>
    <w:rsid w:val="000D184C"/>
    <w:rsid w:val="000D1D3E"/>
    <w:rsid w:val="000D2576"/>
    <w:rsid w:val="000D25F0"/>
    <w:rsid w:val="000D2AA2"/>
    <w:rsid w:val="000D2B3E"/>
    <w:rsid w:val="000D2B5C"/>
    <w:rsid w:val="000D2F79"/>
    <w:rsid w:val="000D2F8A"/>
    <w:rsid w:val="000D2FA4"/>
    <w:rsid w:val="000D3061"/>
    <w:rsid w:val="000D30AF"/>
    <w:rsid w:val="000D3107"/>
    <w:rsid w:val="000D365E"/>
    <w:rsid w:val="000D369F"/>
    <w:rsid w:val="000D39FB"/>
    <w:rsid w:val="000D3DA8"/>
    <w:rsid w:val="000D4035"/>
    <w:rsid w:val="000D40A5"/>
    <w:rsid w:val="000D41FB"/>
    <w:rsid w:val="000D42E9"/>
    <w:rsid w:val="000D437B"/>
    <w:rsid w:val="000D46FD"/>
    <w:rsid w:val="000D4CA5"/>
    <w:rsid w:val="000D4D70"/>
    <w:rsid w:val="000D523A"/>
    <w:rsid w:val="000D5335"/>
    <w:rsid w:val="000D5447"/>
    <w:rsid w:val="000D56C2"/>
    <w:rsid w:val="000D5DC6"/>
    <w:rsid w:val="000D6041"/>
    <w:rsid w:val="000D61DE"/>
    <w:rsid w:val="000D6323"/>
    <w:rsid w:val="000D641D"/>
    <w:rsid w:val="000D657C"/>
    <w:rsid w:val="000D6689"/>
    <w:rsid w:val="000D6C21"/>
    <w:rsid w:val="000D6DDF"/>
    <w:rsid w:val="000D7181"/>
    <w:rsid w:val="000D72BE"/>
    <w:rsid w:val="000D72D0"/>
    <w:rsid w:val="000D742B"/>
    <w:rsid w:val="000D7558"/>
    <w:rsid w:val="000D7694"/>
    <w:rsid w:val="000D7A1D"/>
    <w:rsid w:val="000D7C95"/>
    <w:rsid w:val="000D7D2F"/>
    <w:rsid w:val="000D7EAB"/>
    <w:rsid w:val="000D7F8B"/>
    <w:rsid w:val="000E0662"/>
    <w:rsid w:val="000E0A0B"/>
    <w:rsid w:val="000E0C5C"/>
    <w:rsid w:val="000E0D6A"/>
    <w:rsid w:val="000E0E2D"/>
    <w:rsid w:val="000E1151"/>
    <w:rsid w:val="000E1152"/>
    <w:rsid w:val="000E123D"/>
    <w:rsid w:val="000E1776"/>
    <w:rsid w:val="000E184A"/>
    <w:rsid w:val="000E1852"/>
    <w:rsid w:val="000E19C5"/>
    <w:rsid w:val="000E203E"/>
    <w:rsid w:val="000E2179"/>
    <w:rsid w:val="000E2231"/>
    <w:rsid w:val="000E2595"/>
    <w:rsid w:val="000E2DA2"/>
    <w:rsid w:val="000E2FEC"/>
    <w:rsid w:val="000E3008"/>
    <w:rsid w:val="000E30C1"/>
    <w:rsid w:val="000E30E4"/>
    <w:rsid w:val="000E355D"/>
    <w:rsid w:val="000E39FE"/>
    <w:rsid w:val="000E3B8D"/>
    <w:rsid w:val="000E3BB0"/>
    <w:rsid w:val="000E3C63"/>
    <w:rsid w:val="000E3D1F"/>
    <w:rsid w:val="000E3D7C"/>
    <w:rsid w:val="000E4074"/>
    <w:rsid w:val="000E416C"/>
    <w:rsid w:val="000E42E0"/>
    <w:rsid w:val="000E4574"/>
    <w:rsid w:val="000E475D"/>
    <w:rsid w:val="000E4A28"/>
    <w:rsid w:val="000E4B58"/>
    <w:rsid w:val="000E4BA2"/>
    <w:rsid w:val="000E4CCD"/>
    <w:rsid w:val="000E4EEC"/>
    <w:rsid w:val="000E5035"/>
    <w:rsid w:val="000E50FF"/>
    <w:rsid w:val="000E5996"/>
    <w:rsid w:val="000E5A82"/>
    <w:rsid w:val="000E5E29"/>
    <w:rsid w:val="000E5F8D"/>
    <w:rsid w:val="000E657F"/>
    <w:rsid w:val="000E6914"/>
    <w:rsid w:val="000E69F5"/>
    <w:rsid w:val="000E6D76"/>
    <w:rsid w:val="000E6FD0"/>
    <w:rsid w:val="000E7112"/>
    <w:rsid w:val="000E72D4"/>
    <w:rsid w:val="000E736D"/>
    <w:rsid w:val="000E7753"/>
    <w:rsid w:val="000E779F"/>
    <w:rsid w:val="000E7D39"/>
    <w:rsid w:val="000E7D47"/>
    <w:rsid w:val="000E7E3D"/>
    <w:rsid w:val="000F0110"/>
    <w:rsid w:val="000F02F5"/>
    <w:rsid w:val="000F033F"/>
    <w:rsid w:val="000F03A2"/>
    <w:rsid w:val="000F05D0"/>
    <w:rsid w:val="000F0801"/>
    <w:rsid w:val="000F0A88"/>
    <w:rsid w:val="000F0CE1"/>
    <w:rsid w:val="000F0F18"/>
    <w:rsid w:val="000F1399"/>
    <w:rsid w:val="000F162F"/>
    <w:rsid w:val="000F1FEB"/>
    <w:rsid w:val="000F204B"/>
    <w:rsid w:val="000F21A0"/>
    <w:rsid w:val="000F2532"/>
    <w:rsid w:val="000F2770"/>
    <w:rsid w:val="000F277C"/>
    <w:rsid w:val="000F2AC4"/>
    <w:rsid w:val="000F2CC4"/>
    <w:rsid w:val="000F304D"/>
    <w:rsid w:val="000F31D2"/>
    <w:rsid w:val="000F345B"/>
    <w:rsid w:val="000F35A6"/>
    <w:rsid w:val="000F3805"/>
    <w:rsid w:val="000F3B21"/>
    <w:rsid w:val="000F3F58"/>
    <w:rsid w:val="000F40EE"/>
    <w:rsid w:val="000F43FF"/>
    <w:rsid w:val="000F4BE6"/>
    <w:rsid w:val="000F4C68"/>
    <w:rsid w:val="000F500C"/>
    <w:rsid w:val="000F5126"/>
    <w:rsid w:val="000F5B98"/>
    <w:rsid w:val="000F5BD2"/>
    <w:rsid w:val="000F5D31"/>
    <w:rsid w:val="000F639C"/>
    <w:rsid w:val="000F6554"/>
    <w:rsid w:val="000F655D"/>
    <w:rsid w:val="000F65A5"/>
    <w:rsid w:val="000F66FF"/>
    <w:rsid w:val="000F67FB"/>
    <w:rsid w:val="000F692F"/>
    <w:rsid w:val="000F69A8"/>
    <w:rsid w:val="000F69AE"/>
    <w:rsid w:val="000F778B"/>
    <w:rsid w:val="000F786F"/>
    <w:rsid w:val="000F7B3E"/>
    <w:rsid w:val="000F7C7E"/>
    <w:rsid w:val="000F7E45"/>
    <w:rsid w:val="00100076"/>
    <w:rsid w:val="00100141"/>
    <w:rsid w:val="0010114C"/>
    <w:rsid w:val="0010165F"/>
    <w:rsid w:val="0010197B"/>
    <w:rsid w:val="00101999"/>
    <w:rsid w:val="00101A81"/>
    <w:rsid w:val="00101F3C"/>
    <w:rsid w:val="001020A3"/>
    <w:rsid w:val="00102493"/>
    <w:rsid w:val="00102738"/>
    <w:rsid w:val="00102C66"/>
    <w:rsid w:val="00102D2F"/>
    <w:rsid w:val="00102DEC"/>
    <w:rsid w:val="00102F8F"/>
    <w:rsid w:val="00103150"/>
    <w:rsid w:val="001032D9"/>
    <w:rsid w:val="00103414"/>
    <w:rsid w:val="00103452"/>
    <w:rsid w:val="0010346D"/>
    <w:rsid w:val="0010381F"/>
    <w:rsid w:val="00103F33"/>
    <w:rsid w:val="00104329"/>
    <w:rsid w:val="00104644"/>
    <w:rsid w:val="00104878"/>
    <w:rsid w:val="001048E3"/>
    <w:rsid w:val="00104CB3"/>
    <w:rsid w:val="00105140"/>
    <w:rsid w:val="001052B7"/>
    <w:rsid w:val="001052C3"/>
    <w:rsid w:val="00105588"/>
    <w:rsid w:val="0010563C"/>
    <w:rsid w:val="00105BDC"/>
    <w:rsid w:val="00105D47"/>
    <w:rsid w:val="001061CF"/>
    <w:rsid w:val="0010647C"/>
    <w:rsid w:val="00106573"/>
    <w:rsid w:val="00106E04"/>
    <w:rsid w:val="00106E82"/>
    <w:rsid w:val="00107011"/>
    <w:rsid w:val="001074AD"/>
    <w:rsid w:val="00107AB4"/>
    <w:rsid w:val="00107E21"/>
    <w:rsid w:val="0011089A"/>
    <w:rsid w:val="00110AFE"/>
    <w:rsid w:val="00110CD0"/>
    <w:rsid w:val="00110DC8"/>
    <w:rsid w:val="001110FF"/>
    <w:rsid w:val="001112AF"/>
    <w:rsid w:val="00111321"/>
    <w:rsid w:val="00111607"/>
    <w:rsid w:val="00111830"/>
    <w:rsid w:val="00111AF4"/>
    <w:rsid w:val="00111F3F"/>
    <w:rsid w:val="00111FCD"/>
    <w:rsid w:val="00112452"/>
    <w:rsid w:val="00112460"/>
    <w:rsid w:val="001126A1"/>
    <w:rsid w:val="001127E1"/>
    <w:rsid w:val="0011284F"/>
    <w:rsid w:val="0011292F"/>
    <w:rsid w:val="00112E20"/>
    <w:rsid w:val="00112F38"/>
    <w:rsid w:val="00113406"/>
    <w:rsid w:val="0011389E"/>
    <w:rsid w:val="00113F12"/>
    <w:rsid w:val="00114125"/>
    <w:rsid w:val="00114290"/>
    <w:rsid w:val="00114D38"/>
    <w:rsid w:val="00115ED1"/>
    <w:rsid w:val="001160EB"/>
    <w:rsid w:val="00116534"/>
    <w:rsid w:val="00116744"/>
    <w:rsid w:val="0011713F"/>
    <w:rsid w:val="0011724A"/>
    <w:rsid w:val="0011760D"/>
    <w:rsid w:val="001178C9"/>
    <w:rsid w:val="00117E13"/>
    <w:rsid w:val="00117FD1"/>
    <w:rsid w:val="00120268"/>
    <w:rsid w:val="00120844"/>
    <w:rsid w:val="0012136C"/>
    <w:rsid w:val="001214C8"/>
    <w:rsid w:val="0012169D"/>
    <w:rsid w:val="001219DF"/>
    <w:rsid w:val="00121DBA"/>
    <w:rsid w:val="00121F30"/>
    <w:rsid w:val="0012232F"/>
    <w:rsid w:val="0012279E"/>
    <w:rsid w:val="0012285D"/>
    <w:rsid w:val="00122C1A"/>
    <w:rsid w:val="0012307A"/>
    <w:rsid w:val="00123556"/>
    <w:rsid w:val="00123865"/>
    <w:rsid w:val="00123CDE"/>
    <w:rsid w:val="001242EE"/>
    <w:rsid w:val="001244F1"/>
    <w:rsid w:val="00124752"/>
    <w:rsid w:val="00124B7E"/>
    <w:rsid w:val="00125295"/>
    <w:rsid w:val="00125416"/>
    <w:rsid w:val="001256F0"/>
    <w:rsid w:val="00125C58"/>
    <w:rsid w:val="0012609F"/>
    <w:rsid w:val="00126E57"/>
    <w:rsid w:val="00126F5E"/>
    <w:rsid w:val="00127123"/>
    <w:rsid w:val="00127283"/>
    <w:rsid w:val="00127783"/>
    <w:rsid w:val="001279EA"/>
    <w:rsid w:val="00127CB8"/>
    <w:rsid w:val="00127D26"/>
    <w:rsid w:val="00127DD8"/>
    <w:rsid w:val="00127F4B"/>
    <w:rsid w:val="001301D9"/>
    <w:rsid w:val="00130452"/>
    <w:rsid w:val="00130A34"/>
    <w:rsid w:val="00131466"/>
    <w:rsid w:val="00131521"/>
    <w:rsid w:val="00131661"/>
    <w:rsid w:val="00131912"/>
    <w:rsid w:val="00131E3C"/>
    <w:rsid w:val="001320F5"/>
    <w:rsid w:val="0013255E"/>
    <w:rsid w:val="00132573"/>
    <w:rsid w:val="0013290F"/>
    <w:rsid w:val="00132CD4"/>
    <w:rsid w:val="00132EC0"/>
    <w:rsid w:val="0013330D"/>
    <w:rsid w:val="0013386E"/>
    <w:rsid w:val="00133953"/>
    <w:rsid w:val="00133B07"/>
    <w:rsid w:val="00133C81"/>
    <w:rsid w:val="00133D39"/>
    <w:rsid w:val="00133E7B"/>
    <w:rsid w:val="00133F88"/>
    <w:rsid w:val="00134425"/>
    <w:rsid w:val="00134670"/>
    <w:rsid w:val="001346CF"/>
    <w:rsid w:val="0013487F"/>
    <w:rsid w:val="00134985"/>
    <w:rsid w:val="00134A87"/>
    <w:rsid w:val="00135393"/>
    <w:rsid w:val="001354F0"/>
    <w:rsid w:val="00135786"/>
    <w:rsid w:val="00135832"/>
    <w:rsid w:val="00135BF9"/>
    <w:rsid w:val="00135C49"/>
    <w:rsid w:val="00135E5F"/>
    <w:rsid w:val="00135EB1"/>
    <w:rsid w:val="00135EFA"/>
    <w:rsid w:val="00136439"/>
    <w:rsid w:val="001364BD"/>
    <w:rsid w:val="001374F2"/>
    <w:rsid w:val="001378F0"/>
    <w:rsid w:val="001379E9"/>
    <w:rsid w:val="00137B48"/>
    <w:rsid w:val="001406BF"/>
    <w:rsid w:val="00140743"/>
    <w:rsid w:val="00140F0E"/>
    <w:rsid w:val="001413E3"/>
    <w:rsid w:val="001418C4"/>
    <w:rsid w:val="00141A6D"/>
    <w:rsid w:val="00141ED7"/>
    <w:rsid w:val="00141EF7"/>
    <w:rsid w:val="00141EFC"/>
    <w:rsid w:val="00142378"/>
    <w:rsid w:val="0014247E"/>
    <w:rsid w:val="001424E9"/>
    <w:rsid w:val="00142891"/>
    <w:rsid w:val="00142C3D"/>
    <w:rsid w:val="00142CA6"/>
    <w:rsid w:val="00142FD0"/>
    <w:rsid w:val="001432E4"/>
    <w:rsid w:val="001439BD"/>
    <w:rsid w:val="00143B17"/>
    <w:rsid w:val="00143F14"/>
    <w:rsid w:val="00144F94"/>
    <w:rsid w:val="0014515B"/>
    <w:rsid w:val="0014526E"/>
    <w:rsid w:val="001453A8"/>
    <w:rsid w:val="00145403"/>
    <w:rsid w:val="001457B0"/>
    <w:rsid w:val="00145857"/>
    <w:rsid w:val="001458A6"/>
    <w:rsid w:val="00145CB1"/>
    <w:rsid w:val="00145D7B"/>
    <w:rsid w:val="00146158"/>
    <w:rsid w:val="001463CF"/>
    <w:rsid w:val="0014669A"/>
    <w:rsid w:val="00146A70"/>
    <w:rsid w:val="00146EDD"/>
    <w:rsid w:val="00147002"/>
    <w:rsid w:val="0014711E"/>
    <w:rsid w:val="0014755E"/>
    <w:rsid w:val="001475E4"/>
    <w:rsid w:val="00150184"/>
    <w:rsid w:val="0015051E"/>
    <w:rsid w:val="001506BC"/>
    <w:rsid w:val="001506DF"/>
    <w:rsid w:val="001518DB"/>
    <w:rsid w:val="001519FB"/>
    <w:rsid w:val="00151A73"/>
    <w:rsid w:val="00151BB5"/>
    <w:rsid w:val="0015226A"/>
    <w:rsid w:val="00152552"/>
    <w:rsid w:val="00152C61"/>
    <w:rsid w:val="00152CE6"/>
    <w:rsid w:val="001534ED"/>
    <w:rsid w:val="00154157"/>
    <w:rsid w:val="0015545E"/>
    <w:rsid w:val="001554AE"/>
    <w:rsid w:val="00155638"/>
    <w:rsid w:val="00155C50"/>
    <w:rsid w:val="00156657"/>
    <w:rsid w:val="00156883"/>
    <w:rsid w:val="00156A8F"/>
    <w:rsid w:val="00156BD1"/>
    <w:rsid w:val="00156E4E"/>
    <w:rsid w:val="00156EF7"/>
    <w:rsid w:val="00156FE8"/>
    <w:rsid w:val="0015777D"/>
    <w:rsid w:val="00157D89"/>
    <w:rsid w:val="001606EE"/>
    <w:rsid w:val="00160711"/>
    <w:rsid w:val="00160B32"/>
    <w:rsid w:val="0016106C"/>
    <w:rsid w:val="001611B6"/>
    <w:rsid w:val="001611D9"/>
    <w:rsid w:val="0016138D"/>
    <w:rsid w:val="001613C8"/>
    <w:rsid w:val="00161755"/>
    <w:rsid w:val="00161BA1"/>
    <w:rsid w:val="00161F44"/>
    <w:rsid w:val="00161FC2"/>
    <w:rsid w:val="0016201A"/>
    <w:rsid w:val="00162079"/>
    <w:rsid w:val="0016229E"/>
    <w:rsid w:val="00162434"/>
    <w:rsid w:val="00162AB0"/>
    <w:rsid w:val="00162C3C"/>
    <w:rsid w:val="00162DC8"/>
    <w:rsid w:val="00163121"/>
    <w:rsid w:val="001635D4"/>
    <w:rsid w:val="001638CE"/>
    <w:rsid w:val="00163AA5"/>
    <w:rsid w:val="00163C82"/>
    <w:rsid w:val="00163CCA"/>
    <w:rsid w:val="00163F0D"/>
    <w:rsid w:val="00164322"/>
    <w:rsid w:val="00164682"/>
    <w:rsid w:val="00164A70"/>
    <w:rsid w:val="00164AAD"/>
    <w:rsid w:val="00164B1D"/>
    <w:rsid w:val="00164BAC"/>
    <w:rsid w:val="00164D2A"/>
    <w:rsid w:val="00164F59"/>
    <w:rsid w:val="00165303"/>
    <w:rsid w:val="0016553D"/>
    <w:rsid w:val="001656BB"/>
    <w:rsid w:val="00165E67"/>
    <w:rsid w:val="00166297"/>
    <w:rsid w:val="0016668D"/>
    <w:rsid w:val="00166744"/>
    <w:rsid w:val="00166A99"/>
    <w:rsid w:val="00166B0A"/>
    <w:rsid w:val="00166F4F"/>
    <w:rsid w:val="00166F77"/>
    <w:rsid w:val="00166FC7"/>
    <w:rsid w:val="001675B3"/>
    <w:rsid w:val="0016782F"/>
    <w:rsid w:val="001679D2"/>
    <w:rsid w:val="00167B39"/>
    <w:rsid w:val="00167E2A"/>
    <w:rsid w:val="00170B1B"/>
    <w:rsid w:val="00170B70"/>
    <w:rsid w:val="00170D3D"/>
    <w:rsid w:val="00170E94"/>
    <w:rsid w:val="00170F3C"/>
    <w:rsid w:val="001716D2"/>
    <w:rsid w:val="00172072"/>
    <w:rsid w:val="0017225B"/>
    <w:rsid w:val="00172E67"/>
    <w:rsid w:val="00172EE3"/>
    <w:rsid w:val="001735BB"/>
    <w:rsid w:val="0017381F"/>
    <w:rsid w:val="001738F5"/>
    <w:rsid w:val="00173911"/>
    <w:rsid w:val="001740B1"/>
    <w:rsid w:val="00174ABA"/>
    <w:rsid w:val="00174BA6"/>
    <w:rsid w:val="00174BBF"/>
    <w:rsid w:val="001752C4"/>
    <w:rsid w:val="00175681"/>
    <w:rsid w:val="001758A5"/>
    <w:rsid w:val="00175E1E"/>
    <w:rsid w:val="0017609B"/>
    <w:rsid w:val="001763ED"/>
    <w:rsid w:val="001764EB"/>
    <w:rsid w:val="001766C0"/>
    <w:rsid w:val="00176757"/>
    <w:rsid w:val="001767FB"/>
    <w:rsid w:val="001768AE"/>
    <w:rsid w:val="00176CC9"/>
    <w:rsid w:val="00176D97"/>
    <w:rsid w:val="00176DFC"/>
    <w:rsid w:val="0017700C"/>
    <w:rsid w:val="00177441"/>
    <w:rsid w:val="00177B9D"/>
    <w:rsid w:val="00177CE6"/>
    <w:rsid w:val="0018045F"/>
    <w:rsid w:val="00180554"/>
    <w:rsid w:val="001807E3"/>
    <w:rsid w:val="00180927"/>
    <w:rsid w:val="00180AA0"/>
    <w:rsid w:val="00180D02"/>
    <w:rsid w:val="00181076"/>
    <w:rsid w:val="001812F0"/>
    <w:rsid w:val="001816C5"/>
    <w:rsid w:val="001818C5"/>
    <w:rsid w:val="00181CAF"/>
    <w:rsid w:val="00181DC2"/>
    <w:rsid w:val="00181FFA"/>
    <w:rsid w:val="00182A0D"/>
    <w:rsid w:val="00182D96"/>
    <w:rsid w:val="00182DE5"/>
    <w:rsid w:val="00182E83"/>
    <w:rsid w:val="00182EAE"/>
    <w:rsid w:val="00182ED9"/>
    <w:rsid w:val="001837A1"/>
    <w:rsid w:val="00183F89"/>
    <w:rsid w:val="00183FA3"/>
    <w:rsid w:val="001841DA"/>
    <w:rsid w:val="00184241"/>
    <w:rsid w:val="001846DC"/>
    <w:rsid w:val="00184F46"/>
    <w:rsid w:val="0018514A"/>
    <w:rsid w:val="0018514F"/>
    <w:rsid w:val="0018570A"/>
    <w:rsid w:val="00185913"/>
    <w:rsid w:val="00185A9B"/>
    <w:rsid w:val="00185CD5"/>
    <w:rsid w:val="00185E23"/>
    <w:rsid w:val="001860D2"/>
    <w:rsid w:val="0018611F"/>
    <w:rsid w:val="001862D9"/>
    <w:rsid w:val="00186D94"/>
    <w:rsid w:val="0018712E"/>
    <w:rsid w:val="00187265"/>
    <w:rsid w:val="0018772B"/>
    <w:rsid w:val="00187C51"/>
    <w:rsid w:val="00187D40"/>
    <w:rsid w:val="00187F2F"/>
    <w:rsid w:val="001902B6"/>
    <w:rsid w:val="001902EB"/>
    <w:rsid w:val="00190CD4"/>
    <w:rsid w:val="00190DAD"/>
    <w:rsid w:val="00191196"/>
    <w:rsid w:val="0019151C"/>
    <w:rsid w:val="0019160D"/>
    <w:rsid w:val="001921E9"/>
    <w:rsid w:val="001929BF"/>
    <w:rsid w:val="001929DD"/>
    <w:rsid w:val="00192A47"/>
    <w:rsid w:val="00192A7D"/>
    <w:rsid w:val="00192AA5"/>
    <w:rsid w:val="00192C35"/>
    <w:rsid w:val="0019336E"/>
    <w:rsid w:val="001936A5"/>
    <w:rsid w:val="00193C77"/>
    <w:rsid w:val="00193DA2"/>
    <w:rsid w:val="001943A7"/>
    <w:rsid w:val="00194520"/>
    <w:rsid w:val="0019472C"/>
    <w:rsid w:val="001949AE"/>
    <w:rsid w:val="00194A28"/>
    <w:rsid w:val="00194F22"/>
    <w:rsid w:val="001952ED"/>
    <w:rsid w:val="00195567"/>
    <w:rsid w:val="0019568B"/>
    <w:rsid w:val="00195AE1"/>
    <w:rsid w:val="00195BEA"/>
    <w:rsid w:val="00195EFF"/>
    <w:rsid w:val="0019620B"/>
    <w:rsid w:val="001962C0"/>
    <w:rsid w:val="0019642B"/>
    <w:rsid w:val="0019656C"/>
    <w:rsid w:val="001965D6"/>
    <w:rsid w:val="00196699"/>
    <w:rsid w:val="0019681B"/>
    <w:rsid w:val="00196AFD"/>
    <w:rsid w:val="00196E6E"/>
    <w:rsid w:val="00197067"/>
    <w:rsid w:val="0019709E"/>
    <w:rsid w:val="00197161"/>
    <w:rsid w:val="0019721F"/>
    <w:rsid w:val="001973A7"/>
    <w:rsid w:val="00197435"/>
    <w:rsid w:val="00197444"/>
    <w:rsid w:val="00197459"/>
    <w:rsid w:val="0019761D"/>
    <w:rsid w:val="00197AFE"/>
    <w:rsid w:val="001A02D1"/>
    <w:rsid w:val="001A03D0"/>
    <w:rsid w:val="001A04FD"/>
    <w:rsid w:val="001A087C"/>
    <w:rsid w:val="001A0A2B"/>
    <w:rsid w:val="001A0AD2"/>
    <w:rsid w:val="001A127D"/>
    <w:rsid w:val="001A1706"/>
    <w:rsid w:val="001A1A1B"/>
    <w:rsid w:val="001A207E"/>
    <w:rsid w:val="001A23F3"/>
    <w:rsid w:val="001A2615"/>
    <w:rsid w:val="001A2833"/>
    <w:rsid w:val="001A2AF5"/>
    <w:rsid w:val="001A2BAF"/>
    <w:rsid w:val="001A3098"/>
    <w:rsid w:val="001A3142"/>
    <w:rsid w:val="001A3762"/>
    <w:rsid w:val="001A42CB"/>
    <w:rsid w:val="001A4402"/>
    <w:rsid w:val="001A448B"/>
    <w:rsid w:val="001A45F7"/>
    <w:rsid w:val="001A49E3"/>
    <w:rsid w:val="001A4BAE"/>
    <w:rsid w:val="001A4D54"/>
    <w:rsid w:val="001A4EA5"/>
    <w:rsid w:val="001A5204"/>
    <w:rsid w:val="001A52C4"/>
    <w:rsid w:val="001A52C6"/>
    <w:rsid w:val="001A6244"/>
    <w:rsid w:val="001A62EF"/>
    <w:rsid w:val="001A63C4"/>
    <w:rsid w:val="001A6401"/>
    <w:rsid w:val="001A6D98"/>
    <w:rsid w:val="001A6D9E"/>
    <w:rsid w:val="001A6E7E"/>
    <w:rsid w:val="001A6EE1"/>
    <w:rsid w:val="001A71E4"/>
    <w:rsid w:val="001A7E6E"/>
    <w:rsid w:val="001A7F63"/>
    <w:rsid w:val="001A7F6B"/>
    <w:rsid w:val="001B02E7"/>
    <w:rsid w:val="001B06D3"/>
    <w:rsid w:val="001B0945"/>
    <w:rsid w:val="001B1389"/>
    <w:rsid w:val="001B19B9"/>
    <w:rsid w:val="001B1A2F"/>
    <w:rsid w:val="001B1BE9"/>
    <w:rsid w:val="001B2024"/>
    <w:rsid w:val="001B2211"/>
    <w:rsid w:val="001B228E"/>
    <w:rsid w:val="001B2391"/>
    <w:rsid w:val="001B28C0"/>
    <w:rsid w:val="001B2962"/>
    <w:rsid w:val="001B2FEA"/>
    <w:rsid w:val="001B31BF"/>
    <w:rsid w:val="001B3C47"/>
    <w:rsid w:val="001B3E3B"/>
    <w:rsid w:val="001B4019"/>
    <w:rsid w:val="001B4215"/>
    <w:rsid w:val="001B43D0"/>
    <w:rsid w:val="001B44A4"/>
    <w:rsid w:val="001B44B8"/>
    <w:rsid w:val="001B512F"/>
    <w:rsid w:val="001B5DC7"/>
    <w:rsid w:val="001B5EA8"/>
    <w:rsid w:val="001B5ED9"/>
    <w:rsid w:val="001B60A0"/>
    <w:rsid w:val="001B61F2"/>
    <w:rsid w:val="001B6295"/>
    <w:rsid w:val="001B6533"/>
    <w:rsid w:val="001B65D2"/>
    <w:rsid w:val="001B65F2"/>
    <w:rsid w:val="001B6A4E"/>
    <w:rsid w:val="001B6DF6"/>
    <w:rsid w:val="001B705E"/>
    <w:rsid w:val="001B722B"/>
    <w:rsid w:val="001B735D"/>
    <w:rsid w:val="001B751C"/>
    <w:rsid w:val="001B7648"/>
    <w:rsid w:val="001B7771"/>
    <w:rsid w:val="001B7A0D"/>
    <w:rsid w:val="001B7DDF"/>
    <w:rsid w:val="001B7E78"/>
    <w:rsid w:val="001C02D9"/>
    <w:rsid w:val="001C047B"/>
    <w:rsid w:val="001C080A"/>
    <w:rsid w:val="001C10CC"/>
    <w:rsid w:val="001C1635"/>
    <w:rsid w:val="001C178B"/>
    <w:rsid w:val="001C1B40"/>
    <w:rsid w:val="001C1C98"/>
    <w:rsid w:val="001C1F69"/>
    <w:rsid w:val="001C21B0"/>
    <w:rsid w:val="001C23D8"/>
    <w:rsid w:val="001C28A4"/>
    <w:rsid w:val="001C2EAE"/>
    <w:rsid w:val="001C308B"/>
    <w:rsid w:val="001C31C2"/>
    <w:rsid w:val="001C31D8"/>
    <w:rsid w:val="001C32F0"/>
    <w:rsid w:val="001C3517"/>
    <w:rsid w:val="001C3C16"/>
    <w:rsid w:val="001C4254"/>
    <w:rsid w:val="001C456D"/>
    <w:rsid w:val="001C47AC"/>
    <w:rsid w:val="001C4925"/>
    <w:rsid w:val="001C4A98"/>
    <w:rsid w:val="001C4B71"/>
    <w:rsid w:val="001C501A"/>
    <w:rsid w:val="001C5493"/>
    <w:rsid w:val="001C57EE"/>
    <w:rsid w:val="001C5889"/>
    <w:rsid w:val="001C5AF8"/>
    <w:rsid w:val="001C5AFD"/>
    <w:rsid w:val="001C646A"/>
    <w:rsid w:val="001C66F8"/>
    <w:rsid w:val="001C6906"/>
    <w:rsid w:val="001C6CBF"/>
    <w:rsid w:val="001C6F56"/>
    <w:rsid w:val="001C7070"/>
    <w:rsid w:val="001C78DA"/>
    <w:rsid w:val="001C7BAC"/>
    <w:rsid w:val="001C7DE1"/>
    <w:rsid w:val="001C7E9C"/>
    <w:rsid w:val="001D00BD"/>
    <w:rsid w:val="001D0157"/>
    <w:rsid w:val="001D07A7"/>
    <w:rsid w:val="001D0A38"/>
    <w:rsid w:val="001D1208"/>
    <w:rsid w:val="001D12F7"/>
    <w:rsid w:val="001D130F"/>
    <w:rsid w:val="001D1407"/>
    <w:rsid w:val="001D1593"/>
    <w:rsid w:val="001D17F1"/>
    <w:rsid w:val="001D1B94"/>
    <w:rsid w:val="001D2315"/>
    <w:rsid w:val="001D2436"/>
    <w:rsid w:val="001D2451"/>
    <w:rsid w:val="001D2467"/>
    <w:rsid w:val="001D249B"/>
    <w:rsid w:val="001D268D"/>
    <w:rsid w:val="001D285D"/>
    <w:rsid w:val="001D2C51"/>
    <w:rsid w:val="001D2D74"/>
    <w:rsid w:val="001D2EFC"/>
    <w:rsid w:val="001D30B4"/>
    <w:rsid w:val="001D318A"/>
    <w:rsid w:val="001D33EF"/>
    <w:rsid w:val="001D3601"/>
    <w:rsid w:val="001D367D"/>
    <w:rsid w:val="001D36B7"/>
    <w:rsid w:val="001D3D44"/>
    <w:rsid w:val="001D4145"/>
    <w:rsid w:val="001D4B85"/>
    <w:rsid w:val="001D4BEE"/>
    <w:rsid w:val="001D4C52"/>
    <w:rsid w:val="001D4E50"/>
    <w:rsid w:val="001D5152"/>
    <w:rsid w:val="001D538E"/>
    <w:rsid w:val="001D53F7"/>
    <w:rsid w:val="001D5A53"/>
    <w:rsid w:val="001D5E13"/>
    <w:rsid w:val="001D62F5"/>
    <w:rsid w:val="001D6658"/>
    <w:rsid w:val="001D6A6F"/>
    <w:rsid w:val="001D6BA0"/>
    <w:rsid w:val="001D6D40"/>
    <w:rsid w:val="001D7085"/>
    <w:rsid w:val="001D710D"/>
    <w:rsid w:val="001D738A"/>
    <w:rsid w:val="001D7436"/>
    <w:rsid w:val="001D7632"/>
    <w:rsid w:val="001D779A"/>
    <w:rsid w:val="001D787B"/>
    <w:rsid w:val="001E0063"/>
    <w:rsid w:val="001E0481"/>
    <w:rsid w:val="001E0696"/>
    <w:rsid w:val="001E07B0"/>
    <w:rsid w:val="001E0AB2"/>
    <w:rsid w:val="001E0FA8"/>
    <w:rsid w:val="001E10B6"/>
    <w:rsid w:val="001E150A"/>
    <w:rsid w:val="001E1593"/>
    <w:rsid w:val="001E1784"/>
    <w:rsid w:val="001E178D"/>
    <w:rsid w:val="001E19E7"/>
    <w:rsid w:val="001E213A"/>
    <w:rsid w:val="001E2378"/>
    <w:rsid w:val="001E25B0"/>
    <w:rsid w:val="001E284C"/>
    <w:rsid w:val="001E2936"/>
    <w:rsid w:val="001E2A3E"/>
    <w:rsid w:val="001E3014"/>
    <w:rsid w:val="001E304F"/>
    <w:rsid w:val="001E323E"/>
    <w:rsid w:val="001E338F"/>
    <w:rsid w:val="001E354F"/>
    <w:rsid w:val="001E3A7A"/>
    <w:rsid w:val="001E3B79"/>
    <w:rsid w:val="001E3B7A"/>
    <w:rsid w:val="001E3BFB"/>
    <w:rsid w:val="001E3CB0"/>
    <w:rsid w:val="001E4035"/>
    <w:rsid w:val="001E432B"/>
    <w:rsid w:val="001E4F1F"/>
    <w:rsid w:val="001E4FDC"/>
    <w:rsid w:val="001E50EC"/>
    <w:rsid w:val="001E518F"/>
    <w:rsid w:val="001E58D2"/>
    <w:rsid w:val="001E5DD4"/>
    <w:rsid w:val="001E5EAB"/>
    <w:rsid w:val="001E5F2E"/>
    <w:rsid w:val="001E6223"/>
    <w:rsid w:val="001E6544"/>
    <w:rsid w:val="001E6619"/>
    <w:rsid w:val="001E66F5"/>
    <w:rsid w:val="001E670C"/>
    <w:rsid w:val="001E685F"/>
    <w:rsid w:val="001E7654"/>
    <w:rsid w:val="001E7973"/>
    <w:rsid w:val="001E7B57"/>
    <w:rsid w:val="001E7B84"/>
    <w:rsid w:val="001E7DE2"/>
    <w:rsid w:val="001F01DB"/>
    <w:rsid w:val="001F01EB"/>
    <w:rsid w:val="001F02B0"/>
    <w:rsid w:val="001F02B2"/>
    <w:rsid w:val="001F02F1"/>
    <w:rsid w:val="001F06A4"/>
    <w:rsid w:val="001F06B5"/>
    <w:rsid w:val="001F06F7"/>
    <w:rsid w:val="001F076B"/>
    <w:rsid w:val="001F0988"/>
    <w:rsid w:val="001F0B66"/>
    <w:rsid w:val="001F0E6A"/>
    <w:rsid w:val="001F1366"/>
    <w:rsid w:val="001F1701"/>
    <w:rsid w:val="001F19A9"/>
    <w:rsid w:val="001F1BB1"/>
    <w:rsid w:val="001F1C1E"/>
    <w:rsid w:val="001F25FC"/>
    <w:rsid w:val="001F2933"/>
    <w:rsid w:val="001F29C8"/>
    <w:rsid w:val="001F2BBD"/>
    <w:rsid w:val="001F2BCA"/>
    <w:rsid w:val="001F2D42"/>
    <w:rsid w:val="001F2F7A"/>
    <w:rsid w:val="001F3985"/>
    <w:rsid w:val="001F3994"/>
    <w:rsid w:val="001F3AB9"/>
    <w:rsid w:val="001F3F57"/>
    <w:rsid w:val="001F43BF"/>
    <w:rsid w:val="001F46E2"/>
    <w:rsid w:val="001F4761"/>
    <w:rsid w:val="001F4814"/>
    <w:rsid w:val="001F4A0E"/>
    <w:rsid w:val="001F4B1C"/>
    <w:rsid w:val="001F515A"/>
    <w:rsid w:val="001F51DC"/>
    <w:rsid w:val="001F59D9"/>
    <w:rsid w:val="001F5A25"/>
    <w:rsid w:val="001F6002"/>
    <w:rsid w:val="001F6224"/>
    <w:rsid w:val="001F675B"/>
    <w:rsid w:val="001F6797"/>
    <w:rsid w:val="001F67FD"/>
    <w:rsid w:val="001F686F"/>
    <w:rsid w:val="001F6871"/>
    <w:rsid w:val="001F6B26"/>
    <w:rsid w:val="001F6BAF"/>
    <w:rsid w:val="001F6C54"/>
    <w:rsid w:val="001F7029"/>
    <w:rsid w:val="001F7181"/>
    <w:rsid w:val="001F7199"/>
    <w:rsid w:val="001F71B5"/>
    <w:rsid w:val="001F71E7"/>
    <w:rsid w:val="001F723E"/>
    <w:rsid w:val="001F77D9"/>
    <w:rsid w:val="001F78C0"/>
    <w:rsid w:val="0020016D"/>
    <w:rsid w:val="0020036F"/>
    <w:rsid w:val="0020060D"/>
    <w:rsid w:val="0020072C"/>
    <w:rsid w:val="00200B6C"/>
    <w:rsid w:val="00200C27"/>
    <w:rsid w:val="00200D07"/>
    <w:rsid w:val="00200EFF"/>
    <w:rsid w:val="00200F38"/>
    <w:rsid w:val="00200F56"/>
    <w:rsid w:val="0020119F"/>
    <w:rsid w:val="0020147C"/>
    <w:rsid w:val="00201976"/>
    <w:rsid w:val="00201D91"/>
    <w:rsid w:val="00202001"/>
    <w:rsid w:val="0020209D"/>
    <w:rsid w:val="0020257C"/>
    <w:rsid w:val="002025E2"/>
    <w:rsid w:val="00202765"/>
    <w:rsid w:val="00202969"/>
    <w:rsid w:val="00202C8F"/>
    <w:rsid w:val="00203588"/>
    <w:rsid w:val="0020383A"/>
    <w:rsid w:val="0020438C"/>
    <w:rsid w:val="0020477A"/>
    <w:rsid w:val="00204B02"/>
    <w:rsid w:val="00204EA8"/>
    <w:rsid w:val="00205056"/>
    <w:rsid w:val="0020529C"/>
    <w:rsid w:val="0020555B"/>
    <w:rsid w:val="00205820"/>
    <w:rsid w:val="0020596D"/>
    <w:rsid w:val="0020635B"/>
    <w:rsid w:val="0020696D"/>
    <w:rsid w:val="00206A89"/>
    <w:rsid w:val="00207012"/>
    <w:rsid w:val="00207473"/>
    <w:rsid w:val="002074E7"/>
    <w:rsid w:val="002074FF"/>
    <w:rsid w:val="00207636"/>
    <w:rsid w:val="002076F3"/>
    <w:rsid w:val="00207C2D"/>
    <w:rsid w:val="00207F98"/>
    <w:rsid w:val="00210BF0"/>
    <w:rsid w:val="00210DA4"/>
    <w:rsid w:val="002111BB"/>
    <w:rsid w:val="00211932"/>
    <w:rsid w:val="00211C07"/>
    <w:rsid w:val="002124E4"/>
    <w:rsid w:val="00212C55"/>
    <w:rsid w:val="00212D9E"/>
    <w:rsid w:val="002134CF"/>
    <w:rsid w:val="00213CC5"/>
    <w:rsid w:val="00213D70"/>
    <w:rsid w:val="002142F1"/>
    <w:rsid w:val="00214519"/>
    <w:rsid w:val="002146ED"/>
    <w:rsid w:val="0021499C"/>
    <w:rsid w:val="00214A8B"/>
    <w:rsid w:val="00214BF5"/>
    <w:rsid w:val="00214C7B"/>
    <w:rsid w:val="00214F1A"/>
    <w:rsid w:val="00215614"/>
    <w:rsid w:val="002157B8"/>
    <w:rsid w:val="00215B1B"/>
    <w:rsid w:val="00215B68"/>
    <w:rsid w:val="00215BDF"/>
    <w:rsid w:val="00215FB7"/>
    <w:rsid w:val="002162EE"/>
    <w:rsid w:val="00216378"/>
    <w:rsid w:val="002165E5"/>
    <w:rsid w:val="00216609"/>
    <w:rsid w:val="0021673A"/>
    <w:rsid w:val="0021698A"/>
    <w:rsid w:val="00216ADE"/>
    <w:rsid w:val="002170F9"/>
    <w:rsid w:val="0021749A"/>
    <w:rsid w:val="00217B88"/>
    <w:rsid w:val="00217E64"/>
    <w:rsid w:val="002202E5"/>
    <w:rsid w:val="00220341"/>
    <w:rsid w:val="00220372"/>
    <w:rsid w:val="002206C9"/>
    <w:rsid w:val="002206CB"/>
    <w:rsid w:val="00220C0A"/>
    <w:rsid w:val="00220FD3"/>
    <w:rsid w:val="00221333"/>
    <w:rsid w:val="00221355"/>
    <w:rsid w:val="00221871"/>
    <w:rsid w:val="00221A21"/>
    <w:rsid w:val="00221A56"/>
    <w:rsid w:val="00221C25"/>
    <w:rsid w:val="00221C87"/>
    <w:rsid w:val="00221EAA"/>
    <w:rsid w:val="002226C9"/>
    <w:rsid w:val="002227E4"/>
    <w:rsid w:val="00222A54"/>
    <w:rsid w:val="00222BF0"/>
    <w:rsid w:val="00222CD9"/>
    <w:rsid w:val="0022317C"/>
    <w:rsid w:val="00223195"/>
    <w:rsid w:val="002232B8"/>
    <w:rsid w:val="00223348"/>
    <w:rsid w:val="002234FB"/>
    <w:rsid w:val="0022363C"/>
    <w:rsid w:val="0022376E"/>
    <w:rsid w:val="00223873"/>
    <w:rsid w:val="00223C99"/>
    <w:rsid w:val="00223CC1"/>
    <w:rsid w:val="00223F69"/>
    <w:rsid w:val="00223FEB"/>
    <w:rsid w:val="002243EE"/>
    <w:rsid w:val="0022444E"/>
    <w:rsid w:val="002247C3"/>
    <w:rsid w:val="00224C72"/>
    <w:rsid w:val="00224FA3"/>
    <w:rsid w:val="00225002"/>
    <w:rsid w:val="002253E0"/>
    <w:rsid w:val="00225890"/>
    <w:rsid w:val="0022591B"/>
    <w:rsid w:val="002259DE"/>
    <w:rsid w:val="00225A76"/>
    <w:rsid w:val="00225AE6"/>
    <w:rsid w:val="00225C1C"/>
    <w:rsid w:val="00225C56"/>
    <w:rsid w:val="00226784"/>
    <w:rsid w:val="002269AE"/>
    <w:rsid w:val="002269D5"/>
    <w:rsid w:val="00226ADF"/>
    <w:rsid w:val="00226BA1"/>
    <w:rsid w:val="002271E1"/>
    <w:rsid w:val="002276E0"/>
    <w:rsid w:val="00227743"/>
    <w:rsid w:val="00227B2D"/>
    <w:rsid w:val="0023048B"/>
    <w:rsid w:val="00230647"/>
    <w:rsid w:val="0023095B"/>
    <w:rsid w:val="00230E8F"/>
    <w:rsid w:val="00231419"/>
    <w:rsid w:val="0023170A"/>
    <w:rsid w:val="0023198D"/>
    <w:rsid w:val="00231AE5"/>
    <w:rsid w:val="00231D55"/>
    <w:rsid w:val="00231EB0"/>
    <w:rsid w:val="00231FCC"/>
    <w:rsid w:val="00232529"/>
    <w:rsid w:val="00232573"/>
    <w:rsid w:val="002326DB"/>
    <w:rsid w:val="002329BA"/>
    <w:rsid w:val="00232B19"/>
    <w:rsid w:val="00232F7F"/>
    <w:rsid w:val="0023326F"/>
    <w:rsid w:val="002334B6"/>
    <w:rsid w:val="00233A05"/>
    <w:rsid w:val="002343AA"/>
    <w:rsid w:val="002348C4"/>
    <w:rsid w:val="00234A8E"/>
    <w:rsid w:val="00234C91"/>
    <w:rsid w:val="0023511A"/>
    <w:rsid w:val="002354E2"/>
    <w:rsid w:val="0023566E"/>
    <w:rsid w:val="002357A7"/>
    <w:rsid w:val="002357BB"/>
    <w:rsid w:val="002359A0"/>
    <w:rsid w:val="00235FC3"/>
    <w:rsid w:val="0023600F"/>
    <w:rsid w:val="002361F5"/>
    <w:rsid w:val="0023645A"/>
    <w:rsid w:val="00236479"/>
    <w:rsid w:val="002366C5"/>
    <w:rsid w:val="00236816"/>
    <w:rsid w:val="0023695C"/>
    <w:rsid w:val="00236C0D"/>
    <w:rsid w:val="00236C2F"/>
    <w:rsid w:val="00236D74"/>
    <w:rsid w:val="002371D7"/>
    <w:rsid w:val="00237D46"/>
    <w:rsid w:val="00237FB2"/>
    <w:rsid w:val="002402EA"/>
    <w:rsid w:val="002403BA"/>
    <w:rsid w:val="00240631"/>
    <w:rsid w:val="00240D0F"/>
    <w:rsid w:val="00240E39"/>
    <w:rsid w:val="00240EC6"/>
    <w:rsid w:val="00241332"/>
    <w:rsid w:val="002413F3"/>
    <w:rsid w:val="00241671"/>
    <w:rsid w:val="002417CA"/>
    <w:rsid w:val="00241AB1"/>
    <w:rsid w:val="00241DAA"/>
    <w:rsid w:val="00241EA1"/>
    <w:rsid w:val="00241F5F"/>
    <w:rsid w:val="00242342"/>
    <w:rsid w:val="0024313D"/>
    <w:rsid w:val="002436D1"/>
    <w:rsid w:val="002436E6"/>
    <w:rsid w:val="0024386F"/>
    <w:rsid w:val="0024389F"/>
    <w:rsid w:val="00243A6B"/>
    <w:rsid w:val="00243EB0"/>
    <w:rsid w:val="00243EB3"/>
    <w:rsid w:val="00244672"/>
    <w:rsid w:val="00244904"/>
    <w:rsid w:val="00244B19"/>
    <w:rsid w:val="00244D98"/>
    <w:rsid w:val="00244E07"/>
    <w:rsid w:val="0024533E"/>
    <w:rsid w:val="002453F7"/>
    <w:rsid w:val="00245442"/>
    <w:rsid w:val="002454F2"/>
    <w:rsid w:val="00245629"/>
    <w:rsid w:val="0024592D"/>
    <w:rsid w:val="00245D67"/>
    <w:rsid w:val="00245FB6"/>
    <w:rsid w:val="00246278"/>
    <w:rsid w:val="002462C7"/>
    <w:rsid w:val="002462FD"/>
    <w:rsid w:val="00246606"/>
    <w:rsid w:val="00246A51"/>
    <w:rsid w:val="00246A90"/>
    <w:rsid w:val="00246DC2"/>
    <w:rsid w:val="002471A6"/>
    <w:rsid w:val="00247210"/>
    <w:rsid w:val="00247D0B"/>
    <w:rsid w:val="00247DCE"/>
    <w:rsid w:val="00247E53"/>
    <w:rsid w:val="002502E6"/>
    <w:rsid w:val="00250398"/>
    <w:rsid w:val="002506E4"/>
    <w:rsid w:val="002507E9"/>
    <w:rsid w:val="0025083B"/>
    <w:rsid w:val="00250891"/>
    <w:rsid w:val="002509A8"/>
    <w:rsid w:val="00250D08"/>
    <w:rsid w:val="00251118"/>
    <w:rsid w:val="002511DF"/>
    <w:rsid w:val="002512B0"/>
    <w:rsid w:val="00251B33"/>
    <w:rsid w:val="00251CF2"/>
    <w:rsid w:val="00251DA5"/>
    <w:rsid w:val="00251DB8"/>
    <w:rsid w:val="00251EF1"/>
    <w:rsid w:val="00251FF3"/>
    <w:rsid w:val="0025227E"/>
    <w:rsid w:val="002524A5"/>
    <w:rsid w:val="002524E5"/>
    <w:rsid w:val="0025250B"/>
    <w:rsid w:val="002528B7"/>
    <w:rsid w:val="00252D17"/>
    <w:rsid w:val="00252F7A"/>
    <w:rsid w:val="00252FD4"/>
    <w:rsid w:val="00252FF8"/>
    <w:rsid w:val="00253103"/>
    <w:rsid w:val="0025340F"/>
    <w:rsid w:val="0025356F"/>
    <w:rsid w:val="002537BA"/>
    <w:rsid w:val="00254481"/>
    <w:rsid w:val="002544B3"/>
    <w:rsid w:val="0025477C"/>
    <w:rsid w:val="0025479E"/>
    <w:rsid w:val="0025491A"/>
    <w:rsid w:val="00254A1F"/>
    <w:rsid w:val="00254A48"/>
    <w:rsid w:val="00254EC3"/>
    <w:rsid w:val="00254F28"/>
    <w:rsid w:val="00254FCE"/>
    <w:rsid w:val="00255012"/>
    <w:rsid w:val="00255470"/>
    <w:rsid w:val="00255C0F"/>
    <w:rsid w:val="00256130"/>
    <w:rsid w:val="002563D4"/>
    <w:rsid w:val="00256686"/>
    <w:rsid w:val="0025688C"/>
    <w:rsid w:val="00256B66"/>
    <w:rsid w:val="00256BDE"/>
    <w:rsid w:val="00256CC8"/>
    <w:rsid w:val="00256FE6"/>
    <w:rsid w:val="0025713B"/>
    <w:rsid w:val="00257225"/>
    <w:rsid w:val="00257289"/>
    <w:rsid w:val="002572CA"/>
    <w:rsid w:val="0025745F"/>
    <w:rsid w:val="0025760C"/>
    <w:rsid w:val="002577F1"/>
    <w:rsid w:val="00257802"/>
    <w:rsid w:val="0025790C"/>
    <w:rsid w:val="00257945"/>
    <w:rsid w:val="00257C51"/>
    <w:rsid w:val="002601A6"/>
    <w:rsid w:val="002602E2"/>
    <w:rsid w:val="002604D2"/>
    <w:rsid w:val="002608E9"/>
    <w:rsid w:val="00261107"/>
    <w:rsid w:val="00261161"/>
    <w:rsid w:val="002612E0"/>
    <w:rsid w:val="00261372"/>
    <w:rsid w:val="0026176B"/>
    <w:rsid w:val="002618AF"/>
    <w:rsid w:val="00261EC9"/>
    <w:rsid w:val="00261FBD"/>
    <w:rsid w:val="00262243"/>
    <w:rsid w:val="00262290"/>
    <w:rsid w:val="002622D7"/>
    <w:rsid w:val="00262431"/>
    <w:rsid w:val="002624D0"/>
    <w:rsid w:val="00262558"/>
    <w:rsid w:val="00262880"/>
    <w:rsid w:val="00262937"/>
    <w:rsid w:val="002629D7"/>
    <w:rsid w:val="00262BCA"/>
    <w:rsid w:val="00262E40"/>
    <w:rsid w:val="00263324"/>
    <w:rsid w:val="002634C5"/>
    <w:rsid w:val="002637A0"/>
    <w:rsid w:val="0026389C"/>
    <w:rsid w:val="002638FC"/>
    <w:rsid w:val="00263AB5"/>
    <w:rsid w:val="00263AB9"/>
    <w:rsid w:val="00263D25"/>
    <w:rsid w:val="00263DC9"/>
    <w:rsid w:val="00263F7A"/>
    <w:rsid w:val="002647A5"/>
    <w:rsid w:val="00264AFC"/>
    <w:rsid w:val="00264D0F"/>
    <w:rsid w:val="00265548"/>
    <w:rsid w:val="002656CD"/>
    <w:rsid w:val="002659B4"/>
    <w:rsid w:val="00265B6D"/>
    <w:rsid w:val="00265C46"/>
    <w:rsid w:val="00265D28"/>
    <w:rsid w:val="00265F57"/>
    <w:rsid w:val="002661F5"/>
    <w:rsid w:val="00266437"/>
    <w:rsid w:val="002665BF"/>
    <w:rsid w:val="0026683B"/>
    <w:rsid w:val="0026685B"/>
    <w:rsid w:val="00266A58"/>
    <w:rsid w:val="00266CBC"/>
    <w:rsid w:val="00266E22"/>
    <w:rsid w:val="0026728F"/>
    <w:rsid w:val="0026755D"/>
    <w:rsid w:val="002679EB"/>
    <w:rsid w:val="00267A4F"/>
    <w:rsid w:val="00270484"/>
    <w:rsid w:val="00270614"/>
    <w:rsid w:val="002706A8"/>
    <w:rsid w:val="0027088E"/>
    <w:rsid w:val="002709B4"/>
    <w:rsid w:val="00270BC2"/>
    <w:rsid w:val="00270BED"/>
    <w:rsid w:val="00270E4E"/>
    <w:rsid w:val="002710B6"/>
    <w:rsid w:val="00271101"/>
    <w:rsid w:val="00271220"/>
    <w:rsid w:val="00271326"/>
    <w:rsid w:val="0027139B"/>
    <w:rsid w:val="002713FE"/>
    <w:rsid w:val="00271814"/>
    <w:rsid w:val="0027191B"/>
    <w:rsid w:val="00271BB9"/>
    <w:rsid w:val="00271C8F"/>
    <w:rsid w:val="002720FE"/>
    <w:rsid w:val="002721B0"/>
    <w:rsid w:val="002724DA"/>
    <w:rsid w:val="0027250C"/>
    <w:rsid w:val="00272595"/>
    <w:rsid w:val="00272686"/>
    <w:rsid w:val="00272734"/>
    <w:rsid w:val="00272869"/>
    <w:rsid w:val="00272B2D"/>
    <w:rsid w:val="00272E45"/>
    <w:rsid w:val="00273207"/>
    <w:rsid w:val="00273291"/>
    <w:rsid w:val="00273622"/>
    <w:rsid w:val="00273840"/>
    <w:rsid w:val="002739FB"/>
    <w:rsid w:val="00273D9A"/>
    <w:rsid w:val="00273FF0"/>
    <w:rsid w:val="00274542"/>
    <w:rsid w:val="00274B49"/>
    <w:rsid w:val="00274BEC"/>
    <w:rsid w:val="00274F3C"/>
    <w:rsid w:val="00274FA3"/>
    <w:rsid w:val="00275567"/>
    <w:rsid w:val="00275A41"/>
    <w:rsid w:val="00275CD7"/>
    <w:rsid w:val="00275EF8"/>
    <w:rsid w:val="00275F61"/>
    <w:rsid w:val="0027617F"/>
    <w:rsid w:val="00276314"/>
    <w:rsid w:val="00276375"/>
    <w:rsid w:val="00276723"/>
    <w:rsid w:val="002768DB"/>
    <w:rsid w:val="00276C0B"/>
    <w:rsid w:val="00276CE9"/>
    <w:rsid w:val="00276D2D"/>
    <w:rsid w:val="002770D5"/>
    <w:rsid w:val="0027748E"/>
    <w:rsid w:val="002774D7"/>
    <w:rsid w:val="002778B7"/>
    <w:rsid w:val="00277A47"/>
    <w:rsid w:val="00277B10"/>
    <w:rsid w:val="00277D58"/>
    <w:rsid w:val="00277E1E"/>
    <w:rsid w:val="002801DD"/>
    <w:rsid w:val="00280CAD"/>
    <w:rsid w:val="00280D50"/>
    <w:rsid w:val="00280D80"/>
    <w:rsid w:val="00280D81"/>
    <w:rsid w:val="002810C8"/>
    <w:rsid w:val="002812B1"/>
    <w:rsid w:val="00281385"/>
    <w:rsid w:val="002814BA"/>
    <w:rsid w:val="002815D5"/>
    <w:rsid w:val="0028196E"/>
    <w:rsid w:val="00281ABE"/>
    <w:rsid w:val="00281AF3"/>
    <w:rsid w:val="00281C1A"/>
    <w:rsid w:val="00281F89"/>
    <w:rsid w:val="002821D3"/>
    <w:rsid w:val="00282218"/>
    <w:rsid w:val="00282355"/>
    <w:rsid w:val="00282629"/>
    <w:rsid w:val="002827B4"/>
    <w:rsid w:val="00282C82"/>
    <w:rsid w:val="00282E41"/>
    <w:rsid w:val="002830A9"/>
    <w:rsid w:val="002836A8"/>
    <w:rsid w:val="00283718"/>
    <w:rsid w:val="00283AC3"/>
    <w:rsid w:val="00283D60"/>
    <w:rsid w:val="00283E20"/>
    <w:rsid w:val="00283E3E"/>
    <w:rsid w:val="00283FB1"/>
    <w:rsid w:val="002840B1"/>
    <w:rsid w:val="00284AC8"/>
    <w:rsid w:val="00284C1D"/>
    <w:rsid w:val="00284C61"/>
    <w:rsid w:val="00284D8D"/>
    <w:rsid w:val="00284DB9"/>
    <w:rsid w:val="00284E77"/>
    <w:rsid w:val="002852A1"/>
    <w:rsid w:val="0028531B"/>
    <w:rsid w:val="00285541"/>
    <w:rsid w:val="0028558F"/>
    <w:rsid w:val="00285794"/>
    <w:rsid w:val="002857D8"/>
    <w:rsid w:val="002857F6"/>
    <w:rsid w:val="00285BD5"/>
    <w:rsid w:val="00285C07"/>
    <w:rsid w:val="00285CCF"/>
    <w:rsid w:val="00286208"/>
    <w:rsid w:val="002869A0"/>
    <w:rsid w:val="00286C1C"/>
    <w:rsid w:val="0028700A"/>
    <w:rsid w:val="0028710B"/>
    <w:rsid w:val="0028713C"/>
    <w:rsid w:val="0028720B"/>
    <w:rsid w:val="00287255"/>
    <w:rsid w:val="00287293"/>
    <w:rsid w:val="00287301"/>
    <w:rsid w:val="002879FB"/>
    <w:rsid w:val="00287B8C"/>
    <w:rsid w:val="00287BB6"/>
    <w:rsid w:val="002906F5"/>
    <w:rsid w:val="0029078D"/>
    <w:rsid w:val="00290933"/>
    <w:rsid w:val="00290A5B"/>
    <w:rsid w:val="00290CBE"/>
    <w:rsid w:val="00290D3E"/>
    <w:rsid w:val="00291026"/>
    <w:rsid w:val="002913F6"/>
    <w:rsid w:val="0029146D"/>
    <w:rsid w:val="00291678"/>
    <w:rsid w:val="00291685"/>
    <w:rsid w:val="00291A76"/>
    <w:rsid w:val="00291D6C"/>
    <w:rsid w:val="002920AC"/>
    <w:rsid w:val="00292264"/>
    <w:rsid w:val="00292536"/>
    <w:rsid w:val="00293460"/>
    <w:rsid w:val="00293548"/>
    <w:rsid w:val="002936E6"/>
    <w:rsid w:val="00293861"/>
    <w:rsid w:val="00293E14"/>
    <w:rsid w:val="00294781"/>
    <w:rsid w:val="00295018"/>
    <w:rsid w:val="0029542F"/>
    <w:rsid w:val="00295688"/>
    <w:rsid w:val="002956DF"/>
    <w:rsid w:val="00295C92"/>
    <w:rsid w:val="00295E5C"/>
    <w:rsid w:val="0029601C"/>
    <w:rsid w:val="0029602C"/>
    <w:rsid w:val="002962E7"/>
    <w:rsid w:val="002964AF"/>
    <w:rsid w:val="00296960"/>
    <w:rsid w:val="00296A14"/>
    <w:rsid w:val="00296B8A"/>
    <w:rsid w:val="00296CB2"/>
    <w:rsid w:val="00296D29"/>
    <w:rsid w:val="00297B9D"/>
    <w:rsid w:val="00297C21"/>
    <w:rsid w:val="002A0114"/>
    <w:rsid w:val="002A0907"/>
    <w:rsid w:val="002A0B25"/>
    <w:rsid w:val="002A113A"/>
    <w:rsid w:val="002A170B"/>
    <w:rsid w:val="002A1AAC"/>
    <w:rsid w:val="002A1EC6"/>
    <w:rsid w:val="002A2081"/>
    <w:rsid w:val="002A2356"/>
    <w:rsid w:val="002A23A2"/>
    <w:rsid w:val="002A25AB"/>
    <w:rsid w:val="002A267B"/>
    <w:rsid w:val="002A27AF"/>
    <w:rsid w:val="002A2ABA"/>
    <w:rsid w:val="002A2D17"/>
    <w:rsid w:val="002A2D51"/>
    <w:rsid w:val="002A2DE0"/>
    <w:rsid w:val="002A37F0"/>
    <w:rsid w:val="002A3B93"/>
    <w:rsid w:val="002A3BC9"/>
    <w:rsid w:val="002A3CE3"/>
    <w:rsid w:val="002A3D63"/>
    <w:rsid w:val="002A3ED2"/>
    <w:rsid w:val="002A41D6"/>
    <w:rsid w:val="002A4872"/>
    <w:rsid w:val="002A4E12"/>
    <w:rsid w:val="002A4E84"/>
    <w:rsid w:val="002A519E"/>
    <w:rsid w:val="002A5222"/>
    <w:rsid w:val="002A536C"/>
    <w:rsid w:val="002A58BE"/>
    <w:rsid w:val="002A5939"/>
    <w:rsid w:val="002A5B4A"/>
    <w:rsid w:val="002A5ED2"/>
    <w:rsid w:val="002A650D"/>
    <w:rsid w:val="002A67C1"/>
    <w:rsid w:val="002A6C2C"/>
    <w:rsid w:val="002A6FFC"/>
    <w:rsid w:val="002A733E"/>
    <w:rsid w:val="002A75BF"/>
    <w:rsid w:val="002A77EC"/>
    <w:rsid w:val="002A7826"/>
    <w:rsid w:val="002A78C2"/>
    <w:rsid w:val="002A79EF"/>
    <w:rsid w:val="002A7B4C"/>
    <w:rsid w:val="002A7F0D"/>
    <w:rsid w:val="002B0CB6"/>
    <w:rsid w:val="002B1231"/>
    <w:rsid w:val="002B12C5"/>
    <w:rsid w:val="002B137A"/>
    <w:rsid w:val="002B1633"/>
    <w:rsid w:val="002B2028"/>
    <w:rsid w:val="002B21C0"/>
    <w:rsid w:val="002B23A7"/>
    <w:rsid w:val="002B24E6"/>
    <w:rsid w:val="002B2726"/>
    <w:rsid w:val="002B2BF4"/>
    <w:rsid w:val="002B2C0A"/>
    <w:rsid w:val="002B2E5F"/>
    <w:rsid w:val="002B3047"/>
    <w:rsid w:val="002B304E"/>
    <w:rsid w:val="002B3068"/>
    <w:rsid w:val="002B3397"/>
    <w:rsid w:val="002B33EE"/>
    <w:rsid w:val="002B3461"/>
    <w:rsid w:val="002B3A1F"/>
    <w:rsid w:val="002B3D43"/>
    <w:rsid w:val="002B4244"/>
    <w:rsid w:val="002B48FF"/>
    <w:rsid w:val="002B4B30"/>
    <w:rsid w:val="002B4DC1"/>
    <w:rsid w:val="002B4E58"/>
    <w:rsid w:val="002B4FB1"/>
    <w:rsid w:val="002B4FE3"/>
    <w:rsid w:val="002B4FF2"/>
    <w:rsid w:val="002B524E"/>
    <w:rsid w:val="002B52EF"/>
    <w:rsid w:val="002B5479"/>
    <w:rsid w:val="002B5A04"/>
    <w:rsid w:val="002B5C73"/>
    <w:rsid w:val="002B5EF1"/>
    <w:rsid w:val="002B60D1"/>
    <w:rsid w:val="002B610F"/>
    <w:rsid w:val="002B6235"/>
    <w:rsid w:val="002B65BB"/>
    <w:rsid w:val="002B67D2"/>
    <w:rsid w:val="002B6DA7"/>
    <w:rsid w:val="002B6E19"/>
    <w:rsid w:val="002B6E62"/>
    <w:rsid w:val="002B70A6"/>
    <w:rsid w:val="002B70F2"/>
    <w:rsid w:val="002B71E9"/>
    <w:rsid w:val="002B7395"/>
    <w:rsid w:val="002B75DA"/>
    <w:rsid w:val="002B79C6"/>
    <w:rsid w:val="002B7C8C"/>
    <w:rsid w:val="002B7D68"/>
    <w:rsid w:val="002B7E23"/>
    <w:rsid w:val="002B7ED7"/>
    <w:rsid w:val="002C037E"/>
    <w:rsid w:val="002C05BF"/>
    <w:rsid w:val="002C124B"/>
    <w:rsid w:val="002C12C9"/>
    <w:rsid w:val="002C148E"/>
    <w:rsid w:val="002C156C"/>
    <w:rsid w:val="002C1B94"/>
    <w:rsid w:val="002C1E11"/>
    <w:rsid w:val="002C1F5F"/>
    <w:rsid w:val="002C21DC"/>
    <w:rsid w:val="002C24C9"/>
    <w:rsid w:val="002C2551"/>
    <w:rsid w:val="002C260B"/>
    <w:rsid w:val="002C2674"/>
    <w:rsid w:val="002C2D3C"/>
    <w:rsid w:val="002C2FF9"/>
    <w:rsid w:val="002C2FFD"/>
    <w:rsid w:val="002C3241"/>
    <w:rsid w:val="002C334E"/>
    <w:rsid w:val="002C375F"/>
    <w:rsid w:val="002C379C"/>
    <w:rsid w:val="002C3F46"/>
    <w:rsid w:val="002C42E6"/>
    <w:rsid w:val="002C42F1"/>
    <w:rsid w:val="002C43B8"/>
    <w:rsid w:val="002C4ABB"/>
    <w:rsid w:val="002C4B5A"/>
    <w:rsid w:val="002C4BA0"/>
    <w:rsid w:val="002C4CEA"/>
    <w:rsid w:val="002C52E9"/>
    <w:rsid w:val="002C590B"/>
    <w:rsid w:val="002C5CBE"/>
    <w:rsid w:val="002C5E94"/>
    <w:rsid w:val="002C5F90"/>
    <w:rsid w:val="002C5FB2"/>
    <w:rsid w:val="002C652E"/>
    <w:rsid w:val="002C657F"/>
    <w:rsid w:val="002C6B36"/>
    <w:rsid w:val="002C6C5B"/>
    <w:rsid w:val="002C73D2"/>
    <w:rsid w:val="002C760C"/>
    <w:rsid w:val="002C7BDC"/>
    <w:rsid w:val="002C7DED"/>
    <w:rsid w:val="002D058D"/>
    <w:rsid w:val="002D06BB"/>
    <w:rsid w:val="002D09AE"/>
    <w:rsid w:val="002D0A85"/>
    <w:rsid w:val="002D1519"/>
    <w:rsid w:val="002D1523"/>
    <w:rsid w:val="002D15A2"/>
    <w:rsid w:val="002D16C9"/>
    <w:rsid w:val="002D1707"/>
    <w:rsid w:val="002D1C4C"/>
    <w:rsid w:val="002D1D8D"/>
    <w:rsid w:val="002D21A2"/>
    <w:rsid w:val="002D237E"/>
    <w:rsid w:val="002D23F9"/>
    <w:rsid w:val="002D269B"/>
    <w:rsid w:val="002D26D0"/>
    <w:rsid w:val="002D2720"/>
    <w:rsid w:val="002D2BBC"/>
    <w:rsid w:val="002D2CF7"/>
    <w:rsid w:val="002D2DCA"/>
    <w:rsid w:val="002D3401"/>
    <w:rsid w:val="002D364C"/>
    <w:rsid w:val="002D376C"/>
    <w:rsid w:val="002D39E4"/>
    <w:rsid w:val="002D3EB8"/>
    <w:rsid w:val="002D3F86"/>
    <w:rsid w:val="002D4202"/>
    <w:rsid w:val="002D4230"/>
    <w:rsid w:val="002D42DE"/>
    <w:rsid w:val="002D49F6"/>
    <w:rsid w:val="002D4E2C"/>
    <w:rsid w:val="002D4F84"/>
    <w:rsid w:val="002D4FAE"/>
    <w:rsid w:val="002D4FD0"/>
    <w:rsid w:val="002D52FA"/>
    <w:rsid w:val="002D5591"/>
    <w:rsid w:val="002D59E5"/>
    <w:rsid w:val="002D5C7D"/>
    <w:rsid w:val="002D5E6C"/>
    <w:rsid w:val="002D6DE9"/>
    <w:rsid w:val="002D6E35"/>
    <w:rsid w:val="002D6ED5"/>
    <w:rsid w:val="002D6EF7"/>
    <w:rsid w:val="002D6F9C"/>
    <w:rsid w:val="002D732A"/>
    <w:rsid w:val="002D76F3"/>
    <w:rsid w:val="002D790E"/>
    <w:rsid w:val="002D7B08"/>
    <w:rsid w:val="002D7B48"/>
    <w:rsid w:val="002D7C4F"/>
    <w:rsid w:val="002E00B9"/>
    <w:rsid w:val="002E0200"/>
    <w:rsid w:val="002E0227"/>
    <w:rsid w:val="002E09E5"/>
    <w:rsid w:val="002E0A93"/>
    <w:rsid w:val="002E0B86"/>
    <w:rsid w:val="002E16DD"/>
    <w:rsid w:val="002E1775"/>
    <w:rsid w:val="002E17A6"/>
    <w:rsid w:val="002E1A79"/>
    <w:rsid w:val="002E1B79"/>
    <w:rsid w:val="002E1D6C"/>
    <w:rsid w:val="002E1DFD"/>
    <w:rsid w:val="002E1E50"/>
    <w:rsid w:val="002E2180"/>
    <w:rsid w:val="002E25B5"/>
    <w:rsid w:val="002E260D"/>
    <w:rsid w:val="002E275D"/>
    <w:rsid w:val="002E2770"/>
    <w:rsid w:val="002E2885"/>
    <w:rsid w:val="002E28AF"/>
    <w:rsid w:val="002E29B0"/>
    <w:rsid w:val="002E2B12"/>
    <w:rsid w:val="002E2C32"/>
    <w:rsid w:val="002E2D35"/>
    <w:rsid w:val="002E2D98"/>
    <w:rsid w:val="002E2E47"/>
    <w:rsid w:val="002E2FF4"/>
    <w:rsid w:val="002E3743"/>
    <w:rsid w:val="002E3837"/>
    <w:rsid w:val="002E40B0"/>
    <w:rsid w:val="002E4992"/>
    <w:rsid w:val="002E4D98"/>
    <w:rsid w:val="002E4E1E"/>
    <w:rsid w:val="002E50BF"/>
    <w:rsid w:val="002E5DBF"/>
    <w:rsid w:val="002E5E35"/>
    <w:rsid w:val="002E5F85"/>
    <w:rsid w:val="002E63F2"/>
    <w:rsid w:val="002E64E7"/>
    <w:rsid w:val="002E6504"/>
    <w:rsid w:val="002E66D4"/>
    <w:rsid w:val="002E6AE9"/>
    <w:rsid w:val="002E6B0E"/>
    <w:rsid w:val="002E6B15"/>
    <w:rsid w:val="002E6CDF"/>
    <w:rsid w:val="002E6EBD"/>
    <w:rsid w:val="002E6F49"/>
    <w:rsid w:val="002E6F92"/>
    <w:rsid w:val="002E7553"/>
    <w:rsid w:val="002E765F"/>
    <w:rsid w:val="002E7820"/>
    <w:rsid w:val="002E78CA"/>
    <w:rsid w:val="002F024A"/>
    <w:rsid w:val="002F0490"/>
    <w:rsid w:val="002F0565"/>
    <w:rsid w:val="002F0952"/>
    <w:rsid w:val="002F0BE3"/>
    <w:rsid w:val="002F0C1E"/>
    <w:rsid w:val="002F0D30"/>
    <w:rsid w:val="002F0DFC"/>
    <w:rsid w:val="002F100E"/>
    <w:rsid w:val="002F11B5"/>
    <w:rsid w:val="002F1813"/>
    <w:rsid w:val="002F19CA"/>
    <w:rsid w:val="002F19F8"/>
    <w:rsid w:val="002F1C90"/>
    <w:rsid w:val="002F1D6F"/>
    <w:rsid w:val="002F210E"/>
    <w:rsid w:val="002F2158"/>
    <w:rsid w:val="002F266C"/>
    <w:rsid w:val="002F298D"/>
    <w:rsid w:val="002F29EC"/>
    <w:rsid w:val="002F3370"/>
    <w:rsid w:val="002F3505"/>
    <w:rsid w:val="002F3D04"/>
    <w:rsid w:val="002F4081"/>
    <w:rsid w:val="002F4273"/>
    <w:rsid w:val="002F437B"/>
    <w:rsid w:val="002F47AC"/>
    <w:rsid w:val="002F47B2"/>
    <w:rsid w:val="002F49A0"/>
    <w:rsid w:val="002F4B53"/>
    <w:rsid w:val="002F4C5C"/>
    <w:rsid w:val="002F51A3"/>
    <w:rsid w:val="002F52DF"/>
    <w:rsid w:val="002F52F5"/>
    <w:rsid w:val="002F5606"/>
    <w:rsid w:val="002F6786"/>
    <w:rsid w:val="002F691B"/>
    <w:rsid w:val="002F6D2A"/>
    <w:rsid w:val="002F6D7C"/>
    <w:rsid w:val="002F6DD7"/>
    <w:rsid w:val="002F6F5C"/>
    <w:rsid w:val="002F6F82"/>
    <w:rsid w:val="002F72DB"/>
    <w:rsid w:val="002F73EB"/>
    <w:rsid w:val="002F7545"/>
    <w:rsid w:val="002F7B12"/>
    <w:rsid w:val="002F7B9D"/>
    <w:rsid w:val="002F7ED5"/>
    <w:rsid w:val="003006D8"/>
    <w:rsid w:val="003009CB"/>
    <w:rsid w:val="00300B24"/>
    <w:rsid w:val="00300C30"/>
    <w:rsid w:val="00300F00"/>
    <w:rsid w:val="003012E4"/>
    <w:rsid w:val="00301493"/>
    <w:rsid w:val="0030157F"/>
    <w:rsid w:val="00301965"/>
    <w:rsid w:val="00301E58"/>
    <w:rsid w:val="00301F36"/>
    <w:rsid w:val="00302576"/>
    <w:rsid w:val="003026D4"/>
    <w:rsid w:val="00302881"/>
    <w:rsid w:val="00302896"/>
    <w:rsid w:val="003029FF"/>
    <w:rsid w:val="00302B24"/>
    <w:rsid w:val="00302BDF"/>
    <w:rsid w:val="00302EE9"/>
    <w:rsid w:val="00304487"/>
    <w:rsid w:val="00304778"/>
    <w:rsid w:val="00304835"/>
    <w:rsid w:val="00304970"/>
    <w:rsid w:val="00304AE5"/>
    <w:rsid w:val="00304E71"/>
    <w:rsid w:val="00304E79"/>
    <w:rsid w:val="00304F47"/>
    <w:rsid w:val="00305265"/>
    <w:rsid w:val="0030542D"/>
    <w:rsid w:val="00305695"/>
    <w:rsid w:val="00305708"/>
    <w:rsid w:val="00305B20"/>
    <w:rsid w:val="00305B42"/>
    <w:rsid w:val="00305EC8"/>
    <w:rsid w:val="0030636C"/>
    <w:rsid w:val="003063A8"/>
    <w:rsid w:val="003064A2"/>
    <w:rsid w:val="003064AF"/>
    <w:rsid w:val="003065A0"/>
    <w:rsid w:val="00306928"/>
    <w:rsid w:val="00306B4D"/>
    <w:rsid w:val="00306DA7"/>
    <w:rsid w:val="00306E4E"/>
    <w:rsid w:val="00306F41"/>
    <w:rsid w:val="003072C5"/>
    <w:rsid w:val="0030754F"/>
    <w:rsid w:val="003075A8"/>
    <w:rsid w:val="00307917"/>
    <w:rsid w:val="00307B11"/>
    <w:rsid w:val="00307BF8"/>
    <w:rsid w:val="003110D6"/>
    <w:rsid w:val="00311738"/>
    <w:rsid w:val="00311B42"/>
    <w:rsid w:val="00311BDF"/>
    <w:rsid w:val="00311CBB"/>
    <w:rsid w:val="00311D4A"/>
    <w:rsid w:val="003122A5"/>
    <w:rsid w:val="003123F9"/>
    <w:rsid w:val="003126A3"/>
    <w:rsid w:val="00312737"/>
    <w:rsid w:val="00312743"/>
    <w:rsid w:val="003129FF"/>
    <w:rsid w:val="00312C77"/>
    <w:rsid w:val="00312D3D"/>
    <w:rsid w:val="00312D7C"/>
    <w:rsid w:val="00313043"/>
    <w:rsid w:val="003131B9"/>
    <w:rsid w:val="00313583"/>
    <w:rsid w:val="00313D60"/>
    <w:rsid w:val="0031418B"/>
    <w:rsid w:val="003141D0"/>
    <w:rsid w:val="003149C6"/>
    <w:rsid w:val="00314A3B"/>
    <w:rsid w:val="00314A79"/>
    <w:rsid w:val="00314DA7"/>
    <w:rsid w:val="00314E50"/>
    <w:rsid w:val="0031543A"/>
    <w:rsid w:val="0031544D"/>
    <w:rsid w:val="00315851"/>
    <w:rsid w:val="003158C6"/>
    <w:rsid w:val="00315BB7"/>
    <w:rsid w:val="003168D8"/>
    <w:rsid w:val="00317193"/>
    <w:rsid w:val="0031764C"/>
    <w:rsid w:val="00317947"/>
    <w:rsid w:val="00317B28"/>
    <w:rsid w:val="0032005E"/>
    <w:rsid w:val="00320953"/>
    <w:rsid w:val="00320983"/>
    <w:rsid w:val="00320D29"/>
    <w:rsid w:val="00320F57"/>
    <w:rsid w:val="00321032"/>
    <w:rsid w:val="0032138E"/>
    <w:rsid w:val="003213B4"/>
    <w:rsid w:val="00321866"/>
    <w:rsid w:val="00321AC9"/>
    <w:rsid w:val="00321EAB"/>
    <w:rsid w:val="00322088"/>
    <w:rsid w:val="003225BD"/>
    <w:rsid w:val="003227D6"/>
    <w:rsid w:val="003227F2"/>
    <w:rsid w:val="003228BD"/>
    <w:rsid w:val="00322DDC"/>
    <w:rsid w:val="00322E2F"/>
    <w:rsid w:val="00322F2A"/>
    <w:rsid w:val="003233CB"/>
    <w:rsid w:val="00323501"/>
    <w:rsid w:val="00323E26"/>
    <w:rsid w:val="00323FD2"/>
    <w:rsid w:val="00324419"/>
    <w:rsid w:val="0032453A"/>
    <w:rsid w:val="00324905"/>
    <w:rsid w:val="00325051"/>
    <w:rsid w:val="0032513E"/>
    <w:rsid w:val="0032586A"/>
    <w:rsid w:val="00325B08"/>
    <w:rsid w:val="00325B8D"/>
    <w:rsid w:val="00325D5F"/>
    <w:rsid w:val="003261C9"/>
    <w:rsid w:val="00326427"/>
    <w:rsid w:val="0032645A"/>
    <w:rsid w:val="00326471"/>
    <w:rsid w:val="00326A16"/>
    <w:rsid w:val="00326A80"/>
    <w:rsid w:val="00326CE2"/>
    <w:rsid w:val="003270DA"/>
    <w:rsid w:val="00327193"/>
    <w:rsid w:val="003271F8"/>
    <w:rsid w:val="0032779A"/>
    <w:rsid w:val="00327840"/>
    <w:rsid w:val="00327BF5"/>
    <w:rsid w:val="00327E47"/>
    <w:rsid w:val="00327F62"/>
    <w:rsid w:val="0033000A"/>
    <w:rsid w:val="0033004B"/>
    <w:rsid w:val="0033017B"/>
    <w:rsid w:val="003302C2"/>
    <w:rsid w:val="003305E9"/>
    <w:rsid w:val="00330726"/>
    <w:rsid w:val="0033075A"/>
    <w:rsid w:val="00330C7B"/>
    <w:rsid w:val="00330DD5"/>
    <w:rsid w:val="00330E98"/>
    <w:rsid w:val="00330FF7"/>
    <w:rsid w:val="003310AA"/>
    <w:rsid w:val="003316DF"/>
    <w:rsid w:val="003317E6"/>
    <w:rsid w:val="00331877"/>
    <w:rsid w:val="003318D4"/>
    <w:rsid w:val="00331E4A"/>
    <w:rsid w:val="00332B99"/>
    <w:rsid w:val="00332D08"/>
    <w:rsid w:val="00332E29"/>
    <w:rsid w:val="00333203"/>
    <w:rsid w:val="00333735"/>
    <w:rsid w:val="003338E4"/>
    <w:rsid w:val="00333E7D"/>
    <w:rsid w:val="00334311"/>
    <w:rsid w:val="00334472"/>
    <w:rsid w:val="00334796"/>
    <w:rsid w:val="003347B0"/>
    <w:rsid w:val="00334A29"/>
    <w:rsid w:val="00334C6A"/>
    <w:rsid w:val="00334D4E"/>
    <w:rsid w:val="003351B8"/>
    <w:rsid w:val="003352B8"/>
    <w:rsid w:val="0033550B"/>
    <w:rsid w:val="003357DD"/>
    <w:rsid w:val="00335AD9"/>
    <w:rsid w:val="00335EE2"/>
    <w:rsid w:val="00335FE3"/>
    <w:rsid w:val="00336622"/>
    <w:rsid w:val="00336877"/>
    <w:rsid w:val="00336D23"/>
    <w:rsid w:val="00336D2B"/>
    <w:rsid w:val="00336FAE"/>
    <w:rsid w:val="00337096"/>
    <w:rsid w:val="00337933"/>
    <w:rsid w:val="00337CDD"/>
    <w:rsid w:val="00337CE8"/>
    <w:rsid w:val="00337ED4"/>
    <w:rsid w:val="003401DD"/>
    <w:rsid w:val="00340368"/>
    <w:rsid w:val="003404CE"/>
    <w:rsid w:val="00340539"/>
    <w:rsid w:val="003406C0"/>
    <w:rsid w:val="003408C3"/>
    <w:rsid w:val="00340A97"/>
    <w:rsid w:val="00340AD9"/>
    <w:rsid w:val="00340FD4"/>
    <w:rsid w:val="0034121E"/>
    <w:rsid w:val="00341944"/>
    <w:rsid w:val="00341A94"/>
    <w:rsid w:val="0034225E"/>
    <w:rsid w:val="00342732"/>
    <w:rsid w:val="00342848"/>
    <w:rsid w:val="00342B4A"/>
    <w:rsid w:val="00343113"/>
    <w:rsid w:val="003431B2"/>
    <w:rsid w:val="00343551"/>
    <w:rsid w:val="0034397A"/>
    <w:rsid w:val="00343AFA"/>
    <w:rsid w:val="003443D5"/>
    <w:rsid w:val="0034454E"/>
    <w:rsid w:val="003446AA"/>
    <w:rsid w:val="00344ABE"/>
    <w:rsid w:val="00344CD9"/>
    <w:rsid w:val="00344D0C"/>
    <w:rsid w:val="00344DD6"/>
    <w:rsid w:val="00344F36"/>
    <w:rsid w:val="00345555"/>
    <w:rsid w:val="0034556A"/>
    <w:rsid w:val="00345679"/>
    <w:rsid w:val="00345AE4"/>
    <w:rsid w:val="00345AEA"/>
    <w:rsid w:val="00345B74"/>
    <w:rsid w:val="00345D41"/>
    <w:rsid w:val="00346198"/>
    <w:rsid w:val="00346216"/>
    <w:rsid w:val="0034637B"/>
    <w:rsid w:val="003464CB"/>
    <w:rsid w:val="0034665F"/>
    <w:rsid w:val="0034721B"/>
    <w:rsid w:val="003473E4"/>
    <w:rsid w:val="00347412"/>
    <w:rsid w:val="00347445"/>
    <w:rsid w:val="00347D7D"/>
    <w:rsid w:val="0035070F"/>
    <w:rsid w:val="003507E9"/>
    <w:rsid w:val="003508A1"/>
    <w:rsid w:val="00350D43"/>
    <w:rsid w:val="00350D69"/>
    <w:rsid w:val="00350DF3"/>
    <w:rsid w:val="00350F32"/>
    <w:rsid w:val="0035112E"/>
    <w:rsid w:val="0035135F"/>
    <w:rsid w:val="00351413"/>
    <w:rsid w:val="00351694"/>
    <w:rsid w:val="00351989"/>
    <w:rsid w:val="00351AC4"/>
    <w:rsid w:val="00351B4C"/>
    <w:rsid w:val="00351FB6"/>
    <w:rsid w:val="00352089"/>
    <w:rsid w:val="003527F7"/>
    <w:rsid w:val="00352AA7"/>
    <w:rsid w:val="00352C29"/>
    <w:rsid w:val="00352D22"/>
    <w:rsid w:val="00353247"/>
    <w:rsid w:val="003532B5"/>
    <w:rsid w:val="0035339F"/>
    <w:rsid w:val="00353AB6"/>
    <w:rsid w:val="00353C15"/>
    <w:rsid w:val="00353C59"/>
    <w:rsid w:val="0035405A"/>
    <w:rsid w:val="0035428F"/>
    <w:rsid w:val="0035472F"/>
    <w:rsid w:val="00354AC4"/>
    <w:rsid w:val="00354AEA"/>
    <w:rsid w:val="00354D38"/>
    <w:rsid w:val="00354D54"/>
    <w:rsid w:val="0035534D"/>
    <w:rsid w:val="003553DD"/>
    <w:rsid w:val="0035544B"/>
    <w:rsid w:val="003554CB"/>
    <w:rsid w:val="00355668"/>
    <w:rsid w:val="00355951"/>
    <w:rsid w:val="003559F9"/>
    <w:rsid w:val="00355EC2"/>
    <w:rsid w:val="00356123"/>
    <w:rsid w:val="00356390"/>
    <w:rsid w:val="003565A2"/>
    <w:rsid w:val="0035741A"/>
    <w:rsid w:val="003577A3"/>
    <w:rsid w:val="00357915"/>
    <w:rsid w:val="00357B91"/>
    <w:rsid w:val="0036005D"/>
    <w:rsid w:val="00360509"/>
    <w:rsid w:val="0036050E"/>
    <w:rsid w:val="003605F4"/>
    <w:rsid w:val="003608C1"/>
    <w:rsid w:val="00360A5B"/>
    <w:rsid w:val="00360A6B"/>
    <w:rsid w:val="00361147"/>
    <w:rsid w:val="003611A4"/>
    <w:rsid w:val="00361205"/>
    <w:rsid w:val="00361299"/>
    <w:rsid w:val="003619FB"/>
    <w:rsid w:val="00361B0D"/>
    <w:rsid w:val="00361B5E"/>
    <w:rsid w:val="00361EF7"/>
    <w:rsid w:val="00362584"/>
    <w:rsid w:val="003627E0"/>
    <w:rsid w:val="00362829"/>
    <w:rsid w:val="00362A2A"/>
    <w:rsid w:val="00362E71"/>
    <w:rsid w:val="00362EBA"/>
    <w:rsid w:val="00362FCB"/>
    <w:rsid w:val="00363687"/>
    <w:rsid w:val="0036396D"/>
    <w:rsid w:val="00363AFC"/>
    <w:rsid w:val="00363D41"/>
    <w:rsid w:val="00364073"/>
    <w:rsid w:val="003642E4"/>
    <w:rsid w:val="00364490"/>
    <w:rsid w:val="003644D6"/>
    <w:rsid w:val="0036459B"/>
    <w:rsid w:val="00364656"/>
    <w:rsid w:val="00364D68"/>
    <w:rsid w:val="00364F52"/>
    <w:rsid w:val="00365044"/>
    <w:rsid w:val="0036504E"/>
    <w:rsid w:val="00365064"/>
    <w:rsid w:val="003650A1"/>
    <w:rsid w:val="00365119"/>
    <w:rsid w:val="0036520B"/>
    <w:rsid w:val="003652CE"/>
    <w:rsid w:val="00365584"/>
    <w:rsid w:val="00365D74"/>
    <w:rsid w:val="00366850"/>
    <w:rsid w:val="003669F3"/>
    <w:rsid w:val="00366BF3"/>
    <w:rsid w:val="00366EAC"/>
    <w:rsid w:val="00367543"/>
    <w:rsid w:val="003676A1"/>
    <w:rsid w:val="003676C3"/>
    <w:rsid w:val="00367BF0"/>
    <w:rsid w:val="00367CCA"/>
    <w:rsid w:val="00367FC0"/>
    <w:rsid w:val="003702AD"/>
    <w:rsid w:val="00370BAF"/>
    <w:rsid w:val="0037192F"/>
    <w:rsid w:val="00371B4B"/>
    <w:rsid w:val="00371BBD"/>
    <w:rsid w:val="00371F82"/>
    <w:rsid w:val="0037218D"/>
    <w:rsid w:val="0037265B"/>
    <w:rsid w:val="00372933"/>
    <w:rsid w:val="003738DE"/>
    <w:rsid w:val="00373EB5"/>
    <w:rsid w:val="00374808"/>
    <w:rsid w:val="00374966"/>
    <w:rsid w:val="00374CA0"/>
    <w:rsid w:val="003758FB"/>
    <w:rsid w:val="00375AB6"/>
    <w:rsid w:val="00375B84"/>
    <w:rsid w:val="00375B97"/>
    <w:rsid w:val="003760A2"/>
    <w:rsid w:val="00376535"/>
    <w:rsid w:val="00376722"/>
    <w:rsid w:val="00376BAF"/>
    <w:rsid w:val="0037715B"/>
    <w:rsid w:val="00377228"/>
    <w:rsid w:val="0037744C"/>
    <w:rsid w:val="003774C5"/>
    <w:rsid w:val="00377674"/>
    <w:rsid w:val="0037797A"/>
    <w:rsid w:val="00377EAF"/>
    <w:rsid w:val="003801E5"/>
    <w:rsid w:val="003804CF"/>
    <w:rsid w:val="003804FA"/>
    <w:rsid w:val="00380517"/>
    <w:rsid w:val="0038057A"/>
    <w:rsid w:val="00380F23"/>
    <w:rsid w:val="00380F55"/>
    <w:rsid w:val="00380FD2"/>
    <w:rsid w:val="003811A2"/>
    <w:rsid w:val="00381903"/>
    <w:rsid w:val="00381916"/>
    <w:rsid w:val="00381C5D"/>
    <w:rsid w:val="00381C68"/>
    <w:rsid w:val="00381E71"/>
    <w:rsid w:val="00381E90"/>
    <w:rsid w:val="00381EE2"/>
    <w:rsid w:val="00381F83"/>
    <w:rsid w:val="00382318"/>
    <w:rsid w:val="00382589"/>
    <w:rsid w:val="003827B3"/>
    <w:rsid w:val="00382881"/>
    <w:rsid w:val="00382A4F"/>
    <w:rsid w:val="00382C7B"/>
    <w:rsid w:val="00382CE1"/>
    <w:rsid w:val="00382EE2"/>
    <w:rsid w:val="00382F6B"/>
    <w:rsid w:val="0038357E"/>
    <w:rsid w:val="0038364B"/>
    <w:rsid w:val="00383655"/>
    <w:rsid w:val="00383A14"/>
    <w:rsid w:val="00383B43"/>
    <w:rsid w:val="00383B84"/>
    <w:rsid w:val="00383BC8"/>
    <w:rsid w:val="00383CB8"/>
    <w:rsid w:val="00383D8E"/>
    <w:rsid w:val="0038431F"/>
    <w:rsid w:val="00384E60"/>
    <w:rsid w:val="00384E68"/>
    <w:rsid w:val="00384E7B"/>
    <w:rsid w:val="0038521A"/>
    <w:rsid w:val="00385291"/>
    <w:rsid w:val="003853EB"/>
    <w:rsid w:val="0038550A"/>
    <w:rsid w:val="00385570"/>
    <w:rsid w:val="003856E5"/>
    <w:rsid w:val="003859CF"/>
    <w:rsid w:val="00385A8C"/>
    <w:rsid w:val="00385F85"/>
    <w:rsid w:val="00386BD4"/>
    <w:rsid w:val="00386D1E"/>
    <w:rsid w:val="00386D67"/>
    <w:rsid w:val="0038704D"/>
    <w:rsid w:val="00387514"/>
    <w:rsid w:val="00387867"/>
    <w:rsid w:val="00387E08"/>
    <w:rsid w:val="0039003B"/>
    <w:rsid w:val="00390068"/>
    <w:rsid w:val="0039090D"/>
    <w:rsid w:val="003909AA"/>
    <w:rsid w:val="00390E9E"/>
    <w:rsid w:val="00390FC1"/>
    <w:rsid w:val="0039189E"/>
    <w:rsid w:val="003918D3"/>
    <w:rsid w:val="003918D6"/>
    <w:rsid w:val="00391AFA"/>
    <w:rsid w:val="00391FF1"/>
    <w:rsid w:val="00392001"/>
    <w:rsid w:val="00392495"/>
    <w:rsid w:val="00392635"/>
    <w:rsid w:val="00392835"/>
    <w:rsid w:val="00392F86"/>
    <w:rsid w:val="003937F1"/>
    <w:rsid w:val="00393838"/>
    <w:rsid w:val="00393C46"/>
    <w:rsid w:val="00393D0B"/>
    <w:rsid w:val="00393F30"/>
    <w:rsid w:val="003944FA"/>
    <w:rsid w:val="00394577"/>
    <w:rsid w:val="003947EC"/>
    <w:rsid w:val="00394BFD"/>
    <w:rsid w:val="00394EE2"/>
    <w:rsid w:val="003951C9"/>
    <w:rsid w:val="003952D3"/>
    <w:rsid w:val="00395CED"/>
    <w:rsid w:val="00395D31"/>
    <w:rsid w:val="0039635D"/>
    <w:rsid w:val="003963FF"/>
    <w:rsid w:val="003967C7"/>
    <w:rsid w:val="00396915"/>
    <w:rsid w:val="00396961"/>
    <w:rsid w:val="00396CBA"/>
    <w:rsid w:val="00396E73"/>
    <w:rsid w:val="00396E9E"/>
    <w:rsid w:val="00396F70"/>
    <w:rsid w:val="00397237"/>
    <w:rsid w:val="00397C90"/>
    <w:rsid w:val="00397E3F"/>
    <w:rsid w:val="003A0051"/>
    <w:rsid w:val="003A01DC"/>
    <w:rsid w:val="003A0662"/>
    <w:rsid w:val="003A0904"/>
    <w:rsid w:val="003A0DB5"/>
    <w:rsid w:val="003A0E1D"/>
    <w:rsid w:val="003A1263"/>
    <w:rsid w:val="003A13FA"/>
    <w:rsid w:val="003A1579"/>
    <w:rsid w:val="003A192D"/>
    <w:rsid w:val="003A1BDE"/>
    <w:rsid w:val="003A1D94"/>
    <w:rsid w:val="003A1E37"/>
    <w:rsid w:val="003A253A"/>
    <w:rsid w:val="003A26F6"/>
    <w:rsid w:val="003A2832"/>
    <w:rsid w:val="003A2923"/>
    <w:rsid w:val="003A2C80"/>
    <w:rsid w:val="003A321F"/>
    <w:rsid w:val="003A35BE"/>
    <w:rsid w:val="003A3A8B"/>
    <w:rsid w:val="003A3C62"/>
    <w:rsid w:val="003A3CC0"/>
    <w:rsid w:val="003A4400"/>
    <w:rsid w:val="003A45BC"/>
    <w:rsid w:val="003A48AA"/>
    <w:rsid w:val="003A4B81"/>
    <w:rsid w:val="003A4D9B"/>
    <w:rsid w:val="003A511B"/>
    <w:rsid w:val="003A512F"/>
    <w:rsid w:val="003A533F"/>
    <w:rsid w:val="003A5374"/>
    <w:rsid w:val="003A53EA"/>
    <w:rsid w:val="003A5424"/>
    <w:rsid w:val="003A56DD"/>
    <w:rsid w:val="003A59A8"/>
    <w:rsid w:val="003A5FDB"/>
    <w:rsid w:val="003A6140"/>
    <w:rsid w:val="003A6166"/>
    <w:rsid w:val="003A61CF"/>
    <w:rsid w:val="003A61F2"/>
    <w:rsid w:val="003A6261"/>
    <w:rsid w:val="003A6310"/>
    <w:rsid w:val="003A63BC"/>
    <w:rsid w:val="003A65CB"/>
    <w:rsid w:val="003A66C8"/>
    <w:rsid w:val="003A6908"/>
    <w:rsid w:val="003A69B5"/>
    <w:rsid w:val="003A6A0A"/>
    <w:rsid w:val="003A6C19"/>
    <w:rsid w:val="003A71D0"/>
    <w:rsid w:val="003A7548"/>
    <w:rsid w:val="003A75F8"/>
    <w:rsid w:val="003A7991"/>
    <w:rsid w:val="003A7A6A"/>
    <w:rsid w:val="003A7AC4"/>
    <w:rsid w:val="003A7FA2"/>
    <w:rsid w:val="003B00C7"/>
    <w:rsid w:val="003B04B7"/>
    <w:rsid w:val="003B05F5"/>
    <w:rsid w:val="003B083F"/>
    <w:rsid w:val="003B0B05"/>
    <w:rsid w:val="003B0D0B"/>
    <w:rsid w:val="003B1217"/>
    <w:rsid w:val="003B161A"/>
    <w:rsid w:val="003B1630"/>
    <w:rsid w:val="003B1637"/>
    <w:rsid w:val="003B17CF"/>
    <w:rsid w:val="003B1A42"/>
    <w:rsid w:val="003B1DE6"/>
    <w:rsid w:val="003B1E1E"/>
    <w:rsid w:val="003B1F43"/>
    <w:rsid w:val="003B1FE5"/>
    <w:rsid w:val="003B2063"/>
    <w:rsid w:val="003B2632"/>
    <w:rsid w:val="003B272D"/>
    <w:rsid w:val="003B298C"/>
    <w:rsid w:val="003B2991"/>
    <w:rsid w:val="003B29B8"/>
    <w:rsid w:val="003B32EC"/>
    <w:rsid w:val="003B3357"/>
    <w:rsid w:val="003B3453"/>
    <w:rsid w:val="003B383D"/>
    <w:rsid w:val="003B39CE"/>
    <w:rsid w:val="003B3D6D"/>
    <w:rsid w:val="003B47F2"/>
    <w:rsid w:val="003B489A"/>
    <w:rsid w:val="003B4904"/>
    <w:rsid w:val="003B49F0"/>
    <w:rsid w:val="003B4B47"/>
    <w:rsid w:val="003B4BA4"/>
    <w:rsid w:val="003B4C05"/>
    <w:rsid w:val="003B4E49"/>
    <w:rsid w:val="003B52DF"/>
    <w:rsid w:val="003B584C"/>
    <w:rsid w:val="003B59BC"/>
    <w:rsid w:val="003B5A9E"/>
    <w:rsid w:val="003B5AA2"/>
    <w:rsid w:val="003B5B07"/>
    <w:rsid w:val="003B5C00"/>
    <w:rsid w:val="003B613C"/>
    <w:rsid w:val="003B63AA"/>
    <w:rsid w:val="003B679D"/>
    <w:rsid w:val="003B67FF"/>
    <w:rsid w:val="003B6965"/>
    <w:rsid w:val="003B6D11"/>
    <w:rsid w:val="003B6D6C"/>
    <w:rsid w:val="003B6F8B"/>
    <w:rsid w:val="003B7184"/>
    <w:rsid w:val="003B7295"/>
    <w:rsid w:val="003B73A2"/>
    <w:rsid w:val="003B75BC"/>
    <w:rsid w:val="003B79DA"/>
    <w:rsid w:val="003B7D72"/>
    <w:rsid w:val="003B7D7C"/>
    <w:rsid w:val="003C003A"/>
    <w:rsid w:val="003C01A5"/>
    <w:rsid w:val="003C0B69"/>
    <w:rsid w:val="003C0D65"/>
    <w:rsid w:val="003C1168"/>
    <w:rsid w:val="003C1235"/>
    <w:rsid w:val="003C1610"/>
    <w:rsid w:val="003C198A"/>
    <w:rsid w:val="003C1AA7"/>
    <w:rsid w:val="003C202F"/>
    <w:rsid w:val="003C2268"/>
    <w:rsid w:val="003C228B"/>
    <w:rsid w:val="003C24A3"/>
    <w:rsid w:val="003C2518"/>
    <w:rsid w:val="003C2DF4"/>
    <w:rsid w:val="003C2E26"/>
    <w:rsid w:val="003C2F33"/>
    <w:rsid w:val="003C31F5"/>
    <w:rsid w:val="003C364F"/>
    <w:rsid w:val="003C3EEC"/>
    <w:rsid w:val="003C41F6"/>
    <w:rsid w:val="003C4515"/>
    <w:rsid w:val="003C478B"/>
    <w:rsid w:val="003C4850"/>
    <w:rsid w:val="003C4C50"/>
    <w:rsid w:val="003C4D90"/>
    <w:rsid w:val="003C4DA8"/>
    <w:rsid w:val="003C4F5F"/>
    <w:rsid w:val="003C51F9"/>
    <w:rsid w:val="003C5410"/>
    <w:rsid w:val="003C54B0"/>
    <w:rsid w:val="003C5C26"/>
    <w:rsid w:val="003C5C5A"/>
    <w:rsid w:val="003C5CD6"/>
    <w:rsid w:val="003C5E02"/>
    <w:rsid w:val="003C5F74"/>
    <w:rsid w:val="003C61FB"/>
    <w:rsid w:val="003C62CE"/>
    <w:rsid w:val="003C63FF"/>
    <w:rsid w:val="003C666F"/>
    <w:rsid w:val="003C66D2"/>
    <w:rsid w:val="003C6770"/>
    <w:rsid w:val="003C6CE4"/>
    <w:rsid w:val="003C6D27"/>
    <w:rsid w:val="003C72FC"/>
    <w:rsid w:val="003C7503"/>
    <w:rsid w:val="003C75FD"/>
    <w:rsid w:val="003C774C"/>
    <w:rsid w:val="003C776C"/>
    <w:rsid w:val="003C7829"/>
    <w:rsid w:val="003C7D53"/>
    <w:rsid w:val="003C7F33"/>
    <w:rsid w:val="003D01F6"/>
    <w:rsid w:val="003D0712"/>
    <w:rsid w:val="003D071E"/>
    <w:rsid w:val="003D08E7"/>
    <w:rsid w:val="003D0D18"/>
    <w:rsid w:val="003D0D2E"/>
    <w:rsid w:val="003D0FC6"/>
    <w:rsid w:val="003D1014"/>
    <w:rsid w:val="003D11B3"/>
    <w:rsid w:val="003D1517"/>
    <w:rsid w:val="003D1A83"/>
    <w:rsid w:val="003D1E1A"/>
    <w:rsid w:val="003D1E7D"/>
    <w:rsid w:val="003D23A0"/>
    <w:rsid w:val="003D2799"/>
    <w:rsid w:val="003D2B20"/>
    <w:rsid w:val="003D2BC6"/>
    <w:rsid w:val="003D2CD9"/>
    <w:rsid w:val="003D2DDE"/>
    <w:rsid w:val="003D3036"/>
    <w:rsid w:val="003D3297"/>
    <w:rsid w:val="003D371D"/>
    <w:rsid w:val="003D37EB"/>
    <w:rsid w:val="003D3929"/>
    <w:rsid w:val="003D3B9A"/>
    <w:rsid w:val="003D3C24"/>
    <w:rsid w:val="003D3C93"/>
    <w:rsid w:val="003D4193"/>
    <w:rsid w:val="003D43EC"/>
    <w:rsid w:val="003D4508"/>
    <w:rsid w:val="003D49E2"/>
    <w:rsid w:val="003D4E22"/>
    <w:rsid w:val="003D537C"/>
    <w:rsid w:val="003D558E"/>
    <w:rsid w:val="003D56E8"/>
    <w:rsid w:val="003D60A7"/>
    <w:rsid w:val="003D6260"/>
    <w:rsid w:val="003D63BE"/>
    <w:rsid w:val="003D646F"/>
    <w:rsid w:val="003D6702"/>
    <w:rsid w:val="003D67ED"/>
    <w:rsid w:val="003D6CDA"/>
    <w:rsid w:val="003D6D3E"/>
    <w:rsid w:val="003D6D42"/>
    <w:rsid w:val="003D6F25"/>
    <w:rsid w:val="003D75C6"/>
    <w:rsid w:val="003D7805"/>
    <w:rsid w:val="003D7919"/>
    <w:rsid w:val="003D7984"/>
    <w:rsid w:val="003D7A93"/>
    <w:rsid w:val="003D7B19"/>
    <w:rsid w:val="003D7D6B"/>
    <w:rsid w:val="003E02E3"/>
    <w:rsid w:val="003E09B5"/>
    <w:rsid w:val="003E0AB2"/>
    <w:rsid w:val="003E0BEF"/>
    <w:rsid w:val="003E0DF4"/>
    <w:rsid w:val="003E0E89"/>
    <w:rsid w:val="003E16E1"/>
    <w:rsid w:val="003E1B1E"/>
    <w:rsid w:val="003E21ED"/>
    <w:rsid w:val="003E26D5"/>
    <w:rsid w:val="003E276C"/>
    <w:rsid w:val="003E2B88"/>
    <w:rsid w:val="003E2E92"/>
    <w:rsid w:val="003E2EFE"/>
    <w:rsid w:val="003E2F36"/>
    <w:rsid w:val="003E3080"/>
    <w:rsid w:val="003E30E7"/>
    <w:rsid w:val="003E3DB3"/>
    <w:rsid w:val="003E3FB5"/>
    <w:rsid w:val="003E4087"/>
    <w:rsid w:val="003E4437"/>
    <w:rsid w:val="003E4734"/>
    <w:rsid w:val="003E4DBE"/>
    <w:rsid w:val="003E505F"/>
    <w:rsid w:val="003E52D6"/>
    <w:rsid w:val="003E54CF"/>
    <w:rsid w:val="003E5551"/>
    <w:rsid w:val="003E577A"/>
    <w:rsid w:val="003E5AC0"/>
    <w:rsid w:val="003E5D21"/>
    <w:rsid w:val="003E5DA2"/>
    <w:rsid w:val="003E6168"/>
    <w:rsid w:val="003E61B5"/>
    <w:rsid w:val="003E66DC"/>
    <w:rsid w:val="003E6904"/>
    <w:rsid w:val="003E75D3"/>
    <w:rsid w:val="003E7695"/>
    <w:rsid w:val="003E77F6"/>
    <w:rsid w:val="003E7D50"/>
    <w:rsid w:val="003F0086"/>
    <w:rsid w:val="003F0151"/>
    <w:rsid w:val="003F0390"/>
    <w:rsid w:val="003F07DC"/>
    <w:rsid w:val="003F0D70"/>
    <w:rsid w:val="003F0FAB"/>
    <w:rsid w:val="003F1394"/>
    <w:rsid w:val="003F15FE"/>
    <w:rsid w:val="003F1BDB"/>
    <w:rsid w:val="003F1C45"/>
    <w:rsid w:val="003F1CC8"/>
    <w:rsid w:val="003F1FBD"/>
    <w:rsid w:val="003F205D"/>
    <w:rsid w:val="003F2211"/>
    <w:rsid w:val="003F28EF"/>
    <w:rsid w:val="003F2A27"/>
    <w:rsid w:val="003F2CAA"/>
    <w:rsid w:val="003F2D85"/>
    <w:rsid w:val="003F2DFA"/>
    <w:rsid w:val="003F2E20"/>
    <w:rsid w:val="003F2ED4"/>
    <w:rsid w:val="003F2FBE"/>
    <w:rsid w:val="003F3713"/>
    <w:rsid w:val="003F3EE8"/>
    <w:rsid w:val="003F478C"/>
    <w:rsid w:val="003F4963"/>
    <w:rsid w:val="003F4BB8"/>
    <w:rsid w:val="003F4F2A"/>
    <w:rsid w:val="003F522E"/>
    <w:rsid w:val="003F5790"/>
    <w:rsid w:val="003F5B76"/>
    <w:rsid w:val="003F6092"/>
    <w:rsid w:val="003F6181"/>
    <w:rsid w:val="003F61DF"/>
    <w:rsid w:val="003F6250"/>
    <w:rsid w:val="003F64BA"/>
    <w:rsid w:val="003F680D"/>
    <w:rsid w:val="003F70E4"/>
    <w:rsid w:val="003F741F"/>
    <w:rsid w:val="003F79F4"/>
    <w:rsid w:val="003F7CA3"/>
    <w:rsid w:val="0040000A"/>
    <w:rsid w:val="00400097"/>
    <w:rsid w:val="004000E8"/>
    <w:rsid w:val="00400493"/>
    <w:rsid w:val="0040075F"/>
    <w:rsid w:val="00401D80"/>
    <w:rsid w:val="00401FE2"/>
    <w:rsid w:val="004021AB"/>
    <w:rsid w:val="004021DC"/>
    <w:rsid w:val="0040272F"/>
    <w:rsid w:val="00402AD5"/>
    <w:rsid w:val="00402E28"/>
    <w:rsid w:val="00402EC6"/>
    <w:rsid w:val="00403163"/>
    <w:rsid w:val="00403171"/>
    <w:rsid w:val="0040320D"/>
    <w:rsid w:val="004035F8"/>
    <w:rsid w:val="00403685"/>
    <w:rsid w:val="00403DA3"/>
    <w:rsid w:val="004043EC"/>
    <w:rsid w:val="004044BD"/>
    <w:rsid w:val="00404637"/>
    <w:rsid w:val="00404763"/>
    <w:rsid w:val="0040492D"/>
    <w:rsid w:val="00404C53"/>
    <w:rsid w:val="00404E2E"/>
    <w:rsid w:val="00405293"/>
    <w:rsid w:val="00405487"/>
    <w:rsid w:val="004055DA"/>
    <w:rsid w:val="0040564D"/>
    <w:rsid w:val="00405BA1"/>
    <w:rsid w:val="00405D61"/>
    <w:rsid w:val="00406040"/>
    <w:rsid w:val="004061D8"/>
    <w:rsid w:val="00406EDD"/>
    <w:rsid w:val="00407019"/>
    <w:rsid w:val="00407171"/>
    <w:rsid w:val="00407A3B"/>
    <w:rsid w:val="00407A40"/>
    <w:rsid w:val="00407BD3"/>
    <w:rsid w:val="00407F09"/>
    <w:rsid w:val="0041009B"/>
    <w:rsid w:val="0041031B"/>
    <w:rsid w:val="004105B2"/>
    <w:rsid w:val="00410628"/>
    <w:rsid w:val="004108F2"/>
    <w:rsid w:val="00410AAB"/>
    <w:rsid w:val="00410FF4"/>
    <w:rsid w:val="0041107A"/>
    <w:rsid w:val="004110E7"/>
    <w:rsid w:val="0041154D"/>
    <w:rsid w:val="00411F91"/>
    <w:rsid w:val="00412507"/>
    <w:rsid w:val="00412547"/>
    <w:rsid w:val="00412652"/>
    <w:rsid w:val="00412714"/>
    <w:rsid w:val="004127DC"/>
    <w:rsid w:val="004127E6"/>
    <w:rsid w:val="00412B83"/>
    <w:rsid w:val="00412DD7"/>
    <w:rsid w:val="004130E5"/>
    <w:rsid w:val="00413260"/>
    <w:rsid w:val="004138C0"/>
    <w:rsid w:val="00413AA5"/>
    <w:rsid w:val="00414490"/>
    <w:rsid w:val="00414502"/>
    <w:rsid w:val="00414679"/>
    <w:rsid w:val="0041475B"/>
    <w:rsid w:val="00414A2B"/>
    <w:rsid w:val="00414D02"/>
    <w:rsid w:val="00414DE0"/>
    <w:rsid w:val="004150A1"/>
    <w:rsid w:val="004151F3"/>
    <w:rsid w:val="00415236"/>
    <w:rsid w:val="0041527D"/>
    <w:rsid w:val="00415664"/>
    <w:rsid w:val="00415678"/>
    <w:rsid w:val="004156D3"/>
    <w:rsid w:val="004158FC"/>
    <w:rsid w:val="004159C1"/>
    <w:rsid w:val="00416694"/>
    <w:rsid w:val="0041684C"/>
    <w:rsid w:val="00416A13"/>
    <w:rsid w:val="00416A4B"/>
    <w:rsid w:val="00416E3B"/>
    <w:rsid w:val="004170D9"/>
    <w:rsid w:val="004171DA"/>
    <w:rsid w:val="00417318"/>
    <w:rsid w:val="00417419"/>
    <w:rsid w:val="00417788"/>
    <w:rsid w:val="00417A3B"/>
    <w:rsid w:val="00417FAA"/>
    <w:rsid w:val="00417FDF"/>
    <w:rsid w:val="004201D9"/>
    <w:rsid w:val="0042034A"/>
    <w:rsid w:val="00420748"/>
    <w:rsid w:val="004208C5"/>
    <w:rsid w:val="0042095D"/>
    <w:rsid w:val="00420A84"/>
    <w:rsid w:val="00420DE1"/>
    <w:rsid w:val="0042100A"/>
    <w:rsid w:val="00421176"/>
    <w:rsid w:val="0042129A"/>
    <w:rsid w:val="004212AA"/>
    <w:rsid w:val="0042173B"/>
    <w:rsid w:val="00421934"/>
    <w:rsid w:val="0042194E"/>
    <w:rsid w:val="00421B75"/>
    <w:rsid w:val="00421C4A"/>
    <w:rsid w:val="00421DBF"/>
    <w:rsid w:val="004223C9"/>
    <w:rsid w:val="0042246B"/>
    <w:rsid w:val="00422846"/>
    <w:rsid w:val="00422B84"/>
    <w:rsid w:val="00422E51"/>
    <w:rsid w:val="00423325"/>
    <w:rsid w:val="00423536"/>
    <w:rsid w:val="00423AD8"/>
    <w:rsid w:val="00423C14"/>
    <w:rsid w:val="00423C7D"/>
    <w:rsid w:val="00423D12"/>
    <w:rsid w:val="00423DC8"/>
    <w:rsid w:val="0042416F"/>
    <w:rsid w:val="00424299"/>
    <w:rsid w:val="00424323"/>
    <w:rsid w:val="00424451"/>
    <w:rsid w:val="0042477C"/>
    <w:rsid w:val="00424A78"/>
    <w:rsid w:val="00424D2B"/>
    <w:rsid w:val="00424F47"/>
    <w:rsid w:val="00424F59"/>
    <w:rsid w:val="0042525F"/>
    <w:rsid w:val="00425373"/>
    <w:rsid w:val="00425499"/>
    <w:rsid w:val="004258DA"/>
    <w:rsid w:val="0042591B"/>
    <w:rsid w:val="004259F3"/>
    <w:rsid w:val="00425C3B"/>
    <w:rsid w:val="00425D74"/>
    <w:rsid w:val="00425EE0"/>
    <w:rsid w:val="00426010"/>
    <w:rsid w:val="00426090"/>
    <w:rsid w:val="004260BA"/>
    <w:rsid w:val="0042615C"/>
    <w:rsid w:val="00426208"/>
    <w:rsid w:val="0042629F"/>
    <w:rsid w:val="004264BB"/>
    <w:rsid w:val="004268B1"/>
    <w:rsid w:val="00426B0D"/>
    <w:rsid w:val="00426F07"/>
    <w:rsid w:val="00426FC7"/>
    <w:rsid w:val="004270EC"/>
    <w:rsid w:val="00427315"/>
    <w:rsid w:val="0042733B"/>
    <w:rsid w:val="004277DE"/>
    <w:rsid w:val="00427A66"/>
    <w:rsid w:val="00427F2A"/>
    <w:rsid w:val="0043005D"/>
    <w:rsid w:val="00430156"/>
    <w:rsid w:val="004304D3"/>
    <w:rsid w:val="004309DC"/>
    <w:rsid w:val="00430C6C"/>
    <w:rsid w:val="00430CED"/>
    <w:rsid w:val="00430DF7"/>
    <w:rsid w:val="004310A9"/>
    <w:rsid w:val="0043131D"/>
    <w:rsid w:val="004313D5"/>
    <w:rsid w:val="00431889"/>
    <w:rsid w:val="00431CB0"/>
    <w:rsid w:val="00431F27"/>
    <w:rsid w:val="00431F2B"/>
    <w:rsid w:val="004321E6"/>
    <w:rsid w:val="00432573"/>
    <w:rsid w:val="0043275F"/>
    <w:rsid w:val="00432D35"/>
    <w:rsid w:val="00432E62"/>
    <w:rsid w:val="004332C4"/>
    <w:rsid w:val="0043347D"/>
    <w:rsid w:val="004336AE"/>
    <w:rsid w:val="0043386E"/>
    <w:rsid w:val="00434026"/>
    <w:rsid w:val="004340EE"/>
    <w:rsid w:val="0043423A"/>
    <w:rsid w:val="0043452E"/>
    <w:rsid w:val="0043483B"/>
    <w:rsid w:val="00434ADF"/>
    <w:rsid w:val="00434B7F"/>
    <w:rsid w:val="00434DBE"/>
    <w:rsid w:val="004350F8"/>
    <w:rsid w:val="00435E17"/>
    <w:rsid w:val="0043632B"/>
    <w:rsid w:val="00436446"/>
    <w:rsid w:val="0043650D"/>
    <w:rsid w:val="00437C8C"/>
    <w:rsid w:val="00440091"/>
    <w:rsid w:val="004400AC"/>
    <w:rsid w:val="00440478"/>
    <w:rsid w:val="00440679"/>
    <w:rsid w:val="00440839"/>
    <w:rsid w:val="00440B8F"/>
    <w:rsid w:val="00440C91"/>
    <w:rsid w:val="00440F92"/>
    <w:rsid w:val="00441275"/>
    <w:rsid w:val="004414AB"/>
    <w:rsid w:val="00441715"/>
    <w:rsid w:val="00441B77"/>
    <w:rsid w:val="00441E9E"/>
    <w:rsid w:val="00442019"/>
    <w:rsid w:val="00442229"/>
    <w:rsid w:val="00442927"/>
    <w:rsid w:val="004429AD"/>
    <w:rsid w:val="00442B21"/>
    <w:rsid w:val="00442C7B"/>
    <w:rsid w:val="00442E24"/>
    <w:rsid w:val="00442EA0"/>
    <w:rsid w:val="0044302A"/>
    <w:rsid w:val="0044355B"/>
    <w:rsid w:val="00443599"/>
    <w:rsid w:val="00443CCB"/>
    <w:rsid w:val="004442E4"/>
    <w:rsid w:val="004443FF"/>
    <w:rsid w:val="00444522"/>
    <w:rsid w:val="004449D7"/>
    <w:rsid w:val="00444A20"/>
    <w:rsid w:val="00444B77"/>
    <w:rsid w:val="00444BFD"/>
    <w:rsid w:val="0044569B"/>
    <w:rsid w:val="0044574D"/>
    <w:rsid w:val="004458F1"/>
    <w:rsid w:val="00445B14"/>
    <w:rsid w:val="00445B5B"/>
    <w:rsid w:val="00445B86"/>
    <w:rsid w:val="00446048"/>
    <w:rsid w:val="00446069"/>
    <w:rsid w:val="004463B0"/>
    <w:rsid w:val="0044646D"/>
    <w:rsid w:val="004467F8"/>
    <w:rsid w:val="00446CAD"/>
    <w:rsid w:val="00446FCA"/>
    <w:rsid w:val="00447229"/>
    <w:rsid w:val="004472DD"/>
    <w:rsid w:val="0044757C"/>
    <w:rsid w:val="00447714"/>
    <w:rsid w:val="00447776"/>
    <w:rsid w:val="004478B3"/>
    <w:rsid w:val="00447B29"/>
    <w:rsid w:val="00447C13"/>
    <w:rsid w:val="00447C3A"/>
    <w:rsid w:val="00447E81"/>
    <w:rsid w:val="00447F69"/>
    <w:rsid w:val="00450241"/>
    <w:rsid w:val="004507CE"/>
    <w:rsid w:val="004508D1"/>
    <w:rsid w:val="00450A04"/>
    <w:rsid w:val="00450C4A"/>
    <w:rsid w:val="00450C62"/>
    <w:rsid w:val="0045165F"/>
    <w:rsid w:val="00452041"/>
    <w:rsid w:val="00452348"/>
    <w:rsid w:val="004524F8"/>
    <w:rsid w:val="00452705"/>
    <w:rsid w:val="00452B22"/>
    <w:rsid w:val="00452D4F"/>
    <w:rsid w:val="004533BD"/>
    <w:rsid w:val="004534F3"/>
    <w:rsid w:val="004535CA"/>
    <w:rsid w:val="00453768"/>
    <w:rsid w:val="00453E5D"/>
    <w:rsid w:val="00453EA2"/>
    <w:rsid w:val="00454234"/>
    <w:rsid w:val="004544DA"/>
    <w:rsid w:val="004546AB"/>
    <w:rsid w:val="0045487B"/>
    <w:rsid w:val="00454F1C"/>
    <w:rsid w:val="00455484"/>
    <w:rsid w:val="004563A0"/>
    <w:rsid w:val="00456656"/>
    <w:rsid w:val="004566D8"/>
    <w:rsid w:val="00456BE9"/>
    <w:rsid w:val="00456ECC"/>
    <w:rsid w:val="004571AA"/>
    <w:rsid w:val="00457F07"/>
    <w:rsid w:val="00457F2F"/>
    <w:rsid w:val="00460478"/>
    <w:rsid w:val="00460A5F"/>
    <w:rsid w:val="00460D00"/>
    <w:rsid w:val="00461169"/>
    <w:rsid w:val="004618B2"/>
    <w:rsid w:val="00461C26"/>
    <w:rsid w:val="00461E22"/>
    <w:rsid w:val="00461EF8"/>
    <w:rsid w:val="00461F26"/>
    <w:rsid w:val="00461F85"/>
    <w:rsid w:val="00461FD3"/>
    <w:rsid w:val="0046210E"/>
    <w:rsid w:val="00462209"/>
    <w:rsid w:val="0046239F"/>
    <w:rsid w:val="004624DF"/>
    <w:rsid w:val="00462D5A"/>
    <w:rsid w:val="00462EB7"/>
    <w:rsid w:val="004634CB"/>
    <w:rsid w:val="00463577"/>
    <w:rsid w:val="00463871"/>
    <w:rsid w:val="004638AE"/>
    <w:rsid w:val="004644F2"/>
    <w:rsid w:val="00464A8D"/>
    <w:rsid w:val="00464B6F"/>
    <w:rsid w:val="00464DEB"/>
    <w:rsid w:val="00464FC2"/>
    <w:rsid w:val="00465151"/>
    <w:rsid w:val="00465179"/>
    <w:rsid w:val="00465187"/>
    <w:rsid w:val="00465C36"/>
    <w:rsid w:val="00465DD7"/>
    <w:rsid w:val="00465FDB"/>
    <w:rsid w:val="00465FEF"/>
    <w:rsid w:val="00466325"/>
    <w:rsid w:val="004667B9"/>
    <w:rsid w:val="00466874"/>
    <w:rsid w:val="0046693D"/>
    <w:rsid w:val="004669D0"/>
    <w:rsid w:val="00466B20"/>
    <w:rsid w:val="00466DD4"/>
    <w:rsid w:val="00466DD6"/>
    <w:rsid w:val="00466E28"/>
    <w:rsid w:val="00466F0B"/>
    <w:rsid w:val="00466F84"/>
    <w:rsid w:val="00467172"/>
    <w:rsid w:val="00467383"/>
    <w:rsid w:val="004676C8"/>
    <w:rsid w:val="0046773A"/>
    <w:rsid w:val="004677BB"/>
    <w:rsid w:val="004679A7"/>
    <w:rsid w:val="004679C9"/>
    <w:rsid w:val="00467A55"/>
    <w:rsid w:val="00467A7C"/>
    <w:rsid w:val="00467BFA"/>
    <w:rsid w:val="0047042A"/>
    <w:rsid w:val="00470545"/>
    <w:rsid w:val="004708CB"/>
    <w:rsid w:val="00470937"/>
    <w:rsid w:val="00470A8A"/>
    <w:rsid w:val="00470BB9"/>
    <w:rsid w:val="00470F35"/>
    <w:rsid w:val="00471A98"/>
    <w:rsid w:val="00471F41"/>
    <w:rsid w:val="004721EF"/>
    <w:rsid w:val="004722EF"/>
    <w:rsid w:val="0047255F"/>
    <w:rsid w:val="00472763"/>
    <w:rsid w:val="00472CE0"/>
    <w:rsid w:val="004731A7"/>
    <w:rsid w:val="004733FE"/>
    <w:rsid w:val="004735E1"/>
    <w:rsid w:val="004738E9"/>
    <w:rsid w:val="00473DF0"/>
    <w:rsid w:val="004747E4"/>
    <w:rsid w:val="004748C3"/>
    <w:rsid w:val="00474B5A"/>
    <w:rsid w:val="00474C41"/>
    <w:rsid w:val="00474DB2"/>
    <w:rsid w:val="00475170"/>
    <w:rsid w:val="004751C7"/>
    <w:rsid w:val="00475892"/>
    <w:rsid w:val="0047598B"/>
    <w:rsid w:val="00475A9B"/>
    <w:rsid w:val="00475C9A"/>
    <w:rsid w:val="0047642E"/>
    <w:rsid w:val="0047646D"/>
    <w:rsid w:val="00476605"/>
    <w:rsid w:val="004767B6"/>
    <w:rsid w:val="00476CB1"/>
    <w:rsid w:val="00476DDD"/>
    <w:rsid w:val="00477633"/>
    <w:rsid w:val="004779F1"/>
    <w:rsid w:val="00477A5A"/>
    <w:rsid w:val="00480019"/>
    <w:rsid w:val="004803BB"/>
    <w:rsid w:val="004808FA"/>
    <w:rsid w:val="00480978"/>
    <w:rsid w:val="00480B1F"/>
    <w:rsid w:val="00480C70"/>
    <w:rsid w:val="00480EB2"/>
    <w:rsid w:val="004810B6"/>
    <w:rsid w:val="004813F2"/>
    <w:rsid w:val="0048164A"/>
    <w:rsid w:val="004818DA"/>
    <w:rsid w:val="004819D0"/>
    <w:rsid w:val="00481C14"/>
    <w:rsid w:val="0048201D"/>
    <w:rsid w:val="0048234A"/>
    <w:rsid w:val="0048238C"/>
    <w:rsid w:val="004826F1"/>
    <w:rsid w:val="004833A1"/>
    <w:rsid w:val="0048346E"/>
    <w:rsid w:val="00483CCD"/>
    <w:rsid w:val="00483D97"/>
    <w:rsid w:val="00483DBC"/>
    <w:rsid w:val="00484098"/>
    <w:rsid w:val="0048411D"/>
    <w:rsid w:val="00484448"/>
    <w:rsid w:val="004845E4"/>
    <w:rsid w:val="004846FF"/>
    <w:rsid w:val="004849E1"/>
    <w:rsid w:val="00484ADA"/>
    <w:rsid w:val="00484BCF"/>
    <w:rsid w:val="00484FA6"/>
    <w:rsid w:val="004852BA"/>
    <w:rsid w:val="004854EC"/>
    <w:rsid w:val="004857F5"/>
    <w:rsid w:val="0048586A"/>
    <w:rsid w:val="004858F1"/>
    <w:rsid w:val="00485989"/>
    <w:rsid w:val="004859B9"/>
    <w:rsid w:val="00485C33"/>
    <w:rsid w:val="00485C61"/>
    <w:rsid w:val="00485DFD"/>
    <w:rsid w:val="00485F54"/>
    <w:rsid w:val="00485FDF"/>
    <w:rsid w:val="004862EE"/>
    <w:rsid w:val="004869CF"/>
    <w:rsid w:val="00486C99"/>
    <w:rsid w:val="0048722D"/>
    <w:rsid w:val="00487E20"/>
    <w:rsid w:val="00487E98"/>
    <w:rsid w:val="004900E3"/>
    <w:rsid w:val="00490107"/>
    <w:rsid w:val="00490309"/>
    <w:rsid w:val="004905AC"/>
    <w:rsid w:val="00490682"/>
    <w:rsid w:val="00490A3A"/>
    <w:rsid w:val="00490DCA"/>
    <w:rsid w:val="0049144D"/>
    <w:rsid w:val="004914C8"/>
    <w:rsid w:val="004915F2"/>
    <w:rsid w:val="00491910"/>
    <w:rsid w:val="00491924"/>
    <w:rsid w:val="00491E33"/>
    <w:rsid w:val="00492476"/>
    <w:rsid w:val="0049252C"/>
    <w:rsid w:val="00492957"/>
    <w:rsid w:val="00492A04"/>
    <w:rsid w:val="00492CB4"/>
    <w:rsid w:val="00492F91"/>
    <w:rsid w:val="004932CD"/>
    <w:rsid w:val="0049369F"/>
    <w:rsid w:val="00493D6D"/>
    <w:rsid w:val="00493E89"/>
    <w:rsid w:val="004944C1"/>
    <w:rsid w:val="004945DB"/>
    <w:rsid w:val="004946ED"/>
    <w:rsid w:val="00494922"/>
    <w:rsid w:val="00494B75"/>
    <w:rsid w:val="00494CA5"/>
    <w:rsid w:val="00494DBF"/>
    <w:rsid w:val="004955CC"/>
    <w:rsid w:val="00495903"/>
    <w:rsid w:val="00495B91"/>
    <w:rsid w:val="004960B9"/>
    <w:rsid w:val="00496509"/>
    <w:rsid w:val="0049681F"/>
    <w:rsid w:val="00496972"/>
    <w:rsid w:val="00496F08"/>
    <w:rsid w:val="00497088"/>
    <w:rsid w:val="0049753F"/>
    <w:rsid w:val="00497836"/>
    <w:rsid w:val="00497C2F"/>
    <w:rsid w:val="00497DF1"/>
    <w:rsid w:val="004A0146"/>
    <w:rsid w:val="004A01B2"/>
    <w:rsid w:val="004A0261"/>
    <w:rsid w:val="004A03C0"/>
    <w:rsid w:val="004A0586"/>
    <w:rsid w:val="004A0691"/>
    <w:rsid w:val="004A0809"/>
    <w:rsid w:val="004A0971"/>
    <w:rsid w:val="004A09FA"/>
    <w:rsid w:val="004A0A24"/>
    <w:rsid w:val="004A0A85"/>
    <w:rsid w:val="004A0B09"/>
    <w:rsid w:val="004A0F77"/>
    <w:rsid w:val="004A154A"/>
    <w:rsid w:val="004A204A"/>
    <w:rsid w:val="004A2054"/>
    <w:rsid w:val="004A20EE"/>
    <w:rsid w:val="004A2634"/>
    <w:rsid w:val="004A26D3"/>
    <w:rsid w:val="004A2C83"/>
    <w:rsid w:val="004A3023"/>
    <w:rsid w:val="004A312C"/>
    <w:rsid w:val="004A39E4"/>
    <w:rsid w:val="004A3ACF"/>
    <w:rsid w:val="004A3D90"/>
    <w:rsid w:val="004A4061"/>
    <w:rsid w:val="004A40BF"/>
    <w:rsid w:val="004A44B9"/>
    <w:rsid w:val="004A46D2"/>
    <w:rsid w:val="004A47FC"/>
    <w:rsid w:val="004A490B"/>
    <w:rsid w:val="004A509B"/>
    <w:rsid w:val="004A574C"/>
    <w:rsid w:val="004A57AA"/>
    <w:rsid w:val="004A583F"/>
    <w:rsid w:val="004A5ACB"/>
    <w:rsid w:val="004A5B8C"/>
    <w:rsid w:val="004A5CD9"/>
    <w:rsid w:val="004A60AB"/>
    <w:rsid w:val="004A6338"/>
    <w:rsid w:val="004A6589"/>
    <w:rsid w:val="004A6666"/>
    <w:rsid w:val="004A6E34"/>
    <w:rsid w:val="004A6F95"/>
    <w:rsid w:val="004A7374"/>
    <w:rsid w:val="004A75DC"/>
    <w:rsid w:val="004A7DFB"/>
    <w:rsid w:val="004B0061"/>
    <w:rsid w:val="004B0FC9"/>
    <w:rsid w:val="004B152C"/>
    <w:rsid w:val="004B168D"/>
    <w:rsid w:val="004B2276"/>
    <w:rsid w:val="004B2343"/>
    <w:rsid w:val="004B23E2"/>
    <w:rsid w:val="004B2511"/>
    <w:rsid w:val="004B2720"/>
    <w:rsid w:val="004B2774"/>
    <w:rsid w:val="004B283C"/>
    <w:rsid w:val="004B33AE"/>
    <w:rsid w:val="004B39E1"/>
    <w:rsid w:val="004B42A6"/>
    <w:rsid w:val="004B46D3"/>
    <w:rsid w:val="004B4A6D"/>
    <w:rsid w:val="004B4BDE"/>
    <w:rsid w:val="004B4C0D"/>
    <w:rsid w:val="004B4E02"/>
    <w:rsid w:val="004B4E69"/>
    <w:rsid w:val="004B4F75"/>
    <w:rsid w:val="004B53CD"/>
    <w:rsid w:val="004B56EC"/>
    <w:rsid w:val="004B575B"/>
    <w:rsid w:val="004B5CC0"/>
    <w:rsid w:val="004B5E09"/>
    <w:rsid w:val="004B5E44"/>
    <w:rsid w:val="004B6019"/>
    <w:rsid w:val="004B6119"/>
    <w:rsid w:val="004B6411"/>
    <w:rsid w:val="004B64DD"/>
    <w:rsid w:val="004B6999"/>
    <w:rsid w:val="004B6A13"/>
    <w:rsid w:val="004B6E89"/>
    <w:rsid w:val="004B7586"/>
    <w:rsid w:val="004B7631"/>
    <w:rsid w:val="004B7B39"/>
    <w:rsid w:val="004B7DE8"/>
    <w:rsid w:val="004B7E90"/>
    <w:rsid w:val="004C027D"/>
    <w:rsid w:val="004C032D"/>
    <w:rsid w:val="004C0EC6"/>
    <w:rsid w:val="004C0F4F"/>
    <w:rsid w:val="004C0F81"/>
    <w:rsid w:val="004C15B9"/>
    <w:rsid w:val="004C17B4"/>
    <w:rsid w:val="004C1810"/>
    <w:rsid w:val="004C20C3"/>
    <w:rsid w:val="004C28C0"/>
    <w:rsid w:val="004C2E4C"/>
    <w:rsid w:val="004C2F86"/>
    <w:rsid w:val="004C32BC"/>
    <w:rsid w:val="004C33A8"/>
    <w:rsid w:val="004C3702"/>
    <w:rsid w:val="004C3703"/>
    <w:rsid w:val="004C409F"/>
    <w:rsid w:val="004C4820"/>
    <w:rsid w:val="004C487B"/>
    <w:rsid w:val="004C48B2"/>
    <w:rsid w:val="004C52D8"/>
    <w:rsid w:val="004C59AC"/>
    <w:rsid w:val="004C5B1A"/>
    <w:rsid w:val="004C5CA9"/>
    <w:rsid w:val="004C5F8B"/>
    <w:rsid w:val="004C60F0"/>
    <w:rsid w:val="004C6642"/>
    <w:rsid w:val="004C6825"/>
    <w:rsid w:val="004C6A14"/>
    <w:rsid w:val="004C6A51"/>
    <w:rsid w:val="004C6E23"/>
    <w:rsid w:val="004C71A7"/>
    <w:rsid w:val="004C71C0"/>
    <w:rsid w:val="004C785F"/>
    <w:rsid w:val="004C78FC"/>
    <w:rsid w:val="004C79F4"/>
    <w:rsid w:val="004C7AA3"/>
    <w:rsid w:val="004C7BDB"/>
    <w:rsid w:val="004C7E65"/>
    <w:rsid w:val="004D03AA"/>
    <w:rsid w:val="004D07A3"/>
    <w:rsid w:val="004D08BC"/>
    <w:rsid w:val="004D0F9F"/>
    <w:rsid w:val="004D0FA4"/>
    <w:rsid w:val="004D112F"/>
    <w:rsid w:val="004D1234"/>
    <w:rsid w:val="004D13E7"/>
    <w:rsid w:val="004D16FD"/>
    <w:rsid w:val="004D1737"/>
    <w:rsid w:val="004D1EB3"/>
    <w:rsid w:val="004D1EFB"/>
    <w:rsid w:val="004D2D98"/>
    <w:rsid w:val="004D2E8B"/>
    <w:rsid w:val="004D3443"/>
    <w:rsid w:val="004D398E"/>
    <w:rsid w:val="004D39EA"/>
    <w:rsid w:val="004D3AB8"/>
    <w:rsid w:val="004D3C69"/>
    <w:rsid w:val="004D3CD9"/>
    <w:rsid w:val="004D3D4E"/>
    <w:rsid w:val="004D4031"/>
    <w:rsid w:val="004D434F"/>
    <w:rsid w:val="004D457A"/>
    <w:rsid w:val="004D49D7"/>
    <w:rsid w:val="004D4C17"/>
    <w:rsid w:val="004D5276"/>
    <w:rsid w:val="004D5744"/>
    <w:rsid w:val="004D5D23"/>
    <w:rsid w:val="004D5FC6"/>
    <w:rsid w:val="004D66EB"/>
    <w:rsid w:val="004D689C"/>
    <w:rsid w:val="004D69CF"/>
    <w:rsid w:val="004D6B7B"/>
    <w:rsid w:val="004D6CCA"/>
    <w:rsid w:val="004D7126"/>
    <w:rsid w:val="004D740B"/>
    <w:rsid w:val="004D757A"/>
    <w:rsid w:val="004D7D85"/>
    <w:rsid w:val="004E005D"/>
    <w:rsid w:val="004E0092"/>
    <w:rsid w:val="004E03D3"/>
    <w:rsid w:val="004E0437"/>
    <w:rsid w:val="004E0633"/>
    <w:rsid w:val="004E082C"/>
    <w:rsid w:val="004E08D0"/>
    <w:rsid w:val="004E09B8"/>
    <w:rsid w:val="004E0CFF"/>
    <w:rsid w:val="004E0F03"/>
    <w:rsid w:val="004E1103"/>
    <w:rsid w:val="004E111B"/>
    <w:rsid w:val="004E1186"/>
    <w:rsid w:val="004E12CC"/>
    <w:rsid w:val="004E14A7"/>
    <w:rsid w:val="004E1602"/>
    <w:rsid w:val="004E1A88"/>
    <w:rsid w:val="004E2920"/>
    <w:rsid w:val="004E29C0"/>
    <w:rsid w:val="004E2A14"/>
    <w:rsid w:val="004E2C7A"/>
    <w:rsid w:val="004E3096"/>
    <w:rsid w:val="004E340E"/>
    <w:rsid w:val="004E3440"/>
    <w:rsid w:val="004E34F8"/>
    <w:rsid w:val="004E35E2"/>
    <w:rsid w:val="004E3EC7"/>
    <w:rsid w:val="004E3F4D"/>
    <w:rsid w:val="004E3FA8"/>
    <w:rsid w:val="004E412D"/>
    <w:rsid w:val="004E445F"/>
    <w:rsid w:val="004E47AA"/>
    <w:rsid w:val="004E4886"/>
    <w:rsid w:val="004E4A3F"/>
    <w:rsid w:val="004E4DB9"/>
    <w:rsid w:val="004E5865"/>
    <w:rsid w:val="004E58C5"/>
    <w:rsid w:val="004E5C69"/>
    <w:rsid w:val="004E5DC2"/>
    <w:rsid w:val="004E5DDC"/>
    <w:rsid w:val="004E5E68"/>
    <w:rsid w:val="004E614C"/>
    <w:rsid w:val="004E65BC"/>
    <w:rsid w:val="004E699F"/>
    <w:rsid w:val="004E6CEE"/>
    <w:rsid w:val="004E7467"/>
    <w:rsid w:val="004E753F"/>
    <w:rsid w:val="004E778D"/>
    <w:rsid w:val="004E7812"/>
    <w:rsid w:val="004E7CAA"/>
    <w:rsid w:val="004F0A17"/>
    <w:rsid w:val="004F0D71"/>
    <w:rsid w:val="004F1077"/>
    <w:rsid w:val="004F1400"/>
    <w:rsid w:val="004F1801"/>
    <w:rsid w:val="004F1A9E"/>
    <w:rsid w:val="004F1B6B"/>
    <w:rsid w:val="004F1E4B"/>
    <w:rsid w:val="004F211E"/>
    <w:rsid w:val="004F2348"/>
    <w:rsid w:val="004F2360"/>
    <w:rsid w:val="004F2A4D"/>
    <w:rsid w:val="004F350A"/>
    <w:rsid w:val="004F39DD"/>
    <w:rsid w:val="004F45B9"/>
    <w:rsid w:val="004F45E0"/>
    <w:rsid w:val="004F45F7"/>
    <w:rsid w:val="004F47B0"/>
    <w:rsid w:val="004F4991"/>
    <w:rsid w:val="004F521B"/>
    <w:rsid w:val="004F54A4"/>
    <w:rsid w:val="004F5678"/>
    <w:rsid w:val="004F5752"/>
    <w:rsid w:val="004F599F"/>
    <w:rsid w:val="004F6091"/>
    <w:rsid w:val="004F6352"/>
    <w:rsid w:val="004F6412"/>
    <w:rsid w:val="004F6491"/>
    <w:rsid w:val="004F664A"/>
    <w:rsid w:val="004F684D"/>
    <w:rsid w:val="004F69C8"/>
    <w:rsid w:val="004F6AD6"/>
    <w:rsid w:val="004F6BA6"/>
    <w:rsid w:val="004F6D0C"/>
    <w:rsid w:val="004F6D10"/>
    <w:rsid w:val="004F6F31"/>
    <w:rsid w:val="004F7242"/>
    <w:rsid w:val="004F7C9C"/>
    <w:rsid w:val="004F7E3C"/>
    <w:rsid w:val="0050036D"/>
    <w:rsid w:val="0050061F"/>
    <w:rsid w:val="00500888"/>
    <w:rsid w:val="00500A32"/>
    <w:rsid w:val="00500BCE"/>
    <w:rsid w:val="00500DD6"/>
    <w:rsid w:val="00500DE2"/>
    <w:rsid w:val="0050115A"/>
    <w:rsid w:val="0050144B"/>
    <w:rsid w:val="0050176A"/>
    <w:rsid w:val="00501961"/>
    <w:rsid w:val="00501AFF"/>
    <w:rsid w:val="00501B7A"/>
    <w:rsid w:val="00501EBB"/>
    <w:rsid w:val="0050214D"/>
    <w:rsid w:val="00502460"/>
    <w:rsid w:val="005025B0"/>
    <w:rsid w:val="00502DEE"/>
    <w:rsid w:val="00502EB1"/>
    <w:rsid w:val="00503A58"/>
    <w:rsid w:val="00503B67"/>
    <w:rsid w:val="00503EB2"/>
    <w:rsid w:val="00503F40"/>
    <w:rsid w:val="005041E2"/>
    <w:rsid w:val="00504BAB"/>
    <w:rsid w:val="005053A9"/>
    <w:rsid w:val="00505503"/>
    <w:rsid w:val="00505514"/>
    <w:rsid w:val="00505671"/>
    <w:rsid w:val="005056B8"/>
    <w:rsid w:val="00505786"/>
    <w:rsid w:val="00505832"/>
    <w:rsid w:val="00505A9D"/>
    <w:rsid w:val="00505EAB"/>
    <w:rsid w:val="0050667D"/>
    <w:rsid w:val="005066BC"/>
    <w:rsid w:val="0050686B"/>
    <w:rsid w:val="00506C2E"/>
    <w:rsid w:val="00507596"/>
    <w:rsid w:val="0050788C"/>
    <w:rsid w:val="00507A58"/>
    <w:rsid w:val="00507FF3"/>
    <w:rsid w:val="00510387"/>
    <w:rsid w:val="00510405"/>
    <w:rsid w:val="00510499"/>
    <w:rsid w:val="0051057B"/>
    <w:rsid w:val="005105F6"/>
    <w:rsid w:val="00510665"/>
    <w:rsid w:val="00510822"/>
    <w:rsid w:val="00510A81"/>
    <w:rsid w:val="00510DFC"/>
    <w:rsid w:val="00510EA5"/>
    <w:rsid w:val="00510EDA"/>
    <w:rsid w:val="00511428"/>
    <w:rsid w:val="0051178A"/>
    <w:rsid w:val="005118E7"/>
    <w:rsid w:val="00511ACB"/>
    <w:rsid w:val="00511B75"/>
    <w:rsid w:val="00511D12"/>
    <w:rsid w:val="00511E40"/>
    <w:rsid w:val="00511FFA"/>
    <w:rsid w:val="005125A3"/>
    <w:rsid w:val="005125CD"/>
    <w:rsid w:val="0051260A"/>
    <w:rsid w:val="005126CC"/>
    <w:rsid w:val="00512B62"/>
    <w:rsid w:val="00512BD3"/>
    <w:rsid w:val="00512D5D"/>
    <w:rsid w:val="0051327A"/>
    <w:rsid w:val="00513375"/>
    <w:rsid w:val="005133B4"/>
    <w:rsid w:val="005139D7"/>
    <w:rsid w:val="005143AE"/>
    <w:rsid w:val="00514A44"/>
    <w:rsid w:val="00514D0F"/>
    <w:rsid w:val="00514E2C"/>
    <w:rsid w:val="00514EDA"/>
    <w:rsid w:val="00515159"/>
    <w:rsid w:val="00515438"/>
    <w:rsid w:val="005156A9"/>
    <w:rsid w:val="00515723"/>
    <w:rsid w:val="0051589C"/>
    <w:rsid w:val="00515C52"/>
    <w:rsid w:val="0051629F"/>
    <w:rsid w:val="00516310"/>
    <w:rsid w:val="005169B2"/>
    <w:rsid w:val="00516D30"/>
    <w:rsid w:val="00516DC7"/>
    <w:rsid w:val="00517203"/>
    <w:rsid w:val="005175C2"/>
    <w:rsid w:val="005175F0"/>
    <w:rsid w:val="00517A1B"/>
    <w:rsid w:val="00517D6B"/>
    <w:rsid w:val="00517E9E"/>
    <w:rsid w:val="00517ECA"/>
    <w:rsid w:val="00520660"/>
    <w:rsid w:val="00520CCC"/>
    <w:rsid w:val="0052158F"/>
    <w:rsid w:val="00521831"/>
    <w:rsid w:val="0052189D"/>
    <w:rsid w:val="00521DC8"/>
    <w:rsid w:val="0052219D"/>
    <w:rsid w:val="005221C8"/>
    <w:rsid w:val="005226D3"/>
    <w:rsid w:val="0052287A"/>
    <w:rsid w:val="00522A02"/>
    <w:rsid w:val="00522AD4"/>
    <w:rsid w:val="005235F2"/>
    <w:rsid w:val="0052363D"/>
    <w:rsid w:val="005236A2"/>
    <w:rsid w:val="0052434D"/>
    <w:rsid w:val="005247D1"/>
    <w:rsid w:val="0052494D"/>
    <w:rsid w:val="00524C4A"/>
    <w:rsid w:val="00524F54"/>
    <w:rsid w:val="00525099"/>
    <w:rsid w:val="00525161"/>
    <w:rsid w:val="00525262"/>
    <w:rsid w:val="005258DE"/>
    <w:rsid w:val="00525CF2"/>
    <w:rsid w:val="00526523"/>
    <w:rsid w:val="005267F3"/>
    <w:rsid w:val="00526F5A"/>
    <w:rsid w:val="00527698"/>
    <w:rsid w:val="0052781D"/>
    <w:rsid w:val="00527EC7"/>
    <w:rsid w:val="005301B6"/>
    <w:rsid w:val="005304C5"/>
    <w:rsid w:val="00530788"/>
    <w:rsid w:val="005308C1"/>
    <w:rsid w:val="00530974"/>
    <w:rsid w:val="00530ADD"/>
    <w:rsid w:val="00530BEE"/>
    <w:rsid w:val="00530CC9"/>
    <w:rsid w:val="00530D93"/>
    <w:rsid w:val="00530DDB"/>
    <w:rsid w:val="00530E47"/>
    <w:rsid w:val="00531003"/>
    <w:rsid w:val="00531148"/>
    <w:rsid w:val="0053123B"/>
    <w:rsid w:val="00531325"/>
    <w:rsid w:val="0053143E"/>
    <w:rsid w:val="00531C20"/>
    <w:rsid w:val="00531CEE"/>
    <w:rsid w:val="0053201F"/>
    <w:rsid w:val="00532301"/>
    <w:rsid w:val="005324AB"/>
    <w:rsid w:val="005324F2"/>
    <w:rsid w:val="00532538"/>
    <w:rsid w:val="00532CE9"/>
    <w:rsid w:val="00532E20"/>
    <w:rsid w:val="00532F42"/>
    <w:rsid w:val="00533642"/>
    <w:rsid w:val="0053397B"/>
    <w:rsid w:val="00533AC0"/>
    <w:rsid w:val="00533CFB"/>
    <w:rsid w:val="0053443C"/>
    <w:rsid w:val="00534771"/>
    <w:rsid w:val="00534977"/>
    <w:rsid w:val="00534BD0"/>
    <w:rsid w:val="00534C31"/>
    <w:rsid w:val="00534DE2"/>
    <w:rsid w:val="00534F28"/>
    <w:rsid w:val="00534F86"/>
    <w:rsid w:val="00535651"/>
    <w:rsid w:val="005358DC"/>
    <w:rsid w:val="00535B62"/>
    <w:rsid w:val="00535BE5"/>
    <w:rsid w:val="00535E66"/>
    <w:rsid w:val="00536181"/>
    <w:rsid w:val="0053648C"/>
    <w:rsid w:val="005364E4"/>
    <w:rsid w:val="00536839"/>
    <w:rsid w:val="005368AC"/>
    <w:rsid w:val="0053697A"/>
    <w:rsid w:val="00536A38"/>
    <w:rsid w:val="00536BF2"/>
    <w:rsid w:val="00536BFC"/>
    <w:rsid w:val="00536E69"/>
    <w:rsid w:val="00536E94"/>
    <w:rsid w:val="00537205"/>
    <w:rsid w:val="00537564"/>
    <w:rsid w:val="005377A8"/>
    <w:rsid w:val="00537881"/>
    <w:rsid w:val="00537921"/>
    <w:rsid w:val="00537F48"/>
    <w:rsid w:val="0054024C"/>
    <w:rsid w:val="00540957"/>
    <w:rsid w:val="00540D8F"/>
    <w:rsid w:val="00540DAC"/>
    <w:rsid w:val="00540EBB"/>
    <w:rsid w:val="00540EEC"/>
    <w:rsid w:val="005418F2"/>
    <w:rsid w:val="00541949"/>
    <w:rsid w:val="0054197C"/>
    <w:rsid w:val="00541B28"/>
    <w:rsid w:val="00542301"/>
    <w:rsid w:val="005424F2"/>
    <w:rsid w:val="005425E3"/>
    <w:rsid w:val="00542B3F"/>
    <w:rsid w:val="00542E4E"/>
    <w:rsid w:val="00542E86"/>
    <w:rsid w:val="005430D7"/>
    <w:rsid w:val="00543190"/>
    <w:rsid w:val="00543430"/>
    <w:rsid w:val="00543437"/>
    <w:rsid w:val="00543505"/>
    <w:rsid w:val="0054350A"/>
    <w:rsid w:val="005436B9"/>
    <w:rsid w:val="005436E0"/>
    <w:rsid w:val="005437D1"/>
    <w:rsid w:val="00543B86"/>
    <w:rsid w:val="00543B93"/>
    <w:rsid w:val="00543F6F"/>
    <w:rsid w:val="00544202"/>
    <w:rsid w:val="005443B1"/>
    <w:rsid w:val="005444B2"/>
    <w:rsid w:val="00544846"/>
    <w:rsid w:val="00544B1C"/>
    <w:rsid w:val="00544E32"/>
    <w:rsid w:val="0054507D"/>
    <w:rsid w:val="00545480"/>
    <w:rsid w:val="005455A0"/>
    <w:rsid w:val="005456A5"/>
    <w:rsid w:val="0054578F"/>
    <w:rsid w:val="0054586F"/>
    <w:rsid w:val="0054589A"/>
    <w:rsid w:val="00545B9A"/>
    <w:rsid w:val="00545ED7"/>
    <w:rsid w:val="00545F14"/>
    <w:rsid w:val="00546218"/>
    <w:rsid w:val="005462EF"/>
    <w:rsid w:val="00546349"/>
    <w:rsid w:val="00546732"/>
    <w:rsid w:val="0054692E"/>
    <w:rsid w:val="005469B7"/>
    <w:rsid w:val="00546DF8"/>
    <w:rsid w:val="00546E4B"/>
    <w:rsid w:val="00547036"/>
    <w:rsid w:val="005474FC"/>
    <w:rsid w:val="00547B66"/>
    <w:rsid w:val="00547BD6"/>
    <w:rsid w:val="00547E98"/>
    <w:rsid w:val="005502DE"/>
    <w:rsid w:val="005503CF"/>
    <w:rsid w:val="00550864"/>
    <w:rsid w:val="00551482"/>
    <w:rsid w:val="005514F2"/>
    <w:rsid w:val="00551507"/>
    <w:rsid w:val="0055151B"/>
    <w:rsid w:val="005517E9"/>
    <w:rsid w:val="005518C4"/>
    <w:rsid w:val="00551A48"/>
    <w:rsid w:val="00551A9F"/>
    <w:rsid w:val="00551AAA"/>
    <w:rsid w:val="00551EBC"/>
    <w:rsid w:val="005524D3"/>
    <w:rsid w:val="005525DD"/>
    <w:rsid w:val="005525F1"/>
    <w:rsid w:val="00552788"/>
    <w:rsid w:val="00552C0F"/>
    <w:rsid w:val="00552C80"/>
    <w:rsid w:val="0055379D"/>
    <w:rsid w:val="005539DA"/>
    <w:rsid w:val="005539E9"/>
    <w:rsid w:val="00553C7F"/>
    <w:rsid w:val="00553F24"/>
    <w:rsid w:val="00553F48"/>
    <w:rsid w:val="0055400C"/>
    <w:rsid w:val="00554175"/>
    <w:rsid w:val="00554363"/>
    <w:rsid w:val="0055437D"/>
    <w:rsid w:val="005545AA"/>
    <w:rsid w:val="005546BA"/>
    <w:rsid w:val="00554767"/>
    <w:rsid w:val="005547BC"/>
    <w:rsid w:val="0055480D"/>
    <w:rsid w:val="00554821"/>
    <w:rsid w:val="00554877"/>
    <w:rsid w:val="00554C28"/>
    <w:rsid w:val="00554C95"/>
    <w:rsid w:val="0055508E"/>
    <w:rsid w:val="00555180"/>
    <w:rsid w:val="00555AFC"/>
    <w:rsid w:val="00555D11"/>
    <w:rsid w:val="00555D6B"/>
    <w:rsid w:val="00555E91"/>
    <w:rsid w:val="00556075"/>
    <w:rsid w:val="005560C0"/>
    <w:rsid w:val="00556811"/>
    <w:rsid w:val="00556CBE"/>
    <w:rsid w:val="0055706D"/>
    <w:rsid w:val="005570C3"/>
    <w:rsid w:val="005570D8"/>
    <w:rsid w:val="00557700"/>
    <w:rsid w:val="00557798"/>
    <w:rsid w:val="00557A88"/>
    <w:rsid w:val="00557D89"/>
    <w:rsid w:val="00557D8E"/>
    <w:rsid w:val="00557E25"/>
    <w:rsid w:val="00557FD2"/>
    <w:rsid w:val="00560164"/>
    <w:rsid w:val="0056039A"/>
    <w:rsid w:val="005603B5"/>
    <w:rsid w:val="00560865"/>
    <w:rsid w:val="00560C77"/>
    <w:rsid w:val="00560E81"/>
    <w:rsid w:val="00561490"/>
    <w:rsid w:val="00561AA5"/>
    <w:rsid w:val="00562270"/>
    <w:rsid w:val="005622C3"/>
    <w:rsid w:val="0056235F"/>
    <w:rsid w:val="0056253B"/>
    <w:rsid w:val="00562E27"/>
    <w:rsid w:val="005632C1"/>
    <w:rsid w:val="00563924"/>
    <w:rsid w:val="00563A65"/>
    <w:rsid w:val="00563E19"/>
    <w:rsid w:val="00564376"/>
    <w:rsid w:val="0056463A"/>
    <w:rsid w:val="005646BB"/>
    <w:rsid w:val="005648C2"/>
    <w:rsid w:val="00564A88"/>
    <w:rsid w:val="005652C7"/>
    <w:rsid w:val="0056539D"/>
    <w:rsid w:val="00565410"/>
    <w:rsid w:val="00565419"/>
    <w:rsid w:val="0056550A"/>
    <w:rsid w:val="005657C7"/>
    <w:rsid w:val="0056610C"/>
    <w:rsid w:val="005663DB"/>
    <w:rsid w:val="005669BD"/>
    <w:rsid w:val="005669DC"/>
    <w:rsid w:val="00566B21"/>
    <w:rsid w:val="00566BFF"/>
    <w:rsid w:val="00567182"/>
    <w:rsid w:val="0056733C"/>
    <w:rsid w:val="005676D8"/>
    <w:rsid w:val="00567849"/>
    <w:rsid w:val="00567986"/>
    <w:rsid w:val="00567BEC"/>
    <w:rsid w:val="00567E8A"/>
    <w:rsid w:val="00570930"/>
    <w:rsid w:val="00570B39"/>
    <w:rsid w:val="00570BA7"/>
    <w:rsid w:val="00570CDB"/>
    <w:rsid w:val="00570CF3"/>
    <w:rsid w:val="00570FB3"/>
    <w:rsid w:val="005710E7"/>
    <w:rsid w:val="005711F9"/>
    <w:rsid w:val="0057122A"/>
    <w:rsid w:val="005712B5"/>
    <w:rsid w:val="005717F8"/>
    <w:rsid w:val="00571959"/>
    <w:rsid w:val="005719A6"/>
    <w:rsid w:val="00571D0E"/>
    <w:rsid w:val="00571DFE"/>
    <w:rsid w:val="00571F3D"/>
    <w:rsid w:val="0057219B"/>
    <w:rsid w:val="005723BD"/>
    <w:rsid w:val="005724FC"/>
    <w:rsid w:val="00572BA5"/>
    <w:rsid w:val="0057322E"/>
    <w:rsid w:val="0057327F"/>
    <w:rsid w:val="00573CFD"/>
    <w:rsid w:val="00573E5A"/>
    <w:rsid w:val="0057404E"/>
    <w:rsid w:val="005741AA"/>
    <w:rsid w:val="0057458F"/>
    <w:rsid w:val="00574751"/>
    <w:rsid w:val="00574898"/>
    <w:rsid w:val="00574C29"/>
    <w:rsid w:val="00575168"/>
    <w:rsid w:val="0057518E"/>
    <w:rsid w:val="00575306"/>
    <w:rsid w:val="005757F1"/>
    <w:rsid w:val="00575843"/>
    <w:rsid w:val="005759E6"/>
    <w:rsid w:val="00575B1D"/>
    <w:rsid w:val="00575C24"/>
    <w:rsid w:val="00575CF5"/>
    <w:rsid w:val="0057609C"/>
    <w:rsid w:val="005763AA"/>
    <w:rsid w:val="005763E5"/>
    <w:rsid w:val="005766D4"/>
    <w:rsid w:val="005766EF"/>
    <w:rsid w:val="005766F6"/>
    <w:rsid w:val="00576BA4"/>
    <w:rsid w:val="00576EC6"/>
    <w:rsid w:val="00576EC8"/>
    <w:rsid w:val="00576EEF"/>
    <w:rsid w:val="005771C3"/>
    <w:rsid w:val="005774D6"/>
    <w:rsid w:val="0057769D"/>
    <w:rsid w:val="005776E6"/>
    <w:rsid w:val="00577BDB"/>
    <w:rsid w:val="00577E5F"/>
    <w:rsid w:val="00577F72"/>
    <w:rsid w:val="00580145"/>
    <w:rsid w:val="0058036B"/>
    <w:rsid w:val="0058059A"/>
    <w:rsid w:val="005806BD"/>
    <w:rsid w:val="00580992"/>
    <w:rsid w:val="00580AB8"/>
    <w:rsid w:val="00580CA7"/>
    <w:rsid w:val="00580D40"/>
    <w:rsid w:val="00580D5D"/>
    <w:rsid w:val="0058135E"/>
    <w:rsid w:val="0058141B"/>
    <w:rsid w:val="00581CC5"/>
    <w:rsid w:val="00581DF6"/>
    <w:rsid w:val="00581F48"/>
    <w:rsid w:val="00581F62"/>
    <w:rsid w:val="00582C17"/>
    <w:rsid w:val="00582FF1"/>
    <w:rsid w:val="0058305A"/>
    <w:rsid w:val="005830AE"/>
    <w:rsid w:val="0058364E"/>
    <w:rsid w:val="005836B1"/>
    <w:rsid w:val="00583CCA"/>
    <w:rsid w:val="00583E42"/>
    <w:rsid w:val="005848BE"/>
    <w:rsid w:val="005849BE"/>
    <w:rsid w:val="00584BFD"/>
    <w:rsid w:val="00584F27"/>
    <w:rsid w:val="005854D1"/>
    <w:rsid w:val="0058555B"/>
    <w:rsid w:val="00585725"/>
    <w:rsid w:val="005857E7"/>
    <w:rsid w:val="0058585A"/>
    <w:rsid w:val="00585E53"/>
    <w:rsid w:val="00585E81"/>
    <w:rsid w:val="00585F84"/>
    <w:rsid w:val="0058600A"/>
    <w:rsid w:val="00586277"/>
    <w:rsid w:val="005862CE"/>
    <w:rsid w:val="00586331"/>
    <w:rsid w:val="005866E9"/>
    <w:rsid w:val="005868D5"/>
    <w:rsid w:val="00586B89"/>
    <w:rsid w:val="00587028"/>
    <w:rsid w:val="00587340"/>
    <w:rsid w:val="00587693"/>
    <w:rsid w:val="005879F7"/>
    <w:rsid w:val="00587AE8"/>
    <w:rsid w:val="00587AFA"/>
    <w:rsid w:val="00587EB4"/>
    <w:rsid w:val="00590472"/>
    <w:rsid w:val="00590878"/>
    <w:rsid w:val="005908F6"/>
    <w:rsid w:val="00590E3A"/>
    <w:rsid w:val="00590F13"/>
    <w:rsid w:val="0059113C"/>
    <w:rsid w:val="005911A0"/>
    <w:rsid w:val="0059153F"/>
    <w:rsid w:val="005917E5"/>
    <w:rsid w:val="00591A0D"/>
    <w:rsid w:val="00591A3E"/>
    <w:rsid w:val="00591E11"/>
    <w:rsid w:val="00591F52"/>
    <w:rsid w:val="00591F67"/>
    <w:rsid w:val="005920E3"/>
    <w:rsid w:val="005925A7"/>
    <w:rsid w:val="00592724"/>
    <w:rsid w:val="005927B6"/>
    <w:rsid w:val="005927CD"/>
    <w:rsid w:val="00592B3B"/>
    <w:rsid w:val="00592B40"/>
    <w:rsid w:val="00592D52"/>
    <w:rsid w:val="00592F8A"/>
    <w:rsid w:val="00592FB3"/>
    <w:rsid w:val="005930AA"/>
    <w:rsid w:val="005930DA"/>
    <w:rsid w:val="005930F4"/>
    <w:rsid w:val="0059348B"/>
    <w:rsid w:val="005937B2"/>
    <w:rsid w:val="00593ADD"/>
    <w:rsid w:val="00593DE6"/>
    <w:rsid w:val="00593E09"/>
    <w:rsid w:val="00593E45"/>
    <w:rsid w:val="00594160"/>
    <w:rsid w:val="005941C5"/>
    <w:rsid w:val="00594237"/>
    <w:rsid w:val="0059444E"/>
    <w:rsid w:val="005947DE"/>
    <w:rsid w:val="0059480F"/>
    <w:rsid w:val="00594998"/>
    <w:rsid w:val="005949CF"/>
    <w:rsid w:val="00594B51"/>
    <w:rsid w:val="00594B53"/>
    <w:rsid w:val="00594CDC"/>
    <w:rsid w:val="00594DC4"/>
    <w:rsid w:val="00595116"/>
    <w:rsid w:val="0059551A"/>
    <w:rsid w:val="00595712"/>
    <w:rsid w:val="00595881"/>
    <w:rsid w:val="00595A01"/>
    <w:rsid w:val="00595C4A"/>
    <w:rsid w:val="005962CF"/>
    <w:rsid w:val="0059657A"/>
    <w:rsid w:val="00596793"/>
    <w:rsid w:val="00596837"/>
    <w:rsid w:val="005969AC"/>
    <w:rsid w:val="00596BB0"/>
    <w:rsid w:val="00596F7C"/>
    <w:rsid w:val="005973B8"/>
    <w:rsid w:val="00597AC5"/>
    <w:rsid w:val="00597C91"/>
    <w:rsid w:val="005A00B9"/>
    <w:rsid w:val="005A01A3"/>
    <w:rsid w:val="005A0450"/>
    <w:rsid w:val="005A082F"/>
    <w:rsid w:val="005A0C3E"/>
    <w:rsid w:val="005A0EBF"/>
    <w:rsid w:val="005A16A7"/>
    <w:rsid w:val="005A1726"/>
    <w:rsid w:val="005A1B1F"/>
    <w:rsid w:val="005A1FF7"/>
    <w:rsid w:val="005A21DC"/>
    <w:rsid w:val="005A2374"/>
    <w:rsid w:val="005A24C8"/>
    <w:rsid w:val="005A24E3"/>
    <w:rsid w:val="005A29A5"/>
    <w:rsid w:val="005A2B3B"/>
    <w:rsid w:val="005A2CE0"/>
    <w:rsid w:val="005A2E9E"/>
    <w:rsid w:val="005A31F7"/>
    <w:rsid w:val="005A392C"/>
    <w:rsid w:val="005A3B81"/>
    <w:rsid w:val="005A3CE4"/>
    <w:rsid w:val="005A4981"/>
    <w:rsid w:val="005A4AFE"/>
    <w:rsid w:val="005A4B9D"/>
    <w:rsid w:val="005A5099"/>
    <w:rsid w:val="005A5186"/>
    <w:rsid w:val="005A51B5"/>
    <w:rsid w:val="005A58F6"/>
    <w:rsid w:val="005A5D48"/>
    <w:rsid w:val="005A61D1"/>
    <w:rsid w:val="005A635F"/>
    <w:rsid w:val="005A64E1"/>
    <w:rsid w:val="005A6DC6"/>
    <w:rsid w:val="005A766F"/>
    <w:rsid w:val="005A79E1"/>
    <w:rsid w:val="005A7A56"/>
    <w:rsid w:val="005A7FB6"/>
    <w:rsid w:val="005B034A"/>
    <w:rsid w:val="005B055C"/>
    <w:rsid w:val="005B0940"/>
    <w:rsid w:val="005B0A47"/>
    <w:rsid w:val="005B0ADC"/>
    <w:rsid w:val="005B0B16"/>
    <w:rsid w:val="005B0BBE"/>
    <w:rsid w:val="005B0DC0"/>
    <w:rsid w:val="005B0E18"/>
    <w:rsid w:val="005B1306"/>
    <w:rsid w:val="005B1B03"/>
    <w:rsid w:val="005B1BEE"/>
    <w:rsid w:val="005B1D29"/>
    <w:rsid w:val="005B1FD4"/>
    <w:rsid w:val="005B259A"/>
    <w:rsid w:val="005B289D"/>
    <w:rsid w:val="005B29B0"/>
    <w:rsid w:val="005B29E0"/>
    <w:rsid w:val="005B2D71"/>
    <w:rsid w:val="005B2DBF"/>
    <w:rsid w:val="005B2F57"/>
    <w:rsid w:val="005B304D"/>
    <w:rsid w:val="005B31DC"/>
    <w:rsid w:val="005B32F7"/>
    <w:rsid w:val="005B3543"/>
    <w:rsid w:val="005B35A2"/>
    <w:rsid w:val="005B3649"/>
    <w:rsid w:val="005B36C9"/>
    <w:rsid w:val="005B373F"/>
    <w:rsid w:val="005B4043"/>
    <w:rsid w:val="005B44A8"/>
    <w:rsid w:val="005B44D4"/>
    <w:rsid w:val="005B48E5"/>
    <w:rsid w:val="005B55E8"/>
    <w:rsid w:val="005B5857"/>
    <w:rsid w:val="005B5D51"/>
    <w:rsid w:val="005B6025"/>
    <w:rsid w:val="005B6067"/>
    <w:rsid w:val="005B6312"/>
    <w:rsid w:val="005B657B"/>
    <w:rsid w:val="005B668B"/>
    <w:rsid w:val="005B66D3"/>
    <w:rsid w:val="005B6ABD"/>
    <w:rsid w:val="005B6AE2"/>
    <w:rsid w:val="005B6DBB"/>
    <w:rsid w:val="005B6E89"/>
    <w:rsid w:val="005B70D7"/>
    <w:rsid w:val="005B71A8"/>
    <w:rsid w:val="005B7330"/>
    <w:rsid w:val="005B7487"/>
    <w:rsid w:val="005B76C9"/>
    <w:rsid w:val="005B7D35"/>
    <w:rsid w:val="005C01BF"/>
    <w:rsid w:val="005C06A3"/>
    <w:rsid w:val="005C0711"/>
    <w:rsid w:val="005C07D3"/>
    <w:rsid w:val="005C07F0"/>
    <w:rsid w:val="005C0AE8"/>
    <w:rsid w:val="005C0EAD"/>
    <w:rsid w:val="005C12DB"/>
    <w:rsid w:val="005C13E6"/>
    <w:rsid w:val="005C147B"/>
    <w:rsid w:val="005C1A43"/>
    <w:rsid w:val="005C1AC1"/>
    <w:rsid w:val="005C1ADD"/>
    <w:rsid w:val="005C1E87"/>
    <w:rsid w:val="005C1F49"/>
    <w:rsid w:val="005C2662"/>
    <w:rsid w:val="005C292E"/>
    <w:rsid w:val="005C343C"/>
    <w:rsid w:val="005C3541"/>
    <w:rsid w:val="005C37A7"/>
    <w:rsid w:val="005C3994"/>
    <w:rsid w:val="005C3AA7"/>
    <w:rsid w:val="005C3B0E"/>
    <w:rsid w:val="005C3CA2"/>
    <w:rsid w:val="005C3D31"/>
    <w:rsid w:val="005C3DBD"/>
    <w:rsid w:val="005C3E91"/>
    <w:rsid w:val="005C448D"/>
    <w:rsid w:val="005C4687"/>
    <w:rsid w:val="005C491C"/>
    <w:rsid w:val="005C4E82"/>
    <w:rsid w:val="005C5043"/>
    <w:rsid w:val="005C5B6C"/>
    <w:rsid w:val="005C5C37"/>
    <w:rsid w:val="005C5D24"/>
    <w:rsid w:val="005C5E40"/>
    <w:rsid w:val="005C5FA6"/>
    <w:rsid w:val="005C5FAE"/>
    <w:rsid w:val="005C621F"/>
    <w:rsid w:val="005C6393"/>
    <w:rsid w:val="005C654D"/>
    <w:rsid w:val="005C6686"/>
    <w:rsid w:val="005C6BCD"/>
    <w:rsid w:val="005C6BE0"/>
    <w:rsid w:val="005C6C49"/>
    <w:rsid w:val="005C6CCE"/>
    <w:rsid w:val="005C6DA5"/>
    <w:rsid w:val="005C7548"/>
    <w:rsid w:val="005C77A4"/>
    <w:rsid w:val="005C7C73"/>
    <w:rsid w:val="005C7C9B"/>
    <w:rsid w:val="005C7D3B"/>
    <w:rsid w:val="005C7D8F"/>
    <w:rsid w:val="005D02BE"/>
    <w:rsid w:val="005D02EE"/>
    <w:rsid w:val="005D0576"/>
    <w:rsid w:val="005D07C6"/>
    <w:rsid w:val="005D08D6"/>
    <w:rsid w:val="005D08EF"/>
    <w:rsid w:val="005D0FB6"/>
    <w:rsid w:val="005D14E6"/>
    <w:rsid w:val="005D17C5"/>
    <w:rsid w:val="005D188A"/>
    <w:rsid w:val="005D18F1"/>
    <w:rsid w:val="005D1954"/>
    <w:rsid w:val="005D19B6"/>
    <w:rsid w:val="005D1A96"/>
    <w:rsid w:val="005D1D6B"/>
    <w:rsid w:val="005D1F39"/>
    <w:rsid w:val="005D2008"/>
    <w:rsid w:val="005D242E"/>
    <w:rsid w:val="005D246C"/>
    <w:rsid w:val="005D26D9"/>
    <w:rsid w:val="005D283A"/>
    <w:rsid w:val="005D29CA"/>
    <w:rsid w:val="005D29E8"/>
    <w:rsid w:val="005D2B78"/>
    <w:rsid w:val="005D3109"/>
    <w:rsid w:val="005D3163"/>
    <w:rsid w:val="005D317F"/>
    <w:rsid w:val="005D323E"/>
    <w:rsid w:val="005D3312"/>
    <w:rsid w:val="005D3997"/>
    <w:rsid w:val="005D39CB"/>
    <w:rsid w:val="005D3A16"/>
    <w:rsid w:val="005D3CA1"/>
    <w:rsid w:val="005D41B9"/>
    <w:rsid w:val="005D4274"/>
    <w:rsid w:val="005D44CC"/>
    <w:rsid w:val="005D4664"/>
    <w:rsid w:val="005D46F5"/>
    <w:rsid w:val="005D4A03"/>
    <w:rsid w:val="005D4A9A"/>
    <w:rsid w:val="005D502D"/>
    <w:rsid w:val="005D51F9"/>
    <w:rsid w:val="005D5432"/>
    <w:rsid w:val="005D552E"/>
    <w:rsid w:val="005D61FE"/>
    <w:rsid w:val="005D6543"/>
    <w:rsid w:val="005D664A"/>
    <w:rsid w:val="005D68C4"/>
    <w:rsid w:val="005D6933"/>
    <w:rsid w:val="005D6C2D"/>
    <w:rsid w:val="005D70E1"/>
    <w:rsid w:val="005D721C"/>
    <w:rsid w:val="005D75B5"/>
    <w:rsid w:val="005D776A"/>
    <w:rsid w:val="005D7901"/>
    <w:rsid w:val="005D7EBA"/>
    <w:rsid w:val="005D7EC0"/>
    <w:rsid w:val="005E06DE"/>
    <w:rsid w:val="005E06F0"/>
    <w:rsid w:val="005E07DD"/>
    <w:rsid w:val="005E0B52"/>
    <w:rsid w:val="005E10A8"/>
    <w:rsid w:val="005E10F3"/>
    <w:rsid w:val="005E1109"/>
    <w:rsid w:val="005E13E0"/>
    <w:rsid w:val="005E16EC"/>
    <w:rsid w:val="005E1E0B"/>
    <w:rsid w:val="005E1E1C"/>
    <w:rsid w:val="005E1EE0"/>
    <w:rsid w:val="005E23A3"/>
    <w:rsid w:val="005E247E"/>
    <w:rsid w:val="005E26C8"/>
    <w:rsid w:val="005E2868"/>
    <w:rsid w:val="005E2EB7"/>
    <w:rsid w:val="005E3007"/>
    <w:rsid w:val="005E30A7"/>
    <w:rsid w:val="005E32E6"/>
    <w:rsid w:val="005E34B1"/>
    <w:rsid w:val="005E353E"/>
    <w:rsid w:val="005E3601"/>
    <w:rsid w:val="005E36F0"/>
    <w:rsid w:val="005E3E5E"/>
    <w:rsid w:val="005E4086"/>
    <w:rsid w:val="005E4911"/>
    <w:rsid w:val="005E4A7A"/>
    <w:rsid w:val="005E5101"/>
    <w:rsid w:val="005E513D"/>
    <w:rsid w:val="005E51FB"/>
    <w:rsid w:val="005E53F8"/>
    <w:rsid w:val="005E5742"/>
    <w:rsid w:val="005E584C"/>
    <w:rsid w:val="005E5896"/>
    <w:rsid w:val="005E5ABF"/>
    <w:rsid w:val="005E5CE7"/>
    <w:rsid w:val="005E6234"/>
    <w:rsid w:val="005E632F"/>
    <w:rsid w:val="005E64AA"/>
    <w:rsid w:val="005E668B"/>
    <w:rsid w:val="005E6739"/>
    <w:rsid w:val="005E67E4"/>
    <w:rsid w:val="005E686E"/>
    <w:rsid w:val="005E6A7E"/>
    <w:rsid w:val="005E6D02"/>
    <w:rsid w:val="005E6EF8"/>
    <w:rsid w:val="005E7229"/>
    <w:rsid w:val="005E75D1"/>
    <w:rsid w:val="005E7A5A"/>
    <w:rsid w:val="005E7A76"/>
    <w:rsid w:val="005E7CA4"/>
    <w:rsid w:val="005E7ECD"/>
    <w:rsid w:val="005E7FC6"/>
    <w:rsid w:val="005F0311"/>
    <w:rsid w:val="005F03DC"/>
    <w:rsid w:val="005F05C1"/>
    <w:rsid w:val="005F0D2D"/>
    <w:rsid w:val="005F102E"/>
    <w:rsid w:val="005F1036"/>
    <w:rsid w:val="005F14C2"/>
    <w:rsid w:val="005F1625"/>
    <w:rsid w:val="005F1708"/>
    <w:rsid w:val="005F1A13"/>
    <w:rsid w:val="005F23D8"/>
    <w:rsid w:val="005F2768"/>
    <w:rsid w:val="005F27E3"/>
    <w:rsid w:val="005F2852"/>
    <w:rsid w:val="005F2B9C"/>
    <w:rsid w:val="005F2C58"/>
    <w:rsid w:val="005F2FCA"/>
    <w:rsid w:val="005F3097"/>
    <w:rsid w:val="005F3591"/>
    <w:rsid w:val="005F370B"/>
    <w:rsid w:val="005F3925"/>
    <w:rsid w:val="005F3B87"/>
    <w:rsid w:val="005F3D17"/>
    <w:rsid w:val="005F3E3F"/>
    <w:rsid w:val="005F4549"/>
    <w:rsid w:val="005F5020"/>
    <w:rsid w:val="005F5417"/>
    <w:rsid w:val="005F6042"/>
    <w:rsid w:val="005F65CE"/>
    <w:rsid w:val="005F66D1"/>
    <w:rsid w:val="005F6922"/>
    <w:rsid w:val="005F6E42"/>
    <w:rsid w:val="005F6FCE"/>
    <w:rsid w:val="005F703A"/>
    <w:rsid w:val="005F73D9"/>
    <w:rsid w:val="005F7669"/>
    <w:rsid w:val="005F79C8"/>
    <w:rsid w:val="005F79E2"/>
    <w:rsid w:val="005F7F90"/>
    <w:rsid w:val="0060006A"/>
    <w:rsid w:val="00600236"/>
    <w:rsid w:val="006003C3"/>
    <w:rsid w:val="00600446"/>
    <w:rsid w:val="0060044B"/>
    <w:rsid w:val="0060059A"/>
    <w:rsid w:val="006008E7"/>
    <w:rsid w:val="00600A5E"/>
    <w:rsid w:val="00600B22"/>
    <w:rsid w:val="00600F80"/>
    <w:rsid w:val="00601083"/>
    <w:rsid w:val="0060152D"/>
    <w:rsid w:val="00601667"/>
    <w:rsid w:val="00601B52"/>
    <w:rsid w:val="00601C5F"/>
    <w:rsid w:val="00601EB2"/>
    <w:rsid w:val="006020C7"/>
    <w:rsid w:val="00602798"/>
    <w:rsid w:val="00602C53"/>
    <w:rsid w:val="00603138"/>
    <w:rsid w:val="00603276"/>
    <w:rsid w:val="00603541"/>
    <w:rsid w:val="0060356C"/>
    <w:rsid w:val="00603B8D"/>
    <w:rsid w:val="00603C5E"/>
    <w:rsid w:val="00603C7A"/>
    <w:rsid w:val="00603F04"/>
    <w:rsid w:val="00604160"/>
    <w:rsid w:val="006041E8"/>
    <w:rsid w:val="006042FE"/>
    <w:rsid w:val="006043D6"/>
    <w:rsid w:val="00604537"/>
    <w:rsid w:val="00604685"/>
    <w:rsid w:val="006046E1"/>
    <w:rsid w:val="006049D5"/>
    <w:rsid w:val="00604AB8"/>
    <w:rsid w:val="00604C27"/>
    <w:rsid w:val="00604E9E"/>
    <w:rsid w:val="0060517F"/>
    <w:rsid w:val="006051CA"/>
    <w:rsid w:val="00605777"/>
    <w:rsid w:val="00605893"/>
    <w:rsid w:val="00605A44"/>
    <w:rsid w:val="00605C7E"/>
    <w:rsid w:val="006061F5"/>
    <w:rsid w:val="006062F9"/>
    <w:rsid w:val="00606467"/>
    <w:rsid w:val="00606476"/>
    <w:rsid w:val="00606D60"/>
    <w:rsid w:val="00606D75"/>
    <w:rsid w:val="0060712C"/>
    <w:rsid w:val="00607315"/>
    <w:rsid w:val="0060750A"/>
    <w:rsid w:val="006079A5"/>
    <w:rsid w:val="00607CFD"/>
    <w:rsid w:val="00607D0A"/>
    <w:rsid w:val="00607ECA"/>
    <w:rsid w:val="00610054"/>
    <w:rsid w:val="00610406"/>
    <w:rsid w:val="0061049D"/>
    <w:rsid w:val="00610592"/>
    <w:rsid w:val="006106B4"/>
    <w:rsid w:val="0061076B"/>
    <w:rsid w:val="00610876"/>
    <w:rsid w:val="00610D76"/>
    <w:rsid w:val="0061127D"/>
    <w:rsid w:val="00611398"/>
    <w:rsid w:val="00611C2E"/>
    <w:rsid w:val="00611CD7"/>
    <w:rsid w:val="00611E03"/>
    <w:rsid w:val="00612914"/>
    <w:rsid w:val="006129FF"/>
    <w:rsid w:val="00613384"/>
    <w:rsid w:val="00613794"/>
    <w:rsid w:val="006138E5"/>
    <w:rsid w:val="00613E37"/>
    <w:rsid w:val="0061461D"/>
    <w:rsid w:val="006146EA"/>
    <w:rsid w:val="006147E2"/>
    <w:rsid w:val="0061480B"/>
    <w:rsid w:val="00614AA0"/>
    <w:rsid w:val="00614DC5"/>
    <w:rsid w:val="00614E6B"/>
    <w:rsid w:val="00615334"/>
    <w:rsid w:val="00615378"/>
    <w:rsid w:val="006156BD"/>
    <w:rsid w:val="00615793"/>
    <w:rsid w:val="00615BD9"/>
    <w:rsid w:val="00615BE6"/>
    <w:rsid w:val="00615DA5"/>
    <w:rsid w:val="00616026"/>
    <w:rsid w:val="0061697D"/>
    <w:rsid w:val="006169B4"/>
    <w:rsid w:val="00616EB4"/>
    <w:rsid w:val="00616FEC"/>
    <w:rsid w:val="00617499"/>
    <w:rsid w:val="00617A01"/>
    <w:rsid w:val="00617A1E"/>
    <w:rsid w:val="00617C55"/>
    <w:rsid w:val="00617CDB"/>
    <w:rsid w:val="006203CB"/>
    <w:rsid w:val="00620414"/>
    <w:rsid w:val="0062065A"/>
    <w:rsid w:val="00620D64"/>
    <w:rsid w:val="00620E80"/>
    <w:rsid w:val="006211F2"/>
    <w:rsid w:val="006216B4"/>
    <w:rsid w:val="00621955"/>
    <w:rsid w:val="0062239F"/>
    <w:rsid w:val="006226D9"/>
    <w:rsid w:val="00622B99"/>
    <w:rsid w:val="00622EA6"/>
    <w:rsid w:val="00623343"/>
    <w:rsid w:val="006235D3"/>
    <w:rsid w:val="00623785"/>
    <w:rsid w:val="0062384F"/>
    <w:rsid w:val="006239FA"/>
    <w:rsid w:val="00623F74"/>
    <w:rsid w:val="00624490"/>
    <w:rsid w:val="00624A04"/>
    <w:rsid w:val="00625191"/>
    <w:rsid w:val="00625677"/>
    <w:rsid w:val="00625A0C"/>
    <w:rsid w:val="00625B1E"/>
    <w:rsid w:val="00625C6E"/>
    <w:rsid w:val="00625F7B"/>
    <w:rsid w:val="006262D2"/>
    <w:rsid w:val="006262D5"/>
    <w:rsid w:val="0062638E"/>
    <w:rsid w:val="006263C2"/>
    <w:rsid w:val="00626486"/>
    <w:rsid w:val="00626512"/>
    <w:rsid w:val="00626771"/>
    <w:rsid w:val="006268AC"/>
    <w:rsid w:val="006268FB"/>
    <w:rsid w:val="00626947"/>
    <w:rsid w:val="00626F72"/>
    <w:rsid w:val="00627038"/>
    <w:rsid w:val="006270B6"/>
    <w:rsid w:val="006274CA"/>
    <w:rsid w:val="0062767A"/>
    <w:rsid w:val="006302C4"/>
    <w:rsid w:val="0063056D"/>
    <w:rsid w:val="00630AF7"/>
    <w:rsid w:val="006310C6"/>
    <w:rsid w:val="00631510"/>
    <w:rsid w:val="00631512"/>
    <w:rsid w:val="00631715"/>
    <w:rsid w:val="0063171E"/>
    <w:rsid w:val="006317B8"/>
    <w:rsid w:val="006318CF"/>
    <w:rsid w:val="00631938"/>
    <w:rsid w:val="00631A50"/>
    <w:rsid w:val="00631FA8"/>
    <w:rsid w:val="00631FEF"/>
    <w:rsid w:val="00631FF3"/>
    <w:rsid w:val="00632666"/>
    <w:rsid w:val="00632823"/>
    <w:rsid w:val="00632D71"/>
    <w:rsid w:val="0063300A"/>
    <w:rsid w:val="00633407"/>
    <w:rsid w:val="00633642"/>
    <w:rsid w:val="00633A50"/>
    <w:rsid w:val="00633B45"/>
    <w:rsid w:val="00633D90"/>
    <w:rsid w:val="00633E29"/>
    <w:rsid w:val="00633E3D"/>
    <w:rsid w:val="00634609"/>
    <w:rsid w:val="006346BC"/>
    <w:rsid w:val="0063477C"/>
    <w:rsid w:val="00634A38"/>
    <w:rsid w:val="00634AA0"/>
    <w:rsid w:val="00634DB4"/>
    <w:rsid w:val="00634F10"/>
    <w:rsid w:val="00634FC9"/>
    <w:rsid w:val="006351BB"/>
    <w:rsid w:val="006351BC"/>
    <w:rsid w:val="006355F6"/>
    <w:rsid w:val="00635BCA"/>
    <w:rsid w:val="00635CEF"/>
    <w:rsid w:val="006360AA"/>
    <w:rsid w:val="006360FA"/>
    <w:rsid w:val="006363E1"/>
    <w:rsid w:val="00636797"/>
    <w:rsid w:val="00636B30"/>
    <w:rsid w:val="00636F82"/>
    <w:rsid w:val="00637491"/>
    <w:rsid w:val="006374D7"/>
    <w:rsid w:val="0063755A"/>
    <w:rsid w:val="006375CF"/>
    <w:rsid w:val="00637806"/>
    <w:rsid w:val="00637814"/>
    <w:rsid w:val="00637916"/>
    <w:rsid w:val="00637D0B"/>
    <w:rsid w:val="00637D8D"/>
    <w:rsid w:val="00637E53"/>
    <w:rsid w:val="006401E6"/>
    <w:rsid w:val="0064048C"/>
    <w:rsid w:val="006406C6"/>
    <w:rsid w:val="00640C19"/>
    <w:rsid w:val="00640C6D"/>
    <w:rsid w:val="00640CD2"/>
    <w:rsid w:val="0064105D"/>
    <w:rsid w:val="006410F2"/>
    <w:rsid w:val="00641377"/>
    <w:rsid w:val="0064137E"/>
    <w:rsid w:val="0064183B"/>
    <w:rsid w:val="0064193D"/>
    <w:rsid w:val="00641B46"/>
    <w:rsid w:val="00641E39"/>
    <w:rsid w:val="006420B7"/>
    <w:rsid w:val="00642286"/>
    <w:rsid w:val="00642717"/>
    <w:rsid w:val="00642ABA"/>
    <w:rsid w:val="00642C15"/>
    <w:rsid w:val="00642E9B"/>
    <w:rsid w:val="00642F44"/>
    <w:rsid w:val="00642FD9"/>
    <w:rsid w:val="006430E0"/>
    <w:rsid w:val="006434B4"/>
    <w:rsid w:val="00643574"/>
    <w:rsid w:val="00643577"/>
    <w:rsid w:val="00643CA8"/>
    <w:rsid w:val="00644228"/>
    <w:rsid w:val="00644AED"/>
    <w:rsid w:val="00644BF0"/>
    <w:rsid w:val="00644DE3"/>
    <w:rsid w:val="00645437"/>
    <w:rsid w:val="00645635"/>
    <w:rsid w:val="006457FD"/>
    <w:rsid w:val="00645956"/>
    <w:rsid w:val="00645967"/>
    <w:rsid w:val="006459DA"/>
    <w:rsid w:val="00645FA2"/>
    <w:rsid w:val="00646447"/>
    <w:rsid w:val="00646695"/>
    <w:rsid w:val="00646974"/>
    <w:rsid w:val="0064718B"/>
    <w:rsid w:val="006471A3"/>
    <w:rsid w:val="006472FF"/>
    <w:rsid w:val="00647958"/>
    <w:rsid w:val="00647CCD"/>
    <w:rsid w:val="00647CF2"/>
    <w:rsid w:val="00647E36"/>
    <w:rsid w:val="0065012B"/>
    <w:rsid w:val="0065027A"/>
    <w:rsid w:val="00650A4B"/>
    <w:rsid w:val="00650D3C"/>
    <w:rsid w:val="0065118A"/>
    <w:rsid w:val="006511C5"/>
    <w:rsid w:val="00651212"/>
    <w:rsid w:val="006515D0"/>
    <w:rsid w:val="00651A28"/>
    <w:rsid w:val="00651B18"/>
    <w:rsid w:val="00651C5E"/>
    <w:rsid w:val="006526C3"/>
    <w:rsid w:val="00652ABC"/>
    <w:rsid w:val="0065305B"/>
    <w:rsid w:val="00653174"/>
    <w:rsid w:val="0065328D"/>
    <w:rsid w:val="006533BA"/>
    <w:rsid w:val="0065375F"/>
    <w:rsid w:val="0065380A"/>
    <w:rsid w:val="00653CE0"/>
    <w:rsid w:val="00653DCA"/>
    <w:rsid w:val="00653F04"/>
    <w:rsid w:val="006540F6"/>
    <w:rsid w:val="0065439B"/>
    <w:rsid w:val="0065474F"/>
    <w:rsid w:val="00654759"/>
    <w:rsid w:val="00654765"/>
    <w:rsid w:val="006548CD"/>
    <w:rsid w:val="006551C1"/>
    <w:rsid w:val="006551E0"/>
    <w:rsid w:val="006556FC"/>
    <w:rsid w:val="006557C9"/>
    <w:rsid w:val="00655920"/>
    <w:rsid w:val="00655AE1"/>
    <w:rsid w:val="00655E2A"/>
    <w:rsid w:val="00656122"/>
    <w:rsid w:val="006561D9"/>
    <w:rsid w:val="0065646C"/>
    <w:rsid w:val="006568EE"/>
    <w:rsid w:val="00656ABE"/>
    <w:rsid w:val="00656CA4"/>
    <w:rsid w:val="00657081"/>
    <w:rsid w:val="00657222"/>
    <w:rsid w:val="00657D02"/>
    <w:rsid w:val="00657FFB"/>
    <w:rsid w:val="0066026F"/>
    <w:rsid w:val="00660457"/>
    <w:rsid w:val="00660573"/>
    <w:rsid w:val="00660854"/>
    <w:rsid w:val="0066097B"/>
    <w:rsid w:val="00661419"/>
    <w:rsid w:val="00661523"/>
    <w:rsid w:val="006615FB"/>
    <w:rsid w:val="00661C23"/>
    <w:rsid w:val="00661EC0"/>
    <w:rsid w:val="00661F1C"/>
    <w:rsid w:val="00661F4C"/>
    <w:rsid w:val="00662160"/>
    <w:rsid w:val="0066251F"/>
    <w:rsid w:val="00662616"/>
    <w:rsid w:val="006627C9"/>
    <w:rsid w:val="00662FD6"/>
    <w:rsid w:val="00663076"/>
    <w:rsid w:val="0066334C"/>
    <w:rsid w:val="0066383A"/>
    <w:rsid w:val="00663A05"/>
    <w:rsid w:val="00663B4D"/>
    <w:rsid w:val="006643D4"/>
    <w:rsid w:val="00664B77"/>
    <w:rsid w:val="00664DC9"/>
    <w:rsid w:val="00664EF6"/>
    <w:rsid w:val="00664EFC"/>
    <w:rsid w:val="00664F2A"/>
    <w:rsid w:val="0066524C"/>
    <w:rsid w:val="00665389"/>
    <w:rsid w:val="006653C6"/>
    <w:rsid w:val="00665535"/>
    <w:rsid w:val="006655F4"/>
    <w:rsid w:val="0066583C"/>
    <w:rsid w:val="00665965"/>
    <w:rsid w:val="00665AF1"/>
    <w:rsid w:val="00665C7B"/>
    <w:rsid w:val="00665E75"/>
    <w:rsid w:val="00666374"/>
    <w:rsid w:val="0066645F"/>
    <w:rsid w:val="006665BD"/>
    <w:rsid w:val="00666AFD"/>
    <w:rsid w:val="00667377"/>
    <w:rsid w:val="006673F2"/>
    <w:rsid w:val="006675B6"/>
    <w:rsid w:val="006675E0"/>
    <w:rsid w:val="006675F2"/>
    <w:rsid w:val="00667A42"/>
    <w:rsid w:val="00667C35"/>
    <w:rsid w:val="00670230"/>
    <w:rsid w:val="006703E0"/>
    <w:rsid w:val="006704C6"/>
    <w:rsid w:val="006707DC"/>
    <w:rsid w:val="00670863"/>
    <w:rsid w:val="00670A83"/>
    <w:rsid w:val="00670CDC"/>
    <w:rsid w:val="00670CFA"/>
    <w:rsid w:val="00671105"/>
    <w:rsid w:val="006711DD"/>
    <w:rsid w:val="00671546"/>
    <w:rsid w:val="00671704"/>
    <w:rsid w:val="00671922"/>
    <w:rsid w:val="00671931"/>
    <w:rsid w:val="00671A51"/>
    <w:rsid w:val="00671E8E"/>
    <w:rsid w:val="006722A5"/>
    <w:rsid w:val="00672478"/>
    <w:rsid w:val="006724CD"/>
    <w:rsid w:val="0067273A"/>
    <w:rsid w:val="00672A6C"/>
    <w:rsid w:val="00672CBB"/>
    <w:rsid w:val="00673350"/>
    <w:rsid w:val="006734A1"/>
    <w:rsid w:val="006739F3"/>
    <w:rsid w:val="00673A99"/>
    <w:rsid w:val="00673FD9"/>
    <w:rsid w:val="00674266"/>
    <w:rsid w:val="006742D8"/>
    <w:rsid w:val="00674805"/>
    <w:rsid w:val="00674A24"/>
    <w:rsid w:val="00674A7C"/>
    <w:rsid w:val="00674B77"/>
    <w:rsid w:val="00674B93"/>
    <w:rsid w:val="00674BC6"/>
    <w:rsid w:val="00674D07"/>
    <w:rsid w:val="0067587C"/>
    <w:rsid w:val="00675B55"/>
    <w:rsid w:val="00675C66"/>
    <w:rsid w:val="00675EEB"/>
    <w:rsid w:val="00675F91"/>
    <w:rsid w:val="00676D3E"/>
    <w:rsid w:val="00676FAB"/>
    <w:rsid w:val="006772AC"/>
    <w:rsid w:val="006777E1"/>
    <w:rsid w:val="0067787A"/>
    <w:rsid w:val="00677AB7"/>
    <w:rsid w:val="00677EC5"/>
    <w:rsid w:val="006801BC"/>
    <w:rsid w:val="0068026B"/>
    <w:rsid w:val="006802F3"/>
    <w:rsid w:val="00680698"/>
    <w:rsid w:val="0068083C"/>
    <w:rsid w:val="006809B7"/>
    <w:rsid w:val="00680AD2"/>
    <w:rsid w:val="00680BF1"/>
    <w:rsid w:val="00680FB2"/>
    <w:rsid w:val="0068106E"/>
    <w:rsid w:val="0068143A"/>
    <w:rsid w:val="0068169D"/>
    <w:rsid w:val="0068175A"/>
    <w:rsid w:val="00681C8C"/>
    <w:rsid w:val="00681E35"/>
    <w:rsid w:val="00681F02"/>
    <w:rsid w:val="00681F0E"/>
    <w:rsid w:val="00681F5B"/>
    <w:rsid w:val="00681F7A"/>
    <w:rsid w:val="00681FC9"/>
    <w:rsid w:val="00681FDE"/>
    <w:rsid w:val="006822C6"/>
    <w:rsid w:val="006825C7"/>
    <w:rsid w:val="00682B9A"/>
    <w:rsid w:val="00682C28"/>
    <w:rsid w:val="00682EF0"/>
    <w:rsid w:val="00682EFB"/>
    <w:rsid w:val="00683244"/>
    <w:rsid w:val="006834AA"/>
    <w:rsid w:val="006834FF"/>
    <w:rsid w:val="00683805"/>
    <w:rsid w:val="00683A62"/>
    <w:rsid w:val="00683D0C"/>
    <w:rsid w:val="00683DA4"/>
    <w:rsid w:val="00683DE1"/>
    <w:rsid w:val="00683EF8"/>
    <w:rsid w:val="0068427B"/>
    <w:rsid w:val="0068437D"/>
    <w:rsid w:val="006845B8"/>
    <w:rsid w:val="0068469E"/>
    <w:rsid w:val="006847F4"/>
    <w:rsid w:val="00684A72"/>
    <w:rsid w:val="00684A99"/>
    <w:rsid w:val="00684AAE"/>
    <w:rsid w:val="00684CBC"/>
    <w:rsid w:val="006851BD"/>
    <w:rsid w:val="006857B4"/>
    <w:rsid w:val="00685978"/>
    <w:rsid w:val="00685B78"/>
    <w:rsid w:val="006866A0"/>
    <w:rsid w:val="0068674C"/>
    <w:rsid w:val="006867CA"/>
    <w:rsid w:val="0068684D"/>
    <w:rsid w:val="00686BDB"/>
    <w:rsid w:val="00686E7D"/>
    <w:rsid w:val="00687269"/>
    <w:rsid w:val="0068761E"/>
    <w:rsid w:val="00687D6E"/>
    <w:rsid w:val="00687EB0"/>
    <w:rsid w:val="00687EF9"/>
    <w:rsid w:val="0069001B"/>
    <w:rsid w:val="00690201"/>
    <w:rsid w:val="0069054E"/>
    <w:rsid w:val="006905ED"/>
    <w:rsid w:val="00690D06"/>
    <w:rsid w:val="00690E9D"/>
    <w:rsid w:val="00691119"/>
    <w:rsid w:val="00691383"/>
    <w:rsid w:val="00691490"/>
    <w:rsid w:val="006914A0"/>
    <w:rsid w:val="0069163E"/>
    <w:rsid w:val="00691870"/>
    <w:rsid w:val="0069187C"/>
    <w:rsid w:val="00691892"/>
    <w:rsid w:val="00691DFD"/>
    <w:rsid w:val="006924A5"/>
    <w:rsid w:val="006924DA"/>
    <w:rsid w:val="006925C1"/>
    <w:rsid w:val="00692892"/>
    <w:rsid w:val="00692A55"/>
    <w:rsid w:val="00692BFD"/>
    <w:rsid w:val="00692FBE"/>
    <w:rsid w:val="006931FC"/>
    <w:rsid w:val="00693925"/>
    <w:rsid w:val="00693ADF"/>
    <w:rsid w:val="00693B1C"/>
    <w:rsid w:val="00693CA0"/>
    <w:rsid w:val="00693E4D"/>
    <w:rsid w:val="00693FDA"/>
    <w:rsid w:val="00694042"/>
    <w:rsid w:val="00694109"/>
    <w:rsid w:val="006941B7"/>
    <w:rsid w:val="00694681"/>
    <w:rsid w:val="00694921"/>
    <w:rsid w:val="006949A3"/>
    <w:rsid w:val="00694A3B"/>
    <w:rsid w:val="00694AD7"/>
    <w:rsid w:val="00694BE6"/>
    <w:rsid w:val="00694CAC"/>
    <w:rsid w:val="00694D97"/>
    <w:rsid w:val="00694DE4"/>
    <w:rsid w:val="00694E08"/>
    <w:rsid w:val="00695168"/>
    <w:rsid w:val="006952DA"/>
    <w:rsid w:val="006954E2"/>
    <w:rsid w:val="006957C4"/>
    <w:rsid w:val="00695C0B"/>
    <w:rsid w:val="00695DEB"/>
    <w:rsid w:val="00695E5E"/>
    <w:rsid w:val="00695EFA"/>
    <w:rsid w:val="00695F0D"/>
    <w:rsid w:val="0069624B"/>
    <w:rsid w:val="00696286"/>
    <w:rsid w:val="0069643B"/>
    <w:rsid w:val="006967FC"/>
    <w:rsid w:val="00696BA1"/>
    <w:rsid w:val="00696BBB"/>
    <w:rsid w:val="00697116"/>
    <w:rsid w:val="00697571"/>
    <w:rsid w:val="00697609"/>
    <w:rsid w:val="006977C9"/>
    <w:rsid w:val="00697E4B"/>
    <w:rsid w:val="006A013B"/>
    <w:rsid w:val="006A0383"/>
    <w:rsid w:val="006A039B"/>
    <w:rsid w:val="006A0661"/>
    <w:rsid w:val="006A0B88"/>
    <w:rsid w:val="006A0C23"/>
    <w:rsid w:val="006A0C96"/>
    <w:rsid w:val="006A0E9C"/>
    <w:rsid w:val="006A1626"/>
    <w:rsid w:val="006A1879"/>
    <w:rsid w:val="006A1904"/>
    <w:rsid w:val="006A1B41"/>
    <w:rsid w:val="006A1BBF"/>
    <w:rsid w:val="006A1C40"/>
    <w:rsid w:val="006A1F2E"/>
    <w:rsid w:val="006A1F5C"/>
    <w:rsid w:val="006A1FD2"/>
    <w:rsid w:val="006A205D"/>
    <w:rsid w:val="006A20E3"/>
    <w:rsid w:val="006A210A"/>
    <w:rsid w:val="006A215A"/>
    <w:rsid w:val="006A22F3"/>
    <w:rsid w:val="006A2326"/>
    <w:rsid w:val="006A23C1"/>
    <w:rsid w:val="006A2416"/>
    <w:rsid w:val="006A27C3"/>
    <w:rsid w:val="006A292F"/>
    <w:rsid w:val="006A2BC3"/>
    <w:rsid w:val="006A3228"/>
    <w:rsid w:val="006A361C"/>
    <w:rsid w:val="006A3730"/>
    <w:rsid w:val="006A385D"/>
    <w:rsid w:val="006A39D6"/>
    <w:rsid w:val="006A3A23"/>
    <w:rsid w:val="006A3CDF"/>
    <w:rsid w:val="006A3F3B"/>
    <w:rsid w:val="006A40BB"/>
    <w:rsid w:val="006A40C6"/>
    <w:rsid w:val="006A4115"/>
    <w:rsid w:val="006A4656"/>
    <w:rsid w:val="006A4672"/>
    <w:rsid w:val="006A4C44"/>
    <w:rsid w:val="006A5221"/>
    <w:rsid w:val="006A5233"/>
    <w:rsid w:val="006A527D"/>
    <w:rsid w:val="006A5294"/>
    <w:rsid w:val="006A5777"/>
    <w:rsid w:val="006A5971"/>
    <w:rsid w:val="006A5C8E"/>
    <w:rsid w:val="006A5CF6"/>
    <w:rsid w:val="006A5FD1"/>
    <w:rsid w:val="006A6143"/>
    <w:rsid w:val="006A63BB"/>
    <w:rsid w:val="006A66F1"/>
    <w:rsid w:val="006A6AE5"/>
    <w:rsid w:val="006A6C69"/>
    <w:rsid w:val="006A6FC2"/>
    <w:rsid w:val="006A7C25"/>
    <w:rsid w:val="006A7E10"/>
    <w:rsid w:val="006B0426"/>
    <w:rsid w:val="006B05F9"/>
    <w:rsid w:val="006B0A54"/>
    <w:rsid w:val="006B0AC6"/>
    <w:rsid w:val="006B0BF0"/>
    <w:rsid w:val="006B0ECA"/>
    <w:rsid w:val="006B10CC"/>
    <w:rsid w:val="006B11FE"/>
    <w:rsid w:val="006B17C7"/>
    <w:rsid w:val="006B18D0"/>
    <w:rsid w:val="006B18F6"/>
    <w:rsid w:val="006B1AB2"/>
    <w:rsid w:val="006B22D2"/>
    <w:rsid w:val="006B23B3"/>
    <w:rsid w:val="006B2794"/>
    <w:rsid w:val="006B2D26"/>
    <w:rsid w:val="006B34F6"/>
    <w:rsid w:val="006B3F72"/>
    <w:rsid w:val="006B4089"/>
    <w:rsid w:val="006B4509"/>
    <w:rsid w:val="006B45FA"/>
    <w:rsid w:val="006B4854"/>
    <w:rsid w:val="006B4A77"/>
    <w:rsid w:val="006B4B14"/>
    <w:rsid w:val="006B4D4A"/>
    <w:rsid w:val="006B4EDC"/>
    <w:rsid w:val="006B4EF0"/>
    <w:rsid w:val="006B5967"/>
    <w:rsid w:val="006B5A24"/>
    <w:rsid w:val="006B5ABC"/>
    <w:rsid w:val="006B5E36"/>
    <w:rsid w:val="006B6400"/>
    <w:rsid w:val="006B6503"/>
    <w:rsid w:val="006B686B"/>
    <w:rsid w:val="006B6ADF"/>
    <w:rsid w:val="006B6F43"/>
    <w:rsid w:val="006B747E"/>
    <w:rsid w:val="006B789E"/>
    <w:rsid w:val="006B7BD8"/>
    <w:rsid w:val="006B7C88"/>
    <w:rsid w:val="006C028D"/>
    <w:rsid w:val="006C02FC"/>
    <w:rsid w:val="006C0440"/>
    <w:rsid w:val="006C07B4"/>
    <w:rsid w:val="006C09FD"/>
    <w:rsid w:val="006C0A99"/>
    <w:rsid w:val="006C0E27"/>
    <w:rsid w:val="006C0F8F"/>
    <w:rsid w:val="006C1225"/>
    <w:rsid w:val="006C1262"/>
    <w:rsid w:val="006C14C5"/>
    <w:rsid w:val="006C1831"/>
    <w:rsid w:val="006C19BF"/>
    <w:rsid w:val="006C1ADB"/>
    <w:rsid w:val="006C22ED"/>
    <w:rsid w:val="006C2D96"/>
    <w:rsid w:val="006C3176"/>
    <w:rsid w:val="006C35B6"/>
    <w:rsid w:val="006C3625"/>
    <w:rsid w:val="006C3660"/>
    <w:rsid w:val="006C3746"/>
    <w:rsid w:val="006C3B6A"/>
    <w:rsid w:val="006C3CD0"/>
    <w:rsid w:val="006C3E6D"/>
    <w:rsid w:val="006C3E98"/>
    <w:rsid w:val="006C42C5"/>
    <w:rsid w:val="006C42CC"/>
    <w:rsid w:val="006C435B"/>
    <w:rsid w:val="006C45C5"/>
    <w:rsid w:val="006C46FF"/>
    <w:rsid w:val="006C483F"/>
    <w:rsid w:val="006C4973"/>
    <w:rsid w:val="006C4A44"/>
    <w:rsid w:val="006C4BA1"/>
    <w:rsid w:val="006C4D22"/>
    <w:rsid w:val="006C4EAA"/>
    <w:rsid w:val="006C5145"/>
    <w:rsid w:val="006C5E35"/>
    <w:rsid w:val="006C5E4D"/>
    <w:rsid w:val="006C5FD7"/>
    <w:rsid w:val="006C600A"/>
    <w:rsid w:val="006C6059"/>
    <w:rsid w:val="006C654E"/>
    <w:rsid w:val="006C6DF2"/>
    <w:rsid w:val="006C72AB"/>
    <w:rsid w:val="006C72F1"/>
    <w:rsid w:val="006C73D0"/>
    <w:rsid w:val="006C7431"/>
    <w:rsid w:val="006C762B"/>
    <w:rsid w:val="006C7708"/>
    <w:rsid w:val="006C7799"/>
    <w:rsid w:val="006C7A52"/>
    <w:rsid w:val="006C7AF7"/>
    <w:rsid w:val="006C7CE0"/>
    <w:rsid w:val="006D0181"/>
    <w:rsid w:val="006D097C"/>
    <w:rsid w:val="006D0B76"/>
    <w:rsid w:val="006D0F13"/>
    <w:rsid w:val="006D1036"/>
    <w:rsid w:val="006D127D"/>
    <w:rsid w:val="006D134E"/>
    <w:rsid w:val="006D170E"/>
    <w:rsid w:val="006D176F"/>
    <w:rsid w:val="006D1F89"/>
    <w:rsid w:val="006D22CB"/>
    <w:rsid w:val="006D2336"/>
    <w:rsid w:val="006D25AC"/>
    <w:rsid w:val="006D25E6"/>
    <w:rsid w:val="006D261F"/>
    <w:rsid w:val="006D26DC"/>
    <w:rsid w:val="006D28E3"/>
    <w:rsid w:val="006D2C87"/>
    <w:rsid w:val="006D2DA0"/>
    <w:rsid w:val="006D3708"/>
    <w:rsid w:val="006D39FC"/>
    <w:rsid w:val="006D3B5A"/>
    <w:rsid w:val="006D3EE3"/>
    <w:rsid w:val="006D40A4"/>
    <w:rsid w:val="006D410A"/>
    <w:rsid w:val="006D4123"/>
    <w:rsid w:val="006D4331"/>
    <w:rsid w:val="006D46F4"/>
    <w:rsid w:val="006D4993"/>
    <w:rsid w:val="006D5094"/>
    <w:rsid w:val="006D5762"/>
    <w:rsid w:val="006D59AC"/>
    <w:rsid w:val="006D5A39"/>
    <w:rsid w:val="006D5AB8"/>
    <w:rsid w:val="006D5BEE"/>
    <w:rsid w:val="006D5CBB"/>
    <w:rsid w:val="006D5E22"/>
    <w:rsid w:val="006D60FB"/>
    <w:rsid w:val="006D6116"/>
    <w:rsid w:val="006D6929"/>
    <w:rsid w:val="006D6A8B"/>
    <w:rsid w:val="006D6B16"/>
    <w:rsid w:val="006D6BA8"/>
    <w:rsid w:val="006D74EA"/>
    <w:rsid w:val="006D7554"/>
    <w:rsid w:val="006D7C35"/>
    <w:rsid w:val="006D7CE2"/>
    <w:rsid w:val="006E00A7"/>
    <w:rsid w:val="006E0334"/>
    <w:rsid w:val="006E0620"/>
    <w:rsid w:val="006E0912"/>
    <w:rsid w:val="006E09B0"/>
    <w:rsid w:val="006E09FC"/>
    <w:rsid w:val="006E0A15"/>
    <w:rsid w:val="006E0DC6"/>
    <w:rsid w:val="006E0F18"/>
    <w:rsid w:val="006E10F7"/>
    <w:rsid w:val="006E11CE"/>
    <w:rsid w:val="006E125E"/>
    <w:rsid w:val="006E1273"/>
    <w:rsid w:val="006E1434"/>
    <w:rsid w:val="006E14B5"/>
    <w:rsid w:val="006E1678"/>
    <w:rsid w:val="006E196C"/>
    <w:rsid w:val="006E1C5A"/>
    <w:rsid w:val="006E1DAE"/>
    <w:rsid w:val="006E2020"/>
    <w:rsid w:val="006E20AE"/>
    <w:rsid w:val="006E2174"/>
    <w:rsid w:val="006E23EA"/>
    <w:rsid w:val="006E25CE"/>
    <w:rsid w:val="006E27F8"/>
    <w:rsid w:val="006E2A09"/>
    <w:rsid w:val="006E2DE7"/>
    <w:rsid w:val="006E2F37"/>
    <w:rsid w:val="006E31A6"/>
    <w:rsid w:val="006E3258"/>
    <w:rsid w:val="006E3B0B"/>
    <w:rsid w:val="006E3B9C"/>
    <w:rsid w:val="006E3E1B"/>
    <w:rsid w:val="006E3EBD"/>
    <w:rsid w:val="006E43E5"/>
    <w:rsid w:val="006E4477"/>
    <w:rsid w:val="006E44B6"/>
    <w:rsid w:val="006E44F2"/>
    <w:rsid w:val="006E4869"/>
    <w:rsid w:val="006E4958"/>
    <w:rsid w:val="006E4B92"/>
    <w:rsid w:val="006E4C8E"/>
    <w:rsid w:val="006E4E7A"/>
    <w:rsid w:val="006E4FE3"/>
    <w:rsid w:val="006E51BE"/>
    <w:rsid w:val="006E5242"/>
    <w:rsid w:val="006E5447"/>
    <w:rsid w:val="006E5891"/>
    <w:rsid w:val="006E5AB6"/>
    <w:rsid w:val="006E5C3D"/>
    <w:rsid w:val="006E5F3C"/>
    <w:rsid w:val="006E615D"/>
    <w:rsid w:val="006E639F"/>
    <w:rsid w:val="006E66DA"/>
    <w:rsid w:val="006E676F"/>
    <w:rsid w:val="006E69C9"/>
    <w:rsid w:val="006E7587"/>
    <w:rsid w:val="006E79E4"/>
    <w:rsid w:val="006F0145"/>
    <w:rsid w:val="006F0246"/>
    <w:rsid w:val="006F02F2"/>
    <w:rsid w:val="006F0396"/>
    <w:rsid w:val="006F051C"/>
    <w:rsid w:val="006F062A"/>
    <w:rsid w:val="006F073B"/>
    <w:rsid w:val="006F0BD4"/>
    <w:rsid w:val="006F0D45"/>
    <w:rsid w:val="006F0E87"/>
    <w:rsid w:val="006F0FED"/>
    <w:rsid w:val="006F11E4"/>
    <w:rsid w:val="006F1397"/>
    <w:rsid w:val="006F18A8"/>
    <w:rsid w:val="006F18E3"/>
    <w:rsid w:val="006F1906"/>
    <w:rsid w:val="006F20DA"/>
    <w:rsid w:val="006F2273"/>
    <w:rsid w:val="006F23CC"/>
    <w:rsid w:val="006F23CF"/>
    <w:rsid w:val="006F25DB"/>
    <w:rsid w:val="006F27D8"/>
    <w:rsid w:val="006F294C"/>
    <w:rsid w:val="006F2CC5"/>
    <w:rsid w:val="006F2F73"/>
    <w:rsid w:val="006F3874"/>
    <w:rsid w:val="006F393F"/>
    <w:rsid w:val="006F3A66"/>
    <w:rsid w:val="006F3E19"/>
    <w:rsid w:val="006F4011"/>
    <w:rsid w:val="006F42C7"/>
    <w:rsid w:val="006F4A8E"/>
    <w:rsid w:val="006F4C55"/>
    <w:rsid w:val="006F4CC0"/>
    <w:rsid w:val="006F5491"/>
    <w:rsid w:val="006F556A"/>
    <w:rsid w:val="006F578F"/>
    <w:rsid w:val="006F5973"/>
    <w:rsid w:val="006F5A79"/>
    <w:rsid w:val="006F5C46"/>
    <w:rsid w:val="006F5CB5"/>
    <w:rsid w:val="006F5E5D"/>
    <w:rsid w:val="006F6295"/>
    <w:rsid w:val="006F62CB"/>
    <w:rsid w:val="006F644D"/>
    <w:rsid w:val="006F6608"/>
    <w:rsid w:val="006F6A92"/>
    <w:rsid w:val="006F6E3D"/>
    <w:rsid w:val="006F70C5"/>
    <w:rsid w:val="006F7298"/>
    <w:rsid w:val="006F72C8"/>
    <w:rsid w:val="006F72EC"/>
    <w:rsid w:val="006F730B"/>
    <w:rsid w:val="006F74DA"/>
    <w:rsid w:val="006F769E"/>
    <w:rsid w:val="006F76D2"/>
    <w:rsid w:val="006F7839"/>
    <w:rsid w:val="006F7898"/>
    <w:rsid w:val="006F7973"/>
    <w:rsid w:val="0070027D"/>
    <w:rsid w:val="007008E9"/>
    <w:rsid w:val="007013EC"/>
    <w:rsid w:val="00701885"/>
    <w:rsid w:val="00701DD9"/>
    <w:rsid w:val="007023A9"/>
    <w:rsid w:val="00702A36"/>
    <w:rsid w:val="00702C16"/>
    <w:rsid w:val="00702C95"/>
    <w:rsid w:val="007031AB"/>
    <w:rsid w:val="007034C5"/>
    <w:rsid w:val="007034E7"/>
    <w:rsid w:val="00703542"/>
    <w:rsid w:val="007035C8"/>
    <w:rsid w:val="0070394F"/>
    <w:rsid w:val="00703DE6"/>
    <w:rsid w:val="00703F94"/>
    <w:rsid w:val="00704444"/>
    <w:rsid w:val="0070476A"/>
    <w:rsid w:val="00704964"/>
    <w:rsid w:val="007049A0"/>
    <w:rsid w:val="00704B05"/>
    <w:rsid w:val="00704B8C"/>
    <w:rsid w:val="00704C64"/>
    <w:rsid w:val="00704FA1"/>
    <w:rsid w:val="007050B4"/>
    <w:rsid w:val="00705544"/>
    <w:rsid w:val="00705572"/>
    <w:rsid w:val="00705620"/>
    <w:rsid w:val="00705707"/>
    <w:rsid w:val="007058F3"/>
    <w:rsid w:val="00705C36"/>
    <w:rsid w:val="00705C64"/>
    <w:rsid w:val="00705E7B"/>
    <w:rsid w:val="0070600A"/>
    <w:rsid w:val="0070601D"/>
    <w:rsid w:val="00706158"/>
    <w:rsid w:val="007063E6"/>
    <w:rsid w:val="0070658B"/>
    <w:rsid w:val="0070669B"/>
    <w:rsid w:val="00706761"/>
    <w:rsid w:val="00706A4B"/>
    <w:rsid w:val="00706B8D"/>
    <w:rsid w:val="00706BE4"/>
    <w:rsid w:val="00706C78"/>
    <w:rsid w:val="007079BA"/>
    <w:rsid w:val="00707B77"/>
    <w:rsid w:val="00707BEC"/>
    <w:rsid w:val="0071012F"/>
    <w:rsid w:val="0071095D"/>
    <w:rsid w:val="00710F65"/>
    <w:rsid w:val="0071100D"/>
    <w:rsid w:val="0071188E"/>
    <w:rsid w:val="00711908"/>
    <w:rsid w:val="00711C5A"/>
    <w:rsid w:val="00711F8A"/>
    <w:rsid w:val="0071232E"/>
    <w:rsid w:val="0071272F"/>
    <w:rsid w:val="00712981"/>
    <w:rsid w:val="00712D30"/>
    <w:rsid w:val="00713417"/>
    <w:rsid w:val="0071362E"/>
    <w:rsid w:val="00713756"/>
    <w:rsid w:val="007137E0"/>
    <w:rsid w:val="00713ABF"/>
    <w:rsid w:val="00713D97"/>
    <w:rsid w:val="00714846"/>
    <w:rsid w:val="00715387"/>
    <w:rsid w:val="00715531"/>
    <w:rsid w:val="00715663"/>
    <w:rsid w:val="0071585C"/>
    <w:rsid w:val="007158DA"/>
    <w:rsid w:val="00715952"/>
    <w:rsid w:val="00715CE4"/>
    <w:rsid w:val="00715DFF"/>
    <w:rsid w:val="00715E50"/>
    <w:rsid w:val="007162CE"/>
    <w:rsid w:val="00716FE0"/>
    <w:rsid w:val="0071714E"/>
    <w:rsid w:val="00717158"/>
    <w:rsid w:val="00717451"/>
    <w:rsid w:val="007174A6"/>
    <w:rsid w:val="00717567"/>
    <w:rsid w:val="00717B69"/>
    <w:rsid w:val="007201C0"/>
    <w:rsid w:val="00720293"/>
    <w:rsid w:val="007205FB"/>
    <w:rsid w:val="00720B2F"/>
    <w:rsid w:val="00720FA0"/>
    <w:rsid w:val="00721095"/>
    <w:rsid w:val="007211EA"/>
    <w:rsid w:val="0072172D"/>
    <w:rsid w:val="00721B0B"/>
    <w:rsid w:val="00722016"/>
    <w:rsid w:val="00722278"/>
    <w:rsid w:val="0072233E"/>
    <w:rsid w:val="00722530"/>
    <w:rsid w:val="0072270D"/>
    <w:rsid w:val="00722B75"/>
    <w:rsid w:val="00722CEA"/>
    <w:rsid w:val="007230CE"/>
    <w:rsid w:val="0072332F"/>
    <w:rsid w:val="007233FE"/>
    <w:rsid w:val="007234F4"/>
    <w:rsid w:val="0072370F"/>
    <w:rsid w:val="00723A2A"/>
    <w:rsid w:val="00723A49"/>
    <w:rsid w:val="00723B15"/>
    <w:rsid w:val="00723B88"/>
    <w:rsid w:val="00723C7E"/>
    <w:rsid w:val="00723CA8"/>
    <w:rsid w:val="00723CCC"/>
    <w:rsid w:val="00723CE9"/>
    <w:rsid w:val="00723FEA"/>
    <w:rsid w:val="007242F2"/>
    <w:rsid w:val="00724575"/>
    <w:rsid w:val="007246D4"/>
    <w:rsid w:val="007248C3"/>
    <w:rsid w:val="0072498E"/>
    <w:rsid w:val="007249F4"/>
    <w:rsid w:val="00724CDD"/>
    <w:rsid w:val="007253F5"/>
    <w:rsid w:val="0072588E"/>
    <w:rsid w:val="00725928"/>
    <w:rsid w:val="00725BA9"/>
    <w:rsid w:val="00725CDF"/>
    <w:rsid w:val="00725DA0"/>
    <w:rsid w:val="00725E00"/>
    <w:rsid w:val="00725E8C"/>
    <w:rsid w:val="0072610B"/>
    <w:rsid w:val="00726446"/>
    <w:rsid w:val="00726991"/>
    <w:rsid w:val="00726D11"/>
    <w:rsid w:val="00727050"/>
    <w:rsid w:val="0072734E"/>
    <w:rsid w:val="0072765F"/>
    <w:rsid w:val="00727928"/>
    <w:rsid w:val="00727AE0"/>
    <w:rsid w:val="00731033"/>
    <w:rsid w:val="007311E2"/>
    <w:rsid w:val="00731351"/>
    <w:rsid w:val="00731736"/>
    <w:rsid w:val="00731751"/>
    <w:rsid w:val="0073177E"/>
    <w:rsid w:val="00731CA6"/>
    <w:rsid w:val="00731FD6"/>
    <w:rsid w:val="00732657"/>
    <w:rsid w:val="0073283F"/>
    <w:rsid w:val="007328A2"/>
    <w:rsid w:val="00732968"/>
    <w:rsid w:val="00732C0B"/>
    <w:rsid w:val="00732C5A"/>
    <w:rsid w:val="00732CCA"/>
    <w:rsid w:val="0073323F"/>
    <w:rsid w:val="00733425"/>
    <w:rsid w:val="00733438"/>
    <w:rsid w:val="00733520"/>
    <w:rsid w:val="00733B18"/>
    <w:rsid w:val="00733DD5"/>
    <w:rsid w:val="00733FFA"/>
    <w:rsid w:val="00734072"/>
    <w:rsid w:val="007340FE"/>
    <w:rsid w:val="007347F5"/>
    <w:rsid w:val="00734BCA"/>
    <w:rsid w:val="00734D1A"/>
    <w:rsid w:val="00735345"/>
    <w:rsid w:val="00735377"/>
    <w:rsid w:val="00735383"/>
    <w:rsid w:val="0073580C"/>
    <w:rsid w:val="00735AEB"/>
    <w:rsid w:val="00735CAC"/>
    <w:rsid w:val="00735D2F"/>
    <w:rsid w:val="007362E7"/>
    <w:rsid w:val="00736BCC"/>
    <w:rsid w:val="00736C83"/>
    <w:rsid w:val="00736F1E"/>
    <w:rsid w:val="00736F40"/>
    <w:rsid w:val="00737037"/>
    <w:rsid w:val="00737095"/>
    <w:rsid w:val="007371E4"/>
    <w:rsid w:val="00737290"/>
    <w:rsid w:val="0073778B"/>
    <w:rsid w:val="00737A0B"/>
    <w:rsid w:val="00737A64"/>
    <w:rsid w:val="00737EBA"/>
    <w:rsid w:val="00740A6F"/>
    <w:rsid w:val="00740CC1"/>
    <w:rsid w:val="0074149F"/>
    <w:rsid w:val="00741524"/>
    <w:rsid w:val="00741AE7"/>
    <w:rsid w:val="00741E82"/>
    <w:rsid w:val="00741EF8"/>
    <w:rsid w:val="00741F7F"/>
    <w:rsid w:val="00742262"/>
    <w:rsid w:val="0074230B"/>
    <w:rsid w:val="00742647"/>
    <w:rsid w:val="00742714"/>
    <w:rsid w:val="00742B01"/>
    <w:rsid w:val="00743136"/>
    <w:rsid w:val="0074321D"/>
    <w:rsid w:val="0074342F"/>
    <w:rsid w:val="00743539"/>
    <w:rsid w:val="007435F6"/>
    <w:rsid w:val="00743613"/>
    <w:rsid w:val="00743BE5"/>
    <w:rsid w:val="00743F32"/>
    <w:rsid w:val="00743F39"/>
    <w:rsid w:val="0074409F"/>
    <w:rsid w:val="00744259"/>
    <w:rsid w:val="00744889"/>
    <w:rsid w:val="0074561F"/>
    <w:rsid w:val="00745744"/>
    <w:rsid w:val="00745804"/>
    <w:rsid w:val="007458BC"/>
    <w:rsid w:val="00745C6F"/>
    <w:rsid w:val="00745E38"/>
    <w:rsid w:val="007462CA"/>
    <w:rsid w:val="007465C3"/>
    <w:rsid w:val="0074688D"/>
    <w:rsid w:val="00746B63"/>
    <w:rsid w:val="00746DCB"/>
    <w:rsid w:val="00746E80"/>
    <w:rsid w:val="00746F63"/>
    <w:rsid w:val="0074729E"/>
    <w:rsid w:val="007474C9"/>
    <w:rsid w:val="00747B7B"/>
    <w:rsid w:val="00747DFE"/>
    <w:rsid w:val="00750076"/>
    <w:rsid w:val="007503FA"/>
    <w:rsid w:val="0075070D"/>
    <w:rsid w:val="00750763"/>
    <w:rsid w:val="00750847"/>
    <w:rsid w:val="007508A0"/>
    <w:rsid w:val="007509F3"/>
    <w:rsid w:val="00750D76"/>
    <w:rsid w:val="007512A7"/>
    <w:rsid w:val="007513DA"/>
    <w:rsid w:val="00751B1B"/>
    <w:rsid w:val="00751D43"/>
    <w:rsid w:val="00751FBD"/>
    <w:rsid w:val="0075299D"/>
    <w:rsid w:val="007529B8"/>
    <w:rsid w:val="00752A68"/>
    <w:rsid w:val="00752C84"/>
    <w:rsid w:val="00752E71"/>
    <w:rsid w:val="00752EC4"/>
    <w:rsid w:val="00753214"/>
    <w:rsid w:val="007539F6"/>
    <w:rsid w:val="00753E2F"/>
    <w:rsid w:val="00753E87"/>
    <w:rsid w:val="0075439F"/>
    <w:rsid w:val="00754526"/>
    <w:rsid w:val="0075530F"/>
    <w:rsid w:val="00755486"/>
    <w:rsid w:val="007558DB"/>
    <w:rsid w:val="00755A99"/>
    <w:rsid w:val="00755E04"/>
    <w:rsid w:val="00755E5A"/>
    <w:rsid w:val="00755FC5"/>
    <w:rsid w:val="007561EA"/>
    <w:rsid w:val="00756800"/>
    <w:rsid w:val="00756AD7"/>
    <w:rsid w:val="00756CA0"/>
    <w:rsid w:val="00756DBE"/>
    <w:rsid w:val="007572D7"/>
    <w:rsid w:val="00757421"/>
    <w:rsid w:val="007576BC"/>
    <w:rsid w:val="00760BB5"/>
    <w:rsid w:val="00760E65"/>
    <w:rsid w:val="00760FD6"/>
    <w:rsid w:val="0076172B"/>
    <w:rsid w:val="00761B40"/>
    <w:rsid w:val="00761C07"/>
    <w:rsid w:val="00761EBF"/>
    <w:rsid w:val="00761F5E"/>
    <w:rsid w:val="007635D0"/>
    <w:rsid w:val="0076387D"/>
    <w:rsid w:val="00763902"/>
    <w:rsid w:val="00763F0E"/>
    <w:rsid w:val="0076410E"/>
    <w:rsid w:val="0076446C"/>
    <w:rsid w:val="00764644"/>
    <w:rsid w:val="00764AC1"/>
    <w:rsid w:val="00764B3C"/>
    <w:rsid w:val="00764E26"/>
    <w:rsid w:val="00764EB9"/>
    <w:rsid w:val="007656BC"/>
    <w:rsid w:val="00765A3D"/>
    <w:rsid w:val="007660A6"/>
    <w:rsid w:val="0076688F"/>
    <w:rsid w:val="00766B75"/>
    <w:rsid w:val="0076702E"/>
    <w:rsid w:val="00767045"/>
    <w:rsid w:val="007671A7"/>
    <w:rsid w:val="0076759A"/>
    <w:rsid w:val="00770753"/>
    <w:rsid w:val="00770980"/>
    <w:rsid w:val="00770AA0"/>
    <w:rsid w:val="00770B09"/>
    <w:rsid w:val="00771058"/>
    <w:rsid w:val="00771322"/>
    <w:rsid w:val="007716D9"/>
    <w:rsid w:val="007718D7"/>
    <w:rsid w:val="00771B64"/>
    <w:rsid w:val="0077232B"/>
    <w:rsid w:val="00772359"/>
    <w:rsid w:val="007723A7"/>
    <w:rsid w:val="00772DC4"/>
    <w:rsid w:val="00772DD0"/>
    <w:rsid w:val="00773130"/>
    <w:rsid w:val="007735C3"/>
    <w:rsid w:val="007735DD"/>
    <w:rsid w:val="00773DE2"/>
    <w:rsid w:val="00774174"/>
    <w:rsid w:val="007744BB"/>
    <w:rsid w:val="007746DE"/>
    <w:rsid w:val="007748AC"/>
    <w:rsid w:val="0077493E"/>
    <w:rsid w:val="00774BD7"/>
    <w:rsid w:val="00774CE6"/>
    <w:rsid w:val="00774FA7"/>
    <w:rsid w:val="007751A3"/>
    <w:rsid w:val="00775A5C"/>
    <w:rsid w:val="00775FFD"/>
    <w:rsid w:val="00776338"/>
    <w:rsid w:val="0077662E"/>
    <w:rsid w:val="007766EF"/>
    <w:rsid w:val="00776A19"/>
    <w:rsid w:val="00776B76"/>
    <w:rsid w:val="0077721E"/>
    <w:rsid w:val="00777479"/>
    <w:rsid w:val="0077764E"/>
    <w:rsid w:val="00777821"/>
    <w:rsid w:val="00777824"/>
    <w:rsid w:val="00777910"/>
    <w:rsid w:val="007779AC"/>
    <w:rsid w:val="00777C4F"/>
    <w:rsid w:val="00777C54"/>
    <w:rsid w:val="00777DB0"/>
    <w:rsid w:val="00777FE9"/>
    <w:rsid w:val="0078042A"/>
    <w:rsid w:val="00780548"/>
    <w:rsid w:val="007808F0"/>
    <w:rsid w:val="00780E7F"/>
    <w:rsid w:val="00780EEC"/>
    <w:rsid w:val="007815A9"/>
    <w:rsid w:val="0078170B"/>
    <w:rsid w:val="0078180C"/>
    <w:rsid w:val="00781A3F"/>
    <w:rsid w:val="00781B56"/>
    <w:rsid w:val="00781DC0"/>
    <w:rsid w:val="00781F4C"/>
    <w:rsid w:val="00782015"/>
    <w:rsid w:val="0078201A"/>
    <w:rsid w:val="00782024"/>
    <w:rsid w:val="00782036"/>
    <w:rsid w:val="0078226E"/>
    <w:rsid w:val="00782B0A"/>
    <w:rsid w:val="00782B27"/>
    <w:rsid w:val="00782B3D"/>
    <w:rsid w:val="00783213"/>
    <w:rsid w:val="007832E8"/>
    <w:rsid w:val="0078342A"/>
    <w:rsid w:val="00783532"/>
    <w:rsid w:val="007836E0"/>
    <w:rsid w:val="00783829"/>
    <w:rsid w:val="007838D9"/>
    <w:rsid w:val="00783EB3"/>
    <w:rsid w:val="0078421C"/>
    <w:rsid w:val="0078442B"/>
    <w:rsid w:val="00784441"/>
    <w:rsid w:val="00784738"/>
    <w:rsid w:val="007849EC"/>
    <w:rsid w:val="00784DEC"/>
    <w:rsid w:val="007850B3"/>
    <w:rsid w:val="00785D0C"/>
    <w:rsid w:val="00785D37"/>
    <w:rsid w:val="007862B4"/>
    <w:rsid w:val="00786A8D"/>
    <w:rsid w:val="00786B71"/>
    <w:rsid w:val="00787541"/>
    <w:rsid w:val="0078763E"/>
    <w:rsid w:val="007877B9"/>
    <w:rsid w:val="007879B1"/>
    <w:rsid w:val="00790248"/>
    <w:rsid w:val="00790457"/>
    <w:rsid w:val="0079065C"/>
    <w:rsid w:val="00790836"/>
    <w:rsid w:val="00790CF2"/>
    <w:rsid w:val="00790D63"/>
    <w:rsid w:val="00790EA0"/>
    <w:rsid w:val="00790F46"/>
    <w:rsid w:val="00790FC5"/>
    <w:rsid w:val="0079124F"/>
    <w:rsid w:val="0079148C"/>
    <w:rsid w:val="00791CBD"/>
    <w:rsid w:val="0079215A"/>
    <w:rsid w:val="007923AB"/>
    <w:rsid w:val="0079240F"/>
    <w:rsid w:val="0079250D"/>
    <w:rsid w:val="0079290B"/>
    <w:rsid w:val="00792B26"/>
    <w:rsid w:val="00792B6A"/>
    <w:rsid w:val="00792BB1"/>
    <w:rsid w:val="00792F86"/>
    <w:rsid w:val="00792F94"/>
    <w:rsid w:val="007930AA"/>
    <w:rsid w:val="0079364A"/>
    <w:rsid w:val="00793E14"/>
    <w:rsid w:val="00793E22"/>
    <w:rsid w:val="007941DE"/>
    <w:rsid w:val="007943E2"/>
    <w:rsid w:val="00794A9E"/>
    <w:rsid w:val="00794AA6"/>
    <w:rsid w:val="00794FAE"/>
    <w:rsid w:val="00795093"/>
    <w:rsid w:val="007950F9"/>
    <w:rsid w:val="007950FF"/>
    <w:rsid w:val="0079560F"/>
    <w:rsid w:val="0079571D"/>
    <w:rsid w:val="007957AF"/>
    <w:rsid w:val="00795CF9"/>
    <w:rsid w:val="00795E8C"/>
    <w:rsid w:val="00796405"/>
    <w:rsid w:val="0079664B"/>
    <w:rsid w:val="007967DC"/>
    <w:rsid w:val="007967E2"/>
    <w:rsid w:val="00796C69"/>
    <w:rsid w:val="007971F2"/>
    <w:rsid w:val="00797610"/>
    <w:rsid w:val="0079771E"/>
    <w:rsid w:val="00797792"/>
    <w:rsid w:val="00797AB4"/>
    <w:rsid w:val="00797C08"/>
    <w:rsid w:val="00797CD1"/>
    <w:rsid w:val="007A0199"/>
    <w:rsid w:val="007A03D2"/>
    <w:rsid w:val="007A0AB9"/>
    <w:rsid w:val="007A0D24"/>
    <w:rsid w:val="007A0F37"/>
    <w:rsid w:val="007A11B5"/>
    <w:rsid w:val="007A1627"/>
    <w:rsid w:val="007A19E0"/>
    <w:rsid w:val="007A1E0D"/>
    <w:rsid w:val="007A1EAC"/>
    <w:rsid w:val="007A2299"/>
    <w:rsid w:val="007A2381"/>
    <w:rsid w:val="007A27D3"/>
    <w:rsid w:val="007A291C"/>
    <w:rsid w:val="007A2D86"/>
    <w:rsid w:val="007A2E3B"/>
    <w:rsid w:val="007A327E"/>
    <w:rsid w:val="007A399A"/>
    <w:rsid w:val="007A3B25"/>
    <w:rsid w:val="007A3ECE"/>
    <w:rsid w:val="007A3F98"/>
    <w:rsid w:val="007A43EF"/>
    <w:rsid w:val="007A4C41"/>
    <w:rsid w:val="007A4E6C"/>
    <w:rsid w:val="007A4F29"/>
    <w:rsid w:val="007A51C2"/>
    <w:rsid w:val="007A52C1"/>
    <w:rsid w:val="007A556E"/>
    <w:rsid w:val="007A576A"/>
    <w:rsid w:val="007A595D"/>
    <w:rsid w:val="007A5C63"/>
    <w:rsid w:val="007A5C87"/>
    <w:rsid w:val="007A6017"/>
    <w:rsid w:val="007A6511"/>
    <w:rsid w:val="007A6636"/>
    <w:rsid w:val="007A66D2"/>
    <w:rsid w:val="007A6923"/>
    <w:rsid w:val="007A70D8"/>
    <w:rsid w:val="007A73F4"/>
    <w:rsid w:val="007A7575"/>
    <w:rsid w:val="007A7862"/>
    <w:rsid w:val="007A7A3B"/>
    <w:rsid w:val="007A7C04"/>
    <w:rsid w:val="007A7D14"/>
    <w:rsid w:val="007A7F4A"/>
    <w:rsid w:val="007A7F94"/>
    <w:rsid w:val="007B0393"/>
    <w:rsid w:val="007B0705"/>
    <w:rsid w:val="007B08B6"/>
    <w:rsid w:val="007B09C5"/>
    <w:rsid w:val="007B0BFC"/>
    <w:rsid w:val="007B0CEA"/>
    <w:rsid w:val="007B0FAF"/>
    <w:rsid w:val="007B1208"/>
    <w:rsid w:val="007B177B"/>
    <w:rsid w:val="007B17A4"/>
    <w:rsid w:val="007B186F"/>
    <w:rsid w:val="007B1AE5"/>
    <w:rsid w:val="007B1D35"/>
    <w:rsid w:val="007B1EA2"/>
    <w:rsid w:val="007B1FBC"/>
    <w:rsid w:val="007B2345"/>
    <w:rsid w:val="007B238B"/>
    <w:rsid w:val="007B2703"/>
    <w:rsid w:val="007B2C77"/>
    <w:rsid w:val="007B2E04"/>
    <w:rsid w:val="007B2FE0"/>
    <w:rsid w:val="007B302F"/>
    <w:rsid w:val="007B3052"/>
    <w:rsid w:val="007B316A"/>
    <w:rsid w:val="007B3371"/>
    <w:rsid w:val="007B34F1"/>
    <w:rsid w:val="007B37E2"/>
    <w:rsid w:val="007B387F"/>
    <w:rsid w:val="007B3A0D"/>
    <w:rsid w:val="007B3B3C"/>
    <w:rsid w:val="007B3C2A"/>
    <w:rsid w:val="007B3C84"/>
    <w:rsid w:val="007B408E"/>
    <w:rsid w:val="007B4313"/>
    <w:rsid w:val="007B4398"/>
    <w:rsid w:val="007B47EA"/>
    <w:rsid w:val="007B4B93"/>
    <w:rsid w:val="007B4C9A"/>
    <w:rsid w:val="007B4E97"/>
    <w:rsid w:val="007B4FA7"/>
    <w:rsid w:val="007B5668"/>
    <w:rsid w:val="007B568F"/>
    <w:rsid w:val="007B58F8"/>
    <w:rsid w:val="007B58FF"/>
    <w:rsid w:val="007B5B22"/>
    <w:rsid w:val="007B5BE6"/>
    <w:rsid w:val="007B6119"/>
    <w:rsid w:val="007B6353"/>
    <w:rsid w:val="007B6699"/>
    <w:rsid w:val="007B686B"/>
    <w:rsid w:val="007B77BA"/>
    <w:rsid w:val="007B7C97"/>
    <w:rsid w:val="007C0020"/>
    <w:rsid w:val="007C02D2"/>
    <w:rsid w:val="007C03D2"/>
    <w:rsid w:val="007C0719"/>
    <w:rsid w:val="007C08A3"/>
    <w:rsid w:val="007C0B7C"/>
    <w:rsid w:val="007C0D6E"/>
    <w:rsid w:val="007C119D"/>
    <w:rsid w:val="007C11AB"/>
    <w:rsid w:val="007C1517"/>
    <w:rsid w:val="007C18FC"/>
    <w:rsid w:val="007C2673"/>
    <w:rsid w:val="007C287D"/>
    <w:rsid w:val="007C2888"/>
    <w:rsid w:val="007C2BB6"/>
    <w:rsid w:val="007C2DE0"/>
    <w:rsid w:val="007C31D7"/>
    <w:rsid w:val="007C328A"/>
    <w:rsid w:val="007C3390"/>
    <w:rsid w:val="007C34EA"/>
    <w:rsid w:val="007C383A"/>
    <w:rsid w:val="007C3B0B"/>
    <w:rsid w:val="007C3C96"/>
    <w:rsid w:val="007C3D6A"/>
    <w:rsid w:val="007C43AD"/>
    <w:rsid w:val="007C43FE"/>
    <w:rsid w:val="007C4575"/>
    <w:rsid w:val="007C4636"/>
    <w:rsid w:val="007C4740"/>
    <w:rsid w:val="007C488F"/>
    <w:rsid w:val="007C4E2D"/>
    <w:rsid w:val="007C4E70"/>
    <w:rsid w:val="007C5401"/>
    <w:rsid w:val="007C5950"/>
    <w:rsid w:val="007C599A"/>
    <w:rsid w:val="007C5C12"/>
    <w:rsid w:val="007C5E19"/>
    <w:rsid w:val="007C605B"/>
    <w:rsid w:val="007C6203"/>
    <w:rsid w:val="007C6534"/>
    <w:rsid w:val="007C7031"/>
    <w:rsid w:val="007C76A8"/>
    <w:rsid w:val="007C7898"/>
    <w:rsid w:val="007C7AC1"/>
    <w:rsid w:val="007D006E"/>
    <w:rsid w:val="007D04A5"/>
    <w:rsid w:val="007D04E6"/>
    <w:rsid w:val="007D07C8"/>
    <w:rsid w:val="007D0D3A"/>
    <w:rsid w:val="007D0E55"/>
    <w:rsid w:val="007D0F07"/>
    <w:rsid w:val="007D15E4"/>
    <w:rsid w:val="007D1BB2"/>
    <w:rsid w:val="007D1CF5"/>
    <w:rsid w:val="007D2720"/>
    <w:rsid w:val="007D2BBD"/>
    <w:rsid w:val="007D2C21"/>
    <w:rsid w:val="007D3007"/>
    <w:rsid w:val="007D3D79"/>
    <w:rsid w:val="007D3E8A"/>
    <w:rsid w:val="007D3EDA"/>
    <w:rsid w:val="007D3F3F"/>
    <w:rsid w:val="007D434C"/>
    <w:rsid w:val="007D448C"/>
    <w:rsid w:val="007D4576"/>
    <w:rsid w:val="007D4673"/>
    <w:rsid w:val="007D49E3"/>
    <w:rsid w:val="007D5330"/>
    <w:rsid w:val="007D57AC"/>
    <w:rsid w:val="007D590F"/>
    <w:rsid w:val="007D5CC8"/>
    <w:rsid w:val="007D62D7"/>
    <w:rsid w:val="007D6348"/>
    <w:rsid w:val="007D6820"/>
    <w:rsid w:val="007D6AE5"/>
    <w:rsid w:val="007D6AEB"/>
    <w:rsid w:val="007D6B1C"/>
    <w:rsid w:val="007D6B9E"/>
    <w:rsid w:val="007D6F54"/>
    <w:rsid w:val="007D71A7"/>
    <w:rsid w:val="007D72BA"/>
    <w:rsid w:val="007D759F"/>
    <w:rsid w:val="007D76F7"/>
    <w:rsid w:val="007D7963"/>
    <w:rsid w:val="007D7B64"/>
    <w:rsid w:val="007D7CC5"/>
    <w:rsid w:val="007E03A7"/>
    <w:rsid w:val="007E07E7"/>
    <w:rsid w:val="007E0B5A"/>
    <w:rsid w:val="007E0D67"/>
    <w:rsid w:val="007E0E19"/>
    <w:rsid w:val="007E0FBC"/>
    <w:rsid w:val="007E138F"/>
    <w:rsid w:val="007E1484"/>
    <w:rsid w:val="007E1A4E"/>
    <w:rsid w:val="007E1C0D"/>
    <w:rsid w:val="007E1E75"/>
    <w:rsid w:val="007E20CD"/>
    <w:rsid w:val="007E22AA"/>
    <w:rsid w:val="007E25F7"/>
    <w:rsid w:val="007E268B"/>
    <w:rsid w:val="007E2ACE"/>
    <w:rsid w:val="007E2C2A"/>
    <w:rsid w:val="007E2DA5"/>
    <w:rsid w:val="007E30BE"/>
    <w:rsid w:val="007E315F"/>
    <w:rsid w:val="007E3222"/>
    <w:rsid w:val="007E353F"/>
    <w:rsid w:val="007E38B0"/>
    <w:rsid w:val="007E38F1"/>
    <w:rsid w:val="007E3925"/>
    <w:rsid w:val="007E3B4B"/>
    <w:rsid w:val="007E3B6F"/>
    <w:rsid w:val="007E425E"/>
    <w:rsid w:val="007E4481"/>
    <w:rsid w:val="007E45E4"/>
    <w:rsid w:val="007E479D"/>
    <w:rsid w:val="007E491A"/>
    <w:rsid w:val="007E4C70"/>
    <w:rsid w:val="007E4CDF"/>
    <w:rsid w:val="007E4E4A"/>
    <w:rsid w:val="007E4E4E"/>
    <w:rsid w:val="007E512F"/>
    <w:rsid w:val="007E5371"/>
    <w:rsid w:val="007E57DF"/>
    <w:rsid w:val="007E5EE8"/>
    <w:rsid w:val="007E601D"/>
    <w:rsid w:val="007E6318"/>
    <w:rsid w:val="007E645F"/>
    <w:rsid w:val="007E67E5"/>
    <w:rsid w:val="007E6943"/>
    <w:rsid w:val="007E69F9"/>
    <w:rsid w:val="007E6E83"/>
    <w:rsid w:val="007E6F4D"/>
    <w:rsid w:val="007E704D"/>
    <w:rsid w:val="007E713F"/>
    <w:rsid w:val="007E7443"/>
    <w:rsid w:val="007E7640"/>
    <w:rsid w:val="007E768D"/>
    <w:rsid w:val="007E77ED"/>
    <w:rsid w:val="007E7899"/>
    <w:rsid w:val="007E7F0E"/>
    <w:rsid w:val="007F01FA"/>
    <w:rsid w:val="007F0501"/>
    <w:rsid w:val="007F0534"/>
    <w:rsid w:val="007F0A05"/>
    <w:rsid w:val="007F0A70"/>
    <w:rsid w:val="007F0CBF"/>
    <w:rsid w:val="007F1038"/>
    <w:rsid w:val="007F1477"/>
    <w:rsid w:val="007F1C65"/>
    <w:rsid w:val="007F1F0D"/>
    <w:rsid w:val="007F202D"/>
    <w:rsid w:val="007F2193"/>
    <w:rsid w:val="007F23F1"/>
    <w:rsid w:val="007F2A43"/>
    <w:rsid w:val="007F3057"/>
    <w:rsid w:val="007F313B"/>
    <w:rsid w:val="007F330B"/>
    <w:rsid w:val="007F361A"/>
    <w:rsid w:val="007F3894"/>
    <w:rsid w:val="007F3E42"/>
    <w:rsid w:val="007F43E8"/>
    <w:rsid w:val="007F4481"/>
    <w:rsid w:val="007F4764"/>
    <w:rsid w:val="007F4928"/>
    <w:rsid w:val="007F4979"/>
    <w:rsid w:val="007F49A0"/>
    <w:rsid w:val="007F4E2C"/>
    <w:rsid w:val="007F5165"/>
    <w:rsid w:val="007F59D1"/>
    <w:rsid w:val="007F5AF2"/>
    <w:rsid w:val="007F5B0A"/>
    <w:rsid w:val="007F611E"/>
    <w:rsid w:val="007F643C"/>
    <w:rsid w:val="007F6693"/>
    <w:rsid w:val="007F6BDB"/>
    <w:rsid w:val="007F6C41"/>
    <w:rsid w:val="007F6D99"/>
    <w:rsid w:val="007F6EAD"/>
    <w:rsid w:val="007F747D"/>
    <w:rsid w:val="007F7735"/>
    <w:rsid w:val="007F7AA3"/>
    <w:rsid w:val="007F7AE2"/>
    <w:rsid w:val="007F7C38"/>
    <w:rsid w:val="007F7C48"/>
    <w:rsid w:val="00800439"/>
    <w:rsid w:val="00800638"/>
    <w:rsid w:val="008009F7"/>
    <w:rsid w:val="00800AB7"/>
    <w:rsid w:val="00800C48"/>
    <w:rsid w:val="00800FCB"/>
    <w:rsid w:val="00801226"/>
    <w:rsid w:val="008014BE"/>
    <w:rsid w:val="0080196A"/>
    <w:rsid w:val="00801BCB"/>
    <w:rsid w:val="00801C4D"/>
    <w:rsid w:val="00801D98"/>
    <w:rsid w:val="00801F49"/>
    <w:rsid w:val="0080213F"/>
    <w:rsid w:val="00802478"/>
    <w:rsid w:val="00802820"/>
    <w:rsid w:val="00802A2E"/>
    <w:rsid w:val="00802AFD"/>
    <w:rsid w:val="00802FDB"/>
    <w:rsid w:val="00802FDC"/>
    <w:rsid w:val="0080313D"/>
    <w:rsid w:val="00803516"/>
    <w:rsid w:val="008036C8"/>
    <w:rsid w:val="0080385A"/>
    <w:rsid w:val="00803A30"/>
    <w:rsid w:val="00803A4E"/>
    <w:rsid w:val="00803A5D"/>
    <w:rsid w:val="00803C0D"/>
    <w:rsid w:val="00804159"/>
    <w:rsid w:val="008044A4"/>
    <w:rsid w:val="00804BBE"/>
    <w:rsid w:val="008058B0"/>
    <w:rsid w:val="00805AC1"/>
    <w:rsid w:val="0080624F"/>
    <w:rsid w:val="0080633F"/>
    <w:rsid w:val="00806424"/>
    <w:rsid w:val="00806488"/>
    <w:rsid w:val="008064BC"/>
    <w:rsid w:val="0080662F"/>
    <w:rsid w:val="008067EB"/>
    <w:rsid w:val="008068F3"/>
    <w:rsid w:val="00806A9D"/>
    <w:rsid w:val="0080701E"/>
    <w:rsid w:val="008070CA"/>
    <w:rsid w:val="0080758D"/>
    <w:rsid w:val="008075A5"/>
    <w:rsid w:val="008076B8"/>
    <w:rsid w:val="00807766"/>
    <w:rsid w:val="00807788"/>
    <w:rsid w:val="00807984"/>
    <w:rsid w:val="00807E33"/>
    <w:rsid w:val="0081006E"/>
    <w:rsid w:val="00810302"/>
    <w:rsid w:val="00810492"/>
    <w:rsid w:val="00810865"/>
    <w:rsid w:val="00810957"/>
    <w:rsid w:val="00810A01"/>
    <w:rsid w:val="00810B5F"/>
    <w:rsid w:val="00810EBD"/>
    <w:rsid w:val="00810F76"/>
    <w:rsid w:val="00811055"/>
    <w:rsid w:val="0081151D"/>
    <w:rsid w:val="00811565"/>
    <w:rsid w:val="008115B8"/>
    <w:rsid w:val="008118E7"/>
    <w:rsid w:val="00812074"/>
    <w:rsid w:val="008122F9"/>
    <w:rsid w:val="00812396"/>
    <w:rsid w:val="00812470"/>
    <w:rsid w:val="00813C06"/>
    <w:rsid w:val="00813F0D"/>
    <w:rsid w:val="00814134"/>
    <w:rsid w:val="00814395"/>
    <w:rsid w:val="008144B2"/>
    <w:rsid w:val="00814696"/>
    <w:rsid w:val="0081479C"/>
    <w:rsid w:val="00814F53"/>
    <w:rsid w:val="00815234"/>
    <w:rsid w:val="0081568F"/>
    <w:rsid w:val="008156C3"/>
    <w:rsid w:val="00815888"/>
    <w:rsid w:val="00815973"/>
    <w:rsid w:val="00815A01"/>
    <w:rsid w:val="00815A1B"/>
    <w:rsid w:val="008161C1"/>
    <w:rsid w:val="00816212"/>
    <w:rsid w:val="0081642C"/>
    <w:rsid w:val="008166AA"/>
    <w:rsid w:val="00816821"/>
    <w:rsid w:val="00816CF7"/>
    <w:rsid w:val="0081718E"/>
    <w:rsid w:val="00817678"/>
    <w:rsid w:val="00817A44"/>
    <w:rsid w:val="00817AB6"/>
    <w:rsid w:val="00817D4F"/>
    <w:rsid w:val="00817D7E"/>
    <w:rsid w:val="00820390"/>
    <w:rsid w:val="008207C1"/>
    <w:rsid w:val="0082089B"/>
    <w:rsid w:val="00820C76"/>
    <w:rsid w:val="00820CA2"/>
    <w:rsid w:val="00820EF3"/>
    <w:rsid w:val="00820FAF"/>
    <w:rsid w:val="008211FC"/>
    <w:rsid w:val="008212D6"/>
    <w:rsid w:val="0082130B"/>
    <w:rsid w:val="008216E2"/>
    <w:rsid w:val="00821727"/>
    <w:rsid w:val="00821D45"/>
    <w:rsid w:val="00821E10"/>
    <w:rsid w:val="00821E11"/>
    <w:rsid w:val="00822827"/>
    <w:rsid w:val="00822843"/>
    <w:rsid w:val="00822F84"/>
    <w:rsid w:val="00822FD5"/>
    <w:rsid w:val="0082304B"/>
    <w:rsid w:val="0082306D"/>
    <w:rsid w:val="00823296"/>
    <w:rsid w:val="0082370F"/>
    <w:rsid w:val="008238AB"/>
    <w:rsid w:val="00823B82"/>
    <w:rsid w:val="008245EC"/>
    <w:rsid w:val="008246B3"/>
    <w:rsid w:val="008248F7"/>
    <w:rsid w:val="0082496A"/>
    <w:rsid w:val="0082496B"/>
    <w:rsid w:val="00824A53"/>
    <w:rsid w:val="00824E2E"/>
    <w:rsid w:val="00824E68"/>
    <w:rsid w:val="0082521F"/>
    <w:rsid w:val="0082528F"/>
    <w:rsid w:val="00825504"/>
    <w:rsid w:val="00825B96"/>
    <w:rsid w:val="00825CD7"/>
    <w:rsid w:val="0082606A"/>
    <w:rsid w:val="00826088"/>
    <w:rsid w:val="0082654A"/>
    <w:rsid w:val="008265F6"/>
    <w:rsid w:val="00826911"/>
    <w:rsid w:val="008269CE"/>
    <w:rsid w:val="00826F43"/>
    <w:rsid w:val="00827A84"/>
    <w:rsid w:val="00827B56"/>
    <w:rsid w:val="00827E80"/>
    <w:rsid w:val="008301C3"/>
    <w:rsid w:val="00830825"/>
    <w:rsid w:val="00830BA9"/>
    <w:rsid w:val="00830BC5"/>
    <w:rsid w:val="00830EE2"/>
    <w:rsid w:val="00830F11"/>
    <w:rsid w:val="008310FE"/>
    <w:rsid w:val="00831240"/>
    <w:rsid w:val="00831266"/>
    <w:rsid w:val="008312CD"/>
    <w:rsid w:val="00831831"/>
    <w:rsid w:val="00831E0A"/>
    <w:rsid w:val="00832132"/>
    <w:rsid w:val="008321BA"/>
    <w:rsid w:val="008323F1"/>
    <w:rsid w:val="00832459"/>
    <w:rsid w:val="0083252A"/>
    <w:rsid w:val="00832598"/>
    <w:rsid w:val="00832BE8"/>
    <w:rsid w:val="00832E16"/>
    <w:rsid w:val="0083327B"/>
    <w:rsid w:val="008334A9"/>
    <w:rsid w:val="0083382C"/>
    <w:rsid w:val="00833A41"/>
    <w:rsid w:val="0083411D"/>
    <w:rsid w:val="00834AA3"/>
    <w:rsid w:val="00834D94"/>
    <w:rsid w:val="00834F45"/>
    <w:rsid w:val="00834FFC"/>
    <w:rsid w:val="00835559"/>
    <w:rsid w:val="00835A64"/>
    <w:rsid w:val="00835BDC"/>
    <w:rsid w:val="00835D65"/>
    <w:rsid w:val="00835F98"/>
    <w:rsid w:val="008361F5"/>
    <w:rsid w:val="00836249"/>
    <w:rsid w:val="00836473"/>
    <w:rsid w:val="00836527"/>
    <w:rsid w:val="0083667E"/>
    <w:rsid w:val="0083684D"/>
    <w:rsid w:val="00837071"/>
    <w:rsid w:val="0083709C"/>
    <w:rsid w:val="00837446"/>
    <w:rsid w:val="00837673"/>
    <w:rsid w:val="00837758"/>
    <w:rsid w:val="00837BC2"/>
    <w:rsid w:val="00837C71"/>
    <w:rsid w:val="00837E77"/>
    <w:rsid w:val="00840104"/>
    <w:rsid w:val="00840154"/>
    <w:rsid w:val="008402C5"/>
    <w:rsid w:val="00840465"/>
    <w:rsid w:val="008405EE"/>
    <w:rsid w:val="008405F2"/>
    <w:rsid w:val="008406EE"/>
    <w:rsid w:val="0084095A"/>
    <w:rsid w:val="00840BCF"/>
    <w:rsid w:val="00840D69"/>
    <w:rsid w:val="0084123D"/>
    <w:rsid w:val="0084152D"/>
    <w:rsid w:val="00841558"/>
    <w:rsid w:val="0084156C"/>
    <w:rsid w:val="008415B9"/>
    <w:rsid w:val="00841E8C"/>
    <w:rsid w:val="0084204B"/>
    <w:rsid w:val="008420F7"/>
    <w:rsid w:val="00842622"/>
    <w:rsid w:val="00842B17"/>
    <w:rsid w:val="00842FA4"/>
    <w:rsid w:val="0084309E"/>
    <w:rsid w:val="00843267"/>
    <w:rsid w:val="00843390"/>
    <w:rsid w:val="0084374E"/>
    <w:rsid w:val="00843C35"/>
    <w:rsid w:val="00843D1D"/>
    <w:rsid w:val="0084423A"/>
    <w:rsid w:val="008443AA"/>
    <w:rsid w:val="00844970"/>
    <w:rsid w:val="00844A4B"/>
    <w:rsid w:val="00844E89"/>
    <w:rsid w:val="008450C7"/>
    <w:rsid w:val="0084569F"/>
    <w:rsid w:val="00845E7B"/>
    <w:rsid w:val="00846044"/>
    <w:rsid w:val="008466B1"/>
    <w:rsid w:val="00846F07"/>
    <w:rsid w:val="00847A7F"/>
    <w:rsid w:val="00850224"/>
    <w:rsid w:val="0085023E"/>
    <w:rsid w:val="00850861"/>
    <w:rsid w:val="00850C42"/>
    <w:rsid w:val="00850C96"/>
    <w:rsid w:val="00850CA8"/>
    <w:rsid w:val="00850F84"/>
    <w:rsid w:val="0085126F"/>
    <w:rsid w:val="0085233F"/>
    <w:rsid w:val="00852783"/>
    <w:rsid w:val="008528AB"/>
    <w:rsid w:val="008528C3"/>
    <w:rsid w:val="0085301C"/>
    <w:rsid w:val="00853409"/>
    <w:rsid w:val="0085390D"/>
    <w:rsid w:val="00853AF8"/>
    <w:rsid w:val="00854131"/>
    <w:rsid w:val="008544A3"/>
    <w:rsid w:val="0085465E"/>
    <w:rsid w:val="00854987"/>
    <w:rsid w:val="00854AAC"/>
    <w:rsid w:val="00854BB5"/>
    <w:rsid w:val="00854BC6"/>
    <w:rsid w:val="00854D6D"/>
    <w:rsid w:val="00854EAB"/>
    <w:rsid w:val="00855013"/>
    <w:rsid w:val="00855060"/>
    <w:rsid w:val="00855125"/>
    <w:rsid w:val="008557B4"/>
    <w:rsid w:val="00855BA8"/>
    <w:rsid w:val="00855C61"/>
    <w:rsid w:val="008563B1"/>
    <w:rsid w:val="00856915"/>
    <w:rsid w:val="0085695A"/>
    <w:rsid w:val="00856C9E"/>
    <w:rsid w:val="00856ECC"/>
    <w:rsid w:val="00857181"/>
    <w:rsid w:val="00857248"/>
    <w:rsid w:val="00857274"/>
    <w:rsid w:val="008573BA"/>
    <w:rsid w:val="00857707"/>
    <w:rsid w:val="008578D2"/>
    <w:rsid w:val="00857C88"/>
    <w:rsid w:val="008601E7"/>
    <w:rsid w:val="00860313"/>
    <w:rsid w:val="00860690"/>
    <w:rsid w:val="00860938"/>
    <w:rsid w:val="008609A5"/>
    <w:rsid w:val="00860CEA"/>
    <w:rsid w:val="00860E2E"/>
    <w:rsid w:val="0086131B"/>
    <w:rsid w:val="00861516"/>
    <w:rsid w:val="00861BC4"/>
    <w:rsid w:val="00861DDB"/>
    <w:rsid w:val="0086280B"/>
    <w:rsid w:val="00862A2A"/>
    <w:rsid w:val="00862AAB"/>
    <w:rsid w:val="00862E8D"/>
    <w:rsid w:val="00862EBD"/>
    <w:rsid w:val="008636D8"/>
    <w:rsid w:val="0086372E"/>
    <w:rsid w:val="00863A9E"/>
    <w:rsid w:val="0086402D"/>
    <w:rsid w:val="008640D5"/>
    <w:rsid w:val="008642B9"/>
    <w:rsid w:val="008643E8"/>
    <w:rsid w:val="0086489A"/>
    <w:rsid w:val="008648F9"/>
    <w:rsid w:val="0086506F"/>
    <w:rsid w:val="008652EC"/>
    <w:rsid w:val="00865B6C"/>
    <w:rsid w:val="00865E61"/>
    <w:rsid w:val="00865F7C"/>
    <w:rsid w:val="0086625A"/>
    <w:rsid w:val="008664FD"/>
    <w:rsid w:val="00866677"/>
    <w:rsid w:val="00866ABA"/>
    <w:rsid w:val="00866B13"/>
    <w:rsid w:val="00866C18"/>
    <w:rsid w:val="00867060"/>
    <w:rsid w:val="00867780"/>
    <w:rsid w:val="00867833"/>
    <w:rsid w:val="008678CB"/>
    <w:rsid w:val="00867B4F"/>
    <w:rsid w:val="00867DED"/>
    <w:rsid w:val="00870256"/>
    <w:rsid w:val="008703C6"/>
    <w:rsid w:val="008705BB"/>
    <w:rsid w:val="00870672"/>
    <w:rsid w:val="00870CDF"/>
    <w:rsid w:val="00870EB3"/>
    <w:rsid w:val="0087153D"/>
    <w:rsid w:val="00871590"/>
    <w:rsid w:val="008718CB"/>
    <w:rsid w:val="00871A68"/>
    <w:rsid w:val="00871BD7"/>
    <w:rsid w:val="00871EB8"/>
    <w:rsid w:val="008721F9"/>
    <w:rsid w:val="00872651"/>
    <w:rsid w:val="00872A09"/>
    <w:rsid w:val="00872A56"/>
    <w:rsid w:val="00872F91"/>
    <w:rsid w:val="00873492"/>
    <w:rsid w:val="00873796"/>
    <w:rsid w:val="008738FB"/>
    <w:rsid w:val="00873B01"/>
    <w:rsid w:val="00873B3D"/>
    <w:rsid w:val="00873E7B"/>
    <w:rsid w:val="00874954"/>
    <w:rsid w:val="00874BEB"/>
    <w:rsid w:val="00874D5C"/>
    <w:rsid w:val="0087504E"/>
    <w:rsid w:val="0087512D"/>
    <w:rsid w:val="008753E3"/>
    <w:rsid w:val="0087546F"/>
    <w:rsid w:val="008754D1"/>
    <w:rsid w:val="008755C9"/>
    <w:rsid w:val="008755FB"/>
    <w:rsid w:val="008757F1"/>
    <w:rsid w:val="00875867"/>
    <w:rsid w:val="0087586A"/>
    <w:rsid w:val="008759A5"/>
    <w:rsid w:val="00875A8F"/>
    <w:rsid w:val="00875DCC"/>
    <w:rsid w:val="00875EA7"/>
    <w:rsid w:val="00875F5C"/>
    <w:rsid w:val="00875FD4"/>
    <w:rsid w:val="00876195"/>
    <w:rsid w:val="008764E3"/>
    <w:rsid w:val="008765C0"/>
    <w:rsid w:val="0087665D"/>
    <w:rsid w:val="00876996"/>
    <w:rsid w:val="00876E5E"/>
    <w:rsid w:val="00876E76"/>
    <w:rsid w:val="0087717E"/>
    <w:rsid w:val="00877238"/>
    <w:rsid w:val="00877244"/>
    <w:rsid w:val="0087773C"/>
    <w:rsid w:val="0087776F"/>
    <w:rsid w:val="00877791"/>
    <w:rsid w:val="00877A10"/>
    <w:rsid w:val="008800E3"/>
    <w:rsid w:val="0088023C"/>
    <w:rsid w:val="008802BB"/>
    <w:rsid w:val="008808AA"/>
    <w:rsid w:val="00880B5B"/>
    <w:rsid w:val="00880D89"/>
    <w:rsid w:val="0088113C"/>
    <w:rsid w:val="00881584"/>
    <w:rsid w:val="008819F6"/>
    <w:rsid w:val="00881CD7"/>
    <w:rsid w:val="00882135"/>
    <w:rsid w:val="00882241"/>
    <w:rsid w:val="00882245"/>
    <w:rsid w:val="008822D2"/>
    <w:rsid w:val="00882C04"/>
    <w:rsid w:val="00882CA2"/>
    <w:rsid w:val="00883153"/>
    <w:rsid w:val="00883741"/>
    <w:rsid w:val="00883A4D"/>
    <w:rsid w:val="0088446F"/>
    <w:rsid w:val="0088448C"/>
    <w:rsid w:val="00884624"/>
    <w:rsid w:val="00884C15"/>
    <w:rsid w:val="00884CB7"/>
    <w:rsid w:val="00884D09"/>
    <w:rsid w:val="00884D38"/>
    <w:rsid w:val="008850C1"/>
    <w:rsid w:val="008850FE"/>
    <w:rsid w:val="0088515E"/>
    <w:rsid w:val="00885230"/>
    <w:rsid w:val="00885281"/>
    <w:rsid w:val="008852E8"/>
    <w:rsid w:val="008857E1"/>
    <w:rsid w:val="00885894"/>
    <w:rsid w:val="008858A1"/>
    <w:rsid w:val="00885999"/>
    <w:rsid w:val="008859D0"/>
    <w:rsid w:val="00885D27"/>
    <w:rsid w:val="008860A4"/>
    <w:rsid w:val="00886227"/>
    <w:rsid w:val="008865F8"/>
    <w:rsid w:val="0088669B"/>
    <w:rsid w:val="008867A0"/>
    <w:rsid w:val="0088700B"/>
    <w:rsid w:val="00887048"/>
    <w:rsid w:val="008873D1"/>
    <w:rsid w:val="00887626"/>
    <w:rsid w:val="008876C8"/>
    <w:rsid w:val="00887E49"/>
    <w:rsid w:val="00890022"/>
    <w:rsid w:val="008903EE"/>
    <w:rsid w:val="00890501"/>
    <w:rsid w:val="00890624"/>
    <w:rsid w:val="0089066A"/>
    <w:rsid w:val="00890975"/>
    <w:rsid w:val="00890B6A"/>
    <w:rsid w:val="008911AA"/>
    <w:rsid w:val="008911FD"/>
    <w:rsid w:val="008912CD"/>
    <w:rsid w:val="00891A24"/>
    <w:rsid w:val="00891BFD"/>
    <w:rsid w:val="00891C2C"/>
    <w:rsid w:val="00891D7E"/>
    <w:rsid w:val="00891E8A"/>
    <w:rsid w:val="00891E9F"/>
    <w:rsid w:val="00891ED5"/>
    <w:rsid w:val="00892041"/>
    <w:rsid w:val="00892223"/>
    <w:rsid w:val="008923FC"/>
    <w:rsid w:val="008924BF"/>
    <w:rsid w:val="00892C4E"/>
    <w:rsid w:val="00892DDB"/>
    <w:rsid w:val="0089343E"/>
    <w:rsid w:val="0089362F"/>
    <w:rsid w:val="0089382C"/>
    <w:rsid w:val="00893B92"/>
    <w:rsid w:val="0089425D"/>
    <w:rsid w:val="00894399"/>
    <w:rsid w:val="008945E0"/>
    <w:rsid w:val="00894636"/>
    <w:rsid w:val="00894E1B"/>
    <w:rsid w:val="00894FF3"/>
    <w:rsid w:val="00895127"/>
    <w:rsid w:val="008957D1"/>
    <w:rsid w:val="00895882"/>
    <w:rsid w:val="00895B0C"/>
    <w:rsid w:val="00896008"/>
    <w:rsid w:val="00896498"/>
    <w:rsid w:val="00896598"/>
    <w:rsid w:val="00896646"/>
    <w:rsid w:val="008966C8"/>
    <w:rsid w:val="008967C0"/>
    <w:rsid w:val="00896ECD"/>
    <w:rsid w:val="00897044"/>
    <w:rsid w:val="00897214"/>
    <w:rsid w:val="0089743F"/>
    <w:rsid w:val="008974DB"/>
    <w:rsid w:val="008979BB"/>
    <w:rsid w:val="00897BBE"/>
    <w:rsid w:val="00897FD2"/>
    <w:rsid w:val="008A0202"/>
    <w:rsid w:val="008A027A"/>
    <w:rsid w:val="008A0815"/>
    <w:rsid w:val="008A0D44"/>
    <w:rsid w:val="008A0FE5"/>
    <w:rsid w:val="008A1702"/>
    <w:rsid w:val="008A18C7"/>
    <w:rsid w:val="008A19DE"/>
    <w:rsid w:val="008A1B15"/>
    <w:rsid w:val="008A1D4E"/>
    <w:rsid w:val="008A1EE4"/>
    <w:rsid w:val="008A1FBA"/>
    <w:rsid w:val="008A255E"/>
    <w:rsid w:val="008A28C9"/>
    <w:rsid w:val="008A2C4C"/>
    <w:rsid w:val="008A2CE4"/>
    <w:rsid w:val="008A2F3D"/>
    <w:rsid w:val="008A310B"/>
    <w:rsid w:val="008A31A1"/>
    <w:rsid w:val="008A323B"/>
    <w:rsid w:val="008A34E2"/>
    <w:rsid w:val="008A390E"/>
    <w:rsid w:val="008A3AC2"/>
    <w:rsid w:val="008A407E"/>
    <w:rsid w:val="008A40AE"/>
    <w:rsid w:val="008A415C"/>
    <w:rsid w:val="008A4260"/>
    <w:rsid w:val="008A42FD"/>
    <w:rsid w:val="008A446B"/>
    <w:rsid w:val="008A45D8"/>
    <w:rsid w:val="008A47FC"/>
    <w:rsid w:val="008A4E27"/>
    <w:rsid w:val="008A4EB3"/>
    <w:rsid w:val="008A5108"/>
    <w:rsid w:val="008A6325"/>
    <w:rsid w:val="008A6384"/>
    <w:rsid w:val="008A6443"/>
    <w:rsid w:val="008A6514"/>
    <w:rsid w:val="008A663F"/>
    <w:rsid w:val="008A6D6F"/>
    <w:rsid w:val="008A6E56"/>
    <w:rsid w:val="008A6E61"/>
    <w:rsid w:val="008A6F19"/>
    <w:rsid w:val="008A729E"/>
    <w:rsid w:val="008A7390"/>
    <w:rsid w:val="008A75B8"/>
    <w:rsid w:val="008A769F"/>
    <w:rsid w:val="008A7861"/>
    <w:rsid w:val="008A78FF"/>
    <w:rsid w:val="008A7937"/>
    <w:rsid w:val="008A7B13"/>
    <w:rsid w:val="008A7E7D"/>
    <w:rsid w:val="008A7EDE"/>
    <w:rsid w:val="008B0065"/>
    <w:rsid w:val="008B018C"/>
    <w:rsid w:val="008B055D"/>
    <w:rsid w:val="008B096E"/>
    <w:rsid w:val="008B0A81"/>
    <w:rsid w:val="008B0AAE"/>
    <w:rsid w:val="008B0F97"/>
    <w:rsid w:val="008B190C"/>
    <w:rsid w:val="008B1B67"/>
    <w:rsid w:val="008B1BA4"/>
    <w:rsid w:val="008B1D65"/>
    <w:rsid w:val="008B2032"/>
    <w:rsid w:val="008B2374"/>
    <w:rsid w:val="008B23C0"/>
    <w:rsid w:val="008B257D"/>
    <w:rsid w:val="008B2674"/>
    <w:rsid w:val="008B28B3"/>
    <w:rsid w:val="008B2963"/>
    <w:rsid w:val="008B29F5"/>
    <w:rsid w:val="008B2F40"/>
    <w:rsid w:val="008B2F5F"/>
    <w:rsid w:val="008B33EF"/>
    <w:rsid w:val="008B3922"/>
    <w:rsid w:val="008B398D"/>
    <w:rsid w:val="008B3A08"/>
    <w:rsid w:val="008B3C18"/>
    <w:rsid w:val="008B3FFA"/>
    <w:rsid w:val="008B422A"/>
    <w:rsid w:val="008B4458"/>
    <w:rsid w:val="008B45CD"/>
    <w:rsid w:val="008B4938"/>
    <w:rsid w:val="008B4A75"/>
    <w:rsid w:val="008B4ABF"/>
    <w:rsid w:val="008B4F99"/>
    <w:rsid w:val="008B53D8"/>
    <w:rsid w:val="008B5727"/>
    <w:rsid w:val="008B5B13"/>
    <w:rsid w:val="008B608D"/>
    <w:rsid w:val="008B60B1"/>
    <w:rsid w:val="008B6376"/>
    <w:rsid w:val="008B63D1"/>
    <w:rsid w:val="008B63F4"/>
    <w:rsid w:val="008B65A0"/>
    <w:rsid w:val="008B665F"/>
    <w:rsid w:val="008B6B32"/>
    <w:rsid w:val="008B6C98"/>
    <w:rsid w:val="008B6E81"/>
    <w:rsid w:val="008B6ECA"/>
    <w:rsid w:val="008B7458"/>
    <w:rsid w:val="008B7612"/>
    <w:rsid w:val="008B762F"/>
    <w:rsid w:val="008B7667"/>
    <w:rsid w:val="008B7E99"/>
    <w:rsid w:val="008C07AD"/>
    <w:rsid w:val="008C104A"/>
    <w:rsid w:val="008C11B6"/>
    <w:rsid w:val="008C1497"/>
    <w:rsid w:val="008C1A88"/>
    <w:rsid w:val="008C1C75"/>
    <w:rsid w:val="008C1FA1"/>
    <w:rsid w:val="008C2061"/>
    <w:rsid w:val="008C220E"/>
    <w:rsid w:val="008C25F6"/>
    <w:rsid w:val="008C28B3"/>
    <w:rsid w:val="008C298F"/>
    <w:rsid w:val="008C300F"/>
    <w:rsid w:val="008C311E"/>
    <w:rsid w:val="008C3190"/>
    <w:rsid w:val="008C31CA"/>
    <w:rsid w:val="008C327A"/>
    <w:rsid w:val="008C363A"/>
    <w:rsid w:val="008C3A0B"/>
    <w:rsid w:val="008C452D"/>
    <w:rsid w:val="008C468E"/>
    <w:rsid w:val="008C47C8"/>
    <w:rsid w:val="008C4A87"/>
    <w:rsid w:val="008C4B2B"/>
    <w:rsid w:val="008C50C2"/>
    <w:rsid w:val="008C53EB"/>
    <w:rsid w:val="008C53F0"/>
    <w:rsid w:val="008C5795"/>
    <w:rsid w:val="008C57AD"/>
    <w:rsid w:val="008C58C2"/>
    <w:rsid w:val="008C5BB5"/>
    <w:rsid w:val="008C5E96"/>
    <w:rsid w:val="008C61F7"/>
    <w:rsid w:val="008C6506"/>
    <w:rsid w:val="008C6822"/>
    <w:rsid w:val="008C6976"/>
    <w:rsid w:val="008C6C10"/>
    <w:rsid w:val="008C6D23"/>
    <w:rsid w:val="008C6E1A"/>
    <w:rsid w:val="008C6E75"/>
    <w:rsid w:val="008C6EA2"/>
    <w:rsid w:val="008C6EE4"/>
    <w:rsid w:val="008C7081"/>
    <w:rsid w:val="008C70D1"/>
    <w:rsid w:val="008C742C"/>
    <w:rsid w:val="008C7569"/>
    <w:rsid w:val="008C7A6A"/>
    <w:rsid w:val="008C7AB6"/>
    <w:rsid w:val="008C7C72"/>
    <w:rsid w:val="008D00BC"/>
    <w:rsid w:val="008D03FC"/>
    <w:rsid w:val="008D0609"/>
    <w:rsid w:val="008D0F30"/>
    <w:rsid w:val="008D127B"/>
    <w:rsid w:val="008D130F"/>
    <w:rsid w:val="008D15F5"/>
    <w:rsid w:val="008D1945"/>
    <w:rsid w:val="008D1B09"/>
    <w:rsid w:val="008D1C29"/>
    <w:rsid w:val="008D1CA5"/>
    <w:rsid w:val="008D1F19"/>
    <w:rsid w:val="008D1F66"/>
    <w:rsid w:val="008D252C"/>
    <w:rsid w:val="008D294E"/>
    <w:rsid w:val="008D2B4E"/>
    <w:rsid w:val="008D2B6C"/>
    <w:rsid w:val="008D2D7D"/>
    <w:rsid w:val="008D32CA"/>
    <w:rsid w:val="008D36C5"/>
    <w:rsid w:val="008D3C2B"/>
    <w:rsid w:val="008D3DE4"/>
    <w:rsid w:val="008D3E56"/>
    <w:rsid w:val="008D41FF"/>
    <w:rsid w:val="008D454B"/>
    <w:rsid w:val="008D47BC"/>
    <w:rsid w:val="008D4820"/>
    <w:rsid w:val="008D5019"/>
    <w:rsid w:val="008D5268"/>
    <w:rsid w:val="008D550A"/>
    <w:rsid w:val="008D55DA"/>
    <w:rsid w:val="008D5772"/>
    <w:rsid w:val="008D5826"/>
    <w:rsid w:val="008D5BE1"/>
    <w:rsid w:val="008D6045"/>
    <w:rsid w:val="008D60AD"/>
    <w:rsid w:val="008D62CF"/>
    <w:rsid w:val="008D6964"/>
    <w:rsid w:val="008D6AA0"/>
    <w:rsid w:val="008D6D9C"/>
    <w:rsid w:val="008D7192"/>
    <w:rsid w:val="008D7469"/>
    <w:rsid w:val="008D750B"/>
    <w:rsid w:val="008D7614"/>
    <w:rsid w:val="008D7623"/>
    <w:rsid w:val="008D7627"/>
    <w:rsid w:val="008D7C9D"/>
    <w:rsid w:val="008D7E71"/>
    <w:rsid w:val="008D7F70"/>
    <w:rsid w:val="008E0073"/>
    <w:rsid w:val="008E0373"/>
    <w:rsid w:val="008E0400"/>
    <w:rsid w:val="008E05CD"/>
    <w:rsid w:val="008E05F3"/>
    <w:rsid w:val="008E0E51"/>
    <w:rsid w:val="008E101A"/>
    <w:rsid w:val="008E13AB"/>
    <w:rsid w:val="008E1786"/>
    <w:rsid w:val="008E1CF6"/>
    <w:rsid w:val="008E1E53"/>
    <w:rsid w:val="008E20E6"/>
    <w:rsid w:val="008E214D"/>
    <w:rsid w:val="008E25F0"/>
    <w:rsid w:val="008E2868"/>
    <w:rsid w:val="008E2B03"/>
    <w:rsid w:val="008E2C6C"/>
    <w:rsid w:val="008E2E56"/>
    <w:rsid w:val="008E2EF9"/>
    <w:rsid w:val="008E3046"/>
    <w:rsid w:val="008E33F6"/>
    <w:rsid w:val="008E343E"/>
    <w:rsid w:val="008E3727"/>
    <w:rsid w:val="008E3C78"/>
    <w:rsid w:val="008E3FC5"/>
    <w:rsid w:val="008E403F"/>
    <w:rsid w:val="008E40E0"/>
    <w:rsid w:val="008E426B"/>
    <w:rsid w:val="008E43B0"/>
    <w:rsid w:val="008E440B"/>
    <w:rsid w:val="008E45E2"/>
    <w:rsid w:val="008E480D"/>
    <w:rsid w:val="008E4DA6"/>
    <w:rsid w:val="008E4EE8"/>
    <w:rsid w:val="008E5328"/>
    <w:rsid w:val="008E5394"/>
    <w:rsid w:val="008E567E"/>
    <w:rsid w:val="008E5776"/>
    <w:rsid w:val="008E58CD"/>
    <w:rsid w:val="008E58FF"/>
    <w:rsid w:val="008E5B7F"/>
    <w:rsid w:val="008E5DE7"/>
    <w:rsid w:val="008E649B"/>
    <w:rsid w:val="008E6FDB"/>
    <w:rsid w:val="008E70A7"/>
    <w:rsid w:val="008E7129"/>
    <w:rsid w:val="008E7158"/>
    <w:rsid w:val="008E72A7"/>
    <w:rsid w:val="008E74B3"/>
    <w:rsid w:val="008E761D"/>
    <w:rsid w:val="008E7F19"/>
    <w:rsid w:val="008E7F6E"/>
    <w:rsid w:val="008F02E8"/>
    <w:rsid w:val="008F041D"/>
    <w:rsid w:val="008F066E"/>
    <w:rsid w:val="008F0CA4"/>
    <w:rsid w:val="008F0E30"/>
    <w:rsid w:val="008F1254"/>
    <w:rsid w:val="008F1363"/>
    <w:rsid w:val="008F1383"/>
    <w:rsid w:val="008F173E"/>
    <w:rsid w:val="008F1E65"/>
    <w:rsid w:val="008F20B5"/>
    <w:rsid w:val="008F216B"/>
    <w:rsid w:val="008F2A93"/>
    <w:rsid w:val="008F2CDF"/>
    <w:rsid w:val="008F2F36"/>
    <w:rsid w:val="008F30C8"/>
    <w:rsid w:val="008F3215"/>
    <w:rsid w:val="008F33A6"/>
    <w:rsid w:val="008F33E5"/>
    <w:rsid w:val="008F3456"/>
    <w:rsid w:val="008F3607"/>
    <w:rsid w:val="008F4271"/>
    <w:rsid w:val="008F49E5"/>
    <w:rsid w:val="008F4CF7"/>
    <w:rsid w:val="008F5281"/>
    <w:rsid w:val="008F53AD"/>
    <w:rsid w:val="008F5D82"/>
    <w:rsid w:val="008F62D7"/>
    <w:rsid w:val="008F685E"/>
    <w:rsid w:val="008F6D48"/>
    <w:rsid w:val="008F705F"/>
    <w:rsid w:val="008F714D"/>
    <w:rsid w:val="008F7178"/>
    <w:rsid w:val="008F7D2E"/>
    <w:rsid w:val="008F7E3D"/>
    <w:rsid w:val="008F7EB6"/>
    <w:rsid w:val="00900409"/>
    <w:rsid w:val="00900B0B"/>
    <w:rsid w:val="00900E74"/>
    <w:rsid w:val="00900E82"/>
    <w:rsid w:val="00900ED5"/>
    <w:rsid w:val="00900FF5"/>
    <w:rsid w:val="009015C5"/>
    <w:rsid w:val="00901622"/>
    <w:rsid w:val="009017F9"/>
    <w:rsid w:val="0090180B"/>
    <w:rsid w:val="00901F58"/>
    <w:rsid w:val="00901F80"/>
    <w:rsid w:val="009020D6"/>
    <w:rsid w:val="00902331"/>
    <w:rsid w:val="0090275B"/>
    <w:rsid w:val="00902A17"/>
    <w:rsid w:val="00902AA4"/>
    <w:rsid w:val="00902EA0"/>
    <w:rsid w:val="00903165"/>
    <w:rsid w:val="00903169"/>
    <w:rsid w:val="009031CE"/>
    <w:rsid w:val="009031DF"/>
    <w:rsid w:val="009034A3"/>
    <w:rsid w:val="00903755"/>
    <w:rsid w:val="0090390A"/>
    <w:rsid w:val="00903D1D"/>
    <w:rsid w:val="00903D2D"/>
    <w:rsid w:val="0090408B"/>
    <w:rsid w:val="0090452C"/>
    <w:rsid w:val="0090498B"/>
    <w:rsid w:val="00904D05"/>
    <w:rsid w:val="00905140"/>
    <w:rsid w:val="00905283"/>
    <w:rsid w:val="009053AC"/>
    <w:rsid w:val="0090581F"/>
    <w:rsid w:val="00905867"/>
    <w:rsid w:val="00905B7D"/>
    <w:rsid w:val="00905E80"/>
    <w:rsid w:val="00906393"/>
    <w:rsid w:val="00906563"/>
    <w:rsid w:val="00906698"/>
    <w:rsid w:val="00906767"/>
    <w:rsid w:val="00906796"/>
    <w:rsid w:val="00906A16"/>
    <w:rsid w:val="00906B44"/>
    <w:rsid w:val="00906C8C"/>
    <w:rsid w:val="00906C90"/>
    <w:rsid w:val="00906F44"/>
    <w:rsid w:val="00910100"/>
    <w:rsid w:val="00910345"/>
    <w:rsid w:val="00910AA6"/>
    <w:rsid w:val="00910C45"/>
    <w:rsid w:val="00910DE0"/>
    <w:rsid w:val="009114C3"/>
    <w:rsid w:val="009115A5"/>
    <w:rsid w:val="00911788"/>
    <w:rsid w:val="0091186C"/>
    <w:rsid w:val="009119F6"/>
    <w:rsid w:val="00911A84"/>
    <w:rsid w:val="00912096"/>
    <w:rsid w:val="0091215C"/>
    <w:rsid w:val="00912354"/>
    <w:rsid w:val="00912396"/>
    <w:rsid w:val="009123BB"/>
    <w:rsid w:val="00912422"/>
    <w:rsid w:val="009127E8"/>
    <w:rsid w:val="00912973"/>
    <w:rsid w:val="00912A06"/>
    <w:rsid w:val="00912D72"/>
    <w:rsid w:val="00912FFF"/>
    <w:rsid w:val="009130E0"/>
    <w:rsid w:val="009131F3"/>
    <w:rsid w:val="0091342D"/>
    <w:rsid w:val="00913546"/>
    <w:rsid w:val="009136F9"/>
    <w:rsid w:val="00913873"/>
    <w:rsid w:val="00913D94"/>
    <w:rsid w:val="00913DEC"/>
    <w:rsid w:val="00913EC3"/>
    <w:rsid w:val="00913ECF"/>
    <w:rsid w:val="00914235"/>
    <w:rsid w:val="0091440F"/>
    <w:rsid w:val="00914560"/>
    <w:rsid w:val="00914668"/>
    <w:rsid w:val="0091489B"/>
    <w:rsid w:val="00914D8D"/>
    <w:rsid w:val="00914E48"/>
    <w:rsid w:val="00914F3E"/>
    <w:rsid w:val="00914F64"/>
    <w:rsid w:val="009150AF"/>
    <w:rsid w:val="00915C01"/>
    <w:rsid w:val="00915D70"/>
    <w:rsid w:val="00915ED7"/>
    <w:rsid w:val="00916033"/>
    <w:rsid w:val="009163BC"/>
    <w:rsid w:val="009165D5"/>
    <w:rsid w:val="00916876"/>
    <w:rsid w:val="0091692B"/>
    <w:rsid w:val="009169AA"/>
    <w:rsid w:val="00916CD7"/>
    <w:rsid w:val="00916E9C"/>
    <w:rsid w:val="00917275"/>
    <w:rsid w:val="009175B1"/>
    <w:rsid w:val="0091761B"/>
    <w:rsid w:val="00917859"/>
    <w:rsid w:val="00917AD4"/>
    <w:rsid w:val="00917F9E"/>
    <w:rsid w:val="00920231"/>
    <w:rsid w:val="009209A5"/>
    <w:rsid w:val="00920BC4"/>
    <w:rsid w:val="009210D1"/>
    <w:rsid w:val="009213B9"/>
    <w:rsid w:val="00921C38"/>
    <w:rsid w:val="00922204"/>
    <w:rsid w:val="009222D7"/>
    <w:rsid w:val="00922896"/>
    <w:rsid w:val="009228EF"/>
    <w:rsid w:val="00922923"/>
    <w:rsid w:val="009229B3"/>
    <w:rsid w:val="00922B5F"/>
    <w:rsid w:val="00922D7D"/>
    <w:rsid w:val="00922DAF"/>
    <w:rsid w:val="00922FB2"/>
    <w:rsid w:val="00923287"/>
    <w:rsid w:val="0092363F"/>
    <w:rsid w:val="00923AD2"/>
    <w:rsid w:val="00923AF8"/>
    <w:rsid w:val="00923E2D"/>
    <w:rsid w:val="009240B8"/>
    <w:rsid w:val="00924365"/>
    <w:rsid w:val="0092479D"/>
    <w:rsid w:val="00924945"/>
    <w:rsid w:val="00924A8F"/>
    <w:rsid w:val="00925120"/>
    <w:rsid w:val="0092535E"/>
    <w:rsid w:val="00925906"/>
    <w:rsid w:val="0092599D"/>
    <w:rsid w:val="00925B5C"/>
    <w:rsid w:val="009263F7"/>
    <w:rsid w:val="0092656E"/>
    <w:rsid w:val="009266AA"/>
    <w:rsid w:val="0092696D"/>
    <w:rsid w:val="00926DFA"/>
    <w:rsid w:val="00926F86"/>
    <w:rsid w:val="00927217"/>
    <w:rsid w:val="00927398"/>
    <w:rsid w:val="0092749C"/>
    <w:rsid w:val="009300B1"/>
    <w:rsid w:val="009301F1"/>
    <w:rsid w:val="0093093D"/>
    <w:rsid w:val="00930E2E"/>
    <w:rsid w:val="00930F60"/>
    <w:rsid w:val="00930F9D"/>
    <w:rsid w:val="00930FA9"/>
    <w:rsid w:val="00931052"/>
    <w:rsid w:val="00931410"/>
    <w:rsid w:val="0093183E"/>
    <w:rsid w:val="00931C94"/>
    <w:rsid w:val="00931D3D"/>
    <w:rsid w:val="00931FA2"/>
    <w:rsid w:val="00931FB4"/>
    <w:rsid w:val="009322AB"/>
    <w:rsid w:val="009324A3"/>
    <w:rsid w:val="009324E0"/>
    <w:rsid w:val="009325D0"/>
    <w:rsid w:val="00932743"/>
    <w:rsid w:val="009327A5"/>
    <w:rsid w:val="009329CD"/>
    <w:rsid w:val="00932B20"/>
    <w:rsid w:val="00932CBE"/>
    <w:rsid w:val="00932F38"/>
    <w:rsid w:val="0093373D"/>
    <w:rsid w:val="00933CCB"/>
    <w:rsid w:val="00933E71"/>
    <w:rsid w:val="00934154"/>
    <w:rsid w:val="0093418A"/>
    <w:rsid w:val="009341C9"/>
    <w:rsid w:val="009345C0"/>
    <w:rsid w:val="00934D22"/>
    <w:rsid w:val="00934EB6"/>
    <w:rsid w:val="00935BB0"/>
    <w:rsid w:val="00936012"/>
    <w:rsid w:val="00936888"/>
    <w:rsid w:val="00936F45"/>
    <w:rsid w:val="009370DF"/>
    <w:rsid w:val="00937290"/>
    <w:rsid w:val="00937412"/>
    <w:rsid w:val="009376B7"/>
    <w:rsid w:val="009377C1"/>
    <w:rsid w:val="00937860"/>
    <w:rsid w:val="00937A90"/>
    <w:rsid w:val="00937CC1"/>
    <w:rsid w:val="00940278"/>
    <w:rsid w:val="009403C4"/>
    <w:rsid w:val="0094047F"/>
    <w:rsid w:val="009407E6"/>
    <w:rsid w:val="00941489"/>
    <w:rsid w:val="0094191E"/>
    <w:rsid w:val="00941AC8"/>
    <w:rsid w:val="00941D4D"/>
    <w:rsid w:val="00941F86"/>
    <w:rsid w:val="00942222"/>
    <w:rsid w:val="00942477"/>
    <w:rsid w:val="00942497"/>
    <w:rsid w:val="00942625"/>
    <w:rsid w:val="00942C80"/>
    <w:rsid w:val="00942CFD"/>
    <w:rsid w:val="00942D82"/>
    <w:rsid w:val="0094310B"/>
    <w:rsid w:val="00943183"/>
    <w:rsid w:val="009433F2"/>
    <w:rsid w:val="009433F5"/>
    <w:rsid w:val="009435E3"/>
    <w:rsid w:val="009437B6"/>
    <w:rsid w:val="009439DD"/>
    <w:rsid w:val="00943A48"/>
    <w:rsid w:val="00943A5B"/>
    <w:rsid w:val="00944403"/>
    <w:rsid w:val="0094455A"/>
    <w:rsid w:val="00944912"/>
    <w:rsid w:val="00944BFB"/>
    <w:rsid w:val="00944CB6"/>
    <w:rsid w:val="00944CD1"/>
    <w:rsid w:val="00944FEA"/>
    <w:rsid w:val="0094507C"/>
    <w:rsid w:val="009456F1"/>
    <w:rsid w:val="009457E7"/>
    <w:rsid w:val="00945FF6"/>
    <w:rsid w:val="00946735"/>
    <w:rsid w:val="00946BE6"/>
    <w:rsid w:val="00946C6A"/>
    <w:rsid w:val="00947077"/>
    <w:rsid w:val="009471D9"/>
    <w:rsid w:val="009471FA"/>
    <w:rsid w:val="00947213"/>
    <w:rsid w:val="009473C0"/>
    <w:rsid w:val="009474FE"/>
    <w:rsid w:val="00947DB5"/>
    <w:rsid w:val="00950092"/>
    <w:rsid w:val="009500C8"/>
    <w:rsid w:val="00950404"/>
    <w:rsid w:val="00950554"/>
    <w:rsid w:val="00950609"/>
    <w:rsid w:val="009506EB"/>
    <w:rsid w:val="00950988"/>
    <w:rsid w:val="00950ED0"/>
    <w:rsid w:val="0095139C"/>
    <w:rsid w:val="0095160D"/>
    <w:rsid w:val="00951C5E"/>
    <w:rsid w:val="00951EC0"/>
    <w:rsid w:val="0095243A"/>
    <w:rsid w:val="009525F4"/>
    <w:rsid w:val="00952A8C"/>
    <w:rsid w:val="00952A95"/>
    <w:rsid w:val="00952D66"/>
    <w:rsid w:val="00953480"/>
    <w:rsid w:val="009536FB"/>
    <w:rsid w:val="009539E0"/>
    <w:rsid w:val="00953F84"/>
    <w:rsid w:val="00954DB3"/>
    <w:rsid w:val="00954F88"/>
    <w:rsid w:val="00954FAC"/>
    <w:rsid w:val="009555A8"/>
    <w:rsid w:val="009559B6"/>
    <w:rsid w:val="00955A43"/>
    <w:rsid w:val="00955C0A"/>
    <w:rsid w:val="00955CB9"/>
    <w:rsid w:val="00956545"/>
    <w:rsid w:val="009565AA"/>
    <w:rsid w:val="00956D51"/>
    <w:rsid w:val="00956D60"/>
    <w:rsid w:val="00956F37"/>
    <w:rsid w:val="00957427"/>
    <w:rsid w:val="009576E8"/>
    <w:rsid w:val="009579DF"/>
    <w:rsid w:val="00957C17"/>
    <w:rsid w:val="00957DB4"/>
    <w:rsid w:val="00957F4D"/>
    <w:rsid w:val="0096042D"/>
    <w:rsid w:val="00960C47"/>
    <w:rsid w:val="00960EDB"/>
    <w:rsid w:val="00961540"/>
    <w:rsid w:val="00961644"/>
    <w:rsid w:val="00961767"/>
    <w:rsid w:val="00961A3B"/>
    <w:rsid w:val="00961D7D"/>
    <w:rsid w:val="00961E4C"/>
    <w:rsid w:val="00962191"/>
    <w:rsid w:val="0096228E"/>
    <w:rsid w:val="00962529"/>
    <w:rsid w:val="009628F7"/>
    <w:rsid w:val="009629E7"/>
    <w:rsid w:val="00962B5E"/>
    <w:rsid w:val="00962C6B"/>
    <w:rsid w:val="00962F52"/>
    <w:rsid w:val="00963207"/>
    <w:rsid w:val="00963260"/>
    <w:rsid w:val="009639DD"/>
    <w:rsid w:val="009639F9"/>
    <w:rsid w:val="00963D63"/>
    <w:rsid w:val="00963E2E"/>
    <w:rsid w:val="00964024"/>
    <w:rsid w:val="00964431"/>
    <w:rsid w:val="009645D8"/>
    <w:rsid w:val="0096499F"/>
    <w:rsid w:val="00964B5C"/>
    <w:rsid w:val="00964BB2"/>
    <w:rsid w:val="00964DEC"/>
    <w:rsid w:val="00965C9E"/>
    <w:rsid w:val="00965CA2"/>
    <w:rsid w:val="009660D3"/>
    <w:rsid w:val="00966198"/>
    <w:rsid w:val="00966552"/>
    <w:rsid w:val="00966E84"/>
    <w:rsid w:val="009670E4"/>
    <w:rsid w:val="0096735C"/>
    <w:rsid w:val="00967378"/>
    <w:rsid w:val="009677D6"/>
    <w:rsid w:val="00967A36"/>
    <w:rsid w:val="00967B83"/>
    <w:rsid w:val="00967CE1"/>
    <w:rsid w:val="00967D7B"/>
    <w:rsid w:val="00967F7F"/>
    <w:rsid w:val="00970703"/>
    <w:rsid w:val="009707E0"/>
    <w:rsid w:val="00970963"/>
    <w:rsid w:val="00970A6F"/>
    <w:rsid w:val="00970C4B"/>
    <w:rsid w:val="00970D65"/>
    <w:rsid w:val="00970FE7"/>
    <w:rsid w:val="009710E5"/>
    <w:rsid w:val="00971211"/>
    <w:rsid w:val="009716DC"/>
    <w:rsid w:val="0097172C"/>
    <w:rsid w:val="0097179B"/>
    <w:rsid w:val="009719B5"/>
    <w:rsid w:val="00971BD7"/>
    <w:rsid w:val="00971CEA"/>
    <w:rsid w:val="00971D5B"/>
    <w:rsid w:val="00972041"/>
    <w:rsid w:val="00972A0C"/>
    <w:rsid w:val="00972CE4"/>
    <w:rsid w:val="00972D8A"/>
    <w:rsid w:val="00973017"/>
    <w:rsid w:val="009731D6"/>
    <w:rsid w:val="00973511"/>
    <w:rsid w:val="009735CD"/>
    <w:rsid w:val="00973AAC"/>
    <w:rsid w:val="00973B00"/>
    <w:rsid w:val="00973B56"/>
    <w:rsid w:val="00973BF9"/>
    <w:rsid w:val="00973CF6"/>
    <w:rsid w:val="009740AD"/>
    <w:rsid w:val="00974409"/>
    <w:rsid w:val="009744E8"/>
    <w:rsid w:val="0097473C"/>
    <w:rsid w:val="00974BF8"/>
    <w:rsid w:val="00974C4C"/>
    <w:rsid w:val="009751A7"/>
    <w:rsid w:val="009751BA"/>
    <w:rsid w:val="00975224"/>
    <w:rsid w:val="0097548A"/>
    <w:rsid w:val="0097561B"/>
    <w:rsid w:val="00975C3B"/>
    <w:rsid w:val="00976BC1"/>
    <w:rsid w:val="00976D5C"/>
    <w:rsid w:val="00976F44"/>
    <w:rsid w:val="00977407"/>
    <w:rsid w:val="009774A0"/>
    <w:rsid w:val="009775FC"/>
    <w:rsid w:val="00977624"/>
    <w:rsid w:val="0097775E"/>
    <w:rsid w:val="00977958"/>
    <w:rsid w:val="00977991"/>
    <w:rsid w:val="00977AC9"/>
    <w:rsid w:val="00977B10"/>
    <w:rsid w:val="00977BA7"/>
    <w:rsid w:val="00977D49"/>
    <w:rsid w:val="00980DBF"/>
    <w:rsid w:val="00980EAC"/>
    <w:rsid w:val="009811F6"/>
    <w:rsid w:val="00981512"/>
    <w:rsid w:val="009817B9"/>
    <w:rsid w:val="00981892"/>
    <w:rsid w:val="00981A92"/>
    <w:rsid w:val="00981AF0"/>
    <w:rsid w:val="00981CF4"/>
    <w:rsid w:val="00981DB7"/>
    <w:rsid w:val="00981FD2"/>
    <w:rsid w:val="0098200A"/>
    <w:rsid w:val="009823AD"/>
    <w:rsid w:val="00982B78"/>
    <w:rsid w:val="00982D85"/>
    <w:rsid w:val="00982E79"/>
    <w:rsid w:val="00982F0D"/>
    <w:rsid w:val="00982F77"/>
    <w:rsid w:val="00982FD0"/>
    <w:rsid w:val="0098300D"/>
    <w:rsid w:val="0098321C"/>
    <w:rsid w:val="009839B6"/>
    <w:rsid w:val="00983D7A"/>
    <w:rsid w:val="00984055"/>
    <w:rsid w:val="00984138"/>
    <w:rsid w:val="00984986"/>
    <w:rsid w:val="00984A01"/>
    <w:rsid w:val="00984ABB"/>
    <w:rsid w:val="00984BA1"/>
    <w:rsid w:val="00984C8D"/>
    <w:rsid w:val="00984F15"/>
    <w:rsid w:val="00985156"/>
    <w:rsid w:val="009852B3"/>
    <w:rsid w:val="009855F5"/>
    <w:rsid w:val="00985962"/>
    <w:rsid w:val="00985A08"/>
    <w:rsid w:val="00985A25"/>
    <w:rsid w:val="00985EBC"/>
    <w:rsid w:val="00985ED7"/>
    <w:rsid w:val="00985FC9"/>
    <w:rsid w:val="00986024"/>
    <w:rsid w:val="00986304"/>
    <w:rsid w:val="00986B76"/>
    <w:rsid w:val="00986CB7"/>
    <w:rsid w:val="00986DE7"/>
    <w:rsid w:val="00986F2E"/>
    <w:rsid w:val="0098722B"/>
    <w:rsid w:val="00987362"/>
    <w:rsid w:val="00987372"/>
    <w:rsid w:val="009876C8"/>
    <w:rsid w:val="00987C19"/>
    <w:rsid w:val="00987DCE"/>
    <w:rsid w:val="00987F4E"/>
    <w:rsid w:val="0099041A"/>
    <w:rsid w:val="009909D3"/>
    <w:rsid w:val="00990BAA"/>
    <w:rsid w:val="00990CAB"/>
    <w:rsid w:val="00990E3D"/>
    <w:rsid w:val="00990ED6"/>
    <w:rsid w:val="0099113B"/>
    <w:rsid w:val="009912B6"/>
    <w:rsid w:val="00991421"/>
    <w:rsid w:val="009915D8"/>
    <w:rsid w:val="009916A2"/>
    <w:rsid w:val="009918C5"/>
    <w:rsid w:val="00991B42"/>
    <w:rsid w:val="00991B44"/>
    <w:rsid w:val="00991D69"/>
    <w:rsid w:val="00991E02"/>
    <w:rsid w:val="009922FD"/>
    <w:rsid w:val="00992347"/>
    <w:rsid w:val="00992525"/>
    <w:rsid w:val="009926A0"/>
    <w:rsid w:val="009927A0"/>
    <w:rsid w:val="009927C9"/>
    <w:rsid w:val="0099291E"/>
    <w:rsid w:val="00992B26"/>
    <w:rsid w:val="00992D0A"/>
    <w:rsid w:val="00992F91"/>
    <w:rsid w:val="0099409B"/>
    <w:rsid w:val="00994108"/>
    <w:rsid w:val="0099412E"/>
    <w:rsid w:val="0099413B"/>
    <w:rsid w:val="009941E9"/>
    <w:rsid w:val="00994419"/>
    <w:rsid w:val="0099441C"/>
    <w:rsid w:val="00994507"/>
    <w:rsid w:val="00994557"/>
    <w:rsid w:val="00994CC0"/>
    <w:rsid w:val="00994DAA"/>
    <w:rsid w:val="00994EA5"/>
    <w:rsid w:val="00995101"/>
    <w:rsid w:val="0099510C"/>
    <w:rsid w:val="00995199"/>
    <w:rsid w:val="009952D8"/>
    <w:rsid w:val="009957AE"/>
    <w:rsid w:val="00995ADC"/>
    <w:rsid w:val="00995B49"/>
    <w:rsid w:val="00995C8B"/>
    <w:rsid w:val="00995D39"/>
    <w:rsid w:val="00995DA7"/>
    <w:rsid w:val="0099601A"/>
    <w:rsid w:val="009961FE"/>
    <w:rsid w:val="0099620E"/>
    <w:rsid w:val="00996249"/>
    <w:rsid w:val="009962D8"/>
    <w:rsid w:val="009965A4"/>
    <w:rsid w:val="0099675F"/>
    <w:rsid w:val="009967D6"/>
    <w:rsid w:val="00996812"/>
    <w:rsid w:val="00996B6B"/>
    <w:rsid w:val="00996BEC"/>
    <w:rsid w:val="00996E0B"/>
    <w:rsid w:val="00996F8F"/>
    <w:rsid w:val="00997041"/>
    <w:rsid w:val="00997059"/>
    <w:rsid w:val="009971A6"/>
    <w:rsid w:val="00997432"/>
    <w:rsid w:val="009974DC"/>
    <w:rsid w:val="00997713"/>
    <w:rsid w:val="0099779A"/>
    <w:rsid w:val="00997C97"/>
    <w:rsid w:val="009A02CA"/>
    <w:rsid w:val="009A06BC"/>
    <w:rsid w:val="009A087D"/>
    <w:rsid w:val="009A0F64"/>
    <w:rsid w:val="009A0FEE"/>
    <w:rsid w:val="009A1139"/>
    <w:rsid w:val="009A1562"/>
    <w:rsid w:val="009A17F6"/>
    <w:rsid w:val="009A19AF"/>
    <w:rsid w:val="009A2388"/>
    <w:rsid w:val="009A247A"/>
    <w:rsid w:val="009A25E9"/>
    <w:rsid w:val="009A28AA"/>
    <w:rsid w:val="009A2A01"/>
    <w:rsid w:val="009A2D7D"/>
    <w:rsid w:val="009A2E71"/>
    <w:rsid w:val="009A2FC1"/>
    <w:rsid w:val="009A2FC9"/>
    <w:rsid w:val="009A33FD"/>
    <w:rsid w:val="009A389C"/>
    <w:rsid w:val="009A39B9"/>
    <w:rsid w:val="009A3F20"/>
    <w:rsid w:val="009A3F6D"/>
    <w:rsid w:val="009A3F92"/>
    <w:rsid w:val="009A4276"/>
    <w:rsid w:val="009A4422"/>
    <w:rsid w:val="009A443F"/>
    <w:rsid w:val="009A4E44"/>
    <w:rsid w:val="009A4EC2"/>
    <w:rsid w:val="009A4FBF"/>
    <w:rsid w:val="009A53AE"/>
    <w:rsid w:val="009A5763"/>
    <w:rsid w:val="009A5ADB"/>
    <w:rsid w:val="009A6039"/>
    <w:rsid w:val="009A63EC"/>
    <w:rsid w:val="009A69A3"/>
    <w:rsid w:val="009A6D4F"/>
    <w:rsid w:val="009A7261"/>
    <w:rsid w:val="009A7463"/>
    <w:rsid w:val="009A751E"/>
    <w:rsid w:val="009A7658"/>
    <w:rsid w:val="009A7B77"/>
    <w:rsid w:val="009A7B9E"/>
    <w:rsid w:val="009A7BDE"/>
    <w:rsid w:val="009A7E64"/>
    <w:rsid w:val="009B00D7"/>
    <w:rsid w:val="009B026E"/>
    <w:rsid w:val="009B040B"/>
    <w:rsid w:val="009B0664"/>
    <w:rsid w:val="009B0AA3"/>
    <w:rsid w:val="009B0B9A"/>
    <w:rsid w:val="009B0E82"/>
    <w:rsid w:val="009B0FC6"/>
    <w:rsid w:val="009B1173"/>
    <w:rsid w:val="009B12CA"/>
    <w:rsid w:val="009B1C73"/>
    <w:rsid w:val="009B1E0B"/>
    <w:rsid w:val="009B2939"/>
    <w:rsid w:val="009B2E95"/>
    <w:rsid w:val="009B2ED2"/>
    <w:rsid w:val="009B2F5D"/>
    <w:rsid w:val="009B31ED"/>
    <w:rsid w:val="009B33E6"/>
    <w:rsid w:val="009B3447"/>
    <w:rsid w:val="009B3477"/>
    <w:rsid w:val="009B36AF"/>
    <w:rsid w:val="009B36EB"/>
    <w:rsid w:val="009B3D21"/>
    <w:rsid w:val="009B4184"/>
    <w:rsid w:val="009B41FA"/>
    <w:rsid w:val="009B435D"/>
    <w:rsid w:val="009B4375"/>
    <w:rsid w:val="009B4AF6"/>
    <w:rsid w:val="009B4EE0"/>
    <w:rsid w:val="009B5626"/>
    <w:rsid w:val="009B61DB"/>
    <w:rsid w:val="009B63FE"/>
    <w:rsid w:val="009B6A71"/>
    <w:rsid w:val="009B6D04"/>
    <w:rsid w:val="009B6DBE"/>
    <w:rsid w:val="009B6F4C"/>
    <w:rsid w:val="009B7045"/>
    <w:rsid w:val="009B7203"/>
    <w:rsid w:val="009B763C"/>
    <w:rsid w:val="009B779E"/>
    <w:rsid w:val="009B787E"/>
    <w:rsid w:val="009B78BD"/>
    <w:rsid w:val="009B7CBF"/>
    <w:rsid w:val="009B7E43"/>
    <w:rsid w:val="009B7F49"/>
    <w:rsid w:val="009C018D"/>
    <w:rsid w:val="009C02CA"/>
    <w:rsid w:val="009C030C"/>
    <w:rsid w:val="009C038A"/>
    <w:rsid w:val="009C03A0"/>
    <w:rsid w:val="009C03EC"/>
    <w:rsid w:val="009C06DE"/>
    <w:rsid w:val="009C0919"/>
    <w:rsid w:val="009C0C72"/>
    <w:rsid w:val="009C0CDA"/>
    <w:rsid w:val="009C1094"/>
    <w:rsid w:val="009C113A"/>
    <w:rsid w:val="009C1394"/>
    <w:rsid w:val="009C1671"/>
    <w:rsid w:val="009C17D3"/>
    <w:rsid w:val="009C1B8A"/>
    <w:rsid w:val="009C2535"/>
    <w:rsid w:val="009C256A"/>
    <w:rsid w:val="009C2842"/>
    <w:rsid w:val="009C2C53"/>
    <w:rsid w:val="009C3195"/>
    <w:rsid w:val="009C320E"/>
    <w:rsid w:val="009C34B7"/>
    <w:rsid w:val="009C3714"/>
    <w:rsid w:val="009C386C"/>
    <w:rsid w:val="009C39FE"/>
    <w:rsid w:val="009C3D68"/>
    <w:rsid w:val="009C3E47"/>
    <w:rsid w:val="009C3E5A"/>
    <w:rsid w:val="009C3F3C"/>
    <w:rsid w:val="009C45C8"/>
    <w:rsid w:val="009C49B5"/>
    <w:rsid w:val="009C4AB3"/>
    <w:rsid w:val="009C531F"/>
    <w:rsid w:val="009C53B9"/>
    <w:rsid w:val="009C55A2"/>
    <w:rsid w:val="009C58CD"/>
    <w:rsid w:val="009C5904"/>
    <w:rsid w:val="009C5975"/>
    <w:rsid w:val="009C597C"/>
    <w:rsid w:val="009C5A11"/>
    <w:rsid w:val="009C5A43"/>
    <w:rsid w:val="009C5A75"/>
    <w:rsid w:val="009C5CA9"/>
    <w:rsid w:val="009C5D7D"/>
    <w:rsid w:val="009C5DB9"/>
    <w:rsid w:val="009C5DF1"/>
    <w:rsid w:val="009C5F35"/>
    <w:rsid w:val="009C63FA"/>
    <w:rsid w:val="009C6640"/>
    <w:rsid w:val="009C6761"/>
    <w:rsid w:val="009C6A77"/>
    <w:rsid w:val="009C6AA3"/>
    <w:rsid w:val="009C6C47"/>
    <w:rsid w:val="009C6C77"/>
    <w:rsid w:val="009C6D6B"/>
    <w:rsid w:val="009C6D85"/>
    <w:rsid w:val="009C703C"/>
    <w:rsid w:val="009C71DF"/>
    <w:rsid w:val="009C72B8"/>
    <w:rsid w:val="009C73F8"/>
    <w:rsid w:val="009C7488"/>
    <w:rsid w:val="009C74CE"/>
    <w:rsid w:val="009C7917"/>
    <w:rsid w:val="009C7AB0"/>
    <w:rsid w:val="009C7F10"/>
    <w:rsid w:val="009C7FF3"/>
    <w:rsid w:val="009D0037"/>
    <w:rsid w:val="009D0383"/>
    <w:rsid w:val="009D03DB"/>
    <w:rsid w:val="009D04D7"/>
    <w:rsid w:val="009D04E1"/>
    <w:rsid w:val="009D0A04"/>
    <w:rsid w:val="009D0B98"/>
    <w:rsid w:val="009D0D2B"/>
    <w:rsid w:val="009D0E9C"/>
    <w:rsid w:val="009D1502"/>
    <w:rsid w:val="009D18A6"/>
    <w:rsid w:val="009D1BD4"/>
    <w:rsid w:val="009D1D91"/>
    <w:rsid w:val="009D1E54"/>
    <w:rsid w:val="009D2240"/>
    <w:rsid w:val="009D23EB"/>
    <w:rsid w:val="009D2457"/>
    <w:rsid w:val="009D289A"/>
    <w:rsid w:val="009D2999"/>
    <w:rsid w:val="009D2D03"/>
    <w:rsid w:val="009D2E91"/>
    <w:rsid w:val="009D31D0"/>
    <w:rsid w:val="009D32CD"/>
    <w:rsid w:val="009D335C"/>
    <w:rsid w:val="009D398E"/>
    <w:rsid w:val="009D3AD5"/>
    <w:rsid w:val="009D3C2A"/>
    <w:rsid w:val="009D3E92"/>
    <w:rsid w:val="009D415D"/>
    <w:rsid w:val="009D4371"/>
    <w:rsid w:val="009D4B05"/>
    <w:rsid w:val="009D50F3"/>
    <w:rsid w:val="009D512C"/>
    <w:rsid w:val="009D51BD"/>
    <w:rsid w:val="009D5380"/>
    <w:rsid w:val="009D550F"/>
    <w:rsid w:val="009D5755"/>
    <w:rsid w:val="009D58BB"/>
    <w:rsid w:val="009D60ED"/>
    <w:rsid w:val="009D62A0"/>
    <w:rsid w:val="009D6302"/>
    <w:rsid w:val="009D693D"/>
    <w:rsid w:val="009D6DBB"/>
    <w:rsid w:val="009D70EA"/>
    <w:rsid w:val="009D7256"/>
    <w:rsid w:val="009D76E2"/>
    <w:rsid w:val="009D7C82"/>
    <w:rsid w:val="009D7DBC"/>
    <w:rsid w:val="009E0669"/>
    <w:rsid w:val="009E082A"/>
    <w:rsid w:val="009E0909"/>
    <w:rsid w:val="009E09B4"/>
    <w:rsid w:val="009E0B17"/>
    <w:rsid w:val="009E0FE7"/>
    <w:rsid w:val="009E1287"/>
    <w:rsid w:val="009E1A01"/>
    <w:rsid w:val="009E1D1A"/>
    <w:rsid w:val="009E1DC8"/>
    <w:rsid w:val="009E2159"/>
    <w:rsid w:val="009E21DC"/>
    <w:rsid w:val="009E243D"/>
    <w:rsid w:val="009E26EB"/>
    <w:rsid w:val="009E2796"/>
    <w:rsid w:val="009E2B1D"/>
    <w:rsid w:val="009E2E0C"/>
    <w:rsid w:val="009E3670"/>
    <w:rsid w:val="009E3879"/>
    <w:rsid w:val="009E3B2E"/>
    <w:rsid w:val="009E3E9A"/>
    <w:rsid w:val="009E3F93"/>
    <w:rsid w:val="009E47B9"/>
    <w:rsid w:val="009E494E"/>
    <w:rsid w:val="009E4CEC"/>
    <w:rsid w:val="009E52C4"/>
    <w:rsid w:val="009E5751"/>
    <w:rsid w:val="009E5815"/>
    <w:rsid w:val="009E590D"/>
    <w:rsid w:val="009E5BF0"/>
    <w:rsid w:val="009E6243"/>
    <w:rsid w:val="009E6428"/>
    <w:rsid w:val="009E650F"/>
    <w:rsid w:val="009E67C2"/>
    <w:rsid w:val="009E67F7"/>
    <w:rsid w:val="009E687C"/>
    <w:rsid w:val="009E6A6B"/>
    <w:rsid w:val="009E6AE8"/>
    <w:rsid w:val="009E713F"/>
    <w:rsid w:val="009E766C"/>
    <w:rsid w:val="009E7782"/>
    <w:rsid w:val="009E7B40"/>
    <w:rsid w:val="009E7C65"/>
    <w:rsid w:val="009E7FF8"/>
    <w:rsid w:val="009F0173"/>
    <w:rsid w:val="009F01F3"/>
    <w:rsid w:val="009F0750"/>
    <w:rsid w:val="009F08C9"/>
    <w:rsid w:val="009F0953"/>
    <w:rsid w:val="009F0AF0"/>
    <w:rsid w:val="009F0C66"/>
    <w:rsid w:val="009F1177"/>
    <w:rsid w:val="009F1637"/>
    <w:rsid w:val="009F17D7"/>
    <w:rsid w:val="009F1DB5"/>
    <w:rsid w:val="009F1DDC"/>
    <w:rsid w:val="009F2280"/>
    <w:rsid w:val="009F24D2"/>
    <w:rsid w:val="009F25E8"/>
    <w:rsid w:val="009F263B"/>
    <w:rsid w:val="009F2851"/>
    <w:rsid w:val="009F2A90"/>
    <w:rsid w:val="009F3AEE"/>
    <w:rsid w:val="009F3C2C"/>
    <w:rsid w:val="009F3D26"/>
    <w:rsid w:val="009F3F0A"/>
    <w:rsid w:val="009F41DA"/>
    <w:rsid w:val="009F4443"/>
    <w:rsid w:val="009F45B5"/>
    <w:rsid w:val="009F46D6"/>
    <w:rsid w:val="009F475C"/>
    <w:rsid w:val="009F49EF"/>
    <w:rsid w:val="009F50F8"/>
    <w:rsid w:val="009F5132"/>
    <w:rsid w:val="009F53F6"/>
    <w:rsid w:val="009F5E31"/>
    <w:rsid w:val="009F5E56"/>
    <w:rsid w:val="009F601B"/>
    <w:rsid w:val="009F6187"/>
    <w:rsid w:val="009F62BE"/>
    <w:rsid w:val="009F691B"/>
    <w:rsid w:val="009F6924"/>
    <w:rsid w:val="009F69C8"/>
    <w:rsid w:val="009F6F24"/>
    <w:rsid w:val="009F71A5"/>
    <w:rsid w:val="009F75A9"/>
    <w:rsid w:val="009F7611"/>
    <w:rsid w:val="009F7A76"/>
    <w:rsid w:val="009F7B98"/>
    <w:rsid w:val="009F7EF8"/>
    <w:rsid w:val="00A00332"/>
    <w:rsid w:val="00A005D1"/>
    <w:rsid w:val="00A00A58"/>
    <w:rsid w:val="00A0106A"/>
    <w:rsid w:val="00A01B5A"/>
    <w:rsid w:val="00A01C1B"/>
    <w:rsid w:val="00A01C4F"/>
    <w:rsid w:val="00A0213B"/>
    <w:rsid w:val="00A025EE"/>
    <w:rsid w:val="00A02675"/>
    <w:rsid w:val="00A026E3"/>
    <w:rsid w:val="00A02769"/>
    <w:rsid w:val="00A027AE"/>
    <w:rsid w:val="00A02D19"/>
    <w:rsid w:val="00A02E72"/>
    <w:rsid w:val="00A02F2D"/>
    <w:rsid w:val="00A032D1"/>
    <w:rsid w:val="00A037C5"/>
    <w:rsid w:val="00A03DD1"/>
    <w:rsid w:val="00A043C7"/>
    <w:rsid w:val="00A04571"/>
    <w:rsid w:val="00A04E98"/>
    <w:rsid w:val="00A04EB3"/>
    <w:rsid w:val="00A05023"/>
    <w:rsid w:val="00A05133"/>
    <w:rsid w:val="00A05785"/>
    <w:rsid w:val="00A057E5"/>
    <w:rsid w:val="00A057FA"/>
    <w:rsid w:val="00A05B0C"/>
    <w:rsid w:val="00A05D87"/>
    <w:rsid w:val="00A05E78"/>
    <w:rsid w:val="00A05E98"/>
    <w:rsid w:val="00A0607E"/>
    <w:rsid w:val="00A0640E"/>
    <w:rsid w:val="00A0698A"/>
    <w:rsid w:val="00A06DBB"/>
    <w:rsid w:val="00A06DCE"/>
    <w:rsid w:val="00A06F77"/>
    <w:rsid w:val="00A0719F"/>
    <w:rsid w:val="00A071A0"/>
    <w:rsid w:val="00A07CC4"/>
    <w:rsid w:val="00A07E8F"/>
    <w:rsid w:val="00A07F4C"/>
    <w:rsid w:val="00A101B8"/>
    <w:rsid w:val="00A1023E"/>
    <w:rsid w:val="00A108E2"/>
    <w:rsid w:val="00A10930"/>
    <w:rsid w:val="00A10A33"/>
    <w:rsid w:val="00A10D6A"/>
    <w:rsid w:val="00A1103F"/>
    <w:rsid w:val="00A110C8"/>
    <w:rsid w:val="00A1174B"/>
    <w:rsid w:val="00A118AE"/>
    <w:rsid w:val="00A11BED"/>
    <w:rsid w:val="00A11E18"/>
    <w:rsid w:val="00A12583"/>
    <w:rsid w:val="00A12953"/>
    <w:rsid w:val="00A12BB9"/>
    <w:rsid w:val="00A12FAA"/>
    <w:rsid w:val="00A13141"/>
    <w:rsid w:val="00A13161"/>
    <w:rsid w:val="00A134CE"/>
    <w:rsid w:val="00A13A0D"/>
    <w:rsid w:val="00A141EE"/>
    <w:rsid w:val="00A14AB5"/>
    <w:rsid w:val="00A14D51"/>
    <w:rsid w:val="00A1532B"/>
    <w:rsid w:val="00A15986"/>
    <w:rsid w:val="00A15ABB"/>
    <w:rsid w:val="00A15B51"/>
    <w:rsid w:val="00A15C51"/>
    <w:rsid w:val="00A15EA9"/>
    <w:rsid w:val="00A15F27"/>
    <w:rsid w:val="00A1600E"/>
    <w:rsid w:val="00A160DA"/>
    <w:rsid w:val="00A16213"/>
    <w:rsid w:val="00A166DD"/>
    <w:rsid w:val="00A16738"/>
    <w:rsid w:val="00A16870"/>
    <w:rsid w:val="00A16F47"/>
    <w:rsid w:val="00A17001"/>
    <w:rsid w:val="00A17206"/>
    <w:rsid w:val="00A173C7"/>
    <w:rsid w:val="00A1770C"/>
    <w:rsid w:val="00A177E8"/>
    <w:rsid w:val="00A179B8"/>
    <w:rsid w:val="00A17DD2"/>
    <w:rsid w:val="00A17E92"/>
    <w:rsid w:val="00A17F95"/>
    <w:rsid w:val="00A207E5"/>
    <w:rsid w:val="00A20803"/>
    <w:rsid w:val="00A20C2E"/>
    <w:rsid w:val="00A2132B"/>
    <w:rsid w:val="00A215CF"/>
    <w:rsid w:val="00A217BE"/>
    <w:rsid w:val="00A21D46"/>
    <w:rsid w:val="00A220DF"/>
    <w:rsid w:val="00A22475"/>
    <w:rsid w:val="00A2265D"/>
    <w:rsid w:val="00A2294B"/>
    <w:rsid w:val="00A22ABC"/>
    <w:rsid w:val="00A22D8A"/>
    <w:rsid w:val="00A23093"/>
    <w:rsid w:val="00A23258"/>
    <w:rsid w:val="00A233C0"/>
    <w:rsid w:val="00A23602"/>
    <w:rsid w:val="00A23669"/>
    <w:rsid w:val="00A23672"/>
    <w:rsid w:val="00A23B85"/>
    <w:rsid w:val="00A23F1C"/>
    <w:rsid w:val="00A23F2C"/>
    <w:rsid w:val="00A23FAA"/>
    <w:rsid w:val="00A24136"/>
    <w:rsid w:val="00A24227"/>
    <w:rsid w:val="00A24498"/>
    <w:rsid w:val="00A24674"/>
    <w:rsid w:val="00A246A4"/>
    <w:rsid w:val="00A247F1"/>
    <w:rsid w:val="00A2495D"/>
    <w:rsid w:val="00A24B46"/>
    <w:rsid w:val="00A24BB4"/>
    <w:rsid w:val="00A24CD3"/>
    <w:rsid w:val="00A24F5A"/>
    <w:rsid w:val="00A24FA4"/>
    <w:rsid w:val="00A25074"/>
    <w:rsid w:val="00A25604"/>
    <w:rsid w:val="00A25D00"/>
    <w:rsid w:val="00A25F1E"/>
    <w:rsid w:val="00A264D7"/>
    <w:rsid w:val="00A26749"/>
    <w:rsid w:val="00A2682D"/>
    <w:rsid w:val="00A2686A"/>
    <w:rsid w:val="00A26CC9"/>
    <w:rsid w:val="00A26D95"/>
    <w:rsid w:val="00A2706A"/>
    <w:rsid w:val="00A2719D"/>
    <w:rsid w:val="00A274B8"/>
    <w:rsid w:val="00A27540"/>
    <w:rsid w:val="00A2791E"/>
    <w:rsid w:val="00A27DBC"/>
    <w:rsid w:val="00A27EB5"/>
    <w:rsid w:val="00A27FD3"/>
    <w:rsid w:val="00A27FFC"/>
    <w:rsid w:val="00A3007D"/>
    <w:rsid w:val="00A30269"/>
    <w:rsid w:val="00A305F0"/>
    <w:rsid w:val="00A30924"/>
    <w:rsid w:val="00A30B26"/>
    <w:rsid w:val="00A30BFF"/>
    <w:rsid w:val="00A30C27"/>
    <w:rsid w:val="00A30DC8"/>
    <w:rsid w:val="00A30E98"/>
    <w:rsid w:val="00A3101A"/>
    <w:rsid w:val="00A311B0"/>
    <w:rsid w:val="00A31249"/>
    <w:rsid w:val="00A3142C"/>
    <w:rsid w:val="00A31460"/>
    <w:rsid w:val="00A3164D"/>
    <w:rsid w:val="00A317F4"/>
    <w:rsid w:val="00A31958"/>
    <w:rsid w:val="00A31A1B"/>
    <w:rsid w:val="00A31B26"/>
    <w:rsid w:val="00A31C76"/>
    <w:rsid w:val="00A31E68"/>
    <w:rsid w:val="00A31EC5"/>
    <w:rsid w:val="00A31EF4"/>
    <w:rsid w:val="00A3231D"/>
    <w:rsid w:val="00A32566"/>
    <w:rsid w:val="00A325AE"/>
    <w:rsid w:val="00A326AF"/>
    <w:rsid w:val="00A32A08"/>
    <w:rsid w:val="00A32A35"/>
    <w:rsid w:val="00A32A86"/>
    <w:rsid w:val="00A32F54"/>
    <w:rsid w:val="00A32FCB"/>
    <w:rsid w:val="00A33176"/>
    <w:rsid w:val="00A3383A"/>
    <w:rsid w:val="00A3384E"/>
    <w:rsid w:val="00A338E6"/>
    <w:rsid w:val="00A3396E"/>
    <w:rsid w:val="00A33B85"/>
    <w:rsid w:val="00A33DFD"/>
    <w:rsid w:val="00A3411E"/>
    <w:rsid w:val="00A3422A"/>
    <w:rsid w:val="00A3435B"/>
    <w:rsid w:val="00A3459B"/>
    <w:rsid w:val="00A345CA"/>
    <w:rsid w:val="00A34D1B"/>
    <w:rsid w:val="00A34D4C"/>
    <w:rsid w:val="00A34E78"/>
    <w:rsid w:val="00A35487"/>
    <w:rsid w:val="00A35613"/>
    <w:rsid w:val="00A3599C"/>
    <w:rsid w:val="00A35A07"/>
    <w:rsid w:val="00A35A0A"/>
    <w:rsid w:val="00A35BBA"/>
    <w:rsid w:val="00A35E05"/>
    <w:rsid w:val="00A36C69"/>
    <w:rsid w:val="00A36C94"/>
    <w:rsid w:val="00A371EE"/>
    <w:rsid w:val="00A3735D"/>
    <w:rsid w:val="00A376D6"/>
    <w:rsid w:val="00A37734"/>
    <w:rsid w:val="00A3784A"/>
    <w:rsid w:val="00A378E1"/>
    <w:rsid w:val="00A37A2C"/>
    <w:rsid w:val="00A37AE3"/>
    <w:rsid w:val="00A37DFA"/>
    <w:rsid w:val="00A40099"/>
    <w:rsid w:val="00A402CA"/>
    <w:rsid w:val="00A402CF"/>
    <w:rsid w:val="00A40367"/>
    <w:rsid w:val="00A4064D"/>
    <w:rsid w:val="00A4072C"/>
    <w:rsid w:val="00A4092E"/>
    <w:rsid w:val="00A40FEE"/>
    <w:rsid w:val="00A414DD"/>
    <w:rsid w:val="00A4172C"/>
    <w:rsid w:val="00A41993"/>
    <w:rsid w:val="00A41A69"/>
    <w:rsid w:val="00A41D7E"/>
    <w:rsid w:val="00A41E98"/>
    <w:rsid w:val="00A42027"/>
    <w:rsid w:val="00A4227A"/>
    <w:rsid w:val="00A42421"/>
    <w:rsid w:val="00A4258B"/>
    <w:rsid w:val="00A4270C"/>
    <w:rsid w:val="00A42822"/>
    <w:rsid w:val="00A42AF2"/>
    <w:rsid w:val="00A42B54"/>
    <w:rsid w:val="00A42BE2"/>
    <w:rsid w:val="00A42C10"/>
    <w:rsid w:val="00A430DC"/>
    <w:rsid w:val="00A433EA"/>
    <w:rsid w:val="00A434C1"/>
    <w:rsid w:val="00A4351A"/>
    <w:rsid w:val="00A435D0"/>
    <w:rsid w:val="00A439E6"/>
    <w:rsid w:val="00A44253"/>
    <w:rsid w:val="00A445D0"/>
    <w:rsid w:val="00A4487E"/>
    <w:rsid w:val="00A448DE"/>
    <w:rsid w:val="00A44A44"/>
    <w:rsid w:val="00A44BCA"/>
    <w:rsid w:val="00A44CA1"/>
    <w:rsid w:val="00A45133"/>
    <w:rsid w:val="00A4520A"/>
    <w:rsid w:val="00A45499"/>
    <w:rsid w:val="00A45B6C"/>
    <w:rsid w:val="00A45CD6"/>
    <w:rsid w:val="00A45E6E"/>
    <w:rsid w:val="00A45F0C"/>
    <w:rsid w:val="00A4630F"/>
    <w:rsid w:val="00A46649"/>
    <w:rsid w:val="00A46A70"/>
    <w:rsid w:val="00A46F6E"/>
    <w:rsid w:val="00A47046"/>
    <w:rsid w:val="00A47177"/>
    <w:rsid w:val="00A47294"/>
    <w:rsid w:val="00A47350"/>
    <w:rsid w:val="00A47549"/>
    <w:rsid w:val="00A477A8"/>
    <w:rsid w:val="00A50FAA"/>
    <w:rsid w:val="00A51054"/>
    <w:rsid w:val="00A513FB"/>
    <w:rsid w:val="00A51727"/>
    <w:rsid w:val="00A5176B"/>
    <w:rsid w:val="00A51923"/>
    <w:rsid w:val="00A51943"/>
    <w:rsid w:val="00A51C2D"/>
    <w:rsid w:val="00A51F2C"/>
    <w:rsid w:val="00A52341"/>
    <w:rsid w:val="00A52356"/>
    <w:rsid w:val="00A524BB"/>
    <w:rsid w:val="00A52845"/>
    <w:rsid w:val="00A52927"/>
    <w:rsid w:val="00A52D72"/>
    <w:rsid w:val="00A52F72"/>
    <w:rsid w:val="00A53182"/>
    <w:rsid w:val="00A531F3"/>
    <w:rsid w:val="00A5322C"/>
    <w:rsid w:val="00A535F7"/>
    <w:rsid w:val="00A53994"/>
    <w:rsid w:val="00A53A3E"/>
    <w:rsid w:val="00A53E60"/>
    <w:rsid w:val="00A53F2E"/>
    <w:rsid w:val="00A543B8"/>
    <w:rsid w:val="00A544D3"/>
    <w:rsid w:val="00A54552"/>
    <w:rsid w:val="00A54585"/>
    <w:rsid w:val="00A5459A"/>
    <w:rsid w:val="00A5471C"/>
    <w:rsid w:val="00A54730"/>
    <w:rsid w:val="00A547E4"/>
    <w:rsid w:val="00A5491E"/>
    <w:rsid w:val="00A54BDB"/>
    <w:rsid w:val="00A54C84"/>
    <w:rsid w:val="00A54DA3"/>
    <w:rsid w:val="00A54F1C"/>
    <w:rsid w:val="00A55072"/>
    <w:rsid w:val="00A550FD"/>
    <w:rsid w:val="00A5549A"/>
    <w:rsid w:val="00A55541"/>
    <w:rsid w:val="00A55929"/>
    <w:rsid w:val="00A55D25"/>
    <w:rsid w:val="00A55DD3"/>
    <w:rsid w:val="00A55E3A"/>
    <w:rsid w:val="00A562B9"/>
    <w:rsid w:val="00A56809"/>
    <w:rsid w:val="00A56A4F"/>
    <w:rsid w:val="00A56D55"/>
    <w:rsid w:val="00A57226"/>
    <w:rsid w:val="00A5727D"/>
    <w:rsid w:val="00A5755C"/>
    <w:rsid w:val="00A575DB"/>
    <w:rsid w:val="00A57710"/>
    <w:rsid w:val="00A60147"/>
    <w:rsid w:val="00A6016A"/>
    <w:rsid w:val="00A60562"/>
    <w:rsid w:val="00A60665"/>
    <w:rsid w:val="00A60A75"/>
    <w:rsid w:val="00A61B8D"/>
    <w:rsid w:val="00A61C94"/>
    <w:rsid w:val="00A61DBC"/>
    <w:rsid w:val="00A61EE4"/>
    <w:rsid w:val="00A61F29"/>
    <w:rsid w:val="00A6200E"/>
    <w:rsid w:val="00A6236D"/>
    <w:rsid w:val="00A626B9"/>
    <w:rsid w:val="00A62B35"/>
    <w:rsid w:val="00A62CD6"/>
    <w:rsid w:val="00A62D9F"/>
    <w:rsid w:val="00A62EF8"/>
    <w:rsid w:val="00A632CA"/>
    <w:rsid w:val="00A6336D"/>
    <w:rsid w:val="00A6352B"/>
    <w:rsid w:val="00A635CF"/>
    <w:rsid w:val="00A637A8"/>
    <w:rsid w:val="00A637B3"/>
    <w:rsid w:val="00A63A47"/>
    <w:rsid w:val="00A63F57"/>
    <w:rsid w:val="00A64309"/>
    <w:rsid w:val="00A64505"/>
    <w:rsid w:val="00A646D4"/>
    <w:rsid w:val="00A646E5"/>
    <w:rsid w:val="00A64920"/>
    <w:rsid w:val="00A649F4"/>
    <w:rsid w:val="00A649FE"/>
    <w:rsid w:val="00A65448"/>
    <w:rsid w:val="00A65491"/>
    <w:rsid w:val="00A65728"/>
    <w:rsid w:val="00A65F2E"/>
    <w:rsid w:val="00A65FCB"/>
    <w:rsid w:val="00A6602A"/>
    <w:rsid w:val="00A662D9"/>
    <w:rsid w:val="00A664D0"/>
    <w:rsid w:val="00A66531"/>
    <w:rsid w:val="00A66BD9"/>
    <w:rsid w:val="00A66F42"/>
    <w:rsid w:val="00A67406"/>
    <w:rsid w:val="00A67675"/>
    <w:rsid w:val="00A676E2"/>
    <w:rsid w:val="00A677B2"/>
    <w:rsid w:val="00A70128"/>
    <w:rsid w:val="00A701E4"/>
    <w:rsid w:val="00A70834"/>
    <w:rsid w:val="00A70844"/>
    <w:rsid w:val="00A70C3C"/>
    <w:rsid w:val="00A71346"/>
    <w:rsid w:val="00A717AE"/>
    <w:rsid w:val="00A71827"/>
    <w:rsid w:val="00A71997"/>
    <w:rsid w:val="00A71A91"/>
    <w:rsid w:val="00A71C7E"/>
    <w:rsid w:val="00A71CF0"/>
    <w:rsid w:val="00A722F3"/>
    <w:rsid w:val="00A7252A"/>
    <w:rsid w:val="00A72590"/>
    <w:rsid w:val="00A72648"/>
    <w:rsid w:val="00A727F4"/>
    <w:rsid w:val="00A727FC"/>
    <w:rsid w:val="00A72832"/>
    <w:rsid w:val="00A72FAD"/>
    <w:rsid w:val="00A730BC"/>
    <w:rsid w:val="00A736EF"/>
    <w:rsid w:val="00A73802"/>
    <w:rsid w:val="00A73829"/>
    <w:rsid w:val="00A739A1"/>
    <w:rsid w:val="00A73C4C"/>
    <w:rsid w:val="00A73D44"/>
    <w:rsid w:val="00A74149"/>
    <w:rsid w:val="00A741A6"/>
    <w:rsid w:val="00A7420F"/>
    <w:rsid w:val="00A7426C"/>
    <w:rsid w:val="00A742F6"/>
    <w:rsid w:val="00A743A2"/>
    <w:rsid w:val="00A7441F"/>
    <w:rsid w:val="00A7456E"/>
    <w:rsid w:val="00A7460B"/>
    <w:rsid w:val="00A7481E"/>
    <w:rsid w:val="00A74A68"/>
    <w:rsid w:val="00A74D68"/>
    <w:rsid w:val="00A74D80"/>
    <w:rsid w:val="00A74FB4"/>
    <w:rsid w:val="00A750B7"/>
    <w:rsid w:val="00A75B07"/>
    <w:rsid w:val="00A75CE5"/>
    <w:rsid w:val="00A75E44"/>
    <w:rsid w:val="00A75F47"/>
    <w:rsid w:val="00A761CE"/>
    <w:rsid w:val="00A7623B"/>
    <w:rsid w:val="00A764C6"/>
    <w:rsid w:val="00A764F5"/>
    <w:rsid w:val="00A768F9"/>
    <w:rsid w:val="00A76A53"/>
    <w:rsid w:val="00A76C01"/>
    <w:rsid w:val="00A76F16"/>
    <w:rsid w:val="00A774EB"/>
    <w:rsid w:val="00A77919"/>
    <w:rsid w:val="00A779B4"/>
    <w:rsid w:val="00A77A7F"/>
    <w:rsid w:val="00A80472"/>
    <w:rsid w:val="00A80722"/>
    <w:rsid w:val="00A8075E"/>
    <w:rsid w:val="00A807ED"/>
    <w:rsid w:val="00A80977"/>
    <w:rsid w:val="00A80A91"/>
    <w:rsid w:val="00A80EC9"/>
    <w:rsid w:val="00A810E7"/>
    <w:rsid w:val="00A8111E"/>
    <w:rsid w:val="00A815F0"/>
    <w:rsid w:val="00A819B6"/>
    <w:rsid w:val="00A81BE0"/>
    <w:rsid w:val="00A81BE8"/>
    <w:rsid w:val="00A81C10"/>
    <w:rsid w:val="00A8210B"/>
    <w:rsid w:val="00A821FC"/>
    <w:rsid w:val="00A82476"/>
    <w:rsid w:val="00A8252B"/>
    <w:rsid w:val="00A8255F"/>
    <w:rsid w:val="00A82834"/>
    <w:rsid w:val="00A82921"/>
    <w:rsid w:val="00A829B7"/>
    <w:rsid w:val="00A82A82"/>
    <w:rsid w:val="00A82B67"/>
    <w:rsid w:val="00A830EA"/>
    <w:rsid w:val="00A83539"/>
    <w:rsid w:val="00A83552"/>
    <w:rsid w:val="00A8374A"/>
    <w:rsid w:val="00A83953"/>
    <w:rsid w:val="00A83D6C"/>
    <w:rsid w:val="00A83E55"/>
    <w:rsid w:val="00A83FE7"/>
    <w:rsid w:val="00A841EE"/>
    <w:rsid w:val="00A8424C"/>
    <w:rsid w:val="00A8432C"/>
    <w:rsid w:val="00A8434A"/>
    <w:rsid w:val="00A843CF"/>
    <w:rsid w:val="00A8445F"/>
    <w:rsid w:val="00A845BB"/>
    <w:rsid w:val="00A84840"/>
    <w:rsid w:val="00A84B15"/>
    <w:rsid w:val="00A84B9F"/>
    <w:rsid w:val="00A85031"/>
    <w:rsid w:val="00A853CB"/>
    <w:rsid w:val="00A8545B"/>
    <w:rsid w:val="00A85D12"/>
    <w:rsid w:val="00A85E8D"/>
    <w:rsid w:val="00A86811"/>
    <w:rsid w:val="00A86AED"/>
    <w:rsid w:val="00A86BBD"/>
    <w:rsid w:val="00A86C30"/>
    <w:rsid w:val="00A86CBB"/>
    <w:rsid w:val="00A87326"/>
    <w:rsid w:val="00A8753C"/>
    <w:rsid w:val="00A8774A"/>
    <w:rsid w:val="00A877A6"/>
    <w:rsid w:val="00A87876"/>
    <w:rsid w:val="00A87899"/>
    <w:rsid w:val="00A87AED"/>
    <w:rsid w:val="00A87BE6"/>
    <w:rsid w:val="00A87C6B"/>
    <w:rsid w:val="00A9011D"/>
    <w:rsid w:val="00A901FB"/>
    <w:rsid w:val="00A902BB"/>
    <w:rsid w:val="00A90588"/>
    <w:rsid w:val="00A905EB"/>
    <w:rsid w:val="00A908AE"/>
    <w:rsid w:val="00A909B0"/>
    <w:rsid w:val="00A90B52"/>
    <w:rsid w:val="00A90B82"/>
    <w:rsid w:val="00A90DF6"/>
    <w:rsid w:val="00A90F32"/>
    <w:rsid w:val="00A9115D"/>
    <w:rsid w:val="00A91303"/>
    <w:rsid w:val="00A91318"/>
    <w:rsid w:val="00A9170A"/>
    <w:rsid w:val="00A91869"/>
    <w:rsid w:val="00A919F3"/>
    <w:rsid w:val="00A91CC4"/>
    <w:rsid w:val="00A9257E"/>
    <w:rsid w:val="00A92732"/>
    <w:rsid w:val="00A927A9"/>
    <w:rsid w:val="00A92860"/>
    <w:rsid w:val="00A92DF0"/>
    <w:rsid w:val="00A93172"/>
    <w:rsid w:val="00A935A1"/>
    <w:rsid w:val="00A93675"/>
    <w:rsid w:val="00A93834"/>
    <w:rsid w:val="00A93929"/>
    <w:rsid w:val="00A939F4"/>
    <w:rsid w:val="00A9408F"/>
    <w:rsid w:val="00A947CF"/>
    <w:rsid w:val="00A94AF8"/>
    <w:rsid w:val="00A94FDA"/>
    <w:rsid w:val="00A950A6"/>
    <w:rsid w:val="00A95149"/>
    <w:rsid w:val="00A9535F"/>
    <w:rsid w:val="00A953D4"/>
    <w:rsid w:val="00A954AC"/>
    <w:rsid w:val="00A95691"/>
    <w:rsid w:val="00A957C7"/>
    <w:rsid w:val="00A958B9"/>
    <w:rsid w:val="00A95B1E"/>
    <w:rsid w:val="00A95CB2"/>
    <w:rsid w:val="00A960CE"/>
    <w:rsid w:val="00A96491"/>
    <w:rsid w:val="00A9666F"/>
    <w:rsid w:val="00A9669E"/>
    <w:rsid w:val="00A96751"/>
    <w:rsid w:val="00A969A0"/>
    <w:rsid w:val="00A96D4C"/>
    <w:rsid w:val="00A96DF8"/>
    <w:rsid w:val="00A96F6D"/>
    <w:rsid w:val="00A9790F"/>
    <w:rsid w:val="00A97947"/>
    <w:rsid w:val="00A97C48"/>
    <w:rsid w:val="00A97D06"/>
    <w:rsid w:val="00A97D8C"/>
    <w:rsid w:val="00AA05BA"/>
    <w:rsid w:val="00AA0CCC"/>
    <w:rsid w:val="00AA0EF2"/>
    <w:rsid w:val="00AA1185"/>
    <w:rsid w:val="00AA1359"/>
    <w:rsid w:val="00AA1836"/>
    <w:rsid w:val="00AA1973"/>
    <w:rsid w:val="00AA2076"/>
    <w:rsid w:val="00AA2324"/>
    <w:rsid w:val="00AA2584"/>
    <w:rsid w:val="00AA2763"/>
    <w:rsid w:val="00AA29D4"/>
    <w:rsid w:val="00AA2F53"/>
    <w:rsid w:val="00AA32BF"/>
    <w:rsid w:val="00AA369A"/>
    <w:rsid w:val="00AA3885"/>
    <w:rsid w:val="00AA3BDC"/>
    <w:rsid w:val="00AA3FAA"/>
    <w:rsid w:val="00AA402F"/>
    <w:rsid w:val="00AA43E0"/>
    <w:rsid w:val="00AA47F5"/>
    <w:rsid w:val="00AA4AD1"/>
    <w:rsid w:val="00AA4BF3"/>
    <w:rsid w:val="00AA4D50"/>
    <w:rsid w:val="00AA58FB"/>
    <w:rsid w:val="00AA59B5"/>
    <w:rsid w:val="00AA5A62"/>
    <w:rsid w:val="00AA5AAD"/>
    <w:rsid w:val="00AA5B7A"/>
    <w:rsid w:val="00AA5BD2"/>
    <w:rsid w:val="00AA5EFE"/>
    <w:rsid w:val="00AA667F"/>
    <w:rsid w:val="00AA6760"/>
    <w:rsid w:val="00AA68E1"/>
    <w:rsid w:val="00AA6A52"/>
    <w:rsid w:val="00AA6B33"/>
    <w:rsid w:val="00AA73D1"/>
    <w:rsid w:val="00AA75D2"/>
    <w:rsid w:val="00AA78F1"/>
    <w:rsid w:val="00AA79A4"/>
    <w:rsid w:val="00AB006C"/>
    <w:rsid w:val="00AB01AC"/>
    <w:rsid w:val="00AB0245"/>
    <w:rsid w:val="00AB02CD"/>
    <w:rsid w:val="00AB033D"/>
    <w:rsid w:val="00AB060D"/>
    <w:rsid w:val="00AB068C"/>
    <w:rsid w:val="00AB0F86"/>
    <w:rsid w:val="00AB1086"/>
    <w:rsid w:val="00AB140D"/>
    <w:rsid w:val="00AB143C"/>
    <w:rsid w:val="00AB1B26"/>
    <w:rsid w:val="00AB1C8F"/>
    <w:rsid w:val="00AB1DCE"/>
    <w:rsid w:val="00AB2231"/>
    <w:rsid w:val="00AB279C"/>
    <w:rsid w:val="00AB2A5D"/>
    <w:rsid w:val="00AB2AD0"/>
    <w:rsid w:val="00AB2CCD"/>
    <w:rsid w:val="00AB2E44"/>
    <w:rsid w:val="00AB2F0B"/>
    <w:rsid w:val="00AB2F1B"/>
    <w:rsid w:val="00AB30AB"/>
    <w:rsid w:val="00AB34E9"/>
    <w:rsid w:val="00AB35FC"/>
    <w:rsid w:val="00AB38C2"/>
    <w:rsid w:val="00AB3A9A"/>
    <w:rsid w:val="00AB3E34"/>
    <w:rsid w:val="00AB3FF7"/>
    <w:rsid w:val="00AB42BF"/>
    <w:rsid w:val="00AB42E3"/>
    <w:rsid w:val="00AB4312"/>
    <w:rsid w:val="00AB43A4"/>
    <w:rsid w:val="00AB44A5"/>
    <w:rsid w:val="00AB44C9"/>
    <w:rsid w:val="00AB494D"/>
    <w:rsid w:val="00AB4BC2"/>
    <w:rsid w:val="00AB5014"/>
    <w:rsid w:val="00AB50B1"/>
    <w:rsid w:val="00AB5219"/>
    <w:rsid w:val="00AB5944"/>
    <w:rsid w:val="00AB5F00"/>
    <w:rsid w:val="00AB6030"/>
    <w:rsid w:val="00AB6206"/>
    <w:rsid w:val="00AB63AE"/>
    <w:rsid w:val="00AB63CE"/>
    <w:rsid w:val="00AB63E5"/>
    <w:rsid w:val="00AB663B"/>
    <w:rsid w:val="00AB69A7"/>
    <w:rsid w:val="00AB6B17"/>
    <w:rsid w:val="00AB6B4C"/>
    <w:rsid w:val="00AB6E69"/>
    <w:rsid w:val="00AB6F84"/>
    <w:rsid w:val="00AB7165"/>
    <w:rsid w:val="00AB7726"/>
    <w:rsid w:val="00AB78F3"/>
    <w:rsid w:val="00AC00DE"/>
    <w:rsid w:val="00AC05A6"/>
    <w:rsid w:val="00AC07C0"/>
    <w:rsid w:val="00AC0ACC"/>
    <w:rsid w:val="00AC0C97"/>
    <w:rsid w:val="00AC0E78"/>
    <w:rsid w:val="00AC11A0"/>
    <w:rsid w:val="00AC14AB"/>
    <w:rsid w:val="00AC195B"/>
    <w:rsid w:val="00AC1D37"/>
    <w:rsid w:val="00AC1FEC"/>
    <w:rsid w:val="00AC21B5"/>
    <w:rsid w:val="00AC282E"/>
    <w:rsid w:val="00AC28C1"/>
    <w:rsid w:val="00AC2A42"/>
    <w:rsid w:val="00AC2ABE"/>
    <w:rsid w:val="00AC2BB9"/>
    <w:rsid w:val="00AC2BD9"/>
    <w:rsid w:val="00AC2D5F"/>
    <w:rsid w:val="00AC31C8"/>
    <w:rsid w:val="00AC32F8"/>
    <w:rsid w:val="00AC3468"/>
    <w:rsid w:val="00AC3B72"/>
    <w:rsid w:val="00AC3C87"/>
    <w:rsid w:val="00AC3D89"/>
    <w:rsid w:val="00AC3E89"/>
    <w:rsid w:val="00AC4557"/>
    <w:rsid w:val="00AC4595"/>
    <w:rsid w:val="00AC49D9"/>
    <w:rsid w:val="00AC4CBE"/>
    <w:rsid w:val="00AC4E1D"/>
    <w:rsid w:val="00AC50DA"/>
    <w:rsid w:val="00AC563C"/>
    <w:rsid w:val="00AC5916"/>
    <w:rsid w:val="00AC5AE5"/>
    <w:rsid w:val="00AC5DAB"/>
    <w:rsid w:val="00AC62B1"/>
    <w:rsid w:val="00AC6697"/>
    <w:rsid w:val="00AC6804"/>
    <w:rsid w:val="00AC6BED"/>
    <w:rsid w:val="00AC6D3F"/>
    <w:rsid w:val="00AC6E48"/>
    <w:rsid w:val="00AC709A"/>
    <w:rsid w:val="00AC7147"/>
    <w:rsid w:val="00AC71DB"/>
    <w:rsid w:val="00AC72E7"/>
    <w:rsid w:val="00AC7522"/>
    <w:rsid w:val="00AC7871"/>
    <w:rsid w:val="00AC7AF5"/>
    <w:rsid w:val="00AC7BE5"/>
    <w:rsid w:val="00AD0091"/>
    <w:rsid w:val="00AD0429"/>
    <w:rsid w:val="00AD052D"/>
    <w:rsid w:val="00AD08AD"/>
    <w:rsid w:val="00AD0C97"/>
    <w:rsid w:val="00AD10D1"/>
    <w:rsid w:val="00AD1117"/>
    <w:rsid w:val="00AD1435"/>
    <w:rsid w:val="00AD17CC"/>
    <w:rsid w:val="00AD184C"/>
    <w:rsid w:val="00AD1964"/>
    <w:rsid w:val="00AD1986"/>
    <w:rsid w:val="00AD1CC9"/>
    <w:rsid w:val="00AD25BF"/>
    <w:rsid w:val="00AD2821"/>
    <w:rsid w:val="00AD2D4D"/>
    <w:rsid w:val="00AD2EB9"/>
    <w:rsid w:val="00AD32A1"/>
    <w:rsid w:val="00AD342E"/>
    <w:rsid w:val="00AD3801"/>
    <w:rsid w:val="00AD3DFA"/>
    <w:rsid w:val="00AD3E62"/>
    <w:rsid w:val="00AD3E7A"/>
    <w:rsid w:val="00AD417D"/>
    <w:rsid w:val="00AD4544"/>
    <w:rsid w:val="00AD47D1"/>
    <w:rsid w:val="00AD49FF"/>
    <w:rsid w:val="00AD4FBD"/>
    <w:rsid w:val="00AD4FDC"/>
    <w:rsid w:val="00AD52AC"/>
    <w:rsid w:val="00AD5395"/>
    <w:rsid w:val="00AD56C2"/>
    <w:rsid w:val="00AD5B6A"/>
    <w:rsid w:val="00AD5CA0"/>
    <w:rsid w:val="00AD5F53"/>
    <w:rsid w:val="00AD61AC"/>
    <w:rsid w:val="00AD62C4"/>
    <w:rsid w:val="00AD6559"/>
    <w:rsid w:val="00AD6685"/>
    <w:rsid w:val="00AD6CB8"/>
    <w:rsid w:val="00AD6CDC"/>
    <w:rsid w:val="00AD6EE4"/>
    <w:rsid w:val="00AD6F19"/>
    <w:rsid w:val="00AD6F67"/>
    <w:rsid w:val="00AD702D"/>
    <w:rsid w:val="00AD71A2"/>
    <w:rsid w:val="00AD750F"/>
    <w:rsid w:val="00AD7541"/>
    <w:rsid w:val="00AD7822"/>
    <w:rsid w:val="00AD7859"/>
    <w:rsid w:val="00AD7B8E"/>
    <w:rsid w:val="00AD7F6F"/>
    <w:rsid w:val="00AE0198"/>
    <w:rsid w:val="00AE0373"/>
    <w:rsid w:val="00AE0486"/>
    <w:rsid w:val="00AE04BA"/>
    <w:rsid w:val="00AE064D"/>
    <w:rsid w:val="00AE0761"/>
    <w:rsid w:val="00AE07ED"/>
    <w:rsid w:val="00AE0968"/>
    <w:rsid w:val="00AE0EA2"/>
    <w:rsid w:val="00AE0EB7"/>
    <w:rsid w:val="00AE11D5"/>
    <w:rsid w:val="00AE1287"/>
    <w:rsid w:val="00AE12D8"/>
    <w:rsid w:val="00AE1320"/>
    <w:rsid w:val="00AE1325"/>
    <w:rsid w:val="00AE1586"/>
    <w:rsid w:val="00AE18A8"/>
    <w:rsid w:val="00AE1933"/>
    <w:rsid w:val="00AE1966"/>
    <w:rsid w:val="00AE1A54"/>
    <w:rsid w:val="00AE1BDD"/>
    <w:rsid w:val="00AE1C98"/>
    <w:rsid w:val="00AE1E77"/>
    <w:rsid w:val="00AE1F9C"/>
    <w:rsid w:val="00AE1FF4"/>
    <w:rsid w:val="00AE2304"/>
    <w:rsid w:val="00AE239A"/>
    <w:rsid w:val="00AE316E"/>
    <w:rsid w:val="00AE318C"/>
    <w:rsid w:val="00AE3581"/>
    <w:rsid w:val="00AE3634"/>
    <w:rsid w:val="00AE366B"/>
    <w:rsid w:val="00AE3856"/>
    <w:rsid w:val="00AE3866"/>
    <w:rsid w:val="00AE3D95"/>
    <w:rsid w:val="00AE3E55"/>
    <w:rsid w:val="00AE401C"/>
    <w:rsid w:val="00AE4341"/>
    <w:rsid w:val="00AE45D3"/>
    <w:rsid w:val="00AE4775"/>
    <w:rsid w:val="00AE4A55"/>
    <w:rsid w:val="00AE4AF0"/>
    <w:rsid w:val="00AE4E88"/>
    <w:rsid w:val="00AE51F3"/>
    <w:rsid w:val="00AE5247"/>
    <w:rsid w:val="00AE5408"/>
    <w:rsid w:val="00AE55B0"/>
    <w:rsid w:val="00AE597B"/>
    <w:rsid w:val="00AE59CF"/>
    <w:rsid w:val="00AE5BF0"/>
    <w:rsid w:val="00AE5F7B"/>
    <w:rsid w:val="00AE65FE"/>
    <w:rsid w:val="00AE66B7"/>
    <w:rsid w:val="00AE69B2"/>
    <w:rsid w:val="00AE6C11"/>
    <w:rsid w:val="00AE6CDE"/>
    <w:rsid w:val="00AE6F52"/>
    <w:rsid w:val="00AE72F2"/>
    <w:rsid w:val="00AE7654"/>
    <w:rsid w:val="00AE76F6"/>
    <w:rsid w:val="00AE782B"/>
    <w:rsid w:val="00AE783E"/>
    <w:rsid w:val="00AE7D02"/>
    <w:rsid w:val="00AF012A"/>
    <w:rsid w:val="00AF012C"/>
    <w:rsid w:val="00AF0297"/>
    <w:rsid w:val="00AF06C3"/>
    <w:rsid w:val="00AF077B"/>
    <w:rsid w:val="00AF0969"/>
    <w:rsid w:val="00AF0A51"/>
    <w:rsid w:val="00AF0B2C"/>
    <w:rsid w:val="00AF0B8B"/>
    <w:rsid w:val="00AF1122"/>
    <w:rsid w:val="00AF11C6"/>
    <w:rsid w:val="00AF124E"/>
    <w:rsid w:val="00AF13B4"/>
    <w:rsid w:val="00AF14E8"/>
    <w:rsid w:val="00AF1591"/>
    <w:rsid w:val="00AF1605"/>
    <w:rsid w:val="00AF1D03"/>
    <w:rsid w:val="00AF1D07"/>
    <w:rsid w:val="00AF22B4"/>
    <w:rsid w:val="00AF2623"/>
    <w:rsid w:val="00AF2AE5"/>
    <w:rsid w:val="00AF2D4A"/>
    <w:rsid w:val="00AF2F85"/>
    <w:rsid w:val="00AF2FF2"/>
    <w:rsid w:val="00AF30CC"/>
    <w:rsid w:val="00AF3207"/>
    <w:rsid w:val="00AF32A6"/>
    <w:rsid w:val="00AF3327"/>
    <w:rsid w:val="00AF3E93"/>
    <w:rsid w:val="00AF3F51"/>
    <w:rsid w:val="00AF4228"/>
    <w:rsid w:val="00AF47FF"/>
    <w:rsid w:val="00AF4910"/>
    <w:rsid w:val="00AF4C0F"/>
    <w:rsid w:val="00AF4F10"/>
    <w:rsid w:val="00AF50B2"/>
    <w:rsid w:val="00AF567A"/>
    <w:rsid w:val="00AF5832"/>
    <w:rsid w:val="00AF58CE"/>
    <w:rsid w:val="00AF5BCB"/>
    <w:rsid w:val="00AF5F07"/>
    <w:rsid w:val="00AF632C"/>
    <w:rsid w:val="00AF63E1"/>
    <w:rsid w:val="00AF64EF"/>
    <w:rsid w:val="00AF65F5"/>
    <w:rsid w:val="00AF68DC"/>
    <w:rsid w:val="00AF69FA"/>
    <w:rsid w:val="00AF6AC0"/>
    <w:rsid w:val="00AF7075"/>
    <w:rsid w:val="00AF764F"/>
    <w:rsid w:val="00AF76EB"/>
    <w:rsid w:val="00AF7A14"/>
    <w:rsid w:val="00AF7A7A"/>
    <w:rsid w:val="00AF7AF9"/>
    <w:rsid w:val="00AF7C70"/>
    <w:rsid w:val="00AF7FEE"/>
    <w:rsid w:val="00B00105"/>
    <w:rsid w:val="00B00325"/>
    <w:rsid w:val="00B008ED"/>
    <w:rsid w:val="00B00BFE"/>
    <w:rsid w:val="00B0108B"/>
    <w:rsid w:val="00B0128F"/>
    <w:rsid w:val="00B013E7"/>
    <w:rsid w:val="00B01667"/>
    <w:rsid w:val="00B01718"/>
    <w:rsid w:val="00B018A2"/>
    <w:rsid w:val="00B01AB3"/>
    <w:rsid w:val="00B01AD8"/>
    <w:rsid w:val="00B01C11"/>
    <w:rsid w:val="00B01D2C"/>
    <w:rsid w:val="00B01D4B"/>
    <w:rsid w:val="00B01D9F"/>
    <w:rsid w:val="00B01E02"/>
    <w:rsid w:val="00B01F33"/>
    <w:rsid w:val="00B02150"/>
    <w:rsid w:val="00B024CF"/>
    <w:rsid w:val="00B02511"/>
    <w:rsid w:val="00B025CA"/>
    <w:rsid w:val="00B025DF"/>
    <w:rsid w:val="00B02E4B"/>
    <w:rsid w:val="00B02E59"/>
    <w:rsid w:val="00B02F1B"/>
    <w:rsid w:val="00B03180"/>
    <w:rsid w:val="00B032D2"/>
    <w:rsid w:val="00B0337A"/>
    <w:rsid w:val="00B033B7"/>
    <w:rsid w:val="00B0368A"/>
    <w:rsid w:val="00B03CBF"/>
    <w:rsid w:val="00B03E7D"/>
    <w:rsid w:val="00B04603"/>
    <w:rsid w:val="00B04C59"/>
    <w:rsid w:val="00B04C7F"/>
    <w:rsid w:val="00B0548A"/>
    <w:rsid w:val="00B054E9"/>
    <w:rsid w:val="00B05700"/>
    <w:rsid w:val="00B0575D"/>
    <w:rsid w:val="00B05791"/>
    <w:rsid w:val="00B05A10"/>
    <w:rsid w:val="00B05B19"/>
    <w:rsid w:val="00B05C59"/>
    <w:rsid w:val="00B06034"/>
    <w:rsid w:val="00B0609A"/>
    <w:rsid w:val="00B0627C"/>
    <w:rsid w:val="00B062C9"/>
    <w:rsid w:val="00B062ED"/>
    <w:rsid w:val="00B0653F"/>
    <w:rsid w:val="00B067E1"/>
    <w:rsid w:val="00B06A03"/>
    <w:rsid w:val="00B06AB3"/>
    <w:rsid w:val="00B07416"/>
    <w:rsid w:val="00B07490"/>
    <w:rsid w:val="00B07AC8"/>
    <w:rsid w:val="00B101F1"/>
    <w:rsid w:val="00B1064A"/>
    <w:rsid w:val="00B107B3"/>
    <w:rsid w:val="00B107C2"/>
    <w:rsid w:val="00B10CD6"/>
    <w:rsid w:val="00B11138"/>
    <w:rsid w:val="00B112AD"/>
    <w:rsid w:val="00B116CA"/>
    <w:rsid w:val="00B118A0"/>
    <w:rsid w:val="00B118BE"/>
    <w:rsid w:val="00B11E75"/>
    <w:rsid w:val="00B11F60"/>
    <w:rsid w:val="00B121F4"/>
    <w:rsid w:val="00B12221"/>
    <w:rsid w:val="00B12635"/>
    <w:rsid w:val="00B129DE"/>
    <w:rsid w:val="00B12B86"/>
    <w:rsid w:val="00B1317B"/>
    <w:rsid w:val="00B133AB"/>
    <w:rsid w:val="00B13B06"/>
    <w:rsid w:val="00B13B8C"/>
    <w:rsid w:val="00B13B99"/>
    <w:rsid w:val="00B13D7B"/>
    <w:rsid w:val="00B13DA7"/>
    <w:rsid w:val="00B13F33"/>
    <w:rsid w:val="00B1452E"/>
    <w:rsid w:val="00B14566"/>
    <w:rsid w:val="00B148BB"/>
    <w:rsid w:val="00B14A29"/>
    <w:rsid w:val="00B14B2E"/>
    <w:rsid w:val="00B14F0B"/>
    <w:rsid w:val="00B150E9"/>
    <w:rsid w:val="00B1519F"/>
    <w:rsid w:val="00B15339"/>
    <w:rsid w:val="00B153CC"/>
    <w:rsid w:val="00B15518"/>
    <w:rsid w:val="00B156A1"/>
    <w:rsid w:val="00B15719"/>
    <w:rsid w:val="00B159CD"/>
    <w:rsid w:val="00B15BBB"/>
    <w:rsid w:val="00B15FDE"/>
    <w:rsid w:val="00B1618F"/>
    <w:rsid w:val="00B162CB"/>
    <w:rsid w:val="00B16520"/>
    <w:rsid w:val="00B16552"/>
    <w:rsid w:val="00B16911"/>
    <w:rsid w:val="00B16B6E"/>
    <w:rsid w:val="00B16D5F"/>
    <w:rsid w:val="00B16FAC"/>
    <w:rsid w:val="00B16FC0"/>
    <w:rsid w:val="00B179E2"/>
    <w:rsid w:val="00B17CB0"/>
    <w:rsid w:val="00B2016B"/>
    <w:rsid w:val="00B20428"/>
    <w:rsid w:val="00B204D7"/>
    <w:rsid w:val="00B20570"/>
    <w:rsid w:val="00B20594"/>
    <w:rsid w:val="00B2060C"/>
    <w:rsid w:val="00B20671"/>
    <w:rsid w:val="00B2094B"/>
    <w:rsid w:val="00B209D2"/>
    <w:rsid w:val="00B20DDF"/>
    <w:rsid w:val="00B20F84"/>
    <w:rsid w:val="00B2113A"/>
    <w:rsid w:val="00B21758"/>
    <w:rsid w:val="00B21A61"/>
    <w:rsid w:val="00B21C0F"/>
    <w:rsid w:val="00B21C1E"/>
    <w:rsid w:val="00B22214"/>
    <w:rsid w:val="00B2229B"/>
    <w:rsid w:val="00B22ADE"/>
    <w:rsid w:val="00B22C34"/>
    <w:rsid w:val="00B23172"/>
    <w:rsid w:val="00B23321"/>
    <w:rsid w:val="00B23413"/>
    <w:rsid w:val="00B23579"/>
    <w:rsid w:val="00B23647"/>
    <w:rsid w:val="00B23994"/>
    <w:rsid w:val="00B23A79"/>
    <w:rsid w:val="00B23B9F"/>
    <w:rsid w:val="00B23C0B"/>
    <w:rsid w:val="00B23DA8"/>
    <w:rsid w:val="00B23E7A"/>
    <w:rsid w:val="00B24164"/>
    <w:rsid w:val="00B242B6"/>
    <w:rsid w:val="00B24552"/>
    <w:rsid w:val="00B24864"/>
    <w:rsid w:val="00B248D2"/>
    <w:rsid w:val="00B24E5D"/>
    <w:rsid w:val="00B25481"/>
    <w:rsid w:val="00B2576C"/>
    <w:rsid w:val="00B25903"/>
    <w:rsid w:val="00B25ACD"/>
    <w:rsid w:val="00B25B0F"/>
    <w:rsid w:val="00B25EB0"/>
    <w:rsid w:val="00B25EB1"/>
    <w:rsid w:val="00B263F5"/>
    <w:rsid w:val="00B26853"/>
    <w:rsid w:val="00B26BFE"/>
    <w:rsid w:val="00B27129"/>
    <w:rsid w:val="00B2755B"/>
    <w:rsid w:val="00B277DE"/>
    <w:rsid w:val="00B27A96"/>
    <w:rsid w:val="00B27E79"/>
    <w:rsid w:val="00B27FDF"/>
    <w:rsid w:val="00B300D1"/>
    <w:rsid w:val="00B303B8"/>
    <w:rsid w:val="00B3048B"/>
    <w:rsid w:val="00B305DA"/>
    <w:rsid w:val="00B30B43"/>
    <w:rsid w:val="00B312B0"/>
    <w:rsid w:val="00B31304"/>
    <w:rsid w:val="00B313F0"/>
    <w:rsid w:val="00B3168C"/>
    <w:rsid w:val="00B319FF"/>
    <w:rsid w:val="00B31C23"/>
    <w:rsid w:val="00B3214D"/>
    <w:rsid w:val="00B32579"/>
    <w:rsid w:val="00B3261E"/>
    <w:rsid w:val="00B32755"/>
    <w:rsid w:val="00B32760"/>
    <w:rsid w:val="00B32797"/>
    <w:rsid w:val="00B328CB"/>
    <w:rsid w:val="00B328EF"/>
    <w:rsid w:val="00B328FA"/>
    <w:rsid w:val="00B32E07"/>
    <w:rsid w:val="00B3341B"/>
    <w:rsid w:val="00B33525"/>
    <w:rsid w:val="00B3397F"/>
    <w:rsid w:val="00B33A21"/>
    <w:rsid w:val="00B33AF2"/>
    <w:rsid w:val="00B33DD7"/>
    <w:rsid w:val="00B33EBE"/>
    <w:rsid w:val="00B33FE7"/>
    <w:rsid w:val="00B341B5"/>
    <w:rsid w:val="00B34871"/>
    <w:rsid w:val="00B3499A"/>
    <w:rsid w:val="00B35096"/>
    <w:rsid w:val="00B35113"/>
    <w:rsid w:val="00B35227"/>
    <w:rsid w:val="00B35252"/>
    <w:rsid w:val="00B352E1"/>
    <w:rsid w:val="00B359A0"/>
    <w:rsid w:val="00B35B89"/>
    <w:rsid w:val="00B35C34"/>
    <w:rsid w:val="00B36021"/>
    <w:rsid w:val="00B362B5"/>
    <w:rsid w:val="00B365CA"/>
    <w:rsid w:val="00B36655"/>
    <w:rsid w:val="00B3673C"/>
    <w:rsid w:val="00B36747"/>
    <w:rsid w:val="00B369F0"/>
    <w:rsid w:val="00B36BFD"/>
    <w:rsid w:val="00B36CD8"/>
    <w:rsid w:val="00B37191"/>
    <w:rsid w:val="00B37319"/>
    <w:rsid w:val="00B3731C"/>
    <w:rsid w:val="00B37940"/>
    <w:rsid w:val="00B37FA3"/>
    <w:rsid w:val="00B4040C"/>
    <w:rsid w:val="00B404BA"/>
    <w:rsid w:val="00B40884"/>
    <w:rsid w:val="00B41230"/>
    <w:rsid w:val="00B412D7"/>
    <w:rsid w:val="00B41318"/>
    <w:rsid w:val="00B41360"/>
    <w:rsid w:val="00B41451"/>
    <w:rsid w:val="00B4147A"/>
    <w:rsid w:val="00B4162D"/>
    <w:rsid w:val="00B41686"/>
    <w:rsid w:val="00B41F59"/>
    <w:rsid w:val="00B42190"/>
    <w:rsid w:val="00B42206"/>
    <w:rsid w:val="00B42789"/>
    <w:rsid w:val="00B42DD0"/>
    <w:rsid w:val="00B42DDF"/>
    <w:rsid w:val="00B42F76"/>
    <w:rsid w:val="00B43297"/>
    <w:rsid w:val="00B432ED"/>
    <w:rsid w:val="00B43409"/>
    <w:rsid w:val="00B436DD"/>
    <w:rsid w:val="00B43C42"/>
    <w:rsid w:val="00B43FDF"/>
    <w:rsid w:val="00B4405E"/>
    <w:rsid w:val="00B44196"/>
    <w:rsid w:val="00B444D2"/>
    <w:rsid w:val="00B445D6"/>
    <w:rsid w:val="00B44997"/>
    <w:rsid w:val="00B449AF"/>
    <w:rsid w:val="00B44A7B"/>
    <w:rsid w:val="00B44F01"/>
    <w:rsid w:val="00B4501A"/>
    <w:rsid w:val="00B45038"/>
    <w:rsid w:val="00B450D9"/>
    <w:rsid w:val="00B4518F"/>
    <w:rsid w:val="00B452B2"/>
    <w:rsid w:val="00B460B6"/>
    <w:rsid w:val="00B46351"/>
    <w:rsid w:val="00B463DC"/>
    <w:rsid w:val="00B465AD"/>
    <w:rsid w:val="00B468EA"/>
    <w:rsid w:val="00B46A23"/>
    <w:rsid w:val="00B46A75"/>
    <w:rsid w:val="00B46CA4"/>
    <w:rsid w:val="00B46E67"/>
    <w:rsid w:val="00B46E82"/>
    <w:rsid w:val="00B46EAA"/>
    <w:rsid w:val="00B46F77"/>
    <w:rsid w:val="00B46FF0"/>
    <w:rsid w:val="00B4777C"/>
    <w:rsid w:val="00B47A2B"/>
    <w:rsid w:val="00B47ABB"/>
    <w:rsid w:val="00B47FFA"/>
    <w:rsid w:val="00B5097B"/>
    <w:rsid w:val="00B50EAD"/>
    <w:rsid w:val="00B51633"/>
    <w:rsid w:val="00B51DD8"/>
    <w:rsid w:val="00B520E2"/>
    <w:rsid w:val="00B52929"/>
    <w:rsid w:val="00B52995"/>
    <w:rsid w:val="00B52A01"/>
    <w:rsid w:val="00B52C05"/>
    <w:rsid w:val="00B52C84"/>
    <w:rsid w:val="00B52DA7"/>
    <w:rsid w:val="00B52F1A"/>
    <w:rsid w:val="00B53061"/>
    <w:rsid w:val="00B530A1"/>
    <w:rsid w:val="00B5324F"/>
    <w:rsid w:val="00B53451"/>
    <w:rsid w:val="00B53670"/>
    <w:rsid w:val="00B5376D"/>
    <w:rsid w:val="00B539A4"/>
    <w:rsid w:val="00B539B6"/>
    <w:rsid w:val="00B53BF0"/>
    <w:rsid w:val="00B53BFB"/>
    <w:rsid w:val="00B541BC"/>
    <w:rsid w:val="00B543AA"/>
    <w:rsid w:val="00B547DD"/>
    <w:rsid w:val="00B55147"/>
    <w:rsid w:val="00B5515B"/>
    <w:rsid w:val="00B556ED"/>
    <w:rsid w:val="00B55CC6"/>
    <w:rsid w:val="00B55CCD"/>
    <w:rsid w:val="00B56096"/>
    <w:rsid w:val="00B5634A"/>
    <w:rsid w:val="00B56382"/>
    <w:rsid w:val="00B56824"/>
    <w:rsid w:val="00B56B5C"/>
    <w:rsid w:val="00B571A5"/>
    <w:rsid w:val="00B576BF"/>
    <w:rsid w:val="00B577CA"/>
    <w:rsid w:val="00B5789D"/>
    <w:rsid w:val="00B579FE"/>
    <w:rsid w:val="00B57B70"/>
    <w:rsid w:val="00B57D5C"/>
    <w:rsid w:val="00B6053A"/>
    <w:rsid w:val="00B6126F"/>
    <w:rsid w:val="00B61296"/>
    <w:rsid w:val="00B614C7"/>
    <w:rsid w:val="00B614DB"/>
    <w:rsid w:val="00B6188D"/>
    <w:rsid w:val="00B61AF0"/>
    <w:rsid w:val="00B61B20"/>
    <w:rsid w:val="00B61B4C"/>
    <w:rsid w:val="00B61CDE"/>
    <w:rsid w:val="00B61DC9"/>
    <w:rsid w:val="00B61E2E"/>
    <w:rsid w:val="00B61EBF"/>
    <w:rsid w:val="00B61FE9"/>
    <w:rsid w:val="00B623E4"/>
    <w:rsid w:val="00B6243F"/>
    <w:rsid w:val="00B62C46"/>
    <w:rsid w:val="00B62DAF"/>
    <w:rsid w:val="00B62E41"/>
    <w:rsid w:val="00B63022"/>
    <w:rsid w:val="00B63367"/>
    <w:rsid w:val="00B63B9F"/>
    <w:rsid w:val="00B63DA4"/>
    <w:rsid w:val="00B63F75"/>
    <w:rsid w:val="00B640B4"/>
    <w:rsid w:val="00B64AF8"/>
    <w:rsid w:val="00B64F3B"/>
    <w:rsid w:val="00B65118"/>
    <w:rsid w:val="00B65245"/>
    <w:rsid w:val="00B6553D"/>
    <w:rsid w:val="00B6566D"/>
    <w:rsid w:val="00B6575F"/>
    <w:rsid w:val="00B65ADB"/>
    <w:rsid w:val="00B65BBF"/>
    <w:rsid w:val="00B66857"/>
    <w:rsid w:val="00B66B84"/>
    <w:rsid w:val="00B671F5"/>
    <w:rsid w:val="00B6721C"/>
    <w:rsid w:val="00B67406"/>
    <w:rsid w:val="00B67626"/>
    <w:rsid w:val="00B67E1F"/>
    <w:rsid w:val="00B70401"/>
    <w:rsid w:val="00B704E2"/>
    <w:rsid w:val="00B704F8"/>
    <w:rsid w:val="00B7065C"/>
    <w:rsid w:val="00B70921"/>
    <w:rsid w:val="00B70AE4"/>
    <w:rsid w:val="00B70B16"/>
    <w:rsid w:val="00B70E0B"/>
    <w:rsid w:val="00B70E6E"/>
    <w:rsid w:val="00B70E74"/>
    <w:rsid w:val="00B71123"/>
    <w:rsid w:val="00B7163B"/>
    <w:rsid w:val="00B71B08"/>
    <w:rsid w:val="00B71B45"/>
    <w:rsid w:val="00B71B52"/>
    <w:rsid w:val="00B71C4D"/>
    <w:rsid w:val="00B71FA5"/>
    <w:rsid w:val="00B72032"/>
    <w:rsid w:val="00B72069"/>
    <w:rsid w:val="00B72463"/>
    <w:rsid w:val="00B724E7"/>
    <w:rsid w:val="00B7284C"/>
    <w:rsid w:val="00B72960"/>
    <w:rsid w:val="00B7318F"/>
    <w:rsid w:val="00B7374D"/>
    <w:rsid w:val="00B73775"/>
    <w:rsid w:val="00B73969"/>
    <w:rsid w:val="00B73D95"/>
    <w:rsid w:val="00B73E4E"/>
    <w:rsid w:val="00B73F02"/>
    <w:rsid w:val="00B73F80"/>
    <w:rsid w:val="00B74534"/>
    <w:rsid w:val="00B745B6"/>
    <w:rsid w:val="00B745C9"/>
    <w:rsid w:val="00B74643"/>
    <w:rsid w:val="00B74939"/>
    <w:rsid w:val="00B74B65"/>
    <w:rsid w:val="00B74E4D"/>
    <w:rsid w:val="00B74FA5"/>
    <w:rsid w:val="00B7521E"/>
    <w:rsid w:val="00B75433"/>
    <w:rsid w:val="00B756F3"/>
    <w:rsid w:val="00B758D8"/>
    <w:rsid w:val="00B75C2A"/>
    <w:rsid w:val="00B75C64"/>
    <w:rsid w:val="00B75E31"/>
    <w:rsid w:val="00B7620C"/>
    <w:rsid w:val="00B76242"/>
    <w:rsid w:val="00B762AC"/>
    <w:rsid w:val="00B76498"/>
    <w:rsid w:val="00B765D8"/>
    <w:rsid w:val="00B76647"/>
    <w:rsid w:val="00B76A91"/>
    <w:rsid w:val="00B76E25"/>
    <w:rsid w:val="00B77374"/>
    <w:rsid w:val="00B77675"/>
    <w:rsid w:val="00B77677"/>
    <w:rsid w:val="00B77CA3"/>
    <w:rsid w:val="00B77D51"/>
    <w:rsid w:val="00B77D9C"/>
    <w:rsid w:val="00B77E67"/>
    <w:rsid w:val="00B803E2"/>
    <w:rsid w:val="00B80883"/>
    <w:rsid w:val="00B80E6D"/>
    <w:rsid w:val="00B81264"/>
    <w:rsid w:val="00B81401"/>
    <w:rsid w:val="00B8154E"/>
    <w:rsid w:val="00B818C3"/>
    <w:rsid w:val="00B81ABF"/>
    <w:rsid w:val="00B81AF4"/>
    <w:rsid w:val="00B81F26"/>
    <w:rsid w:val="00B82072"/>
    <w:rsid w:val="00B82592"/>
    <w:rsid w:val="00B82BB0"/>
    <w:rsid w:val="00B82DAA"/>
    <w:rsid w:val="00B82E5A"/>
    <w:rsid w:val="00B83031"/>
    <w:rsid w:val="00B83125"/>
    <w:rsid w:val="00B834C0"/>
    <w:rsid w:val="00B83641"/>
    <w:rsid w:val="00B836A2"/>
    <w:rsid w:val="00B83D49"/>
    <w:rsid w:val="00B83F43"/>
    <w:rsid w:val="00B83FFF"/>
    <w:rsid w:val="00B84069"/>
    <w:rsid w:val="00B840F3"/>
    <w:rsid w:val="00B840F4"/>
    <w:rsid w:val="00B843CD"/>
    <w:rsid w:val="00B84659"/>
    <w:rsid w:val="00B846F9"/>
    <w:rsid w:val="00B84DB8"/>
    <w:rsid w:val="00B84DDE"/>
    <w:rsid w:val="00B84EC5"/>
    <w:rsid w:val="00B85263"/>
    <w:rsid w:val="00B854E9"/>
    <w:rsid w:val="00B85937"/>
    <w:rsid w:val="00B85A6C"/>
    <w:rsid w:val="00B85AFE"/>
    <w:rsid w:val="00B85F63"/>
    <w:rsid w:val="00B85FBE"/>
    <w:rsid w:val="00B85FEE"/>
    <w:rsid w:val="00B86125"/>
    <w:rsid w:val="00B862A1"/>
    <w:rsid w:val="00B86560"/>
    <w:rsid w:val="00B867A2"/>
    <w:rsid w:val="00B8694F"/>
    <w:rsid w:val="00B86B4E"/>
    <w:rsid w:val="00B86CB4"/>
    <w:rsid w:val="00B86DF2"/>
    <w:rsid w:val="00B86E35"/>
    <w:rsid w:val="00B86EF7"/>
    <w:rsid w:val="00B87080"/>
    <w:rsid w:val="00B870A8"/>
    <w:rsid w:val="00B8757E"/>
    <w:rsid w:val="00B876A0"/>
    <w:rsid w:val="00B87737"/>
    <w:rsid w:val="00B87B72"/>
    <w:rsid w:val="00B87D79"/>
    <w:rsid w:val="00B87F95"/>
    <w:rsid w:val="00B87FAF"/>
    <w:rsid w:val="00B90114"/>
    <w:rsid w:val="00B905E7"/>
    <w:rsid w:val="00B9073D"/>
    <w:rsid w:val="00B90A79"/>
    <w:rsid w:val="00B90AF8"/>
    <w:rsid w:val="00B90B9E"/>
    <w:rsid w:val="00B90C1F"/>
    <w:rsid w:val="00B90C37"/>
    <w:rsid w:val="00B91150"/>
    <w:rsid w:val="00B916BE"/>
    <w:rsid w:val="00B917E6"/>
    <w:rsid w:val="00B91954"/>
    <w:rsid w:val="00B91C11"/>
    <w:rsid w:val="00B929EF"/>
    <w:rsid w:val="00B92AD8"/>
    <w:rsid w:val="00B92B0E"/>
    <w:rsid w:val="00B92D02"/>
    <w:rsid w:val="00B92E61"/>
    <w:rsid w:val="00B92E7B"/>
    <w:rsid w:val="00B933ED"/>
    <w:rsid w:val="00B93C3C"/>
    <w:rsid w:val="00B93DE8"/>
    <w:rsid w:val="00B945C4"/>
    <w:rsid w:val="00B946B9"/>
    <w:rsid w:val="00B94993"/>
    <w:rsid w:val="00B94A95"/>
    <w:rsid w:val="00B94AF6"/>
    <w:rsid w:val="00B94D43"/>
    <w:rsid w:val="00B950D5"/>
    <w:rsid w:val="00B955FB"/>
    <w:rsid w:val="00B957CC"/>
    <w:rsid w:val="00B95992"/>
    <w:rsid w:val="00B95A14"/>
    <w:rsid w:val="00B95AA1"/>
    <w:rsid w:val="00B95B1F"/>
    <w:rsid w:val="00B95DA6"/>
    <w:rsid w:val="00B95E81"/>
    <w:rsid w:val="00B9617B"/>
    <w:rsid w:val="00B9634F"/>
    <w:rsid w:val="00B966EA"/>
    <w:rsid w:val="00B96CF6"/>
    <w:rsid w:val="00B97009"/>
    <w:rsid w:val="00B97326"/>
    <w:rsid w:val="00B973B1"/>
    <w:rsid w:val="00B974AF"/>
    <w:rsid w:val="00B9769E"/>
    <w:rsid w:val="00B978B4"/>
    <w:rsid w:val="00B97949"/>
    <w:rsid w:val="00B97B56"/>
    <w:rsid w:val="00B97BE2"/>
    <w:rsid w:val="00BA0002"/>
    <w:rsid w:val="00BA05A2"/>
    <w:rsid w:val="00BA09CF"/>
    <w:rsid w:val="00BA0BC0"/>
    <w:rsid w:val="00BA13B9"/>
    <w:rsid w:val="00BA148D"/>
    <w:rsid w:val="00BA163B"/>
    <w:rsid w:val="00BA1751"/>
    <w:rsid w:val="00BA1CC5"/>
    <w:rsid w:val="00BA1E74"/>
    <w:rsid w:val="00BA2071"/>
    <w:rsid w:val="00BA23D2"/>
    <w:rsid w:val="00BA2796"/>
    <w:rsid w:val="00BA2C51"/>
    <w:rsid w:val="00BA2C6D"/>
    <w:rsid w:val="00BA2D17"/>
    <w:rsid w:val="00BA2D8D"/>
    <w:rsid w:val="00BA2EDB"/>
    <w:rsid w:val="00BA319E"/>
    <w:rsid w:val="00BA3270"/>
    <w:rsid w:val="00BA3290"/>
    <w:rsid w:val="00BA3495"/>
    <w:rsid w:val="00BA3BAD"/>
    <w:rsid w:val="00BA3ED9"/>
    <w:rsid w:val="00BA4036"/>
    <w:rsid w:val="00BA41EC"/>
    <w:rsid w:val="00BA4296"/>
    <w:rsid w:val="00BA48AA"/>
    <w:rsid w:val="00BA4B97"/>
    <w:rsid w:val="00BA5814"/>
    <w:rsid w:val="00BA5919"/>
    <w:rsid w:val="00BA5A25"/>
    <w:rsid w:val="00BA6005"/>
    <w:rsid w:val="00BA60D8"/>
    <w:rsid w:val="00BA6449"/>
    <w:rsid w:val="00BA64D3"/>
    <w:rsid w:val="00BA6596"/>
    <w:rsid w:val="00BA65A1"/>
    <w:rsid w:val="00BA65E6"/>
    <w:rsid w:val="00BA6975"/>
    <w:rsid w:val="00BA6E30"/>
    <w:rsid w:val="00BA6E4A"/>
    <w:rsid w:val="00BA6F6C"/>
    <w:rsid w:val="00BA6F81"/>
    <w:rsid w:val="00BA70ED"/>
    <w:rsid w:val="00BA7111"/>
    <w:rsid w:val="00BA7391"/>
    <w:rsid w:val="00BA77A6"/>
    <w:rsid w:val="00BA7B97"/>
    <w:rsid w:val="00BA7C8E"/>
    <w:rsid w:val="00BA7E28"/>
    <w:rsid w:val="00BA7E8D"/>
    <w:rsid w:val="00BB02CE"/>
    <w:rsid w:val="00BB03C4"/>
    <w:rsid w:val="00BB0994"/>
    <w:rsid w:val="00BB0AAE"/>
    <w:rsid w:val="00BB0C7D"/>
    <w:rsid w:val="00BB109C"/>
    <w:rsid w:val="00BB15A4"/>
    <w:rsid w:val="00BB1A00"/>
    <w:rsid w:val="00BB2B28"/>
    <w:rsid w:val="00BB2B6F"/>
    <w:rsid w:val="00BB2CB1"/>
    <w:rsid w:val="00BB2F89"/>
    <w:rsid w:val="00BB31C4"/>
    <w:rsid w:val="00BB37E8"/>
    <w:rsid w:val="00BB37F8"/>
    <w:rsid w:val="00BB388A"/>
    <w:rsid w:val="00BB3AF4"/>
    <w:rsid w:val="00BB3D30"/>
    <w:rsid w:val="00BB3F61"/>
    <w:rsid w:val="00BB3FC6"/>
    <w:rsid w:val="00BB4181"/>
    <w:rsid w:val="00BB41AB"/>
    <w:rsid w:val="00BB42BF"/>
    <w:rsid w:val="00BB430F"/>
    <w:rsid w:val="00BB4342"/>
    <w:rsid w:val="00BB4498"/>
    <w:rsid w:val="00BB44D1"/>
    <w:rsid w:val="00BB464A"/>
    <w:rsid w:val="00BB484A"/>
    <w:rsid w:val="00BB4DE6"/>
    <w:rsid w:val="00BB4E5C"/>
    <w:rsid w:val="00BB513C"/>
    <w:rsid w:val="00BB5546"/>
    <w:rsid w:val="00BB5626"/>
    <w:rsid w:val="00BB5B19"/>
    <w:rsid w:val="00BB5D16"/>
    <w:rsid w:val="00BB60AE"/>
    <w:rsid w:val="00BB6143"/>
    <w:rsid w:val="00BB6226"/>
    <w:rsid w:val="00BB64D5"/>
    <w:rsid w:val="00BB6557"/>
    <w:rsid w:val="00BB6558"/>
    <w:rsid w:val="00BB65CA"/>
    <w:rsid w:val="00BB662F"/>
    <w:rsid w:val="00BB6711"/>
    <w:rsid w:val="00BB687C"/>
    <w:rsid w:val="00BB6C0E"/>
    <w:rsid w:val="00BB6DE9"/>
    <w:rsid w:val="00BB7075"/>
    <w:rsid w:val="00BB73E6"/>
    <w:rsid w:val="00BB749E"/>
    <w:rsid w:val="00BB767E"/>
    <w:rsid w:val="00BB7EBD"/>
    <w:rsid w:val="00BC01EA"/>
    <w:rsid w:val="00BC0213"/>
    <w:rsid w:val="00BC0297"/>
    <w:rsid w:val="00BC04FE"/>
    <w:rsid w:val="00BC1373"/>
    <w:rsid w:val="00BC1BFF"/>
    <w:rsid w:val="00BC1FB9"/>
    <w:rsid w:val="00BC1FBC"/>
    <w:rsid w:val="00BC21D1"/>
    <w:rsid w:val="00BC21D2"/>
    <w:rsid w:val="00BC2408"/>
    <w:rsid w:val="00BC2607"/>
    <w:rsid w:val="00BC29E5"/>
    <w:rsid w:val="00BC2C47"/>
    <w:rsid w:val="00BC2E3E"/>
    <w:rsid w:val="00BC2E6E"/>
    <w:rsid w:val="00BC3249"/>
    <w:rsid w:val="00BC35D5"/>
    <w:rsid w:val="00BC3A63"/>
    <w:rsid w:val="00BC40FC"/>
    <w:rsid w:val="00BC42C3"/>
    <w:rsid w:val="00BC48C9"/>
    <w:rsid w:val="00BC48CE"/>
    <w:rsid w:val="00BC4C7D"/>
    <w:rsid w:val="00BC4D53"/>
    <w:rsid w:val="00BC4F0A"/>
    <w:rsid w:val="00BC5233"/>
    <w:rsid w:val="00BC5286"/>
    <w:rsid w:val="00BC5429"/>
    <w:rsid w:val="00BC5B1D"/>
    <w:rsid w:val="00BC5C3F"/>
    <w:rsid w:val="00BC5C7D"/>
    <w:rsid w:val="00BC6650"/>
    <w:rsid w:val="00BC6687"/>
    <w:rsid w:val="00BC6804"/>
    <w:rsid w:val="00BC688F"/>
    <w:rsid w:val="00BC6896"/>
    <w:rsid w:val="00BC6C5A"/>
    <w:rsid w:val="00BC6D7B"/>
    <w:rsid w:val="00BC6E6D"/>
    <w:rsid w:val="00BC7102"/>
    <w:rsid w:val="00BC76E2"/>
    <w:rsid w:val="00BC76F6"/>
    <w:rsid w:val="00BC7985"/>
    <w:rsid w:val="00BC7A83"/>
    <w:rsid w:val="00BC7E99"/>
    <w:rsid w:val="00BC7F75"/>
    <w:rsid w:val="00BD062C"/>
    <w:rsid w:val="00BD0834"/>
    <w:rsid w:val="00BD09F9"/>
    <w:rsid w:val="00BD0A78"/>
    <w:rsid w:val="00BD0CC4"/>
    <w:rsid w:val="00BD0F83"/>
    <w:rsid w:val="00BD1246"/>
    <w:rsid w:val="00BD14F4"/>
    <w:rsid w:val="00BD1605"/>
    <w:rsid w:val="00BD1B15"/>
    <w:rsid w:val="00BD1C11"/>
    <w:rsid w:val="00BD2092"/>
    <w:rsid w:val="00BD2566"/>
    <w:rsid w:val="00BD2B38"/>
    <w:rsid w:val="00BD2B6C"/>
    <w:rsid w:val="00BD2BEB"/>
    <w:rsid w:val="00BD2BF0"/>
    <w:rsid w:val="00BD3199"/>
    <w:rsid w:val="00BD3452"/>
    <w:rsid w:val="00BD34EA"/>
    <w:rsid w:val="00BD360D"/>
    <w:rsid w:val="00BD3743"/>
    <w:rsid w:val="00BD3A60"/>
    <w:rsid w:val="00BD3CCC"/>
    <w:rsid w:val="00BD402D"/>
    <w:rsid w:val="00BD40C0"/>
    <w:rsid w:val="00BD4227"/>
    <w:rsid w:val="00BD43A6"/>
    <w:rsid w:val="00BD4907"/>
    <w:rsid w:val="00BD4A1B"/>
    <w:rsid w:val="00BD4F2B"/>
    <w:rsid w:val="00BD50B0"/>
    <w:rsid w:val="00BD54FE"/>
    <w:rsid w:val="00BD5B65"/>
    <w:rsid w:val="00BD5C0C"/>
    <w:rsid w:val="00BD5F1C"/>
    <w:rsid w:val="00BD5FF5"/>
    <w:rsid w:val="00BD7FC3"/>
    <w:rsid w:val="00BE017D"/>
    <w:rsid w:val="00BE0376"/>
    <w:rsid w:val="00BE0392"/>
    <w:rsid w:val="00BE03BA"/>
    <w:rsid w:val="00BE0491"/>
    <w:rsid w:val="00BE0AC7"/>
    <w:rsid w:val="00BE113C"/>
    <w:rsid w:val="00BE11BD"/>
    <w:rsid w:val="00BE13F1"/>
    <w:rsid w:val="00BE14BD"/>
    <w:rsid w:val="00BE1692"/>
    <w:rsid w:val="00BE17CF"/>
    <w:rsid w:val="00BE18A3"/>
    <w:rsid w:val="00BE1AB5"/>
    <w:rsid w:val="00BE246A"/>
    <w:rsid w:val="00BE29F2"/>
    <w:rsid w:val="00BE2B1A"/>
    <w:rsid w:val="00BE2B58"/>
    <w:rsid w:val="00BE2C31"/>
    <w:rsid w:val="00BE2F37"/>
    <w:rsid w:val="00BE3014"/>
    <w:rsid w:val="00BE3181"/>
    <w:rsid w:val="00BE31E6"/>
    <w:rsid w:val="00BE348F"/>
    <w:rsid w:val="00BE3FEE"/>
    <w:rsid w:val="00BE42C6"/>
    <w:rsid w:val="00BE4473"/>
    <w:rsid w:val="00BE4591"/>
    <w:rsid w:val="00BE4DB0"/>
    <w:rsid w:val="00BE4E0F"/>
    <w:rsid w:val="00BE5D32"/>
    <w:rsid w:val="00BE5F9A"/>
    <w:rsid w:val="00BE647E"/>
    <w:rsid w:val="00BE6775"/>
    <w:rsid w:val="00BE67E2"/>
    <w:rsid w:val="00BE68CE"/>
    <w:rsid w:val="00BE6D41"/>
    <w:rsid w:val="00BE711E"/>
    <w:rsid w:val="00BE714D"/>
    <w:rsid w:val="00BE73B1"/>
    <w:rsid w:val="00BE74FC"/>
    <w:rsid w:val="00BE7853"/>
    <w:rsid w:val="00BE7D16"/>
    <w:rsid w:val="00BF0227"/>
    <w:rsid w:val="00BF0250"/>
    <w:rsid w:val="00BF03BD"/>
    <w:rsid w:val="00BF0622"/>
    <w:rsid w:val="00BF08A1"/>
    <w:rsid w:val="00BF15D4"/>
    <w:rsid w:val="00BF16BA"/>
    <w:rsid w:val="00BF1B59"/>
    <w:rsid w:val="00BF1BFF"/>
    <w:rsid w:val="00BF1D56"/>
    <w:rsid w:val="00BF1FF8"/>
    <w:rsid w:val="00BF20B6"/>
    <w:rsid w:val="00BF20B9"/>
    <w:rsid w:val="00BF20CF"/>
    <w:rsid w:val="00BF252F"/>
    <w:rsid w:val="00BF27A4"/>
    <w:rsid w:val="00BF2967"/>
    <w:rsid w:val="00BF2D7A"/>
    <w:rsid w:val="00BF2EC9"/>
    <w:rsid w:val="00BF312B"/>
    <w:rsid w:val="00BF338D"/>
    <w:rsid w:val="00BF3568"/>
    <w:rsid w:val="00BF378F"/>
    <w:rsid w:val="00BF3975"/>
    <w:rsid w:val="00BF3FB3"/>
    <w:rsid w:val="00BF4289"/>
    <w:rsid w:val="00BF4312"/>
    <w:rsid w:val="00BF44F8"/>
    <w:rsid w:val="00BF451C"/>
    <w:rsid w:val="00BF452D"/>
    <w:rsid w:val="00BF48A4"/>
    <w:rsid w:val="00BF4932"/>
    <w:rsid w:val="00BF4CCC"/>
    <w:rsid w:val="00BF5361"/>
    <w:rsid w:val="00BF568E"/>
    <w:rsid w:val="00BF582B"/>
    <w:rsid w:val="00BF5E2C"/>
    <w:rsid w:val="00BF658A"/>
    <w:rsid w:val="00BF6796"/>
    <w:rsid w:val="00BF6C8B"/>
    <w:rsid w:val="00BF6EAA"/>
    <w:rsid w:val="00BF6ED6"/>
    <w:rsid w:val="00BF6EE3"/>
    <w:rsid w:val="00BF7386"/>
    <w:rsid w:val="00BF752B"/>
    <w:rsid w:val="00BF7538"/>
    <w:rsid w:val="00BF76DB"/>
    <w:rsid w:val="00BF77B8"/>
    <w:rsid w:val="00BF7917"/>
    <w:rsid w:val="00BF79D5"/>
    <w:rsid w:val="00BF7AF4"/>
    <w:rsid w:val="00BF7C46"/>
    <w:rsid w:val="00BF7C60"/>
    <w:rsid w:val="00BF7C66"/>
    <w:rsid w:val="00C004CF"/>
    <w:rsid w:val="00C00825"/>
    <w:rsid w:val="00C0094B"/>
    <w:rsid w:val="00C00B6D"/>
    <w:rsid w:val="00C014D0"/>
    <w:rsid w:val="00C0189E"/>
    <w:rsid w:val="00C01A7B"/>
    <w:rsid w:val="00C01AEC"/>
    <w:rsid w:val="00C0235D"/>
    <w:rsid w:val="00C0246C"/>
    <w:rsid w:val="00C025F8"/>
    <w:rsid w:val="00C02986"/>
    <w:rsid w:val="00C02B8F"/>
    <w:rsid w:val="00C02C12"/>
    <w:rsid w:val="00C02F5A"/>
    <w:rsid w:val="00C030BD"/>
    <w:rsid w:val="00C03360"/>
    <w:rsid w:val="00C0337A"/>
    <w:rsid w:val="00C0356F"/>
    <w:rsid w:val="00C0361C"/>
    <w:rsid w:val="00C0370B"/>
    <w:rsid w:val="00C03AC4"/>
    <w:rsid w:val="00C03EE9"/>
    <w:rsid w:val="00C04291"/>
    <w:rsid w:val="00C0454A"/>
    <w:rsid w:val="00C0478D"/>
    <w:rsid w:val="00C04B29"/>
    <w:rsid w:val="00C04D44"/>
    <w:rsid w:val="00C0529F"/>
    <w:rsid w:val="00C0540E"/>
    <w:rsid w:val="00C0560D"/>
    <w:rsid w:val="00C05847"/>
    <w:rsid w:val="00C05867"/>
    <w:rsid w:val="00C058A0"/>
    <w:rsid w:val="00C072B6"/>
    <w:rsid w:val="00C072B7"/>
    <w:rsid w:val="00C0758C"/>
    <w:rsid w:val="00C07B26"/>
    <w:rsid w:val="00C07D9A"/>
    <w:rsid w:val="00C10339"/>
    <w:rsid w:val="00C10789"/>
    <w:rsid w:val="00C10859"/>
    <w:rsid w:val="00C10921"/>
    <w:rsid w:val="00C10A13"/>
    <w:rsid w:val="00C10C8C"/>
    <w:rsid w:val="00C1108D"/>
    <w:rsid w:val="00C110EC"/>
    <w:rsid w:val="00C111B2"/>
    <w:rsid w:val="00C111F6"/>
    <w:rsid w:val="00C11725"/>
    <w:rsid w:val="00C11761"/>
    <w:rsid w:val="00C117EE"/>
    <w:rsid w:val="00C11C49"/>
    <w:rsid w:val="00C11D46"/>
    <w:rsid w:val="00C11DA7"/>
    <w:rsid w:val="00C11F74"/>
    <w:rsid w:val="00C11F9A"/>
    <w:rsid w:val="00C120AD"/>
    <w:rsid w:val="00C12102"/>
    <w:rsid w:val="00C12376"/>
    <w:rsid w:val="00C12513"/>
    <w:rsid w:val="00C12D3E"/>
    <w:rsid w:val="00C12FD2"/>
    <w:rsid w:val="00C1307A"/>
    <w:rsid w:val="00C131F2"/>
    <w:rsid w:val="00C13282"/>
    <w:rsid w:val="00C132DB"/>
    <w:rsid w:val="00C13301"/>
    <w:rsid w:val="00C13382"/>
    <w:rsid w:val="00C1366B"/>
    <w:rsid w:val="00C1417A"/>
    <w:rsid w:val="00C1426A"/>
    <w:rsid w:val="00C14460"/>
    <w:rsid w:val="00C14638"/>
    <w:rsid w:val="00C148C0"/>
    <w:rsid w:val="00C14907"/>
    <w:rsid w:val="00C149C8"/>
    <w:rsid w:val="00C14A35"/>
    <w:rsid w:val="00C14E43"/>
    <w:rsid w:val="00C15003"/>
    <w:rsid w:val="00C1506E"/>
    <w:rsid w:val="00C15075"/>
    <w:rsid w:val="00C151FF"/>
    <w:rsid w:val="00C152B7"/>
    <w:rsid w:val="00C154DF"/>
    <w:rsid w:val="00C155A4"/>
    <w:rsid w:val="00C15738"/>
    <w:rsid w:val="00C158B5"/>
    <w:rsid w:val="00C15CCD"/>
    <w:rsid w:val="00C1627C"/>
    <w:rsid w:val="00C16296"/>
    <w:rsid w:val="00C162BB"/>
    <w:rsid w:val="00C1634C"/>
    <w:rsid w:val="00C167AF"/>
    <w:rsid w:val="00C16C03"/>
    <w:rsid w:val="00C16D36"/>
    <w:rsid w:val="00C16D3B"/>
    <w:rsid w:val="00C16D3E"/>
    <w:rsid w:val="00C16FF8"/>
    <w:rsid w:val="00C170A0"/>
    <w:rsid w:val="00C170C8"/>
    <w:rsid w:val="00C1757D"/>
    <w:rsid w:val="00C177A1"/>
    <w:rsid w:val="00C178D0"/>
    <w:rsid w:val="00C1790B"/>
    <w:rsid w:val="00C17A29"/>
    <w:rsid w:val="00C17B2D"/>
    <w:rsid w:val="00C17DA3"/>
    <w:rsid w:val="00C17F24"/>
    <w:rsid w:val="00C20633"/>
    <w:rsid w:val="00C20A7E"/>
    <w:rsid w:val="00C20B23"/>
    <w:rsid w:val="00C20C32"/>
    <w:rsid w:val="00C2123F"/>
    <w:rsid w:val="00C21390"/>
    <w:rsid w:val="00C2194F"/>
    <w:rsid w:val="00C219F9"/>
    <w:rsid w:val="00C21BFC"/>
    <w:rsid w:val="00C21DA8"/>
    <w:rsid w:val="00C21E6E"/>
    <w:rsid w:val="00C22103"/>
    <w:rsid w:val="00C22249"/>
    <w:rsid w:val="00C22671"/>
    <w:rsid w:val="00C226C8"/>
    <w:rsid w:val="00C22919"/>
    <w:rsid w:val="00C22985"/>
    <w:rsid w:val="00C22A78"/>
    <w:rsid w:val="00C22C3C"/>
    <w:rsid w:val="00C22ED3"/>
    <w:rsid w:val="00C2318E"/>
    <w:rsid w:val="00C23234"/>
    <w:rsid w:val="00C23396"/>
    <w:rsid w:val="00C23485"/>
    <w:rsid w:val="00C236FD"/>
    <w:rsid w:val="00C2376F"/>
    <w:rsid w:val="00C239A7"/>
    <w:rsid w:val="00C23BB0"/>
    <w:rsid w:val="00C23E93"/>
    <w:rsid w:val="00C24167"/>
    <w:rsid w:val="00C241DB"/>
    <w:rsid w:val="00C24335"/>
    <w:rsid w:val="00C24412"/>
    <w:rsid w:val="00C24490"/>
    <w:rsid w:val="00C24548"/>
    <w:rsid w:val="00C24663"/>
    <w:rsid w:val="00C2511C"/>
    <w:rsid w:val="00C252D0"/>
    <w:rsid w:val="00C2537A"/>
    <w:rsid w:val="00C255C5"/>
    <w:rsid w:val="00C257AA"/>
    <w:rsid w:val="00C25B53"/>
    <w:rsid w:val="00C25F97"/>
    <w:rsid w:val="00C2601C"/>
    <w:rsid w:val="00C26111"/>
    <w:rsid w:val="00C26A83"/>
    <w:rsid w:val="00C26D00"/>
    <w:rsid w:val="00C26D06"/>
    <w:rsid w:val="00C270AA"/>
    <w:rsid w:val="00C27392"/>
    <w:rsid w:val="00C27945"/>
    <w:rsid w:val="00C3064D"/>
    <w:rsid w:val="00C3092F"/>
    <w:rsid w:val="00C3096F"/>
    <w:rsid w:val="00C309D9"/>
    <w:rsid w:val="00C30C3C"/>
    <w:rsid w:val="00C30CC4"/>
    <w:rsid w:val="00C30F09"/>
    <w:rsid w:val="00C310EF"/>
    <w:rsid w:val="00C311FE"/>
    <w:rsid w:val="00C312FC"/>
    <w:rsid w:val="00C31FC0"/>
    <w:rsid w:val="00C31FCD"/>
    <w:rsid w:val="00C325BF"/>
    <w:rsid w:val="00C32994"/>
    <w:rsid w:val="00C32C22"/>
    <w:rsid w:val="00C3348B"/>
    <w:rsid w:val="00C334EB"/>
    <w:rsid w:val="00C33806"/>
    <w:rsid w:val="00C33AF4"/>
    <w:rsid w:val="00C33F0D"/>
    <w:rsid w:val="00C33F39"/>
    <w:rsid w:val="00C34010"/>
    <w:rsid w:val="00C340CB"/>
    <w:rsid w:val="00C342AA"/>
    <w:rsid w:val="00C3447B"/>
    <w:rsid w:val="00C34530"/>
    <w:rsid w:val="00C34984"/>
    <w:rsid w:val="00C34C17"/>
    <w:rsid w:val="00C35B1E"/>
    <w:rsid w:val="00C35C1C"/>
    <w:rsid w:val="00C35CCD"/>
    <w:rsid w:val="00C35D71"/>
    <w:rsid w:val="00C35DC0"/>
    <w:rsid w:val="00C35EE1"/>
    <w:rsid w:val="00C360D3"/>
    <w:rsid w:val="00C364C8"/>
    <w:rsid w:val="00C365E0"/>
    <w:rsid w:val="00C367CC"/>
    <w:rsid w:val="00C3686F"/>
    <w:rsid w:val="00C36DB8"/>
    <w:rsid w:val="00C36E67"/>
    <w:rsid w:val="00C36F16"/>
    <w:rsid w:val="00C37097"/>
    <w:rsid w:val="00C371D0"/>
    <w:rsid w:val="00C3744C"/>
    <w:rsid w:val="00C37597"/>
    <w:rsid w:val="00C37719"/>
    <w:rsid w:val="00C37945"/>
    <w:rsid w:val="00C37CAA"/>
    <w:rsid w:val="00C37E14"/>
    <w:rsid w:val="00C37E20"/>
    <w:rsid w:val="00C40241"/>
    <w:rsid w:val="00C402F4"/>
    <w:rsid w:val="00C40318"/>
    <w:rsid w:val="00C4086C"/>
    <w:rsid w:val="00C40CCF"/>
    <w:rsid w:val="00C417FC"/>
    <w:rsid w:val="00C41A21"/>
    <w:rsid w:val="00C41AC5"/>
    <w:rsid w:val="00C41AD1"/>
    <w:rsid w:val="00C41E7F"/>
    <w:rsid w:val="00C422D0"/>
    <w:rsid w:val="00C4276C"/>
    <w:rsid w:val="00C42A7E"/>
    <w:rsid w:val="00C42A94"/>
    <w:rsid w:val="00C42DBE"/>
    <w:rsid w:val="00C42DDF"/>
    <w:rsid w:val="00C42F16"/>
    <w:rsid w:val="00C430A7"/>
    <w:rsid w:val="00C43277"/>
    <w:rsid w:val="00C432C1"/>
    <w:rsid w:val="00C439EC"/>
    <w:rsid w:val="00C439F4"/>
    <w:rsid w:val="00C43C63"/>
    <w:rsid w:val="00C44173"/>
    <w:rsid w:val="00C443D5"/>
    <w:rsid w:val="00C44546"/>
    <w:rsid w:val="00C44AD9"/>
    <w:rsid w:val="00C45691"/>
    <w:rsid w:val="00C457D8"/>
    <w:rsid w:val="00C45AC7"/>
    <w:rsid w:val="00C45B99"/>
    <w:rsid w:val="00C45CFF"/>
    <w:rsid w:val="00C45D9F"/>
    <w:rsid w:val="00C46114"/>
    <w:rsid w:val="00C46185"/>
    <w:rsid w:val="00C4632A"/>
    <w:rsid w:val="00C46C4C"/>
    <w:rsid w:val="00C4715A"/>
    <w:rsid w:val="00C472A8"/>
    <w:rsid w:val="00C4772D"/>
    <w:rsid w:val="00C47AD0"/>
    <w:rsid w:val="00C47CD9"/>
    <w:rsid w:val="00C5006D"/>
    <w:rsid w:val="00C5007E"/>
    <w:rsid w:val="00C50390"/>
    <w:rsid w:val="00C504A2"/>
    <w:rsid w:val="00C5083A"/>
    <w:rsid w:val="00C510C7"/>
    <w:rsid w:val="00C511A7"/>
    <w:rsid w:val="00C5127F"/>
    <w:rsid w:val="00C51633"/>
    <w:rsid w:val="00C51872"/>
    <w:rsid w:val="00C51D07"/>
    <w:rsid w:val="00C51E7F"/>
    <w:rsid w:val="00C51EE8"/>
    <w:rsid w:val="00C51FC4"/>
    <w:rsid w:val="00C52508"/>
    <w:rsid w:val="00C52885"/>
    <w:rsid w:val="00C52973"/>
    <w:rsid w:val="00C52D14"/>
    <w:rsid w:val="00C52E4C"/>
    <w:rsid w:val="00C53252"/>
    <w:rsid w:val="00C532B1"/>
    <w:rsid w:val="00C5333C"/>
    <w:rsid w:val="00C537B7"/>
    <w:rsid w:val="00C53BC7"/>
    <w:rsid w:val="00C53E60"/>
    <w:rsid w:val="00C53E71"/>
    <w:rsid w:val="00C540E1"/>
    <w:rsid w:val="00C54BAF"/>
    <w:rsid w:val="00C54CD3"/>
    <w:rsid w:val="00C54D96"/>
    <w:rsid w:val="00C553AF"/>
    <w:rsid w:val="00C55444"/>
    <w:rsid w:val="00C559C0"/>
    <w:rsid w:val="00C55B6B"/>
    <w:rsid w:val="00C55C23"/>
    <w:rsid w:val="00C55DA3"/>
    <w:rsid w:val="00C55F7A"/>
    <w:rsid w:val="00C56114"/>
    <w:rsid w:val="00C5624F"/>
    <w:rsid w:val="00C56806"/>
    <w:rsid w:val="00C56A42"/>
    <w:rsid w:val="00C56A69"/>
    <w:rsid w:val="00C56BAD"/>
    <w:rsid w:val="00C56DA4"/>
    <w:rsid w:val="00C56E0A"/>
    <w:rsid w:val="00C56FD6"/>
    <w:rsid w:val="00C57090"/>
    <w:rsid w:val="00C5714A"/>
    <w:rsid w:val="00C572E8"/>
    <w:rsid w:val="00C574E7"/>
    <w:rsid w:val="00C575E2"/>
    <w:rsid w:val="00C5782B"/>
    <w:rsid w:val="00C57BEE"/>
    <w:rsid w:val="00C57FEA"/>
    <w:rsid w:val="00C601DF"/>
    <w:rsid w:val="00C608A3"/>
    <w:rsid w:val="00C608E2"/>
    <w:rsid w:val="00C60A5E"/>
    <w:rsid w:val="00C60BA6"/>
    <w:rsid w:val="00C613EA"/>
    <w:rsid w:val="00C614D9"/>
    <w:rsid w:val="00C618FF"/>
    <w:rsid w:val="00C61A1D"/>
    <w:rsid w:val="00C61B53"/>
    <w:rsid w:val="00C61B61"/>
    <w:rsid w:val="00C61C73"/>
    <w:rsid w:val="00C620FA"/>
    <w:rsid w:val="00C62991"/>
    <w:rsid w:val="00C6299A"/>
    <w:rsid w:val="00C62DD8"/>
    <w:rsid w:val="00C62EE1"/>
    <w:rsid w:val="00C634D3"/>
    <w:rsid w:val="00C634E1"/>
    <w:rsid w:val="00C6372C"/>
    <w:rsid w:val="00C63983"/>
    <w:rsid w:val="00C63B38"/>
    <w:rsid w:val="00C63C89"/>
    <w:rsid w:val="00C63EE5"/>
    <w:rsid w:val="00C6408B"/>
    <w:rsid w:val="00C6437F"/>
    <w:rsid w:val="00C64461"/>
    <w:rsid w:val="00C645E6"/>
    <w:rsid w:val="00C64DB4"/>
    <w:rsid w:val="00C64F1B"/>
    <w:rsid w:val="00C652F4"/>
    <w:rsid w:val="00C655E4"/>
    <w:rsid w:val="00C65788"/>
    <w:rsid w:val="00C657D2"/>
    <w:rsid w:val="00C65B10"/>
    <w:rsid w:val="00C65F3B"/>
    <w:rsid w:val="00C65FFA"/>
    <w:rsid w:val="00C660E8"/>
    <w:rsid w:val="00C6613D"/>
    <w:rsid w:val="00C66466"/>
    <w:rsid w:val="00C6659F"/>
    <w:rsid w:val="00C666B9"/>
    <w:rsid w:val="00C667F5"/>
    <w:rsid w:val="00C669C9"/>
    <w:rsid w:val="00C66AFF"/>
    <w:rsid w:val="00C66E19"/>
    <w:rsid w:val="00C671E1"/>
    <w:rsid w:val="00C67ADB"/>
    <w:rsid w:val="00C67BB8"/>
    <w:rsid w:val="00C67C1A"/>
    <w:rsid w:val="00C67ED5"/>
    <w:rsid w:val="00C706B3"/>
    <w:rsid w:val="00C70B77"/>
    <w:rsid w:val="00C70C23"/>
    <w:rsid w:val="00C70CBD"/>
    <w:rsid w:val="00C70E60"/>
    <w:rsid w:val="00C7126C"/>
    <w:rsid w:val="00C7136F"/>
    <w:rsid w:val="00C7163A"/>
    <w:rsid w:val="00C717A5"/>
    <w:rsid w:val="00C71A17"/>
    <w:rsid w:val="00C72025"/>
    <w:rsid w:val="00C72914"/>
    <w:rsid w:val="00C72922"/>
    <w:rsid w:val="00C72BDE"/>
    <w:rsid w:val="00C72D15"/>
    <w:rsid w:val="00C7309D"/>
    <w:rsid w:val="00C7331F"/>
    <w:rsid w:val="00C733A9"/>
    <w:rsid w:val="00C73662"/>
    <w:rsid w:val="00C7442D"/>
    <w:rsid w:val="00C7479D"/>
    <w:rsid w:val="00C749BD"/>
    <w:rsid w:val="00C749DE"/>
    <w:rsid w:val="00C74BBE"/>
    <w:rsid w:val="00C7541C"/>
    <w:rsid w:val="00C756AE"/>
    <w:rsid w:val="00C758E3"/>
    <w:rsid w:val="00C75948"/>
    <w:rsid w:val="00C75C53"/>
    <w:rsid w:val="00C75C57"/>
    <w:rsid w:val="00C76193"/>
    <w:rsid w:val="00C76304"/>
    <w:rsid w:val="00C76311"/>
    <w:rsid w:val="00C76718"/>
    <w:rsid w:val="00C76789"/>
    <w:rsid w:val="00C7678B"/>
    <w:rsid w:val="00C76A29"/>
    <w:rsid w:val="00C76BC9"/>
    <w:rsid w:val="00C76D2A"/>
    <w:rsid w:val="00C77479"/>
    <w:rsid w:val="00C77629"/>
    <w:rsid w:val="00C776EE"/>
    <w:rsid w:val="00C8009E"/>
    <w:rsid w:val="00C80571"/>
    <w:rsid w:val="00C80C06"/>
    <w:rsid w:val="00C80EBD"/>
    <w:rsid w:val="00C811C2"/>
    <w:rsid w:val="00C812C2"/>
    <w:rsid w:val="00C81536"/>
    <w:rsid w:val="00C81908"/>
    <w:rsid w:val="00C819F5"/>
    <w:rsid w:val="00C81ABD"/>
    <w:rsid w:val="00C82105"/>
    <w:rsid w:val="00C82164"/>
    <w:rsid w:val="00C82565"/>
    <w:rsid w:val="00C82991"/>
    <w:rsid w:val="00C829D5"/>
    <w:rsid w:val="00C836D4"/>
    <w:rsid w:val="00C83AF0"/>
    <w:rsid w:val="00C83B24"/>
    <w:rsid w:val="00C84216"/>
    <w:rsid w:val="00C846AF"/>
    <w:rsid w:val="00C847C4"/>
    <w:rsid w:val="00C84912"/>
    <w:rsid w:val="00C84B16"/>
    <w:rsid w:val="00C84C7E"/>
    <w:rsid w:val="00C851EE"/>
    <w:rsid w:val="00C85542"/>
    <w:rsid w:val="00C855B5"/>
    <w:rsid w:val="00C8568E"/>
    <w:rsid w:val="00C85CCE"/>
    <w:rsid w:val="00C86060"/>
    <w:rsid w:val="00C864C3"/>
    <w:rsid w:val="00C8665C"/>
    <w:rsid w:val="00C86822"/>
    <w:rsid w:val="00C86C9E"/>
    <w:rsid w:val="00C86E7B"/>
    <w:rsid w:val="00C87035"/>
    <w:rsid w:val="00C87BA8"/>
    <w:rsid w:val="00C90449"/>
    <w:rsid w:val="00C907A3"/>
    <w:rsid w:val="00C90F9E"/>
    <w:rsid w:val="00C91080"/>
    <w:rsid w:val="00C911FC"/>
    <w:rsid w:val="00C913A0"/>
    <w:rsid w:val="00C914A2"/>
    <w:rsid w:val="00C91734"/>
    <w:rsid w:val="00C918E1"/>
    <w:rsid w:val="00C91C53"/>
    <w:rsid w:val="00C91E51"/>
    <w:rsid w:val="00C9207A"/>
    <w:rsid w:val="00C920A3"/>
    <w:rsid w:val="00C924C4"/>
    <w:rsid w:val="00C928F3"/>
    <w:rsid w:val="00C92BEC"/>
    <w:rsid w:val="00C92C78"/>
    <w:rsid w:val="00C92ECC"/>
    <w:rsid w:val="00C92FC8"/>
    <w:rsid w:val="00C9313C"/>
    <w:rsid w:val="00C9344C"/>
    <w:rsid w:val="00C93711"/>
    <w:rsid w:val="00C93737"/>
    <w:rsid w:val="00C93CA6"/>
    <w:rsid w:val="00C93D6E"/>
    <w:rsid w:val="00C93D9F"/>
    <w:rsid w:val="00C93DAD"/>
    <w:rsid w:val="00C93E06"/>
    <w:rsid w:val="00C93EF0"/>
    <w:rsid w:val="00C9425D"/>
    <w:rsid w:val="00C942CB"/>
    <w:rsid w:val="00C9454E"/>
    <w:rsid w:val="00C9457D"/>
    <w:rsid w:val="00C94663"/>
    <w:rsid w:val="00C948A5"/>
    <w:rsid w:val="00C948E4"/>
    <w:rsid w:val="00C9533C"/>
    <w:rsid w:val="00C95443"/>
    <w:rsid w:val="00C9575C"/>
    <w:rsid w:val="00C95A5F"/>
    <w:rsid w:val="00C95EA4"/>
    <w:rsid w:val="00C961C1"/>
    <w:rsid w:val="00C961EE"/>
    <w:rsid w:val="00C96224"/>
    <w:rsid w:val="00C964D0"/>
    <w:rsid w:val="00C97033"/>
    <w:rsid w:val="00C973A6"/>
    <w:rsid w:val="00C9742D"/>
    <w:rsid w:val="00C978AD"/>
    <w:rsid w:val="00CA0083"/>
    <w:rsid w:val="00CA026D"/>
    <w:rsid w:val="00CA05EE"/>
    <w:rsid w:val="00CA070A"/>
    <w:rsid w:val="00CA0874"/>
    <w:rsid w:val="00CA0981"/>
    <w:rsid w:val="00CA0B00"/>
    <w:rsid w:val="00CA0E76"/>
    <w:rsid w:val="00CA11E5"/>
    <w:rsid w:val="00CA1728"/>
    <w:rsid w:val="00CA177E"/>
    <w:rsid w:val="00CA1BB0"/>
    <w:rsid w:val="00CA2160"/>
    <w:rsid w:val="00CA22AA"/>
    <w:rsid w:val="00CA2522"/>
    <w:rsid w:val="00CA2562"/>
    <w:rsid w:val="00CA2584"/>
    <w:rsid w:val="00CA2904"/>
    <w:rsid w:val="00CA299C"/>
    <w:rsid w:val="00CA2A81"/>
    <w:rsid w:val="00CA2ACB"/>
    <w:rsid w:val="00CA2AF5"/>
    <w:rsid w:val="00CA2B2E"/>
    <w:rsid w:val="00CA2CD5"/>
    <w:rsid w:val="00CA2E36"/>
    <w:rsid w:val="00CA2E61"/>
    <w:rsid w:val="00CA30DE"/>
    <w:rsid w:val="00CA3124"/>
    <w:rsid w:val="00CA3C68"/>
    <w:rsid w:val="00CA4250"/>
    <w:rsid w:val="00CA462F"/>
    <w:rsid w:val="00CA4AA2"/>
    <w:rsid w:val="00CA4CC2"/>
    <w:rsid w:val="00CA4D46"/>
    <w:rsid w:val="00CA5266"/>
    <w:rsid w:val="00CA5719"/>
    <w:rsid w:val="00CA5F00"/>
    <w:rsid w:val="00CA6014"/>
    <w:rsid w:val="00CA60C7"/>
    <w:rsid w:val="00CA63A9"/>
    <w:rsid w:val="00CA6404"/>
    <w:rsid w:val="00CA6586"/>
    <w:rsid w:val="00CA6757"/>
    <w:rsid w:val="00CA6908"/>
    <w:rsid w:val="00CA69AD"/>
    <w:rsid w:val="00CA71C7"/>
    <w:rsid w:val="00CA759C"/>
    <w:rsid w:val="00CA769F"/>
    <w:rsid w:val="00CA7BF7"/>
    <w:rsid w:val="00CA7C58"/>
    <w:rsid w:val="00CB00A4"/>
    <w:rsid w:val="00CB0219"/>
    <w:rsid w:val="00CB0270"/>
    <w:rsid w:val="00CB0333"/>
    <w:rsid w:val="00CB0592"/>
    <w:rsid w:val="00CB06D8"/>
    <w:rsid w:val="00CB0733"/>
    <w:rsid w:val="00CB084D"/>
    <w:rsid w:val="00CB0B19"/>
    <w:rsid w:val="00CB0DE7"/>
    <w:rsid w:val="00CB10FE"/>
    <w:rsid w:val="00CB13AE"/>
    <w:rsid w:val="00CB1692"/>
    <w:rsid w:val="00CB189F"/>
    <w:rsid w:val="00CB19BF"/>
    <w:rsid w:val="00CB1A24"/>
    <w:rsid w:val="00CB1A3F"/>
    <w:rsid w:val="00CB1AD9"/>
    <w:rsid w:val="00CB1CD1"/>
    <w:rsid w:val="00CB1E7D"/>
    <w:rsid w:val="00CB1FDD"/>
    <w:rsid w:val="00CB2171"/>
    <w:rsid w:val="00CB228F"/>
    <w:rsid w:val="00CB23C0"/>
    <w:rsid w:val="00CB23C4"/>
    <w:rsid w:val="00CB2E08"/>
    <w:rsid w:val="00CB2EA3"/>
    <w:rsid w:val="00CB2F10"/>
    <w:rsid w:val="00CB319E"/>
    <w:rsid w:val="00CB3210"/>
    <w:rsid w:val="00CB3773"/>
    <w:rsid w:val="00CB3FA5"/>
    <w:rsid w:val="00CB401B"/>
    <w:rsid w:val="00CB4091"/>
    <w:rsid w:val="00CB415E"/>
    <w:rsid w:val="00CB41B6"/>
    <w:rsid w:val="00CB41EF"/>
    <w:rsid w:val="00CB4540"/>
    <w:rsid w:val="00CB4545"/>
    <w:rsid w:val="00CB4653"/>
    <w:rsid w:val="00CB4706"/>
    <w:rsid w:val="00CB4C2A"/>
    <w:rsid w:val="00CB4C84"/>
    <w:rsid w:val="00CB4F08"/>
    <w:rsid w:val="00CB4FF9"/>
    <w:rsid w:val="00CB50F0"/>
    <w:rsid w:val="00CB5120"/>
    <w:rsid w:val="00CB5242"/>
    <w:rsid w:val="00CB555F"/>
    <w:rsid w:val="00CB57F5"/>
    <w:rsid w:val="00CB592B"/>
    <w:rsid w:val="00CB5E4C"/>
    <w:rsid w:val="00CB61D0"/>
    <w:rsid w:val="00CB61E0"/>
    <w:rsid w:val="00CB6490"/>
    <w:rsid w:val="00CB6571"/>
    <w:rsid w:val="00CB66C4"/>
    <w:rsid w:val="00CB6743"/>
    <w:rsid w:val="00CB676A"/>
    <w:rsid w:val="00CB6A3F"/>
    <w:rsid w:val="00CB6DF2"/>
    <w:rsid w:val="00CB7279"/>
    <w:rsid w:val="00CB7361"/>
    <w:rsid w:val="00CB7842"/>
    <w:rsid w:val="00CB78CC"/>
    <w:rsid w:val="00CB7ACF"/>
    <w:rsid w:val="00CB7B83"/>
    <w:rsid w:val="00CB7D3B"/>
    <w:rsid w:val="00CB7FCE"/>
    <w:rsid w:val="00CC0358"/>
    <w:rsid w:val="00CC04AC"/>
    <w:rsid w:val="00CC0964"/>
    <w:rsid w:val="00CC0D30"/>
    <w:rsid w:val="00CC0EE9"/>
    <w:rsid w:val="00CC0F82"/>
    <w:rsid w:val="00CC1215"/>
    <w:rsid w:val="00CC165E"/>
    <w:rsid w:val="00CC168D"/>
    <w:rsid w:val="00CC175D"/>
    <w:rsid w:val="00CC183C"/>
    <w:rsid w:val="00CC286D"/>
    <w:rsid w:val="00CC2CBD"/>
    <w:rsid w:val="00CC2EB2"/>
    <w:rsid w:val="00CC3246"/>
    <w:rsid w:val="00CC33DA"/>
    <w:rsid w:val="00CC34B3"/>
    <w:rsid w:val="00CC3BD9"/>
    <w:rsid w:val="00CC3FF5"/>
    <w:rsid w:val="00CC429F"/>
    <w:rsid w:val="00CC4437"/>
    <w:rsid w:val="00CC448A"/>
    <w:rsid w:val="00CC47F5"/>
    <w:rsid w:val="00CC4886"/>
    <w:rsid w:val="00CC4B94"/>
    <w:rsid w:val="00CC4E37"/>
    <w:rsid w:val="00CC5237"/>
    <w:rsid w:val="00CC52F5"/>
    <w:rsid w:val="00CC5631"/>
    <w:rsid w:val="00CC5969"/>
    <w:rsid w:val="00CC5B74"/>
    <w:rsid w:val="00CC5D1B"/>
    <w:rsid w:val="00CC5EE0"/>
    <w:rsid w:val="00CC6350"/>
    <w:rsid w:val="00CC6618"/>
    <w:rsid w:val="00CC67D7"/>
    <w:rsid w:val="00CC692B"/>
    <w:rsid w:val="00CC6DBA"/>
    <w:rsid w:val="00CC6DC2"/>
    <w:rsid w:val="00CC709F"/>
    <w:rsid w:val="00CC71BD"/>
    <w:rsid w:val="00CC71C4"/>
    <w:rsid w:val="00CC75D6"/>
    <w:rsid w:val="00CC76B7"/>
    <w:rsid w:val="00CC772F"/>
    <w:rsid w:val="00CC7D1F"/>
    <w:rsid w:val="00CC7EF2"/>
    <w:rsid w:val="00CC7F48"/>
    <w:rsid w:val="00CD0028"/>
    <w:rsid w:val="00CD04A0"/>
    <w:rsid w:val="00CD0AB0"/>
    <w:rsid w:val="00CD0E1B"/>
    <w:rsid w:val="00CD1521"/>
    <w:rsid w:val="00CD15D2"/>
    <w:rsid w:val="00CD18E4"/>
    <w:rsid w:val="00CD1A24"/>
    <w:rsid w:val="00CD1CC5"/>
    <w:rsid w:val="00CD1D2C"/>
    <w:rsid w:val="00CD1F5B"/>
    <w:rsid w:val="00CD2322"/>
    <w:rsid w:val="00CD2495"/>
    <w:rsid w:val="00CD24FA"/>
    <w:rsid w:val="00CD25AA"/>
    <w:rsid w:val="00CD25C8"/>
    <w:rsid w:val="00CD2735"/>
    <w:rsid w:val="00CD2E8C"/>
    <w:rsid w:val="00CD2E92"/>
    <w:rsid w:val="00CD2F1B"/>
    <w:rsid w:val="00CD32EF"/>
    <w:rsid w:val="00CD374F"/>
    <w:rsid w:val="00CD3755"/>
    <w:rsid w:val="00CD3878"/>
    <w:rsid w:val="00CD3A04"/>
    <w:rsid w:val="00CD3AE6"/>
    <w:rsid w:val="00CD3B45"/>
    <w:rsid w:val="00CD45D3"/>
    <w:rsid w:val="00CD48C1"/>
    <w:rsid w:val="00CD4A95"/>
    <w:rsid w:val="00CD4BF9"/>
    <w:rsid w:val="00CD4EE4"/>
    <w:rsid w:val="00CD50EE"/>
    <w:rsid w:val="00CD5143"/>
    <w:rsid w:val="00CD52A0"/>
    <w:rsid w:val="00CD540C"/>
    <w:rsid w:val="00CD541A"/>
    <w:rsid w:val="00CD54B4"/>
    <w:rsid w:val="00CD5576"/>
    <w:rsid w:val="00CD56EB"/>
    <w:rsid w:val="00CD5CA5"/>
    <w:rsid w:val="00CD6016"/>
    <w:rsid w:val="00CD6106"/>
    <w:rsid w:val="00CD633B"/>
    <w:rsid w:val="00CD6528"/>
    <w:rsid w:val="00CD6917"/>
    <w:rsid w:val="00CD691C"/>
    <w:rsid w:val="00CD6A9D"/>
    <w:rsid w:val="00CD6F34"/>
    <w:rsid w:val="00CD7780"/>
    <w:rsid w:val="00CD7B2D"/>
    <w:rsid w:val="00CD7C09"/>
    <w:rsid w:val="00CD7C70"/>
    <w:rsid w:val="00CD7CF5"/>
    <w:rsid w:val="00CE00C1"/>
    <w:rsid w:val="00CE05A3"/>
    <w:rsid w:val="00CE0659"/>
    <w:rsid w:val="00CE0CEE"/>
    <w:rsid w:val="00CE0E48"/>
    <w:rsid w:val="00CE0ED3"/>
    <w:rsid w:val="00CE0EEF"/>
    <w:rsid w:val="00CE14D0"/>
    <w:rsid w:val="00CE15EF"/>
    <w:rsid w:val="00CE170D"/>
    <w:rsid w:val="00CE18BD"/>
    <w:rsid w:val="00CE1A66"/>
    <w:rsid w:val="00CE1B6C"/>
    <w:rsid w:val="00CE1B6D"/>
    <w:rsid w:val="00CE1C61"/>
    <w:rsid w:val="00CE1D93"/>
    <w:rsid w:val="00CE1F19"/>
    <w:rsid w:val="00CE223E"/>
    <w:rsid w:val="00CE2632"/>
    <w:rsid w:val="00CE2876"/>
    <w:rsid w:val="00CE2A25"/>
    <w:rsid w:val="00CE306A"/>
    <w:rsid w:val="00CE33FB"/>
    <w:rsid w:val="00CE34EC"/>
    <w:rsid w:val="00CE35F3"/>
    <w:rsid w:val="00CE3606"/>
    <w:rsid w:val="00CE368E"/>
    <w:rsid w:val="00CE37FD"/>
    <w:rsid w:val="00CE3876"/>
    <w:rsid w:val="00CE3D6A"/>
    <w:rsid w:val="00CE42C5"/>
    <w:rsid w:val="00CE42D4"/>
    <w:rsid w:val="00CE437D"/>
    <w:rsid w:val="00CE469D"/>
    <w:rsid w:val="00CE4841"/>
    <w:rsid w:val="00CE4D2E"/>
    <w:rsid w:val="00CE5149"/>
    <w:rsid w:val="00CE525B"/>
    <w:rsid w:val="00CE52FD"/>
    <w:rsid w:val="00CE5636"/>
    <w:rsid w:val="00CE5702"/>
    <w:rsid w:val="00CE57B4"/>
    <w:rsid w:val="00CE5ADE"/>
    <w:rsid w:val="00CE6F9B"/>
    <w:rsid w:val="00CE702D"/>
    <w:rsid w:val="00CE7118"/>
    <w:rsid w:val="00CE74FB"/>
    <w:rsid w:val="00CE75E7"/>
    <w:rsid w:val="00CE76B1"/>
    <w:rsid w:val="00CE78F7"/>
    <w:rsid w:val="00CE7BB2"/>
    <w:rsid w:val="00CF039F"/>
    <w:rsid w:val="00CF0899"/>
    <w:rsid w:val="00CF08E8"/>
    <w:rsid w:val="00CF09D6"/>
    <w:rsid w:val="00CF0DE7"/>
    <w:rsid w:val="00CF1000"/>
    <w:rsid w:val="00CF1153"/>
    <w:rsid w:val="00CF16C1"/>
    <w:rsid w:val="00CF189B"/>
    <w:rsid w:val="00CF1A96"/>
    <w:rsid w:val="00CF1AD7"/>
    <w:rsid w:val="00CF1D6C"/>
    <w:rsid w:val="00CF2238"/>
    <w:rsid w:val="00CF2364"/>
    <w:rsid w:val="00CF29CC"/>
    <w:rsid w:val="00CF2B49"/>
    <w:rsid w:val="00CF2CCA"/>
    <w:rsid w:val="00CF2DC5"/>
    <w:rsid w:val="00CF2F77"/>
    <w:rsid w:val="00CF38E9"/>
    <w:rsid w:val="00CF3A3D"/>
    <w:rsid w:val="00CF3CFE"/>
    <w:rsid w:val="00CF41E5"/>
    <w:rsid w:val="00CF4423"/>
    <w:rsid w:val="00CF4425"/>
    <w:rsid w:val="00CF47D4"/>
    <w:rsid w:val="00CF4996"/>
    <w:rsid w:val="00CF4AC9"/>
    <w:rsid w:val="00CF4B57"/>
    <w:rsid w:val="00CF4C89"/>
    <w:rsid w:val="00CF4C96"/>
    <w:rsid w:val="00CF4EFD"/>
    <w:rsid w:val="00CF51A5"/>
    <w:rsid w:val="00CF53A9"/>
    <w:rsid w:val="00CF5604"/>
    <w:rsid w:val="00CF5657"/>
    <w:rsid w:val="00CF570A"/>
    <w:rsid w:val="00CF586D"/>
    <w:rsid w:val="00CF5E63"/>
    <w:rsid w:val="00CF5EC4"/>
    <w:rsid w:val="00CF6024"/>
    <w:rsid w:val="00CF61F2"/>
    <w:rsid w:val="00CF6215"/>
    <w:rsid w:val="00CF6A05"/>
    <w:rsid w:val="00CF6DF9"/>
    <w:rsid w:val="00CF6FD9"/>
    <w:rsid w:val="00CF721B"/>
    <w:rsid w:val="00D00061"/>
    <w:rsid w:val="00D000C9"/>
    <w:rsid w:val="00D00317"/>
    <w:rsid w:val="00D00B89"/>
    <w:rsid w:val="00D00C96"/>
    <w:rsid w:val="00D00D28"/>
    <w:rsid w:val="00D00D85"/>
    <w:rsid w:val="00D01287"/>
    <w:rsid w:val="00D012C5"/>
    <w:rsid w:val="00D01311"/>
    <w:rsid w:val="00D017F1"/>
    <w:rsid w:val="00D01A28"/>
    <w:rsid w:val="00D020A7"/>
    <w:rsid w:val="00D0255A"/>
    <w:rsid w:val="00D02589"/>
    <w:rsid w:val="00D0283B"/>
    <w:rsid w:val="00D0295B"/>
    <w:rsid w:val="00D02D68"/>
    <w:rsid w:val="00D0341A"/>
    <w:rsid w:val="00D034A0"/>
    <w:rsid w:val="00D034C3"/>
    <w:rsid w:val="00D03A6E"/>
    <w:rsid w:val="00D03B0B"/>
    <w:rsid w:val="00D03CAC"/>
    <w:rsid w:val="00D03D6D"/>
    <w:rsid w:val="00D0435F"/>
    <w:rsid w:val="00D04389"/>
    <w:rsid w:val="00D0439D"/>
    <w:rsid w:val="00D04755"/>
    <w:rsid w:val="00D048D1"/>
    <w:rsid w:val="00D04961"/>
    <w:rsid w:val="00D04D11"/>
    <w:rsid w:val="00D050AE"/>
    <w:rsid w:val="00D050FF"/>
    <w:rsid w:val="00D0532B"/>
    <w:rsid w:val="00D054AB"/>
    <w:rsid w:val="00D0607C"/>
    <w:rsid w:val="00D063A1"/>
    <w:rsid w:val="00D06487"/>
    <w:rsid w:val="00D066FF"/>
    <w:rsid w:val="00D06CA6"/>
    <w:rsid w:val="00D0711F"/>
    <w:rsid w:val="00D07219"/>
    <w:rsid w:val="00D07687"/>
    <w:rsid w:val="00D07800"/>
    <w:rsid w:val="00D07E4E"/>
    <w:rsid w:val="00D102EE"/>
    <w:rsid w:val="00D109C8"/>
    <w:rsid w:val="00D10D5E"/>
    <w:rsid w:val="00D10F2B"/>
    <w:rsid w:val="00D10F45"/>
    <w:rsid w:val="00D11236"/>
    <w:rsid w:val="00D11A63"/>
    <w:rsid w:val="00D12034"/>
    <w:rsid w:val="00D120B6"/>
    <w:rsid w:val="00D120CA"/>
    <w:rsid w:val="00D122DA"/>
    <w:rsid w:val="00D1230D"/>
    <w:rsid w:val="00D12C74"/>
    <w:rsid w:val="00D12D1D"/>
    <w:rsid w:val="00D1346C"/>
    <w:rsid w:val="00D13601"/>
    <w:rsid w:val="00D136B0"/>
    <w:rsid w:val="00D1390D"/>
    <w:rsid w:val="00D13A0F"/>
    <w:rsid w:val="00D13ADA"/>
    <w:rsid w:val="00D13ECC"/>
    <w:rsid w:val="00D1413E"/>
    <w:rsid w:val="00D142F9"/>
    <w:rsid w:val="00D1439E"/>
    <w:rsid w:val="00D14512"/>
    <w:rsid w:val="00D147CE"/>
    <w:rsid w:val="00D14BF2"/>
    <w:rsid w:val="00D14E69"/>
    <w:rsid w:val="00D14EFA"/>
    <w:rsid w:val="00D15024"/>
    <w:rsid w:val="00D1510C"/>
    <w:rsid w:val="00D1518F"/>
    <w:rsid w:val="00D151DA"/>
    <w:rsid w:val="00D15201"/>
    <w:rsid w:val="00D152FC"/>
    <w:rsid w:val="00D15EF6"/>
    <w:rsid w:val="00D162BD"/>
    <w:rsid w:val="00D162CF"/>
    <w:rsid w:val="00D164AB"/>
    <w:rsid w:val="00D1663E"/>
    <w:rsid w:val="00D16641"/>
    <w:rsid w:val="00D166B9"/>
    <w:rsid w:val="00D1698C"/>
    <w:rsid w:val="00D16C5C"/>
    <w:rsid w:val="00D16EBF"/>
    <w:rsid w:val="00D173C5"/>
    <w:rsid w:val="00D173CC"/>
    <w:rsid w:val="00D17582"/>
    <w:rsid w:val="00D17691"/>
    <w:rsid w:val="00D178ED"/>
    <w:rsid w:val="00D17BC0"/>
    <w:rsid w:val="00D17C33"/>
    <w:rsid w:val="00D20228"/>
    <w:rsid w:val="00D20721"/>
    <w:rsid w:val="00D208E5"/>
    <w:rsid w:val="00D20AC5"/>
    <w:rsid w:val="00D21574"/>
    <w:rsid w:val="00D215ED"/>
    <w:rsid w:val="00D21886"/>
    <w:rsid w:val="00D219E9"/>
    <w:rsid w:val="00D21E25"/>
    <w:rsid w:val="00D2202C"/>
    <w:rsid w:val="00D224F1"/>
    <w:rsid w:val="00D2276D"/>
    <w:rsid w:val="00D22909"/>
    <w:rsid w:val="00D22C3F"/>
    <w:rsid w:val="00D22CB4"/>
    <w:rsid w:val="00D23507"/>
    <w:rsid w:val="00D23569"/>
    <w:rsid w:val="00D2361A"/>
    <w:rsid w:val="00D23B97"/>
    <w:rsid w:val="00D23F16"/>
    <w:rsid w:val="00D23F39"/>
    <w:rsid w:val="00D2418D"/>
    <w:rsid w:val="00D24400"/>
    <w:rsid w:val="00D24882"/>
    <w:rsid w:val="00D248A9"/>
    <w:rsid w:val="00D2495A"/>
    <w:rsid w:val="00D24A45"/>
    <w:rsid w:val="00D24B60"/>
    <w:rsid w:val="00D24C0D"/>
    <w:rsid w:val="00D24FB4"/>
    <w:rsid w:val="00D25043"/>
    <w:rsid w:val="00D25A7D"/>
    <w:rsid w:val="00D25C22"/>
    <w:rsid w:val="00D25F22"/>
    <w:rsid w:val="00D25FEC"/>
    <w:rsid w:val="00D2603B"/>
    <w:rsid w:val="00D2640B"/>
    <w:rsid w:val="00D26736"/>
    <w:rsid w:val="00D267E9"/>
    <w:rsid w:val="00D269BD"/>
    <w:rsid w:val="00D26B04"/>
    <w:rsid w:val="00D26CFC"/>
    <w:rsid w:val="00D27028"/>
    <w:rsid w:val="00D27059"/>
    <w:rsid w:val="00D270D6"/>
    <w:rsid w:val="00D273AF"/>
    <w:rsid w:val="00D27B1E"/>
    <w:rsid w:val="00D27C40"/>
    <w:rsid w:val="00D27EFD"/>
    <w:rsid w:val="00D27F01"/>
    <w:rsid w:val="00D27F69"/>
    <w:rsid w:val="00D30296"/>
    <w:rsid w:val="00D30640"/>
    <w:rsid w:val="00D30AA3"/>
    <w:rsid w:val="00D30DFC"/>
    <w:rsid w:val="00D30E1A"/>
    <w:rsid w:val="00D31214"/>
    <w:rsid w:val="00D31220"/>
    <w:rsid w:val="00D31367"/>
    <w:rsid w:val="00D3136E"/>
    <w:rsid w:val="00D314D4"/>
    <w:rsid w:val="00D31555"/>
    <w:rsid w:val="00D3189E"/>
    <w:rsid w:val="00D32166"/>
    <w:rsid w:val="00D32658"/>
    <w:rsid w:val="00D327B7"/>
    <w:rsid w:val="00D32883"/>
    <w:rsid w:val="00D32AC0"/>
    <w:rsid w:val="00D32D08"/>
    <w:rsid w:val="00D3303B"/>
    <w:rsid w:val="00D3318F"/>
    <w:rsid w:val="00D33465"/>
    <w:rsid w:val="00D337B3"/>
    <w:rsid w:val="00D34245"/>
    <w:rsid w:val="00D3439C"/>
    <w:rsid w:val="00D346BC"/>
    <w:rsid w:val="00D34AC5"/>
    <w:rsid w:val="00D34BFF"/>
    <w:rsid w:val="00D34EB2"/>
    <w:rsid w:val="00D3640A"/>
    <w:rsid w:val="00D364FC"/>
    <w:rsid w:val="00D365DD"/>
    <w:rsid w:val="00D3672E"/>
    <w:rsid w:val="00D36AC5"/>
    <w:rsid w:val="00D36D45"/>
    <w:rsid w:val="00D36D93"/>
    <w:rsid w:val="00D37096"/>
    <w:rsid w:val="00D373F1"/>
    <w:rsid w:val="00D375C5"/>
    <w:rsid w:val="00D375C8"/>
    <w:rsid w:val="00D37A3D"/>
    <w:rsid w:val="00D37DF1"/>
    <w:rsid w:val="00D37E69"/>
    <w:rsid w:val="00D37F14"/>
    <w:rsid w:val="00D37F64"/>
    <w:rsid w:val="00D4055C"/>
    <w:rsid w:val="00D40694"/>
    <w:rsid w:val="00D40B16"/>
    <w:rsid w:val="00D40BBC"/>
    <w:rsid w:val="00D40BFF"/>
    <w:rsid w:val="00D40DCD"/>
    <w:rsid w:val="00D40F17"/>
    <w:rsid w:val="00D40F52"/>
    <w:rsid w:val="00D414E3"/>
    <w:rsid w:val="00D41B4A"/>
    <w:rsid w:val="00D41C9E"/>
    <w:rsid w:val="00D41DC9"/>
    <w:rsid w:val="00D428A8"/>
    <w:rsid w:val="00D42950"/>
    <w:rsid w:val="00D42B57"/>
    <w:rsid w:val="00D42C30"/>
    <w:rsid w:val="00D42D8F"/>
    <w:rsid w:val="00D42E1B"/>
    <w:rsid w:val="00D43199"/>
    <w:rsid w:val="00D43246"/>
    <w:rsid w:val="00D4382D"/>
    <w:rsid w:val="00D4392A"/>
    <w:rsid w:val="00D43C51"/>
    <w:rsid w:val="00D43CE3"/>
    <w:rsid w:val="00D43FBD"/>
    <w:rsid w:val="00D44034"/>
    <w:rsid w:val="00D44163"/>
    <w:rsid w:val="00D44B16"/>
    <w:rsid w:val="00D44CC7"/>
    <w:rsid w:val="00D44ED2"/>
    <w:rsid w:val="00D44F1D"/>
    <w:rsid w:val="00D45398"/>
    <w:rsid w:val="00D453D5"/>
    <w:rsid w:val="00D454D5"/>
    <w:rsid w:val="00D455FC"/>
    <w:rsid w:val="00D45646"/>
    <w:rsid w:val="00D45733"/>
    <w:rsid w:val="00D45A23"/>
    <w:rsid w:val="00D45BBF"/>
    <w:rsid w:val="00D46305"/>
    <w:rsid w:val="00D463FF"/>
    <w:rsid w:val="00D465F1"/>
    <w:rsid w:val="00D469E7"/>
    <w:rsid w:val="00D46A7D"/>
    <w:rsid w:val="00D46C73"/>
    <w:rsid w:val="00D46D92"/>
    <w:rsid w:val="00D47156"/>
    <w:rsid w:val="00D47425"/>
    <w:rsid w:val="00D474A6"/>
    <w:rsid w:val="00D4766A"/>
    <w:rsid w:val="00D476F8"/>
    <w:rsid w:val="00D47CA3"/>
    <w:rsid w:val="00D5023B"/>
    <w:rsid w:val="00D503BC"/>
    <w:rsid w:val="00D509E9"/>
    <w:rsid w:val="00D50B7F"/>
    <w:rsid w:val="00D515B6"/>
    <w:rsid w:val="00D51BEA"/>
    <w:rsid w:val="00D52042"/>
    <w:rsid w:val="00D5248D"/>
    <w:rsid w:val="00D5356B"/>
    <w:rsid w:val="00D538D2"/>
    <w:rsid w:val="00D53BAA"/>
    <w:rsid w:val="00D53DE6"/>
    <w:rsid w:val="00D53EE7"/>
    <w:rsid w:val="00D541A6"/>
    <w:rsid w:val="00D54373"/>
    <w:rsid w:val="00D5440B"/>
    <w:rsid w:val="00D5442B"/>
    <w:rsid w:val="00D545DC"/>
    <w:rsid w:val="00D54842"/>
    <w:rsid w:val="00D54A8F"/>
    <w:rsid w:val="00D54AE0"/>
    <w:rsid w:val="00D54B1A"/>
    <w:rsid w:val="00D54E18"/>
    <w:rsid w:val="00D5576F"/>
    <w:rsid w:val="00D557C7"/>
    <w:rsid w:val="00D55B9E"/>
    <w:rsid w:val="00D55D29"/>
    <w:rsid w:val="00D5600C"/>
    <w:rsid w:val="00D564B9"/>
    <w:rsid w:val="00D564F7"/>
    <w:rsid w:val="00D56616"/>
    <w:rsid w:val="00D567B9"/>
    <w:rsid w:val="00D56964"/>
    <w:rsid w:val="00D56CF2"/>
    <w:rsid w:val="00D56E6C"/>
    <w:rsid w:val="00D570BB"/>
    <w:rsid w:val="00D571CD"/>
    <w:rsid w:val="00D5733A"/>
    <w:rsid w:val="00D5762D"/>
    <w:rsid w:val="00D5777C"/>
    <w:rsid w:val="00D57AB9"/>
    <w:rsid w:val="00D57BAA"/>
    <w:rsid w:val="00D57D25"/>
    <w:rsid w:val="00D57E30"/>
    <w:rsid w:val="00D602A8"/>
    <w:rsid w:val="00D60B00"/>
    <w:rsid w:val="00D60BAE"/>
    <w:rsid w:val="00D60DCF"/>
    <w:rsid w:val="00D60E24"/>
    <w:rsid w:val="00D61013"/>
    <w:rsid w:val="00D61291"/>
    <w:rsid w:val="00D61DEE"/>
    <w:rsid w:val="00D623D4"/>
    <w:rsid w:val="00D62732"/>
    <w:rsid w:val="00D62964"/>
    <w:rsid w:val="00D62E32"/>
    <w:rsid w:val="00D630A8"/>
    <w:rsid w:val="00D63111"/>
    <w:rsid w:val="00D633D0"/>
    <w:rsid w:val="00D63520"/>
    <w:rsid w:val="00D63CF0"/>
    <w:rsid w:val="00D63E82"/>
    <w:rsid w:val="00D64168"/>
    <w:rsid w:val="00D64270"/>
    <w:rsid w:val="00D647F9"/>
    <w:rsid w:val="00D6484C"/>
    <w:rsid w:val="00D64968"/>
    <w:rsid w:val="00D64CFC"/>
    <w:rsid w:val="00D65063"/>
    <w:rsid w:val="00D65385"/>
    <w:rsid w:val="00D656A9"/>
    <w:rsid w:val="00D659A1"/>
    <w:rsid w:val="00D65D15"/>
    <w:rsid w:val="00D6630E"/>
    <w:rsid w:val="00D6674E"/>
    <w:rsid w:val="00D66D9A"/>
    <w:rsid w:val="00D66FA0"/>
    <w:rsid w:val="00D6720B"/>
    <w:rsid w:val="00D672DA"/>
    <w:rsid w:val="00D675BA"/>
    <w:rsid w:val="00D67C16"/>
    <w:rsid w:val="00D67EF3"/>
    <w:rsid w:val="00D70381"/>
    <w:rsid w:val="00D7048E"/>
    <w:rsid w:val="00D70814"/>
    <w:rsid w:val="00D70A08"/>
    <w:rsid w:val="00D70C7F"/>
    <w:rsid w:val="00D70CA2"/>
    <w:rsid w:val="00D70EED"/>
    <w:rsid w:val="00D70EF8"/>
    <w:rsid w:val="00D70F1D"/>
    <w:rsid w:val="00D7122A"/>
    <w:rsid w:val="00D7148D"/>
    <w:rsid w:val="00D71772"/>
    <w:rsid w:val="00D71A14"/>
    <w:rsid w:val="00D71AD5"/>
    <w:rsid w:val="00D71FDA"/>
    <w:rsid w:val="00D72192"/>
    <w:rsid w:val="00D721D9"/>
    <w:rsid w:val="00D725B7"/>
    <w:rsid w:val="00D725D3"/>
    <w:rsid w:val="00D72C04"/>
    <w:rsid w:val="00D72EAE"/>
    <w:rsid w:val="00D72FC7"/>
    <w:rsid w:val="00D739CC"/>
    <w:rsid w:val="00D73EF0"/>
    <w:rsid w:val="00D7446A"/>
    <w:rsid w:val="00D74BAC"/>
    <w:rsid w:val="00D74CDF"/>
    <w:rsid w:val="00D753DC"/>
    <w:rsid w:val="00D75C2C"/>
    <w:rsid w:val="00D767A7"/>
    <w:rsid w:val="00D76BAA"/>
    <w:rsid w:val="00D76C4F"/>
    <w:rsid w:val="00D76C6C"/>
    <w:rsid w:val="00D76C95"/>
    <w:rsid w:val="00D76CB4"/>
    <w:rsid w:val="00D77308"/>
    <w:rsid w:val="00D77334"/>
    <w:rsid w:val="00D779B6"/>
    <w:rsid w:val="00D77C59"/>
    <w:rsid w:val="00D77E68"/>
    <w:rsid w:val="00D77FB5"/>
    <w:rsid w:val="00D80A4C"/>
    <w:rsid w:val="00D80AA9"/>
    <w:rsid w:val="00D80B1F"/>
    <w:rsid w:val="00D80DF6"/>
    <w:rsid w:val="00D810BC"/>
    <w:rsid w:val="00D81321"/>
    <w:rsid w:val="00D81457"/>
    <w:rsid w:val="00D814AC"/>
    <w:rsid w:val="00D81BB9"/>
    <w:rsid w:val="00D81E20"/>
    <w:rsid w:val="00D81E88"/>
    <w:rsid w:val="00D81F57"/>
    <w:rsid w:val="00D82759"/>
    <w:rsid w:val="00D827CA"/>
    <w:rsid w:val="00D82AF1"/>
    <w:rsid w:val="00D82FE9"/>
    <w:rsid w:val="00D830CF"/>
    <w:rsid w:val="00D8323D"/>
    <w:rsid w:val="00D83412"/>
    <w:rsid w:val="00D8378F"/>
    <w:rsid w:val="00D83836"/>
    <w:rsid w:val="00D8386B"/>
    <w:rsid w:val="00D8389E"/>
    <w:rsid w:val="00D83CF7"/>
    <w:rsid w:val="00D84151"/>
    <w:rsid w:val="00D845B3"/>
    <w:rsid w:val="00D84951"/>
    <w:rsid w:val="00D84AE1"/>
    <w:rsid w:val="00D84B89"/>
    <w:rsid w:val="00D84D61"/>
    <w:rsid w:val="00D84DFB"/>
    <w:rsid w:val="00D84FF7"/>
    <w:rsid w:val="00D851C5"/>
    <w:rsid w:val="00D85395"/>
    <w:rsid w:val="00D8544D"/>
    <w:rsid w:val="00D856F7"/>
    <w:rsid w:val="00D8576A"/>
    <w:rsid w:val="00D85CB7"/>
    <w:rsid w:val="00D85FA5"/>
    <w:rsid w:val="00D86427"/>
    <w:rsid w:val="00D8646C"/>
    <w:rsid w:val="00D86625"/>
    <w:rsid w:val="00D866A9"/>
    <w:rsid w:val="00D866F1"/>
    <w:rsid w:val="00D866FE"/>
    <w:rsid w:val="00D867A4"/>
    <w:rsid w:val="00D867B1"/>
    <w:rsid w:val="00D867CA"/>
    <w:rsid w:val="00D86DB3"/>
    <w:rsid w:val="00D87058"/>
    <w:rsid w:val="00D87194"/>
    <w:rsid w:val="00D871F2"/>
    <w:rsid w:val="00D878D7"/>
    <w:rsid w:val="00D879CD"/>
    <w:rsid w:val="00D87BBA"/>
    <w:rsid w:val="00D90092"/>
    <w:rsid w:val="00D9014A"/>
    <w:rsid w:val="00D90292"/>
    <w:rsid w:val="00D907B7"/>
    <w:rsid w:val="00D909E9"/>
    <w:rsid w:val="00D90A79"/>
    <w:rsid w:val="00D90C3D"/>
    <w:rsid w:val="00D90C3E"/>
    <w:rsid w:val="00D90E34"/>
    <w:rsid w:val="00D9126A"/>
    <w:rsid w:val="00D9177A"/>
    <w:rsid w:val="00D91B83"/>
    <w:rsid w:val="00D91EC2"/>
    <w:rsid w:val="00D9215B"/>
    <w:rsid w:val="00D9215E"/>
    <w:rsid w:val="00D92763"/>
    <w:rsid w:val="00D92CB1"/>
    <w:rsid w:val="00D92D85"/>
    <w:rsid w:val="00D92F10"/>
    <w:rsid w:val="00D93141"/>
    <w:rsid w:val="00D93919"/>
    <w:rsid w:val="00D9396D"/>
    <w:rsid w:val="00D93A15"/>
    <w:rsid w:val="00D9425A"/>
    <w:rsid w:val="00D94473"/>
    <w:rsid w:val="00D947F0"/>
    <w:rsid w:val="00D94ABC"/>
    <w:rsid w:val="00D94ACC"/>
    <w:rsid w:val="00D94BE3"/>
    <w:rsid w:val="00D957FE"/>
    <w:rsid w:val="00D95CE2"/>
    <w:rsid w:val="00D96496"/>
    <w:rsid w:val="00D965B9"/>
    <w:rsid w:val="00D96697"/>
    <w:rsid w:val="00D96905"/>
    <w:rsid w:val="00D96A18"/>
    <w:rsid w:val="00D96A32"/>
    <w:rsid w:val="00D96A6D"/>
    <w:rsid w:val="00D96BF7"/>
    <w:rsid w:val="00D96D86"/>
    <w:rsid w:val="00D96EA4"/>
    <w:rsid w:val="00D97280"/>
    <w:rsid w:val="00D972AC"/>
    <w:rsid w:val="00D972D2"/>
    <w:rsid w:val="00DA01E7"/>
    <w:rsid w:val="00DA0458"/>
    <w:rsid w:val="00DA07D7"/>
    <w:rsid w:val="00DA0836"/>
    <w:rsid w:val="00DA09BD"/>
    <w:rsid w:val="00DA0E8C"/>
    <w:rsid w:val="00DA0ECF"/>
    <w:rsid w:val="00DA1395"/>
    <w:rsid w:val="00DA177D"/>
    <w:rsid w:val="00DA1A47"/>
    <w:rsid w:val="00DA1B85"/>
    <w:rsid w:val="00DA1C07"/>
    <w:rsid w:val="00DA212B"/>
    <w:rsid w:val="00DA21D5"/>
    <w:rsid w:val="00DA2231"/>
    <w:rsid w:val="00DA23C4"/>
    <w:rsid w:val="00DA2907"/>
    <w:rsid w:val="00DA29F9"/>
    <w:rsid w:val="00DA2A8D"/>
    <w:rsid w:val="00DA2C15"/>
    <w:rsid w:val="00DA3093"/>
    <w:rsid w:val="00DA356B"/>
    <w:rsid w:val="00DA369D"/>
    <w:rsid w:val="00DA3792"/>
    <w:rsid w:val="00DA37D7"/>
    <w:rsid w:val="00DA3B3B"/>
    <w:rsid w:val="00DA3E4E"/>
    <w:rsid w:val="00DA3E52"/>
    <w:rsid w:val="00DA4677"/>
    <w:rsid w:val="00DA49CF"/>
    <w:rsid w:val="00DA4BCC"/>
    <w:rsid w:val="00DA4E78"/>
    <w:rsid w:val="00DA5093"/>
    <w:rsid w:val="00DA533D"/>
    <w:rsid w:val="00DA5368"/>
    <w:rsid w:val="00DA55C6"/>
    <w:rsid w:val="00DA5A8F"/>
    <w:rsid w:val="00DA5AB9"/>
    <w:rsid w:val="00DA5EA3"/>
    <w:rsid w:val="00DA60FB"/>
    <w:rsid w:val="00DA61B3"/>
    <w:rsid w:val="00DA6306"/>
    <w:rsid w:val="00DA6707"/>
    <w:rsid w:val="00DA6CE9"/>
    <w:rsid w:val="00DA7B17"/>
    <w:rsid w:val="00DA7C02"/>
    <w:rsid w:val="00DA7CA1"/>
    <w:rsid w:val="00DA7DA6"/>
    <w:rsid w:val="00DB027C"/>
    <w:rsid w:val="00DB02C7"/>
    <w:rsid w:val="00DB0477"/>
    <w:rsid w:val="00DB0726"/>
    <w:rsid w:val="00DB0BD0"/>
    <w:rsid w:val="00DB104E"/>
    <w:rsid w:val="00DB130C"/>
    <w:rsid w:val="00DB1649"/>
    <w:rsid w:val="00DB16FD"/>
    <w:rsid w:val="00DB17FC"/>
    <w:rsid w:val="00DB1DEF"/>
    <w:rsid w:val="00DB1EFE"/>
    <w:rsid w:val="00DB1F2F"/>
    <w:rsid w:val="00DB1F74"/>
    <w:rsid w:val="00DB2011"/>
    <w:rsid w:val="00DB210D"/>
    <w:rsid w:val="00DB21A7"/>
    <w:rsid w:val="00DB21BB"/>
    <w:rsid w:val="00DB21F4"/>
    <w:rsid w:val="00DB2412"/>
    <w:rsid w:val="00DB26A9"/>
    <w:rsid w:val="00DB2706"/>
    <w:rsid w:val="00DB27E1"/>
    <w:rsid w:val="00DB280D"/>
    <w:rsid w:val="00DB29D6"/>
    <w:rsid w:val="00DB30BD"/>
    <w:rsid w:val="00DB33B8"/>
    <w:rsid w:val="00DB33D1"/>
    <w:rsid w:val="00DB3614"/>
    <w:rsid w:val="00DB3925"/>
    <w:rsid w:val="00DB3A6A"/>
    <w:rsid w:val="00DB3AB3"/>
    <w:rsid w:val="00DB3AFF"/>
    <w:rsid w:val="00DB3CEC"/>
    <w:rsid w:val="00DB4548"/>
    <w:rsid w:val="00DB4569"/>
    <w:rsid w:val="00DB4E0E"/>
    <w:rsid w:val="00DB4EB2"/>
    <w:rsid w:val="00DB5223"/>
    <w:rsid w:val="00DB5226"/>
    <w:rsid w:val="00DB58B2"/>
    <w:rsid w:val="00DB5BFE"/>
    <w:rsid w:val="00DB5F37"/>
    <w:rsid w:val="00DB61A8"/>
    <w:rsid w:val="00DB675F"/>
    <w:rsid w:val="00DB68D8"/>
    <w:rsid w:val="00DB6BC1"/>
    <w:rsid w:val="00DB6D56"/>
    <w:rsid w:val="00DB6FCA"/>
    <w:rsid w:val="00DB7202"/>
    <w:rsid w:val="00DB7269"/>
    <w:rsid w:val="00DB7972"/>
    <w:rsid w:val="00DB7D5B"/>
    <w:rsid w:val="00DB7FBD"/>
    <w:rsid w:val="00DC0183"/>
    <w:rsid w:val="00DC02B3"/>
    <w:rsid w:val="00DC0F21"/>
    <w:rsid w:val="00DC0FD3"/>
    <w:rsid w:val="00DC15E3"/>
    <w:rsid w:val="00DC1711"/>
    <w:rsid w:val="00DC1A95"/>
    <w:rsid w:val="00DC1C92"/>
    <w:rsid w:val="00DC21C4"/>
    <w:rsid w:val="00DC21E3"/>
    <w:rsid w:val="00DC2355"/>
    <w:rsid w:val="00DC2585"/>
    <w:rsid w:val="00DC2732"/>
    <w:rsid w:val="00DC2D19"/>
    <w:rsid w:val="00DC2FB4"/>
    <w:rsid w:val="00DC30D1"/>
    <w:rsid w:val="00DC31BB"/>
    <w:rsid w:val="00DC34A4"/>
    <w:rsid w:val="00DC3691"/>
    <w:rsid w:val="00DC3CE4"/>
    <w:rsid w:val="00DC3FF2"/>
    <w:rsid w:val="00DC43EC"/>
    <w:rsid w:val="00DC46F3"/>
    <w:rsid w:val="00DC5117"/>
    <w:rsid w:val="00DC549E"/>
    <w:rsid w:val="00DC58F8"/>
    <w:rsid w:val="00DC5A62"/>
    <w:rsid w:val="00DC5C5C"/>
    <w:rsid w:val="00DC5F1A"/>
    <w:rsid w:val="00DC60A2"/>
    <w:rsid w:val="00DC620B"/>
    <w:rsid w:val="00DC65B8"/>
    <w:rsid w:val="00DC6AF8"/>
    <w:rsid w:val="00DC6B4B"/>
    <w:rsid w:val="00DC71A5"/>
    <w:rsid w:val="00DC7200"/>
    <w:rsid w:val="00DC73A0"/>
    <w:rsid w:val="00DC751E"/>
    <w:rsid w:val="00DC7A3F"/>
    <w:rsid w:val="00DC7A82"/>
    <w:rsid w:val="00DC7BE2"/>
    <w:rsid w:val="00DD034A"/>
    <w:rsid w:val="00DD0431"/>
    <w:rsid w:val="00DD0542"/>
    <w:rsid w:val="00DD0A09"/>
    <w:rsid w:val="00DD0BA1"/>
    <w:rsid w:val="00DD0BB6"/>
    <w:rsid w:val="00DD0D60"/>
    <w:rsid w:val="00DD0F03"/>
    <w:rsid w:val="00DD12EA"/>
    <w:rsid w:val="00DD150B"/>
    <w:rsid w:val="00DD1CC4"/>
    <w:rsid w:val="00DD1D1B"/>
    <w:rsid w:val="00DD269B"/>
    <w:rsid w:val="00DD28BF"/>
    <w:rsid w:val="00DD29E3"/>
    <w:rsid w:val="00DD2BBF"/>
    <w:rsid w:val="00DD2CC5"/>
    <w:rsid w:val="00DD2E9F"/>
    <w:rsid w:val="00DD310D"/>
    <w:rsid w:val="00DD31BA"/>
    <w:rsid w:val="00DD31DA"/>
    <w:rsid w:val="00DD3437"/>
    <w:rsid w:val="00DD35F2"/>
    <w:rsid w:val="00DD3774"/>
    <w:rsid w:val="00DD3860"/>
    <w:rsid w:val="00DD3890"/>
    <w:rsid w:val="00DD3ABC"/>
    <w:rsid w:val="00DD3FDF"/>
    <w:rsid w:val="00DD4013"/>
    <w:rsid w:val="00DD438F"/>
    <w:rsid w:val="00DD44C3"/>
    <w:rsid w:val="00DD450F"/>
    <w:rsid w:val="00DD46C9"/>
    <w:rsid w:val="00DD472E"/>
    <w:rsid w:val="00DD489D"/>
    <w:rsid w:val="00DD490A"/>
    <w:rsid w:val="00DD4AE5"/>
    <w:rsid w:val="00DD4F0A"/>
    <w:rsid w:val="00DD538A"/>
    <w:rsid w:val="00DD57F2"/>
    <w:rsid w:val="00DD5BCB"/>
    <w:rsid w:val="00DD5FD4"/>
    <w:rsid w:val="00DD6625"/>
    <w:rsid w:val="00DD6731"/>
    <w:rsid w:val="00DD6764"/>
    <w:rsid w:val="00DD69DD"/>
    <w:rsid w:val="00DD69E2"/>
    <w:rsid w:val="00DD6DB7"/>
    <w:rsid w:val="00DD6EB1"/>
    <w:rsid w:val="00DD6EE3"/>
    <w:rsid w:val="00DD7098"/>
    <w:rsid w:val="00DD72B7"/>
    <w:rsid w:val="00DD7331"/>
    <w:rsid w:val="00DD7669"/>
    <w:rsid w:val="00DD7720"/>
    <w:rsid w:val="00DD7B57"/>
    <w:rsid w:val="00DD7F4E"/>
    <w:rsid w:val="00DE02B9"/>
    <w:rsid w:val="00DE06D2"/>
    <w:rsid w:val="00DE12B6"/>
    <w:rsid w:val="00DE12FE"/>
    <w:rsid w:val="00DE15C1"/>
    <w:rsid w:val="00DE1836"/>
    <w:rsid w:val="00DE1E42"/>
    <w:rsid w:val="00DE1E45"/>
    <w:rsid w:val="00DE2282"/>
    <w:rsid w:val="00DE25D0"/>
    <w:rsid w:val="00DE2714"/>
    <w:rsid w:val="00DE30CC"/>
    <w:rsid w:val="00DE31DC"/>
    <w:rsid w:val="00DE31F1"/>
    <w:rsid w:val="00DE348B"/>
    <w:rsid w:val="00DE370C"/>
    <w:rsid w:val="00DE3A22"/>
    <w:rsid w:val="00DE3CBA"/>
    <w:rsid w:val="00DE3D35"/>
    <w:rsid w:val="00DE3D5C"/>
    <w:rsid w:val="00DE412B"/>
    <w:rsid w:val="00DE4161"/>
    <w:rsid w:val="00DE4186"/>
    <w:rsid w:val="00DE4311"/>
    <w:rsid w:val="00DE460E"/>
    <w:rsid w:val="00DE4A6E"/>
    <w:rsid w:val="00DE4FB2"/>
    <w:rsid w:val="00DE5004"/>
    <w:rsid w:val="00DE5180"/>
    <w:rsid w:val="00DE549F"/>
    <w:rsid w:val="00DE5581"/>
    <w:rsid w:val="00DE58B3"/>
    <w:rsid w:val="00DE6339"/>
    <w:rsid w:val="00DE6DB0"/>
    <w:rsid w:val="00DE6F8B"/>
    <w:rsid w:val="00DE7167"/>
    <w:rsid w:val="00DE7490"/>
    <w:rsid w:val="00DE74DB"/>
    <w:rsid w:val="00DE7664"/>
    <w:rsid w:val="00DE7A8A"/>
    <w:rsid w:val="00DE7B61"/>
    <w:rsid w:val="00DF0099"/>
    <w:rsid w:val="00DF01C4"/>
    <w:rsid w:val="00DF0225"/>
    <w:rsid w:val="00DF02A3"/>
    <w:rsid w:val="00DF04DC"/>
    <w:rsid w:val="00DF0660"/>
    <w:rsid w:val="00DF0847"/>
    <w:rsid w:val="00DF08B0"/>
    <w:rsid w:val="00DF0ADF"/>
    <w:rsid w:val="00DF0CFC"/>
    <w:rsid w:val="00DF0CFE"/>
    <w:rsid w:val="00DF0F4F"/>
    <w:rsid w:val="00DF10CD"/>
    <w:rsid w:val="00DF160C"/>
    <w:rsid w:val="00DF1FA0"/>
    <w:rsid w:val="00DF2175"/>
    <w:rsid w:val="00DF243D"/>
    <w:rsid w:val="00DF2737"/>
    <w:rsid w:val="00DF2979"/>
    <w:rsid w:val="00DF29B8"/>
    <w:rsid w:val="00DF2A59"/>
    <w:rsid w:val="00DF2A60"/>
    <w:rsid w:val="00DF2D42"/>
    <w:rsid w:val="00DF3160"/>
    <w:rsid w:val="00DF319B"/>
    <w:rsid w:val="00DF34A3"/>
    <w:rsid w:val="00DF36B3"/>
    <w:rsid w:val="00DF3B7D"/>
    <w:rsid w:val="00DF3CEF"/>
    <w:rsid w:val="00DF4247"/>
    <w:rsid w:val="00DF45C7"/>
    <w:rsid w:val="00DF4693"/>
    <w:rsid w:val="00DF4725"/>
    <w:rsid w:val="00DF4AA2"/>
    <w:rsid w:val="00DF56A0"/>
    <w:rsid w:val="00DF5824"/>
    <w:rsid w:val="00DF5916"/>
    <w:rsid w:val="00DF597E"/>
    <w:rsid w:val="00DF5988"/>
    <w:rsid w:val="00DF5A42"/>
    <w:rsid w:val="00DF5D7C"/>
    <w:rsid w:val="00DF5E54"/>
    <w:rsid w:val="00DF6308"/>
    <w:rsid w:val="00DF638A"/>
    <w:rsid w:val="00DF6631"/>
    <w:rsid w:val="00DF674B"/>
    <w:rsid w:val="00DF67AF"/>
    <w:rsid w:val="00DF693A"/>
    <w:rsid w:val="00DF6952"/>
    <w:rsid w:val="00DF69FB"/>
    <w:rsid w:val="00DF6F5A"/>
    <w:rsid w:val="00DF70BC"/>
    <w:rsid w:val="00DF70FE"/>
    <w:rsid w:val="00DF719D"/>
    <w:rsid w:val="00DF72DE"/>
    <w:rsid w:val="00DF7674"/>
    <w:rsid w:val="00DF7A34"/>
    <w:rsid w:val="00DF7B5E"/>
    <w:rsid w:val="00DF7E4A"/>
    <w:rsid w:val="00DF7E93"/>
    <w:rsid w:val="00DF7F70"/>
    <w:rsid w:val="00E000CD"/>
    <w:rsid w:val="00E0049F"/>
    <w:rsid w:val="00E0067E"/>
    <w:rsid w:val="00E006C5"/>
    <w:rsid w:val="00E00BB4"/>
    <w:rsid w:val="00E00DFE"/>
    <w:rsid w:val="00E00F6D"/>
    <w:rsid w:val="00E01DFE"/>
    <w:rsid w:val="00E02CC4"/>
    <w:rsid w:val="00E0368C"/>
    <w:rsid w:val="00E03974"/>
    <w:rsid w:val="00E03A3D"/>
    <w:rsid w:val="00E04752"/>
    <w:rsid w:val="00E04AA6"/>
    <w:rsid w:val="00E04FFD"/>
    <w:rsid w:val="00E058BC"/>
    <w:rsid w:val="00E05993"/>
    <w:rsid w:val="00E06368"/>
    <w:rsid w:val="00E06638"/>
    <w:rsid w:val="00E0698B"/>
    <w:rsid w:val="00E06C09"/>
    <w:rsid w:val="00E06E09"/>
    <w:rsid w:val="00E071F8"/>
    <w:rsid w:val="00E0723F"/>
    <w:rsid w:val="00E07725"/>
    <w:rsid w:val="00E07A54"/>
    <w:rsid w:val="00E07AA8"/>
    <w:rsid w:val="00E07E40"/>
    <w:rsid w:val="00E07EF4"/>
    <w:rsid w:val="00E07F35"/>
    <w:rsid w:val="00E1022C"/>
    <w:rsid w:val="00E10520"/>
    <w:rsid w:val="00E10584"/>
    <w:rsid w:val="00E109D1"/>
    <w:rsid w:val="00E109E5"/>
    <w:rsid w:val="00E10BB0"/>
    <w:rsid w:val="00E10D1F"/>
    <w:rsid w:val="00E11000"/>
    <w:rsid w:val="00E11441"/>
    <w:rsid w:val="00E11A15"/>
    <w:rsid w:val="00E11AF1"/>
    <w:rsid w:val="00E11E7A"/>
    <w:rsid w:val="00E11EEC"/>
    <w:rsid w:val="00E1204E"/>
    <w:rsid w:val="00E12250"/>
    <w:rsid w:val="00E123A8"/>
    <w:rsid w:val="00E12566"/>
    <w:rsid w:val="00E12574"/>
    <w:rsid w:val="00E12722"/>
    <w:rsid w:val="00E1279C"/>
    <w:rsid w:val="00E1288F"/>
    <w:rsid w:val="00E128B7"/>
    <w:rsid w:val="00E12AD5"/>
    <w:rsid w:val="00E13026"/>
    <w:rsid w:val="00E13155"/>
    <w:rsid w:val="00E133E2"/>
    <w:rsid w:val="00E133FF"/>
    <w:rsid w:val="00E13657"/>
    <w:rsid w:val="00E137CB"/>
    <w:rsid w:val="00E1423A"/>
    <w:rsid w:val="00E14535"/>
    <w:rsid w:val="00E1458F"/>
    <w:rsid w:val="00E14995"/>
    <w:rsid w:val="00E14EB3"/>
    <w:rsid w:val="00E1558C"/>
    <w:rsid w:val="00E155C1"/>
    <w:rsid w:val="00E15672"/>
    <w:rsid w:val="00E15760"/>
    <w:rsid w:val="00E157AA"/>
    <w:rsid w:val="00E157C7"/>
    <w:rsid w:val="00E1592A"/>
    <w:rsid w:val="00E15A95"/>
    <w:rsid w:val="00E15BBC"/>
    <w:rsid w:val="00E15BFA"/>
    <w:rsid w:val="00E15E7F"/>
    <w:rsid w:val="00E15F84"/>
    <w:rsid w:val="00E16AC8"/>
    <w:rsid w:val="00E16BBA"/>
    <w:rsid w:val="00E16D3C"/>
    <w:rsid w:val="00E17196"/>
    <w:rsid w:val="00E172A5"/>
    <w:rsid w:val="00E17314"/>
    <w:rsid w:val="00E17472"/>
    <w:rsid w:val="00E17A44"/>
    <w:rsid w:val="00E200E3"/>
    <w:rsid w:val="00E202DF"/>
    <w:rsid w:val="00E203AC"/>
    <w:rsid w:val="00E20577"/>
    <w:rsid w:val="00E2068B"/>
    <w:rsid w:val="00E206A9"/>
    <w:rsid w:val="00E20C36"/>
    <w:rsid w:val="00E2112D"/>
    <w:rsid w:val="00E21784"/>
    <w:rsid w:val="00E218A6"/>
    <w:rsid w:val="00E21913"/>
    <w:rsid w:val="00E21A34"/>
    <w:rsid w:val="00E223E8"/>
    <w:rsid w:val="00E223F8"/>
    <w:rsid w:val="00E2258D"/>
    <w:rsid w:val="00E2262B"/>
    <w:rsid w:val="00E22A4E"/>
    <w:rsid w:val="00E22A7C"/>
    <w:rsid w:val="00E22C7C"/>
    <w:rsid w:val="00E22E58"/>
    <w:rsid w:val="00E230B0"/>
    <w:rsid w:val="00E230E4"/>
    <w:rsid w:val="00E2365C"/>
    <w:rsid w:val="00E2389A"/>
    <w:rsid w:val="00E23A49"/>
    <w:rsid w:val="00E23B78"/>
    <w:rsid w:val="00E23C37"/>
    <w:rsid w:val="00E24546"/>
    <w:rsid w:val="00E2497B"/>
    <w:rsid w:val="00E24B26"/>
    <w:rsid w:val="00E24D07"/>
    <w:rsid w:val="00E24E9F"/>
    <w:rsid w:val="00E24F4F"/>
    <w:rsid w:val="00E24F86"/>
    <w:rsid w:val="00E24FCB"/>
    <w:rsid w:val="00E251FD"/>
    <w:rsid w:val="00E26143"/>
    <w:rsid w:val="00E2696F"/>
    <w:rsid w:val="00E26A04"/>
    <w:rsid w:val="00E26C5B"/>
    <w:rsid w:val="00E26D00"/>
    <w:rsid w:val="00E2721B"/>
    <w:rsid w:val="00E27244"/>
    <w:rsid w:val="00E272BC"/>
    <w:rsid w:val="00E2759B"/>
    <w:rsid w:val="00E30182"/>
    <w:rsid w:val="00E306B0"/>
    <w:rsid w:val="00E3096C"/>
    <w:rsid w:val="00E30D74"/>
    <w:rsid w:val="00E30FE9"/>
    <w:rsid w:val="00E3125C"/>
    <w:rsid w:val="00E312CA"/>
    <w:rsid w:val="00E31618"/>
    <w:rsid w:val="00E317B8"/>
    <w:rsid w:val="00E318D8"/>
    <w:rsid w:val="00E31915"/>
    <w:rsid w:val="00E31B01"/>
    <w:rsid w:val="00E32043"/>
    <w:rsid w:val="00E32190"/>
    <w:rsid w:val="00E32B4D"/>
    <w:rsid w:val="00E32BBC"/>
    <w:rsid w:val="00E32E79"/>
    <w:rsid w:val="00E331F1"/>
    <w:rsid w:val="00E3361B"/>
    <w:rsid w:val="00E33770"/>
    <w:rsid w:val="00E3381C"/>
    <w:rsid w:val="00E33AF1"/>
    <w:rsid w:val="00E33BA0"/>
    <w:rsid w:val="00E33BAF"/>
    <w:rsid w:val="00E34642"/>
    <w:rsid w:val="00E34756"/>
    <w:rsid w:val="00E34910"/>
    <w:rsid w:val="00E34D5E"/>
    <w:rsid w:val="00E34D8E"/>
    <w:rsid w:val="00E34DC0"/>
    <w:rsid w:val="00E34F15"/>
    <w:rsid w:val="00E3502A"/>
    <w:rsid w:val="00E3538D"/>
    <w:rsid w:val="00E3552A"/>
    <w:rsid w:val="00E35A17"/>
    <w:rsid w:val="00E35CBF"/>
    <w:rsid w:val="00E35D0B"/>
    <w:rsid w:val="00E35E30"/>
    <w:rsid w:val="00E36061"/>
    <w:rsid w:val="00E3626F"/>
    <w:rsid w:val="00E363BC"/>
    <w:rsid w:val="00E3672A"/>
    <w:rsid w:val="00E36890"/>
    <w:rsid w:val="00E36C76"/>
    <w:rsid w:val="00E37051"/>
    <w:rsid w:val="00E3775E"/>
    <w:rsid w:val="00E37B73"/>
    <w:rsid w:val="00E37D31"/>
    <w:rsid w:val="00E37D9E"/>
    <w:rsid w:val="00E401F9"/>
    <w:rsid w:val="00E402CE"/>
    <w:rsid w:val="00E407EB"/>
    <w:rsid w:val="00E40828"/>
    <w:rsid w:val="00E41292"/>
    <w:rsid w:val="00E41798"/>
    <w:rsid w:val="00E41A7F"/>
    <w:rsid w:val="00E4293A"/>
    <w:rsid w:val="00E42A9E"/>
    <w:rsid w:val="00E42B42"/>
    <w:rsid w:val="00E42B5D"/>
    <w:rsid w:val="00E42D58"/>
    <w:rsid w:val="00E42FC8"/>
    <w:rsid w:val="00E430FD"/>
    <w:rsid w:val="00E43552"/>
    <w:rsid w:val="00E43AA6"/>
    <w:rsid w:val="00E43AFE"/>
    <w:rsid w:val="00E43E79"/>
    <w:rsid w:val="00E43FC3"/>
    <w:rsid w:val="00E443BF"/>
    <w:rsid w:val="00E448FD"/>
    <w:rsid w:val="00E46321"/>
    <w:rsid w:val="00E464A2"/>
    <w:rsid w:val="00E46535"/>
    <w:rsid w:val="00E46558"/>
    <w:rsid w:val="00E46E56"/>
    <w:rsid w:val="00E4718A"/>
    <w:rsid w:val="00E472A6"/>
    <w:rsid w:val="00E47662"/>
    <w:rsid w:val="00E47B7B"/>
    <w:rsid w:val="00E47E37"/>
    <w:rsid w:val="00E47F0E"/>
    <w:rsid w:val="00E47F7A"/>
    <w:rsid w:val="00E503FC"/>
    <w:rsid w:val="00E50646"/>
    <w:rsid w:val="00E507FD"/>
    <w:rsid w:val="00E5080D"/>
    <w:rsid w:val="00E5081F"/>
    <w:rsid w:val="00E50969"/>
    <w:rsid w:val="00E511D5"/>
    <w:rsid w:val="00E51697"/>
    <w:rsid w:val="00E516F5"/>
    <w:rsid w:val="00E517DE"/>
    <w:rsid w:val="00E519F9"/>
    <w:rsid w:val="00E51A41"/>
    <w:rsid w:val="00E51A5B"/>
    <w:rsid w:val="00E51AB7"/>
    <w:rsid w:val="00E52087"/>
    <w:rsid w:val="00E520F8"/>
    <w:rsid w:val="00E523AC"/>
    <w:rsid w:val="00E524C0"/>
    <w:rsid w:val="00E52703"/>
    <w:rsid w:val="00E5281E"/>
    <w:rsid w:val="00E53694"/>
    <w:rsid w:val="00E5398A"/>
    <w:rsid w:val="00E53994"/>
    <w:rsid w:val="00E53D94"/>
    <w:rsid w:val="00E543E5"/>
    <w:rsid w:val="00E544CE"/>
    <w:rsid w:val="00E54A11"/>
    <w:rsid w:val="00E550A0"/>
    <w:rsid w:val="00E55219"/>
    <w:rsid w:val="00E55444"/>
    <w:rsid w:val="00E5569C"/>
    <w:rsid w:val="00E559C6"/>
    <w:rsid w:val="00E55A4D"/>
    <w:rsid w:val="00E55CA9"/>
    <w:rsid w:val="00E55DAF"/>
    <w:rsid w:val="00E56036"/>
    <w:rsid w:val="00E56383"/>
    <w:rsid w:val="00E563C9"/>
    <w:rsid w:val="00E56436"/>
    <w:rsid w:val="00E565A1"/>
    <w:rsid w:val="00E5670E"/>
    <w:rsid w:val="00E569D9"/>
    <w:rsid w:val="00E56DE9"/>
    <w:rsid w:val="00E56F02"/>
    <w:rsid w:val="00E5730B"/>
    <w:rsid w:val="00E57367"/>
    <w:rsid w:val="00E57542"/>
    <w:rsid w:val="00E575A7"/>
    <w:rsid w:val="00E576FB"/>
    <w:rsid w:val="00E57D3D"/>
    <w:rsid w:val="00E57F13"/>
    <w:rsid w:val="00E6007D"/>
    <w:rsid w:val="00E60203"/>
    <w:rsid w:val="00E60210"/>
    <w:rsid w:val="00E602DF"/>
    <w:rsid w:val="00E605D2"/>
    <w:rsid w:val="00E6078F"/>
    <w:rsid w:val="00E6098F"/>
    <w:rsid w:val="00E60A4B"/>
    <w:rsid w:val="00E60B30"/>
    <w:rsid w:val="00E610A4"/>
    <w:rsid w:val="00E610F5"/>
    <w:rsid w:val="00E6155E"/>
    <w:rsid w:val="00E615F1"/>
    <w:rsid w:val="00E616BF"/>
    <w:rsid w:val="00E61BF0"/>
    <w:rsid w:val="00E61C00"/>
    <w:rsid w:val="00E62168"/>
    <w:rsid w:val="00E6228F"/>
    <w:rsid w:val="00E6243B"/>
    <w:rsid w:val="00E6244F"/>
    <w:rsid w:val="00E624A1"/>
    <w:rsid w:val="00E62E85"/>
    <w:rsid w:val="00E62F2F"/>
    <w:rsid w:val="00E63188"/>
    <w:rsid w:val="00E633E8"/>
    <w:rsid w:val="00E63441"/>
    <w:rsid w:val="00E6346D"/>
    <w:rsid w:val="00E63783"/>
    <w:rsid w:val="00E63AB3"/>
    <w:rsid w:val="00E63E46"/>
    <w:rsid w:val="00E64477"/>
    <w:rsid w:val="00E64A82"/>
    <w:rsid w:val="00E64C2F"/>
    <w:rsid w:val="00E656D3"/>
    <w:rsid w:val="00E65C24"/>
    <w:rsid w:val="00E65DCA"/>
    <w:rsid w:val="00E65EF5"/>
    <w:rsid w:val="00E66004"/>
    <w:rsid w:val="00E662D9"/>
    <w:rsid w:val="00E66413"/>
    <w:rsid w:val="00E664C1"/>
    <w:rsid w:val="00E66A4A"/>
    <w:rsid w:val="00E66CF3"/>
    <w:rsid w:val="00E66E62"/>
    <w:rsid w:val="00E670FE"/>
    <w:rsid w:val="00E675B3"/>
    <w:rsid w:val="00E67B1A"/>
    <w:rsid w:val="00E67E14"/>
    <w:rsid w:val="00E67E72"/>
    <w:rsid w:val="00E67E81"/>
    <w:rsid w:val="00E67F50"/>
    <w:rsid w:val="00E700CF"/>
    <w:rsid w:val="00E70228"/>
    <w:rsid w:val="00E705C6"/>
    <w:rsid w:val="00E70D5A"/>
    <w:rsid w:val="00E71121"/>
    <w:rsid w:val="00E71495"/>
    <w:rsid w:val="00E715E1"/>
    <w:rsid w:val="00E717BA"/>
    <w:rsid w:val="00E7181A"/>
    <w:rsid w:val="00E71BCD"/>
    <w:rsid w:val="00E71DCF"/>
    <w:rsid w:val="00E71E2B"/>
    <w:rsid w:val="00E71E80"/>
    <w:rsid w:val="00E71E9A"/>
    <w:rsid w:val="00E722F7"/>
    <w:rsid w:val="00E72636"/>
    <w:rsid w:val="00E72675"/>
    <w:rsid w:val="00E72A86"/>
    <w:rsid w:val="00E72C50"/>
    <w:rsid w:val="00E72CBE"/>
    <w:rsid w:val="00E72E7C"/>
    <w:rsid w:val="00E72F2B"/>
    <w:rsid w:val="00E73B26"/>
    <w:rsid w:val="00E73E22"/>
    <w:rsid w:val="00E73E86"/>
    <w:rsid w:val="00E73F26"/>
    <w:rsid w:val="00E74032"/>
    <w:rsid w:val="00E744F2"/>
    <w:rsid w:val="00E74840"/>
    <w:rsid w:val="00E7486E"/>
    <w:rsid w:val="00E74A55"/>
    <w:rsid w:val="00E74BB4"/>
    <w:rsid w:val="00E74C28"/>
    <w:rsid w:val="00E74DE6"/>
    <w:rsid w:val="00E754BA"/>
    <w:rsid w:val="00E7568C"/>
    <w:rsid w:val="00E75AB0"/>
    <w:rsid w:val="00E75DDB"/>
    <w:rsid w:val="00E761CD"/>
    <w:rsid w:val="00E762AA"/>
    <w:rsid w:val="00E7632D"/>
    <w:rsid w:val="00E7681D"/>
    <w:rsid w:val="00E76B21"/>
    <w:rsid w:val="00E76C19"/>
    <w:rsid w:val="00E76D56"/>
    <w:rsid w:val="00E76D69"/>
    <w:rsid w:val="00E76FEC"/>
    <w:rsid w:val="00E77096"/>
    <w:rsid w:val="00E771F5"/>
    <w:rsid w:val="00E77B5B"/>
    <w:rsid w:val="00E77CF9"/>
    <w:rsid w:val="00E77D9C"/>
    <w:rsid w:val="00E80356"/>
    <w:rsid w:val="00E8042A"/>
    <w:rsid w:val="00E80AB8"/>
    <w:rsid w:val="00E80BE5"/>
    <w:rsid w:val="00E80DD0"/>
    <w:rsid w:val="00E80F63"/>
    <w:rsid w:val="00E810CE"/>
    <w:rsid w:val="00E812D2"/>
    <w:rsid w:val="00E8133D"/>
    <w:rsid w:val="00E8193F"/>
    <w:rsid w:val="00E81D57"/>
    <w:rsid w:val="00E81E3E"/>
    <w:rsid w:val="00E81ED2"/>
    <w:rsid w:val="00E822E9"/>
    <w:rsid w:val="00E824FC"/>
    <w:rsid w:val="00E82975"/>
    <w:rsid w:val="00E82A3A"/>
    <w:rsid w:val="00E82A85"/>
    <w:rsid w:val="00E8307B"/>
    <w:rsid w:val="00E832B4"/>
    <w:rsid w:val="00E836FC"/>
    <w:rsid w:val="00E83DD9"/>
    <w:rsid w:val="00E83FD2"/>
    <w:rsid w:val="00E84A3F"/>
    <w:rsid w:val="00E84A8D"/>
    <w:rsid w:val="00E84B4C"/>
    <w:rsid w:val="00E84B80"/>
    <w:rsid w:val="00E84D72"/>
    <w:rsid w:val="00E84E94"/>
    <w:rsid w:val="00E84F43"/>
    <w:rsid w:val="00E84F4F"/>
    <w:rsid w:val="00E8545D"/>
    <w:rsid w:val="00E8546C"/>
    <w:rsid w:val="00E855D2"/>
    <w:rsid w:val="00E856D7"/>
    <w:rsid w:val="00E85A76"/>
    <w:rsid w:val="00E85BAB"/>
    <w:rsid w:val="00E85E70"/>
    <w:rsid w:val="00E86029"/>
    <w:rsid w:val="00E865F1"/>
    <w:rsid w:val="00E87008"/>
    <w:rsid w:val="00E874D3"/>
    <w:rsid w:val="00E8754F"/>
    <w:rsid w:val="00E87844"/>
    <w:rsid w:val="00E87D37"/>
    <w:rsid w:val="00E90061"/>
    <w:rsid w:val="00E9006B"/>
    <w:rsid w:val="00E903D5"/>
    <w:rsid w:val="00E90422"/>
    <w:rsid w:val="00E9075C"/>
    <w:rsid w:val="00E908BD"/>
    <w:rsid w:val="00E90C25"/>
    <w:rsid w:val="00E90DF6"/>
    <w:rsid w:val="00E91589"/>
    <w:rsid w:val="00E9183A"/>
    <w:rsid w:val="00E9187D"/>
    <w:rsid w:val="00E91994"/>
    <w:rsid w:val="00E919F2"/>
    <w:rsid w:val="00E91C4F"/>
    <w:rsid w:val="00E922DE"/>
    <w:rsid w:val="00E92332"/>
    <w:rsid w:val="00E927C4"/>
    <w:rsid w:val="00E92A93"/>
    <w:rsid w:val="00E93020"/>
    <w:rsid w:val="00E93042"/>
    <w:rsid w:val="00E93370"/>
    <w:rsid w:val="00E936A3"/>
    <w:rsid w:val="00E93747"/>
    <w:rsid w:val="00E937E1"/>
    <w:rsid w:val="00E9380D"/>
    <w:rsid w:val="00E93A54"/>
    <w:rsid w:val="00E93D40"/>
    <w:rsid w:val="00E94250"/>
    <w:rsid w:val="00E94C33"/>
    <w:rsid w:val="00E95316"/>
    <w:rsid w:val="00E9533D"/>
    <w:rsid w:val="00E95A43"/>
    <w:rsid w:val="00E95BA5"/>
    <w:rsid w:val="00E9629B"/>
    <w:rsid w:val="00E963F1"/>
    <w:rsid w:val="00E96DFD"/>
    <w:rsid w:val="00E96E6D"/>
    <w:rsid w:val="00E97296"/>
    <w:rsid w:val="00E9780B"/>
    <w:rsid w:val="00E97B28"/>
    <w:rsid w:val="00E97B88"/>
    <w:rsid w:val="00E97EBF"/>
    <w:rsid w:val="00E97EE7"/>
    <w:rsid w:val="00E97FFE"/>
    <w:rsid w:val="00EA0ABC"/>
    <w:rsid w:val="00EA11F5"/>
    <w:rsid w:val="00EA14C8"/>
    <w:rsid w:val="00EA1646"/>
    <w:rsid w:val="00EA1CC3"/>
    <w:rsid w:val="00EA1E3B"/>
    <w:rsid w:val="00EA29B0"/>
    <w:rsid w:val="00EA2AFE"/>
    <w:rsid w:val="00EA2E8A"/>
    <w:rsid w:val="00EA2E96"/>
    <w:rsid w:val="00EA3336"/>
    <w:rsid w:val="00EA3B4C"/>
    <w:rsid w:val="00EA3C11"/>
    <w:rsid w:val="00EA3D08"/>
    <w:rsid w:val="00EA420B"/>
    <w:rsid w:val="00EA4F9F"/>
    <w:rsid w:val="00EA5240"/>
    <w:rsid w:val="00EA53D7"/>
    <w:rsid w:val="00EA554E"/>
    <w:rsid w:val="00EA562D"/>
    <w:rsid w:val="00EA5CFE"/>
    <w:rsid w:val="00EA5D3A"/>
    <w:rsid w:val="00EA5E10"/>
    <w:rsid w:val="00EA5E79"/>
    <w:rsid w:val="00EA5F64"/>
    <w:rsid w:val="00EA65A3"/>
    <w:rsid w:val="00EA6701"/>
    <w:rsid w:val="00EA69A8"/>
    <w:rsid w:val="00EA69D8"/>
    <w:rsid w:val="00EA74CF"/>
    <w:rsid w:val="00EA797E"/>
    <w:rsid w:val="00EA7A88"/>
    <w:rsid w:val="00EA7B05"/>
    <w:rsid w:val="00EA7BA5"/>
    <w:rsid w:val="00EA7EF1"/>
    <w:rsid w:val="00EA7F2F"/>
    <w:rsid w:val="00EB01DE"/>
    <w:rsid w:val="00EB03B8"/>
    <w:rsid w:val="00EB0733"/>
    <w:rsid w:val="00EB08AE"/>
    <w:rsid w:val="00EB0956"/>
    <w:rsid w:val="00EB095A"/>
    <w:rsid w:val="00EB0B9A"/>
    <w:rsid w:val="00EB1275"/>
    <w:rsid w:val="00EB133C"/>
    <w:rsid w:val="00EB15A2"/>
    <w:rsid w:val="00EB17DE"/>
    <w:rsid w:val="00EB1A35"/>
    <w:rsid w:val="00EB1C73"/>
    <w:rsid w:val="00EB2055"/>
    <w:rsid w:val="00EB2132"/>
    <w:rsid w:val="00EB222C"/>
    <w:rsid w:val="00EB2AAD"/>
    <w:rsid w:val="00EB2B8E"/>
    <w:rsid w:val="00EB2D68"/>
    <w:rsid w:val="00EB2EC1"/>
    <w:rsid w:val="00EB323C"/>
    <w:rsid w:val="00EB3567"/>
    <w:rsid w:val="00EB374F"/>
    <w:rsid w:val="00EB3818"/>
    <w:rsid w:val="00EB3BD6"/>
    <w:rsid w:val="00EB3F40"/>
    <w:rsid w:val="00EB4001"/>
    <w:rsid w:val="00EB41C3"/>
    <w:rsid w:val="00EB42FA"/>
    <w:rsid w:val="00EB4385"/>
    <w:rsid w:val="00EB46F7"/>
    <w:rsid w:val="00EB4CE7"/>
    <w:rsid w:val="00EB5069"/>
    <w:rsid w:val="00EB6347"/>
    <w:rsid w:val="00EB63AF"/>
    <w:rsid w:val="00EB6686"/>
    <w:rsid w:val="00EB687A"/>
    <w:rsid w:val="00EB6BFD"/>
    <w:rsid w:val="00EB709F"/>
    <w:rsid w:val="00EB710B"/>
    <w:rsid w:val="00EB7A35"/>
    <w:rsid w:val="00EB7A93"/>
    <w:rsid w:val="00EC06D2"/>
    <w:rsid w:val="00EC091A"/>
    <w:rsid w:val="00EC0AAF"/>
    <w:rsid w:val="00EC0DCF"/>
    <w:rsid w:val="00EC0E31"/>
    <w:rsid w:val="00EC122F"/>
    <w:rsid w:val="00EC13BB"/>
    <w:rsid w:val="00EC1866"/>
    <w:rsid w:val="00EC1BC1"/>
    <w:rsid w:val="00EC1F59"/>
    <w:rsid w:val="00EC21A7"/>
    <w:rsid w:val="00EC2970"/>
    <w:rsid w:val="00EC2D9C"/>
    <w:rsid w:val="00EC2E8F"/>
    <w:rsid w:val="00EC2F09"/>
    <w:rsid w:val="00EC386D"/>
    <w:rsid w:val="00EC3D92"/>
    <w:rsid w:val="00EC406A"/>
    <w:rsid w:val="00EC40A7"/>
    <w:rsid w:val="00EC435D"/>
    <w:rsid w:val="00EC4660"/>
    <w:rsid w:val="00EC46D0"/>
    <w:rsid w:val="00EC4A62"/>
    <w:rsid w:val="00EC4B07"/>
    <w:rsid w:val="00EC4C5E"/>
    <w:rsid w:val="00EC4DFF"/>
    <w:rsid w:val="00EC4E2D"/>
    <w:rsid w:val="00EC5102"/>
    <w:rsid w:val="00EC5149"/>
    <w:rsid w:val="00EC588F"/>
    <w:rsid w:val="00EC5A63"/>
    <w:rsid w:val="00EC5A74"/>
    <w:rsid w:val="00EC5C7B"/>
    <w:rsid w:val="00EC5D48"/>
    <w:rsid w:val="00EC5F2F"/>
    <w:rsid w:val="00EC60FA"/>
    <w:rsid w:val="00EC6644"/>
    <w:rsid w:val="00EC686A"/>
    <w:rsid w:val="00EC6B57"/>
    <w:rsid w:val="00EC6B8A"/>
    <w:rsid w:val="00EC6BFE"/>
    <w:rsid w:val="00EC6E94"/>
    <w:rsid w:val="00EC71D9"/>
    <w:rsid w:val="00EC74C7"/>
    <w:rsid w:val="00EC7E2A"/>
    <w:rsid w:val="00EC7EF5"/>
    <w:rsid w:val="00EC7F95"/>
    <w:rsid w:val="00ED0343"/>
    <w:rsid w:val="00ED0452"/>
    <w:rsid w:val="00ED05B0"/>
    <w:rsid w:val="00ED060F"/>
    <w:rsid w:val="00ED0763"/>
    <w:rsid w:val="00ED0989"/>
    <w:rsid w:val="00ED0A7E"/>
    <w:rsid w:val="00ED0BB9"/>
    <w:rsid w:val="00ED0C69"/>
    <w:rsid w:val="00ED0CDC"/>
    <w:rsid w:val="00ED1345"/>
    <w:rsid w:val="00ED134E"/>
    <w:rsid w:val="00ED14C5"/>
    <w:rsid w:val="00ED164A"/>
    <w:rsid w:val="00ED1862"/>
    <w:rsid w:val="00ED1A1A"/>
    <w:rsid w:val="00ED1BBC"/>
    <w:rsid w:val="00ED1D44"/>
    <w:rsid w:val="00ED2214"/>
    <w:rsid w:val="00ED2841"/>
    <w:rsid w:val="00ED2ABE"/>
    <w:rsid w:val="00ED329D"/>
    <w:rsid w:val="00ED33B1"/>
    <w:rsid w:val="00ED3630"/>
    <w:rsid w:val="00ED3786"/>
    <w:rsid w:val="00ED3C03"/>
    <w:rsid w:val="00ED42D9"/>
    <w:rsid w:val="00ED42F6"/>
    <w:rsid w:val="00ED47A6"/>
    <w:rsid w:val="00ED4948"/>
    <w:rsid w:val="00ED503F"/>
    <w:rsid w:val="00ED50B8"/>
    <w:rsid w:val="00ED5497"/>
    <w:rsid w:val="00ED5581"/>
    <w:rsid w:val="00ED5794"/>
    <w:rsid w:val="00ED5850"/>
    <w:rsid w:val="00ED5ABE"/>
    <w:rsid w:val="00ED5C82"/>
    <w:rsid w:val="00ED6632"/>
    <w:rsid w:val="00ED667B"/>
    <w:rsid w:val="00ED6684"/>
    <w:rsid w:val="00ED6725"/>
    <w:rsid w:val="00ED68D4"/>
    <w:rsid w:val="00ED6AD8"/>
    <w:rsid w:val="00ED6D1D"/>
    <w:rsid w:val="00ED6E0E"/>
    <w:rsid w:val="00ED7010"/>
    <w:rsid w:val="00ED71E1"/>
    <w:rsid w:val="00ED7245"/>
    <w:rsid w:val="00ED7343"/>
    <w:rsid w:val="00ED7648"/>
    <w:rsid w:val="00ED7AA2"/>
    <w:rsid w:val="00ED7E5E"/>
    <w:rsid w:val="00ED7F3C"/>
    <w:rsid w:val="00EE03E8"/>
    <w:rsid w:val="00EE0717"/>
    <w:rsid w:val="00EE099C"/>
    <w:rsid w:val="00EE0B55"/>
    <w:rsid w:val="00EE0F71"/>
    <w:rsid w:val="00EE134D"/>
    <w:rsid w:val="00EE1750"/>
    <w:rsid w:val="00EE19E1"/>
    <w:rsid w:val="00EE1A9A"/>
    <w:rsid w:val="00EE1C46"/>
    <w:rsid w:val="00EE1CEA"/>
    <w:rsid w:val="00EE1D5D"/>
    <w:rsid w:val="00EE1DEF"/>
    <w:rsid w:val="00EE1DFC"/>
    <w:rsid w:val="00EE1F5B"/>
    <w:rsid w:val="00EE20B6"/>
    <w:rsid w:val="00EE224C"/>
    <w:rsid w:val="00EE23F3"/>
    <w:rsid w:val="00EE240B"/>
    <w:rsid w:val="00EE24E9"/>
    <w:rsid w:val="00EE2626"/>
    <w:rsid w:val="00EE272E"/>
    <w:rsid w:val="00EE274C"/>
    <w:rsid w:val="00EE2C5C"/>
    <w:rsid w:val="00EE302F"/>
    <w:rsid w:val="00EE34E3"/>
    <w:rsid w:val="00EE3667"/>
    <w:rsid w:val="00EE3B0A"/>
    <w:rsid w:val="00EE3EB1"/>
    <w:rsid w:val="00EE3FFF"/>
    <w:rsid w:val="00EE412F"/>
    <w:rsid w:val="00EE428D"/>
    <w:rsid w:val="00EE42F7"/>
    <w:rsid w:val="00EE474F"/>
    <w:rsid w:val="00EE48F7"/>
    <w:rsid w:val="00EE49CD"/>
    <w:rsid w:val="00EE4B07"/>
    <w:rsid w:val="00EE4B12"/>
    <w:rsid w:val="00EE4B73"/>
    <w:rsid w:val="00EE4BA7"/>
    <w:rsid w:val="00EE50FA"/>
    <w:rsid w:val="00EE5250"/>
    <w:rsid w:val="00EE5556"/>
    <w:rsid w:val="00EE56EC"/>
    <w:rsid w:val="00EE57DF"/>
    <w:rsid w:val="00EE5808"/>
    <w:rsid w:val="00EE62AE"/>
    <w:rsid w:val="00EE640E"/>
    <w:rsid w:val="00EE691C"/>
    <w:rsid w:val="00EE6CB9"/>
    <w:rsid w:val="00EE6CF6"/>
    <w:rsid w:val="00EE6F45"/>
    <w:rsid w:val="00EE726E"/>
    <w:rsid w:val="00EE7DAE"/>
    <w:rsid w:val="00EE7FF7"/>
    <w:rsid w:val="00EE7FFC"/>
    <w:rsid w:val="00EF01FF"/>
    <w:rsid w:val="00EF0948"/>
    <w:rsid w:val="00EF09A1"/>
    <w:rsid w:val="00EF0A0F"/>
    <w:rsid w:val="00EF0A68"/>
    <w:rsid w:val="00EF0AFD"/>
    <w:rsid w:val="00EF0B6D"/>
    <w:rsid w:val="00EF0E60"/>
    <w:rsid w:val="00EF119D"/>
    <w:rsid w:val="00EF1277"/>
    <w:rsid w:val="00EF154E"/>
    <w:rsid w:val="00EF1577"/>
    <w:rsid w:val="00EF1772"/>
    <w:rsid w:val="00EF19DB"/>
    <w:rsid w:val="00EF1A8F"/>
    <w:rsid w:val="00EF1AB0"/>
    <w:rsid w:val="00EF1CAE"/>
    <w:rsid w:val="00EF263A"/>
    <w:rsid w:val="00EF263F"/>
    <w:rsid w:val="00EF276B"/>
    <w:rsid w:val="00EF2884"/>
    <w:rsid w:val="00EF2909"/>
    <w:rsid w:val="00EF2BF2"/>
    <w:rsid w:val="00EF3011"/>
    <w:rsid w:val="00EF30B5"/>
    <w:rsid w:val="00EF3251"/>
    <w:rsid w:val="00EF33BD"/>
    <w:rsid w:val="00EF33CA"/>
    <w:rsid w:val="00EF35BA"/>
    <w:rsid w:val="00EF38F5"/>
    <w:rsid w:val="00EF3C89"/>
    <w:rsid w:val="00EF3EE6"/>
    <w:rsid w:val="00EF3F42"/>
    <w:rsid w:val="00EF403D"/>
    <w:rsid w:val="00EF4395"/>
    <w:rsid w:val="00EF44AF"/>
    <w:rsid w:val="00EF456C"/>
    <w:rsid w:val="00EF477F"/>
    <w:rsid w:val="00EF511D"/>
    <w:rsid w:val="00EF5345"/>
    <w:rsid w:val="00EF5403"/>
    <w:rsid w:val="00EF5419"/>
    <w:rsid w:val="00EF54F0"/>
    <w:rsid w:val="00EF5924"/>
    <w:rsid w:val="00EF5962"/>
    <w:rsid w:val="00EF5AA9"/>
    <w:rsid w:val="00EF5C38"/>
    <w:rsid w:val="00EF5D43"/>
    <w:rsid w:val="00EF641B"/>
    <w:rsid w:val="00EF679E"/>
    <w:rsid w:val="00EF6817"/>
    <w:rsid w:val="00EF6935"/>
    <w:rsid w:val="00EF6B38"/>
    <w:rsid w:val="00EF6E5B"/>
    <w:rsid w:val="00EF77FA"/>
    <w:rsid w:val="00F003C0"/>
    <w:rsid w:val="00F004C8"/>
    <w:rsid w:val="00F004E9"/>
    <w:rsid w:val="00F00769"/>
    <w:rsid w:val="00F00AE3"/>
    <w:rsid w:val="00F00BEC"/>
    <w:rsid w:val="00F00CCD"/>
    <w:rsid w:val="00F00E8C"/>
    <w:rsid w:val="00F010A8"/>
    <w:rsid w:val="00F012A8"/>
    <w:rsid w:val="00F01A7D"/>
    <w:rsid w:val="00F01AAC"/>
    <w:rsid w:val="00F01DBF"/>
    <w:rsid w:val="00F020F4"/>
    <w:rsid w:val="00F02151"/>
    <w:rsid w:val="00F021B1"/>
    <w:rsid w:val="00F0225A"/>
    <w:rsid w:val="00F02394"/>
    <w:rsid w:val="00F027FA"/>
    <w:rsid w:val="00F029AB"/>
    <w:rsid w:val="00F02A4E"/>
    <w:rsid w:val="00F02C34"/>
    <w:rsid w:val="00F037E1"/>
    <w:rsid w:val="00F039D9"/>
    <w:rsid w:val="00F03CA6"/>
    <w:rsid w:val="00F03F71"/>
    <w:rsid w:val="00F03FB3"/>
    <w:rsid w:val="00F045D0"/>
    <w:rsid w:val="00F047B5"/>
    <w:rsid w:val="00F04C56"/>
    <w:rsid w:val="00F05232"/>
    <w:rsid w:val="00F05253"/>
    <w:rsid w:val="00F0542D"/>
    <w:rsid w:val="00F05A65"/>
    <w:rsid w:val="00F05BA8"/>
    <w:rsid w:val="00F05E48"/>
    <w:rsid w:val="00F060F0"/>
    <w:rsid w:val="00F062D3"/>
    <w:rsid w:val="00F063BD"/>
    <w:rsid w:val="00F06739"/>
    <w:rsid w:val="00F068BF"/>
    <w:rsid w:val="00F06C7B"/>
    <w:rsid w:val="00F06E4F"/>
    <w:rsid w:val="00F06EA1"/>
    <w:rsid w:val="00F06F2B"/>
    <w:rsid w:val="00F06FC6"/>
    <w:rsid w:val="00F06FD1"/>
    <w:rsid w:val="00F071B6"/>
    <w:rsid w:val="00F0726D"/>
    <w:rsid w:val="00F0735F"/>
    <w:rsid w:val="00F07646"/>
    <w:rsid w:val="00F07B12"/>
    <w:rsid w:val="00F07DB1"/>
    <w:rsid w:val="00F07DD3"/>
    <w:rsid w:val="00F07F9F"/>
    <w:rsid w:val="00F10385"/>
    <w:rsid w:val="00F10BA8"/>
    <w:rsid w:val="00F10D9F"/>
    <w:rsid w:val="00F10E9D"/>
    <w:rsid w:val="00F110B9"/>
    <w:rsid w:val="00F1154B"/>
    <w:rsid w:val="00F117A0"/>
    <w:rsid w:val="00F11AE7"/>
    <w:rsid w:val="00F11CE4"/>
    <w:rsid w:val="00F11D07"/>
    <w:rsid w:val="00F11E06"/>
    <w:rsid w:val="00F12421"/>
    <w:rsid w:val="00F1264E"/>
    <w:rsid w:val="00F127E9"/>
    <w:rsid w:val="00F1287F"/>
    <w:rsid w:val="00F12CF8"/>
    <w:rsid w:val="00F12E7A"/>
    <w:rsid w:val="00F13367"/>
    <w:rsid w:val="00F13833"/>
    <w:rsid w:val="00F13975"/>
    <w:rsid w:val="00F13E86"/>
    <w:rsid w:val="00F1423E"/>
    <w:rsid w:val="00F1456A"/>
    <w:rsid w:val="00F145CC"/>
    <w:rsid w:val="00F14974"/>
    <w:rsid w:val="00F14CBE"/>
    <w:rsid w:val="00F14D88"/>
    <w:rsid w:val="00F155B1"/>
    <w:rsid w:val="00F15682"/>
    <w:rsid w:val="00F15987"/>
    <w:rsid w:val="00F15C0B"/>
    <w:rsid w:val="00F15E6F"/>
    <w:rsid w:val="00F160D0"/>
    <w:rsid w:val="00F160DC"/>
    <w:rsid w:val="00F161CD"/>
    <w:rsid w:val="00F165D2"/>
    <w:rsid w:val="00F167BF"/>
    <w:rsid w:val="00F168FA"/>
    <w:rsid w:val="00F16941"/>
    <w:rsid w:val="00F16CB6"/>
    <w:rsid w:val="00F16E04"/>
    <w:rsid w:val="00F171AB"/>
    <w:rsid w:val="00F17706"/>
    <w:rsid w:val="00F1772C"/>
    <w:rsid w:val="00F20255"/>
    <w:rsid w:val="00F20476"/>
    <w:rsid w:val="00F20A3E"/>
    <w:rsid w:val="00F20CFE"/>
    <w:rsid w:val="00F20EBD"/>
    <w:rsid w:val="00F21096"/>
    <w:rsid w:val="00F21429"/>
    <w:rsid w:val="00F2159E"/>
    <w:rsid w:val="00F21AF5"/>
    <w:rsid w:val="00F21CE0"/>
    <w:rsid w:val="00F21D0C"/>
    <w:rsid w:val="00F22152"/>
    <w:rsid w:val="00F223F5"/>
    <w:rsid w:val="00F22505"/>
    <w:rsid w:val="00F22657"/>
    <w:rsid w:val="00F229DD"/>
    <w:rsid w:val="00F22DB3"/>
    <w:rsid w:val="00F22EF5"/>
    <w:rsid w:val="00F22FC3"/>
    <w:rsid w:val="00F231B4"/>
    <w:rsid w:val="00F2375E"/>
    <w:rsid w:val="00F239F5"/>
    <w:rsid w:val="00F23A7F"/>
    <w:rsid w:val="00F23AD6"/>
    <w:rsid w:val="00F23C5D"/>
    <w:rsid w:val="00F23FB7"/>
    <w:rsid w:val="00F242EF"/>
    <w:rsid w:val="00F244B1"/>
    <w:rsid w:val="00F24669"/>
    <w:rsid w:val="00F248C7"/>
    <w:rsid w:val="00F24923"/>
    <w:rsid w:val="00F2497F"/>
    <w:rsid w:val="00F24F23"/>
    <w:rsid w:val="00F24F8A"/>
    <w:rsid w:val="00F25331"/>
    <w:rsid w:val="00F2562A"/>
    <w:rsid w:val="00F25C0C"/>
    <w:rsid w:val="00F261B2"/>
    <w:rsid w:val="00F26309"/>
    <w:rsid w:val="00F2630A"/>
    <w:rsid w:val="00F26EEF"/>
    <w:rsid w:val="00F270FE"/>
    <w:rsid w:val="00F27306"/>
    <w:rsid w:val="00F27A0A"/>
    <w:rsid w:val="00F27F57"/>
    <w:rsid w:val="00F30763"/>
    <w:rsid w:val="00F30861"/>
    <w:rsid w:val="00F30A65"/>
    <w:rsid w:val="00F31045"/>
    <w:rsid w:val="00F31253"/>
    <w:rsid w:val="00F313B6"/>
    <w:rsid w:val="00F31569"/>
    <w:rsid w:val="00F31B43"/>
    <w:rsid w:val="00F31E28"/>
    <w:rsid w:val="00F31EC6"/>
    <w:rsid w:val="00F3241E"/>
    <w:rsid w:val="00F3262F"/>
    <w:rsid w:val="00F326F9"/>
    <w:rsid w:val="00F32788"/>
    <w:rsid w:val="00F3286A"/>
    <w:rsid w:val="00F32B7A"/>
    <w:rsid w:val="00F32CF0"/>
    <w:rsid w:val="00F32DED"/>
    <w:rsid w:val="00F332A7"/>
    <w:rsid w:val="00F33796"/>
    <w:rsid w:val="00F338B0"/>
    <w:rsid w:val="00F339F5"/>
    <w:rsid w:val="00F33CDE"/>
    <w:rsid w:val="00F33FAF"/>
    <w:rsid w:val="00F340C1"/>
    <w:rsid w:val="00F340E4"/>
    <w:rsid w:val="00F342E4"/>
    <w:rsid w:val="00F3460B"/>
    <w:rsid w:val="00F34BD8"/>
    <w:rsid w:val="00F34FE3"/>
    <w:rsid w:val="00F351DC"/>
    <w:rsid w:val="00F352E6"/>
    <w:rsid w:val="00F35560"/>
    <w:rsid w:val="00F35673"/>
    <w:rsid w:val="00F35733"/>
    <w:rsid w:val="00F358E0"/>
    <w:rsid w:val="00F35952"/>
    <w:rsid w:val="00F35F52"/>
    <w:rsid w:val="00F35FB0"/>
    <w:rsid w:val="00F36214"/>
    <w:rsid w:val="00F363E1"/>
    <w:rsid w:val="00F363E9"/>
    <w:rsid w:val="00F3647C"/>
    <w:rsid w:val="00F368E2"/>
    <w:rsid w:val="00F36F11"/>
    <w:rsid w:val="00F37126"/>
    <w:rsid w:val="00F3723C"/>
    <w:rsid w:val="00F372A3"/>
    <w:rsid w:val="00F379EB"/>
    <w:rsid w:val="00F37ABF"/>
    <w:rsid w:val="00F37FBD"/>
    <w:rsid w:val="00F40097"/>
    <w:rsid w:val="00F40299"/>
    <w:rsid w:val="00F403D2"/>
    <w:rsid w:val="00F4073B"/>
    <w:rsid w:val="00F407C4"/>
    <w:rsid w:val="00F41368"/>
    <w:rsid w:val="00F4147F"/>
    <w:rsid w:val="00F4161C"/>
    <w:rsid w:val="00F4189C"/>
    <w:rsid w:val="00F418FE"/>
    <w:rsid w:val="00F41C1D"/>
    <w:rsid w:val="00F42361"/>
    <w:rsid w:val="00F424ED"/>
    <w:rsid w:val="00F4279B"/>
    <w:rsid w:val="00F42B13"/>
    <w:rsid w:val="00F439A3"/>
    <w:rsid w:val="00F43A51"/>
    <w:rsid w:val="00F43AB0"/>
    <w:rsid w:val="00F43D08"/>
    <w:rsid w:val="00F440E8"/>
    <w:rsid w:val="00F4457C"/>
    <w:rsid w:val="00F44623"/>
    <w:rsid w:val="00F447F3"/>
    <w:rsid w:val="00F44914"/>
    <w:rsid w:val="00F44A0D"/>
    <w:rsid w:val="00F44F45"/>
    <w:rsid w:val="00F455B9"/>
    <w:rsid w:val="00F45B3C"/>
    <w:rsid w:val="00F45D35"/>
    <w:rsid w:val="00F45E79"/>
    <w:rsid w:val="00F46226"/>
    <w:rsid w:val="00F46411"/>
    <w:rsid w:val="00F467C7"/>
    <w:rsid w:val="00F46F41"/>
    <w:rsid w:val="00F47118"/>
    <w:rsid w:val="00F471E4"/>
    <w:rsid w:val="00F47213"/>
    <w:rsid w:val="00F476EF"/>
    <w:rsid w:val="00F4799C"/>
    <w:rsid w:val="00F47BE7"/>
    <w:rsid w:val="00F47CD5"/>
    <w:rsid w:val="00F502B8"/>
    <w:rsid w:val="00F5031B"/>
    <w:rsid w:val="00F50540"/>
    <w:rsid w:val="00F50642"/>
    <w:rsid w:val="00F50B0C"/>
    <w:rsid w:val="00F50B47"/>
    <w:rsid w:val="00F50F3D"/>
    <w:rsid w:val="00F50F59"/>
    <w:rsid w:val="00F51079"/>
    <w:rsid w:val="00F511E6"/>
    <w:rsid w:val="00F51378"/>
    <w:rsid w:val="00F51420"/>
    <w:rsid w:val="00F51580"/>
    <w:rsid w:val="00F516D9"/>
    <w:rsid w:val="00F518F3"/>
    <w:rsid w:val="00F51E9F"/>
    <w:rsid w:val="00F527C7"/>
    <w:rsid w:val="00F52F7E"/>
    <w:rsid w:val="00F532F0"/>
    <w:rsid w:val="00F5354D"/>
    <w:rsid w:val="00F537C6"/>
    <w:rsid w:val="00F53878"/>
    <w:rsid w:val="00F539B7"/>
    <w:rsid w:val="00F53BB5"/>
    <w:rsid w:val="00F53C6D"/>
    <w:rsid w:val="00F53F3F"/>
    <w:rsid w:val="00F545B9"/>
    <w:rsid w:val="00F54ADC"/>
    <w:rsid w:val="00F54DCA"/>
    <w:rsid w:val="00F54E59"/>
    <w:rsid w:val="00F54F01"/>
    <w:rsid w:val="00F550E5"/>
    <w:rsid w:val="00F55354"/>
    <w:rsid w:val="00F55528"/>
    <w:rsid w:val="00F5562B"/>
    <w:rsid w:val="00F55647"/>
    <w:rsid w:val="00F556E5"/>
    <w:rsid w:val="00F5591E"/>
    <w:rsid w:val="00F55A96"/>
    <w:rsid w:val="00F55BDF"/>
    <w:rsid w:val="00F55C6A"/>
    <w:rsid w:val="00F56B10"/>
    <w:rsid w:val="00F56B41"/>
    <w:rsid w:val="00F57397"/>
    <w:rsid w:val="00F573AD"/>
    <w:rsid w:val="00F57428"/>
    <w:rsid w:val="00F5756E"/>
    <w:rsid w:val="00F57740"/>
    <w:rsid w:val="00F5781F"/>
    <w:rsid w:val="00F57A23"/>
    <w:rsid w:val="00F57AF0"/>
    <w:rsid w:val="00F57C7A"/>
    <w:rsid w:val="00F60060"/>
    <w:rsid w:val="00F60102"/>
    <w:rsid w:val="00F6044F"/>
    <w:rsid w:val="00F6072A"/>
    <w:rsid w:val="00F6084D"/>
    <w:rsid w:val="00F60A5A"/>
    <w:rsid w:val="00F60BC0"/>
    <w:rsid w:val="00F60C15"/>
    <w:rsid w:val="00F60D64"/>
    <w:rsid w:val="00F6100B"/>
    <w:rsid w:val="00F612EB"/>
    <w:rsid w:val="00F6141A"/>
    <w:rsid w:val="00F61724"/>
    <w:rsid w:val="00F619D1"/>
    <w:rsid w:val="00F61CED"/>
    <w:rsid w:val="00F62169"/>
    <w:rsid w:val="00F624FA"/>
    <w:rsid w:val="00F62539"/>
    <w:rsid w:val="00F62633"/>
    <w:rsid w:val="00F62B97"/>
    <w:rsid w:val="00F62D12"/>
    <w:rsid w:val="00F62FD3"/>
    <w:rsid w:val="00F633CA"/>
    <w:rsid w:val="00F6348F"/>
    <w:rsid w:val="00F637ED"/>
    <w:rsid w:val="00F63B86"/>
    <w:rsid w:val="00F63C4E"/>
    <w:rsid w:val="00F641FF"/>
    <w:rsid w:val="00F642D6"/>
    <w:rsid w:val="00F64976"/>
    <w:rsid w:val="00F64A6D"/>
    <w:rsid w:val="00F64A7E"/>
    <w:rsid w:val="00F64CF8"/>
    <w:rsid w:val="00F64E0A"/>
    <w:rsid w:val="00F64F5C"/>
    <w:rsid w:val="00F6560E"/>
    <w:rsid w:val="00F65668"/>
    <w:rsid w:val="00F656B6"/>
    <w:rsid w:val="00F6586E"/>
    <w:rsid w:val="00F659D8"/>
    <w:rsid w:val="00F66081"/>
    <w:rsid w:val="00F66330"/>
    <w:rsid w:val="00F668CC"/>
    <w:rsid w:val="00F66A1C"/>
    <w:rsid w:val="00F66C6A"/>
    <w:rsid w:val="00F66DD3"/>
    <w:rsid w:val="00F66FD7"/>
    <w:rsid w:val="00F671D8"/>
    <w:rsid w:val="00F672D6"/>
    <w:rsid w:val="00F673EA"/>
    <w:rsid w:val="00F67548"/>
    <w:rsid w:val="00F677CF"/>
    <w:rsid w:val="00F67A5F"/>
    <w:rsid w:val="00F67B58"/>
    <w:rsid w:val="00F67BDD"/>
    <w:rsid w:val="00F67C61"/>
    <w:rsid w:val="00F70BCC"/>
    <w:rsid w:val="00F70CC8"/>
    <w:rsid w:val="00F70FF8"/>
    <w:rsid w:val="00F715DE"/>
    <w:rsid w:val="00F71A1A"/>
    <w:rsid w:val="00F71B40"/>
    <w:rsid w:val="00F71F0D"/>
    <w:rsid w:val="00F71F12"/>
    <w:rsid w:val="00F72326"/>
    <w:rsid w:val="00F72344"/>
    <w:rsid w:val="00F7286D"/>
    <w:rsid w:val="00F72ACA"/>
    <w:rsid w:val="00F72D63"/>
    <w:rsid w:val="00F72DFA"/>
    <w:rsid w:val="00F735C8"/>
    <w:rsid w:val="00F736BE"/>
    <w:rsid w:val="00F736ED"/>
    <w:rsid w:val="00F73848"/>
    <w:rsid w:val="00F73C76"/>
    <w:rsid w:val="00F73D00"/>
    <w:rsid w:val="00F74404"/>
    <w:rsid w:val="00F74488"/>
    <w:rsid w:val="00F745C2"/>
    <w:rsid w:val="00F7503D"/>
    <w:rsid w:val="00F75405"/>
    <w:rsid w:val="00F75574"/>
    <w:rsid w:val="00F75B53"/>
    <w:rsid w:val="00F75C00"/>
    <w:rsid w:val="00F75E26"/>
    <w:rsid w:val="00F75FCD"/>
    <w:rsid w:val="00F760AD"/>
    <w:rsid w:val="00F760AE"/>
    <w:rsid w:val="00F761F6"/>
    <w:rsid w:val="00F764AD"/>
    <w:rsid w:val="00F765F5"/>
    <w:rsid w:val="00F76871"/>
    <w:rsid w:val="00F76A32"/>
    <w:rsid w:val="00F76DC3"/>
    <w:rsid w:val="00F76F47"/>
    <w:rsid w:val="00F7707F"/>
    <w:rsid w:val="00F773F8"/>
    <w:rsid w:val="00F77824"/>
    <w:rsid w:val="00F77FE3"/>
    <w:rsid w:val="00F80189"/>
    <w:rsid w:val="00F8030D"/>
    <w:rsid w:val="00F80EA3"/>
    <w:rsid w:val="00F81206"/>
    <w:rsid w:val="00F8135C"/>
    <w:rsid w:val="00F814CD"/>
    <w:rsid w:val="00F81539"/>
    <w:rsid w:val="00F817E7"/>
    <w:rsid w:val="00F8190D"/>
    <w:rsid w:val="00F81B1F"/>
    <w:rsid w:val="00F81D15"/>
    <w:rsid w:val="00F81D3F"/>
    <w:rsid w:val="00F822B8"/>
    <w:rsid w:val="00F824A5"/>
    <w:rsid w:val="00F826EC"/>
    <w:rsid w:val="00F82A22"/>
    <w:rsid w:val="00F82B2A"/>
    <w:rsid w:val="00F82EE6"/>
    <w:rsid w:val="00F83055"/>
    <w:rsid w:val="00F8308B"/>
    <w:rsid w:val="00F834F3"/>
    <w:rsid w:val="00F83886"/>
    <w:rsid w:val="00F83ADB"/>
    <w:rsid w:val="00F83D3F"/>
    <w:rsid w:val="00F842B5"/>
    <w:rsid w:val="00F84584"/>
    <w:rsid w:val="00F846AE"/>
    <w:rsid w:val="00F847C3"/>
    <w:rsid w:val="00F84D16"/>
    <w:rsid w:val="00F84D77"/>
    <w:rsid w:val="00F84DC2"/>
    <w:rsid w:val="00F84ECB"/>
    <w:rsid w:val="00F852F7"/>
    <w:rsid w:val="00F85510"/>
    <w:rsid w:val="00F85533"/>
    <w:rsid w:val="00F859CE"/>
    <w:rsid w:val="00F85B43"/>
    <w:rsid w:val="00F85D19"/>
    <w:rsid w:val="00F86067"/>
    <w:rsid w:val="00F8607E"/>
    <w:rsid w:val="00F8622F"/>
    <w:rsid w:val="00F866E0"/>
    <w:rsid w:val="00F86988"/>
    <w:rsid w:val="00F86D81"/>
    <w:rsid w:val="00F8700E"/>
    <w:rsid w:val="00F872E6"/>
    <w:rsid w:val="00F87300"/>
    <w:rsid w:val="00F87773"/>
    <w:rsid w:val="00F8794B"/>
    <w:rsid w:val="00F90243"/>
    <w:rsid w:val="00F90654"/>
    <w:rsid w:val="00F908A4"/>
    <w:rsid w:val="00F90979"/>
    <w:rsid w:val="00F90CDB"/>
    <w:rsid w:val="00F90FE9"/>
    <w:rsid w:val="00F90FFD"/>
    <w:rsid w:val="00F91265"/>
    <w:rsid w:val="00F912EB"/>
    <w:rsid w:val="00F915B2"/>
    <w:rsid w:val="00F917BC"/>
    <w:rsid w:val="00F9182A"/>
    <w:rsid w:val="00F919AB"/>
    <w:rsid w:val="00F91F89"/>
    <w:rsid w:val="00F9226C"/>
    <w:rsid w:val="00F924DD"/>
    <w:rsid w:val="00F92B26"/>
    <w:rsid w:val="00F92C1E"/>
    <w:rsid w:val="00F92C68"/>
    <w:rsid w:val="00F92DC4"/>
    <w:rsid w:val="00F9309D"/>
    <w:rsid w:val="00F930C9"/>
    <w:rsid w:val="00F9316C"/>
    <w:rsid w:val="00F93583"/>
    <w:rsid w:val="00F936E5"/>
    <w:rsid w:val="00F939C5"/>
    <w:rsid w:val="00F93A47"/>
    <w:rsid w:val="00F93C8E"/>
    <w:rsid w:val="00F94464"/>
    <w:rsid w:val="00F9449E"/>
    <w:rsid w:val="00F94546"/>
    <w:rsid w:val="00F946B3"/>
    <w:rsid w:val="00F9487D"/>
    <w:rsid w:val="00F94BA6"/>
    <w:rsid w:val="00F95580"/>
    <w:rsid w:val="00F9561E"/>
    <w:rsid w:val="00F958DE"/>
    <w:rsid w:val="00F95A6E"/>
    <w:rsid w:val="00F95B55"/>
    <w:rsid w:val="00F95D45"/>
    <w:rsid w:val="00F95FBB"/>
    <w:rsid w:val="00F9664E"/>
    <w:rsid w:val="00F96D14"/>
    <w:rsid w:val="00F97329"/>
    <w:rsid w:val="00F9760F"/>
    <w:rsid w:val="00F97899"/>
    <w:rsid w:val="00F97947"/>
    <w:rsid w:val="00F97AB8"/>
    <w:rsid w:val="00FA078A"/>
    <w:rsid w:val="00FA1082"/>
    <w:rsid w:val="00FA15B7"/>
    <w:rsid w:val="00FA1EDE"/>
    <w:rsid w:val="00FA2189"/>
    <w:rsid w:val="00FA241F"/>
    <w:rsid w:val="00FA2449"/>
    <w:rsid w:val="00FA2A30"/>
    <w:rsid w:val="00FA2DF4"/>
    <w:rsid w:val="00FA2E54"/>
    <w:rsid w:val="00FA342B"/>
    <w:rsid w:val="00FA3437"/>
    <w:rsid w:val="00FA3DEC"/>
    <w:rsid w:val="00FA3F0D"/>
    <w:rsid w:val="00FA3F6A"/>
    <w:rsid w:val="00FA40C2"/>
    <w:rsid w:val="00FA4857"/>
    <w:rsid w:val="00FA4C5D"/>
    <w:rsid w:val="00FA52D5"/>
    <w:rsid w:val="00FA5881"/>
    <w:rsid w:val="00FA5A34"/>
    <w:rsid w:val="00FA5B01"/>
    <w:rsid w:val="00FA5D40"/>
    <w:rsid w:val="00FA5F35"/>
    <w:rsid w:val="00FA6492"/>
    <w:rsid w:val="00FA696A"/>
    <w:rsid w:val="00FA69D8"/>
    <w:rsid w:val="00FA6D0C"/>
    <w:rsid w:val="00FA6D91"/>
    <w:rsid w:val="00FA717C"/>
    <w:rsid w:val="00FA74EB"/>
    <w:rsid w:val="00FA764D"/>
    <w:rsid w:val="00FA7AF0"/>
    <w:rsid w:val="00FA7B39"/>
    <w:rsid w:val="00FA7FCA"/>
    <w:rsid w:val="00FB0318"/>
    <w:rsid w:val="00FB0A0A"/>
    <w:rsid w:val="00FB0A98"/>
    <w:rsid w:val="00FB0EEC"/>
    <w:rsid w:val="00FB11CD"/>
    <w:rsid w:val="00FB1343"/>
    <w:rsid w:val="00FB19F7"/>
    <w:rsid w:val="00FB1C21"/>
    <w:rsid w:val="00FB1C61"/>
    <w:rsid w:val="00FB1D44"/>
    <w:rsid w:val="00FB218A"/>
    <w:rsid w:val="00FB22D7"/>
    <w:rsid w:val="00FB2601"/>
    <w:rsid w:val="00FB2953"/>
    <w:rsid w:val="00FB2F11"/>
    <w:rsid w:val="00FB30DD"/>
    <w:rsid w:val="00FB3124"/>
    <w:rsid w:val="00FB3423"/>
    <w:rsid w:val="00FB344D"/>
    <w:rsid w:val="00FB3D64"/>
    <w:rsid w:val="00FB3F13"/>
    <w:rsid w:val="00FB4385"/>
    <w:rsid w:val="00FB44A2"/>
    <w:rsid w:val="00FB4533"/>
    <w:rsid w:val="00FB4596"/>
    <w:rsid w:val="00FB47DD"/>
    <w:rsid w:val="00FB48D9"/>
    <w:rsid w:val="00FB4A8C"/>
    <w:rsid w:val="00FB4C1F"/>
    <w:rsid w:val="00FB4D47"/>
    <w:rsid w:val="00FB5228"/>
    <w:rsid w:val="00FB5314"/>
    <w:rsid w:val="00FB545B"/>
    <w:rsid w:val="00FB5EC8"/>
    <w:rsid w:val="00FB5EF8"/>
    <w:rsid w:val="00FB60B5"/>
    <w:rsid w:val="00FB612C"/>
    <w:rsid w:val="00FB64A6"/>
    <w:rsid w:val="00FB68B5"/>
    <w:rsid w:val="00FB6E46"/>
    <w:rsid w:val="00FB6F41"/>
    <w:rsid w:val="00FB6FC9"/>
    <w:rsid w:val="00FB757E"/>
    <w:rsid w:val="00FB771F"/>
    <w:rsid w:val="00FC014C"/>
    <w:rsid w:val="00FC01DC"/>
    <w:rsid w:val="00FC0238"/>
    <w:rsid w:val="00FC0299"/>
    <w:rsid w:val="00FC030F"/>
    <w:rsid w:val="00FC05B1"/>
    <w:rsid w:val="00FC0DF1"/>
    <w:rsid w:val="00FC0E82"/>
    <w:rsid w:val="00FC0FAA"/>
    <w:rsid w:val="00FC13A2"/>
    <w:rsid w:val="00FC1AEC"/>
    <w:rsid w:val="00FC1B14"/>
    <w:rsid w:val="00FC1C31"/>
    <w:rsid w:val="00FC1CD3"/>
    <w:rsid w:val="00FC1F84"/>
    <w:rsid w:val="00FC1FB2"/>
    <w:rsid w:val="00FC1FB3"/>
    <w:rsid w:val="00FC1FF9"/>
    <w:rsid w:val="00FC24C4"/>
    <w:rsid w:val="00FC2511"/>
    <w:rsid w:val="00FC27F1"/>
    <w:rsid w:val="00FC2AAD"/>
    <w:rsid w:val="00FC2B52"/>
    <w:rsid w:val="00FC2B5A"/>
    <w:rsid w:val="00FC30F7"/>
    <w:rsid w:val="00FC3129"/>
    <w:rsid w:val="00FC3755"/>
    <w:rsid w:val="00FC3999"/>
    <w:rsid w:val="00FC3DE6"/>
    <w:rsid w:val="00FC4358"/>
    <w:rsid w:val="00FC44FF"/>
    <w:rsid w:val="00FC4504"/>
    <w:rsid w:val="00FC470B"/>
    <w:rsid w:val="00FC539B"/>
    <w:rsid w:val="00FC5CCB"/>
    <w:rsid w:val="00FC5E38"/>
    <w:rsid w:val="00FC6225"/>
    <w:rsid w:val="00FC638D"/>
    <w:rsid w:val="00FC68DB"/>
    <w:rsid w:val="00FC6A12"/>
    <w:rsid w:val="00FC6B25"/>
    <w:rsid w:val="00FC6C33"/>
    <w:rsid w:val="00FC6E75"/>
    <w:rsid w:val="00FC6F58"/>
    <w:rsid w:val="00FC70EC"/>
    <w:rsid w:val="00FC71B1"/>
    <w:rsid w:val="00FC7323"/>
    <w:rsid w:val="00FC7503"/>
    <w:rsid w:val="00FC79A3"/>
    <w:rsid w:val="00FC7C93"/>
    <w:rsid w:val="00FC7E38"/>
    <w:rsid w:val="00FC7E40"/>
    <w:rsid w:val="00FD00DC"/>
    <w:rsid w:val="00FD010A"/>
    <w:rsid w:val="00FD090F"/>
    <w:rsid w:val="00FD0E56"/>
    <w:rsid w:val="00FD1244"/>
    <w:rsid w:val="00FD130D"/>
    <w:rsid w:val="00FD1446"/>
    <w:rsid w:val="00FD147C"/>
    <w:rsid w:val="00FD1779"/>
    <w:rsid w:val="00FD1815"/>
    <w:rsid w:val="00FD2079"/>
    <w:rsid w:val="00FD2230"/>
    <w:rsid w:val="00FD2355"/>
    <w:rsid w:val="00FD23D2"/>
    <w:rsid w:val="00FD2475"/>
    <w:rsid w:val="00FD24CA"/>
    <w:rsid w:val="00FD2A48"/>
    <w:rsid w:val="00FD3082"/>
    <w:rsid w:val="00FD3264"/>
    <w:rsid w:val="00FD3286"/>
    <w:rsid w:val="00FD3358"/>
    <w:rsid w:val="00FD374F"/>
    <w:rsid w:val="00FD3886"/>
    <w:rsid w:val="00FD3923"/>
    <w:rsid w:val="00FD3EFE"/>
    <w:rsid w:val="00FD404C"/>
    <w:rsid w:val="00FD404F"/>
    <w:rsid w:val="00FD4305"/>
    <w:rsid w:val="00FD4401"/>
    <w:rsid w:val="00FD442F"/>
    <w:rsid w:val="00FD4583"/>
    <w:rsid w:val="00FD4647"/>
    <w:rsid w:val="00FD46E3"/>
    <w:rsid w:val="00FD50BD"/>
    <w:rsid w:val="00FD59BE"/>
    <w:rsid w:val="00FD5CC8"/>
    <w:rsid w:val="00FD60BC"/>
    <w:rsid w:val="00FD622B"/>
    <w:rsid w:val="00FD62C7"/>
    <w:rsid w:val="00FD6346"/>
    <w:rsid w:val="00FD663B"/>
    <w:rsid w:val="00FD6B16"/>
    <w:rsid w:val="00FD6EEF"/>
    <w:rsid w:val="00FD71FB"/>
    <w:rsid w:val="00FD72B8"/>
    <w:rsid w:val="00FD73A0"/>
    <w:rsid w:val="00FD759C"/>
    <w:rsid w:val="00FD7908"/>
    <w:rsid w:val="00FD794F"/>
    <w:rsid w:val="00FD7D25"/>
    <w:rsid w:val="00FD7F52"/>
    <w:rsid w:val="00FE0233"/>
    <w:rsid w:val="00FE0559"/>
    <w:rsid w:val="00FE0C0C"/>
    <w:rsid w:val="00FE0C11"/>
    <w:rsid w:val="00FE0C5D"/>
    <w:rsid w:val="00FE0D47"/>
    <w:rsid w:val="00FE0DA3"/>
    <w:rsid w:val="00FE137C"/>
    <w:rsid w:val="00FE1F0B"/>
    <w:rsid w:val="00FE200B"/>
    <w:rsid w:val="00FE21FB"/>
    <w:rsid w:val="00FE238D"/>
    <w:rsid w:val="00FE26B7"/>
    <w:rsid w:val="00FE28EC"/>
    <w:rsid w:val="00FE319C"/>
    <w:rsid w:val="00FE323F"/>
    <w:rsid w:val="00FE330E"/>
    <w:rsid w:val="00FE3A2F"/>
    <w:rsid w:val="00FE3AFC"/>
    <w:rsid w:val="00FE3E73"/>
    <w:rsid w:val="00FE4220"/>
    <w:rsid w:val="00FE43A4"/>
    <w:rsid w:val="00FE461A"/>
    <w:rsid w:val="00FE49E8"/>
    <w:rsid w:val="00FE49FA"/>
    <w:rsid w:val="00FE4CC0"/>
    <w:rsid w:val="00FE543D"/>
    <w:rsid w:val="00FE5539"/>
    <w:rsid w:val="00FE56C5"/>
    <w:rsid w:val="00FE581C"/>
    <w:rsid w:val="00FE60A4"/>
    <w:rsid w:val="00FE63AC"/>
    <w:rsid w:val="00FE6663"/>
    <w:rsid w:val="00FE6E31"/>
    <w:rsid w:val="00FE70D0"/>
    <w:rsid w:val="00FE7106"/>
    <w:rsid w:val="00FE736B"/>
    <w:rsid w:val="00FE7460"/>
    <w:rsid w:val="00FE75AA"/>
    <w:rsid w:val="00FE7601"/>
    <w:rsid w:val="00FE7769"/>
    <w:rsid w:val="00FE7D3C"/>
    <w:rsid w:val="00FE7DF2"/>
    <w:rsid w:val="00FE7E55"/>
    <w:rsid w:val="00FF00F9"/>
    <w:rsid w:val="00FF044D"/>
    <w:rsid w:val="00FF05A0"/>
    <w:rsid w:val="00FF08A9"/>
    <w:rsid w:val="00FF0CCA"/>
    <w:rsid w:val="00FF0E8C"/>
    <w:rsid w:val="00FF110B"/>
    <w:rsid w:val="00FF1188"/>
    <w:rsid w:val="00FF11F3"/>
    <w:rsid w:val="00FF1485"/>
    <w:rsid w:val="00FF1517"/>
    <w:rsid w:val="00FF18BB"/>
    <w:rsid w:val="00FF2051"/>
    <w:rsid w:val="00FF214B"/>
    <w:rsid w:val="00FF219F"/>
    <w:rsid w:val="00FF2436"/>
    <w:rsid w:val="00FF247B"/>
    <w:rsid w:val="00FF271A"/>
    <w:rsid w:val="00FF2874"/>
    <w:rsid w:val="00FF28DA"/>
    <w:rsid w:val="00FF2AD2"/>
    <w:rsid w:val="00FF2EAB"/>
    <w:rsid w:val="00FF2F1A"/>
    <w:rsid w:val="00FF36EA"/>
    <w:rsid w:val="00FF4020"/>
    <w:rsid w:val="00FF41BB"/>
    <w:rsid w:val="00FF533F"/>
    <w:rsid w:val="00FF53E7"/>
    <w:rsid w:val="00FF5651"/>
    <w:rsid w:val="00FF60B6"/>
    <w:rsid w:val="00FF633C"/>
    <w:rsid w:val="00FF6374"/>
    <w:rsid w:val="00FF6737"/>
    <w:rsid w:val="00FF6993"/>
    <w:rsid w:val="00FF6A57"/>
    <w:rsid w:val="00FF6DF7"/>
    <w:rsid w:val="00FF71C3"/>
    <w:rsid w:val="00FF7364"/>
    <w:rsid w:val="00FF78CE"/>
    <w:rsid w:val="00FF79CA"/>
    <w:rsid w:val="00FF7D20"/>
    <w:rsid w:val="00FF7ED0"/>
  </w:rsids>
  <m:mathPr>
    <m:mathFont m:val="Cambria Math"/>
    <m:brkBin m:val="before"/>
    <m:brkBinSub m:val="--"/>
    <m:smallFrac/>
    <m:dispDef/>
    <m:lMargin m:val="0"/>
    <m:rMargin m:val="0"/>
    <m:defJc m:val="centerGroup"/>
    <m:wrapIndent m:val="1440"/>
    <m:intLim m:val="subSup"/>
    <m:naryLim m:val="undOvr"/>
  </m:mathPr>
  <w:themeFontLang w:val="en-GB"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F9427"/>
  <w15:docId w15:val="{8D20BE55-5596-4AF9-8B0A-0C8F5B58DC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1EB3"/>
    <w:pPr>
      <w:spacing w:line="360" w:lineRule="auto"/>
    </w:pPr>
    <w:rPr>
      <w:rFonts w:asciiTheme="majorBidi" w:hAnsiTheme="majorBidi"/>
      <w:sz w:val="24"/>
    </w:rPr>
  </w:style>
  <w:style w:type="paragraph" w:styleId="Heading1">
    <w:name w:val="heading 1"/>
    <w:basedOn w:val="ListParagraph"/>
    <w:next w:val="Normal"/>
    <w:link w:val="Heading1Char"/>
    <w:uiPriority w:val="9"/>
    <w:qFormat/>
    <w:rsid w:val="00AB5944"/>
    <w:pPr>
      <w:numPr>
        <w:numId w:val="1"/>
      </w:numPr>
      <w:spacing w:after="0"/>
      <w:contextualSpacing w:val="0"/>
      <w:jc w:val="both"/>
      <w:outlineLvl w:val="0"/>
    </w:pPr>
    <w:rPr>
      <w:rFonts w:ascii="Times New Roman" w:hAnsi="Times New Roman" w:cs="Times New Roman"/>
      <w:b/>
      <w:bCs/>
    </w:rPr>
  </w:style>
  <w:style w:type="paragraph" w:styleId="Heading2">
    <w:name w:val="heading 2"/>
    <w:basedOn w:val="Normal"/>
    <w:next w:val="Normal"/>
    <w:link w:val="Heading2Char"/>
    <w:uiPriority w:val="9"/>
    <w:unhideWhenUsed/>
    <w:qFormat/>
    <w:rsid w:val="0076172B"/>
    <w:pPr>
      <w:keepNext/>
      <w:keepLines/>
      <w:numPr>
        <w:numId w:val="15"/>
      </w:numPr>
      <w:spacing w:before="200" w:after="0"/>
      <w:ind w:left="360"/>
      <w:outlineLvl w:val="1"/>
    </w:pPr>
    <w:rPr>
      <w:rFonts w:ascii="Times New Roman" w:eastAsiaTheme="majorEastAsia" w:hAnsi="Times New Roman" w:cstheme="majorBidi"/>
      <w:b/>
      <w:bCs/>
      <w:szCs w:val="26"/>
    </w:rPr>
  </w:style>
  <w:style w:type="paragraph" w:styleId="Heading3">
    <w:name w:val="heading 3"/>
    <w:basedOn w:val="Normal"/>
    <w:next w:val="Normal"/>
    <w:link w:val="Heading3Char"/>
    <w:uiPriority w:val="9"/>
    <w:unhideWhenUsed/>
    <w:qFormat/>
    <w:rsid w:val="00DC7A82"/>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3C003A"/>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76759A"/>
    <w:pPr>
      <w:ind w:left="720"/>
      <w:contextualSpacing/>
    </w:pPr>
  </w:style>
  <w:style w:type="paragraph" w:styleId="NormalWeb">
    <w:name w:val="Normal (Web)"/>
    <w:basedOn w:val="Normal"/>
    <w:uiPriority w:val="99"/>
    <w:rsid w:val="0076759A"/>
    <w:pPr>
      <w:spacing w:before="100" w:beforeAutospacing="1" w:after="100" w:afterAutospacing="1" w:line="240" w:lineRule="auto"/>
    </w:pPr>
    <w:rPr>
      <w:rFonts w:ascii="Times New Roman" w:eastAsia="Times New Roman" w:hAnsi="Times New Roman" w:cs="Times New Roman"/>
      <w:szCs w:val="24"/>
      <w:lang w:val="fr-CA" w:eastAsia="fr-CA"/>
    </w:rPr>
  </w:style>
  <w:style w:type="table" w:styleId="TableGrid">
    <w:name w:val="Table Grid"/>
    <w:basedOn w:val="TableNormal"/>
    <w:uiPriority w:val="39"/>
    <w:rsid w:val="009951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317193"/>
    <w:pPr>
      <w:spacing w:after="200" w:line="240" w:lineRule="auto"/>
    </w:pPr>
    <w:rPr>
      <w:iCs/>
      <w:color w:val="000000" w:themeColor="text1"/>
      <w:szCs w:val="18"/>
    </w:rPr>
  </w:style>
  <w:style w:type="paragraph" w:styleId="Header">
    <w:name w:val="header"/>
    <w:basedOn w:val="Normal"/>
    <w:link w:val="HeaderChar"/>
    <w:uiPriority w:val="99"/>
    <w:unhideWhenUsed/>
    <w:rsid w:val="004A509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509B"/>
    <w:rPr>
      <w:rFonts w:asciiTheme="majorBidi" w:hAnsiTheme="majorBidi"/>
      <w:sz w:val="24"/>
    </w:rPr>
  </w:style>
  <w:style w:type="paragraph" w:styleId="Footer">
    <w:name w:val="footer"/>
    <w:basedOn w:val="Normal"/>
    <w:link w:val="FooterChar"/>
    <w:uiPriority w:val="99"/>
    <w:unhideWhenUsed/>
    <w:rsid w:val="004A509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509B"/>
    <w:rPr>
      <w:rFonts w:asciiTheme="majorBidi" w:hAnsiTheme="majorBidi"/>
      <w:sz w:val="24"/>
    </w:rPr>
  </w:style>
  <w:style w:type="paragraph" w:customStyle="1" w:styleId="EndNoteBibliographyTitle">
    <w:name w:val="EndNote Bibliography Title"/>
    <w:basedOn w:val="Normal"/>
    <w:link w:val="EndNoteBibliographyTitleChar"/>
    <w:rsid w:val="0082521F"/>
    <w:pPr>
      <w:spacing w:after="0"/>
      <w:jc w:val="center"/>
    </w:pPr>
    <w:rPr>
      <w:rFonts w:ascii="Times New Roman" w:hAnsi="Times New Roman" w:cs="Times New Roman"/>
      <w:noProof/>
      <w:sz w:val="22"/>
    </w:rPr>
  </w:style>
  <w:style w:type="character" w:customStyle="1" w:styleId="EndNoteBibliographyTitleChar">
    <w:name w:val="EndNote Bibliography Title Char"/>
    <w:basedOn w:val="DefaultParagraphFont"/>
    <w:link w:val="EndNoteBibliographyTitle"/>
    <w:rsid w:val="0082521F"/>
    <w:rPr>
      <w:rFonts w:ascii="Times New Roman" w:hAnsi="Times New Roman" w:cs="Times New Roman"/>
      <w:noProof/>
    </w:rPr>
  </w:style>
  <w:style w:type="paragraph" w:customStyle="1" w:styleId="EndNoteBibliography">
    <w:name w:val="EndNote Bibliography"/>
    <w:basedOn w:val="Normal"/>
    <w:link w:val="EndNoteBibliographyChar"/>
    <w:rsid w:val="0082521F"/>
    <w:rPr>
      <w:rFonts w:ascii="Times New Roman" w:hAnsi="Times New Roman" w:cs="Times New Roman"/>
      <w:noProof/>
      <w:sz w:val="22"/>
    </w:rPr>
  </w:style>
  <w:style w:type="character" w:customStyle="1" w:styleId="EndNoteBibliographyChar">
    <w:name w:val="EndNote Bibliography Char"/>
    <w:basedOn w:val="DefaultParagraphFont"/>
    <w:link w:val="EndNoteBibliography"/>
    <w:rsid w:val="0082521F"/>
    <w:rPr>
      <w:rFonts w:ascii="Times New Roman" w:hAnsi="Times New Roman" w:cs="Times New Roman"/>
      <w:noProof/>
    </w:rPr>
  </w:style>
  <w:style w:type="character" w:customStyle="1" w:styleId="Heading1Char">
    <w:name w:val="Heading 1 Char"/>
    <w:basedOn w:val="DefaultParagraphFont"/>
    <w:link w:val="Heading1"/>
    <w:uiPriority w:val="9"/>
    <w:rsid w:val="00AB5944"/>
    <w:rPr>
      <w:rFonts w:ascii="Times New Roman" w:hAnsi="Times New Roman" w:cs="Times New Roman"/>
      <w:b/>
      <w:bCs/>
      <w:sz w:val="24"/>
    </w:rPr>
  </w:style>
  <w:style w:type="character" w:styleId="Hyperlink">
    <w:name w:val="Hyperlink"/>
    <w:basedOn w:val="DefaultParagraphFont"/>
    <w:uiPriority w:val="99"/>
    <w:unhideWhenUsed/>
    <w:rsid w:val="00A05E98"/>
    <w:rPr>
      <w:color w:val="0563C1" w:themeColor="hyperlink"/>
      <w:u w:val="single"/>
    </w:rPr>
  </w:style>
  <w:style w:type="character" w:customStyle="1" w:styleId="UnresolvedMention1">
    <w:name w:val="Unresolved Mention1"/>
    <w:basedOn w:val="DefaultParagraphFont"/>
    <w:uiPriority w:val="99"/>
    <w:semiHidden/>
    <w:unhideWhenUsed/>
    <w:rsid w:val="00A05E98"/>
    <w:rPr>
      <w:color w:val="605E5C"/>
      <w:shd w:val="clear" w:color="auto" w:fill="E1DFDD"/>
    </w:rPr>
  </w:style>
  <w:style w:type="character" w:customStyle="1" w:styleId="text">
    <w:name w:val="text"/>
    <w:basedOn w:val="DefaultParagraphFont"/>
    <w:rsid w:val="00326471"/>
  </w:style>
  <w:style w:type="character" w:customStyle="1" w:styleId="Heading3Char">
    <w:name w:val="Heading 3 Char"/>
    <w:basedOn w:val="DefaultParagraphFont"/>
    <w:link w:val="Heading3"/>
    <w:uiPriority w:val="9"/>
    <w:rsid w:val="00DC7A82"/>
    <w:rPr>
      <w:rFonts w:asciiTheme="majorHAnsi" w:eastAsiaTheme="majorEastAsia" w:hAnsiTheme="majorHAnsi" w:cstheme="majorBidi"/>
      <w:color w:val="1F3763" w:themeColor="accent1" w:themeShade="7F"/>
      <w:sz w:val="24"/>
      <w:szCs w:val="24"/>
    </w:rPr>
  </w:style>
  <w:style w:type="character" w:customStyle="1" w:styleId="ListParagraphChar">
    <w:name w:val="List Paragraph Char"/>
    <w:link w:val="ListParagraph"/>
    <w:rsid w:val="002D49F6"/>
    <w:rPr>
      <w:rFonts w:asciiTheme="majorBidi" w:hAnsiTheme="majorBidi"/>
      <w:sz w:val="24"/>
    </w:rPr>
  </w:style>
  <w:style w:type="paragraph" w:customStyle="1" w:styleId="paragraph">
    <w:name w:val="paragraph"/>
    <w:basedOn w:val="Normal"/>
    <w:rsid w:val="0071232E"/>
    <w:pPr>
      <w:spacing w:after="0" w:line="240" w:lineRule="auto"/>
      <w:ind w:firstLine="284"/>
      <w:jc w:val="both"/>
    </w:pPr>
    <w:rPr>
      <w:rFonts w:ascii="Times New Roman" w:eastAsia="Times New Roman" w:hAnsi="Times New Roman" w:cs="Times New Roman"/>
      <w:szCs w:val="24"/>
      <w:lang w:val="fr-FR" w:eastAsia="fr-FR"/>
    </w:rPr>
  </w:style>
  <w:style w:type="paragraph" w:customStyle="1" w:styleId="Els-body-text">
    <w:name w:val="Els-body-text"/>
    <w:link w:val="Els-body-textChar"/>
    <w:rsid w:val="00694042"/>
    <w:pPr>
      <w:spacing w:after="0" w:line="240" w:lineRule="exact"/>
      <w:ind w:firstLine="238"/>
      <w:jc w:val="both"/>
    </w:pPr>
    <w:rPr>
      <w:rFonts w:ascii="Times New Roman" w:eastAsia="SimSun" w:hAnsi="Times New Roman" w:cs="Times New Roman"/>
      <w:sz w:val="20"/>
      <w:szCs w:val="20"/>
    </w:rPr>
  </w:style>
  <w:style w:type="character" w:customStyle="1" w:styleId="Els-body-textChar">
    <w:name w:val="Els-body-text Char"/>
    <w:basedOn w:val="DefaultParagraphFont"/>
    <w:link w:val="Els-body-text"/>
    <w:rsid w:val="00694042"/>
    <w:rPr>
      <w:rFonts w:ascii="Times New Roman" w:eastAsia="SimSun" w:hAnsi="Times New Roman" w:cs="Times New Roman"/>
      <w:sz w:val="20"/>
      <w:szCs w:val="20"/>
    </w:rPr>
  </w:style>
  <w:style w:type="character" w:customStyle="1" w:styleId="Heading2Char">
    <w:name w:val="Heading 2 Char"/>
    <w:basedOn w:val="DefaultParagraphFont"/>
    <w:link w:val="Heading2"/>
    <w:uiPriority w:val="9"/>
    <w:rsid w:val="0076172B"/>
    <w:rPr>
      <w:rFonts w:ascii="Times New Roman" w:eastAsiaTheme="majorEastAsia" w:hAnsi="Times New Roman" w:cstheme="majorBidi"/>
      <w:b/>
      <w:bCs/>
      <w:sz w:val="24"/>
      <w:szCs w:val="26"/>
    </w:rPr>
  </w:style>
  <w:style w:type="paragraph" w:styleId="BalloonText">
    <w:name w:val="Balloon Text"/>
    <w:basedOn w:val="Normal"/>
    <w:link w:val="BalloonTextChar"/>
    <w:uiPriority w:val="99"/>
    <w:semiHidden/>
    <w:unhideWhenUsed/>
    <w:rsid w:val="00BE14B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14BD"/>
    <w:rPr>
      <w:rFonts w:ascii="Tahoma" w:hAnsi="Tahoma" w:cs="Tahoma"/>
      <w:sz w:val="16"/>
      <w:szCs w:val="16"/>
    </w:rPr>
  </w:style>
  <w:style w:type="character" w:customStyle="1" w:styleId="UnresolvedMention2">
    <w:name w:val="Unresolved Mention2"/>
    <w:basedOn w:val="DefaultParagraphFont"/>
    <w:uiPriority w:val="99"/>
    <w:semiHidden/>
    <w:unhideWhenUsed/>
    <w:rsid w:val="00665E75"/>
    <w:rPr>
      <w:color w:val="605E5C"/>
      <w:shd w:val="clear" w:color="auto" w:fill="E1DFDD"/>
    </w:rPr>
  </w:style>
  <w:style w:type="character" w:customStyle="1" w:styleId="Heading4Char">
    <w:name w:val="Heading 4 Char"/>
    <w:basedOn w:val="DefaultParagraphFont"/>
    <w:link w:val="Heading4"/>
    <w:uiPriority w:val="9"/>
    <w:rsid w:val="003C003A"/>
    <w:rPr>
      <w:rFonts w:asciiTheme="majorHAnsi" w:eastAsiaTheme="majorEastAsia" w:hAnsiTheme="majorHAnsi" w:cstheme="majorBidi"/>
      <w:i/>
      <w:iCs/>
      <w:color w:val="2F5496" w:themeColor="accent1" w:themeShade="BF"/>
      <w:sz w:val="24"/>
    </w:rPr>
  </w:style>
  <w:style w:type="character" w:styleId="PlaceholderText">
    <w:name w:val="Placeholder Text"/>
    <w:basedOn w:val="DefaultParagraphFont"/>
    <w:uiPriority w:val="99"/>
    <w:semiHidden/>
    <w:rsid w:val="00505A9D"/>
    <w:rPr>
      <w:color w:val="666666"/>
    </w:rPr>
  </w:style>
  <w:style w:type="character" w:customStyle="1" w:styleId="UnresolvedMention3">
    <w:name w:val="Unresolved Mention3"/>
    <w:basedOn w:val="DefaultParagraphFont"/>
    <w:uiPriority w:val="99"/>
    <w:semiHidden/>
    <w:unhideWhenUsed/>
    <w:rsid w:val="003C2268"/>
    <w:rPr>
      <w:color w:val="605E5C"/>
      <w:shd w:val="clear" w:color="auto" w:fill="E1DFDD"/>
    </w:rPr>
  </w:style>
  <w:style w:type="character" w:styleId="CommentReference">
    <w:name w:val="annotation reference"/>
    <w:basedOn w:val="DefaultParagraphFont"/>
    <w:uiPriority w:val="99"/>
    <w:semiHidden/>
    <w:unhideWhenUsed/>
    <w:rsid w:val="008754D1"/>
    <w:rPr>
      <w:sz w:val="16"/>
      <w:szCs w:val="16"/>
    </w:rPr>
  </w:style>
  <w:style w:type="paragraph" w:styleId="CommentText">
    <w:name w:val="annotation text"/>
    <w:basedOn w:val="Normal"/>
    <w:link w:val="CommentTextChar"/>
    <w:uiPriority w:val="99"/>
    <w:unhideWhenUsed/>
    <w:rsid w:val="008754D1"/>
    <w:pPr>
      <w:spacing w:line="240" w:lineRule="auto"/>
    </w:pPr>
    <w:rPr>
      <w:sz w:val="20"/>
      <w:szCs w:val="20"/>
    </w:rPr>
  </w:style>
  <w:style w:type="character" w:customStyle="1" w:styleId="CommentTextChar">
    <w:name w:val="Comment Text Char"/>
    <w:basedOn w:val="DefaultParagraphFont"/>
    <w:link w:val="CommentText"/>
    <w:uiPriority w:val="99"/>
    <w:rsid w:val="008754D1"/>
    <w:rPr>
      <w:rFonts w:asciiTheme="majorBidi" w:hAnsiTheme="majorBidi"/>
      <w:sz w:val="20"/>
      <w:szCs w:val="20"/>
    </w:rPr>
  </w:style>
  <w:style w:type="paragraph" w:styleId="CommentSubject">
    <w:name w:val="annotation subject"/>
    <w:basedOn w:val="CommentText"/>
    <w:next w:val="CommentText"/>
    <w:link w:val="CommentSubjectChar"/>
    <w:uiPriority w:val="99"/>
    <w:semiHidden/>
    <w:unhideWhenUsed/>
    <w:rsid w:val="008754D1"/>
    <w:rPr>
      <w:b/>
      <w:bCs/>
    </w:rPr>
  </w:style>
  <w:style w:type="character" w:customStyle="1" w:styleId="CommentSubjectChar">
    <w:name w:val="Comment Subject Char"/>
    <w:basedOn w:val="CommentTextChar"/>
    <w:link w:val="CommentSubject"/>
    <w:uiPriority w:val="99"/>
    <w:semiHidden/>
    <w:rsid w:val="008754D1"/>
    <w:rPr>
      <w:rFonts w:asciiTheme="majorBidi" w:hAnsiTheme="majorBidi"/>
      <w:b/>
      <w:bCs/>
      <w:sz w:val="20"/>
      <w:szCs w:val="20"/>
    </w:rPr>
  </w:style>
  <w:style w:type="paragraph" w:styleId="Revision">
    <w:name w:val="Revision"/>
    <w:hidden/>
    <w:uiPriority w:val="99"/>
    <w:semiHidden/>
    <w:rsid w:val="00DC34A4"/>
    <w:pPr>
      <w:spacing w:after="0" w:line="240" w:lineRule="auto"/>
    </w:pPr>
    <w:rPr>
      <w:rFonts w:asciiTheme="majorBidi" w:hAnsiTheme="majorBidi"/>
      <w:sz w:val="24"/>
    </w:rPr>
  </w:style>
  <w:style w:type="character" w:styleId="UnresolvedMention">
    <w:name w:val="Unresolved Mention"/>
    <w:basedOn w:val="DefaultParagraphFont"/>
    <w:uiPriority w:val="99"/>
    <w:semiHidden/>
    <w:unhideWhenUsed/>
    <w:rsid w:val="008A0D44"/>
    <w:rPr>
      <w:color w:val="605E5C"/>
      <w:shd w:val="clear" w:color="auto" w:fill="E1DFDD"/>
    </w:rPr>
  </w:style>
  <w:style w:type="paragraph" w:customStyle="1" w:styleId="Notesoncontributors">
    <w:name w:val="Notes on contributors"/>
    <w:basedOn w:val="Normal"/>
    <w:rsid w:val="00A71CF0"/>
    <w:pPr>
      <w:suppressAutoHyphens/>
      <w:autoSpaceDN w:val="0"/>
      <w:spacing w:before="240" w:after="0"/>
    </w:pPr>
    <w:rPr>
      <w:rFonts w:ascii="Times New Roman" w:eastAsia="Times New Roman" w:hAnsi="Times New Roman" w:cs="Times New Roman"/>
      <w:sz w:val="22"/>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43367">
      <w:marLeft w:val="640"/>
      <w:marRight w:val="0"/>
      <w:marTop w:val="0"/>
      <w:marBottom w:val="0"/>
      <w:divBdr>
        <w:top w:val="none" w:sz="0" w:space="0" w:color="auto"/>
        <w:left w:val="none" w:sz="0" w:space="0" w:color="auto"/>
        <w:bottom w:val="none" w:sz="0" w:space="0" w:color="auto"/>
        <w:right w:val="none" w:sz="0" w:space="0" w:color="auto"/>
      </w:divBdr>
    </w:div>
    <w:div w:id="47531638">
      <w:marLeft w:val="640"/>
      <w:marRight w:val="0"/>
      <w:marTop w:val="0"/>
      <w:marBottom w:val="0"/>
      <w:divBdr>
        <w:top w:val="none" w:sz="0" w:space="0" w:color="auto"/>
        <w:left w:val="none" w:sz="0" w:space="0" w:color="auto"/>
        <w:bottom w:val="none" w:sz="0" w:space="0" w:color="auto"/>
        <w:right w:val="none" w:sz="0" w:space="0" w:color="auto"/>
      </w:divBdr>
    </w:div>
    <w:div w:id="60103670">
      <w:marLeft w:val="640"/>
      <w:marRight w:val="0"/>
      <w:marTop w:val="0"/>
      <w:marBottom w:val="0"/>
      <w:divBdr>
        <w:top w:val="none" w:sz="0" w:space="0" w:color="auto"/>
        <w:left w:val="none" w:sz="0" w:space="0" w:color="auto"/>
        <w:bottom w:val="none" w:sz="0" w:space="0" w:color="auto"/>
        <w:right w:val="none" w:sz="0" w:space="0" w:color="auto"/>
      </w:divBdr>
    </w:div>
    <w:div w:id="66728247">
      <w:marLeft w:val="640"/>
      <w:marRight w:val="0"/>
      <w:marTop w:val="0"/>
      <w:marBottom w:val="0"/>
      <w:divBdr>
        <w:top w:val="none" w:sz="0" w:space="0" w:color="auto"/>
        <w:left w:val="none" w:sz="0" w:space="0" w:color="auto"/>
        <w:bottom w:val="none" w:sz="0" w:space="0" w:color="auto"/>
        <w:right w:val="none" w:sz="0" w:space="0" w:color="auto"/>
      </w:divBdr>
    </w:div>
    <w:div w:id="69040298">
      <w:marLeft w:val="640"/>
      <w:marRight w:val="0"/>
      <w:marTop w:val="0"/>
      <w:marBottom w:val="0"/>
      <w:divBdr>
        <w:top w:val="none" w:sz="0" w:space="0" w:color="auto"/>
        <w:left w:val="none" w:sz="0" w:space="0" w:color="auto"/>
        <w:bottom w:val="none" w:sz="0" w:space="0" w:color="auto"/>
        <w:right w:val="none" w:sz="0" w:space="0" w:color="auto"/>
      </w:divBdr>
    </w:div>
    <w:div w:id="71513523">
      <w:marLeft w:val="640"/>
      <w:marRight w:val="0"/>
      <w:marTop w:val="0"/>
      <w:marBottom w:val="0"/>
      <w:divBdr>
        <w:top w:val="none" w:sz="0" w:space="0" w:color="auto"/>
        <w:left w:val="none" w:sz="0" w:space="0" w:color="auto"/>
        <w:bottom w:val="none" w:sz="0" w:space="0" w:color="auto"/>
        <w:right w:val="none" w:sz="0" w:space="0" w:color="auto"/>
      </w:divBdr>
    </w:div>
    <w:div w:id="77598151">
      <w:marLeft w:val="640"/>
      <w:marRight w:val="0"/>
      <w:marTop w:val="0"/>
      <w:marBottom w:val="0"/>
      <w:divBdr>
        <w:top w:val="none" w:sz="0" w:space="0" w:color="auto"/>
        <w:left w:val="none" w:sz="0" w:space="0" w:color="auto"/>
        <w:bottom w:val="none" w:sz="0" w:space="0" w:color="auto"/>
        <w:right w:val="none" w:sz="0" w:space="0" w:color="auto"/>
      </w:divBdr>
    </w:div>
    <w:div w:id="100341878">
      <w:marLeft w:val="640"/>
      <w:marRight w:val="0"/>
      <w:marTop w:val="0"/>
      <w:marBottom w:val="0"/>
      <w:divBdr>
        <w:top w:val="none" w:sz="0" w:space="0" w:color="auto"/>
        <w:left w:val="none" w:sz="0" w:space="0" w:color="auto"/>
        <w:bottom w:val="none" w:sz="0" w:space="0" w:color="auto"/>
        <w:right w:val="none" w:sz="0" w:space="0" w:color="auto"/>
      </w:divBdr>
    </w:div>
    <w:div w:id="101463292">
      <w:marLeft w:val="640"/>
      <w:marRight w:val="0"/>
      <w:marTop w:val="0"/>
      <w:marBottom w:val="0"/>
      <w:divBdr>
        <w:top w:val="none" w:sz="0" w:space="0" w:color="auto"/>
        <w:left w:val="none" w:sz="0" w:space="0" w:color="auto"/>
        <w:bottom w:val="none" w:sz="0" w:space="0" w:color="auto"/>
        <w:right w:val="none" w:sz="0" w:space="0" w:color="auto"/>
      </w:divBdr>
    </w:div>
    <w:div w:id="115176105">
      <w:marLeft w:val="640"/>
      <w:marRight w:val="0"/>
      <w:marTop w:val="0"/>
      <w:marBottom w:val="0"/>
      <w:divBdr>
        <w:top w:val="none" w:sz="0" w:space="0" w:color="auto"/>
        <w:left w:val="none" w:sz="0" w:space="0" w:color="auto"/>
        <w:bottom w:val="none" w:sz="0" w:space="0" w:color="auto"/>
        <w:right w:val="none" w:sz="0" w:space="0" w:color="auto"/>
      </w:divBdr>
    </w:div>
    <w:div w:id="130753124">
      <w:marLeft w:val="640"/>
      <w:marRight w:val="0"/>
      <w:marTop w:val="0"/>
      <w:marBottom w:val="0"/>
      <w:divBdr>
        <w:top w:val="none" w:sz="0" w:space="0" w:color="auto"/>
        <w:left w:val="none" w:sz="0" w:space="0" w:color="auto"/>
        <w:bottom w:val="none" w:sz="0" w:space="0" w:color="auto"/>
        <w:right w:val="none" w:sz="0" w:space="0" w:color="auto"/>
      </w:divBdr>
    </w:div>
    <w:div w:id="159152257">
      <w:marLeft w:val="640"/>
      <w:marRight w:val="0"/>
      <w:marTop w:val="0"/>
      <w:marBottom w:val="0"/>
      <w:divBdr>
        <w:top w:val="none" w:sz="0" w:space="0" w:color="auto"/>
        <w:left w:val="none" w:sz="0" w:space="0" w:color="auto"/>
        <w:bottom w:val="none" w:sz="0" w:space="0" w:color="auto"/>
        <w:right w:val="none" w:sz="0" w:space="0" w:color="auto"/>
      </w:divBdr>
    </w:div>
    <w:div w:id="167411318">
      <w:bodyDiv w:val="1"/>
      <w:marLeft w:val="0"/>
      <w:marRight w:val="0"/>
      <w:marTop w:val="0"/>
      <w:marBottom w:val="0"/>
      <w:divBdr>
        <w:top w:val="none" w:sz="0" w:space="0" w:color="auto"/>
        <w:left w:val="none" w:sz="0" w:space="0" w:color="auto"/>
        <w:bottom w:val="none" w:sz="0" w:space="0" w:color="auto"/>
        <w:right w:val="none" w:sz="0" w:space="0" w:color="auto"/>
      </w:divBdr>
    </w:div>
    <w:div w:id="185947148">
      <w:marLeft w:val="640"/>
      <w:marRight w:val="0"/>
      <w:marTop w:val="0"/>
      <w:marBottom w:val="0"/>
      <w:divBdr>
        <w:top w:val="none" w:sz="0" w:space="0" w:color="auto"/>
        <w:left w:val="none" w:sz="0" w:space="0" w:color="auto"/>
        <w:bottom w:val="none" w:sz="0" w:space="0" w:color="auto"/>
        <w:right w:val="none" w:sz="0" w:space="0" w:color="auto"/>
      </w:divBdr>
    </w:div>
    <w:div w:id="192112513">
      <w:marLeft w:val="640"/>
      <w:marRight w:val="0"/>
      <w:marTop w:val="0"/>
      <w:marBottom w:val="0"/>
      <w:divBdr>
        <w:top w:val="none" w:sz="0" w:space="0" w:color="auto"/>
        <w:left w:val="none" w:sz="0" w:space="0" w:color="auto"/>
        <w:bottom w:val="none" w:sz="0" w:space="0" w:color="auto"/>
        <w:right w:val="none" w:sz="0" w:space="0" w:color="auto"/>
      </w:divBdr>
    </w:div>
    <w:div w:id="220411438">
      <w:marLeft w:val="640"/>
      <w:marRight w:val="0"/>
      <w:marTop w:val="0"/>
      <w:marBottom w:val="0"/>
      <w:divBdr>
        <w:top w:val="none" w:sz="0" w:space="0" w:color="auto"/>
        <w:left w:val="none" w:sz="0" w:space="0" w:color="auto"/>
        <w:bottom w:val="none" w:sz="0" w:space="0" w:color="auto"/>
        <w:right w:val="none" w:sz="0" w:space="0" w:color="auto"/>
      </w:divBdr>
    </w:div>
    <w:div w:id="223563555">
      <w:marLeft w:val="640"/>
      <w:marRight w:val="0"/>
      <w:marTop w:val="0"/>
      <w:marBottom w:val="0"/>
      <w:divBdr>
        <w:top w:val="none" w:sz="0" w:space="0" w:color="auto"/>
        <w:left w:val="none" w:sz="0" w:space="0" w:color="auto"/>
        <w:bottom w:val="none" w:sz="0" w:space="0" w:color="auto"/>
        <w:right w:val="none" w:sz="0" w:space="0" w:color="auto"/>
      </w:divBdr>
    </w:div>
    <w:div w:id="248542733">
      <w:marLeft w:val="640"/>
      <w:marRight w:val="0"/>
      <w:marTop w:val="0"/>
      <w:marBottom w:val="0"/>
      <w:divBdr>
        <w:top w:val="none" w:sz="0" w:space="0" w:color="auto"/>
        <w:left w:val="none" w:sz="0" w:space="0" w:color="auto"/>
        <w:bottom w:val="none" w:sz="0" w:space="0" w:color="auto"/>
        <w:right w:val="none" w:sz="0" w:space="0" w:color="auto"/>
      </w:divBdr>
    </w:div>
    <w:div w:id="249698029">
      <w:marLeft w:val="640"/>
      <w:marRight w:val="0"/>
      <w:marTop w:val="0"/>
      <w:marBottom w:val="0"/>
      <w:divBdr>
        <w:top w:val="none" w:sz="0" w:space="0" w:color="auto"/>
        <w:left w:val="none" w:sz="0" w:space="0" w:color="auto"/>
        <w:bottom w:val="none" w:sz="0" w:space="0" w:color="auto"/>
        <w:right w:val="none" w:sz="0" w:space="0" w:color="auto"/>
      </w:divBdr>
    </w:div>
    <w:div w:id="257058910">
      <w:bodyDiv w:val="1"/>
      <w:marLeft w:val="0"/>
      <w:marRight w:val="0"/>
      <w:marTop w:val="0"/>
      <w:marBottom w:val="0"/>
      <w:divBdr>
        <w:top w:val="none" w:sz="0" w:space="0" w:color="auto"/>
        <w:left w:val="none" w:sz="0" w:space="0" w:color="auto"/>
        <w:bottom w:val="none" w:sz="0" w:space="0" w:color="auto"/>
        <w:right w:val="none" w:sz="0" w:space="0" w:color="auto"/>
      </w:divBdr>
    </w:div>
    <w:div w:id="272060097">
      <w:bodyDiv w:val="1"/>
      <w:marLeft w:val="0"/>
      <w:marRight w:val="0"/>
      <w:marTop w:val="0"/>
      <w:marBottom w:val="0"/>
      <w:divBdr>
        <w:top w:val="none" w:sz="0" w:space="0" w:color="auto"/>
        <w:left w:val="none" w:sz="0" w:space="0" w:color="auto"/>
        <w:bottom w:val="none" w:sz="0" w:space="0" w:color="auto"/>
        <w:right w:val="none" w:sz="0" w:space="0" w:color="auto"/>
      </w:divBdr>
    </w:div>
    <w:div w:id="373312276">
      <w:marLeft w:val="640"/>
      <w:marRight w:val="0"/>
      <w:marTop w:val="0"/>
      <w:marBottom w:val="0"/>
      <w:divBdr>
        <w:top w:val="none" w:sz="0" w:space="0" w:color="auto"/>
        <w:left w:val="none" w:sz="0" w:space="0" w:color="auto"/>
        <w:bottom w:val="none" w:sz="0" w:space="0" w:color="auto"/>
        <w:right w:val="none" w:sz="0" w:space="0" w:color="auto"/>
      </w:divBdr>
    </w:div>
    <w:div w:id="390539707">
      <w:marLeft w:val="640"/>
      <w:marRight w:val="0"/>
      <w:marTop w:val="0"/>
      <w:marBottom w:val="0"/>
      <w:divBdr>
        <w:top w:val="none" w:sz="0" w:space="0" w:color="auto"/>
        <w:left w:val="none" w:sz="0" w:space="0" w:color="auto"/>
        <w:bottom w:val="none" w:sz="0" w:space="0" w:color="auto"/>
        <w:right w:val="none" w:sz="0" w:space="0" w:color="auto"/>
      </w:divBdr>
    </w:div>
    <w:div w:id="393554107">
      <w:marLeft w:val="640"/>
      <w:marRight w:val="0"/>
      <w:marTop w:val="0"/>
      <w:marBottom w:val="0"/>
      <w:divBdr>
        <w:top w:val="none" w:sz="0" w:space="0" w:color="auto"/>
        <w:left w:val="none" w:sz="0" w:space="0" w:color="auto"/>
        <w:bottom w:val="none" w:sz="0" w:space="0" w:color="auto"/>
        <w:right w:val="none" w:sz="0" w:space="0" w:color="auto"/>
      </w:divBdr>
    </w:div>
    <w:div w:id="418790835">
      <w:marLeft w:val="640"/>
      <w:marRight w:val="0"/>
      <w:marTop w:val="0"/>
      <w:marBottom w:val="0"/>
      <w:divBdr>
        <w:top w:val="none" w:sz="0" w:space="0" w:color="auto"/>
        <w:left w:val="none" w:sz="0" w:space="0" w:color="auto"/>
        <w:bottom w:val="none" w:sz="0" w:space="0" w:color="auto"/>
        <w:right w:val="none" w:sz="0" w:space="0" w:color="auto"/>
      </w:divBdr>
    </w:div>
    <w:div w:id="420293418">
      <w:marLeft w:val="640"/>
      <w:marRight w:val="0"/>
      <w:marTop w:val="0"/>
      <w:marBottom w:val="0"/>
      <w:divBdr>
        <w:top w:val="none" w:sz="0" w:space="0" w:color="auto"/>
        <w:left w:val="none" w:sz="0" w:space="0" w:color="auto"/>
        <w:bottom w:val="none" w:sz="0" w:space="0" w:color="auto"/>
        <w:right w:val="none" w:sz="0" w:space="0" w:color="auto"/>
      </w:divBdr>
    </w:div>
    <w:div w:id="437675531">
      <w:marLeft w:val="640"/>
      <w:marRight w:val="0"/>
      <w:marTop w:val="0"/>
      <w:marBottom w:val="0"/>
      <w:divBdr>
        <w:top w:val="none" w:sz="0" w:space="0" w:color="auto"/>
        <w:left w:val="none" w:sz="0" w:space="0" w:color="auto"/>
        <w:bottom w:val="none" w:sz="0" w:space="0" w:color="auto"/>
        <w:right w:val="none" w:sz="0" w:space="0" w:color="auto"/>
      </w:divBdr>
    </w:div>
    <w:div w:id="443962333">
      <w:marLeft w:val="640"/>
      <w:marRight w:val="0"/>
      <w:marTop w:val="0"/>
      <w:marBottom w:val="0"/>
      <w:divBdr>
        <w:top w:val="none" w:sz="0" w:space="0" w:color="auto"/>
        <w:left w:val="none" w:sz="0" w:space="0" w:color="auto"/>
        <w:bottom w:val="none" w:sz="0" w:space="0" w:color="auto"/>
        <w:right w:val="none" w:sz="0" w:space="0" w:color="auto"/>
      </w:divBdr>
    </w:div>
    <w:div w:id="459766734">
      <w:bodyDiv w:val="1"/>
      <w:marLeft w:val="0"/>
      <w:marRight w:val="0"/>
      <w:marTop w:val="0"/>
      <w:marBottom w:val="0"/>
      <w:divBdr>
        <w:top w:val="none" w:sz="0" w:space="0" w:color="auto"/>
        <w:left w:val="none" w:sz="0" w:space="0" w:color="auto"/>
        <w:bottom w:val="none" w:sz="0" w:space="0" w:color="auto"/>
        <w:right w:val="none" w:sz="0" w:space="0" w:color="auto"/>
      </w:divBdr>
    </w:div>
    <w:div w:id="463816975">
      <w:marLeft w:val="640"/>
      <w:marRight w:val="0"/>
      <w:marTop w:val="0"/>
      <w:marBottom w:val="0"/>
      <w:divBdr>
        <w:top w:val="none" w:sz="0" w:space="0" w:color="auto"/>
        <w:left w:val="none" w:sz="0" w:space="0" w:color="auto"/>
        <w:bottom w:val="none" w:sz="0" w:space="0" w:color="auto"/>
        <w:right w:val="none" w:sz="0" w:space="0" w:color="auto"/>
      </w:divBdr>
    </w:div>
    <w:div w:id="475533293">
      <w:bodyDiv w:val="1"/>
      <w:marLeft w:val="0"/>
      <w:marRight w:val="0"/>
      <w:marTop w:val="0"/>
      <w:marBottom w:val="0"/>
      <w:divBdr>
        <w:top w:val="none" w:sz="0" w:space="0" w:color="auto"/>
        <w:left w:val="none" w:sz="0" w:space="0" w:color="auto"/>
        <w:bottom w:val="none" w:sz="0" w:space="0" w:color="auto"/>
        <w:right w:val="none" w:sz="0" w:space="0" w:color="auto"/>
      </w:divBdr>
    </w:div>
    <w:div w:id="478694058">
      <w:bodyDiv w:val="1"/>
      <w:marLeft w:val="0"/>
      <w:marRight w:val="0"/>
      <w:marTop w:val="0"/>
      <w:marBottom w:val="0"/>
      <w:divBdr>
        <w:top w:val="none" w:sz="0" w:space="0" w:color="auto"/>
        <w:left w:val="none" w:sz="0" w:space="0" w:color="auto"/>
        <w:bottom w:val="none" w:sz="0" w:space="0" w:color="auto"/>
        <w:right w:val="none" w:sz="0" w:space="0" w:color="auto"/>
      </w:divBdr>
    </w:div>
    <w:div w:id="487671112">
      <w:marLeft w:val="640"/>
      <w:marRight w:val="0"/>
      <w:marTop w:val="0"/>
      <w:marBottom w:val="0"/>
      <w:divBdr>
        <w:top w:val="none" w:sz="0" w:space="0" w:color="auto"/>
        <w:left w:val="none" w:sz="0" w:space="0" w:color="auto"/>
        <w:bottom w:val="none" w:sz="0" w:space="0" w:color="auto"/>
        <w:right w:val="none" w:sz="0" w:space="0" w:color="auto"/>
      </w:divBdr>
    </w:div>
    <w:div w:id="487983337">
      <w:marLeft w:val="640"/>
      <w:marRight w:val="0"/>
      <w:marTop w:val="0"/>
      <w:marBottom w:val="0"/>
      <w:divBdr>
        <w:top w:val="none" w:sz="0" w:space="0" w:color="auto"/>
        <w:left w:val="none" w:sz="0" w:space="0" w:color="auto"/>
        <w:bottom w:val="none" w:sz="0" w:space="0" w:color="auto"/>
        <w:right w:val="none" w:sz="0" w:space="0" w:color="auto"/>
      </w:divBdr>
    </w:div>
    <w:div w:id="495535619">
      <w:marLeft w:val="640"/>
      <w:marRight w:val="0"/>
      <w:marTop w:val="0"/>
      <w:marBottom w:val="0"/>
      <w:divBdr>
        <w:top w:val="none" w:sz="0" w:space="0" w:color="auto"/>
        <w:left w:val="none" w:sz="0" w:space="0" w:color="auto"/>
        <w:bottom w:val="none" w:sz="0" w:space="0" w:color="auto"/>
        <w:right w:val="none" w:sz="0" w:space="0" w:color="auto"/>
      </w:divBdr>
    </w:div>
    <w:div w:id="521819891">
      <w:marLeft w:val="640"/>
      <w:marRight w:val="0"/>
      <w:marTop w:val="0"/>
      <w:marBottom w:val="0"/>
      <w:divBdr>
        <w:top w:val="none" w:sz="0" w:space="0" w:color="auto"/>
        <w:left w:val="none" w:sz="0" w:space="0" w:color="auto"/>
        <w:bottom w:val="none" w:sz="0" w:space="0" w:color="auto"/>
        <w:right w:val="none" w:sz="0" w:space="0" w:color="auto"/>
      </w:divBdr>
    </w:div>
    <w:div w:id="541208770">
      <w:bodyDiv w:val="1"/>
      <w:marLeft w:val="0"/>
      <w:marRight w:val="0"/>
      <w:marTop w:val="0"/>
      <w:marBottom w:val="0"/>
      <w:divBdr>
        <w:top w:val="none" w:sz="0" w:space="0" w:color="auto"/>
        <w:left w:val="none" w:sz="0" w:space="0" w:color="auto"/>
        <w:bottom w:val="none" w:sz="0" w:space="0" w:color="auto"/>
        <w:right w:val="none" w:sz="0" w:space="0" w:color="auto"/>
      </w:divBdr>
    </w:div>
    <w:div w:id="552499602">
      <w:marLeft w:val="640"/>
      <w:marRight w:val="0"/>
      <w:marTop w:val="0"/>
      <w:marBottom w:val="0"/>
      <w:divBdr>
        <w:top w:val="none" w:sz="0" w:space="0" w:color="auto"/>
        <w:left w:val="none" w:sz="0" w:space="0" w:color="auto"/>
        <w:bottom w:val="none" w:sz="0" w:space="0" w:color="auto"/>
        <w:right w:val="none" w:sz="0" w:space="0" w:color="auto"/>
      </w:divBdr>
    </w:div>
    <w:div w:id="558437935">
      <w:marLeft w:val="640"/>
      <w:marRight w:val="0"/>
      <w:marTop w:val="0"/>
      <w:marBottom w:val="0"/>
      <w:divBdr>
        <w:top w:val="none" w:sz="0" w:space="0" w:color="auto"/>
        <w:left w:val="none" w:sz="0" w:space="0" w:color="auto"/>
        <w:bottom w:val="none" w:sz="0" w:space="0" w:color="auto"/>
        <w:right w:val="none" w:sz="0" w:space="0" w:color="auto"/>
      </w:divBdr>
    </w:div>
    <w:div w:id="587469816">
      <w:marLeft w:val="640"/>
      <w:marRight w:val="0"/>
      <w:marTop w:val="0"/>
      <w:marBottom w:val="0"/>
      <w:divBdr>
        <w:top w:val="none" w:sz="0" w:space="0" w:color="auto"/>
        <w:left w:val="none" w:sz="0" w:space="0" w:color="auto"/>
        <w:bottom w:val="none" w:sz="0" w:space="0" w:color="auto"/>
        <w:right w:val="none" w:sz="0" w:space="0" w:color="auto"/>
      </w:divBdr>
    </w:div>
    <w:div w:id="600263858">
      <w:marLeft w:val="640"/>
      <w:marRight w:val="0"/>
      <w:marTop w:val="0"/>
      <w:marBottom w:val="0"/>
      <w:divBdr>
        <w:top w:val="none" w:sz="0" w:space="0" w:color="auto"/>
        <w:left w:val="none" w:sz="0" w:space="0" w:color="auto"/>
        <w:bottom w:val="none" w:sz="0" w:space="0" w:color="auto"/>
        <w:right w:val="none" w:sz="0" w:space="0" w:color="auto"/>
      </w:divBdr>
    </w:div>
    <w:div w:id="619186135">
      <w:marLeft w:val="640"/>
      <w:marRight w:val="0"/>
      <w:marTop w:val="0"/>
      <w:marBottom w:val="0"/>
      <w:divBdr>
        <w:top w:val="none" w:sz="0" w:space="0" w:color="auto"/>
        <w:left w:val="none" w:sz="0" w:space="0" w:color="auto"/>
        <w:bottom w:val="none" w:sz="0" w:space="0" w:color="auto"/>
        <w:right w:val="none" w:sz="0" w:space="0" w:color="auto"/>
      </w:divBdr>
    </w:div>
    <w:div w:id="627122994">
      <w:marLeft w:val="640"/>
      <w:marRight w:val="0"/>
      <w:marTop w:val="0"/>
      <w:marBottom w:val="0"/>
      <w:divBdr>
        <w:top w:val="none" w:sz="0" w:space="0" w:color="auto"/>
        <w:left w:val="none" w:sz="0" w:space="0" w:color="auto"/>
        <w:bottom w:val="none" w:sz="0" w:space="0" w:color="auto"/>
        <w:right w:val="none" w:sz="0" w:space="0" w:color="auto"/>
      </w:divBdr>
    </w:div>
    <w:div w:id="714423827">
      <w:marLeft w:val="640"/>
      <w:marRight w:val="0"/>
      <w:marTop w:val="0"/>
      <w:marBottom w:val="0"/>
      <w:divBdr>
        <w:top w:val="none" w:sz="0" w:space="0" w:color="auto"/>
        <w:left w:val="none" w:sz="0" w:space="0" w:color="auto"/>
        <w:bottom w:val="none" w:sz="0" w:space="0" w:color="auto"/>
        <w:right w:val="none" w:sz="0" w:space="0" w:color="auto"/>
      </w:divBdr>
    </w:div>
    <w:div w:id="722749920">
      <w:marLeft w:val="640"/>
      <w:marRight w:val="0"/>
      <w:marTop w:val="0"/>
      <w:marBottom w:val="0"/>
      <w:divBdr>
        <w:top w:val="none" w:sz="0" w:space="0" w:color="auto"/>
        <w:left w:val="none" w:sz="0" w:space="0" w:color="auto"/>
        <w:bottom w:val="none" w:sz="0" w:space="0" w:color="auto"/>
        <w:right w:val="none" w:sz="0" w:space="0" w:color="auto"/>
      </w:divBdr>
    </w:div>
    <w:div w:id="738599163">
      <w:marLeft w:val="640"/>
      <w:marRight w:val="0"/>
      <w:marTop w:val="0"/>
      <w:marBottom w:val="0"/>
      <w:divBdr>
        <w:top w:val="none" w:sz="0" w:space="0" w:color="auto"/>
        <w:left w:val="none" w:sz="0" w:space="0" w:color="auto"/>
        <w:bottom w:val="none" w:sz="0" w:space="0" w:color="auto"/>
        <w:right w:val="none" w:sz="0" w:space="0" w:color="auto"/>
      </w:divBdr>
    </w:div>
    <w:div w:id="764691761">
      <w:marLeft w:val="640"/>
      <w:marRight w:val="0"/>
      <w:marTop w:val="0"/>
      <w:marBottom w:val="0"/>
      <w:divBdr>
        <w:top w:val="none" w:sz="0" w:space="0" w:color="auto"/>
        <w:left w:val="none" w:sz="0" w:space="0" w:color="auto"/>
        <w:bottom w:val="none" w:sz="0" w:space="0" w:color="auto"/>
        <w:right w:val="none" w:sz="0" w:space="0" w:color="auto"/>
      </w:divBdr>
    </w:div>
    <w:div w:id="767233045">
      <w:bodyDiv w:val="1"/>
      <w:marLeft w:val="0"/>
      <w:marRight w:val="0"/>
      <w:marTop w:val="0"/>
      <w:marBottom w:val="0"/>
      <w:divBdr>
        <w:top w:val="none" w:sz="0" w:space="0" w:color="auto"/>
        <w:left w:val="none" w:sz="0" w:space="0" w:color="auto"/>
        <w:bottom w:val="none" w:sz="0" w:space="0" w:color="auto"/>
        <w:right w:val="none" w:sz="0" w:space="0" w:color="auto"/>
      </w:divBdr>
    </w:div>
    <w:div w:id="775832262">
      <w:marLeft w:val="640"/>
      <w:marRight w:val="0"/>
      <w:marTop w:val="0"/>
      <w:marBottom w:val="0"/>
      <w:divBdr>
        <w:top w:val="none" w:sz="0" w:space="0" w:color="auto"/>
        <w:left w:val="none" w:sz="0" w:space="0" w:color="auto"/>
        <w:bottom w:val="none" w:sz="0" w:space="0" w:color="auto"/>
        <w:right w:val="none" w:sz="0" w:space="0" w:color="auto"/>
      </w:divBdr>
    </w:div>
    <w:div w:id="798105838">
      <w:marLeft w:val="640"/>
      <w:marRight w:val="0"/>
      <w:marTop w:val="0"/>
      <w:marBottom w:val="0"/>
      <w:divBdr>
        <w:top w:val="none" w:sz="0" w:space="0" w:color="auto"/>
        <w:left w:val="none" w:sz="0" w:space="0" w:color="auto"/>
        <w:bottom w:val="none" w:sz="0" w:space="0" w:color="auto"/>
        <w:right w:val="none" w:sz="0" w:space="0" w:color="auto"/>
      </w:divBdr>
    </w:div>
    <w:div w:id="846821170">
      <w:marLeft w:val="640"/>
      <w:marRight w:val="0"/>
      <w:marTop w:val="0"/>
      <w:marBottom w:val="0"/>
      <w:divBdr>
        <w:top w:val="none" w:sz="0" w:space="0" w:color="auto"/>
        <w:left w:val="none" w:sz="0" w:space="0" w:color="auto"/>
        <w:bottom w:val="none" w:sz="0" w:space="0" w:color="auto"/>
        <w:right w:val="none" w:sz="0" w:space="0" w:color="auto"/>
      </w:divBdr>
    </w:div>
    <w:div w:id="862288082">
      <w:bodyDiv w:val="1"/>
      <w:marLeft w:val="0"/>
      <w:marRight w:val="0"/>
      <w:marTop w:val="0"/>
      <w:marBottom w:val="0"/>
      <w:divBdr>
        <w:top w:val="none" w:sz="0" w:space="0" w:color="auto"/>
        <w:left w:val="none" w:sz="0" w:space="0" w:color="auto"/>
        <w:bottom w:val="none" w:sz="0" w:space="0" w:color="auto"/>
        <w:right w:val="none" w:sz="0" w:space="0" w:color="auto"/>
      </w:divBdr>
    </w:div>
    <w:div w:id="880745283">
      <w:marLeft w:val="640"/>
      <w:marRight w:val="0"/>
      <w:marTop w:val="0"/>
      <w:marBottom w:val="0"/>
      <w:divBdr>
        <w:top w:val="none" w:sz="0" w:space="0" w:color="auto"/>
        <w:left w:val="none" w:sz="0" w:space="0" w:color="auto"/>
        <w:bottom w:val="none" w:sz="0" w:space="0" w:color="auto"/>
        <w:right w:val="none" w:sz="0" w:space="0" w:color="auto"/>
      </w:divBdr>
    </w:div>
    <w:div w:id="902646016">
      <w:marLeft w:val="640"/>
      <w:marRight w:val="0"/>
      <w:marTop w:val="0"/>
      <w:marBottom w:val="0"/>
      <w:divBdr>
        <w:top w:val="none" w:sz="0" w:space="0" w:color="auto"/>
        <w:left w:val="none" w:sz="0" w:space="0" w:color="auto"/>
        <w:bottom w:val="none" w:sz="0" w:space="0" w:color="auto"/>
        <w:right w:val="none" w:sz="0" w:space="0" w:color="auto"/>
      </w:divBdr>
    </w:div>
    <w:div w:id="945162458">
      <w:bodyDiv w:val="1"/>
      <w:marLeft w:val="0"/>
      <w:marRight w:val="0"/>
      <w:marTop w:val="0"/>
      <w:marBottom w:val="0"/>
      <w:divBdr>
        <w:top w:val="none" w:sz="0" w:space="0" w:color="auto"/>
        <w:left w:val="none" w:sz="0" w:space="0" w:color="auto"/>
        <w:bottom w:val="none" w:sz="0" w:space="0" w:color="auto"/>
        <w:right w:val="none" w:sz="0" w:space="0" w:color="auto"/>
      </w:divBdr>
    </w:div>
    <w:div w:id="994184163">
      <w:bodyDiv w:val="1"/>
      <w:marLeft w:val="0"/>
      <w:marRight w:val="0"/>
      <w:marTop w:val="0"/>
      <w:marBottom w:val="0"/>
      <w:divBdr>
        <w:top w:val="none" w:sz="0" w:space="0" w:color="auto"/>
        <w:left w:val="none" w:sz="0" w:space="0" w:color="auto"/>
        <w:bottom w:val="none" w:sz="0" w:space="0" w:color="auto"/>
        <w:right w:val="none" w:sz="0" w:space="0" w:color="auto"/>
      </w:divBdr>
    </w:div>
    <w:div w:id="1032613338">
      <w:marLeft w:val="640"/>
      <w:marRight w:val="0"/>
      <w:marTop w:val="0"/>
      <w:marBottom w:val="0"/>
      <w:divBdr>
        <w:top w:val="none" w:sz="0" w:space="0" w:color="auto"/>
        <w:left w:val="none" w:sz="0" w:space="0" w:color="auto"/>
        <w:bottom w:val="none" w:sz="0" w:space="0" w:color="auto"/>
        <w:right w:val="none" w:sz="0" w:space="0" w:color="auto"/>
      </w:divBdr>
    </w:div>
    <w:div w:id="1047337809">
      <w:marLeft w:val="640"/>
      <w:marRight w:val="0"/>
      <w:marTop w:val="0"/>
      <w:marBottom w:val="0"/>
      <w:divBdr>
        <w:top w:val="none" w:sz="0" w:space="0" w:color="auto"/>
        <w:left w:val="none" w:sz="0" w:space="0" w:color="auto"/>
        <w:bottom w:val="none" w:sz="0" w:space="0" w:color="auto"/>
        <w:right w:val="none" w:sz="0" w:space="0" w:color="auto"/>
      </w:divBdr>
    </w:div>
    <w:div w:id="1048147384">
      <w:marLeft w:val="640"/>
      <w:marRight w:val="0"/>
      <w:marTop w:val="0"/>
      <w:marBottom w:val="0"/>
      <w:divBdr>
        <w:top w:val="none" w:sz="0" w:space="0" w:color="auto"/>
        <w:left w:val="none" w:sz="0" w:space="0" w:color="auto"/>
        <w:bottom w:val="none" w:sz="0" w:space="0" w:color="auto"/>
        <w:right w:val="none" w:sz="0" w:space="0" w:color="auto"/>
      </w:divBdr>
    </w:div>
    <w:div w:id="1064986047">
      <w:marLeft w:val="640"/>
      <w:marRight w:val="0"/>
      <w:marTop w:val="0"/>
      <w:marBottom w:val="0"/>
      <w:divBdr>
        <w:top w:val="none" w:sz="0" w:space="0" w:color="auto"/>
        <w:left w:val="none" w:sz="0" w:space="0" w:color="auto"/>
        <w:bottom w:val="none" w:sz="0" w:space="0" w:color="auto"/>
        <w:right w:val="none" w:sz="0" w:space="0" w:color="auto"/>
      </w:divBdr>
    </w:div>
    <w:div w:id="1065104557">
      <w:bodyDiv w:val="1"/>
      <w:marLeft w:val="0"/>
      <w:marRight w:val="0"/>
      <w:marTop w:val="0"/>
      <w:marBottom w:val="0"/>
      <w:divBdr>
        <w:top w:val="none" w:sz="0" w:space="0" w:color="auto"/>
        <w:left w:val="none" w:sz="0" w:space="0" w:color="auto"/>
        <w:bottom w:val="none" w:sz="0" w:space="0" w:color="auto"/>
        <w:right w:val="none" w:sz="0" w:space="0" w:color="auto"/>
      </w:divBdr>
    </w:div>
    <w:div w:id="1075393408">
      <w:marLeft w:val="640"/>
      <w:marRight w:val="0"/>
      <w:marTop w:val="0"/>
      <w:marBottom w:val="0"/>
      <w:divBdr>
        <w:top w:val="none" w:sz="0" w:space="0" w:color="auto"/>
        <w:left w:val="none" w:sz="0" w:space="0" w:color="auto"/>
        <w:bottom w:val="none" w:sz="0" w:space="0" w:color="auto"/>
        <w:right w:val="none" w:sz="0" w:space="0" w:color="auto"/>
      </w:divBdr>
    </w:div>
    <w:div w:id="1111634363">
      <w:bodyDiv w:val="1"/>
      <w:marLeft w:val="0"/>
      <w:marRight w:val="0"/>
      <w:marTop w:val="0"/>
      <w:marBottom w:val="0"/>
      <w:divBdr>
        <w:top w:val="none" w:sz="0" w:space="0" w:color="auto"/>
        <w:left w:val="none" w:sz="0" w:space="0" w:color="auto"/>
        <w:bottom w:val="none" w:sz="0" w:space="0" w:color="auto"/>
        <w:right w:val="none" w:sz="0" w:space="0" w:color="auto"/>
      </w:divBdr>
    </w:div>
    <w:div w:id="1133445794">
      <w:marLeft w:val="640"/>
      <w:marRight w:val="0"/>
      <w:marTop w:val="0"/>
      <w:marBottom w:val="0"/>
      <w:divBdr>
        <w:top w:val="none" w:sz="0" w:space="0" w:color="auto"/>
        <w:left w:val="none" w:sz="0" w:space="0" w:color="auto"/>
        <w:bottom w:val="none" w:sz="0" w:space="0" w:color="auto"/>
        <w:right w:val="none" w:sz="0" w:space="0" w:color="auto"/>
      </w:divBdr>
    </w:div>
    <w:div w:id="1141465776">
      <w:marLeft w:val="640"/>
      <w:marRight w:val="0"/>
      <w:marTop w:val="0"/>
      <w:marBottom w:val="0"/>
      <w:divBdr>
        <w:top w:val="none" w:sz="0" w:space="0" w:color="auto"/>
        <w:left w:val="none" w:sz="0" w:space="0" w:color="auto"/>
        <w:bottom w:val="none" w:sz="0" w:space="0" w:color="auto"/>
        <w:right w:val="none" w:sz="0" w:space="0" w:color="auto"/>
      </w:divBdr>
    </w:div>
    <w:div w:id="1144616331">
      <w:marLeft w:val="640"/>
      <w:marRight w:val="0"/>
      <w:marTop w:val="0"/>
      <w:marBottom w:val="0"/>
      <w:divBdr>
        <w:top w:val="none" w:sz="0" w:space="0" w:color="auto"/>
        <w:left w:val="none" w:sz="0" w:space="0" w:color="auto"/>
        <w:bottom w:val="none" w:sz="0" w:space="0" w:color="auto"/>
        <w:right w:val="none" w:sz="0" w:space="0" w:color="auto"/>
      </w:divBdr>
    </w:div>
    <w:div w:id="1145242574">
      <w:marLeft w:val="640"/>
      <w:marRight w:val="0"/>
      <w:marTop w:val="0"/>
      <w:marBottom w:val="0"/>
      <w:divBdr>
        <w:top w:val="none" w:sz="0" w:space="0" w:color="auto"/>
        <w:left w:val="none" w:sz="0" w:space="0" w:color="auto"/>
        <w:bottom w:val="none" w:sz="0" w:space="0" w:color="auto"/>
        <w:right w:val="none" w:sz="0" w:space="0" w:color="auto"/>
      </w:divBdr>
    </w:div>
    <w:div w:id="1177771943">
      <w:marLeft w:val="640"/>
      <w:marRight w:val="0"/>
      <w:marTop w:val="0"/>
      <w:marBottom w:val="0"/>
      <w:divBdr>
        <w:top w:val="none" w:sz="0" w:space="0" w:color="auto"/>
        <w:left w:val="none" w:sz="0" w:space="0" w:color="auto"/>
        <w:bottom w:val="none" w:sz="0" w:space="0" w:color="auto"/>
        <w:right w:val="none" w:sz="0" w:space="0" w:color="auto"/>
      </w:divBdr>
    </w:div>
    <w:div w:id="1195772193">
      <w:bodyDiv w:val="1"/>
      <w:marLeft w:val="0"/>
      <w:marRight w:val="0"/>
      <w:marTop w:val="0"/>
      <w:marBottom w:val="0"/>
      <w:divBdr>
        <w:top w:val="none" w:sz="0" w:space="0" w:color="auto"/>
        <w:left w:val="none" w:sz="0" w:space="0" w:color="auto"/>
        <w:bottom w:val="none" w:sz="0" w:space="0" w:color="auto"/>
        <w:right w:val="none" w:sz="0" w:space="0" w:color="auto"/>
      </w:divBdr>
    </w:div>
    <w:div w:id="1206984727">
      <w:marLeft w:val="640"/>
      <w:marRight w:val="0"/>
      <w:marTop w:val="0"/>
      <w:marBottom w:val="0"/>
      <w:divBdr>
        <w:top w:val="none" w:sz="0" w:space="0" w:color="auto"/>
        <w:left w:val="none" w:sz="0" w:space="0" w:color="auto"/>
        <w:bottom w:val="none" w:sz="0" w:space="0" w:color="auto"/>
        <w:right w:val="none" w:sz="0" w:space="0" w:color="auto"/>
      </w:divBdr>
    </w:div>
    <w:div w:id="1215236571">
      <w:marLeft w:val="640"/>
      <w:marRight w:val="0"/>
      <w:marTop w:val="0"/>
      <w:marBottom w:val="0"/>
      <w:divBdr>
        <w:top w:val="none" w:sz="0" w:space="0" w:color="auto"/>
        <w:left w:val="none" w:sz="0" w:space="0" w:color="auto"/>
        <w:bottom w:val="none" w:sz="0" w:space="0" w:color="auto"/>
        <w:right w:val="none" w:sz="0" w:space="0" w:color="auto"/>
      </w:divBdr>
    </w:div>
    <w:div w:id="1216969679">
      <w:marLeft w:val="640"/>
      <w:marRight w:val="0"/>
      <w:marTop w:val="0"/>
      <w:marBottom w:val="0"/>
      <w:divBdr>
        <w:top w:val="none" w:sz="0" w:space="0" w:color="auto"/>
        <w:left w:val="none" w:sz="0" w:space="0" w:color="auto"/>
        <w:bottom w:val="none" w:sz="0" w:space="0" w:color="auto"/>
        <w:right w:val="none" w:sz="0" w:space="0" w:color="auto"/>
      </w:divBdr>
    </w:div>
    <w:div w:id="1228145128">
      <w:marLeft w:val="640"/>
      <w:marRight w:val="0"/>
      <w:marTop w:val="0"/>
      <w:marBottom w:val="0"/>
      <w:divBdr>
        <w:top w:val="none" w:sz="0" w:space="0" w:color="auto"/>
        <w:left w:val="none" w:sz="0" w:space="0" w:color="auto"/>
        <w:bottom w:val="none" w:sz="0" w:space="0" w:color="auto"/>
        <w:right w:val="none" w:sz="0" w:space="0" w:color="auto"/>
      </w:divBdr>
    </w:div>
    <w:div w:id="1231191655">
      <w:marLeft w:val="640"/>
      <w:marRight w:val="0"/>
      <w:marTop w:val="0"/>
      <w:marBottom w:val="0"/>
      <w:divBdr>
        <w:top w:val="none" w:sz="0" w:space="0" w:color="auto"/>
        <w:left w:val="none" w:sz="0" w:space="0" w:color="auto"/>
        <w:bottom w:val="none" w:sz="0" w:space="0" w:color="auto"/>
        <w:right w:val="none" w:sz="0" w:space="0" w:color="auto"/>
      </w:divBdr>
    </w:div>
    <w:div w:id="1256858766">
      <w:marLeft w:val="640"/>
      <w:marRight w:val="0"/>
      <w:marTop w:val="0"/>
      <w:marBottom w:val="0"/>
      <w:divBdr>
        <w:top w:val="none" w:sz="0" w:space="0" w:color="auto"/>
        <w:left w:val="none" w:sz="0" w:space="0" w:color="auto"/>
        <w:bottom w:val="none" w:sz="0" w:space="0" w:color="auto"/>
        <w:right w:val="none" w:sz="0" w:space="0" w:color="auto"/>
      </w:divBdr>
    </w:div>
    <w:div w:id="1257439448">
      <w:bodyDiv w:val="1"/>
      <w:marLeft w:val="0"/>
      <w:marRight w:val="0"/>
      <w:marTop w:val="0"/>
      <w:marBottom w:val="0"/>
      <w:divBdr>
        <w:top w:val="none" w:sz="0" w:space="0" w:color="auto"/>
        <w:left w:val="none" w:sz="0" w:space="0" w:color="auto"/>
        <w:bottom w:val="none" w:sz="0" w:space="0" w:color="auto"/>
        <w:right w:val="none" w:sz="0" w:space="0" w:color="auto"/>
      </w:divBdr>
    </w:div>
    <w:div w:id="1258369413">
      <w:marLeft w:val="640"/>
      <w:marRight w:val="0"/>
      <w:marTop w:val="0"/>
      <w:marBottom w:val="0"/>
      <w:divBdr>
        <w:top w:val="none" w:sz="0" w:space="0" w:color="auto"/>
        <w:left w:val="none" w:sz="0" w:space="0" w:color="auto"/>
        <w:bottom w:val="none" w:sz="0" w:space="0" w:color="auto"/>
        <w:right w:val="none" w:sz="0" w:space="0" w:color="auto"/>
      </w:divBdr>
    </w:div>
    <w:div w:id="1268808805">
      <w:marLeft w:val="640"/>
      <w:marRight w:val="0"/>
      <w:marTop w:val="0"/>
      <w:marBottom w:val="0"/>
      <w:divBdr>
        <w:top w:val="none" w:sz="0" w:space="0" w:color="auto"/>
        <w:left w:val="none" w:sz="0" w:space="0" w:color="auto"/>
        <w:bottom w:val="none" w:sz="0" w:space="0" w:color="auto"/>
        <w:right w:val="none" w:sz="0" w:space="0" w:color="auto"/>
      </w:divBdr>
    </w:div>
    <w:div w:id="1273434199">
      <w:marLeft w:val="640"/>
      <w:marRight w:val="0"/>
      <w:marTop w:val="0"/>
      <w:marBottom w:val="0"/>
      <w:divBdr>
        <w:top w:val="none" w:sz="0" w:space="0" w:color="auto"/>
        <w:left w:val="none" w:sz="0" w:space="0" w:color="auto"/>
        <w:bottom w:val="none" w:sz="0" w:space="0" w:color="auto"/>
        <w:right w:val="none" w:sz="0" w:space="0" w:color="auto"/>
      </w:divBdr>
    </w:div>
    <w:div w:id="1320036187">
      <w:bodyDiv w:val="1"/>
      <w:marLeft w:val="0"/>
      <w:marRight w:val="0"/>
      <w:marTop w:val="0"/>
      <w:marBottom w:val="0"/>
      <w:divBdr>
        <w:top w:val="none" w:sz="0" w:space="0" w:color="auto"/>
        <w:left w:val="none" w:sz="0" w:space="0" w:color="auto"/>
        <w:bottom w:val="none" w:sz="0" w:space="0" w:color="auto"/>
        <w:right w:val="none" w:sz="0" w:space="0" w:color="auto"/>
      </w:divBdr>
    </w:div>
    <w:div w:id="1341616360">
      <w:marLeft w:val="640"/>
      <w:marRight w:val="0"/>
      <w:marTop w:val="0"/>
      <w:marBottom w:val="0"/>
      <w:divBdr>
        <w:top w:val="none" w:sz="0" w:space="0" w:color="auto"/>
        <w:left w:val="none" w:sz="0" w:space="0" w:color="auto"/>
        <w:bottom w:val="none" w:sz="0" w:space="0" w:color="auto"/>
        <w:right w:val="none" w:sz="0" w:space="0" w:color="auto"/>
      </w:divBdr>
    </w:div>
    <w:div w:id="1360860859">
      <w:marLeft w:val="640"/>
      <w:marRight w:val="0"/>
      <w:marTop w:val="0"/>
      <w:marBottom w:val="0"/>
      <w:divBdr>
        <w:top w:val="none" w:sz="0" w:space="0" w:color="auto"/>
        <w:left w:val="none" w:sz="0" w:space="0" w:color="auto"/>
        <w:bottom w:val="none" w:sz="0" w:space="0" w:color="auto"/>
        <w:right w:val="none" w:sz="0" w:space="0" w:color="auto"/>
      </w:divBdr>
    </w:div>
    <w:div w:id="1379285217">
      <w:marLeft w:val="640"/>
      <w:marRight w:val="0"/>
      <w:marTop w:val="0"/>
      <w:marBottom w:val="0"/>
      <w:divBdr>
        <w:top w:val="none" w:sz="0" w:space="0" w:color="auto"/>
        <w:left w:val="none" w:sz="0" w:space="0" w:color="auto"/>
        <w:bottom w:val="none" w:sz="0" w:space="0" w:color="auto"/>
        <w:right w:val="none" w:sz="0" w:space="0" w:color="auto"/>
      </w:divBdr>
    </w:div>
    <w:div w:id="1411465660">
      <w:marLeft w:val="640"/>
      <w:marRight w:val="0"/>
      <w:marTop w:val="0"/>
      <w:marBottom w:val="0"/>
      <w:divBdr>
        <w:top w:val="none" w:sz="0" w:space="0" w:color="auto"/>
        <w:left w:val="none" w:sz="0" w:space="0" w:color="auto"/>
        <w:bottom w:val="none" w:sz="0" w:space="0" w:color="auto"/>
        <w:right w:val="none" w:sz="0" w:space="0" w:color="auto"/>
      </w:divBdr>
    </w:div>
    <w:div w:id="1440026360">
      <w:marLeft w:val="640"/>
      <w:marRight w:val="0"/>
      <w:marTop w:val="0"/>
      <w:marBottom w:val="0"/>
      <w:divBdr>
        <w:top w:val="none" w:sz="0" w:space="0" w:color="auto"/>
        <w:left w:val="none" w:sz="0" w:space="0" w:color="auto"/>
        <w:bottom w:val="none" w:sz="0" w:space="0" w:color="auto"/>
        <w:right w:val="none" w:sz="0" w:space="0" w:color="auto"/>
      </w:divBdr>
    </w:div>
    <w:div w:id="1440565924">
      <w:marLeft w:val="640"/>
      <w:marRight w:val="0"/>
      <w:marTop w:val="0"/>
      <w:marBottom w:val="0"/>
      <w:divBdr>
        <w:top w:val="none" w:sz="0" w:space="0" w:color="auto"/>
        <w:left w:val="none" w:sz="0" w:space="0" w:color="auto"/>
        <w:bottom w:val="none" w:sz="0" w:space="0" w:color="auto"/>
        <w:right w:val="none" w:sz="0" w:space="0" w:color="auto"/>
      </w:divBdr>
    </w:div>
    <w:div w:id="1476147595">
      <w:marLeft w:val="640"/>
      <w:marRight w:val="0"/>
      <w:marTop w:val="0"/>
      <w:marBottom w:val="0"/>
      <w:divBdr>
        <w:top w:val="none" w:sz="0" w:space="0" w:color="auto"/>
        <w:left w:val="none" w:sz="0" w:space="0" w:color="auto"/>
        <w:bottom w:val="none" w:sz="0" w:space="0" w:color="auto"/>
        <w:right w:val="none" w:sz="0" w:space="0" w:color="auto"/>
      </w:divBdr>
    </w:div>
    <w:div w:id="1503472146">
      <w:marLeft w:val="640"/>
      <w:marRight w:val="0"/>
      <w:marTop w:val="0"/>
      <w:marBottom w:val="0"/>
      <w:divBdr>
        <w:top w:val="none" w:sz="0" w:space="0" w:color="auto"/>
        <w:left w:val="none" w:sz="0" w:space="0" w:color="auto"/>
        <w:bottom w:val="none" w:sz="0" w:space="0" w:color="auto"/>
        <w:right w:val="none" w:sz="0" w:space="0" w:color="auto"/>
      </w:divBdr>
    </w:div>
    <w:div w:id="1546797641">
      <w:marLeft w:val="640"/>
      <w:marRight w:val="0"/>
      <w:marTop w:val="0"/>
      <w:marBottom w:val="0"/>
      <w:divBdr>
        <w:top w:val="none" w:sz="0" w:space="0" w:color="auto"/>
        <w:left w:val="none" w:sz="0" w:space="0" w:color="auto"/>
        <w:bottom w:val="none" w:sz="0" w:space="0" w:color="auto"/>
        <w:right w:val="none" w:sz="0" w:space="0" w:color="auto"/>
      </w:divBdr>
    </w:div>
    <w:div w:id="1552377327">
      <w:marLeft w:val="640"/>
      <w:marRight w:val="0"/>
      <w:marTop w:val="0"/>
      <w:marBottom w:val="0"/>
      <w:divBdr>
        <w:top w:val="none" w:sz="0" w:space="0" w:color="auto"/>
        <w:left w:val="none" w:sz="0" w:space="0" w:color="auto"/>
        <w:bottom w:val="none" w:sz="0" w:space="0" w:color="auto"/>
        <w:right w:val="none" w:sz="0" w:space="0" w:color="auto"/>
      </w:divBdr>
    </w:div>
    <w:div w:id="1553347010">
      <w:marLeft w:val="640"/>
      <w:marRight w:val="0"/>
      <w:marTop w:val="0"/>
      <w:marBottom w:val="0"/>
      <w:divBdr>
        <w:top w:val="none" w:sz="0" w:space="0" w:color="auto"/>
        <w:left w:val="none" w:sz="0" w:space="0" w:color="auto"/>
        <w:bottom w:val="none" w:sz="0" w:space="0" w:color="auto"/>
        <w:right w:val="none" w:sz="0" w:space="0" w:color="auto"/>
      </w:divBdr>
    </w:div>
    <w:div w:id="1568110814">
      <w:marLeft w:val="640"/>
      <w:marRight w:val="0"/>
      <w:marTop w:val="0"/>
      <w:marBottom w:val="0"/>
      <w:divBdr>
        <w:top w:val="none" w:sz="0" w:space="0" w:color="auto"/>
        <w:left w:val="none" w:sz="0" w:space="0" w:color="auto"/>
        <w:bottom w:val="none" w:sz="0" w:space="0" w:color="auto"/>
        <w:right w:val="none" w:sz="0" w:space="0" w:color="auto"/>
      </w:divBdr>
    </w:div>
    <w:div w:id="1578981707">
      <w:marLeft w:val="640"/>
      <w:marRight w:val="0"/>
      <w:marTop w:val="0"/>
      <w:marBottom w:val="0"/>
      <w:divBdr>
        <w:top w:val="none" w:sz="0" w:space="0" w:color="auto"/>
        <w:left w:val="none" w:sz="0" w:space="0" w:color="auto"/>
        <w:bottom w:val="none" w:sz="0" w:space="0" w:color="auto"/>
        <w:right w:val="none" w:sz="0" w:space="0" w:color="auto"/>
      </w:divBdr>
    </w:div>
    <w:div w:id="1591817595">
      <w:marLeft w:val="640"/>
      <w:marRight w:val="0"/>
      <w:marTop w:val="0"/>
      <w:marBottom w:val="0"/>
      <w:divBdr>
        <w:top w:val="none" w:sz="0" w:space="0" w:color="auto"/>
        <w:left w:val="none" w:sz="0" w:space="0" w:color="auto"/>
        <w:bottom w:val="none" w:sz="0" w:space="0" w:color="auto"/>
        <w:right w:val="none" w:sz="0" w:space="0" w:color="auto"/>
      </w:divBdr>
    </w:div>
    <w:div w:id="1596748734">
      <w:marLeft w:val="640"/>
      <w:marRight w:val="0"/>
      <w:marTop w:val="0"/>
      <w:marBottom w:val="0"/>
      <w:divBdr>
        <w:top w:val="none" w:sz="0" w:space="0" w:color="auto"/>
        <w:left w:val="none" w:sz="0" w:space="0" w:color="auto"/>
        <w:bottom w:val="none" w:sz="0" w:space="0" w:color="auto"/>
        <w:right w:val="none" w:sz="0" w:space="0" w:color="auto"/>
      </w:divBdr>
    </w:div>
    <w:div w:id="1609854204">
      <w:marLeft w:val="640"/>
      <w:marRight w:val="0"/>
      <w:marTop w:val="0"/>
      <w:marBottom w:val="0"/>
      <w:divBdr>
        <w:top w:val="none" w:sz="0" w:space="0" w:color="auto"/>
        <w:left w:val="none" w:sz="0" w:space="0" w:color="auto"/>
        <w:bottom w:val="none" w:sz="0" w:space="0" w:color="auto"/>
        <w:right w:val="none" w:sz="0" w:space="0" w:color="auto"/>
      </w:divBdr>
    </w:div>
    <w:div w:id="1612131796">
      <w:marLeft w:val="640"/>
      <w:marRight w:val="0"/>
      <w:marTop w:val="0"/>
      <w:marBottom w:val="0"/>
      <w:divBdr>
        <w:top w:val="none" w:sz="0" w:space="0" w:color="auto"/>
        <w:left w:val="none" w:sz="0" w:space="0" w:color="auto"/>
        <w:bottom w:val="none" w:sz="0" w:space="0" w:color="auto"/>
        <w:right w:val="none" w:sz="0" w:space="0" w:color="auto"/>
      </w:divBdr>
    </w:div>
    <w:div w:id="1672634438">
      <w:marLeft w:val="640"/>
      <w:marRight w:val="0"/>
      <w:marTop w:val="0"/>
      <w:marBottom w:val="0"/>
      <w:divBdr>
        <w:top w:val="none" w:sz="0" w:space="0" w:color="auto"/>
        <w:left w:val="none" w:sz="0" w:space="0" w:color="auto"/>
        <w:bottom w:val="none" w:sz="0" w:space="0" w:color="auto"/>
        <w:right w:val="none" w:sz="0" w:space="0" w:color="auto"/>
      </w:divBdr>
    </w:div>
    <w:div w:id="1676303429">
      <w:marLeft w:val="640"/>
      <w:marRight w:val="0"/>
      <w:marTop w:val="0"/>
      <w:marBottom w:val="0"/>
      <w:divBdr>
        <w:top w:val="none" w:sz="0" w:space="0" w:color="auto"/>
        <w:left w:val="none" w:sz="0" w:space="0" w:color="auto"/>
        <w:bottom w:val="none" w:sz="0" w:space="0" w:color="auto"/>
        <w:right w:val="none" w:sz="0" w:space="0" w:color="auto"/>
      </w:divBdr>
    </w:div>
    <w:div w:id="1681352098">
      <w:bodyDiv w:val="1"/>
      <w:marLeft w:val="0"/>
      <w:marRight w:val="0"/>
      <w:marTop w:val="0"/>
      <w:marBottom w:val="0"/>
      <w:divBdr>
        <w:top w:val="none" w:sz="0" w:space="0" w:color="auto"/>
        <w:left w:val="none" w:sz="0" w:space="0" w:color="auto"/>
        <w:bottom w:val="none" w:sz="0" w:space="0" w:color="auto"/>
        <w:right w:val="none" w:sz="0" w:space="0" w:color="auto"/>
      </w:divBdr>
    </w:div>
    <w:div w:id="1694184183">
      <w:marLeft w:val="640"/>
      <w:marRight w:val="0"/>
      <w:marTop w:val="0"/>
      <w:marBottom w:val="0"/>
      <w:divBdr>
        <w:top w:val="none" w:sz="0" w:space="0" w:color="auto"/>
        <w:left w:val="none" w:sz="0" w:space="0" w:color="auto"/>
        <w:bottom w:val="none" w:sz="0" w:space="0" w:color="auto"/>
        <w:right w:val="none" w:sz="0" w:space="0" w:color="auto"/>
      </w:divBdr>
    </w:div>
    <w:div w:id="1748840791">
      <w:marLeft w:val="640"/>
      <w:marRight w:val="0"/>
      <w:marTop w:val="0"/>
      <w:marBottom w:val="0"/>
      <w:divBdr>
        <w:top w:val="none" w:sz="0" w:space="0" w:color="auto"/>
        <w:left w:val="none" w:sz="0" w:space="0" w:color="auto"/>
        <w:bottom w:val="none" w:sz="0" w:space="0" w:color="auto"/>
        <w:right w:val="none" w:sz="0" w:space="0" w:color="auto"/>
      </w:divBdr>
    </w:div>
    <w:div w:id="1767577019">
      <w:bodyDiv w:val="1"/>
      <w:marLeft w:val="0"/>
      <w:marRight w:val="0"/>
      <w:marTop w:val="0"/>
      <w:marBottom w:val="0"/>
      <w:divBdr>
        <w:top w:val="none" w:sz="0" w:space="0" w:color="auto"/>
        <w:left w:val="none" w:sz="0" w:space="0" w:color="auto"/>
        <w:bottom w:val="none" w:sz="0" w:space="0" w:color="auto"/>
        <w:right w:val="none" w:sz="0" w:space="0" w:color="auto"/>
      </w:divBdr>
    </w:div>
    <w:div w:id="1771968437">
      <w:bodyDiv w:val="1"/>
      <w:marLeft w:val="0"/>
      <w:marRight w:val="0"/>
      <w:marTop w:val="0"/>
      <w:marBottom w:val="0"/>
      <w:divBdr>
        <w:top w:val="none" w:sz="0" w:space="0" w:color="auto"/>
        <w:left w:val="none" w:sz="0" w:space="0" w:color="auto"/>
        <w:bottom w:val="none" w:sz="0" w:space="0" w:color="auto"/>
        <w:right w:val="none" w:sz="0" w:space="0" w:color="auto"/>
      </w:divBdr>
    </w:div>
    <w:div w:id="1780710727">
      <w:marLeft w:val="640"/>
      <w:marRight w:val="0"/>
      <w:marTop w:val="0"/>
      <w:marBottom w:val="0"/>
      <w:divBdr>
        <w:top w:val="none" w:sz="0" w:space="0" w:color="auto"/>
        <w:left w:val="none" w:sz="0" w:space="0" w:color="auto"/>
        <w:bottom w:val="none" w:sz="0" w:space="0" w:color="auto"/>
        <w:right w:val="none" w:sz="0" w:space="0" w:color="auto"/>
      </w:divBdr>
    </w:div>
    <w:div w:id="1786192698">
      <w:marLeft w:val="640"/>
      <w:marRight w:val="0"/>
      <w:marTop w:val="0"/>
      <w:marBottom w:val="0"/>
      <w:divBdr>
        <w:top w:val="none" w:sz="0" w:space="0" w:color="auto"/>
        <w:left w:val="none" w:sz="0" w:space="0" w:color="auto"/>
        <w:bottom w:val="none" w:sz="0" w:space="0" w:color="auto"/>
        <w:right w:val="none" w:sz="0" w:space="0" w:color="auto"/>
      </w:divBdr>
    </w:div>
    <w:div w:id="1786804332">
      <w:marLeft w:val="640"/>
      <w:marRight w:val="0"/>
      <w:marTop w:val="0"/>
      <w:marBottom w:val="0"/>
      <w:divBdr>
        <w:top w:val="none" w:sz="0" w:space="0" w:color="auto"/>
        <w:left w:val="none" w:sz="0" w:space="0" w:color="auto"/>
        <w:bottom w:val="none" w:sz="0" w:space="0" w:color="auto"/>
        <w:right w:val="none" w:sz="0" w:space="0" w:color="auto"/>
      </w:divBdr>
    </w:div>
    <w:div w:id="1821998959">
      <w:bodyDiv w:val="1"/>
      <w:marLeft w:val="0"/>
      <w:marRight w:val="0"/>
      <w:marTop w:val="0"/>
      <w:marBottom w:val="0"/>
      <w:divBdr>
        <w:top w:val="none" w:sz="0" w:space="0" w:color="auto"/>
        <w:left w:val="none" w:sz="0" w:space="0" w:color="auto"/>
        <w:bottom w:val="none" w:sz="0" w:space="0" w:color="auto"/>
        <w:right w:val="none" w:sz="0" w:space="0" w:color="auto"/>
      </w:divBdr>
    </w:div>
    <w:div w:id="1873419810">
      <w:bodyDiv w:val="1"/>
      <w:marLeft w:val="0"/>
      <w:marRight w:val="0"/>
      <w:marTop w:val="0"/>
      <w:marBottom w:val="0"/>
      <w:divBdr>
        <w:top w:val="none" w:sz="0" w:space="0" w:color="auto"/>
        <w:left w:val="none" w:sz="0" w:space="0" w:color="auto"/>
        <w:bottom w:val="none" w:sz="0" w:space="0" w:color="auto"/>
        <w:right w:val="none" w:sz="0" w:space="0" w:color="auto"/>
      </w:divBdr>
    </w:div>
    <w:div w:id="1877502184">
      <w:marLeft w:val="640"/>
      <w:marRight w:val="0"/>
      <w:marTop w:val="0"/>
      <w:marBottom w:val="0"/>
      <w:divBdr>
        <w:top w:val="none" w:sz="0" w:space="0" w:color="auto"/>
        <w:left w:val="none" w:sz="0" w:space="0" w:color="auto"/>
        <w:bottom w:val="none" w:sz="0" w:space="0" w:color="auto"/>
        <w:right w:val="none" w:sz="0" w:space="0" w:color="auto"/>
      </w:divBdr>
    </w:div>
    <w:div w:id="1887133240">
      <w:marLeft w:val="640"/>
      <w:marRight w:val="0"/>
      <w:marTop w:val="0"/>
      <w:marBottom w:val="0"/>
      <w:divBdr>
        <w:top w:val="none" w:sz="0" w:space="0" w:color="auto"/>
        <w:left w:val="none" w:sz="0" w:space="0" w:color="auto"/>
        <w:bottom w:val="none" w:sz="0" w:space="0" w:color="auto"/>
        <w:right w:val="none" w:sz="0" w:space="0" w:color="auto"/>
      </w:divBdr>
    </w:div>
    <w:div w:id="1906066186">
      <w:bodyDiv w:val="1"/>
      <w:marLeft w:val="0"/>
      <w:marRight w:val="0"/>
      <w:marTop w:val="0"/>
      <w:marBottom w:val="0"/>
      <w:divBdr>
        <w:top w:val="none" w:sz="0" w:space="0" w:color="auto"/>
        <w:left w:val="none" w:sz="0" w:space="0" w:color="auto"/>
        <w:bottom w:val="none" w:sz="0" w:space="0" w:color="auto"/>
        <w:right w:val="none" w:sz="0" w:space="0" w:color="auto"/>
      </w:divBdr>
    </w:div>
    <w:div w:id="1909075771">
      <w:marLeft w:val="640"/>
      <w:marRight w:val="0"/>
      <w:marTop w:val="0"/>
      <w:marBottom w:val="0"/>
      <w:divBdr>
        <w:top w:val="none" w:sz="0" w:space="0" w:color="auto"/>
        <w:left w:val="none" w:sz="0" w:space="0" w:color="auto"/>
        <w:bottom w:val="none" w:sz="0" w:space="0" w:color="auto"/>
        <w:right w:val="none" w:sz="0" w:space="0" w:color="auto"/>
      </w:divBdr>
    </w:div>
    <w:div w:id="1913812798">
      <w:bodyDiv w:val="1"/>
      <w:marLeft w:val="0"/>
      <w:marRight w:val="0"/>
      <w:marTop w:val="0"/>
      <w:marBottom w:val="0"/>
      <w:divBdr>
        <w:top w:val="none" w:sz="0" w:space="0" w:color="auto"/>
        <w:left w:val="none" w:sz="0" w:space="0" w:color="auto"/>
        <w:bottom w:val="none" w:sz="0" w:space="0" w:color="auto"/>
        <w:right w:val="none" w:sz="0" w:space="0" w:color="auto"/>
      </w:divBdr>
    </w:div>
    <w:div w:id="1914311051">
      <w:marLeft w:val="640"/>
      <w:marRight w:val="0"/>
      <w:marTop w:val="0"/>
      <w:marBottom w:val="0"/>
      <w:divBdr>
        <w:top w:val="none" w:sz="0" w:space="0" w:color="auto"/>
        <w:left w:val="none" w:sz="0" w:space="0" w:color="auto"/>
        <w:bottom w:val="none" w:sz="0" w:space="0" w:color="auto"/>
        <w:right w:val="none" w:sz="0" w:space="0" w:color="auto"/>
      </w:divBdr>
    </w:div>
    <w:div w:id="1931505442">
      <w:marLeft w:val="640"/>
      <w:marRight w:val="0"/>
      <w:marTop w:val="0"/>
      <w:marBottom w:val="0"/>
      <w:divBdr>
        <w:top w:val="none" w:sz="0" w:space="0" w:color="auto"/>
        <w:left w:val="none" w:sz="0" w:space="0" w:color="auto"/>
        <w:bottom w:val="none" w:sz="0" w:space="0" w:color="auto"/>
        <w:right w:val="none" w:sz="0" w:space="0" w:color="auto"/>
      </w:divBdr>
    </w:div>
    <w:div w:id="1933510765">
      <w:marLeft w:val="640"/>
      <w:marRight w:val="0"/>
      <w:marTop w:val="0"/>
      <w:marBottom w:val="0"/>
      <w:divBdr>
        <w:top w:val="none" w:sz="0" w:space="0" w:color="auto"/>
        <w:left w:val="none" w:sz="0" w:space="0" w:color="auto"/>
        <w:bottom w:val="none" w:sz="0" w:space="0" w:color="auto"/>
        <w:right w:val="none" w:sz="0" w:space="0" w:color="auto"/>
      </w:divBdr>
    </w:div>
    <w:div w:id="1979873600">
      <w:marLeft w:val="640"/>
      <w:marRight w:val="0"/>
      <w:marTop w:val="0"/>
      <w:marBottom w:val="0"/>
      <w:divBdr>
        <w:top w:val="none" w:sz="0" w:space="0" w:color="auto"/>
        <w:left w:val="none" w:sz="0" w:space="0" w:color="auto"/>
        <w:bottom w:val="none" w:sz="0" w:space="0" w:color="auto"/>
        <w:right w:val="none" w:sz="0" w:space="0" w:color="auto"/>
      </w:divBdr>
    </w:div>
    <w:div w:id="2003924023">
      <w:marLeft w:val="640"/>
      <w:marRight w:val="0"/>
      <w:marTop w:val="0"/>
      <w:marBottom w:val="0"/>
      <w:divBdr>
        <w:top w:val="none" w:sz="0" w:space="0" w:color="auto"/>
        <w:left w:val="none" w:sz="0" w:space="0" w:color="auto"/>
        <w:bottom w:val="none" w:sz="0" w:space="0" w:color="auto"/>
        <w:right w:val="none" w:sz="0" w:space="0" w:color="auto"/>
      </w:divBdr>
    </w:div>
    <w:div w:id="2009408930">
      <w:marLeft w:val="640"/>
      <w:marRight w:val="0"/>
      <w:marTop w:val="0"/>
      <w:marBottom w:val="0"/>
      <w:divBdr>
        <w:top w:val="none" w:sz="0" w:space="0" w:color="auto"/>
        <w:left w:val="none" w:sz="0" w:space="0" w:color="auto"/>
        <w:bottom w:val="none" w:sz="0" w:space="0" w:color="auto"/>
        <w:right w:val="none" w:sz="0" w:space="0" w:color="auto"/>
      </w:divBdr>
    </w:div>
    <w:div w:id="2019917792">
      <w:marLeft w:val="640"/>
      <w:marRight w:val="0"/>
      <w:marTop w:val="0"/>
      <w:marBottom w:val="0"/>
      <w:divBdr>
        <w:top w:val="none" w:sz="0" w:space="0" w:color="auto"/>
        <w:left w:val="none" w:sz="0" w:space="0" w:color="auto"/>
        <w:bottom w:val="none" w:sz="0" w:space="0" w:color="auto"/>
        <w:right w:val="none" w:sz="0" w:space="0" w:color="auto"/>
      </w:divBdr>
    </w:div>
    <w:div w:id="2030402334">
      <w:marLeft w:val="640"/>
      <w:marRight w:val="0"/>
      <w:marTop w:val="0"/>
      <w:marBottom w:val="0"/>
      <w:divBdr>
        <w:top w:val="none" w:sz="0" w:space="0" w:color="auto"/>
        <w:left w:val="none" w:sz="0" w:space="0" w:color="auto"/>
        <w:bottom w:val="none" w:sz="0" w:space="0" w:color="auto"/>
        <w:right w:val="none" w:sz="0" w:space="0" w:color="auto"/>
      </w:divBdr>
    </w:div>
    <w:div w:id="2033144044">
      <w:marLeft w:val="640"/>
      <w:marRight w:val="0"/>
      <w:marTop w:val="0"/>
      <w:marBottom w:val="0"/>
      <w:divBdr>
        <w:top w:val="none" w:sz="0" w:space="0" w:color="auto"/>
        <w:left w:val="none" w:sz="0" w:space="0" w:color="auto"/>
        <w:bottom w:val="none" w:sz="0" w:space="0" w:color="auto"/>
        <w:right w:val="none" w:sz="0" w:space="0" w:color="auto"/>
      </w:divBdr>
    </w:div>
    <w:div w:id="2035223647">
      <w:marLeft w:val="640"/>
      <w:marRight w:val="0"/>
      <w:marTop w:val="0"/>
      <w:marBottom w:val="0"/>
      <w:divBdr>
        <w:top w:val="none" w:sz="0" w:space="0" w:color="auto"/>
        <w:left w:val="none" w:sz="0" w:space="0" w:color="auto"/>
        <w:bottom w:val="none" w:sz="0" w:space="0" w:color="auto"/>
        <w:right w:val="none" w:sz="0" w:space="0" w:color="auto"/>
      </w:divBdr>
    </w:div>
    <w:div w:id="2067024057">
      <w:bodyDiv w:val="1"/>
      <w:marLeft w:val="0"/>
      <w:marRight w:val="0"/>
      <w:marTop w:val="0"/>
      <w:marBottom w:val="0"/>
      <w:divBdr>
        <w:top w:val="none" w:sz="0" w:space="0" w:color="auto"/>
        <w:left w:val="none" w:sz="0" w:space="0" w:color="auto"/>
        <w:bottom w:val="none" w:sz="0" w:space="0" w:color="auto"/>
        <w:right w:val="none" w:sz="0" w:space="0" w:color="auto"/>
      </w:divBdr>
    </w:div>
    <w:div w:id="2088384557">
      <w:marLeft w:val="640"/>
      <w:marRight w:val="0"/>
      <w:marTop w:val="0"/>
      <w:marBottom w:val="0"/>
      <w:divBdr>
        <w:top w:val="none" w:sz="0" w:space="0" w:color="auto"/>
        <w:left w:val="none" w:sz="0" w:space="0" w:color="auto"/>
        <w:bottom w:val="none" w:sz="0" w:space="0" w:color="auto"/>
        <w:right w:val="none" w:sz="0" w:space="0" w:color="auto"/>
      </w:divBdr>
    </w:div>
    <w:div w:id="2105615377">
      <w:marLeft w:val="640"/>
      <w:marRight w:val="0"/>
      <w:marTop w:val="0"/>
      <w:marBottom w:val="0"/>
      <w:divBdr>
        <w:top w:val="none" w:sz="0" w:space="0" w:color="auto"/>
        <w:left w:val="none" w:sz="0" w:space="0" w:color="auto"/>
        <w:bottom w:val="none" w:sz="0" w:space="0" w:color="auto"/>
        <w:right w:val="none" w:sz="0" w:space="0" w:color="auto"/>
      </w:divBdr>
    </w:div>
    <w:div w:id="2132750108">
      <w:marLeft w:val="64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3" Type="http://schemas.microsoft.com/office/2011/relationships/webextension" Target="webextension3.xml"/><Relationship Id="rId2" Type="http://schemas.microsoft.com/office/2011/relationships/webextension" Target="webextension2.xml"/><Relationship Id="rId1" Type="http://schemas.microsoft.com/office/2011/relationships/webextension" Target="webextension1.xml"/><Relationship Id="rId4" Type="http://schemas.microsoft.com/office/2011/relationships/webextension" Target="webextension4.xml"/></Relationships>
</file>

<file path=word/webextensions/taskpanes.xml><?xml version="1.0" encoding="utf-8"?>
<wetp:taskpanes xmlns:wetp="http://schemas.microsoft.com/office/webextensions/taskpanes/2010/11">
  <wetp:taskpane dockstate="right" visibility="0" width="438" row="4">
    <wetp:webextensionref xmlns:r="http://schemas.openxmlformats.org/officeDocument/2006/relationships" r:id="rId1"/>
  </wetp:taskpane>
  <wetp:taskpane dockstate="right" visibility="0" width="438" row="2">
    <wetp:webextensionref xmlns:r="http://schemas.openxmlformats.org/officeDocument/2006/relationships" r:id="rId2"/>
  </wetp:taskpane>
  <wetp:taskpane dockstate="right" visibility="0" width="438" row="1">
    <wetp:webextensionref xmlns:r="http://schemas.openxmlformats.org/officeDocument/2006/relationships" r:id="rId3"/>
  </wetp:taskpane>
  <wetp:taskpane dockstate="right" visibility="0" width="525" row="2">
    <wetp:webextensionref xmlns:r="http://schemas.openxmlformats.org/officeDocument/2006/relationships" r:id="rId4"/>
  </wetp:taskpane>
</wetp:taskpanes>
</file>

<file path=word/webextensions/webextension1.xml><?xml version="1.0" encoding="utf-8"?>
<we:webextension xmlns:we="http://schemas.microsoft.com/office/webextensions/webextension/2010/11" id="{F1383D4D-5624-4BE6-82E3-5E2E20758B72}">
  <we:reference id="74296acf-ff86-450c-9340-d30ee71775ae" version="1.0.5.0" store="EXCatalog" storeType="EXCatalog"/>
  <we:alternateReferences>
    <we:reference id="WA200001482" version="1.0.5.0" store="pl-PL" storeType="OMEX"/>
  </we:alternateReferences>
  <we:properties>
    <we:property name="cache" value="{}"/>
    <we:property name="user-choices" value="{&quot;f4866a669578cec644d9b773ab5476cf&quot;:&quot;include&quot;,&quot;a79397fd860748d474264af9a835ac14&quot;:&quot;form&quot;,&quot;c10f0d143fc04e0886a9b82250cf0b1e&quot;:&quot;local&quot;,&quot;56bf719b0f6b8bf268d5f054ad358d48&quot;:&quot;(w), and&quot;,&quot;b2301fc8c805273e08f2265eb5e41da4&quot;:&quot;materials was invented&quot;,&quot;bf1a9a11a4b40bf219f01dbbc24b7b22&quot;:&quot;of the&quot;,&quot;8f180a2b5956dcbbdb53abd1bf43274c&quot;:&quot;1990s&quot;,&quot;e880292ab861c624e3fd0c79bacb5d01&quot;:&quot;using a&quot;,&quot;b0e5bf6dff3a447750ebc438a459411f&quot;:&quot;water to&quot;,&quot;924f5df51162d769aca5b3ed1d6da5d1&quot;:&quot;ultra-high-performance&quot;,&quot;86bf02db5f3df26d7d29b433c8bfd00f&quot;:&quot;fibre&quot;,&quot;77582ea17be0bb19aefb32716c5b643e&quot;:&quot;characterised&quot;,&quot;a0fdde6592054573d28b55d9359ec237&quot;:&quot;factors,&quot;,&quot;a82e3b2a92e7d7804fe83327bb91b34b&quot;:&quot;namely&quot;,&quot;5094bfb0ebbb81fb72115ca7636b29a8&quot;:&quot;The combination&quot;,&quot;fe8119fbd244f6b8fd15bb4f57ee006c&quot;:&quot;makes&quot;,&quot;2c9dfa4e6a07281324b0b73622e8f966&quot;:&quot;UHPC&quot;,&quot;6bb3c526f1fc51fa2351e98e3acafe46&quot;:&quot;in&quot;,&quot;a5a71adeb9b096a3cbcb3abcaa1fb944&quot;:&quot;such&quot;,&quot;8a635be838e6770b0f2f01e5cf261f62&quot;:&quot;longer service&quot;,&quot;d47d45bbb3e25f2e816d4b00dec656f2&quot;:&quot;demands&quot;,&quot;71e4e421dbec4066e11cde138fe4d347&quot;:&quot;Currently,&quot;,&quot;fbf4b877e72a00fbc33da54505d8eae3&quot;:&quot;consumption is&quot;,&quot;ef75464d0195f1713f0d8990965f8e63&quot;:&quot;many&quot;,&quot;48811f05c39cb4376ea86507188d6504&quot;:&quot;pay&quot;,&quot;42ac384cd851fea292f73219433636fb&quot;:&quot;the&quot;,&quot;fb94558a0a20d9be3c02147740aedf9d&quot;:&quot;considered&quot;,&quot;9eebea0d3ee12f62b0d9484c683f4d5b&quot;:&quot;to the&quot;,&quot;2f1e3d87e373b25579d23c08e8ddbc38&quot;:&quot;that&quot;,&quot;74ea21dbf947ff667c261961fa441ae4&quot;:&quot;influenced the increase&quot;,&quot;4e7782ce2d4343e62c7bba3c6677d4e6&quot;:&quot;in&quot;,&quot;8730f433e2fcab18d1e990b5b6edc2a3&quot;:&quot;fibres&quot;,&quot;e47fc0d32e2b84e39c7e81edddc7abc2&quot;:&quot;and the&quot;,&quot;f0bc1fcbcb34d25c2fc669fcf936ce6a&quot;:&quot;example,&quot;,&quot;fcafa7ef33a71a7fa3d7b9da52d43463&quot;:&quot;2/3 of the&quot;,&quot;308247251e64a6324a209e43c2fb92ee&quot;:&quot;of&quot;,&quot;3321171304bef91d07275b4247aaf5f4&quot;:&quot;fibre&quot;,&quot;eb50d77e4b607baf5f7fc72d9823f24d&quot;:&quot;to&quot;,&quot;db4d96c40f7e09a9913e2ee34d089f4c&quot;:&quot;mixture,&quot;,&quot;e47a1af184cf41a2cd7192af49f50706&quot;:&quot;fibre, etc. [2].&quot;,&quot;0f182976057cccdbb14ce21c2b289373&quot;:&quot;In addition,&quot;,&quot;970aa40460cb5d2ba2bd51989c0b4827&quot;:&quot;cement is recommended,&quot;,&quot;6c8e8a5d9b0624ac92385e885c96073f&quot;:&quot;approximately&quot;,&quot;96b911cfcded5cd13215e1435263e1db&quot;:&quot;than the dosage of&quot;,&quot;0419e5b1ec967a8ca3c61dbd98c277cd&quot;:&quot;cement&quot;,&quot;a262a1ba7616c4f1206709575cb1015b&quot;:&quot;and&quot;,&quot;5734a06886893a4403cd487abf0299d8&quot;:&quot;UHPFRC&quot;,&quot;70ce85fc174c0c81a3e12f5216438cdf&quot;:&quot;optimised,&quot;,&quot;0690d340a73ab1ff48a969c162e6ea78&quot;:&quot;investigations,&quot;,&quot;d526c7b33033f4aa122e568de78e74eb&quot;:&quot;The methodologies&quot;,&quot;0bccac9c74ee5f85af54e49a9c4d2c6b&quot;:&quot;practised&quot;,&quot;cc434761b9f6051b916d601f0b79d280&quot;:&quot;for&quot;,&quot;f9ce0ce7e00e2be1e8d674fbcedd9c2f&quot;:&quot;The reduction of&quot;,&quot;c4c142ecb26b9aab14bbf6917eb3597d&quot;:&quot;in the&quot;,&quot;99c1917210075888a646ff7556863b86&quot;:&quot;with&quot;,&quot;d74a6d564cc167d8d2a02584bd2a2132&quot;:&quot;without a&quot;,&quot;2cd11825e3cc1f9790b7f99a257ed5c4&quot;:&quot;decrease in the&quot;,&quot;c12f47dd0ee2c64daf15dddc7b41f953&quot;:&quot;the UHPFRC,&quot;,&quot;0a90fde7212b8bd1f77eb2bf327efc16&quot;:&quot;was&quot;,&quot;c616cbf9e49b759704ba18bf760dccb0&quot;:&quot;In addition, the&quot;,&quot;3ea27e63258f1e977139fc70167d3115&quot;:&quot;employing of&quot;,&quot;62c5bc418e337a1a7fe3483b19ff2fb4&quot;:&quot;aim&quot;,&quot;94dcc129969d4de841aaae13226fbb88&quot;:&quot;reducing the consumption of&quot;,&quot;79c28c31c938b03e17c19da2414e9c6a&quot;:&quot;resources&quot;,&quot;20bd98b111e8f8dbd2afbdef94f03957&quot;:&quot;and the&quot;,&quot;b0300174d9a0ec051ed6694884c88f6f&quot;:&quot;investigated.&quot;,&quot;b27585888c3eba67f8181ce97f716824&quot;:&quot;the production of&quot;,&quot;cf4754a77f1c907a666e9703f89693f7&quot;:&quot;was&quot;,&quot;a013650e3e748f3f0aa1831f1b8f0b24&quot;:&quot;reminded&quot;,&quot;017f1a46f23295b287483eee7f81448e&quot;:&quot;the proposals&quot;,&quot;00d3138d026fb560604409d8136430bf&quot;:&quot;some high-quality&quot;,&quot;cd543bcf2aefb9ea5b82e9d56b4bc4cb&quot;:&quot;by-products&quot;,&quot;0199facaf0921cdc1cb1bb6e060c9bcf&quot;:&quot;bringing an&quot;,&quot;2552bb6345396b71f60bab06c5c8c6d9&quot;:&quot;Therefore,&quot;,&quot;2f7a748e2d9ad0dea3533d0e3c356f72&quot;:&quot;concern&quot;,&quot;ad2302fe4fc6769da439c5f5c960852e&quot;:&quot;a lot&quot;,&quot;ed696111276070e3b207bb0d5261a3c8&quot;:&quot;waste is going to&quot;,&quot;7dee1e64022c06ec2b210083627efdff&quot;:&quot;areas, in addition to&quot;,&quot;7100a4c5c7932887fb8643901f3a2565&quot;:&quot;the landscape, this&quot;,&quot;86cc4f9e6e762c025b11bd9eeffc2135&quot;:&quot;can also&quot;,&quot;b8e528d8c49574f188df110a733d1c0a&quot;:&quot;about some&quot;,&quot;9eb1859cfeabe65e00c073ce13266d0c&quot;:&quot;health&quot;,&quot;e6f8c03cfd75f46c6a72002bf9a75d32&quot;:&quot;problems&quot;,&quot;e46a298af7fe6a28b1e0afabab0fa513&quot;:&quot;wastes,&quot;,&quot;3918e9db567dbdb100e35ea78a54a2cf&quot;:&quot;have&quot;,&quot;6c25b28ed132fee6303b059c40ba0b3e&quot;:&quot;little&quot;,&quot;04e1ac7d23ab1ea901e288b88e8eb170&quot;:&quot;toward&quot;,&quot;c12fac65d320239f035fffc394169db4&quot;:&quot;materials&quot;,&quot;5e1cb96c42d98f62d68c43a05774fe88&quot;:&quot;(FCC),&quot;,&quot;40e871f658c2c48c3af255dd18664e53&quot;:&quot;high-weight&quot;,&quot;2174b930d146f0c44ab7d6336ef16dc3&quot;:&quot;while, the&quot;,&quot;0e62a214c309b6eac77f07c54b67248b&quot;:&quot;disactivated,&quot;,&quot;0115ec8f20a084f1f7b1e39fea3e5a1a&quot;:&quot;is a&quot;,&quot;85d910ac308c014a4eeab0751cccf5c3&quot;:&quot;material in&quot;,&quot;838eca64b206062c5aeed2c2418ab967&quot;:&quot;The Ecat&quot;,&quot;c6d42174999371fb8934f22679278d9a&quot;:&quot;to be&quot;,&quot;3762ff1a6afda573bb56e63d035492bc&quot;:&quot;characterised&quot;,&quot;b004c6b601c3896e0fdccde91b9b6b26&quot;:&quot;makes&quot;,&quot;5adbd8bd795311453a2dad0db52c76be&quot;:&quot;Ecat&quot;,&quot;d71088980969c40a8946c185c3643821&quot;:&quot;the&quot;,&quot;5b87508d82f1e75d5004a904fbe4f9c4&quot;:&quot;(CH) produced&quot;,&quot;e5f4ea4042c5a679cb31a5fa099dfd2c&quot;:&quot;The benefits&quot;,&quot;c7579e5d2dbcc3b58e8591cb9906b291&quot;:&quot;the production of&quot;,&quot;eb5b2be74f681c6e992fa5cf58850d56&quot;:&quot;methodologies&quot;,&quot;c62e6e4ab305d85e8f46170c4bf02540&quot;:&quot;as the&quot;,&quot;f7aa8f3cc96b20e6444d620f156e0fc7&quot;:&quot;Ecat were proposed&quot;,&quot;eb44a8d81e02dc569adf3af13774ba6d&quot;:&quot;replacing it with&quot;,&quot;7979084f45fdd5c79fbbce86ddf3bbc9&quot;:&quot;with&quot;,&quot;bb0b1c2413e8f2a607a8de2c464180f7&quot;:&quot;with&quot;,&quot;b9d1e824473e9f1f9f41fa0967f75ddd&quot;:&quot;an increase in&quot;,&quot;b080a775ce8ada67a19df206890b38d3&quot;:&quot;a decrease in the&quot;,&quot;63bf300e4865fba2c86e0303d786adeb&quot;:&quot;of the&quot;,&quot;5467e3bd86ef7b4cb2a3ef3d2d494229&quot;:&quot;increase in&quot;,&quot;6fda2bce87f764ce582a33cc0f6619b1&quot;:&quot;justified&quot;,&quot;91e95b2e32a259d969637e88b970a2b9&quot;:&quot;with&quot;,&quot;d47450f200db26b0175cb5b0c818aa3b&quot;:&quot;CH&quot;,&quot;a82dca229333174932f557e409c1f756&quot;:&quot;result&quot;,&quot;d1230df1d307684e63a616a2080a6c13&quot;:&quot;the production of&quot;,&quot;92ce60491e645b4a445f1f6a1757f4c8&quot;:&quot;(CAH),&quot;,&quot;cf36cbf74774444725b13e7d2605f822&quot;:&quot;(CASH),&quot;,&quot;6c7138e748c1f35837df8d473522b907&quot;:&quot;improving&quot;,&quot;0ac32120f8b0b09c16c29c73119b2618&quot;:&quot;With regard&quot;,&quot;49bb1ff82a883e0837d670d5b9b64df8&quot;:&quot;Ecat, because of&quot;,&quot;508e58c8bf14e5d2fddca8cc2686e037&quot;:&quot;(Brunauer-Emmett-Teller)&quot;,&quot;76ac54d1a0b8adc5b95f5b7dc512eb9c&quot;:&quot;microstructure,&quot;,&quot;a4b4201465b26efc9fa880f8910adee1&quot;:&quot;fibres&quot;,&quot;e3762c08b29df359cdae821ece607d06&quot;:&quot;recognised&quot;,&quot;533051f5d9f3b9a880a85c4eada813ad&quot;:&quot;properties,&quot;,&quot;6fcfa9107c8d167277ec3c8fbf8e8b03&quot;:&quot;fibres&quot;,&quot;c1c3005880fd7d375d4c20bbb20c2b85&quot;:&quot;example,&quot;,&quot;1e867321018dfdaf08b869019b0cce9b&quot;:&quot;fibre&quot;,&quot;8fe851539966dc5e448326ddb9aa6ca0&quot;:&quot;be taken&quot;,&quot;65204d0deda212c79601d4c6a56cdb13&quot;:&quot;Each&quot;,&quot;c74375c985b7db602cd078e32fc9c577&quot;:&quot;was estimated to&quot;,&quot;6be04c15d31f7fbcb13ea3876c01eca4&quot;:&quot;Therefore,&quot;,&quot;cd80042c0f2fa0df924ff8ffaf9e7c54&quot;:&quot;fibres&quot;,&quot;ddd0745d040f3d54f2e9477c585b2cf8&quot;:&quot;fibres&quot;,&quot;ca038cd0f7ccd353b1e4fbc3abd5a274&quot;:&quot;reducing&quot;,&quot;c83b47ffdeb761bdb291c98b73b9a976&quot;:&quot;increasing the&quot;,&quot;354b2ce81e4bfdec3c4144bb6c603a87&quot;:&quot;The effects&quot;,&quot;9246a15d7559929fbb472228b2c6d4a1&quot;:&quot;the addition of&quot;,&quot;baae8d6076a6d48b9a065b86dd608bf6&quot;:&quot;on the&quot;,&quot;f655cc6375127cf23358b0ab03f168dc&quot;:&quot;and the&quot;,&quot;5fe53968416f9b8cdb82afb2048e5ac9&quot;:&quot;have been thoroughly&quot;,&quot;88cfc15d941fb3e6eddf94e0df826629&quot;:&quot;increasing the&quot;,&quot;946f5b4945ffcf1cb591181fb49ac253&quot;:&quot;affects&quot;,&quot;c3214d619c65913d3cc3b4d035d533b2&quot;:&quot;also the&quot;,&quot;40c8f325c3000d27d9d8630fbb5e3696&quot;:&quot;of the&quot;,&quot;a3ea00f7f4fdd22834b1f76e043d37f2&quot;:&quot;workability,&quot;,&quot;896bd8cd097bcd9305c13514cc63e358&quot;:&quot;termed&quot;,&quot;a0699161b32c05d75a855cabc24d9808&quot;:&quot;effect, such&quot;,&quot;5abfad6344a7bd4a4495d65f611260bd&quot;:&quot;fibre&quot;,&quot;cce9c6b4381c80b423da0c934191ee8c&quot;:&quot;fibre&quot;,&quot;f12dbc09e6b089c05d179626608920cc&quot;:&quot;fibre&quot;,&quot;7762c323541e2bd5eb221c2532e97d94&quot;:&quot;as&quot;,&quot;f388c511ac82b062e224fa82255fb5dd&quot;:&quot;of rubbers&quot;,&quot;d5533a07211f82f0c873bb4b054acf00&quot;:&quot;attached&quot;,&quot;bf409b1aa9cd1963ba62cb92955241a0&quot;:&quot;RSF&quot;,&quot;7233c629873dd9e55aa545e789218d70&quot;:&quot;strength was highlighted.&quot;,&quot;4f0ba6fa89ddcb358542d4c9a16fbcac&quot;:&quot;A decrease in&quot;,&quot;afbd6e9a41bdc0e6d36aee411c24f2c9&quot;:&quot;strength was reported&quot;,&quot;9f237b0c0fc9f1cee0fdb5fb550bbd5e&quot;:&quot;MPa&quot;,&quot;06f8199a18fefe48f4069d322fb6a746&quot;:&quot;fibres&quot;,&quot;c8de505e0531989517d3601bfd6788e0&quot;:&quot;with&quot;,&quot;f27abc6798dce106badd0a564a80f7f5&quot;:&quot;rubbers attached,&quot;,&quot;29a4a8d29a1af159916bd7a670497241&quot;:&quot;while a decrease of&quot;,&quot;1511d388b8363d198813cccab9430295&quot;:&quot;was reported at&quot;,&quot;9c62d81d5ff048f6f47e96f268337168&quot;:&quot;MPa&quot;,&quot;7e2fb37587a80565d790c852985bdc69&quot;:&quot;of&quot;,&quot;32df1083cf98219b604ea83e44fca506&quot;:&quot;fibres&quot;,&quot;6c3be527481923d9c523de2e6e55e0f5&quot;:&quot;any rubbers&quot;,&quot;d6cc5c5722fe78a1723627c582992936&quot;:&quot;attached&quot;,&quot;bc9810159ea1fa5c40adc2b8190db5d6&quot;:&quot;reinforced by&quot;,&quot;be524a641da935237a9b87e1f64f71cf&quot;:&quot;following&quot;,&quot;875ca5f78a3b8606f04bec5550b8c51b&quot;:&quot;in&quot;,&quot;62fec70ccbf865d1ba9b3085970d9439&quot;:&quot;increasing the percentage of&quot;,&quot;6bcb6f32a445afcaf1f8c3225fe4d923&quot;:&quot;fibre&quot;,&quot;ce573e1f0decf7830708982075e85053&quot;:&quot;The beneficial use of&quot;,&quot;e0ba9d1b75bfe203ee37a3c252b00f90&quot;:&quot;crack crack bridging&quot;,&quot;f71ddd6c955967bc52febecd898ae1ab&quot;:&quot;crack arresting&quot;,&quot;8577a0df177c9d9398ae893937d25fb0&quot;:&quot;to improve&quot;,&quot;6d31c3d0fe63a781caaa15f9f4ab0df6&quot;:&quot;was&quot;,&quot;a6fb8a6fa292a36ce58f976e5daf3b48&quot;:&quot;relatively smaller&quot;,&quot;707a303cb5e597ecfbe2b6fa8bc9f2de&quot;:&quot;at a&quot;,&quot;bc17ba3ad4caede8f6ea6dd1458c2bb7&quot;:&quot;fibre&quot;,&quot;72a4cc2c95e370750b192f821910520a&quot;:&quot;utilisation,&quot;,&quot;d2b445f7772b4a79b20b80619a0dff69&quot;:&quot;while a&quot;,&quot;1d0fb8dd8ded34a1cf9ee7131b6691cf&quot;:&quot;in&quot;,&quot;8572506dd252bb9cf29fc99a057c13b4&quot;:&quot;when the&quot;,&quot;a895d9f6c8d6b32c342f2295121b3ff6&quot;:&quot;fibre&quot;,&quot;c0d4bd7b578f6c89ed9e5e58e638ee69&quot;:&quot;Improvements in&quot;,&quot;54ae98813a18d29d7042b5146d653914&quot;:&quot;crack were reported&quot;,&quot;25a500b4fcb954da1774a31913c33593&quot;:&quot;maximum&quot;,&quot;03946fd7a34efd773f96090c90e4ccb4&quot;:&quot;20%&quot;,&quot;b8854a49a2a7a59fd7e9d86c2b1d2350&quot;:&quot;Recently,&quot;,&quot;6973ace11d6bc32b360257c1e7b065a6&quot;:&quot;UHPCs&quot;,&quot;4fe58fb233efaf8f76f7b3270c5cb1ad&quot;:&quot;Besides&quot;,&quot;803d028ddd7fa5bb9d141f1aedbc4194&quot;:&quot;short&quot;,&quot;8d1218d29ec584a2a0ad405fd53156d1&quot;:&quot;fibre&quot;,&quot;2fd7d7bc07a8ce73045c414873787420&quot;:&quot;the effect of clearness,&quot;,&quot;9ee76754f02c52fdf53683b5370eeebb&quot;:&quot;%&quot;,&quot;b26c1abd84bc3541816aed1048da06fe&quot;:&quot;fibre&quot;,&quot;ba37e454fe49e1fa0b48ef692b34f9e6&quot;:&quot;Fibres&quot;,&quot;f65191ebcc9f9de4b34d564ef9b20a48&quot;:&quot;9mm were concluded to&quot;,&quot;ac37d756de76fcc3869edb352e5f108d&quot;:&quot;of the&quot;,&quot;e9a4ad5daf189ff553ea998629067099&quot;:&quot;and the&quot;,&quot;91ea221d9d634cf3cb84a3308f09d52a&quot;:&quot;of the&quot;,&quot;dfa99ec08e8a81c8fbea88750f97556b&quot;:&quot;fibre&quot;,&quot;44bb32b599987f454e7bef38c461432b&quot;:&quot;was also&quot;,&quot;05567a1c8e684efc8588f0bd9e625251&quot;:&quot;to improve&quot;,&quot;e8807d6b6e5383a1c39ece70d34c3336&quot;:&quot;of the&quot;,&quot;4e27b01e9148baf9252eecd7242ad607&quot;:&quot;crack, the&quot;,&quot;1261d186b0f333265a9a33ae6b0259fc&quot;:&quot;fibres&quot;,&quot;8be37803c236e80186b809b334f271f0&quot;:&quot;using a&quot;,&quot;e6d66fbe3660bac540871c332d6273b5&quot;:&quot;Furthermore, a&quot;,&quot;5a51adae9e257511888e0de9aea179cd&quot;:&quot;benefit&quot;,&quot;299f7bf7ca17bd7c546100202621291d&quot;:&quot;fibre&quot;,&quot;9af457ddf90fdb229dd01b7927c7b06c&quot;:&quot;the production of&quot;,&quot;6fe71670ed8ff2f1533f48cc61757b6d&quot;:&quot;used&quot;,&quot;64bc94c06e732a47b291ce8c77672699&quot;:&quot;(w)&quot;,&quot;bcf8dafa53bb2f2991a5b90559d73e60&quot;:&quot;Skia&quot;,&quot;8cb6c1be965ec8d4191c08f5cc646ad0&quot;:&quot;in&quot;,&quot;111f48ee064969ba19ff49dc0795aeb6&quot;:&quot;determining the&quot;,&quot;f921806990c00ab19932fffad42d22bc&quot;:&quot;materials, the&quot;,&quot;cb2000063a530e1ee9a05bbca3e1c32f&quot;:&quot;used,&quot;,&quot;41d2bba93b59fc7eb361ea6eabd7a7fd&quot;:&quot;study,&quot;,&quot;6f2a7fc424428886d85a4fdcd883a4d8&quot;:&quot;mixes, and&quot;,&quot;fe288a9ecf1ec9cc2b5112fb09a46dbb&quot;:&quot;representing ultra-high&quot;,&quot;774267b75d98a509650e21f54cd2249e&quot;:&quot;and the&quot;,&quot;26ff27da8642e06682db36d85608bae4&quot;:&quot;representing UHPM reinforcement.&quot;,&quot;ddd73fbac393cc8980746142c16c3024&quot;:&quot;designated the volume friction of&quot;,&quot;6f95fd49bd31dd641d7bc129b4bfd71f&quot;:&quot;fibres.&quot;,&quot;3d7a021f96e84826bc36d63c7116b900&quot;:&quot;instance,&quot;,&quot;4ebc20047d402f36c994cd00c27fc30d&quot;:&quot;fibre&quot;,&quot;e9aba54b73133c1e1acd553d45b44ad9&quot;:&quot;letter is&quot;,&quot;07c38c07d8af70d84453e708c40695f8&quot;:&quot;Ecat utilised.&quot;,&quot;f87d714e64346d04183806939b643d84&quot;:&quot;represents&quot;,&quot;73c5d342c28db369c063095409e66eb0&quot;:&quot;instance,&quot;,&quot;f0b6ac6bb532adcc8886688bc1324f43&quot;:&quot;Accordingly,&quot;,&quot;6f62d9c7f98c1a3572353b169aeb4a6c&quot;:&quot;that&quot;,&quot;34e4f883e5700e6a52eb185e0f5cd68c&quot;:&quot;fibre&quot;,&quot;0995cb0135fb98f7a0c250b5908c7ff5&quot;:&quot;cement was decreased&quot;,&quot;ebd6ee5721fa1c49e1e90457951e1797&quot;:&quot;reference&quot;,&quot;1f1989cfc064c6d5041486f6e3ff1bbc&quot;:&quot;weight,&quot;,&quot;fb9d2500202ede9e3fde5586e9f4309c&quot;:&quot;groups&quot;,&quot;0e34e6441928cd2e95bdb24256bf2ffb&quot;:&quot;considering the&quot;,&quot;211612643d44b54c36b73a1f65577c04&quot;:&quot;belongs&quot;,&quot;4456f8950c02140a7fa9955016a232a5&quot;:&quot;to&quot;,&quot;3d165bf647fc76acd2635958a5712307&quot;:&quot;was&quot;,&quot;fc549dc565131fe0a561344543dc6781&quot;:&quot;and the&quot;,&quot;2fa45762514cc9821b7b91348c5ba488&quot;:&quot;content&quot;,&quot;5f504f279069bebb9283142a492eb8fa&quot;:&quot;5%, 10%&quot;,&quot;7582acb98fca5f8a42ec7ccc8b76a8b4&quot;:&quot;only the&quot;,&quot;5207c0cf2dd429f16d9b24fec55ecd93&quot;:&quot;1% and 3%&quot;,&quot;ec90dfaef5aef62675048387ee21f3c3&quot;:&quot;used&quot;,&quot;749e5d243432e41a34a84fe9a8b167d5&quot;:&quot;group,&quot;,&quot;bbbe4a2ed85e4b49c321a87f5165e961&quot;:&quot;mixes,&quot;,&quot;3f5ebaf9e89647a3ad9a570e171546fe&quot;:&quot;5%, 10%,&quot;,&quot;84cdb64dbc25ee9a7e06db52796b1421&quot;:&quot;mixes&quot;,&quot;5c3821d9fc10cbdf99ecb7c9532afa7a&quot;:&quot;as&quot;,&quot;4cf384bad950be353da72aab22f1429d&quot;:&quot;ultra-high-performance&quot;,&quot;3a544d15ce7f2cb13e88509be93524eb&quot;:&quot;example,&quot;,&quot;153cf4a7eb724f2c7561d7d9e4062d42&quot;:&quot;E5%&quot;,&quot;0747e3b09b3ae2a9cc8aa8e9585a92ed&quot;:&quot;of the&quot;,&quot;c80d6267073046fbf8e381d718879c5f&quot;:&quot;Consequently,&quot;,&quot;37269d219fde01867741d6fbab9ffc77&quot;:&quot;ultra-high-performance&quot;,&quot;984cb9d6e1ebdfcd5314ea89267b2f07&quot;:&quot;UHPM,&quot;,&quot;b854d044ba6da484fc23b8e99774235e&quot;:&quot;with&quot;,&quot;9b65009b7403958d5b88fb89fbb8d249&quot;:&quot;10%,&quot;,&quot;4c746404590a363e0c91318169c05dd3&quot;:&quot;group, the&quot;,&quot;dac592f3e6d7a4f30f8863e6c2e79efb&quot;:&quot;group,&quot;,&quot;1c7470cfd9ea547911389a91d886094b&quot;:&quot;and the&quot;,&quot;e6178f3b1df5cd427aa9bf903b16b5d5&quot;:&quot;with&quot;,&quot;0c2a16180acbd61ad4b8f1a0cb1c5298&quot;:&quot;10%&quot;,&quot;4cfc607e1513e0555ceac97e064cc9c0&quot;:&quot;All&quot;,&quot;d24ccd2c763dbd3224e3c2d6b96fa29a&quot;:&quot;in&quot;,&quot;070c94b2730b6e53bc207eb8feeb2767&quot;:&quot;following&quot;,&quot;dcb79c52a97afc8f2e858198ebd8c9ce&quot;:&quot;components that&quot;,&quot;d4fe11bb043c86f0b5a37fd129a771f6&quot;:&quot;were&quot;,&quot;3c21a726e201c2993bd7d48113eaff7f&quot;:&quot;Subsequently,&quot;,&quot;640ada4d8a6fe088b57d307bc33a2dd0&quot;:&quot;stopped&quot;,&quot;c0906d6a5de0a98667d7478963a04d22&quot;:&quot;all&quot;,&quot;cbe44267301d042e303d42f2a241601c&quot;:&quot;removed&quot;,&quot;127dab3fabe46c2898159406e12a87e2&quot;:&quot;of the&quot;,&quot;05204714e242f77443fce571bb085ea8&quot;:&quot;Sand&quot;,&quot;4abe0dfe4a478b3f665d797378e4bfef&quot;:&quot;mortar&quot;,&quot;85aec52634be236ba8b08538e950c379&quot;:&quot;filled directly&quot;,&quot;e8c3d3b40be839e0f13d7b98580e459b&quot;:&quot;samples&quot;,&quot;1b87214cc40545012b4a16fe92870508&quot;:&quot;with&quot;,&quot;99dce3220dd893c48cdeef237c831e78&quot;:&quot;hours&quot;,&quot;dca495ae2b975376e77def1d341ea0d1&quot;:&quot;the test.&quot;,&quot;9e617c0b28e0664dbc88269ea6f87888&quot;:&quot;evaluated after&quot;,&quot;da29d17c91a6fee08f41bd3aaf7a3a7e&quot;:&quot;mini cone&quot;,&quot;76e9cbf6739fb3f957832d3c0a8b0eae&quot;:&quot;70mm&quot;,&quot;b779daa677c13fe0379ad6ddd6c733e9&quot;:&quot;diameter,&quot;,&quot;5bf639a3ef02886040d3b940ad1dbde8&quot;:&quot;60mm&quot;,&quot;e006d9092d59e82875a1dd31f5f62ed5&quot;:&quot;with&quot;,&quot;c2337bca40f97dfddc32163693897f28&quot;:&quot;consolidation it&quot;,&quot;a02de597812058acd9e9e3878f6d73b4&quot;:&quot;lifted up&quot;,&quot;da8674d47959de8e8e18d9745d8e98c4&quot;:&quot;influenced&quot;,&quot;bc2f558862a2b99d79c5ab582a39dea2&quot;:&quot;measured by&quot;,&quot;b6302375aa95e6ecdecdd3cfeedfda69&quot;:&quot;The&quot;,&quot;e408224f6f5c1ce69ab9767ebbd9f5da&quot;:&quot;used,&quot;,&quot;ee6dbf8cf7ca38d97b8004ba13e6ba63&quot;:&quot;producing&quot;,&quot;1bf99fe58951c50db387d54145f1a1b2&quot;:&quot;and the&quot;,&quot;b70e19fd0e382bcd9a8086cf83ada199&quot;:&quot;other&quot;,&quot;cd43f74e3423acd9b093cf2f60c907a8&quot;:&quot;mortar&quot;,&quot;6835f91dc742bc95d051d7c56ebb5e7d&quot;:&quot;90 degrees&quot;,&quot;fe35a27639b4ad1c6eb1ca94883ed4da&quot;:&quot;The pulse&quot;,&quot;0014dc4bffebcb0358621560cf14796d&quot;:&quot;The fluidities&quot;,&quot;bb623fd455768ec0e0158ff6b78ac0f8&quot;:&quot;shown&quot;,&quot;bfb340ad58f959bf28eee860375bd908&quot;:&quot;Figure&quot;,&quot;fb4f08cb852fc4e903e65fbd01118ead&quot;:&quot;and the&quot;,&quot;e386cd977d1d38de4f26408a61d27587&quot;:&quot;of the&quot;,&quot;ca094ba3de038f40e465cfc63982a26d&quot;:&quot;(U-R0-E0), the addition of&quot;,&quot;e54e9f5832637d3402c1b485dea17cb8&quot;:&quot;of the&quot;,&quot;6b27214cc7265497e6329b650c9ef011&quot;:&quot;RSF, the&quot;,&quot;62bad58a23455129b5877da0edd1e423&quot;:&quot;RSF&quot;,&quot;e74d8f2282ab4de84de4719c811e43f7&quot;:&quot;between the&quot;,&quot;6b405017d2ac7ffaa1c6c7d56247d939&quot;:&quot;allowed a&quot;,&quot;7d47ac5f35828d6ef245645b2d6da363&quot;:&quot;decrease in the spread&quot;,&quot;1f614f92d5d517f369a80d17d2009709&quot;:&quot;the&quot;,&quot;acefebdb609b4ccc63113b11d66141fe&quot;:&quot;that&quot;,&quot;ffddc274847455c8e10badca102c8379&quot;:&quot;is highly&quot;,&quot;8318f94d4ab5fb8b60e180eada7d06af&quot;:&quot;mortars&quot;,&quot;6f9ffed1f22efca1ef9b783704588613&quot;:&quot;with&quot;,&quot;9b647b1614440e471f0503aff1f03a9f&quot;:&quot;that&quot;,&quot;3790218b9727136793ae590583822a5d&quot;:&quot;adding additional&quot;,&quot;9f8abebbd172554680c24d7d3f644fa0&quot;:&quot;as a result of using&quot;,&quot;90fb4e2d51bc9f962f3ebfa9f058830a&quot;:&quot;To&quot;,&quot;9755edafe3c2edd67245900e69001b12&quot;:&quot;components the&quot;,&quot;518753b6542e46d99e45d1520b95ec62&quot;:&quot;were&quot;,&quot;15b3aa53f817b0d1829c61b635b673a0&quot;:&quot;workability,&quot;,&quot;2c07987dc41300de11fb5c333ce2b5a3&quot;:&quot;Here,&quot;,&quot;d6d61ea5f8ffd6476dc226cc3a381ff4&quot;:&quot;on&quot;,&quot;036efde9b5f831cd9040f275e89f3aef&quot;:&quot;by a&quot;,&quot;65e8ae338089c3d86644f95adc7015b9&quot;:&quot;decrease in&quot;,&quot;2dd45678c30b5f0a0059735e6bda7cef&quot;:&quot;that&quot;,&quot;f5cec88333a1c2c1298170c68b78a6b0&quot;:&quot;approximately&quot;,&quot;5b56024d9c7ac254a64788ac23137b90&quot;:&quot;using&quot;,&quot;3c376587448cdb1234fc9b5e68b89a9d&quot;:&quot;content&quot;,&quot;6d6281df4b6dcb3e1a49550cba79b334&quot;:&quot;2%,&quot;,&quot;3b7319c9bb8d6da5728d7481df8b70fd&quot;:&quot;3%,&quot;,&quot;316c24eab88fd967c3c3b82f47dfceac&quot;:&quot;the&quot;,&quot;2ea975eb4c8f0876bb8ec2b99037d2c4&quot;:&quot;using&quot;,&quot;e3222eef0604820f7c5632d1d9e5a7fb&quot;:&quot;Ecat,&quot;,&quot;9b8f8fe97a6089984b9f505d986f7a9e&quot;:&quot;that&quot;,&quot;446824b171673e26e7e44b62da9714a3&quot;:&quot;all mixes&quot;,&quot;3b8da6400c678673f1699caf2f1df819&quot;:&quot;developed&quot;,&quot;75ffa71c4285d976dc9c045e39592888&quot;:&quot;met&quot;,&quot;d04963ab9cd671bdd7da57d8a010448e&quot;:&quot;of&quot;,&quot;210fe10ef973754279509e8a63e93599&quot;:&quot;exceptions&quot;,&quot;abb96efdbb1a95c14c9e75520a182321&quot;:&quot;to&quot;,&quot;9f4696522b75956af62ebadcd5776eba&quot;:&quot;was also&quot;,&quot;263ca603daa0ebdd5ce755ce58dba0ec&quot;:&quot;4b.&quot;,&quot;9071985c890c7016acf21f7eb6073ee7&quot;:&quot;However, these&quot;,&quot;eae822a0f4891da74c91722ddbb54ac6&quot;:&quot;The&quot;,&quot;cff893d59128f0043c2b84804d83af55&quot;:&quot;(UPV) measurement&quot;,&quot;b953fddf9d512948bb00d9b8df8422c2&quot;:&quot;shown&quot;,&quot;30d3adbc1d37c61aaf050b4e840d196b&quot;:&quot;substituting the&quot;,&quot;7281a5c2fb6ded32209a29549fbe14b6&quot;:&quot;Ecat is&quot;,&quot;3212ddb306ca4cbea6cd376a74f5990f&quot;:&quot;to the&quot;,&quot;df1a63adfa186ce1d4854efa5ab0a110&quot;:&quot;mortar matrix.&quot;,&quot;baa12e8c60eee6213d12e54b1b701ff9&quot;:&quot;Although&quot;,&quot;71beff4f6ccddce305fbf6a28a39bf96&quot;:&quot;of the replacement of&quot;,&quot;8672fbb15433bfb0951313c51d6cbbf1&quot;:&quot;cement&quot;,&quot;658060f48e36fc0f730506c63def6199&quot;:&quot;a decrease in&quot;,&quot;55415b10a390256f2c63f747985206b0&quot;:&quot;However,&quot;,&quot;5d3d80750c0bf4cf3d41fb49bd4da23e&quot;:&quot;values&quot;,&quot;8a5d031290849e615d8371421f865112&quot;:&quot;values&quot;,&quot;f81ec97f6ee8c9c920ee135fba8e60fd&quot;:&quot;of&quot;,&quot;35837dea0f119f26564080a7597735f7&quot;:&quot;the introduction of&quot;,&quot;f91d499a04fc808edbdd70dcab8603a8&quot;:&quot;difficult&quot;,&quot;f24b7ae33eaaaee0047be96cec092b80&quot;:&quot;agreement&quot;,&quot;d221436eac378e5abb30771749abb797&quot;:&quot;finding&quot;,&quot;7f2c95c3e20ad5e6fdec85003e789edf&quot;:&quot;in addition to the results of&quot;,&quot;f15151dacc6f9306e87c5cbe86a89bf3&quot;:&quot;test,&quot;,&quot;c3ad13284c9a0f8e4c10fe37e7471b80&quot;:&quot;study the&quot;,&quot;6bb0dfabf7a3fdb7f65512f0e1e486d1&quot;:&quot;fibre&quot;,&quot;3e1d8a79703c0ad03d4083d1aa8f633a&quot;:&quot;of the&quot;,&quot;abb9ecc429be97c2967f73dfeda5fc22&quot;:&quot;reference&quot;,&quot;1295ac8fc3b592ae016b60ead49b4c7b&quot;:&quot;used.&quot;,&quot;ba5ec6b012abde0d45c4b155de1fdf7a&quot;:&quot;Regarding&quot;,&quot;ac0fe124ecc6d36227b4219e368c5a04&quot;:&quot;used,&quot;,&quot;0a2aff4e028c94895b5694faaf154f39&quot;:&quot;reduction was observed&quot;,&quot;f586eb43df68355982ed78990b21b5ee&quot;:&quot;values&quot;,&quot;f6d20abbca84b9d1fcc12fbc696be25c&quot;:&quot;increasing the&quot;,&quot;22b905e6a7383d7d807dd1e00af8db94&quot;:&quot;group, a&quot;,&quot;00cf5400c6f4c5f53686c223398526f1&quot;:&quot;UR3E0 value&quot;,&quot;71d04c57fb7e290159c51bd8f0200b50&quot;:&quot;was used,&quot;,&quot;c517a9c2eb6dca499cac54e067b409bd&quot;:&quot;to&quot;,&quot;56073f6282449399e3b6ca88f1d51f53&quot;:&quot;to&quot;,&quot;41eff75d90d24b2f75a1ac5db98caff4&quot;:&quot;to&quot;,&quot;f10ce64b15f5bbf945c21aad3436dc18&quot;:&quot;fibre-reinforced&quot;,&quot;d55c96768db7bc69bdc20b6f53699c6f&quot;:&quot;for use&quot;,&quot;db9f42b3806bfe6135de075660a0336d&quot;:&quot;material&quot;,&quot;2481f673c023da376c8dc5a3003703cb&quot;:&quot;restricted,&quot;,&quot;0a0e2e9c3db9170746c7d1f5746abc36&quot;:&quot;are paying&quot;,&quot;e30e44c1fecba8aadd5b01159558286c&quot;:&quot;Consequently,&quot;,&quot;4e4ffcf456274a32a15e99935470de57&quot;:&quot;UHPFRC production.&quot;,&quot;959cb995537c43c115a33524cfce94dd&quot;:&quot;the&quot;,&quot;024db1cae4fd591e38cf2cb603ace699&quot;:&quot;production price&quot;,&quot;d49f80ffaacb50538910691dbbde7de7&quot;:&quot;Furthermore,&quot;,&quot;e63c881dc246325866ad8d97dc136b61&quot;:&quot;[5]&quot;,&quot;ff135cebbe05edba06e4c9243cefc9b1&quot;:&quot;mixture was studied&quot;,&quot;36921234d02e4c1c461e9df7646b2d1a&quot;:&quot;substitution&quot;,&quot;cbec7e8fb519be19ad8d244ac2be69b1&quot;:&quot;[9].&quot;,&quot;d5f09d36b714b54d0f0d9273e5866b7a&quot;:&quot;use&quot;,&quot;951a668aab0ddc50e345fedad30019c7&quot;:&quot;materials was investigated&quot;,&quot;2c721a9b613f2091a573d4b6404db9f7&quot;:&quot;materials.&quot;,&quot;0f61c2ac464a97cc36d918db27658434&quot;:&quot;potential&quot;,&quot;277d8f56882d07ae7c030fdd0a96b15c&quot;:&quot;a replacement for&quot;,&quot;b9400ece9222d2e53abcdbfd328cd0cf&quot;:&quot;cement&quot;,&quot;9e71f78b18b81b4be1b1a9bee9a16c2d&quot;:&quot;a replacement for&quot;,&quot;4b148960b2eadb20e878a298ec0c153b&quot;:&quot;sand&quot;,&quot;4197cc0b3384420b635455f001d1049b&quot;:&quot;having&quot;,&quot;bc73e62147169aa34efaa185f189b30c&quot;:&quot;UHPFRCs.&quot;,&quot;d445bb33813c076c4b61b1aee59b7df2&quot;:&quot;the proposal of&quot;,&quot;aea65716a26f40ca86b1d7bb8a5b783a&quot;:&quot;greater&quot;,&quot;5a9655f00db5bc320cf91270ca8c2386&quot;:&quot;is a challenging issue.&quot;,&quot;d8ed7e38667c9e685f966edfc100545d&quot;:&quot;primary&quot;,&quot;47c760a083d632dffb70117b7791a150&quot;:&quot;for the&quot;,&quot;b5ec7fa7933756e3d04e95d5b09dc81e&quot;:&quot;environmental agencies and&quot;,&quot;d18d15d1567d2c7781820b798f12bbae&quot;:&quot;bodies&quot;,&quot;097437e79159ab6b91c181f70b398319&quot;:&quot;to acquire&quot;,&quot;b42724bff8caac5577a41dc2e5a1f7d1&quot;:&quot;goes&quot;,&quot;c0c322012f314ba0ffdf47c1bb865ada&quot;:&quot;landfills&quot;,&quot;3a109716b1892e16439838c708726899&quot;:&quot;cause&quot;,&quot;61d29144f1a3c51e3f136d8515d9a83d&quot;:&quot;Unlike&quot;,&quot;de26f056ab0b6d2c80b5193f4d157c68&quot;:&quot;wastes, of&quot;,&quot;7459f9c6a7de7fbecf67267d2e446ee9&quot;:&quot;In&quot;,&quot;24f7ea3359edf59db0907026d55ffa11&quot;:&quot;factories,&quot;,&quot;77f696b478eb42e490e30be7e519995d&quot;:&quot;is disactivated and&quot;,&quot;88a88e04252816336be03469fb1a6bb8&quot;:&quot;(CAH)&quot;,&quot;4b686dc2ed44910b64967d4cf694d9a1&quot;:&quot;decrease,&quot;,&quot;56102bd8c4222399439dc3521a5ee7ad&quot;:&quot;of the&quot;,&quot;744132961113a5b7dd17ddf2ff604083&quot;:&quot;BET&quot;,&quot;9831e714c98bad18856c9c2f14e13640&quot;:&quot;potential&quot;,&quot;13f0317a41b1c56d80ffd288cfe06293&quot;:&quot;the onset&quot;,&quot;9f0a3bc132e198c2e9aff28f484e538e&quot;:&quot;exert exert their exertions&quot;,&quot;4c1d0992a4519235ab1acad835d55b7c&quot;:&quot;UHPFRC,&quot;,&quot;8a3bb8f7e67b9b04cfa5046733615339&quot;:&quot;of the&quot;,&quot;ead93ef9ca02f21955ec1fa01102b0bd&quot;:&quot;amount&quot;,&quot;1734b3bf4efa897a1f12d63884283f79&quot;:&quot;the&quot;,&quot;2965ce6cdf8482488bf24ec90402b342&quot;:&quot;Some&quot;,&quot;c2514f592fe82e04fdb8cb944e100409&quot;:&quot;to&quot;,&quot;1d8593ba4cd9847d86377b5b9319ac0c&quot;:&quot;in&quot;,&quot;4c5d83d14c7fad8a35a51f2921c6fcc1&quot;:&quot;without&quot;,&quot;fc98f0c3e164720e0617b5cbbed48f3d&quot;:&quot;of the&quot;,&quot;c488f303ecb326486428e8226aa1cd1f&quot;:&quot;after&quot;,&quot;ece874b4745343a99c657fada9e4a5c5&quot;:&quot;RSF has also been reported&quot;,&quot;c400c9d09d1c09afef8e6cb25d28dfb2&quot;:&quot;bridge&quot;,&quot;dcad4efc701f8f1cd41f615320bdf235&quot;:&quot;improve the&quot;,&quot;201f9332bc678807ac80a4a4e808e45a&quot;:&quot;load&quot;,&quot;541b4f8a11a2ee16acae50d21bb89180&quot;:&quot;with&quot;,&quot;ccb4eb814d0aadd234c287be6bbd8c95&quot;:&quot;fibre use content,&quot;,&quot;7af85f1c8321da6e713a9f5af6b694dd&quot;:&quot;in the&quot;,&quot;9bbbf00288b2024e2ae428b3cacdceeb&quot;:&quot;Recently, the&quot;,&quot;ac9ee0f27ade0e60a6a09c1539cd3015&quot;:&quot;In addition to&quot;,&quot;f67816d8255adbb408416348db906ed2&quot;:&quot;clarity,&quot;,&quot;18b3a803e154ac054ee65c9e39098318&quot;:&quot;4% fibre&quot;,&quot;32af13769005fdc71a42f6dada3848e1&quot;:&quot;clarity&quot;,&quot;f321f3165e4b2c63666c23d9d20143e0&quot;:&quot;of the&quot;,&quot;7534feb1b1847282bc007ac38ee4c9d2&quot;:&quot;Ultra-high-performance&quot;,&quot;b087126131ae5d6b325ed2b2f190e8b0&quot;:&quot;during the&quot;,&quot;e6b884b0abf043a669ebbf4bdf039a9b&quot;:&quot;&quot;,&quot;d9cffcfd1183a9409fbcd6b10f82e0f3&quot;:&quot;similar&quot;,&quot;4972a6fa3971f3e0820a439d4a091978&quot;:&quot;superplasticizer&quot;,&quot;993b6203dcc037c944de2db43a8a91c0&quot;:&quot;superplasticizer,&quot;,&quot;f721130c7466a8db4a1c96fb41f06076&quot;:&quot;exhibit&quot;,&quot;27a200eb0af872b278419dc629811f63&quot;:&quot;performance&quot;,&quot;fde48728ee69a53c3685fac6b8331917&quot;:&quot;environments,&quot;,&quot;82ce16eab2a6fe07f9e6dbdb4648b9c0&quot;:&quot;Today, the consumption of&quot;,&quot;325499145d6205107757ca5727c37b31&quot;:&quot;materials&quot;,&quot;09ebf72f36339b2844edf3f85c4925ea&quot;:&quot;world is&quot;,&quot;bfe71df98e475e33dae5c05c002f468f&quot;:&quot;Despite&quot;,&quot;490fc7c077adf2b657f78cc600772fb4&quot;:&quot;higher cost of&quot;,&quot;155b185329f9e9235a94583e721fd78e&quot;:&quot;materials&quot;,&quot;1e97ef5217b897bbf1e47bcaf53af32f&quot;:&quot;because of&quot;,&quot;dd75afe84aac7f4efca6d02d8c6e8e24&quot;:&quot;materials,&quot;,&quot;3ec77780aff096ea6be5fefe1eb084ee&quot;:&quot;influencing&quot;,&quot;7531436b1728637344941eb6815c1f94&quot;:&quot;due to&quot;,&quot;6d1b2dab988a10548660d5a4fb140eb7&quot;:&quot;that influence&quot;,&quot;5a33c398f840f2b74390170febea3c2c&quot;:&quot;in the&quot;,&quot;f5763b6aaaf1091303f68e72efab7e46&quot;:&quot;more&quot;,&quot;b192448b02542f3229e4e239b0962c83&quot;:&quot;investigation,&quot;,&quot;16dd1607380e52ab63b739e2e1d42892&quot;:&quot;in&quot;,&quot;e5f0996067d0b7f350fd25d3603c43f8&quot;:&quot;The use&quot;,&quot;d9063e03326d0fcf4c3f49910b2bdc23&quot;:&quot;reduces&quot;,&quot;db2e52bf930d2be9e7a9ab2f290145d5&quot;:&quot;impacts,&quot;,&quot;4fa552c11262383833266a9d327ce32a&quot;:&quot;exhibit&quot;,&quot;f7a818f132186603bea501100700ef1b&quot;:&quot;remembered&quot;,&quot;8fdf553e198b68cced9b72c9b1df4ffd&quot;:&quot;to manage&quot;,&quot;9c4397061d062211cab69d6e84d368b6&quot;:&quot;major&quot;,&quot;ff597d14063d20ca1a89e0c78208c220&quot;:&quot;fibre&quot;,&quot;6c33edc39f69a7f3bce7f67df32ae501&quot;:&quot;150mm&quot;,&quot;ba9512b1b63a909b4f715a32ce222d48&quot;:&quot;300mm&quot;,&quot;dd4ae6e248eded1175790c809076135c&quot;:&quot;a Universal Testing Machine (UTM) of the&quot;,&quot;71b73a0705c3201389e9c3634034865a&quot;:&quot;model&quot;,&quot;ed7de383db2c3ea8d0774cf04f0244d4&quot;:&quot;The average&quot;,&quot;5b5e2d5116aef5ecc88003f4d4f85a18&quot;:&quot;was&quot;,&quot;e6a0b1c7ad5bd209e8a7574f300c67b8&quot;:&quot;fibre&quot;,&quot;1692aa34e8d287aa980291df57f9bc3f&quot;:&quot;including Portland cement&quot;,&quot;40ffcd324b9660b49ce453f892c082b1&quot;:&quot;holder,&quot;,&quot;f292c21bd360511887d0874301e9b828&quot;:&quot;and they were&quot;,&quot;9a821f82cc9447321de7aef648fadb6d&quot;:&quot;these&quot;,&quot;27c8c39e4353302cc14c02a273f2e4ca&quot;:&quot;performing&quot;,&quot;d830b5c6c1424f4cf604fdfcff62f60a&quot;:&quot;The liquid admixture of Sika&quot;,&quot;8225abb8fc152b6c527ae3e6f3ae38bd&quot;:&quot;ViscoCrete-93&quot;,&quot;1f2372d8f420517e1d25a22be04186da&quot;:&quot;tunnels&quot;,&quot;2a692b2582bffa0c8cdff973afaf579d&quot;:&quot;tunnels&quot;,&quot;c1327f453125a03c5264edbefb380f1a&quot;:&quot;because of&quot;,&quot;79eba879a5d281ab82dd903a10f56d6c&quot;:&quot;and&quot;,&quot;ab9c5cb1cc5b8b2621ae1f6adbb94ad0&quot;:&quot;ingredients&quot;,&quot;dbb068ea2fc78c241ac8b3df4d97df67&quot;:&quot;for&quot;,&quot;9ffe69a26c9f5db428fbb722f73659fd&quot;:&quot;suburban&quot;,&quot;8ce9db9e723bd7e5f47edc4c95f668ee&quot;:&quot;conducted,&quot;,&quot;47aab2b302affe5da85afe5220a91f50&quot;:&quot;to&quot;,&quot;d09c43ec0f55199d818bbb729c71f168&quot;:&quot;tested as being characterised&quot;,&quot;3898cb791c8b72fbb7a638134927e9b0&quot;:&quot;of an&quot;,&quot;52c30f68f3bdc88a6164ed402cc0f326&quot;:&quot;calcium silicate hydrate&quot;,&quot;7c59e938201cf44546b761f9cf5c3128&quot;:&quot;with&quot;,&quot;9413380fb04ab0b9c472950086b4ad25&quot;:&quot;that&quot;,&quot;9a9aa7fea873af6e1aeb090ae1bb918c&quot;:&quot;its&quot;,&quot;57cf1a95fca971acf7833f06481d6afc&quot;:&quot;for a&quot;,&quot;1217b1b0c3f61b1c2ec9887854d34d30&quot;:&quot;fibre, the&quot;,&quot;ada2847ab48decd0931fb0994c542e76&quot;:&quot;and&quot;,&quot;80a9b8ed9283b501477b5ab5c206a4b5&quot;:&quot;and a&quot;,&quot;9fa380fb5a1132ba9f05d9d3f5b57870&quot;:&quot;as&quot;,&quot;8128875b5b79e4155cc84df43c2bbee6&quot;:&quot;incremental fibre&quot;,&quot;d0ca385025e800e19d8ce6b2368cec6a&quot;:&quot;addition&quot;,&quot;29ba374080b40cd941a8707f93cd031d&quot;:&quot;scattering&quot;,&quot;2072ada898f9c6886c2e9a14fa88fd37&quot;:&quot;rubber&quot;,&quot;b3bc06f502a21493819f7e13236b96b9&quot;:&quot;rubber&quot;,&quot;7c03026f7e266662dc6954b1819de37a&quot;:&quot;to provide&quot;,&quot;4824803825f76739ee8defd2b27e7203&quot;:&quot;content of fibre use,&quot;,&quot;1a581e2f96232dde5051a7b199d7387a&quot;:&quot;found&quot;,&quot;428dd0bc20790e43980fd21a4c1c6df4&quot;:&quot;mixtures,&quot;,&quot;12b12ecc2ad5bad22fef886f082ace32&quot;:&quot;UHPFRC use,&quot;,&quot;ffc127aa95978b220a83787f6e974c75&quot;:&quot;RSF&quot;,&quot;7be998c5fbd0bca56c071b16de3605df&quot;:&quot;addition&quot;,&quot;341fd27aeaf65a68e65a222c28e468bd&quot;:&quot;high-performance&quot;,&quot;da8e34a6e26ef1b1c543e442addbe7c5&quot;:&quot;The increase in&quot;,&quot;f7d4392a4cc581dfda23985b66bcc2d5&quot;:&quot;RSF was shown to adversely affect&quot;,&quot;81c9e2b44e60d02cc02435496b7c2ab3&quot;:&quot;only&quot;,&quot;edc25aa1259f50336df62208841cfaf3&quot;:&quot;have been&quot;,&quot;8259bd157d341839b4af9a5ed587c497&quot;:&quot;a fibre&quot;,&quot;9db1f32cf9b064d6bebc8956051c4f12&quot;:&quot;of&quot;,&quot;0b6e6cbaa569f423f6bfccec82dc3436&quot;:&quot;in&quot;,&quot;9d08c1fd0b446e26b80045375bc3f427&quot;:&quot;9mm&quot;,&quot;b057201d8f0780b82731b4817a1359f8&quot;:&quot;be reduced&quot;,&quot;cc11990f67399bb4d3dc63ebb557100c&quot;:&quot;Cement&quot;,&quot;2ed841e1080415ef7558c4e526019965&quot;:&quot;U3&quot;,&quot;f39017c063ee7d0ea027e5e399b9d894&quot;:&quot;U3,&quot;,&quot;ed4d0a8713f43b4a9b868646f449977c&quot;:&quot;The workability&quot;,&quot;68b060590f76df851c7cb781bc5939aa&quot;:&quot;of the&quot;,&quot;20311e5f2c44b2e89382a3091d3e04fb&quot;:&quot;The&quot;,&quot;ea3b68c2ead23dad3d13ba7dd255300d&quot;:&quot;diameter of U4&quot;,&quot;ea3ffdac705d8e309228aa5f9694be72&quot;:&quot;affects&quot;,&quot;44e7b7401427bf716819f7babba98c34&quot;:&quot;The electrocat&quot;,&quot;084a3064075f3a7968052d296e4ce2bc&quot;:&quot;and&quot;,&quot;2aaa1d1839f4cdd604827d95bf81ea92&quot;:&quot;its&quot;,&quot;3c8b7bbfedc0affad7113623af428cdf&quot;:&quot;U2,&quot;,&quot;4b3444d4ee62b5939bb0f741410a474b&quot;:&quot;why&quot;,&quot;78de1e1a1b4cdc75fad70d19ce6ea8ff&quot;:&quot;on&quot;,&quot;df5b19923c6cfa29b56839fcea09b00a&quot;:&quot;(that is, sample U1) was&quot;,&quot;239b13673e82070ebb4d1991ed0f4448&quot;:&quot;reduced&quot;,&quot;e7278cf120ad1848bfafe3fe941c7388&quot;:&quot;the amount of&quot;,&quot;c75f49a521e41508a7303b8c40bbe7c4&quot;:&quot;cement&quot;,&quot;6a1c9b1b18331f2a9cefa2b8027121e6&quot;:&quot;amount&quot;,&quot;9e3eade34c34a300cb3cec9f4b6f7daa&quot;:&quot;of the&quot;,&quot;77689fc8df7f493941a72310bb1d59a3&quot;:&quot;The quantity of&quot;,&quot;e0ef3355487708868542a365b652befe&quot;:&quot;Ecat&quot;,&quot;2b83c85cb942d664fcf66f9f1558121e&quot;:&quot;the flow of&quot;,&quot;b09be2222c0df13ece8fff0b9f576a5f&quot;:&quot;U4&quot;,&quot;0b246f1de10788a3bd15d85abdda213c&quot;:&quot;The addition&quot;,&quot;0a2dc531beb7047e60ba00f9917a66e1&quot;:&quot;U5,&quot;,&quot;d6153952811b6e93510cfcbcb8a149c5&quot;:&quot;three&quot;,&quot;f15bd90556c190e44a01f03355a901f1&quot;:&quot;ash&quot;,&quot;3ec434d5b3ccdb84fbf819e79813c39e&quot;:&quot;enhance&quot;,&quot;0cdcef3b6e0554619d26056141ed90b2&quot;:&quot;effect,&quot;,&quot;ba1fec3bfda3723dc4be2af72edb9dd5&quot;:&quot;but&quot;,&quot;899f3b016802b130c3921ee0a8f095d8&quot;:&quot;were&quot;,&quot;ee45de490a7a3d63a5b323ebd492d111&quot;:&quot;ash,&quot;,&quot;a145cd9e0a8f3028e456a0b9fc94b42c&quot;:&quot;generally&quot;,&quot;23d0cfb5ea2e4b70e1d0d22fc326ddb5&quot;:&quot;but inclusions of&quot;,&quot;3b560264b2f76a1c0395e0a6fdff3342&quot;:&quot;Ecat&quot;,&quot;615ebb673489883f38c6d60faf8e0e91&quot;:&quot;enhance the flow of&quot;,&quot;faaa94a64f7b37c374da3fac88f33cf5&quot;:&quot;cement&quot;,&quot;9970ff5f5a5b955b15d430bfb37922b5&quot;:&quot;this&quot;,&quot;093d3acfa2900fd3c671326d92c739a9&quot;:&quot;showed&quot;,&quot;5c1ad859d185262e227ca5218130faf9&quot;:&quot;a loss of&quot;,&quot;bcf8e546860bbedf9c74ec67644ab7e8&quot;:&quot;workability&quot;,&quot;eb1042e116b84eaa67bef3298c446d85&quot;:&quot;materials&quot;,&quot;5641d7179eeb8597e4555e8b557ea8c1&quot;:&quot;them increased.&quot;,&quot;ef250e15a58738d0455e882f0a55193b&quot;:&quot;as&quot;,&quot;bf69db580d1c41cc79da8a21b35411eb&quot;:&quot;The U16&quot;,&quot;663e5e008560a85213378ce73565e42a&quot;:&quot;improve&quot;,&quot;30acb695ab1d528f13ebbcf4f677e784&quot;:&quot;that&quot;,&quot;ff03254c907f2ef9c66fcb284202f995&quot;:&quot;of&quot;,&quot;9832f43697672f97eef7c8254b7102df&quot;:&quot;indicates&quot;,&quot;d04bfaa5cde5e1a927a19f11d5f0605d&quot;:&quot;by the&quot;,&quot;c58d204d81f25b33f63fed92466ae25e&quot;:&quot;greater&quot;,&quot;e50f5d84b01d5663d64b088fd7fd0e51&quot;:&quot;of the&quot;,&quot;499b47f6a04b69bb06e72fd85f790ed9&quot;:&quot;has a greater impact on&quot;,&quot;8a233d54d6c4551868ce54ed86882432&quot;:&quot;flow&quot;,&quot;c7e3b4ca31110710bc09de9b360dac49&quot;:&quot;require a higher dose of&quot;,&quot;a8adc7e855ce530e79c6ecb40b067fe4&quot;:&quot;superplasticizer&quot;,&quot;de49d050797af74b839381694b845972&quot;:&quot;the&quot;,&quot;ae50c53ff8da84d586c090bb1a651ae6&quot;:&quot;test results.&quot;,&quot;3e9f567b57d89eac53b5bc5dbc835f52&quot;:&quot;when the&quot;,&quot;30d3349299bfbf162c6969bf21d5d80c&quot;:&quot;Addition&quot;,&quot;cd7149f17162137a5d6593e60d9c00cd&quot;:&quot;of&quot;,&quot;2d4d5e60dd2e269a9044bed7cf80d054&quot;:&quot;of the&quot;,&quot;8fa61eafcea1f23405009d498e34ac11&quot;:&quot;speed&quot;,&quot;70916dd914966485a23d3cbbeb728e9a&quot;:&quot;mixes&quot;,&quot;e7198d5042323082f24606f748e7f013&quot;:&quot;decreased as&quot;,&quot;821d4f3e5ba853cb1efcef17443afe0b&quot;:&quot;of the&quot;,&quot;95b61910eced36a38345e2eb06ecce7f&quot;:&quot;the amount of&quot;,&quot;0f860e26b4025c29bee1f91f7b1543cf&quot;:&quot;RSF&quot;,&quot;30cf18e0990549d85d704f98ff134288&quot;:&quot;The RSF&quot;,&quot;fde0f16b2c38f5b40f87e5a3665d63fe&quot;:&quot;three&quot;,&quot;656f90ae72e7b2808c0665c6254d4a90&quot;:&quot;U6&quot;,&quot;4a32802fea6f4276b45381491a2e87a9&quot;:&quot;was&quot;,&quot;bac1824ea8a4257cb5ef81579132ae97&quot;:&quot;U6,&quot;,&quot;2c11b89e40cbeb33ec3ff91879234e3c&quot;:&quot;The quantity of&quot;,&quot;5615f733ad5b7eb05c64211ff19d4420&quot;:&quot;RSF&quot;,&quot;ba38baf090634cb0320b3ec93c040e47&quot;:&quot;with&quot;,&quot;454cd80ac1e087801fc7236fcac24340&quot;:&quot;U6&quot;,&quot;d269e318fd8cf3ee35e0108164886fa2&quot;:&quot;amount&quot;,&quot;2512062aa35163d9a68f1318bd6adfb4&quot;:&quot;U13,&quot;,&quot;db17db321c11447d45fca2df8221a8bb&quot;:&quot;of the&quot;,&quot;de8cea93507fa5a0841f7ffe6a95bdf0&quot;:&quot;mixes decreased&quot;,&quot;ff7c446c31bbc3982cb76a6668ef85e9&quot;:&quot;significantly&quot;,&quot;fa143d3e9a22e7c6ef9e821b05df8c84&quot;:&quot;the&quot;,&quot;b73045b583465f0ed9119dae8ed4151c&quot;:&quot;test results&quot;,&quot;c159628f752fc56c778a5b15d5add567&quot;:&quot;test&quot;,&quot;fea3035f192d2e273ece3f1098ebf72c&quot;:&quot;test results.&quot;,&quot;9d809dbf37112f14ea70f54342274265&quot;:&quot;approximately&quot;,&quot;e1ed5c1e0186463855ce480688ab763c&quot;:&quot;of the&quot;,&quot;3c0406f394c159a596190216c4ccbd5f&quot;:&quot;time&quot;,&quot;867166c35ecbbdfe8da6f537e408faeb&quot;:&quot;strength&quot;,&quot;0cff3eb97e1a4fa01f5bd8b25d3d8732&quot;:&quot;prolonged to&quot;,&quot;4288deaab038cee92c9b78e888678997&quot;:&quot;U3&quot;,&quot;cf424db6aa3af2e1a023bc5d03074fee&quot;:&quot;the addition of&quot;,&quot;5b49e3f9e632c8acf22150d82f493b32&quot;:&quot;Ecat&quot;,&quot;a14119a6483bbcbdaf057be4fc89eca5&quot;:&quot;U3,&quot;,&quot;0adeeb7fc98030701c5e694deecd11be&quot;:&quot;show&quot;,&quot;2caea190cad3b4e8505abda58326095e&quot;:&quot;of the&quot;,&quot;4e9bfb3a3de20edc54549e861d80901e&quot;:&quot;The compressive&quot;,&quot;9dee55b0b8ec85b607f5e0ae191f41b5&quot;:&quot;of the&quot;,&quot;6aa100e9118f062ab5f752573ef2cb75&quot;:&quot;with&quot;,&quot;fbfad01ed0055b2594f0498f967ef107&quot;:&quot;The UHPFRC&quot;,&quot;004f5e0aa5454d310cff010f8cfb3c76&quot;:&quot;compared&quot;,&quot;11bf1c5e403c5b90ae1989011886205d&quot;:&quot;to the&quot;,&quot;cd7a81b6af2594c924604769af5ca4f0&quot;:&quot;was&quot;,&quot;48cc9ff33225f4b02326bbf336786ea5&quot;:&quot;volume,&quot;,&quot;f10807c93d4b0de12cf3682569f3c112&quot;:&quot;volume,&quot;,&quot;a69f113ede961b0ce7300d4eb2ff46ca&quot;:&quot;was&quot;,&quot;2ef8ea47f883c18b60c1b5284545c87d&quot;:&quot;with the&quot;,&quot;3c72caa3e8d3ee6d64a2ed6dec436288&quot;:&quot;to&quot;,&quot;e236654d53deabdbad568ae3f5f246dd&quot;:&quot;U13&quot;,&quot;8ba8f7d37a664b06c98eca1532359ff9&quot;:&quot;U13,&quot;,&quot;6cf152ee2c75c4fb65f5ac4ec380fc9b&quot;:&quot;quantity of Ecat,&quot;,&quot;2c76424192d6809080cc99bb7349e5b0&quot;:&quot;is a&quot;,&quot;46b0733d3b20ae8b85a6d9689484eab0&quot;:&quot;mixes,&quot;,&quot;c9293449becef36893871afc28e3e52c&quot;:&quot;have a&quot;,&quot;d882c35ffe826e0f34f8cce8b19a01cf&quot;:&quot;which&quot;,&quot;58617e9fa7d5764811cf95bd3e355485&quot;:&quot;why&quot;,&quot;f8fdcf2dbf1539ab786442a98a0b678e&quot;:&quot;showed&quot;,&quot;ca1686d7209d0f6a8a38f9c974b3020f&quot;:&quot;highest&quot;,&quot;8a02266cbe7aa309fd40352545e1cfed&quot;:&quot;Ecat,&quot;,&quot;d8d7373198a6c8ca185261f1bf780515&quot;:&quot;U3,&quot;,&quot;80505176805becc5ab642d9e9a9eeac0&quot;:&quot;conditions.&quot;,&quot;e654386fc73f58693ccf29ef6b0ed9f1&quot;:&quot;observed&quot;,&quot;3ab0ba77b9a3655df7f71cb553840f54&quot;:&quot;maximum&quot;,&quot;22b67286b766e6a5f251d46a39c54591&quot;:&quot;and the&quot;,&quot;012d34219e6c55475db80b152243e06d&quot;:&quot;were&quot;,&quot;3a94d4c49a474ac9b413aa0a93cbe6a5&quot;:&quot;Ecat,&quot;,&quot;1775389e948cfd0b17ed039f588742a5&quot;:&quot;the dose of&quot;,&quot;56b32aa7bee21cf7d88c4642a0b7b2ab&quot;:&quot;RSF&quot;,&quot;d9dcf8a33f0f3571ec7d478f1681dc4c&quot;:&quot;was&quot;,&quot;4892200df7aab70695ceb3c0288b2ba9&quot;:&quot;of the&quot;,&quot;58877406c87ed8768a9253152002763f&quot;:&quot;compared&quot;,&quot;14828177770f27fb7d86e9ae29be6b62&quot;:&quot;to the&quot;,&quot;7465c6de6f5b14d80fdb2e5a1c5dfb6c&quot;:&quot;was&quot;,&quot;be91b412c4c0134e26ff5641e19d4571&quot;:&quot;in the&quot;,&quot;f8eaffb13983346fa0149ef60cb59623&quot;:&quot;dose of Ecat.&quot;,&quot;6e6e22af930a57b5b0c865d00ae48c80&quot;:&quot;maximum&quot;,&quot;4b32e5b1d4177826327332469e34365e&quot;:&quot;These&quot;,&quot;f31d34f93065fe3c26a02cf43e9f8c27&quot;:&quot;were&quot;,&quot;1284fe1fe47c99fb88207b6b79e070d6&quot;:&quot;A hardened&quot;,&quot;1248695a89a3496af4960ef0d13eb3a1&quot;:&quot;perform&quot;,&quot;e61d2197bdb0355b0b822673278d47cb&quot;:&quot;centre&quot;,&quot;4bd5006d8efd512ea4e1e5ec19b4c5ec&quot;:&quot;avoid&quot;,&quot;edc4ad958451810a95a243862935c502&quot;:&quot;of size&quot;,&quot;261c4f57d0c07b223eb1854b8fc87e3c&quot;:&quot;to&quot;,&quot;09042294433722f0bd3bb645488d12ac&quot;:&quot;[23] recommendations.&quot;,&quot;7011483c45804a5c018e743cc1435b68&quot;:&quot;their&quot;,&quot;91a04316153130770690d25eba3c85d3&quot;:&quot;crack&quot;,&quot;5e0efa67ac1c53a742aed8da3b2014f2&quot;:&quot;in&quot;,&quot;7a901b388f07d50c8e5f9aef9272fedd&quot;:&quot;2 mm&quot;,&quot;99aa056dc06516e6d55f52e8244a680f&quot;:&quot;10 mm depth&quot;,&quot;7c797fcbae5fa68c1d2f72bc2ca26956&quot;:&quot;semi-cylinders&quot;,&quot;10b304727146fce310420eb645b3d5f0&quot;:&quot;120 mm apart,&quot;,&quot;b2bc2c6e4c693050752640a85d71d48a&quot;:&quot;center&quot;,&quot;1f53612f69bd155888db4d66ab8d46c9&quot;:&quot;transformer&quot;,&quot;8e0377c1ad8b9fd48bcb29ac449a6a7c&quot;:&quot;principle,&quot;,&quot;9f395fe2f8e40b7311ed0d13355b088e&quot;:&quot;these&quot;,&quot;4198713f2110640fb97a6a9651524db0&quot;:&quot;labelled&quot;,&quot;a131ba46247f803890470c00eb379ab7&quot;:&quot;Mixes&quot;,&quot;829e81f7eb912fcd462d16c546cd185e&quot;:&quot;classified&quot;,&quot;4573801bc32807685103eab2efa6f585&quot;:&quot;U&quot;,&quot;2cdedd479a4d4c084686e6acfd7130b7&quot;:&quot;U3,&quot;,&quot;b5fa3108eb202cd76733cecfb7c202c6&quot;:&quot;UHPC,&quot;,&quot;d6391358fd20344d9b04173aef61f5b2&quot;:&quot;U3,&quot;,&quot;0bdefd02fd68478aaf9d64ebdf074c51&quot;:&quot;the&quot;,&quot;ec0b8506b1faf07052ce1f189e7baba7&quot;:&quot;process of UHPFRC.&quot;,&quot;67cbe39504c366474bf374aed94649ba&quot;:&quot;knife,&quot;,&quot;e59fbbca0226d00730c8d3c19f805fd0&quot;:&quot;the&quot;,&quot;f7b0c0508bebe1e0e2f354a7bb27bc33&quot;:&quot;mix details&quot;,&quot;c863572293c55046f0693310b352c689&quot;:&quot;12&quot;,&quot;a3742e5cd85c108c526284c567926ae3&quot;:&quot;U3&quot;,&quot;f0dc0dee5eff097434a210eba96fe057&quot;:&quot;fibres,&quot;,&quot;e53ee235d210fde255ad131358ddbfd4&quot;:&quot;U3,&quot;,&quot;22c03236c345a0bca677e911eaad21e5&quot;:&quot;in&quot;,&quot;ce3b75ac6d46a0bf49cf1addc874db5f&quot;:&quot;labelled&quot;,&quot;8697dff19a69872725ff263f33033567&quot;:&quot;and&quot;,&quot;073c5013ff681582969b09fb24bef0a3&quot;:&quot;The theoretical&quot;,&quot;ec8039b7cd8acef74e7edced4af75d56&quot;:&quot;and the&quot;,&quot;46a95872591b87d24759c0ccdf31d699&quot;:&quot;this&quot;,&quot;794b855f61353ec464703a4641ee792f&quot;:&quot;in the&quot;,&quot;8879196e3055ffb03ba5b5f16aa24dd5&quot;:&quot;In this study, the&quot;,&quot;e9ff39751f0256c929e66489e0629b1c&quot;:&quot;adopted.&quot;,&quot;1364559fba29d7b21941e8b9f2e9e9be&quot;:&quot;main&quot;,&quot;d9c9659033ca09a40ce09e4f69f82412&quot;:&quot;of the&quot;,&quot;d8e61887347a6d376d9cd5195492f0bb&quot;:&quot;The construction&quot;,&quot;785e5f8ca536ce2f5095f8cf890b06f7&quot;:&quot;uses the&quot;,&quot;a4a77ba9fcc3c13cc241e65604bdeb97&quot;:&quot;as a&quot;,&quot;4a79c3cad2cd7f8d28ef0d2f2e96649e&quot;:&quot;adopted a&quot;,&quot;1d9e96a321e31c8b97d9768742bc6d0b&quot;:&quot;in evaluating the&quot;,&quot;5679d208679dd78ff7dfaeebc3ab5344&quot;:&quot;are&quot;,&quot;fbe3977a1ab6617363ac361365423b54&quot;:&quot;cycle,&quot;,&quot;9388ab2de2a797470c627eee49e0fc27&quot;:&quot;from&quot;,&quot;7c2a50a5e85246227880fd06bb5315a2&quot;:&quot;for&quot;,&quot;227829df6112554835c43ad9f5c594e5&quot;:&quot;used,&quot;,&quot;e04b69d5d15186c47a7769fe92f530ac&quot;:&quot;found&quot;,&quot;ee00c94a130b3797f4d5275834431653&quot;:&quot;times&quot;,&quot;3066701c8fa831a3b54cd863b86e93ef&quot;:&quot;times&quot;,&quot;438b21bc1c95b44f5a7f060c06016b06&quot;:&quot;strength was&quot;,&quot;5b6180fb8b938293d9bc54fd64054d54&quot;:&quot;had&quot;,&quot;b3cde1bfb3e1d60642b58a12ea8c6229&quot;:&quot;notch.&quot;,&quot;0676a3f59dfa758f84368a8cb8f1a60d&quot;:&quot;The flexural&quot;,&quot;6d806f226642f416197f52e7b146b604&quot;:&quot;the bottom of the&quot;,&quot;a51d0b0ccedc18e5c4a63a445c54b9bc&quot;:&quot;samples&quot;,&quot;3656d0ce5db02b2b3e920b344eae127f&quot;:&quot;The use&quot;,&quot;81dff7ffee25c89552ae097ddbefbca9&quot;:&quot;This reduction in&quot;,&quot;89f08d81039a42fce16c38df2da5bc3b&quot;:&quot;strength&quot;,&quot;7ca13a3ed8ee476ea13f0e322d4620af&quot;:&quot;greater&quot;,&quot;d01259eb7a682fc0642679e5c0cbda82&quot;:&quot;The Ecat&quot;,&quot;b081b55728c212efe48b400cc83755fb&quot;:&quot;these&quot;,&quot;8c988f0875350743ce3d50026717b1b4&quot;:&quot;reductions&quot;,&quot;7c56bc868311ba75b15b7d30e9eaac21&quot;:&quot;fibre-reinforced&quot;,&quot;671862762116a8c8f1ea10d67459c647&quot;:&quot;bars&quot;,&quot;620278475a8b5503b3fcc0408d57a9e2&quot;:&quot;indicate&quot;,&quot;3dda63e8c55b8c901b83b7780d7f46f3&quot;:&quot;in&quot;,&quot;ef519c17f97e1c623a7fa15e490a8bb8&quot;:&quot;the dose of&quot;,&quot;a6d730c1aa3999bbe183329d1077f494&quot;:&quot;cement&quot;,&quot;ed50766881e73f8c8659526743f36d48&quot;:&quot;of&quot;,&quot;f03f2166353e4d069daf370a25084647&quot;:&quot;concrete mixes&quot;,&quot;4b4c5e6f18f9fe07c7e3b4328617034e&quot;:&quot;(HPC)&quot;,&quot;0fd5a44c917b6d743f7788359eb0a79b&quot;:&quot;influence of&quot;,&quot;82dec10ccfcc24056f2f620644a6e401&quot;:&quot;of the&quot;,&quot;6a5f57754d781e83fe4e1239accd4053&quot;:&quot;Synergistic&quot;,&quot;859ead640816c81a298125f194bd3c89&quot;:&quot;on&quot;,&quot;7526c1a30c38a028a384a515548ebbcd&quot;:&quot;performance,&quot;,&quot;cb0efdc08b39aac17387132582a1b1d5&quot;:&quot;observed&quot;,&quot;6126413ee29267126baaf5f43e8b6fe5&quot;:&quot;U14,&quot;,&quot;bb600d4c796a8a034f36dbd920e3b43b&quot;:&quot;observed&quot;,&quot;70565c28491d049294f1c1ddae1b8648&quot;:&quot;observed&quot;,&quot;3a4188f98fe7d8d209a6dfacfc3d3acb&quot;:&quot;The dense&quot;,&quot;1f15e25f1bdff8cf5bc3b7ab4ce1343d&quot;:&quot;observed&quot;,&quot;48f24a976b4ba44f49d28239f52db5c8&quot;:&quot;samples,&quot;,&quot;32a755caf2bad4257c4349beb5df506c&quot;:&quot;microstructure,&quot;,&quot;37b916d37e80a31a2aa44904790da453&quot;:&quot;its&quot;,&quot;0c18be63216531099f39517691fef03e&quot;:&quot;microstructure&quot;,&quot;8ad0fee342c9c8b4e37d7a0701850227&quot;:&quot;absorb&quot;,&quot;5253edbcfb9c49ad38928961714379b7&quot;:&quot;compared&quot;,&quot;17f723e846868f2a3cbe42b02e9d732a&quot;:&quot;emissions&quot;,&quot;0c972ddd48482046116a3574f5296fbd&quot;:&quot;The addition&quot;,&quot;5580f1909fde46ad2b10b46c0d5550b5&quot;:&quot;Ecat of&quot;,&quot;188f21ef2c3efdf3b1009ccfbcd20cad&quot;:&quot;of the&quot;,&quot;107fb4b2b376ee0dd9ef2770bf439664&quot;:&quot;The additions of RSF&quot;,&quot;26df8a1ba3cabfd8dc529104afad1aa6&quot;:&quot;of the&quot;,&quot;3c4df49fb4045c0ca8ad640052b942d8&quot;:&quot;mixes,&quot;,&quot;fecbcd54a1edbbb0bfbacadc8d464368&quot;:&quot;and&quot;,&quot;ea335241c9d3a8e08bb5c7a02c34b4e0&quot;:&quot;in the&quot;,&quot;6403c08d2a9f424f1b114294b1b6cafe&quot;:&quot;growing.&quot;,&quot;1c694761975c572f08dfdd348e6bcf64&quot;:&quot;due to&quot;,&quot;1963fe8e5f3742c7306bcd7cf44f994f&quot;:&quot;that&quot;,&quot;7a1d719401eace8070b8abfdcb730a80&quot;:&quot;resistant to blasts.&quot;,&quot;f6baeff614a0b7ebe8f4f656151f93d1&quot;:&quot;because&quot;,&quot;984a48a379d705472ab963290ec4aced&quot;:&quot;is&quot;,&quot;73acdeba6e32b9769275be74a793c8e8&quot;:&quot;stiffness&quot;,&quot;0d75dd3175af2891ca40f6f4f7ba1a82&quot;:&quot;with&quot;,&quot;1ce9f282e9eebc04eb7df31f408229a9&quot;:&quot;leads&quot;,&quot;60d1f13b096f74add3a7797ef942210f&quot;:&quot;in&quot;,&quot;ffe41876a8fd84b0f3bb5bfc455159f7&quot;:&quot;restricted&quot;,&quot;2b468df9d4a99e4c6009d2016c949345&quot;:&quot;Despite the&quot;,&quot;96dc5d6c6b815cf41609f4884936f7ef&quot;:&quot;ingredients,&quot;,&quot;5af8c0194e5b1e98bacca9eee90fab09&quot;:&quot;three&quot;,&quot;d5b0f3e1921887fa632939181d9075b8&quot;:&quot;The removal&quot;,&quot;b4c823eb2baae7907c8c5eb8b7c2660f&quot;:&quot;between the&quot;,&quot;89baa2a11bc0f7f4b0d44615c043b821&quot;:&quot;fibre&quot;,&quot;d18d0775287e9f06438ea6d869058d47&quot;:&quot;and the&quot;,&quot;db4edeac3e2c47abaad9760b67650601&quot;:&quot;binder is&quot;,&quot;b4eaaf4db3d4766b82dd2bab8933c37c&quot;:&quot;is&quot;,&quot;c22d152842b3ec0e7326b0cf0c0527da&quot;:&quot;weak,&quot;,&quot;16989ad388e3d27059235b8f6d54d6ea&quot;:&quot;in the&quot;,&quot;6b9fc89aa241a14a4fde511b1ee5fa7a&quot;:&quot;with the&quot;,&quot;a1357be7d9bc6b60ec13f30ea6a5c878&quot;:&quot;maximum contents of&quot;,&quot;111d02d72a2ec64dec0766cbee20afc2&quot;:&quot;RSF.&quot;,&quot;321a75af902519884b476bb2c28f17db&quot;:&quot;of the&quot;,&quot;5a146e5a24c174808b4794120c7c7024&quot;:&quot;high quality&quot;,&quot;7532b487049851cc2242674028c53818&quot;:&quot;remains&quot;,&quot;41bb58dca30febeb7392590c6ee5378c&quot;:&quot;of using&quot;,&quot;e3ada95a5b8ae9c0e5f28488c36f7176&quot;:&quot;end-of-life&quot;,&quot;06aab53595844bc9f15f95d90b23c425&quot;:&quot;waste&quot;,&quot;405c42d637fd61dd89b093ad02e4c17a&quot;:&quot;Results of the compression&quot;,&quot;d49d6fc451b6b857d960c1427b206cdd&quot;:&quot;test&quot;,&quot;e95f061efc6de628556db40c40c28f3f&quot;:&quot;in an&quot;,&quot;e8b78875fa840278d8e177afe55d7b29&quot;:&quot;Evaluation&quot;,&quot;7fdfe954ba9e6ceb8ca70399b999e475&quot;:&quot;of the&quot;,&quot;9c596130c3897f380f1ca9a95f063d2a&quot;:&quot;carried out under&quot;,&quot;dc1b63e3446e9526dbd7c64fe5a9bd75&quot;:&quot;according to&quot;,&quot;85a34173c99591dfe12644f8702a965e&quot;:&quot;vacuum-saturated&quot;,&quot;134ac4044899293cadeda753b635005d&quot;:&quot;°C&quot;,&quot;fabb8de0d7ec46bd7f8b5d8caf667ab5&quot;:&quot;under&quot;,&quot;9f9f13aecf776ce22968a444b3278b3b&quot;:&quot;on&quot;,&quot;bf1917f4172c6e068780071956499b32&quot;:&quot;limewater-filled&quot;,&quot;4acf30ef9a9b9eb62577d38dc7112298&quot;:&quot;i.e.,&quot;,&quot;8de37d7c0b5e6300f1dcb5921378eec3&quot;:&quot;approximately&quot;,&quot;2d73ab1771bcd654d13885541b081c0c&quot;:&quot;Before&quot;,&quot;40854b2c0a57af35251bf05cd8060620&quot;:&quot;mass was measured,&quot;,&quot;67e300e45a9a7c6a4cb14aa8f97980b4&quot;:&quot;see&quot;,&quot;704b1c0de1eafb757c4b036de6f6bd6c&quot;:&quot;is the&quot;,&quot;ca96aed62ad528549fd9bbe15f7c8acb&quot;:&quot;in the mass of the&quot;,&quot;ac17dc91fbb2c9973103b5ca76795165&quot;:&quot;sample&quot;,&quot;74feaae9860f7c3ac433e0c937e1b732&quot;:&quot;at the&quot;,&quot;95b8a2ed61feb8beb9b37db989498852&quot;:&quot;is the&quot;,&quot;231e918384ee88bba129c850950c05a2&quot;:&quot;the sample&quot;,&quot;d672ad8567a9a342051019620d0ba747&quot;:&quot;is the&quot;,&quot;1ad11cbbd7adc6a37d39cce29c02b349&quot;:&quot;Water&quot;,&quot;826fc0c955c7b3453850eabfcc37cc32&quot;:&quot;sorptivity calculation&quot;,&quot;d134d247bc222a998c57be81f17787d0&quot;:&quot;of the&quot;,&quot;2114ceef6bff1316ae67ac472c7b8d37&quot;:&quot;by the&quot;,&quot;02f142e801ba8368ffc138f4be531139&quot;:&quot;degradation&quot;,&quot;69ce6efa4ffdaa60995b18063a943e03&quot;:&quot;nano-silica based cement pastes exposed&quot;,&quot;a88170cdaa9a6c924018daa16692651a&quot;:&quot;acidic environment&quot;,&quot;35323ea370b7237b38f0cd5cfc31efd4&quot;:&quot;grade&quot;,&quot;586accb37a6b9796d0796260df0a2085&quot;:&quot;according&quot;,&quot;d421428e5fc4523c4dca61e67d2ba383&quot;:&quot;were&quot;,&quot;4ca5e2fe49e140c3e89ad751a07fd4ec&quot;:&quot;area of&quot;,&quot;5356688b883e22e2911b9e2afbdea052&quot;:&quot;Nanosilica&quot;,&quot;2cdd892d187b09bf29c81dad6df4a1ef&quot;:&quot;noted&quot;,&quot;2685cec21c834f99cbea2a9fca26224b&quot;:&quot;morphology.&quot;,&quot;fc597971eee3053cd5b6b63adac73ab1&quot;:&quot;observed&quot;,&quot;92b83e94ccad6ee29cfb7ab52ed94547&quot;:&quot;using the&quot;,&quot;6f5ecfb5ea6231abb20018dec96bac44&quot;:&quot;plate&quot;,&quot;877e2be08475fc5efe34307209c6ad0d&quot;:&quot;semiautomatic&quot;,&quot;575162ad159425aa00d2346aa4433098&quot;:&quot;pelletiser&quot;,&quot;b2d239bf7a215e56538c5f20163bb694&quot;:&quot;on an&quot;,&quot;3767ea5d0cbafaa25b5093d1a0b6e62c&quot;:&quot;cement&quot;,&quot;223a8b4ceca8465b58d46d7b918d261d&quot;:&quot;Rigaku XRF&quot;,&quot;e0e47466c1944528ced36805ed65f73e&quot;:&quot;the cement&quot;,&quot;4a96a6de8648f192c4f89a0b21f55687&quot;:&quot;pattern&quot;,&quot;afd645d295abda01b8098b1eda69beee&quot;:&quot;are attributed&quot;,&quot;f22b9286461f90d6b11c7f9a6ae34ae1&quot;:&quot;under&quot;,&quot;72030dfbd175448bd6f3a0f6132ba59d&quot;:&quot;of the&quot;,&quot;c08db65f5ed024d218f1447524258f4e&quot;:&quot;conditions).&quot;,&quot;6e46dc6fb9c2b309920ae59880dc8d32&quot;:&quot;The nanosilica&quot;,&quot;74276c788e788d40746d239194544a05&quot;:&quot;analyser&quot;,&quot;8d74719dca18f93d47dbf7c38c6d5366&quot;:&quot;on the&quot;,&quot;0a032012c2ba6e643da37597069e49de&quot;:&quot;particle&quot;,&quot;28d7af247e99e2ba66c1828a6a409a2c&quot;:&quot;of the&quot;,&quot;e74e5e113e3c3d89709e3b6edb45e9ee&quot;:&quot;was&quot;,&quot;d9e457c85db981e066c945aa81e0ec86&quot;:&quot;of the&quot;,&quot;5f48ef91cc48d87469a8a41d1db103d3&quot;:&quot;(PCE)-based&quot;,&quot;213a3617e59d2f767a4bdc137c5e8204&quot;:&quot;nanosilica&quot;,&quot;6e2df79d7bdfff1b0d6287e5f295ce88&quot;:&quot;of&quot;,&quot;09595a0f4301adf4370091ab38965599&quot;:&quot;cured&quot;,&quot;2a17fc20134ca2efa3ff9ccc0f3adaa9&quot;:&quot;width,&quot;,&quot;00cb995ca112c535d23e62350ea7a4c0&quot;:&quot;were&quot;,&quot;2727a71a1fe51cbe09c8b0e6ad1c2423&quot;:&quot;° C&quot;,&quot;b03e1094cc13c6d569574fa5f2564701&quot;:&quot;these&quot;,&quot;475c96af62642e095e17a49d1b405c0b&quot;:&quot;tested&quot;,&quot;f0d0884110461a8e1c718ce9a076afd0&quot;:&quot;The Prismatic&quot;,&quot;e0d2cbe52d2d0b25ccb6ab33f9007de7&quot;:&quot;on&quot;,&quot;807a54ba9a91c1e960cf2fee55bfe7e7&quot;:&quot;with&quot;,&quot;7ca5765ca9c54916254294e26c7df686&quot;:&quot;and the&quot;,&quot;3722036311fa3a2ef82b623fe35b460e&quot;:&quot;(t);&quot;,&quot;3be4c27af70711463bdb93a4695c28c3&quot;:&quot;sample,&quot;,&quot;de70a935fc8631fcfb741e19e93efc02&quot;:&quot;In this study, the&quot;,&quot;6626510b45124e275720c8cf6bcbb67a&quot;:&quot;concentrated laboratory&quot;,&quot;278c1573ef29d42696d4a51719e9d7a2&quot;:&quot;reagent obtained&quot;,&quot;311235355bda40a78a6727dfb785dc62&quot;:&quot;used.&quot;,&quot;af216bc7eda992c776da2d4ae85aa840&quot;:&quot;sample&quot;,&quot;d82f3eed868255023e317643532fde17&quot;:&quot;ml&quot;,&quot;517cd653ccf7c084857934cee875d09a&quot;:&quot;molarity&quot;,&quot;76e0ac470dd5284c4858906452362c67&quot;:&quot;samples&quot;,&quot;37daa8a52689e24153aeecff283e9c1a&quot;:&quot;under&quot;,&quot;bab1640a8c28cf2e3ca70c6d0355f71d&quot;:&quot;containing&quot;,&quot;2a78e204f06be15191bc54171d0430d2&quot;:&quot;molarity HNO3 solution&quot;,&quot;0adfe1595024fa42e633015e98a771c1&quot;:&quot;The cement&quot;,&quot;1c63dc6e224f981f71acb4fb5f0bf76f&quot;:&quot;milliseconds&quot;,&quot;e292e6b4ad90841df6b95440a97c1047&quot;:&quot;sample&quot;,&quot;4ed453a4bd850581bd25a6e6664dfe54&quot;:&quot;caesium&quot;,&quot;638ab3f7e78491e15ab0b021a554c568&quot;:&quot;modes,&quot;,&quot;8040ab7d78f30da053d29f13911411fb&quot;:&quot;perform&quot;,&quot;18d4e9edf1cb111ba90c8652870d804d&quot;:&quot;analysis, the&quot;,&quot;7589db829f89557d623a9d5f6fdbf975&quot;:&quot;After&quot;,&quot;e9cfc8f6889715ccdbb2592064c8bdf0&quot;:&quot;analysis is run&quot;,&quot;596945c058d5723136655a0d1523e074&quot;:&quot;as the&quot;,&quot;4fd10a79effdfc4bf8bd88eaeda0d4c9&quot;:&quot;greyscale values&quot;,&quot;7e9d4d10469df4dd17de36ba9b9f62fb&quot;:&quot;analysis, we used&quot;,&quot;a17117afc9333fda0132d848fdb2783f&quot;:&quot;volume&quot;,&quot;29eb95141a83e65e9ebda2f65cee8f8e&quot;:&quot;the diameter of the void, the&quot;,&quot;16b346263beeab77391af465508fe1b7&quot;:&quot;counts&quot;,&quot;732b4e4daf3948a197a28ad50c56f185&quot;:&quot;and the&quot;,&quot;d78cf0fa0da8a28b8daa7399019a0923&quot;:&quot;these analyses.&quot;,&quot;8c9f7912a242cc9f4712b05c5360bcee&quot;:&quot;counts,&quot;,&quot;67b1e60f1eb23ad7931b0d161bff05d6&quot;:&quot;5°&quot;,&quot;3d7495ef034e0ab9cf43705d340ad4f9&quot;:&quot;80°&quot;,&quot;cf2ef607488d92f7ab210b5eaabbe06e&quot;:&quot;this&quot;,&quot;3d93a0a25aa1b338616a900240000487&quot;:&quot;acid-exposed&quot;,&quot;fa6cf5865b806b89680ca42ab2077bca&quot;:&quot;vacuum-dried&quot;,&quot;c5ee01e9e120e857dd68f43d6d95af57&quot;:&quot;SEM instrument&quot;,&quot;6a7084f89d46047ebbaa814fcc86ed9c&quot;:&quot;often&quot;,&quot;6000e92687a3e51d559fe5e993dcfc90&quot;:&quot;in&quot;,&quot;4f195faad2cef37730975d58519b1b82&quot;:&quot;centre&quot;,&quot;a81e761fc59c0ba1ca7bac2a47fd5fac&quot;:&quot;and the&quot;,&quot;73b753145498aa1ca30cfa4c8804de85&quot;:&quot;seconds,&quot;,&quot;2f10307431be3812355c095ca873d51c&quot;:&quot;seconds&quot;,&quot;2bd96a842123e92d0f7aaab6ba8e3eb9&quot;:&quot;in&quot;,&quot;a8f7d18ae869a937a6c5511a1edd8263&quot;:&quot;the hardness&quot;,&quot;e3d57c1f29c4049380ef35b960dacdda&quot;:&quot;acid-exposed&quot;,&quot;9cb8a957b5c08ddb6c62531ac4727afa&quot;:&quot;The addition&quot;,&quot;d84b86214d5df2cf704df7eef3a89ad1&quot;:&quot;nanosilica&quot;,&quot;fa8619477434bc6299d60fb1b9da81f1&quot;:&quot;nanosilica&quot;,&quot;2891a564f68f56adf4644295f57958cd&quot;:&quot;reduced&quot;,&quot;ae45f3b14eb08ea7fe660cbc23241fb3&quot;:&quot;in the workability of&quot;,&quot;6d5f3f655e2245780f84aab44c7aefeb&quot;:&quot;cement&quot;,&quot;63e4b5ca58b13a76f5cd55740a850973&quot;:&quot;with an&quot;,&quot;157bdec7ac55d3674e716fd98403490d&quot;:&quot;the&quot;,&quot;a11f85ba599dbbbd65ba469d0ed5929c&quot;:&quot;spread of the slack&quot;,&quot;729d4936c5ec69697a0758f0eaa6af6a&quot;:&quot;with&quot;,&quot;336d62d921810d9afc7de14eb1185afa&quot;:&quot;the slump&quot;,&quot;9129d0c700fd95390209a2ce8d67ecc7&quot;:&quot;diameter&quot;,&quot;c116a0929c95584b179abab5102b922d&quot;:&quot;due to&quot;,&quot;4e90b281996cd7adacd60befa6c73b5c&quot;:&quot;onto&quot;,&quot;8d141180c92acc1727fcd635b9dc292b&quot;:&quot;nanoparticles, which&quot;,&quot;b2428fed0e5dd05b51f45323f5209e55&quot;:&quot;compared&quot;,&quot;7dc5e46b00f8cd439dc9f0e2d23a93c2&quot;:&quot;The addition&quot;,&quot;c1bf2329b0fcceec3324fa9b0efc40e7&quot;:&quot;nanosilica of&quot;,&quot;991755d6b3930aef23f71eeeaec759e1&quot;:&quot;of the&quot;,&quot;10d7eecb4953b7926457456c2da1531d&quot;:&quot;by&quot;,&quot;92179b110f42f04a8b9d00c8e3609bed&quot;:&quot;under&quot;,&quot;282699a0a19d477f3a57a2741d839092&quot;:&quot;of the&quot;,&quot;35b44588d0f953f1e6a3d0bbc263c5fc&quot;:&quot;of the&quot;,&quot;f4e199a4406fdbc910d01715c130d8b4&quot;:&quot;due to&quot;,&quot;c48b86558a5ba618381915a84a56cbbf&quot;:&quot;nano-silica&quot;,&quot;815615c1e98e9aaf27cca72644d713cd&quot;:&quot;than that of&quot;,&quot;3796e5cf1555b48c5305f23b9ebdea3e&quot;:&quot;nanosilica&quot;,&quot;f0f908a7821027f7270611d6387f6d31&quot;:&quot;stress&quot;,&quot;ba8d75f262a36007263ecadd75277ae8&quot;:&quot;of the&quot;,&quot;51cf45d26c0d26916b5abb8e43df5e8d&quot;:&quot;runoff consists&quot;,&quot;fd7ac2a4e3c82a8ff555c318e804d9cb&quot;:&quot;mainly&quot;,&quot;52ed048e281f7859dc2fc41d6bbac17e&quot;:&quot;practice.&quot;,&quot;ed7a72cffd801223a9261dae68038e92&quot;:&quot;The application&quot;,&quot;4685ea897a4ecd43d50e68aee84d08be&quot;:&quot;practice for managing stormwater.&quot;,&quot;c3e324204cd1929abda1421015675725&quot;:&quot;vehicles, which are trapped&quot;,&quot;bbc03b97264b31ac4282063953498300&quot;:&quot;grease&quot;,&quot;0e4f733697ea67ff1b3cc1cf7d0f2197&quot;:&quot;In this study, the removal&quot;,&quot;372ca690099ae98c7c592b350a885924&quot;:&quot;was examined.&quot;,&quot;6618c45615cbf80c679371ccda0e4854&quot;:&quot;water passage.&quot;,&quot;1cf5cbf4776cf4eb258a57a3cfe990b5&quot;:&quot;grease,&quot;,&quot;e5db387b091dc1c9f7c102e77eb78921&quot;:&quot;was&quot;,&quot;6aa52790cfb754bdf23c96cc6fef93f7&quot;:&quot;The&quot;,&quot;8a400cbc6f738408884b9eb1a4ce3588&quot;:&quot;water containing bentonite clay&quot;,&quot;82e998ba7c517af0bf916a15660c8b67&quot;:&quot;them,&quot;,&quot;eeb0b4ecef629ae367979315fc4c131d&quot;:&quot;that&quot;,&quot;58cb63d134a9791b7f9383fd6dfefe8e&quot;:&quot;immobilised&quot;,&quot;711021c4e3720a1a4b69dd4b0e0ba352&quot;:&quot;only&quot;,&quot;7f00b00761a8a9640127bda77f94dfb7&quot;:&quot;under&quot;,&quot;a46eba4586521d89986d70ddc4ed4cef&quot;:&quot;due to&quot;,&quot;1bc5eac7792e4a8faf89f67e9c9e5262&quot;:&quot;structure,&quot;,&quot;35b98cc91caec84ba1a849ad70818397&quot;:&quot;are&quot;,&quot;51236311105bebadb74157d2f37ab768&quot;:&quot;in naturally carbonated&quot;,&quot;e547bc6f194a5e9c9118477e37e7e9ea&quot;:&quot;slabs.&quot;,&quot;6a2636106fa9b005aff1761f9c883799&quot;:&quot;that&quot;,&quot;2255da3d444df266d0592a03b6c1af33&quot;:&quot;immobilisation&quot;,&quot;614cd5894a46d1413342758a03043807&quot;:&quot;is&quot;,&quot;fba7cb925f5e836a8ec97118d57d3e48&quot;:&quot;The use&quot;,&quot;96616e0049c581e6639b6c886d293b72&quot;:&quot;problem,&quot;,&quot;64c427945d0e8ae7310508c632aec389&quot;:&quot;components&quot;,&quot;c04eb97e24df09ef0ee7ceda05203d0a&quot;:&quot;these&quot;,&quot;481da067d5b19665c8f1ab3af11bfc8e&quot;:&quot;water&quot;,&quot;a1e9bce4d10c499baacf62bf59af96cb&quot;:&quot;Cement&quot;,&quot;f7733a73a3eb803d3bf1c215441f71cf&quot;:&quot;that influence this design of&quot;,&quot;06ceb9b1a7e27888434f611173bc5401&quot;:&quot;mix&quot;,&quot;de6e907af10e54634cb7781110fed4ce&quot;:&quot;are the&quot;,&quot;0067798665b69b62158c15fdfbba5f57&quot;:&quot;and the&quot;,&quot;1262cca8edf18b05d5868e7bffe209b4&quot;:&quot;of the&quot;,&quot;bad4e8cfd79b153a4a4a0108841e0d8b&quot;:&quot;The runoff&quot;,&quot;776f3447fd4098324c01ec18a45f6707&quot;:&quot;contains&quot;,&quot;95d42ccc90b46b5d1fdacbe7a250aaf4&quot;:&quot;the removal of&quot;,&quot;aaf8c32eec6bb1d72f3d5795de077037&quot;:&quot;metals&quot;,&quot;6e606a0f8e3902249e9b1fa9d8be472a&quot;:&quot;laboratory&quot;,&quot;e9fdb3bd203e3010ef4763a108e42647&quot;:&quot;that included&quot;,&quot;151beaef68ad1f06ececd6d170e2d01c&quot;:&quot;of&quot;,&quot;4f4006471870e48b7db082b49369f7c7&quot;:&quot;stabiliser&quot;,&quot;dcbcd34873221469eb584a0efd8ed946&quot;:&quot;the&quot;,&quot;a50758f586d6dffad2796cd269645b42&quot;:&quot;due to the mixing&quot;,&quot;fb0225f5e1fe41aefb5c42662f5d8c61&quot;:&quot;cement&quot;,&quot;5d95176620f14ade5b534340925a1517&quot;:&quot;Despite heavy metal&quot;,&quot;170d7fcbb465121a72b5a3ce8a5d2c65&quot;:&quot;immobilisation&quot;,&quot;106c7a7f50dcfc6aa33e8a2fd3153035&quot;:&quot;within&quot;,&quot;372a81de6581e5d828b7e74cc65b5dee&quot;:&quot;metal&quot;,&quot;796e4bf9800d9e02e43d775e120aadd3&quot;:&quot;from&quot;,&quot;12d82ad30cfc084c80698aaf540109e3&quot;:&quot;to&quot;,&quot;21d0433f15eade944a5bad1197a47ba4&quot;:&quot;a&quot;,&quot;b1009cc807268fb5f4dc740b4381cc8f&quot;:&quot;of the&quot;,&quot;00569ad60eb3c9ca5d73dd458d0f543d&quot;:&quot;that&quot;,&quot;2cc38f6ddc264cfaef2faa0713003e62&quot;:&quot;waste,&quot;,&quot;6d7d7aa61f11f2083280863ea8fcb428&quot;:&quot;conditions,&quot;,&quot;ea862d25b6fcc38b3c3036200c771aeb&quot;:&quot;of the&quot;,&quot;5237388d99c8e53410792f045520c384&quot;:&quot;hydrates,&quot;,&quot;2b64745d771fec74f6aa9a3b15b14336&quot;:&quot;was&quot;,&quot;769156547c80970f299c4f42a64cc044&quot;:&quot;using a&quot;,&quot;d41433d7cb5c2c7f96e7693f6e3f53b5&quot;:&quot;metre&quot;,&quot;6ff9e55b0b20971d8a8048b773c17209&quot;:&quot;HR.&quot;,&quot;d09a9821e657ea93dd547edb4957ee34&quot;:&quot;metre&quot;,&quot;d5e701a1585dd596fcf8c1598c52863e&quot;:&quot;from the&quot;,&quot;60215af9d06eaf2a47464abf4f3be967&quot;:&quot;mercury&quot;,&quot;dd3f9783dc256e7af9e9965271429171&quot;:&quot;The distribution of the&quot;,&quot;9a37a1512d75ec9bd7225a86fdf9640c&quot;:&quot;area&quot;,&quot;cdb0dfa0dce02ad676d11f446e5e0f8f&quot;:&quot;these&quot;,&quot;4ba3d6715833a4831bff39119979a801&quot;:&quot;images sliced&quot;,&quot;fba66a65e0d71025c6d57de28c650478&quot;:&quot;software,&quot;,&quot;92002e58c1e8dad2de79c4fa9534c099&quot;:&quot;analysis&quot;,&quot;5c79915199c7ec336e63ca4676a7491d&quot;:&quot;by&quot;,&quot;5db4b4a92c1fb9a01215efb2d8c508bd&quot;:&quot;data&quot;,&quot;14ca3a20c52e299a6a1b560a5c7a6cbe&quot;:&quot;way to reduce the consumption&quot;,&quot;aaee756c508c925fedda3c66f6bde991&quot;:&quot;of&quot;,&quot;2103f6fc7e618b31cd282206c5cb74dd&quot;:&quot;clinker&quot;,&quot;6ccf6265309101acf62309f8ee08373b&quot;:&quot;reduce&quot;,&quot;c8be4ee2a08c38cb873842546ff03c69&quot;:&quot;amounts&quot;,&quot;8c61e8a03379a6907b04847af34b0e18&quot;:&quot;are&quot;,&quot;95da4c33b5ece926f6235654ae227f23&quot;:&quot;1450 ° C.&quot;,&quot;391b00a4ecb7c88985de0c3f4ec7627a&quot;:&quot;to be&quot;,&quot;4afb28f6b1a8d380cb7991c2e365ca99&quot;:&quot;affects&quot;,&quot;52cfd9aaa8d15af874fe1e6fa24c576c&quot;:&quot;accelerated carbonation method,&quot;,&quot;cf22ae251e2c3a8520b636d1187d48de&quot;:&quot;to accelerate&quot;,&quot;883815fcfee577bd216e7d18e01bcc75&quot;:&quot;metres&quot;,&quot;cd59c4e2ef144147aa83a1ddd594648a&quot;:&quot;metre&quot;,&quot;a2240eb1f44c3cea5bf43d67fe994e5a&quot;:&quot;metre&quot;,&quot;30544492872a1047879271021d497964&quot;:&quot;The runoff&quot;,&quot;afbe8758964670711944bec3d64dc935&quot;:&quot;clogs&quot;,&quot;50786ea099f8bdd0b1e2e9ab5300e99c&quot;:&quot;to&quot;,&quot;c0b1a174f83263ce745b27d943ab41b2&quot;:&quot;localised&quot;,&quot;a0b4f2e788f3937c0d386f87ea3c6aac&quot;:&quot;onto&quot;,&quot;d3448b5dcfd2c0f6eb70595fb547f19e&quot;:&quot;vehicles,&quot;,&quot;8ce20f103d7e674553ed9eb2fb953512&quot;:&quot;oil&quot;,&quot;3068a8c7b08cc6d2b84783b1e12f7845&quot;:&quot;sequestration&quot;,&quot;b8e663116137844e8d3606c12f78370a&quot;:&quot;severely&quot;,&quot;bdfd75de5e31927a6a79d36e97a2c522&quot;:&quot;resistance to metal-ion&quot;,&quot;c8a606c4d9ca07f6c4525675a5dd9af3&quot;:&quot;leaching&quot;,&quot;2d7526c2c75a074d37a02cb67670f7d4&quot;:&quot;reduces&quot;,&quot;b12c26e9971f2932805ffba5ab3fac82&quot;:&quot;for&quot;,&quot;ef8418d9cf516fef6aa5c8f8ea4c79e4&quot;:&quot;metal ion&quot;,&quot;872e5409a3ac9381830dd6091ceb1f14&quot;:&quot;content, increased&quot;,&quot;1ed5e9b21833ddf2441d0e0d98583ac6&quot;:&quot;a higher&quot;,&quot;2ff14861f9b053692a8e442bc62a9e11&quot;:&quot;and a&quot;,&quot;d2dc55a9b20e67274e71c959f883c888&quot;:&quot;in the&quot;,&quot;7e59ef6a8119f1a376bdacd948381951&quot;:&quot;during concrete&quot;,&quot;45dcbd7f495cffb1d739b43b3e12633a&quot;:&quot;curing&quot;,&quot;3d06dbd42b9bc5129819d45f38b5e2b0&quot;:&quot;such as&quot;,&quot;d26ed214a490cda3acb16b27a5addd89&quot;:&quot;to&quot;,&quot;af70560910163a1dda60491c1f8d8cf2&quot;:&quot;by the&quot;,&quot;be4509320daee1e998856e51c093a44a&quot;:&quot;decrease in&quot;,&quot;69e2a77f5ca914f589e84d5b5d891375&quot;:&quot;that the&quot;,&quot;ad78911a36354b89e81074470412a770&quot;:&quot;However,&quot;,&quot;a25a87c7b8c8545b3cb5a644d4100876&quot;:&quot;chloride.&quot;,&quot;6c8fdd8b8473a47f8cd205f19035ffb9&quot;:&quot;lead,&quot;,&quot;934ea179d0cc0e23b5fb96a074c6d6ad&quot;:&quot;approximately&quot;,&quot;4470aa1dbaaacf7abb9d1fa6e44ae8c8&quot;:&quot;after curing&quot;,&quot;bfaa7dcfca2544326fe4c013f0004612&quot;:&quot;concrete&quot;,&quot;1d347e83a51a4cb7c50e9396b662728e&quot;:&quot;its&quot;,&quot;1b65f38c4603b4ae31df21dc43410a1a&quot;:&quot;Until&quot;,&quot;2baca21273ebf345916fc7275b39ee05&quot;:&quot;to the curing of&quot;,&quot;de4299a43a8d17ada058d8307119d611&quot;:&quot;carbonation&quot;,&quot;3785358d174aa0c6e531d34d29067439&quot;:&quot;Furthermore,&quot;,&quot;e4b407829ff032a37017985521b360de&quot;:&quot;flows&quot;,&quot;8b0de7cfe38c448f314de872220c32cc&quot;:&quot;through&quot;,&quot;7c7813808a9ad03fcdfb4a152d2f137c&quot;:&quot;of the&quot;,&quot;2423279592b772a659299557d0659c01&quot;:&quot;the&quot;,&quot;afa154b90781f5b1dcd3d6ad9f762406&quot;:&quot;outward into the&quot;,&quot;d08b500f8c3564f92302b8a24d755ca5&quot;:&quot;and the&quot;,&quot;f3d48667cfd3dcecf085fc8ac42b4bf1&quot;:&quot;accelerates the&quot;,&quot;9ce85acbdb1db1ca5016d6949ba37b40&quot;:&quot;into the&quot;,&quot;7131bb952038575b840b228329c4a76e&quot;:&quot;matrix&quot;,&quot;a7878d71920ce64682fc1e6039b8902e&quot;:&quot;consequently,&quot;,&quot;0af6cb3f0c52612fb1c5f343b8ce7d69&quot;:&quot;subsequent removal of&quot;,&quot;e2ec9e63845e7de5800fa679c5f84655&quot;:&quot;metals.&quot;,&quot;2ebae49189926c528a48da7f23f10188&quot;:&quot;matrix,&quot;,&quot;0305a208a3b0e71f04865416e0d869ab&quot;:&quot;impede&quot;,&quot;ad5af68b11715c8910f1c4b33258cb93&quot;:&quot;delay&quot;,&quot;94833872c7dc2e9e68f1528e1d36ada4&quot;:&quot;solution,&quot;,&quot;0e46b0cfab7e1c6d2e5982ab63466e28&quot;:&quot;inhibit&quot;,&quot;85871eda347ef257df72a99a25ad8880&quot;:&quot;pore-related&quot;,&quot;5a677f363d04884fea573aaf5cafb3d5&quot;:&quot;An acid&quot;,&quot;5bb79d3e2f918b9aa8ff818f52f454ec&quot;:&quot;performed&quot;,&quot;04d5511415c28c34d751bc142d41f16d&quot;:&quot;on&quot;,&quot;b9de0620902e05898312b33c8dfbbf30&quot;:&quot;spectrometry&quot;,&quot;7084037c79a9606ea86e2aadad8d5d8b&quot;:&quot;metres&quot;,&quot;4ee89eca332f2b4c2da9c5c4d00bbb32&quot;:&quot;of the&quot;,&quot;a8d17784552ce2dd30fa03c7e5e4aea3&quot;:&quot;spectrometry, turbidity,&quot;,&quot;75239ac4475c23ac628124e5f9cf39dd&quot;:&quot;to examine&quot;,&quot;6643d17d2013fd501d45c5c4bea1374d&quot;:&quot;metres&quot;,&quot;eb72526d5b59706da0fdd4e99ff27727&quot;:&quot;samples,&quot;,&quot;56f258134a11dd99135ce4253044cbbc&quot;:&quot;spectrometry&quot;,&quot;41bd6bed0c41b730ab6928ef4a23656f&quot;:&quot;spectrometry, turbidity,&quot;,&quot;8b6bf0ee3bbad070dd1a5c5a2b9d4719&quot;:&quot;The phenolphthalein&quot;,&quot;726df27fe535acdb4780c73876879234&quot;:&quot;gave&quot;,&quot;fb169789337f86dacb00299ffd2b7ebf&quot;:&quot;revealed&quot;,&quot;c44ecd445d3d4a6246ed693b68eae5af&quot;:&quot;due to&quot;,&quot;2d69e89e7e0efd56f98f36879806b752&quot;:&quot;properties,&quot;,&quot;d488ab19daab94683d95a0bc8e266870&quot;:&quot;in&quot;,&quot;20520f9466b52e417161dc4673994d61&quot;:&quot;meters&quot;,&quot;e6c6f36b882817e824ff4edb2a9f7b04&quot;:&quot;Permeable&quot;,&quot;1d21d503a4585caa24de4f5568a7b1fa&quot;:&quot;aggregates,&quot;,&quot;4eda27970d2f3912912149d2d217c760&quot;:&quot;mixture&quot;,&quot;add8e9824b2238ef391ea8804b0f6ea1&quot;:&quot;The EN&quot;,&quot;0c32ebb681be72b625a0a808c23cebdc&quot;:&quot;averages&quot;,&quot;dbebae154f2f848aa80910a0c00548d0&quot;:&quot;of the&quot;,&quot;bdbbfb29d5826225dddb24aed9c251fe&quot;:&quot;mean values&quot;,&quot;cce8ad0c6b1e14cca2aa288e14b41638&quot;:&quot;The cement&quot;,&quot;917e8765c37666ff9f63723684f3c14d&quot;:&quot;pelletiser&quot;,&quot;3f566636247627ab1a2322a89ed97fdf&quot;:&quot;into&quot;,&quot;d56f5a1b7c87b87c0f3e302deeb61d89&quot;:&quot;obtain the&quot;,&quot;474cd8d4e034f58a8280851a9c8d58eb&quot;:&quot;matter,&quot;,&quot;b2ff0e3e193756c6f722c7e0ca3a9970&quot;:&quot;The cement&quot;,&quot;a59bc8bffe6944686e16353ff6e390d8&quot;:&quot;mineral&quot;,&quot;5e6b5923939bedb86ba25601f8aacf56&quot;:&quot;machine&quot;,&quot;d89899a3b35911c01d53c4c1a52e6df0&quot;:&quot;operated at&quot;,&quot;e4fdb1d357672a2f4ea1b320a51ffdc2&quot;:&quot;a&quot;,&quot;ea49c6212b48da4113aaa6ff4a63e710&quot;:&quot;the metakaolin&quot;,&quot;8b36d1af4b13cb2882aca6869727b4b5&quot;:&quot;pattern.&quot;,&quot;d65c31e5daa3d7e710a65efb8208a51c&quot;:&quot;their&quot;,&quot;04587d0cd71f81462d17c9f5fb7c76e5&quot;:&quot;the mix&quot;,&quot;5a3380464ac85529157484090c2ec578&quot;:&quot;of&quot;,&quot;2278c2c6c39377a53403219e70aa6d79&quot;:&quot;60 l&quot;,&quot;75d125f6922ee4383ca690562ce79e78&quot;:&quot;100 mm&quot;,&quot;f675c79c3943fc22cf897b6d4d3cd8ec&quot;:&quot;200 mm&quot;,&quot;8d49b0f434387883e0927542d7f40fcd&quot;:&quot;under&quot;,&quot;938af5b87a634329b44d03ee4e8a4333&quot;:&quot;were&quot;,&quot;e72c6d3e8f91a58aef6732ab26efef9d&quot;:&quot;at&quot;,&quot;4269cb397338793890ba81153ef1b1a9&quot;:&quot;to&quot;,&quot;5c05166f37f9bb1bb88fb65462fcb623&quot;:&quot;on&quot;,&quot;8b668b4d9d3872790cf327818b405f42&quot;:&quot;data,&quot;,&quot;5afc0cc52be9dbb356db70580ca233f7&quot;:&quot;of&quot;,&quot;afb4a9e008d13924107c21e2c3402df8&quot;:&quot;cycles,&quot;,&quot;1f98f63c51b64193cd3eda72e0465b99&quot;:&quot;sulphate&quot;,&quot;18c633359d77408f79fa0361282f2537&quot;:&quot;sulphate&quot;,&quot;d99b2b2cd0b7fd815872ddd2512658d5&quot;:&quot;chromium&quot;,&quot;a62850d99c2716b253870e8ab431acf3&quot;:&quot;ml&quot;,&quot;15bc918bcc092a4889a2afce44a7b997&quot;:&quot;examine&quot;,&quot;4c522c4c0690022df8ef6e2611d94a91&quot;:&quot;metal&quot;,&quot;055d5d3035fc339f77e7a54f63760351&quot;:&quot;reagent with&quot;,&quot;7e6e8978e0445404681f611c3f4fb25b&quot;:&quot;A 40mm diameter and 100mm long&quot;,&quot;61e7024902225608a5e8a9f0fda49d0b&quot;:&quot;sample&quot;,&quot;d984ea49c7d2222a847064b0b12d0a10&quot;:&quot;containing a&quot;,&quot;8bb5c35647e5c057cb7bfae1f324eb31&quot;:&quot;Sigma-Aldrich.&quot;,&quot;0db61204cae4f7d7b2458d2039bc46dd&quot;:&quot;accelerating&quot;,&quot;1b9802fea9b83d54d4d1eb27361cf847&quot;:&quot;each&quot;,&quot;e38f9beb471cb05b55ad68732eea4aca&quot;:&quot;However,&quot;,&quot;7fe8d376e080c939cf5ce37d3c67ff4f&quot;:&quot;the 100mm diameter&quot;,&quot;0c66eac4c9a65f1516609919e845f40c&quot;:&quot;sample&quot;,&quot;308643347356c496d3771813ae61cca8&quot;:&quot;150mm&quot;,&quot;914904854d588ed2a838505a9334cec5&quot;:&quot;setup.&quot;,&quot;b25fd767548e3253ccaf58f7153d6d30&quot;:&quot;The removal of urban&quot;,&quot;d8221616d699fd2f039d2a0ed30a3b57&quot;:&quot;contaminants&quot;,&quot;e4b85699e66b66990dba51518e4a1dda&quot;:&quot;on the runoff contaminants removal&quot;,&quot;53ca6dfda546a6edee6f921c81359a4f&quot;:&quot;carbonated permeable concrete&quot;,&quot;d0a17f1023e8e3f06d17440a73c71576&quot;:&quot;the&quot;,&quot;7d0efbe1b951295130680088f008f724&quot;:&quot;in pH in the&quot;,&quot;1ce75d5c981690049055a1a6efc9fbf0&quot;:&quot;cure&quot;,&quot;cfe5e03c001204ba68ffc72aebb2c506&quot;:&quot;of the&quot;,&quot;1bfe56b0cf14b2cb5f8ca672e346e36f&quot;:&quot;increased&quot;,&quot;059c600f8c4fe3ffe50623e5661e2563&quot;:&quot;due to&quot;,&quot;5ab36f8a03493d578a04253a4e2b18b2&quot;:&quot;distribution of the fraction of the pores&quot;,&quot;b2595f08af4af22eb890318c57782bd3&quot;:&quot;length of the sample.&quot;,&quot;4c6acb599fe26f441d3463f46bd94e8b&quot;:&quot;The grey&quot;,&quot;7166a38e0e924b107b9c710f5924be96&quot;:&quot;compounds,&quot;,&quot;aa1c639c11ba268e4836d9049618ef27&quot;:&quot;grey&quot;,&quot;1e1c622f5b1ead6bfdeb228ab9b1c2d9&quot;:&quot;and the fraction of the&quot;,&quot;b1150f15597171c4f5d10bac3f666fd6&quot;:&quot;area&quot;,&quot;6c6a064023d27795300034065e5f7268&quot;:&quot;section&quot;,&quot;d7e2322dc009a18c4044ceeb53657b3e&quot;:&quot;voids, the&quot;,&quot;112513666ba8b41abfdbb2eedb591c2c&quot;:&quot;the grey&quot;,&quot;4977b92859960ab6939ef24b45c87e66&quot;:&quot;the fraction of the&quot;,&quot;17c892566e9c94f52bbcad7976c7602e&quot;:&quot;area&quot;,&quot;2eea284cf69bbbe43943fb1c248cf9f5&quot;:&quot;and the&quot;,&quot;d64184153e8d28bb58f60f3efca6f16a&quot;:&quot;of the&quot;,&quot;2d139ba14f711ebc7d6baed958f993be&quot;:&quot;between&quot;,&quot;9675c9977cd5ccca731787bed7324417&quot;:&quot;and&quot;,&quot;b51adc88c85ecc66363a890d8570fe34&quot;:&quot;from&quot;,&quot;517e0244836f4702143fa36b187e1a68&quot;:&quot;grey&quot;,&quot;c691fd966815ef9913f73413fb694835&quot;:&quot;grey&quot;,&quot;c40ef189ed7a77d96d446cd285637436&quot;:&quot;pores&quot;,&quot;a07f72f9668e9b61913312d3df4f84da&quot;:&quot;The spray of&quot;,&quot;a2903129d0bc6810d14c901ab0a4376c&quot;:&quot;on&quot;,&quot;8603cea7d639d905a0f5fd66f278fe8f&quot;:&quot;colorless&quot;,&quot;35d07ab6743d8056df0ea9291254288d&quot;:&quot;indicating&quot;,&quot;9dbc3ed3590b1e0baaaaffd50f71d9ee&quot;:&quot;of the&quot;,&quot;a8554c8e9e721910bb1c27207dd1ce8f&quot;:&quot;colourless&quot;,&quot;0100260d6c83451ad3217a2f4f706329&quot;:&quot;less&quot;,&quot;6e443803aa67e5e3908e2ea03bb6b007&quot;:&quot;to&quot;,&quot;691e8ee2adb9ee1d86521f6320bd99b4&quot;:&quot;pink&quot;,&quot;7bc4a5d32ba4f8ede6a4f46f5fb8eaed&quot;:&quot;cut&quot;,&quot;8d9529257d302f851bb6450fc1ad39bc&quot;:&quot;colourless&quot;,&quot;bfa3afbfc59aa0022eef1ec85f3325e4&quot;:&quot;of&quot;,&quot;7e5b5c8766f3b6d6c32a8fd248cc5b42&quot;:&quot;in an&quot;,&quot;8b3ef978bfe83165c83eca6843c199b3&quot;:&quot;of&quot;,&quot;ae89ce370d54f2f3c7e73812ded7cfc6&quot;:&quot;Spraying the&quot;,&quot;9c92d7bc571652dddf3b774d81799e48&quot;:&quot;when&quot;,&quot;8254d5a171741434bf7e63ed29928e05&quot;:&quot;was&quot;,&quot;83968e44664937fcebe5c8369e7f8856&quot;:&quot;The SEM&quot;,&quot;c50171d9c4f95a29839703cd367daef2&quot;:&quot;of the&quot;,&quot;2da731dfe703624e4f7671fa6df0f83b&quot;:&quot;the noncarbonated&quot;,&quot;6db89873cfeec1b18b32c0d97df4998b&quot;:&quot;observed&quot;,&quot;4d507681f8f0e4b4d5cfbea21fc2289f&quot;:&quot;on&quot;,&quot;440ea5830c8b27bbee051d9cf5e93907&quot;:&quot;ion&quot;,&quot;7c8851c1129d4512718e99df604b0954&quot;:&quot;from&quot;,&quot;62509e231352bb23f59548faca63f09c&quot;:&quot;that remain&quot;,&quot;97385a97741997a3851b74ca51d04b6b&quot;:&quot;passing&quot;,&quot;e3f36810ea0a894e351bfe5bf27d3a1e&quot;:&quot;leached&quot;,&quot;112e3a8b58069516c25e296ebe9ec4ef&quot;:&quot;of&quot;,&quot;70f8d86ae0063148c15e5976c0bd06bf&quot;:&quot;leaked&quot;,&quot;133b88fd0d5b5f8bcebf72a242ae49c4&quot;:&quot;samples,&quot;,&quot;2998d7edb79524df8dc1277d409c6f42&quot;:&quot;reduced&quot;,&quot;01e38b55caf32ea62598b52e2645d5b6&quot;:&quot;due to carbonating&quot;,&quot;eef8441f642080ae4f161c40272fce30&quot;:&quot;of&quot;,&quot;524d4b2d08b763580a73f147cb9d0f51&quot;:&quot;of exposure to&quot;,&quot;5ac1a0695b60238c8d2454447dcac2e5&quot;:&quot;CO2&quot;,&quot;0607bc907d7cfe22176124488eff7a6e&quot;:&quot;The water that passes&quot;,&quot;95bb769df678d8de5e7c779a6522ebd4&quot;:&quot;to a&quot;,&quot;4099b55811f11a0ffc7df9fe044276bf&quot;:&quot;Calcium&quot;,&quot;e4c6fcd5091d2fd8cc432a7e058027ad&quot;:&quot;of the&quot;,&quot;f56ff489bae9bfbd9147e87d6616f8b5&quot;:&quot;was&quot;,&quot;a6d3229ca8fc1dc376611e642cacd428&quot;:&quot;due to&quot;,&quot;12477414ed38c031909972431b8f7e74&quot;:&quot;from&quot;,&quot;cea5e593d890a34901542a674182d402&quot;:&quot;due to the storage&quot;,&quot;da23baf867b7b40be9d92c66cfd0971e&quot;:&quot;samples&quot;,&quot;ae8cc2d86ece21e0e8246ca6c387b711&quot;:&quot;in a&quot;,&quot;8410b493f5aa0a447542f8857dcbd6e1&quot;:&quot;carbonation&quot;,&quot;88657e692720313d7ac86e75b5a4e133&quot;:&quot;of&quot;,&quot;3c8b2cae5df0fa00dfc5c4a2cff3caaf&quot;:&quot;of the&quot;,&quot;a067adcce7870c33157b15e940b44763&quot;:&quot;the removal of&quot;,&quot;562595c3cd3dee49931beb57a1a72d45&quot;:&quot;metals&quot;,&quot;5b8fc4647618369a72847d0d6bb70157&quot;:&quot;mercury&quot;,&quot;5197c1dec91b5f1467e5c7368aab09da&quot;:&quot;greater than&quot;,&quot;a92941bc06b7701d692d35984ad06f7a&quot;:&quot;of the&quot;,&quot;77cd94cd1f4e4d8eee49611f8cc07d75&quot;:&quot;do&quot;,&quot;4e2e02dffc24ee0959deaec37494926c&quot;:&quot;on&quot;,&quot;045217ad18f2ad91fca502b0f940afe7&quot;:&quot;mercury,&quot;,&quot;dbffd3e5880d7f4adc6c5fff920644a1&quot;:&quot;acid-degraded&quot;,&quot;940a6c3b1f7cef233c51f328a1afa539&quot;:&quot;matrix,&quot;,&quot;373ae4cc347a141bb23e9cbd45682bff&quot;:&quot;reducing&quot;,&quot;689c637f472a2582db6d3846b5e066d7&quot;:&quot;of&quot;,&quot;61cf84afddccd23e950ad6af2837fdaf&quot;:&quot;due to&quot;,&quot;a17c715683466e6b5758c6e59c8810b5&quot;:&quot;aggregates&quot;,&quot;265d16aa9dc156af5c708ffe1859d7e6&quot;:&quot;observed.&quot;,&quot;4cb0993f8262c1e1806b4710212969d1&quot;:&quot;in the&quot;,&quot;8cf8586e9f92743d00eb3f96df943dd5&quot;:&quot;in the&quot;,&quot;5be3f25fea1decb4144ae4bfb399ba12&quot;:&quot;the resistance to&quot;,&quot;bdb4a988097894ce6caab18c367f26a3&quot;:&quot;leaching&quot;,&quot;9a1b8b0ebea8923d41c95047f2ffa5ca&quot;:&quot;those of&quot;,&quot;564b34c824e741255b424e146edd7df7&quot;:&quot;strength,&quot;,&quot;98d52cba7c093e7843b7df6866da0992&quot;:&quot;the length of the&quot;,&quot;469697674ad8281657504027110506f7&quot;:&quot;sample&quot;,&quot;178520f4011ec9496596aac908e9076b&quot;:&quot;reducing&quot;,&quot;3328c3c62ccf201985d77d2ed2616c80&quot;:&quot;of the&quot;,&quot;80156d56508ff213d6a37bb2c0ae1cbf&quot;:&quot;mixture achieved&quot;,&quot;c2a731f5be37dadc0dbfbd4a3db7d774&quot;:&quot;of the&quot;,&quot;1d61c4f4218342cd9e64d3dbbf6901e6&quot;:&quot;increased&quot;,&quot;532e06ee31bcb5a56c3cf22395a6207c&quot;:&quot;indicating&quot;,&quot;fdc16a7b057a4aa1de605716f3c864c6&quot;:&quot;of the&quot;,&quot;9e7224cf41ae43041515b09d7aee4f70&quot;:&quot;due to&quot;,&quot;5fd2495e050f381a3fae9b42a238e3a5&quot;:&quot;the removal of&quot;,&quot;e812196a111fc0f3e6ca5b69568ef77c&quot;:&quot;ions&quot;,&quot;f7cc2bd8ae907acdb5785ab77cf00632&quot;:&quot;reduced&quot;,&quot;af64dd3a6dab79130446c7632437f7be&quot;:&quot;The removal of arsenic,&quot;,&quot;418e447646207e9f383f6f600aa9be15&quot;:&quot;from&quot;,&quot;ce8885c7b6b9b41f68833599a179605b&quot;:&quot;these&quot;,&quot;9046d330fb335b4fb305b08f21d441ed&quot;:&quot;The divalent&quot;,&quot;8aecb7a64fc3a0fe6563dc1503305605&quot;:&quot;ions&quot;,&quot;c56037f8cffe3e0af2a0ff09f9b7bdd6&quot;:&quot;in&quot;,&quot;3c285f06e148a52702cb09836eb850e2&quot;:&quot;in&quot;,&quot;1fd2656594ddd0a5751aabdaa0bac037&quot;:&quot;were&quot;,&quot;5f37c407ed173d70d40d9121738db8f2&quot;:&quot;entire&quot;,&quot;1d3b2326559468cfc988967b750bf2e2&quot;:&quot;The binding&quot;,&quot;94c3c071cad7186156f355a91a8c6820&quot;:&quot;of&quot;,&quot;1081026183c2320f3d995bb232c90c60&quot;:&quot;due to&quot;,&quot;0ae1e03fedf20898268e07d1d1300479&quot;:&quot;The&quot;,&quot;f4326e716eb9283ba0bf5344dd0a18cf&quot;:&quot;strength of these samples&quot;,&quot;363c4a3fbf0f955f69117de38dc4e73c&quot;:&quot;reduced&quot;,&quot;62347c063489a0bffcf80d7312e58d1f&quot;:&quot;the resistance to&quot;,&quot;9fab1c93f8a8a92e6ab163bb40ba36ea&quot;:&quot;pipes,&quot;,&quot;df885888112a801f1a1e16d7fef9b9d5&quot;:&quot;The leaching&quot;,&quot;fed04c8d3aa76ced68c5e3be2563cc21&quot;:&quot;pipes&quot;,&quot;3d6b0069b31b729fc1183faa8413fe75&quot;:&quot;in which&quot;,&quot;d6027e7967d1f04466119f434a07c4b5&quot;:&quot;of the&quot;,&quot;752aa7600353514f01aff2bf342c5df6&quot;:&quot;Reduced Ca ion&quot;,&quot;1a2e742c21662d282a312d75a0f8ea02&quot;:&quot;concentration&quot;,&quot;4b8c153ad0054f7bdfbf7e2e4cb72e46&quot;:&quot;between&quot;,&quot;34f98c4a78d54a202de31f136cfd388e&quot;:&quot;diffusion-dissolution process&quot;,&quot;2ce0d6ea0df0ec11e5688a8b77ce2e52&quot;:&quot;which&quot;,&quot;657aea65f9b53813451985cdc558a5c5&quot;:&quot;due to&quot;,&quot;3334f152b4053f4acd628f3130da6610&quot;:&quot;In this study, removal&quot;,&quot;a37b4353ec8b1f2a327b830fc2b52835&quot;:&quot;metals&quot;,&quot;e5b33f8e4643a04b2e98342c09078053&quot;:&quot;examined.&quot;,&quot;93c9e0eaef94cbf1fb662d3cae77203f&quot;:&quot;metals was examined&quot;,&quot;80720c085689a6b543e6ac767c508cb9&quot;:&quot;conditions&quot;,&quot;cac471dd65b803edf06093fc534d1c32&quot;:&quot;samples were examined.&quot;,&quot;8fcd0837a86ee78dd654df9818d4f768&quot;:&quot;conditions&quot;,&quot;e5b2a5a29aa688ab4430bcf89e0548f6&quot;:&quot;was examined under&quot;,&quot;1e8937a1f51c35f23b9eb47c7a50f325&quot;:&quot;conditions.&quot;,&quot;d4df035cac5dfe3dfd626e3886589c7e&quot;:&quot;carbonated&quot;,&quot;b5ea14345169dddb3cf674d6c9fcca1e&quot;:&quot;was&quot;,&quot;d57258ba1eddbce0eb54e72356a74d68&quot;:&quot;significant&quot;,&quot;7ca4485ab8bd6c50c42483bc03b3743a&quot;:&quot;the removal of&quot;,&quot;48d1231f85a007cfbc11cc3eb6ea422f&quot;:&quot;zinc&quot;,&quot;8396a5f569a48c96a49725d6b5e97ef3&quot;:&quot;significant&quot;,&quot;11b581760570a569c9c5f7d8ceef74a9&quot;:&quot;in&quot;,&quot;132c997e9b9e6ec552ffe645b3f5ff05&quot;:&quot;the rate of&quot;,&quot;ca05e27073f16e1bfb5f8e5faa6f2d47&quot;:&quot;percolation.&quot;,&quot;e78d87bd794786f6eacc87a45766acd2&quot;:&quot;of&quot;,&quot;fd6c35b8aaac0d80df48671c7e03a531&quot;:&quot;The acid&quot;,&quot;bd0bb21d9474f472df3566f608be2d74&quot;:&quot;on the&quot;,&quot;9071aa8b9db200cf7f40c1062d4d0836&quot;:&quot;because of&quot;,&quot;4c6431fad4a18489a479a76d10d17152&quot;:&quot;immobilization&quot;,&quot;0d66e0f036190f632e1119ca7359133d&quot;:&quot;occurs&quot;,&quot;75c907e50828e0afeb0728348b998fac&quot;:&quot;of the&quot;,&quot;f72ed42cc6acf24fff6c6ca622857661&quot;:&quot;the characteristics of the&quot;,&quot;87410fc0166375411147b0c16a48eee9&quot;:&quot;structure.&quot;,&quot;a8697cb52b0574aef4966aa28d26a697&quot;:&quot;macroporous&quot;,&quot;0f4dc226852441c5c3e6d37b3a2f336a&quot;:&quot;material, the&quot;,&quot;b75621b545335e5c88f076e82ca9e683&quot;:&quot;when&quot;,&quot;6dedd1bdfb9a7b491f3e3427a11c719f&quot;:&quot;from&quot;,&quot;fac9020aa33938aedf8e9d329aaeed87&quot;:&quot;the formed&quot;,&quot;ded11b10333c8efbbe917d8ad7c9bb0b&quot;:&quot;hydrates.&quot;,&quot;871595efc2d7190f93e60bf5d9cb2bb3&quot;:&quot;the fraction of the&quot;,&quot;1f18d07d984d7d16d133987e7e91763c&quot;:&quot;due to&quot;,&quot;2e6a53b19de2142657653f97c9650dc7&quot;:&quot;macroporous&quot;,&quot;9af54cf34aa19a5cb1a0e0a0bfffc1c9&quot;:&quot;The carbonization&quot;,&quot;f5a70e8183df9f22be23937cde94d4e3&quot;:&quot;is&quot;,&quot;60cb6e1e308b2af9dff3aadaf05671f6&quot;:&quot;which reduces&quot;,&quot;36980e5839ce823d3cf95b1bb3d8baa0&quot;:&quot;of&quot;,&quot;8a37e9f6b51c3fd5687760bfb0ec954c&quot;:&quot;that&quot;,&quot;b0b0a0059c4d3a84e32034dcd5eb357d&quot;:&quot;The removal of lead,&quot;,&quot;5bb076a7ebc5306f1fcdc2d5fbb6bee2&quot;:&quot;zinc&quot;,&quot;7b2c55528b15ce424d5cd60439559715&quot;:&quot;by&quot;,&quot;10ae6f72281f502c1acaf328355c13b8&quot;:&quot;distribution,&quot;,&quot;a80497da6a0aadd5bea4bf1e5315f325&quot;:&quot;in the&quot;,&quot;5038bf9a017a1c0fb9c61ef4dea7b85a&quot;:&quot;particulate-attached&quot;,&quot;3f837e23789cd5a9c5a94c57d1c7ba26&quot;:&quot;can&quot;,&quot;2a0fa4470585547f08d80cf6efd1de82&quot;:&quot;can&quot;,&quot;73f27238bdc93fdc9e626fcc62b03adc&quot;:&quot;of the&quot;,&quot;fe0998d2872d7b83cdd548a431bf5eef&quot;:&quot;affect the&quot;,&quot;310e51b9839f70f7832a0f2022f42596&quot;:&quot;unlikely&quot;,&quot;a63709d4d256ed45d4e5a68318009db5&quot;:&quot;Capture&quot;,&quot;471715348697ab8db0484c51dc2eaa01&quot;:&quot;of&quot;,&quot;6106246bece30fbb3b7ec07acb027ec7&quot;:&quot;runoff,&quot;,&quot;249d2ce1e49175ae37f9cfbb8b74f762&quot;:&quot;solid&quot;,&quot;2a73c3255d93d89f1ddaaa722e311e45&quot;:&quot;These&quot;,&quot;3c2fd3be46d764c336d08e0ef3eb02a0&quot;:&quot;in&quot;,&quot;0dd76f8d59f0274d39b1581df6886015&quot;:&quot;such&quot;,&quot;c5fc1a3f357cf1f730c1bf2096e3455a&quot;:&quot;of the&quot;,&quot;13071ecc1550dc6ce2246220966ffa4b&quot;:&quot;showing&quot;,&quot;d946f1b542f7a5bece9ce7f0bbce160a&quot;:&quot;because of&quot;,&quot;074f06ee291466d1f526b2fd9f261cfd&quot;:&quot;solid&quot;,&quot;5647f27ca67b33322367c097b478f2e8&quot;:&quot;metal&quot;,&quot;a45b1c16a026a249e2fb0d7bb7577646&quot;:&quot;carried out&quot;,&quot;84eb66a632616f3f724316f936acf2b7&quot;:&quot;diameter concrete sample&quot;,&quot;3214eb93b2e21995a0cd3d14e22c9cd9&quot;:&quot;long&quot;,&quot;2ba699b8a3d97b8531425a1ba345c6d7&quot;:&quot;of&quot;,&quot;956d78b6a9a8a4b78b71c0527f2268d6&quot;:&quot;these&quot;,&quot;8df3eb8339b97f0149f39e72cf52a8b4&quot;:&quot;well-known&quot;,&quot;7cddcd3529b3c53115f460318102072b&quot;:&quot;are&quot;,&quot;7a229a4dd99085ad88eed83ea320b9c5&quot;:&quot;Total&quot;,&quot;d092236cdc7531b969a92f5367aeed82&quot;:&quot;of&quot;,&quot;60713addd3ebb32b243fc51e65011af6&quot;:&quot;and&quot;,&quot;a38f6f5336f2d5f4ae922466cb1463d0&quot;:&quot;well known&quot;,&quot;8c004f10bd1120922cf45d989bbcc100&quot;:&quot;is&quot;,&quot;44910396b1f991b6a0fdc7579435e496&quot;:&quot;its&quot;,&quot;3e4e9f8ce3f08b4dc8a8f321227ff1f3&quot;:&quot;properties of the pores&quot;,&quot;67bb4cddba39d507f7771b096d38d804&quot;:&quot;The total&quot;,&quot;6cf0d8e3f80fdf6056951385de2a108d&quot;:&quot;size&quot;,&quot;c1d6cbeda9b13cad4108cdfafd083184&quot;:&quot;and the&quot;,&quot;c7e8071c96e2c0b03a4926c199ac535b&quot;:&quot;of the&quot;,&quot;9029b509f2a576e169df027d6d6038da&quot;:&quot;lifetime.&quot;,&quot;6b6cd88961511beeef4691a0a8342c12&quot;:&quot;vehicles,&quot;,&quot;a4ad2ec065e8b782ba473f27db11ef68&quot;:&quot;of&quot;,&quot;8492604bd0daeb1977de71d479166d05&quot;:&quot;can&quot;,&quot;6bc3b7f590ebbc9f6389a4db70e8e63d&quot;:&quot;them,&quot;,&quot;b0c5bfe900ab12b808d6b493d2cc19d3&quot;:&quot;in the&quot;,&quot;115ca986c2f830545f7088096414f911&quot;:&quot;approximately&quot;,&quot;baa5159aeaa0c6f8ea4d76dfad298315&quot;:&quot;Trapping&quot;,&quot;d066a3756f4d2a7777b539bfa3833b78&quot;:&quot;as shown&quot;,&quot;f8af36ab86549cda1c1a73552285044a&quot;:&quot;to&quot;,&quot;b6ccd4de07b10ed05991077e7313d403&quot;:&quot;on&quot;,&quot;9214c88b30503107e051b4771952c3ec&quot;:&quot;pavements,&quot;,&quot;92fab77a9a4b56e68dea2686625def78&quot;:&quot;3mm thick sulfur&quot;,&quot;e6fe5b017c3c0455fe87c91612fef301&quot;:&quot;layer&quot;,&quot;6bb36c5e5db8a16a97b44f11e49e0f26&quot;:&quot;sulfur-capped&quot;,&quot;eea60395581d167ea720549e890d330e&quot;:&quot;that&quot;,&quot;d20d427f8762bcb40f6a34a0a7a7c9ef&quot;:&quot;became&quot;,&quot;ba85ac33cc54af409aa30bf92fc13502&quot;:&quot;pink&quot;,&quot;8294e36e80294b75d5b280d40992cea3&quot;:&quot;divided&quot;,&quot;84e9eb82834200b61cbc8b5ccfeb5cef&quot;:&quot;vacuum-dried&quot;,&quot;3016880508d4fb9f0b347061797a5090&quot;:&quot;one&quot;,&quot;41ff383ceda6eeb31194ec5ce4e8b90f&quot;:&quot;the cut&quot;,&quot;fcf0dc1d2c49aaa8fc33f74ffb3b2a9d&quot;:&quot;concrete&quot;,&quot;a698966fe5c5e3c1e5ed94e451cc938f&quot;:&quot;vacuum dried&quot;,&quot;fbd051f2bc7a154356c524e32fc6858c&quot;:&quot;with&quot;,&quot;2e59c25c3fcd5c1c426c793e6746052d&quot;:&quot;vacuum-dried&quot;,&quot;ec6e3e77f4226ba40d01398fec4b899c&quot;:&quot;calcium-containing&quot;,&quot;c7d4e3a74bbe00e3962839c2713f318d&quot;:&quot;&quot;,&quot;cfa0ae2181dfe501bbfd13877f6688bc&quot;:&quot;due to&quot;,&quot;0a1b3cf15dfbbd17bb8c7f292b36717f&quot;:&quot;The&quot;,&quot;9286fa5adb4719f447ffff9a9488cdc8&quot;:&quot;removal of calcium ions&quot;,&quot;41afffe1b8e52b34e405132a192a2174&quot;:&quot;passage.&quot;,&quot;2b8b1dbfa1782ad50de06394270f945d&quot;:&quot;Mineral CO2 sequestration&quot;,&quot;151565b94c8cad9804739cfdc282b2ee&quot;:&quot;CO2 with calcium-containing&quot;,&quot;d85eebead161847efe2ce104b99dd1e4&quot;:&quot;to&quot;,&quot;8096cfee7a4fbcf9b1e754fbffef8763&quot;:&quot;the removal of&quot;,&quot;7f5f890cc7d5f97ecaf451017f624303&quot;:&quot;particles,&quot;,&quot;061ce302d657564a7e16961a5051ab4f&quot;:&quot;throughout&quot;,&quot;a0b2100aae350ae467a989bbbed616d0&quot;:&quot;the&quot;,&quot;083c4176a83e9da6a2de18a3f81f9c73&quot;:&quot;sulfate&quot;,&quot;e01f414e26e517ac79e8ba2218797f88&quot;:&quot;sulfate&quot;,&quot;da8f5e3503509b75270862a8f664a2b6&quot;:&quot;sulfate&quot;,&quot;1d7b0d2f996a2bd4ee35aaff905ae8d7&quot;:&quot;ions of concentrations&quot;,&quot;c34243dca4377c3d4e36a35c7403535c&quot;:&quot;mg/l concentrations.&quot;,&quot;f5649f07d43296b4e72dbd1a4d11ff4e&quot;:&quot;of&quot;,&quot;ac927cbee883a797e482f0d7816c63a7&quot;:&quot;dissolve&quot;,&quot;1a1193def619887bed0c175d553cf5ea&quot;:&quot;of a&quot;,&quot;9f93f1ea5aa5ccf11f0a4f41a14417c4&quot;:&quot;immobilized&quot;,&quot;36ad101f76354be311b04470f37c6f9b&quot;:&quot;cadmium&quot;,&quot;ad3987f55d106aa07173bdcd3db215ad&quot;:&quot;mg/l concentrations.&quot;,&quot;19ed66a5b301181bceffa2a1f72e7c9e&quot;:&quot;the capacity of&quot;,&quot;d29f80842716af6190519b0d127e3c3d&quot;:&quot;metals&quot;,&quot;1d5742d253d9fb78f97c716051e22931&quot;:&quot;a&quot;,&quot;1835e624491119bc3973bfc29cbf6a5b&quot;:&quot;concentration HNO3 solution&quot;,&quot;1c62f0bb25619dedbbaeae67738e7dfb&quot;:&quot;this&quot;,&quot;8b327ec5c45fa8871137f714f1b7cda8&quot;:&quot;carry out&quot;,&quot;370dc6e9dfcb33167648f0af500f3b6d&quot;:&quot;analyzed&quot;,&quot;f08bed5beed102449010a9430c3bf087&quot;:&quot;using&quot;,&quot;8bfc14e55f8ee7e31da1f8dfd00d2bd1&quot;:&quot;(ICP-MS) of a PerkinElmer NexION-300X model&quot;,&quot;efecbeabca752184ff992a6fb6cce610&quot;:&quot;zinc&quot;,&quot;0094928d4262c59f6280c192f0e81a9b&quot;:&quot;cadmium&quot;,&quot;f873c8445a75893b8fd3f73ad495014b&quot;:&quot;mould&quot;,&quot;d2ae0ea020e5c7b335aeb03482520c57&quot;:&quot;through&quot;,&quot;35425cec8357c1b6b3bb13cb1e3d4b89&quot;:&quot;examine&quot;,&quot;322a4f78a5632c40744bc5eb0afe1435&quot;:&quot;metal&quot;,&quot;ccb11dabb8662a95f94f16c222c69034&quot;:&quot;due to&quot;,&quot;ab92d48775168ebbb5874378846b6677&quot;:&quot;hand, the removal of&quot;,&quot;ab7712ad9fb3a1a5f1f06ae75879e113&quot;:&quot;metals&quot;,&quot;7afce573de91f45174106c0e664ecd21&quot;:&quot;with an&quot;,&quot;8548c3c1ba991cda59c57fe14d210c60&quot;:&quot;reached a level of&quot;,&quot;c5a860fff2818ea514add99902a197f5&quot;:&quot;greater than&quot;,&quot;1ac74a6ecf9a156b74f5f5f8c07b4198&quot;:&quot;from&quot;,&quot;a2a0ea3f091e3ff1cb146d1ac6f8a195&quot;:&quot;samples&quot;,&quot;d4561452cde31971172a7c7210c7cfec&quot;:&quot;leaching, the&quot;,&quot;80030642883e9e0598f0398a576b2786&quot;:&quot;has&quot;,&quot;dd89a2c0afa05bfd0e575e451fe21fb6&quot;:&quot;wastewater that&quot;,&quot;ca7cc0086fc573b0ece274643be26f01&quot;:&quot;through&quot;,&quot;e9687c2eea9e82778fc318d60d0131e1&quot;:&quot;become&quot;,&quot;a3018508ca63d1dafef072afc3f635d2&quot;:&quot;a compressive&quot;,&quot;7610acbf86efdcc8bf2e17bb451ed77e&quot;:&quot;and&quot;,&quot;412667f3522ce9e290552ee04cd804ec&quot;:&quot;approximately&quot;,&quot;78533b15e0bd5c54d40511f96a5cdef5&quot;:&quot;approximately&quot;,&quot;b125493cdd55837662c0ce38ddad7f79&quot;:&quot;The removal&quot;,&quot;291eae6b7253c0c4d6a58b8728cd9ab5&quot;:&quot;lead&quot;,&quot;82a5da93be4d76dc897d54d35ebd5a05&quot;:&quot;these&quot;,&quot;64b70d8dd3a7ae539802ea8e9103f4c6&quot;:&quot;more&quot;,&quot;c24d342dbb3f38451ba3f8808f608c53&quot;:&quot;However,&quot;,&quot;d711b19781299c24382f0736332e9ec5&quot;:&quot;when&quot;,&quot;782c97a54b866a5a41bd4dc2c48d908e&quot;:&quot;be reduced&quot;,&quot;bdb1f720d7f1f4cbb80e274b814caa36&quot;:&quot;metal&quot;,&quot;3c0afc8d23b4d79399caf89a9f0e39b8&quot;:&quot;of the&quot;,&quot;351944c624539b6b5f71531eaa29b214&quot;:&quot;of&quot;,&quot;81c5d03b44297bb0b267826d7ef5af09&quot;:&quot;from&quot;,&quot;802d0cd84edd01a2d4eab74ef69db214&quot;:&quot;when&quot;,&quot;38a4e808c93bcd145e774025af12bb66&quot;:&quot;metal&quot;,&quot;a1716901b67bacabd3230b6f7f5c034e&quot;:&quot;beds&quot;,&quot;0ac38f3aa7f41390c533bb4bc0d89bf7&quot;:&quot;depends&quot;,&quot;2b65c155c2abacbbd5fc0b8703a96c8a&quot;:&quot;loading&quot;,&quot;c57671a99c97efefdaa931e70bc9d403&quot;:&quot;cross section&quot;,&quot;b09da6a6a58bc23ff6a03513552b62e0&quot;:&quot;these sliced&quot;,&quot;b3834d3b4f582b66c3115a2cb4122773&quot;:&quot;images&quot;,&quot;c67ec4a83396780f2450d314604d5339&quot;:&quot;during&quot;,&quot;67d27943fa958ffcf47184e74de557e2&quot;:&quot;coating,&quot;,&quot;36c5e7b49d00dfbe9a7399635cba932f&quot;:&quot;electroplating&quot;,&quot;84c3ccd8bf892fea7e8088737a583545&quot;:&quot;coating,&quot;,&quot;36a8ca3150f4e7bf7c3fa38e788f6d18&quot;:&quot;developing&quot;,&quot;8bf7033ecbfda3af4e49cd6368e5d73b&quot;:&quot;filters that&quot;,&quot;5950f01e22896bd65da647041dde3e37&quot;:&quot;immobilizes&quot;,&quot;4bbca223941a2a82fee7f48ea325a9dd&quot;:&quot;Immobilization&quot;,&quot;7fa0c08b331512d3b6fa44016d85c303&quot;:&quot;industrialization&quot;,&quot;340ab93004a04f9decb66ed3d271763c&quot;:&quot;aluminum&quot;,&quot;5d8ae3d71af3d3d3afb8de49e230de4a&quot;:&quot;suppresses&quot;,&quot;1ddcaf01e4d7da5eee91aaf5d2cc1a80&quot;:&quot;nutrients contamination&quot;,&quot;ce1f3bd703786dfed544cb68ff6de374&quot;:&quot;The treatment&quot;,&quot;fca98b967b7adc6fac952ce6bb10462c&quot;:&quot;drainage has been demonstrated&quot;,&quot;2f9ca3973fdda4a8b7001119058d6d7b&quot;:&quot;concrete&quot;,&quot;063d46b5d92fa65294685352b24314b4&quot;:&quot;because of&quot;,&quot;26ed4db559802379c12d12ce1c75bfea&quot;:&quot;aluminum&quot;,&quot;29abbdf788ec54128c80102ae5225811&quot;:&quot;suppresses contamination of&quot;,&quot;e0aaae62604b6cc8fde8836d7831620e&quot;:&quot;nutrients&quot;,&quot;a08cff65a6e8437b83c55ae846c0c000&quot;:&quot;[11]&quot;,&quot;3be0203af772d3b27de50a7b4f12e3fb&quot;:&quot;reduce&quot;,&quot;951710847905dc926aa90b29fb232913&quot;:&quot;runoff&quot;,&quot;ca9e21d2bece038bef22c7f09f3c6147&quot;:&quot;Additionally,&quot;,&quot;cb63dbf10f09956c6681b221bc5bc2ba&quot;:&quot;runoff.&quot;,&quot;157fdc0338a3d26dc794e0d8e4a58a80&quot;:&quot;Runoff&quot;,&quot;c2b7a996d921018685b0848af72ea891&quot;:&quot;to the&quot;,&quot;f66f1fe86be1840769c68488cb84c2e2&quot;:&quot;micropollutants&quot;,&quot;09d6258383ab61b5b0fc03c429697b60&quot;:&quot;runoff&quot;,&quot;9c40277b35b0f8cd3e36e1e4f23f57b8&quot;:&quot;at the&quot;,&quot;82ea3b9441a89a709a334e3f3f33e37e&quot;:&quot;channels&quot;,&quot;b70ec333ababf20b0c0fb31f00b75b01&quot;:&quot;due to&quot;,&quot;270978255d9b3b485e1408c002706ebd&quot;:&quot;aluminum,&quot;,&quot;18a0076fe0b6cc8c8bec6509d83004aa&quot;:&quot;Treatment&quot;,&quot;8e246746e6763bca88e976a5fb266ef2&quot;:&quot;pavements&quot;,&quot;3792c420e7d97b05fa01cffcab390c7c&quot;:&quot;low-traffic&quot;,&quot;e617d4a77bcb89fb43627e113c257e03&quot;:&quot;stormwater-related&quot;,&quot;21d3392bd280d24fb3fba03fbe646e27&quot;:&quot;in part&quot;,&quot;06fa173d2f5864daa543620c06b4be43&quot;:&quot;can&quot;,&quot;c6c91a52e218fad66a41d53490698f7a&quot;:&quot;on&quot;,&quot;c940e7d395f209802d934ff12314886d&quot;:&quot;pavement surface.&quot;,&quot;125d6ae05a4932b32e5bcbd8b17dafdd&quot;:&quot;has recently&quot;,&quot;2efbde45dc0d3e61de359e682432a06d&quot;:&quot;been&quot;,&quot;ec4ac20f264e7a46807af348b9be7413&quot;:&quot;strength,&quot;,&quot;67ffd5de1277bec5e7e33a32a9eebc8f&quot;:&quot;of&quot;,&quot;8d4c51d75aa14665930ba184a6e018d0&quot;:&quot;which,&quot;,&quot;46a729d0a9b34fa08efa86630c8e4361&quot;:&quot;turn,&quot;,&quot;45ef805733365e581aa9bd4495716a12&quot;:&quot;at&quot;,&quot;ae84ee75439de6d63d9f22fa10ac2771&quot;:&quot;with&quot;,&quot;de06500ec02221cdb335cba2ff7b0b88&quot;:&quot;and&quot;,&quot;127aa89c93e2401f67a8c4ea0ce68e8c&quot;:&quot;these&quot;,&quot;35d3f29c8dbc3d260115cec304048504&quot;:&quot;in the&quot;,&quot;4de1cbb8d8cafeb9ee694e7ff7705452&quot;:&quot;exposure to CO2.&quot;,&quot;ebc256b2d038c2c6bb815a001141e332&quot;:&quot;spectrometry&quot;,&quot;fc72ddc47099bb300712823b6c7e4ceb&quot;:&quot;with&quot;,&quot;c789e8249df5f8a4c7507d57db97b743&quot;:&quot;behavior&quot;,&quot;b71a67ebe48aa5b9e0ec794c4e2cdb11&quot;:&quot;and a&quot;,&quot;ed9ff6d84723b771d3805980935665f7&quot;:&quot;in&quot;,&quot;5256296a7cc19f63c083edf5b00a1ba6&quot;:&quot;the removal of&quot;,&quot;2d22a1b921927708e328b63bfcdc38ad&quot;:&quot;metals&quot;,&quot;c78c6f4fd9134ea3d9ce4c8f39b604a6&quot;:&quot;on&quot;,&quot;a99f61353971672d01a627cee385bf59&quot;:&quot;After&quot;,&quot;c172ba201ef8f4e82204dfdb0364a714&quot;:&quot;influenced&quot;,&quot;8950e32405747e080eb53f620666d7bb&quot;:&quot;for&quot;,&quot;8a1a33c8601523b3926458a39eeee295&quot;:&quot;were&quot;,&quot;08e14b37fcf784e1349344d560358910&quot;:&quot;because they&quot;,&quot;f90c8b5b3f1d6dc8f1df828fc9291425&quot;:&quot;the&quot;,&quot;2080d20be1b2bd383ce7f0a7c5797680&quot;:&quot;and the&quot;,&quot;f06bec2221f2a82d194a38a30312a8f8&quot;:&quot;The percolation&quot;,&quot;57695d495b99972436d1126b609ac6c1&quot;:&quot;influences&quot;,&quot;375376acace88003403145520d2903d3&quot;:&quot;to a&quot;,&quot;427e75315ddba9989a6795a355fb46fa&quot;:&quot;after the&quot;,&quot;9d012ec41dbd5d48de76dba483c4b9fc&quot;:&quot;greater&quot;,&quot;638912444e40690e114a77731b8eee4e&quot;:&quot;corresponding&quot;,&quot;ba2b6718f4fe7b90e5aee345ebd0b09e&quot;:&quot;allowing&quot;,&quot;01ca1a323d2e4d030c82b5afb7fa4c01&quot;:&quot;runoff to be infiltration&quot;,&quot;754757cbc5e13b23347f9b4bc28c0d3a&quot;:&quot;which&quot;,&quot;8c91de926f3d6a68a9d56559b5bec0f6&quot;:&quot;turn&quot;,&quot;3860ee8d6c9bdd718e913f67c582558d&quot;:&quot;chromium&quot;,&quot;37d6885cd4e0766503c2ae69ce295e24&quot;:&quot;of&quot;,&quot;dd35d32feb733dfeb67da42eabae2b28&quot;:&quot;from&quot;,&quot;9be28facfc552c6ec3e1cc224063457e&quot;:&quot;of the&quot;,&quot;b9e78059373817cc69c5fc1a7adc9452&quot;:&quot;influences the removal of&quot;,&quot;719d56a3df785682434990a161343d75&quot;:&quot;metals&quot;,&quot;fe2a84d56e01baf9c6fa0be4c5d57492&quot;:&quot;appearance&quot;,&quot;02cc630e0d697150f20bccd7e4d25874&quot;:&quot;of the&quot;,&quot;cf43e15365b7dd395c583d9b07f44d3b&quot;:&quot;the&quot;,&quot;6fb91148971912336a6ab77c824737ef&quot;:&quot;concentrations of heavy metals&quot;,&quot;198928733ccc0b3c3a74f68718b684a7&quot;:&quot;in the&quot;,&quot;244ccec9a75d90b08328ebf1a1a20c63&quot;:&quot;chromium&quot;,&quot;aff95efcaa0af59255cde60e30795ab1&quot;:&quot;water runoff,&quot;,&quot;b0f4b4d9d3cdc93aecb60a61da0a1f05&quot;:&quot;the removal of&quot;,&quot;130a951485266b5466418f778901e33d&quot;:&quot;metals&quot;,&quot;5bb3d862fa3f2ab8d11d36bbde7e12ed&quot;:&quot;on&quot;,&quot;f60190a90babb6c2991242365edae659&quot;:&quot;The physical&quot;,&quot;b41614bdd41032c50ffdc54229634907&quot;:&quot;play an&quot;,&quot;574946f49c7785a276260314bc2b607b&quot;:&quot;role&quot;,&quot;7288b48ebd1b9475e1614f4edf4840c2&quot;:&quot;that contribute&quot;,&quot;d3ef83c20783cb1bfbaa24bfc2b5d74e&quot;:&quot;as a result of&quot;,&quot;a9821398b914ccd63cd2895134f97215&quot;:&quot;The&quot;,&quot;b3db9c2b1af0ff615e78324edf5f6cac&quot;:&quot;the removal of&quot;,&quot;e15b7e2216bcb0b7546ec19b7dd92390&quot;:&quot;the removal of&quot;,&quot;24860ae6790af4d753ea50cd38ad7af9&quot;:&quot;al.&quot;,&quot;ca47dd7aec6e5a3bbab214667c25f78c&quot;:&quot;increasing&quot;,&quot;90109708ead5227550126c4bcd4f4419&quot;:&quot;Cr&quot;,&quot;d8f724156f3dc67dca0c0e8b2d903cd0&quot;:&quot;that impacts&quot;,&quot;25c03dc655acf2fab867477c8bec36df&quot;:&quot;of the&quot;,&quot;3078d91b59cb01dfa509c1783d47eb8d&quot;:&quot;heavy-metal&quot;,&quot;4cc5252fe2a61953e528554d8d816222&quot;:&quot;The permeability&quot;,&quot;edd3e872064a529d6811d1e66d46a5c9&quot;:&quot;of the&quot;,&quot;d48447a9c7493e0dc5bf840e45baa596&quot;:&quot;of the&quot;,&quot;be7e47d780d4c6b301697b656b34387c&quot;:&quot;the duration of&quot;,&quot;30ef65995c16b386c67925ed9e0a0025&quot;:&quot;filtration&quot;,&quot;7f81cd62cb55ff9487ea5bfd5454d869&quot;:&quot;reducing the&quot;,&quot;62a170fc064ff9b62023eb274640cf5a&quot;:&quot;PC,&quot;,&quot;a40be9014e69af55cebb3fc0e03c1248&quot;:&quot;heavy-metal ions,&quot;,&quot;ba70f94ed7c5c28e797e20c255c273cf&quot;:&quot;if the&quot;,&quot;4a3e51c2ec47f2a089d4e134d21a8a76&quot;:&quot;would be&quot;,&quot;f6da97850080d60835bfdcae129d6ef4&quot;:&quot;the thickness of the&quot;,&quot;94cee79db9cfae4a40fea802f84db294&quot;:&quot;concrete&quot;,&quot;79f7bb3d8a4566efef787fcb8d499896&quot;:&quot;the&quot;,&quot;d90aa4d54e9bf8002b8a1fc1ca6d5094&quot;:&quot;metal removal&quot;,&quot;6982f4942a4b041f49970c874af8fa98&quot;:&quot;The physical&quot;,&quot;e56c9e49916f2c023b20069fb8b83198&quot;:&quot;concrete,&quot;,&quot;74d2dad08f1e6bcbd72de90beef1a944&quot;:&quot;for removing&quot;,&quot;e47ce3fdeb2546464b86efd3367e3f2a&quot;:&quot;plays an&quot;,&quot;b413b30452ffd8d7ef3cc5f1f4fd0644&quot;:&quot;an&quot;,&quot;8ea7e97311a803fcae40c92c9438701e&quot;:&quot;The chemisorption&quot;,&quot;2d1544753ff6bdaf841b2b6030fc5413&quot;:&quot;an important&quot;,&quot;890cbb090399e43d71a20a0c5607a114&quot;:&quot;in&quot;,&quot;6f3b0f2c45c08f7eb1e219d0f97e260c&quot;:&quot;enhances&quot;,&quot;9ce5767c2e40b6532f32a53b48939c3a&quot;:&quot;of&quot;,&quot;94aaf828c107a781b621674730363f28&quot;:&quot;the removal of&quot;,&quot;967a76ef9f90a1762da98e32dc9fca06&quot;:&quot;reactions&quot;,&quot;4b6a21086c608c0fd68c70026179b5ac&quot;:&quot;capacity&quot;,&quot;f63c9667ac925402afdd4b0bef86af97&quot;:&quot;separation,&quot;,&quot;6c4d7ceab679d0a9972cf30a1408e49f&quot;:&quot;because&quot;,&quot;5422469a73ec791a5657833b13985f8e&quot;:&quot;reactions,&quot;,&quot;6c0aee551a8266e6cc10f7a8a8082776&quot;:&quot;in a&quot;,&quot;d90d441509148b79dd5c4239e8e6570e&quot;:&quot;of heavy metal ion&quot;,&quot;fc581765e16def3352e43e72a8bc9ab4&quot;:&quot;time&quot;,&quot;def1ddb153af52d6d03cf1b48119e575&quot;:&quot;filters&quot;,&quot;8508127e2153011515634ecc59728951&quot;:&quot;importance&quot;,&quot;009e143fc0363b9d16dd0cb64644588b&quot;:&quot;the&quot;,&quot;060103df1005873f2161279850419c9e&quot;:&quot;metal removal&quot;,&quot;660ea5eca5b2b6f968f87c61ff439b87&quot;:&quot;throughout&quot;,&quot;0b424b98ea8e1be6f7648e94877939fb&quot;:&quot;the&quot;,&quot;73aa56a034773814ba687fd2952be009&quot;:&quot;during&quot;,&quot;19d8e5e377b3c69061bfd5399c6d3fe1&quot;:&quot;percolated the&quot;,&quot;4719482a8808e9e016fb2283d4f14314&quot;:&quot;reduces&quot;,&quot;2398269c61e813b862be66e05d5bcdf7&quot;:&quot;obtain&quot;,&quot;fe80459fc2124d9d98a875db856f66ee&quot;:&quot;examine&quot;,&quot;8044adc8ba278dafd1d829e06e14eb45&quot;:&quot;metal&quot;,&quot;8e1b31cadb1e0bf402198c53766f8277&quot;:&quot;Here, a&quot;,&quot;a5e7d822570de96e10bacd6eed7c64cc&quot;:&quot;by&quot;,&quot;4f775e019a8ad3702fc6308847e3376a&quot;:&quot;used&quot;,&quot;bc415ee83a69d9bb4e58032aa5bceda8&quot;:&quot;examine the removal of&quot;,&quot;8dac75ff5b01c76d5103af9fc5663407&quot;:&quot;metals.&quot;,&quot;a65bcdea8f2f55ac81e19a40bb4fbe50&quot;:&quot;over&quot;,&quot;a272889269a4d9e0fc7323fc3bb9b059&quot;:&quot;in&quot;,&quot;6906be2c215bc8dcad41222b543cabd4&quot;:&quot;the sample&quot;,&quot;03f7c179e9b09b3fd686486d6125cb75&quot;:&quot;rate&quot;,&quot;8e884fb31d60b067e5b43fc2bdaac4ed&quot;:&quot;stand-pipe,&quot;,&quot;836beaa1badc3857829b985e106dcde2&quot;:&quot;as&quot;,&quot;7a299e5ba7ab10ac7d5331f15c18474e&quot;:&quot;(of size 100&quot;,&quot;176b0f00d2449d15a311426e27c98011&quot;:&quot;images,&quot;,&quot;aebb81b60d76b950e13048a57ea1a601&quot;:&quot;analyze the&quot;,&quot;4df309a024dd9e8738822156224e94ce&quot;:&quot;cross section&quot;,&quot;50cdf7497423f21aec2b7a77e9d7f4f0&quot;:&quot;the&quot;,&quot;a270d99a652f19cb84ef1762a9f26d6e&quot;:&quot;section of the concrete sample.&quot;,&quot;936fe8aeaf47dce5a284a0e3b919cdda&quot;:&quot;determine the&quot;,&quot;a1bce487ad999d2e0cfa711c9a8fd8a3&quot;:&quot;wastewater&quot;,&quot;145af81678c3ccd24a6213d6dce6508f&quot;:&quot;wastewater&quot;,&quot;e520c91d7a379477f06aa7933a9bca68&quot;:&quot;wastewater&quot;,&quot;4b713130cc79e1224bd506ea3d8b714f&quot;:&quot;The water&quot;,&quot;92ab17eff7f80e5b49aa48efb043d11c&quot;:&quot;were&quot;,&quot;97c489625498765fc691865871dfd120&quot;:&quot;(i.e.,&quot;,&quot;a798749afd41338e4a3c17149e9cf611&quot;:&quot;mins)&quot;,&quot;25c05d34fe0b9cf59a01e05fda984a31&quot;:&quot;the wastewater&quot;,&quot;5a766951aa862763af9aa8d160b2457c&quot;:&quot;tank&quot;,&quot;e27b6fe5038ca2a662487589cdc029ec&quot;:&quot;The wastewater&quot;,&quot;1b1336ad6d59ec12afac57a25a3a02f4&quot;:&quot;gravity,&quot;,&quot;70255d3adcea45ed251e5648d02bec6d&quot;:&quot;the fixed&quot;,&quot;23db3747a57a45993b5b5b1c56fff836&quot;:&quot;valve&quot;,&quot;b7d4fd18d610f78d923cb0f2b605d3bd&quot;:&quot;analyzed&quot;,&quot;33ddbe14e3d1b18c700d5087308bcc26&quot;:&quot;mixture&quot;,&quot;c40d84a2e109563cbda28b110d2cb8a4&quot;:&quot;mix&quot;,&quot;d83dbe28d3fbd5a87e6d6e797b0395f1&quot;:&quot;min.&quot;,&quot;7a1001ded2d34f05401e95d812238a93&quot;:&quot;when an&quot;,&quot;901950dac7bf50b13bb34f2c79c120cd&quot;:&quot;on&quot;,&quot;45c7691057e94e12866f7998113b78a3&quot;:&quot;the contact time of&quot;,&quot;21ade76ba05fd88920321e61cb8f5358&quot;:&quot;governs&quot;,&quot;7d7ce02811e405dc4f4d042dc826d699&quot;:&quot;of a&quot;,&quot;10e214c42524404b37194a7e4870b8ac&quot;:&quot;The removal of cadmium, copper&quot;,&quot;d61c06e0de29e781282f6b181b1bc157&quot;:&quot;zinc&quot;,&quot;04a9a457247489fb4b73c4684b1953b9&quot;:&quot;the immobilization of&quot;,&quot;f398a962580ca5fdb7fd70897a519d16&quot;:&quot;lead&quot;,&quot;5a4d85233ab8757ae151eeef769db6c2&quot;:&quot;that percolates&quot;,&quot;d02c11e4baca2031305ee0e88114e20e&quot;:&quot;shows&quot;,&quot;a38948d6a2d36683f420d44702f8aaaa&quot;:&quot;showed that&quot;,&quot;c930e897a18b5986661aa8a8a3deb59b&quot;:&quot;in&quot;,&quot;b8e5e63891ba9c18dd42cf7b8ffb605e&quot;:&quot;of&quot;,&quot;f9898f7aad53b789a7855d6d993da9c5&quot;:&quot;due to&quot;,&quot;c021b6582a5d992b6bd4091cc001e77c&quot;:&quot;in the&quot;,&quot;2e2c33f39e434290db48917c2029ef00&quot;:&quot;of the&quot;,&quot;3c8c0917353b596e7fb9697cdb3eb0a0&quot;:&quot;of&quot;,&quot;dc2cbbd1e2cc93de06b8a6a1b01e593f&quot;:&quot;and&quot;,&quot;a5e97fe860ebdcf4e9f6f3e736795861&quot;:&quot;approximately&quot;,&quot;46bdfded6f50d65851d928ceb1f4e0fb&quot;:&quot;subsequent change in&quot;,&quot;5e9d42dff6d73856ec333cbb987a5c16&quot;:&quot;pH&quot;,&quot;af7045c05ddf3cbcfc869b9b72768587&quot;:&quot;due to&quot;,&quot;bea8ee33878da0a4bdf0d01ce37ee7af&quot;:&quot;and the&quot;,&quot;98ba7ffd5c5eb57d7cf349f15eb3ce02&quot;:&quot;removal was&quot;,&quot;6646b042286a355a6b4de11c374776e2&quot;:&quot;due to&quot;,&quot;e9723a21155b57c4661709329f5b9f79&quot;:&quot;increasing&quot;,&quot;97a12f9cc51e984adc6f80157721fe3f&quot;:&quot;experiment,&quot;,&quot;705f5b89ea7bc6b220847755c22f5eca&quot;:&quot;removal was&quot;,&quot;cd302f9f89f45640d799a45ed0ede493&quot;:&quot;over&quot;,&quot;c803492467642723de0069ce111d637c&quot;:&quot;beginning&quot;,&quot;4ac1cc8344e2e6cadd794e14c7ef440e&quot;:&quot;time.&quot;,&quot;82fa68356737d1a1fcef19a1e2d50375&quot;:&quot;with a&quot;,&quot;7d871ebb1e7a6af45b3e59e3fdae5ca0&quot;:&quot;copper,&quot;,&quot;a7b42709a022a629f9ae51cd19c88792&quot;:&quot;into&quot;,&quot;dbbc16daa101fcd383430dd3396b0ae8&quot;:&quot;of&quot;,&quot;63fd5da91790b967d6f517d1d888c7f1&quot;:&quot;This rise in&quot;,&quot;6f7bf3940ef680ad9858a16d963769df&quot;:&quot;pH&quot;,&quot;0c50f2dcb14c7277c4af3d715c1256b4&quot;:&quot;lead&quot;,&quot;e100fec7c317ce526858d5d62f620d46&quot;:&quot;measured&quot;,&quot;0b808b73f0b6fbb69ba9500db95d9f4b&quot;:&quot;The removal of cadmium&quot;,&quot;42e449418c0b379c56c7454a20f66579&quot;:&quot;zinc&quot;,&quot;7b99b81debaa3f751b79474064455858&quot;:&quot;was&quot;,&quot;cf36c8f3e38f243ad5e2174dda80e661&quot;:&quot;copper&quot;,&quot;de42588a244719ce433c83f896bc898e&quot;:&quot;this&quot;,&quot;fcf852532782db13391b543084711c63&quot;:&quot;of the&quot;,&quot;2e0afac9dec551aa5a8b3f70cabfdcb5&quot;:&quot;load&quot;,&quot;ffb3953ba631c58c308470b61e9688b1&quot;:&quot;the characteristics of the wastewater.&quot;,&quot;0d1f4b4fcf781b2c7b5ab0471b1dd783&quot;:&quot;increased&quot;,&quot;fa68de1402f97c9a6817e68a48a812bd&quot;:&quot;the removal of&quot;,&quot;4dece35bbe503b21e193700a0fd75cf8&quot;:&quot;cadmium&quot;,&quot;bcaadc87161a1ac9affe2a594b1b4dda&quot;:&quot;due to&quot;,&quot;fa536a991b75ceeeb71aee30442bc205&quot;:&quot;The degree of leaching of calcium&quot;,&quot;80fcb8721eaf08ab98a2f4104ca27ae2&quot;:&quot;ions&quot;,&quot;30629a27f85a4e875bd35d0c40319d2a&quot;:&quot;was&quot;,&quot;4f7017258ea8554286f904412e11bf72&quot;:&quot;zinc-containing&quot;,&quot;0ac16efc5f3a8c798ee975aadc3d238a&quot;:&quot;of the&quot;,&quot;a9764ef6dfc5dc8f64108c170f64f6ef&quot;:&quot;the passage of&quot;,&quot;f13821369199e3b5d95b27a4668a1be3&quot;:&quot;metals&quot;,&quot;d90cfbe557cc4bcb78520924d1b5cd31&quot;:&quot;experiment,&quot;,&quot;e3f59417d245ceaaf83544fa66b29a6f&quot;:&quot;but&quot;,&quot;3aa7d9fa1bda5152169346c5ee764ad2&quot;:&quot;over&quot;,&quot;dec1634c906ad56fdcc5a21dd58a7fc0&quot;:&quot;of a&quot;,&quot;87e858d32395b9c344b855244e9049f5&quot;:&quot;with&quot;,&quot;e7fd13cbec28d8761460aba66ded99c7&quot;:&quot;involving an&quot;,&quot;b24e96a6a4c07463a1d9f1e0b8120a9a&quot;:&quot;under&quot;,&quot;5626744a53a89d4cb228a9d565135147&quot;:&quot;that involved&quot;,&quot;f91373e390388126f52cdfe666ea46dc&quot;:&quot;obvious&quot;,&quot;8ba33556fd64cc9df535e517bb998c7d&quot;:&quot;the degree of&quot;,&quot;baa858458f835fce29e8a1d1c5c0a439&quot;:&quot;degradation&quot;,&quot;28109596bc06332822126a488b4fa5ad&quot;:&quot;to&quot;,&quot;0c5feac05a1cbb25369e6c560c3d845a&quot;:&quot;loads.&quot;,&quot;20a8de20437d38eca43aab9f17f8609b&quot;:&quot;to the&quot;,&quot;8b09d20179dc430cb76abd434c9b1cf6&quot;:&quot;on&quot;,&quot;5bb4022541868eabe8bce39bc92f55ca&quot;:&quot;the&quot;,&quot;b2e12faedfe50a3904b0f6b7f98c0395&quot;:&quot;that remain&quot;,&quot;f87a01cda3cef329027b46270097bf21&quot;:&quot;percolated water.&quot;,&quot;c7c8ac1fd053bcc26e0b5259c254a5c2&quot;:&quot;with a&quot;,&quot;489a8c06697d98ab1f64eb1b2e111612&quot;:&quot;after it&quot;,&quot;5149e63b4f9a3beb06c19f2767340eaf&quot;:&quot;explains&quot;,&quot;ffa0afa5806a137c71e6c379a93a98ca&quot;:&quot;The degree of&quot;,&quot;531066950016131c8bb00be04ba150a1&quot;:&quot;desorption&quot;,&quot;87fa469ac7af1603c3638f51a28d1bce&quot;:&quot;solution that&quot;,&quot;b277182508071222351f83353219d510&quot;:&quot;in&quot;,&quot;7640752f9c51f6a067738441199e0763&quot;:&quot;increased&quot;,&quot;59d3e545e67da4030f8ada0487c871fd&quot;:&quot;when&quot;,&quot;64050fa88b487cdc9d6a884dbd103b13&quot;:&quot;with&quot;,&quot;fd7dfc8297cf10ee6239fd1fbf04bab7&quot;:&quot;that contains&quot;,&quot;8a31cca43fe35c9b5b1fa438af8fa6ca&quot;:&quot;when&quot;,&quot;ed24ba00746c0f470927d9b9c1b83963&quot;:&quot;with&quot;,&quot;b4b2ab27ff7f522c242cbfa38d0a2163&quot;:&quot;when&quot;,&quot;3530d28a40101652009a262853da1dce&quot;:&quot;to reduce&quot;,&quot;f6016489c2670e11fcdb53bf08bba65c&quot;:&quot;significantly&quot;,&quot;3ab737bd79efb8e916763080d2c1f79d&quot;:&quot;heavy-metal&quot;,&quot;460a426c71fb82872d442a7853b96241&quot;:&quot;noting&quot;,&quot;73f29aaedda58335f89d2d566761a589&quot;:&quot;be&quot;,&quot;60ee34ab9cd2b529efb277a75c3f887d&quot;:&quot;significantly reduced&quot;,&quot;c1a646dd2fd44e4c437a9e82f1017238&quot;:&quot;heavy metal&quot;,&quot;aee547354e2b9ecb8788d7b67862ee1e&quot;:&quot;should be noted&quot;,&quot;4d87f0ed9fe461065bfbd12442bf50c3&quot;:&quot;case,&quot;,&quot;b7ba7b984997ea097b5dd5d72f4fb129&quot;:&quot;88%,&quot;,&quot;2464741dd0570c4ba0e3ec9c2405408e&quot;:&quot;but&quot;,&quot;33a74273262c8cfd54fad139145c0ccd&quot;:&quot;desorption was&quot;,&quot;6a7aea3927f975ea69e9326f5610f805&quot;:&quot;Note&quot;,&quot;01784716f6ee81f9f253f2ea6f42e4d6&quot;:&quot;was&quot;,&quot;feb7a50fea356baa20d8d190edce245d&quot;:&quot;strength&quot;,&quot;8bcb8ee72f61b6d44e455c3dc9a9a1b5&quot;:&quot;Mixtures&quot;,&quot;7535ed0d1ba1002b85d90131efdcd9da&quot;:&quot;mixed&quot;,&quot;9ff4889e2aad3a842d4b1a1b1f9f0d1d&quot;:&quot;maximum&quot;,&quot;acceb3943172c2e2930f594dcd7869a1&quot;:&quot;stresses&quot;,&quot;deecd9ad6bede9ba0bc7b5cee2d9c718&quot;:&quot;with&quot;,&quot;7ef091e492cd847eee3c688595b89af6&quot;:&quot;make up&quot;,&quot;ba8fd02731fd45862c2221d890ab439b&quot;:&quot;mix.&quot;,&quot;fe3467a646132ac461ceda16b4a69b77&quot;:&quot;single-sized&quot;,&quot;321bdfc6f8d85dc1d1d0c39e66a3ddc9&quot;:&quot;using the&quot;,&quot;adae6923ffc93aca7c29978090791834&quot;:&quot;regardless&quot;,&quot;49791c0d826a0059bfd5e018b64b5e57&quot;:&quot;smaller&quot;,&quot;4943d15ff06aff3b2618b88a0147ec26&quot;:&quot;involved&quot;,&quot;734fee333205dac86cd30cb085a1386b&quot;:&quot;influence the&quot;,&quot;1241b9295b1c4ff10fedcac3ce7acb0a&quot;:&quot;of the&quot;,&quot;8135310a260608145d145f00bd970031&quot;:&quot;improves&quot;,&quot;c85130d1d565b3ef2a86a353b8d0b898&quot;:&quot;are&quot;,&quot;58de6066bedf3ee59773fe232285dd1e&quot;:&quot;the results of the&quot;,&quot;a7203c9d19b6a24042e42a924bcffacd&quot;:&quot;analysis&quot;,&quot;d246f2713ba023f1833e48171f5d4249&quot;:&quot;of the&quot;,&quot;3521691439128d920482c5fef7d1160b&quot;:&quot;grades&quot;,&quot;7305d39b61a5f68004b5a3a99bdc52d4&quot;:&quot;anticlogging&quot;,&quot;036880b7f975b38f57aec1090feda2b5&quot;:&quot;shapes obviously&quot;,&quot;0f268a62933f8896b81d27dc32e679f3&quot;:&quot;affect the&quot;,&quot;8ee9b052538098110443c87fbcff355e&quot;:&quot;states&quot;,&quot;c1262ca7b2db60643f43d764b64310f6&quot;:&quot;used&quot;,&quot;30f1c387cb46b63d60acce3f2fa052fb&quot;:&quot;the compressed fluid dynamics (CFD)&quot;,&quot;4b19dcd4f9b3705c59f02690381c17cf&quot;:&quot;using&quot;,&quot;d777f4ed40d4e9c6207b7fa3b4a7953c&quot;:&quot;non-linear&quot;,&quot;c0e579cdcd3c8ae499e05ae476554ca4&quot;:&quot;of the&quot;,&quot;a34c1b87c0e14b8fc9792bd4913c7c03&quot;:&quot;concrete&quot;,&quot;ff572d03b05f5143f625c9d1eed40982&quot;:&quot;of&quot;,&quot;b6446fedee334266bf0efd012121cf53&quot;:&quot;between the&quot;,&quot;7490c353a587a2d11d96da71eec8010d&quot;:&quot;and the&quot;,&quot;d3912157ec746ace0d804b909a760069&quot;:&quot;if the&quot;,&quot;e45e01c88888d0e11a45d7a9c1597981&quot;:&quot;simulate&quot;,&quot;e4dbbe0cef77beb251f9ec8fb44a8e58&quot;:&quot;between&quot;,&quot;e33ab6adcacaa45ef25c42f06b159dac&quot;:&quot;and&quot;,&quot;3ee86f8b40466411c6baee033bb40ae2&quot;:&quot;that&quot;,&quot;c2d4c1b172543ac8969e2e6205e57ae5&quot;:&quot;pore-related&quot;,&quot;d558ab9eab0e2365b8411eb00b6fa8cb&quot;:&quot;and&quot;,&quot;3085d6a599a1e06579de6a1bcb18b451&quot;:&quot;with&quot;,&quot;a9e58175bcf3b1e4d7d7a53d4050430d&quot;:&quot;of&quot;,&quot;1dd76b73a94fb25491b38d37f1e7a0ac&quot;:&quot;are&quot;,&quot;d1bd613353431fcd48fca2928273dd5e&quot;:&quot;of&quot;,&quot;baee0c24ad05f1eb502d60bc6d07f405&quot;:&quot;the&quot;,&quot;465dc7bb3c9ac6f2780ec0dfba53ee7e&quot;:&quot;properties related to the pores&quot;,&quot;bf9a10c8fa8d4803bb049c11c7b6b6f1&quot;:&quot;interconnected,&quot;,&quot;a0538e76c5a48805b5e2eee1326b2035&quot;:&quot;increasing&quot;,&quot;cabd0ef284a944c3cb6d60c1d9305e82&quot;:&quot;the contact time of&quot;,&quot;9b5f3c8e64207ffa1a3b0bff228b956d&quot;:&quot;ions&quot;,&quot;35f8107da259813b99c196a39c3b7434&quot;:&quot;diffusion&quot;,&quot;c8ae5c775b82a86f26af1e7732f2f914&quot;:&quot;through&quot;,&quot;0aeb93507f7bbf200aa84d7cf20f1f94&quot;:&quot;the geometry of the&quot;,&quot;fbfc0c5ed1207f11fcf59505d787653b&quot;:&quot;filter&quot;,&quot;c13f3eabc15577515bfbc98c87cd855f&quot;:&quot;within the filter&quot;,&quot;a80102f066f557b7121221bd20f490a8&quot;:&quot;surface,&quot;,&quot;779cbd227abd3a6b42cbee6cc78bebbc&quot;:&quot;since&quot;,&quot;7dc4eb1c8c45376708e22f8dc548dd3f&quot;:&quot;stopped&quot;,&quot;221184ffd0635f197c1ff27c0ea68cac&quot;:&quot;backflow&quot;,&quot;b6f2996b7bc415596c71ea5e2c4534ed&quot;:&quot;remove&quot;,&quot;265409145ffcec24a738479d3c22126b&quot;:&quot;by&quot;,&quot;4a3d8fcde7e4c629ecf4ba2bcbeffcab&quot;:&quot;in&quot;,&quot;9e79dadf2e069b57ca32c7dc6b44e5ed&quot;:&quot;filter,&quot;,&quot;86ea833a2f5c9c28f2446f4529d59252&quot;:&quot;CT&quot;,&quot;60fe5fc1e4afa00b98821a654a1b918e&quot;:&quot;within&quot;,&quot;f3f9d2691f211075cfe31e67f73da2cc&quot;:&quot;The treatment of&quot;,&quot;58abe233035687ba583b3689ca43bc43&quot;:&quot;as&quot;,&quot;4f6af2512b9cccf0c28e8581cfcd7178&quot;:&quot;Suspended&quot;,&quot;427b8c3d8734492a21c33e1e6a3e49a0&quot;:&quot;Treatment&quot;,&quot;bf10d495ead09545a9f92e7c34f569ec&quot;:&quot;a replacement of the&quot;,&quot;4bab3cfac22cd488bc4a52e60fd7bbc8&quot;:&quot;bed&quot;,&quot;7feb2d86c665100e4a194b811dd4fb53&quot;:&quot;[26], the&quot;,&quot;931bf2b53d46400b60fb785667b3183c&quot;:&quot;install a&quot;,&quot;56d6d558f949a5427c96949d74bde3c3&quot;:&quot;screens&quot;,&quot;2a4222676db6978ed20a4fae93348fe2&quot;:&quot;before setting up a&quot;,&quot;02398d9484dedbb0106ea4fb85597e96&quot;:&quot;to&quot;,&quot;3cb87652c9149b3b0c6916cd1243a853&quot;:&quot;on&quot;,&quot;338d76bb30d61d09a4e5f8d75e9f7b4d&quot;:&quot;than on&quot;,&quot;030a0fc77ebee652f7669ac111da409e&quot;:&quot;to&quot;,&quot;0f631888984075f37f2ea7e0d551fa59&quot;:&quot;in&quot;,&quot;ae9c52a7c049ce51658729f199848f25&quot;:&quot;lead,&quot;,&quot;64a62c51163fa1b81b5c6c0b88ff07c4&quot;:&quot;why&quot;,&quot;5aabfedc1f7b2d734559dc7ef93aa060&quot;:&quot;fixed&quot;,&quot;8d6514858acbb8ad286c706440109f8c&quot;:&quot;of two&quot;,&quot;4b6e7f17f211fd74b4cf26da122ed830&quot;:&quot;other&quot;,&quot;007f09e4682a44d45996ffe1e8b15efd&quot;:&quot;In addition to&quot;,&quot;5762979455b8afb0b44e0cd64061f0a5&quot;:&quot;due to precipitation&quot;,&quot;3cbaf6102a9c19504192e5497e2b0d20&quot;:&quot;hydroxides&quot;,&quot;19d88bb669361e0904561fdff9ba0d5d&quot;:&quot;product&quot;,&quot;50118e960df0993673fd9f49d76bfa9e&quot;:&quot;25 ° C&quot;,&quot;054282996d383f1c08e082515c182375&quot;:&quot;form&quot;,&quot;c9c0689849f3332f82a9c8d720373d0b&quot;:&quot;in&quot;,&quot;7549ea139d82f3eed769a4d92c0b8c25&quot;:&quot;is&quot;,&quot;d917e56dd7a7a1f326f3b033629dc37b&quot;:&quot;in&quot;,&quot;ea24820b18957d97e53990f26c69a184&quot;:&quot;Continuous&quot;,&quot;df478954deeab7eca64c540631540e76&quot;:&quot;concrete&quot;,&quot;f2f595f7badfaefba9a949e95e6b7ecb&quot;:&quot;can&quot;,&quot;3bd0bb2cbf9b609ddb7dd0295d734a8f&quot;:&quot;the&quot;,&quot;72db39afee5c461b95001d7dc979ad88&quot;:&quot;sites&quot;,&quot;00887bede0fa33e42f5b400c36b9eee4&quot;:&quot;of concrete due to&quot;,&quot;4944990406e055b2915234dbacce1157&quot;:&quot;°C&quot;,&quot;496cfa84940797d684ac65cc9ebfd17d&quot;:&quot;from&quot;,&quot;38e4d271853c1d3ef2275a3ecaa807c7&quot;:&quot;and the&quot;,&quot;a9eb3d0ff028e2475b27dde9884ac691&quot;:&quot;Heavy metals desorption&quot;,&quot;04441aa169daef8663c2a117b847fd0d&quot;:&quot;Uptake capacity of separate&quot;,&quot;bb446ed1a26ff634c022c1b1e28b18df&quot;:&quot;metals&quot;,&quot;eed2c39dc3c7eefd810440c69892aea7&quot;:&quot;capacity&quot;,&quot;e57beb325f5a5c04fcf9c335296efe58&quot;:&quot;separate&quot;,&quot;0ad8904eb4fac7b27be9e7618ab7683b&quot;:&quot;mixed heavy metals&quot;,&quot;ffe8aab6ca72b1657899c908653fab94&quot;:&quot;permeable concrete&quot;,&quot;c10ccadec3c84cc5aa4e15f3fa653724&quot;:&quot;aqueous media&quot;,&quot;74c2206ba21dd62d0336e5580902af03&quot;:&quot;concrete,&quot;,&quot;d0150c2d922859c5f1e5d0ac236a3a21&quot;:&quot;seems&quot;,&quot;4d51a2706f2973d518fe3c73cf315132&quot;:&quot;the&quot;,&quot;2b809e86a36e656a0db71b67688e71d7&quot;:&quot;structure of the pores&quot;,&quot;54a3839922413b1e4bcabd412e0ef06f&quot;:&quot;appears&quot;,&quot;1f65b92e1c938998bfacfb427bda8f2c&quot;:&quot;within&quot;,&quot;0346383536b7fa849aef3e31c7ac423d&quot;:&quot;were&quot;,&quot;5fe9982850aafe8009b0a66866f98980&quot;:&quot;the removal of the&quot;,&quot;23d86ccd078f82e440ae8776935702f3&quot;:&quot;lead&quot;,&quot;6c939bdb19704b7c468b638a9ba30050&quot;:&quot;separate&quot;,&quot;834cc095b3bf6e74efdc6042a2f93c4b&quot;:&quot;removal was&quot;,&quot;09980d373585d1c12ccb9f87f10d35e1&quot;:&quot;metal&quot;,&quot;7d96b5e345d973383073fb09a245739f&quot;:&quot;in&quot;,&quot;a29c378e8775404c62e7c89449c993f6&quot;:&quot;of the&quot;,&quot;4b653e5f51f2772b30249df34d6037ed&quot;:&quot;wastewater by&quot;,&quot;21f9cfa5ff1270428b3546b1a57f6bbe&quot;:&quot;from&quot;,&quot;bfc0cf76e10ece9f2dd10484a836a42b&quot;:&quot;during&quot;,&quot;34ca26df3108f0a3033a295f14ba0a48&quot;:&quot;experiments,&quot;,&quot;899719791b9cef0c09f4b341207fba85&quot;:&quot;The acid&quot;,&quot;0baf25f08f54b9d9d51bd3f4d1c769de&quot;:&quot;The&quot;,&quot;926d50aa66390a311cb49534c9f9aff6&quot;:&quot;desorption of cadmium&quot;,&quot;86488320ddc2494d788f310d8cc68c1d&quot;:&quot;from&quot;,&quot;b0412449b0ce473d577438e3fc2cfb82&quot;:&quot;but the desorption of&quot;,&quot;c41e32b45e77dcd3f3515526f8ae391d&quot;:&quot;lead&quot;,&quot;4799b0896d4fa5445574b066e0903b0e&quot;:&quot;Heavy&quot;,&quot;715b9b0a92b3bed0df6237675bbcd3e8&quot;:&quot;to&quot;,&quot;b07cce8391596ba9ee7a4641eb8b3ff3&quot;:&quot;due to&quot;,&quot;0a8bd9a9a5a1e4dca1931b25c01ee4ac&quot;:&quot;removing&quot;,&quot;5a08b3bdcb5321c3eb3d7a7970679b2f&quot;:&quot;sediments,&quot;,&quot;041280d7386012274b40dda6b24a3fef&quot;:&quot;The concentration&quot;,&quot;2241cf810f776dd2b2f8407988944e9e&quot;:&quot;compared to&quot;,&quot;f0887cf4d630ba2c1d379dcb6b3f1a7c&quot;:&quot;The cadmium&quot;,&quot;d286aa8fe21ed8c913e7e45eff66aecd&quot;:&quot;concentration&quot;,&quot;3e835caf19838ceeb97754566f111909&quot;:&quot;approximately&quot;,&quot;a3f24087b37fd5ec1513adaa740257c5&quot;:&quot;could&quot;,&quot;8827342a642aaf3ed662f8b2c4f1602e&quot;:&quot;fix&quot;,&quot;d284531ebfe3ce14ead39fa5e82db8fc&quot;:&quot;to&quot;,&quot;50a85ab526b2d29fd9d3db85ad41b5da&quot;:&quot;in&quot;,&quot;f1b1d7f8acb92d35207e055c1141691d&quot;:&quot;the&quot;,&quot;a038ebb52e12da4247dbc7505df575a6&quot;:&quot;immobilization observed&quot;,&quot;48aa56fea636759127a5e6bea299b72a&quot;:&quot;in&quot;,&quot;36ccaae5803678b120f4f87f5e71a1c8&quot;:&quot;that leaked&quot;,&quot;afc643aa7058cf0ad87bcf94c41299ac&quot;:&quot;of an&quot;,&quot;77103a453bd837413add31a10d30af08&quot;:&quot;The removal of the&quot;,&quot;0b7e63fa9dc3415a2ca9aa1f83fedadd&quot;:&quot;lead&quot;,&quot;b5a2af861099646db037d33acf675fb5&quot;:&quot;when&quot;,&quot;4b006eacd7ec62e2132e316dd7fd5d85&quot;:&quot;of&quot;,&quot;418e5d05b25c3f8b422fba8f696f0a44&quot;:&quot;Experimental results of desorption: Heavy&quot;,&quot;591bf4656891b61e6bf8d7a3e43e5b7c&quot;:&quot;the&quot;,&quot;e07d442168e57893f139dbbb146c5a87&quot;:&quot;samples collected.&quot;,&quot;8015e327da13d19aec77d50aa2d7c455&quot;:&quot;Heavy&quot;,&quot;729f76a24fc8546d17b1e5df4a0b4460&quot;:&quot;the samples of&quot;,&quot;837119ddc8b9e2ccd64a4e299495e022&quot;:&quot;solution&quot;,&quot;ee8dcef6524b4f791fb2cab1256bc042&quot;:&quot;The removal of heavy&quot;,&quot;4d452be010a7ad1d1ae36e46da592756&quot;:&quot;from&quot;,&quot;f6ed792fcc4c68b5f9af7e4920b06ff4&quot;:&quot;significant,&quot;,&quot;29e17e38a3fb253539a19b1337a43f9c&quot;:&quot;a&quot;,&quot;75b035fb8bc4533ed72d50e4d23953b9&quot;:&quot;in&quot;,&quot;17926d6ce1f73aa7fe53481e877720a8&quot;:&quot;designing&quot;,&quot;98ab2388745985b5434783efeda643ef&quot;:&quot;geopolymer samples exposed&quot;,&quot;dc514d71b9b99c7f160b71583f6e5426&quot;:&quot;acid&quot;,&quot;88876bb0de5b3da10ccd8135a5393e64&quot;:&quot;wastewater environments&quot;,&quot;7dfb49fe85d60bca4feecd9ee2bae179&quot;:&quot;environment&quot;,&quot;6dda1267878d032e643dc76ef6e88fb6&quot;:&quot;In the degradation of&quot;,&quot;d1306684e3f48896595e27a86e75fcb5&quot;:&quot;sewers,&quot;,&quot;903c3260060e88bd701aa6675414349b&quot;:&quot;on the surface of the&quot;,&quot;6ab3bea23621c6ecc55a6a0b75959b99&quot;:&quot;material&quot;,&quot;596645b007f57d155d581088977c9eb8&quot;:&quot;processes&quot;,&quot;c8cfcf9699b66708f857528910db5a3e&quot;:&quot;on&quot;,&quot;0cf7bb260c837ea5a650097528327e79&quot;:&quot;and the&quot;,&quot;67a36a9ef27fbac10b703646d2e0ffd1&quot;:&quot;Geopolymers are&quot;,&quot;450aa3a862634a3cacd7a562b1827086&quot;:&quot;by activation of the&quot;,&quot;541f9ce6909bdf25d08b59f6c991b1e4&quot;:&quot;alkali&quot;,&quot;f2f5df58563cf49c44e630763532e678&quot;:&quot;geopolymers&quot;,&quot;a52f3139ea95e14096228b4520ef2e31&quot;:&quot;The CO2&quot;,&quot;6a11fc975a096cc67847fd75ae55d3c1&quot;:&quot;custom-made&quot;,&quot;8291b98bff080d1781ccffa2f42f4671&quot;:&quot;sulfate&quot;,&quot;17438214f62caa5134c4be161aa8e70c&quot;:&quot;freeze-thaw cycles.&quot;,&quot;181910abbf2fcf440db818bbfaeaebc1&quot;:&quot;achieve&quot;,&quot;155a7c5a41591da0bd7623fdafe68336&quot;:&quot;metakaolin-based geopolymer&quot;,&quot;209bed61d131f9cd6d5d0b859e4d4fef&quot;:&quot;to&quot;,&quot;a9edac8046d04af00f9a62aaee40a6ae&quot;:&quot;geopolymers&quot;,&quot;000436992272bd4694bf0ac98f987a40&quot;:&quot;to develop&quot;,&quot;e2c069dc228b2bfe512eb3b224567a1c&quot;:&quot;Geopolymer field&quot;,&quot;531d753619b746a5b765b35dce4a03c6&quot;:&quot;applications&quot;,&quot;33c3a687a0eb7ccdcabd781f37100071&quot;:&quot;the generation of&quot;,&quot;d62fb66f4f7d16d85194f1a47ddc3dff&quot;:&quot;between the&quot;,&quot;d811dc86224a7a58f774b8d845530f9d&quot;:&quot;that affects&quot;,&quot;60b174e97ac8d619fc035548cea713da&quot;:&quot;of a&quot;,&quot;76d44024944ff41d313e030d1f67ee33&quot;:&quot;behavior&quot;,&quot;dfbbba31001e41f60467e66c4ffe73da&quot;:&quot;sulfuric&quot;,&quot;e7a059f2bb7e232a9f42bafbc7fe89ab&quot;:&quot;wastewaters,&quot;,&quot;2146993ea6eb901103437df8d619f3d8&quot;:&quot;of&quot;,&quot;d61d6875df32e95c45a203348fe17b31&quot;:&quot;oxidizes&quot;,&quot;4a1d0888405b13e67c5b90a4127ad7fd&quot;:&quot;sulfuric&quot;,&quot;c8b1b8b4d354d8bbccaa29ded3d39e7e&quot;:&quot;geopolymer,&quot;,&quot;49ce032f3e1fb3a0c15cada2ba61dc2f&quot;:&quot;its&quot;,&quot;96932c1bb0210da434e03e838631ad1d&quot;:&quot;wastewater,&quot;,&quot;14b08f046a2813f10784f331535c4f2a&quot;:&quot;and&quot;,&quot;056df3b529320d0c883bfa34517286a1&quot;:&quot;its&quot;,&quot;10e5e1793e2fa2dd727d58a7a0278f1f&quot;:&quot;the&quot;,&quot;082babea3f40207c76c645aeb89d93b1&quot;:&quot;sample was exposed&quot;,&quot;17fc12c18e3fa9839c691d9a008987df&quot;:&quot;electron microscopy&quot;,&quot;3b94fd72db4839fc9c3cfd94074c8825&quot;:&quot;wastewater cleaning.&quot;,&quot;e337f08e04460957e897887316e7c194&quot;:&quot;of the&quot;,&quot;65234da0a8afb3dcbeae0ceaee0c708e&quot;:&quot;from&quot;,&quot;3931703bcde97b3c4343f9e54b55fb09&quot;:&quot;from the&quot;,&quot;f5b244ceba936c44c8adc997e4dc88bd&quot;:&quot;of the&quot;,&quot;1b954814735a5f711c0b2ad59d8b2bdb&quot;:&quot;to&quot;,&quot;65f13f589517b9a15d539d7f7c7fc1ab&quot;:&quot;its&quot;,&quot;31526cdd64ac3721d9decbffa4d06eca&quot;:&quot;semi-automatic&quot;,&quot;d060dab5a920d365c9d8fefc327805c9&quot;:&quot;heated&quot;,&quot;90dcad61af1922698df29f7161ccd787&quot;:&quot;° C&quot;,&quot;023a7267e2290d2bd0ab3e0b71aef034&quot;:&quot;pattern.&quot;,&quot;c76416b7827a6ba3ff58c67442ca789b&quot;:&quot;The samples&quot;,&quot;a03c3f8b464e4c004baa5bf6bfe681cb&quot;:&quot;such a&quot;,&quot;544c6fce2c99421fea80d0bfaf58e137&quot;:&quot;° C&quot;,&quot;ad89e34ac33f6992cfe99e71dcf5a4aa&quot;:&quot;molds&quot;,&quot;dd65c88970c7733c40225fdae7970ac7&quot;:&quot;NewChem, a&quot;,&quot;dc784bbfc3089fe41fa1021bc5008074&quot;:&quot;and the&quot;,&quot;07a701ebdc29c8570b24ee4ca6c718b0&quot;:&quot;and&quot;,&quot;0f4f89a0dc51b1b0b8411a8884a0f2aa&quot;:&quot;semiautomatic&quot;,&quot;06cfb19a33fea758cbdf43c363da377f&quot;:&quot;from&quot;,&quot;c4becfb7329b9698e5e9c7af70744a86&quot;:&quot;a&quot;,&quot;f790def56c18e18623b70903b09e0474&quot;:&quot;servo controlled&quot;,&quot;27cb5d48533570a29f8e84f71e8ad42f&quot;:&quot;cut sections&quot;,&quot;29a606df55a27782ed1087a4e03c06c1&quot;:&quot;vacuum-dried&quot;,&quot;0d03856d2f0000fd6bc2dad046628048&quot;:&quot;in the&quot;,&quot;c1e1361e83193533e13de81a8de93517&quot;:&quot;test&quot;,&quot;7207de862607754b529ec58130c026fb&quot;:&quot;on&quot;,&quot;7ff269950829c806b43782bff9562f64&quot;:&quot;chunks&quot;,&quot;c2eb26d69949cd7d59a550e933fece97&quot;:&quot;and a&quot;,&quot;861eca41896e52770dd3f3d0b1f844de&quot;:&quot;onto a&quot;,&quot;e4e886cec11afa60ff3e2764c722c8d5&quot;:&quot;at a current of&quot;,&quot;39eada685ace5c4f9fdf6925ea286e8f&quot;:&quot;in&quot;,&quot;e75a91c8b4834a3cfdc837bbe3040ee2&quot;:&quot;sectioned, and&quot;,&quot;a6f9024197f5f2d83b0a0d3214cb0126&quot;:&quot;coated,&quot;,&quot;2396b8cb868931205b269b14e94e187f&quot;:&quot;freeze dried,&quot;,&quot;d84907dfd14580b41d9078a49cf5c219&quot;:&quot;using&quot;,&quot;b30008785d8e2c38132d912f61adeeb9&quot;:&quot;understanding&quot;,&quot;51d021b8db9fb5113efb9f802a0cad3f&quot;:&quot;formation,&quot;,&quot;132e7874aee759c14e26b6477ce4556b&quot;:&quot;sample,&quot;,&quot;99ca1d9a206ef4ff29b649b03208c058&quot;:&quot;coated it,&quot;,&quot;44fd7eb2c9eb11844a1e492b3dbe34ca&quot;:&quot;examined it&quot;,&quot;0af18e3b46912694b12550db8b1236a0&quot;:&quot;was soaked&quot;,&quot;5025288a9d8badb4d4db46d0277d050b&quot;:&quot;overnight&quot;,&quot;b4b8ed578110e8ae977f4ccd9378decf&quot;:&quot;Sigma-Aldrich.&quot;,&quot;45dc90382eb3d34947e1bdce299ec56f&quot;:&quot;each&quot;,&quot;78c0a75ab02eee416c95b710bf995b1d&quot;:&quot;a&quot;,&quot;a7dbeed0c063fd4a5a0b559865493f4d&quot;:&quot;precision weight balance.&quot;,&quot;9feccfce03948e1e96ac6c2c7defe066&quot;:&quot;solution, which had an&quot;,&quot;fc2ad33b403ca548a59a0a0dbea29ca9&quot;:&quot;pH of&quot;,&quot;f86bf3ef08e12bbeed09524efec0b6ba&quot;:&quot;weight&quot;,&quot;634e174c40760888d9b7e4a0f25ce5d5&quot;:&quot;using a&quot;,&quot;ca868fe8ada7a66d74c089d79d2338d8&quot;:&quot;°C&quot;,&quot;da17d8df04f09ca7f023538cab3a9717&quot;:&quot;sample was freeze dried,&quot;,&quot;c70edd309e3d837f1886aa7f859ccd0d&quot;:&quot;coated,&quot;,&quot;327c20525b67b6e5bfdfbb56baf49f89&quot;:&quot;examined&quot;,&quot;89eaaffe7959f096fecf7f476aafc3bc&quot;:&quot;sample was freeze dried, then&quot;,&quot;2f99b949ebc7a7e4ba48c36364665003&quot;:&quot;sectioned,&quot;,&quot;cdb496051e60115799cd051fedb3e5a9&quot;:&quot;coated,&quot;,&quot;7f86282c8fb523ce1e3f22914eb03d81&quot;:&quot;studied&quot;,&quot;0e4d16d726cdbcc2b2ad2931aa2d216a&quot;:&quot;of&quot;,&quot;b3fd8d2eba2a6e7ad9ea269703733efd&quot;:&quot;with&quot;,&quot;f97bbd6592654c11b73038b30cfa18a5&quot;:&quot;exposure&quot;,&quot;e88655a3423174b0b2c7167f240c9aa2&quot;:&quot;remove&quot;,&quot;05bfe968538d9871c6e17c1f06f9d8c6&quot;:&quot;remove&quot;,&quot;67cbe613ed6d88577d8b218f20d70901&quot;:&quot;matter&quot;,&quot;3c533c5ff1c239984c397a3c76566ae9&quot;:&quot;Protein&quot;,&quot;5b594fc3c47fca8909515130759f18a0&quot;:&quot;Sigma-Aldrich&quot;,&quot;0b8c587504b76038850f4bcf753136aa&quot;:&quot;manufacturer's&quot;,&quot;e90aec12567b2254d0fccee26f07f418&quot;:&quot;calibrate&quot;,&quot;32d375554e13ea3a1d801659cdd0558f&quot;:&quot;student's t test&quot;,&quot;bd91c57dcb6ea07a96c21eb312b5b2bc&quot;:&quot;repetitions&quot;,&quot;7fe85ad934a02a87fd3d0222da80aa6e&quot;:&quot;The protein&quot;,&quot;6a9fe42cb6397b10e140eaff2a3342db&quot;:&quot;the manufacturer's&quot;,&quot;e3a831ed5547f82b644d4b13e2e9b743&quot;:&quot;guidelines.&quot;,&quot;e3145d1049bf91e20f5496c120104561&quot;:&quot;excess&quot;,&quot;c422da56d0b9b74c9b74d75bf5a8a5a0&quot;:&quot;surface of the sample.&quot;,&quot;94ca4b45832f0c5e6c035c56680892f2&quot;:&quot;from&quot;,&quot;dbf31f2b3705285052b05614d03c413d&quot;:&quot;in the environment of&quot;,&quot;74046a05140c040336969ae32b84e2da&quot;:&quot;plants&quot;,&quot;66640c7c6f80fc4f3c45e4167e3ba3e3&quot;:&quot;with a&quot;,&quot;06e6c72c90f951954f2d47eb9e411877&quot;:&quot;biologically induced&quot;,&quot;8726e3afd50e105e090d769c658f3cfd&quot;:&quot;the&quot;,&quot;aadc794c190725c465dd9e9bcab15c33&quot;:&quot;processes that occur&quot;,&quot;b468a9dc76e8a35092fb659d18b28b2a&quot;:&quot;due to&quot;,&quot;ce954f3ad26edea0441fbdf63daf1edf&quot;:&quot;continuous exposure to&quot;,&quot;18b0f197e9afcb7a89954eaa547b4e7f&quot;:&quot;wastewater&quot;,&quot;c4997b0c8731939a8481acb9f2ce4924&quot;:&quot;This degradation of&quot;,&quot;d879cdc2293ec23eaeb6b2868bc86fe7&quot;:&quot;concrete&quot;,&quot;48a6548176ab7fb8e3b8e9e05d24fb1e&quot;:&quot;Geopolymer&quot;,&quot;5526d5036bf0703777f9efc9bd4324b0&quot;:&quot;was&quot;,&quot;2a67a86c78323df70171cc1a4fca45bf&quot;:&quot;the distribution of&quot;,&quot;4a2b8e6777808ee6a1aec2b0fe5ef5c3&quot;:&quot;size&quot;,&quot;e57f7acb31413d9db7349086966ab662&quot;:&quot;and&quot;,&quot;87983c79fa90436af786dbc663bd291d&quot;:&quot;solid, a&quot;,&quot;e76d93b19d9cb66ca1606db9414c589e&quot;:&quot;performed,&quot;,&quot;a95e5f49c89d45d5ccfa592af7607f97&quot;:&quot;mixture&quot;,&quot;91f4f109ab54d55d9fa786d5050d5284&quot;:&quot;within&quot;,&quot;08f258fed714f04e08ac903902d4eb63&quot;:&quot;was&quot;,&quot;665217f4a2752a9e96a0ba1cc9feca47&quot;:&quot;strong,&quot;,&quot;3dcd9174fc0afaaf92638ac3de20e138&quot;:&quot;due to&quot;,&quot;43911f48169e45feea38dd8c9950f7ff&quot;:&quot;cut section&quot;,&quot;d44377e0b1fcfdf4ec1f9f3939f33a1a&quot;:&quot;samples that have been&quot;,&quot;973425c49b243afdde1b64cac5277391&quot;:&quot;due to&quot;,&quot;f5a11419ac937c4549a7a254636034cd&quot;:&quot;to&quot;,&quot;ddb8727cd8fcff0e9146a1f12fd8a93d&quot;:&quot;intact,&quot;,&quot;d42e48023db385509e2ee3729a45c100&quot;:&quot;underwent&quot;,&quot;70923714dba3937787c0243333d9754f&quot;:&quot;The color&quot;,&quot;f86bac2b9eab8ea91739c86d0bec9e3d&quot;:&quot;and the&quot;,&quot;57ce6b2f5cffc633f1c63a8cee810ca6&quot;:&quot;biofilms&quot;,&quot;0a1ba3b66f11fa83bf0a1ab10306974a&quot;:&quot;observed&quot;,&quot;f5030235a47f9107941475831a7f1102&quot;:&quot;in&quot;,&quot;474443b638e8c76336f5020ba7a0685c&quot;:&quot;to the&quot;,&quot;345d631f09c4dabac28837563be4bf48&quot;:&quot;Acid&quot;,&quot;fbb921f71e3529422e171625666496e3&quot;:&quot;samples&quot;,&quot;1bdb6ad44b4bf42f6bd3cd74592e8d7b&quot;:&quot;but&quot;,&quot;666511667e411b78798bed7074f3be1a&quot;:&quot;could&quot;,&quot;871e284da87aa93c6f5ffd4ba6a3abfa&quot;:&quot;due to&quot;,&quot;08dd7aecf55966ff88fbd17de0a710b9&quot;:&quot;by&quot;,&quot;b925329a47106fc0f1255acc8bd27479&quot;:&quot;The immersion of the&quot;,&quot;0f98c73cd0f52d1ca35562a0a5cd09fc&quot;:&quot;sample&quot;,&quot;c70795394649ca93c7868c004bd74f79&quot;:&quot;solution&quot;,&quot;4132aee798d87034ba104e3f0a8683d2&quot;:&quot;due to&quot;,&quot;8f71b47406c75ecdf1e20af5f01ae707&quot;:&quot;but the&quot;,&quot;08848a46e8e97d3eec3298ab4fac6a29&quot;:&quot;of the&quot;,&quot;2bc25d108a8b62fe9255cd14de6d1d9b&quot;:&quot;fewer&quot;,&quot;d4a5ca90f1c01cb64275b7101584aa96&quot;:&quot;surfaces&quot;,&quot;e98394727163c4ab34df51f979333fdc&quot;:&quot;Comparison of&quot;,&quot;faf6a03dea05d4e034feedac8d37fbce&quot;:&quot;degradation&quot;,&quot;9286e526421161b975b1234c0217f174&quot;:&quot;geopolymer samples immersed&quot;,&quot;1403c5ac69a94f50544d966b3b1bde7c&quot;:&quot;acid&quot;,&quot;9d0c528960d046dde3b5d1b157c43db0&quot;:&quot;real wastewater&quot;,&quot;84cb630a664694359889e7e7ffdd6ef6&quot;:&quot;samples&quot;,&quot;0eac7b45c9f1ba35c4214976ffc41b70&quot;:&quot;were&quot;,&quot;ea1c6d2bb87f0f103c0ebe4655a4f8d8&quot;:&quot;time,&quot;,&quot;119d75d52afdb9808aba6b1722fc4547&quot;:&quot;servo-controlled&quot;,&quot;3ce8f6efb6ac284bac4d9091194eee7f&quot;:&quot;that reveal&quot;,&quot;d67cb91c9b3b0ac3ca8c6a0f9a1266b4&quot;:&quot;of the&quot;,&quot;b42c673a514cf2382dc4c10e98420993&quot;:&quot;of the&quot;,&quot;15cc8bfc0b35c1d320d1ba885d04581c&quot;:&quot;the degraded&quot;,&quot;4e0c1e23c33681f9145f1e369e4fe9d7&quot;:&quot;The&quot;,&quot;b492d5dfdeac723d36b6e6478eb9f2ca&quot;:&quot;formation of biofilms&quot;,&quot;3e73768f9b21b79b49116fe61f5cf548&quot;:&quot;has&quot;,&quot;72cec31108abe00fd23e03a688403b5e&quot;:&quot;on&quot;,&quot;572a276be67c7eabb6be51b6a5b86f1e&quot;:&quot;in&quot;,&quot;b587c1ed710c3d53b7b8c3ebc0795047&quot;:&quot;biological&quot;,&quot;dd7d39e9504014c2332a85b8957419a1&quot;:&quot;this&quot;,&quot;062fb4a5defc9200a48ee16f1aef603d&quot;:&quot;Chemical,&quot;,&quot;087e6f6bb6bca4239a65b83599a02c23&quot;:&quot;which causes the&quot;,&quot;a2ac801388d9330a0eae1790e738dd4e&quot;:&quot;of&quot;,&quot;55f8bc36df86965c87c4fab6e09d7a44&quot;:&quot;this degradation of the&quot;,&quot;7f3923fe918bb1dc8158d8c75613b8d9&quot;:&quot;matrix,&quot;,&quot;261c265c3d56cc0d051baace5a51474c&quot;:&quot;have&quot;,&quot;cd491d5858a07e6425f2b9bda0164de7&quot;:&quot;yet been&quot;,&quot;e69b66f77c92561b27daeedb53888b27&quot;:&quot;has&quot;,&quot;4920345a542a725a0b8782e7b1e6d976&quot;:&quot;is&quot;,&quot;cebe27f0b72890a0f40511d576320987&quot;:&quot;a great&quot;,&quot;88633f44bbfb1e45ca158965eb600d4b&quot;:&quot;for&quot;,&quot;86182a99dded4ab16bd77458ec363124&quot;:&quot;or&quot;,&quot;165593c137657f40b15d5aa3797fde74&quot;:&quot;cement,&quot;,&quot;9540457c607a032ce9cacc2d040f2f38&quot;:&quot;in&quot;,&quot;d466436b58e7d0714c5462cc5839bdb6&quot;:&quot;as reported&quot;,&quot;1a33b2e6e644a555a23081c1c2309f52&quot;:&quot;successfully&quot;,&quot;7b25f743bd551d189c0d2cebe3eae13d&quot;:&quot;The&quot;,&quot;aeab1c57386bc8ab1a8598c4d18535ac&quot;:&quot;emission rate&quot;,&quot;685dff83ad11ee78b3308cedbbe1963b&quot;:&quot;of the&quot;,&quot;ed2afebb407c117832d89a1f256ae1f1&quot;:&quot;manufacturing&quot;,&quot;8eb2e90c579956f957c123d64adccbf2&quot;:&quot;wastewater&quot;,&quot;41c5766e337dffea127f218c137c1345&quot;:&quot;attack,&quot;,&quot;45f57c5b2b8d0e72edf21e7f91520310&quot;:&quot;than those of&quot;,&quot;f78de3a6a1ac005da9f806c9655d36ae&quot;:&quot;is&quot;,&quot;956bf5935176c7675c080f5cb9631f35&quot;:&quot;that&quot;,&quot;826e9dc731d2d1b0a5d418edc0a894dd&quot;:&quot;geopolymers&quot;,&quot;54c0e54a3702d5ac5c1ce736d34af3f7&quot;:&quot;for producing a&quot;,&quot;b369bf929234fa297c8555bd463ca7ce&quot;:&quot;by the&quot;,&quot;47be40f0267dbf917986dc86c74ba4ec&quot;:&quot;have a&quot;,&quot;710feeabb41553f7a4c2a5f53093cbed&quot;:&quot;in the&quot;,&quot;7202956f5bfba5d701dfee3cfcaf9222&quot;:&quot;The geopolymer&quot;,&quot;820ce2503ab45e93f434788204042720&quot;:&quot;major&quot;,&quot;b60dfc02ae7da4a9a843656baefec31d&quot;:&quot;of the&quot;,&quot;68e9203d050cf3ae7125194b8103bf83&quot;:&quot;wear&quot;,&quot;b5b318abf54f3b0c45f37a05593cb81f&quot;:&quot;wastewater, which&quot;,&quot;7e3d1fff741403433954897751b10510&quot;:&quot;because of the presence&quot;,&quot;3f69fbae9fcae10f7f3c01dc82f6289e&quot;:&quot;concrete&quot;,&quot;afe681626c9bdb50e8bb7ddd4733f933&quot;:&quot;produces sulfur-based&quot;,&quot;58d38cbee55b0453373a62eff624569d&quot;:&quot;wastewater,&quot;,&quot;90b5d5ac1f20488ab701e1c086b205c2&quot;:&quot;they are&quot;,&quot;c6dc225cfba4c25b48b15adcabe921b6&quot;:&quot;enter&quot;,&quot;2bd11ea2b046b88b4a136807025dcf0f&quot;:&quot;oxidize&quot;,&quot;bac3f7613cf3004a169b90e0458fd6f3&quot;:&quot;of&quot;,&quot;b30479ee16f1c09498bcd9b43cf06ce5&quot;:&quot;but,&quot;,&quot;18d04c7ebd5719957a7d71b75c0a3707&quot;:&quot;turn,&quot;,&quot;c061bb51671f1662de2fef7e9952baf8&quot;:&quot;and&quot;,&quot;7f5d9e5b72f135d09ee34f34832868fa&quot;:&quot;and concrete-based&quot;,&quot;74cd967e7b25546d19ec2cc7b16a5df0&quot;:&quot;tanks&quot;,&quot;12341c9c9bb94275ed516644b4173334&quot;:&quot;susceptible&quot;,&quot;a9c842f64685564eadd3707e61713f4e&quot;:&quot;sulfides&quot;,&quot;49c76452c8c521f5b43d40212616bdf0&quot;:&quot;turn,&quot;,&quot;fda120b2a6a12081bbad454e7c75c0e9&quot;:&quot;acid&quot;,&quot;fc1ceeb06bf78d1f5bffb2b70ec235fb&quot;:&quot;performed&quot;,&quot;a6028f87fd0e242456a081ef8d32151c&quot;:&quot;° C&quot;,&quot;a7ddf93ec2c9dbe64d557eadcfc01cea&quot;:&quot;The MATEST&quot;,&quot;f4fa3f329a199a60d953544b23db02c5&quot;:&quot;by&quot;,&quot;f40e8275b9b3831a8f33a8638003cf1f&quot;:&quot;[1]&quot;,&quot;2626602325b719d1f32252263462daa5&quot;:&quot;metakaolin&quot;,&quot;ad5b88575c06d61bac2d3333c5c4e23e&quot;:&quot;performing an&quot;,&quot;8964aecd853b10d3285e61ebec4bec0f&quot;:&quot;into&quot;,&quot;b2514441f8d298f466114c6cc56ef52a&quot;:&quot;was scanned&quot;,&quot;0c3a6807efa32d3acd41600d7a269b1c&quot;:&quot;and&quot;,&quot;06c631c6fe105edcca7893b86d0b676c&quot;:&quot;XRD&quot;,&quot;da638ff36205c2ad43f9b939d5a0db71&quot;:&quot;diffraction instrument&quot;,&quot;9e95aeeff6a83048d7eda53e36784e90&quot;:&quot;A Cu&quot;,&quot;0e19550738853db76a9af2ed30252166&quot;:&quot;(TiO2)&quot;,&quot;60fd63a5fad1aad623a6c7ba49723ea6&quot;:&quot;and cured&quot;,&quot;608ac76f541e191d59b974750abf9fca&quot;:&quot;moist&quot;,&quot;f68e2c83f817f75ccac6c97636f881c4&quot;:&quot;XRD&quot;,&quot;38f8a04ee82343d69eba1a9a2d74ecd5&quot;:&quot;During this measurement, a&quot;,&quot;2833524fd6656dac253d867e98e76e25&quot;:&quot;used&quot;,&quot;a141498999e92ab5366281468e3f970a&quot;:&quot;sulfides,&quot;,&quot;4c6525ad5485ed790f766f82a48d1ed8&quot;:&quot;turn, they&quot;,&quot;fd875724eb044c922cbb9a8c7363f9b2&quot;:&quot;a&quot;,&quot;7170bdb7e19a87336c520ffec039c93f&quot;:&quot;the&quot;,&quot;cf88e54e12f6eae5f3d9d86a9c2d0ef8&quot;:&quot;metakaolin alkali&quot;,&quot;ca875e490a7b356b0afdcd2f49f150c5&quot;:&quot;The geopolymer&quot;,&quot;96b5f33971f6defd0215ebd4851309d0&quot;:&quot;being more&quot;,&quot;6cd4ec7194f7d5669559990f8f3b90bb&quot;:&quot;reducing&quot;,&quot;9e32f7827c241685b8bc66fcadc522c8&quot;:&quot;having&quot;,&quot;d4eb0ee328ada206cf22831c3d70e3b7&quot;:&quot;environments, having&quot;,&quot;750882c792e9405ba040da2a69ffc10f&quot;:&quot;production,&quot;,&quot;2fe5d997dc06a995ece09efbeebeb619&quot;:&quot;The metakaolin-based&quot;,&quot;f680b2ba036a9c11ee04f123e29d4b96&quot;:&quot;geopolymer&quot;,&quot;c891b636f47bff760323a40c0bcb605b&quot;:&quot;due to&quot;,&quot;8954805c023cd9d4c8e69cde1240ee89&quot;:&quot;from&quot;,&quot;4e7519a8cad51ebf89f9708e778e358b&quot;:&quot;wastewater,&quot;,&quot;8c97939f0c1426e763aef83b6b94f826&quot;:&quot;due to&quot;,&quot;7c6859af9034a9c04297742f771c2a18&quot;:&quot;exhibits&quot;,&quot;aa4db0647d8a104c9253d69dcfbb66d4&quot;:&quot;of&quot;,&quot;c5c4e1afeb95d2840d22a6d8fcdf8c67&quot;:&quot;from&quot;,&quot;47bf930e662f14880c0af6910589db1f&quot;:&quot;behaviour&quot;,&quot;08224099d380b2eb65dfba2d97007b3a&quot;:&quot;in a&quot;,&quot;2c61812320caa88fce1a64c290582a1b&quot;:&quot;in&quot;,&quot;b327a47e2b81a7f37032654a7a8ec134&quot;:&quot;assess&quot;,&quot;f34a7d39c3a0bf398dfe619eb811b799&quot;:&quot;behaviour&quot;,&quot;a9eb702c87f1abbf19def3748ffe7f05&quot;:&quot;in real and&quot;,&quot;99855ab74056d5da8dec24de107e67aa&quot;:&quot;simulated&quot;,&quot;d03887f3bb85a612781eba16a5a16147&quot;:&quot;behaviour&quot;,&quot;55a9c2d5b039b0a6a35ce19235c533c2&quot;:&quot;geopolymer samples exposed&quot;,&quot;51ae26050a3bf84fcd6d827c0a5455d2&quot;:&quot;real&quot;,&quot;0239d6af00204e55c3fd8d03dada534a&quot;:&quot;simulated acidic environments&quot;,&quot;8f3353554df5f3b2dc69a32f78595d51&quot;:&quot;Reinforced concrete based on&quot;,&quot;534c3a80d2bf7415491d7959389603e6&quot;:&quot;cement&quot;,&quot;9b28e0fb72524bb2cb35f2060bcece6c&quot;:&quot;disrupts&quot;,&quot;faffb283881a6aac848530ebdba13063&quot;:&quot;behaviour&quot;,&quot;f0f528911e55cea9b49d295f036563d9&quot;:&quot;study, metakaolin-based&quot;,&quot;d8ec95ad7ef98e430069cbc956f4bc77&quot;:&quot;samples&quot;,&quot;9be169a3a7c6cb1967f05d9740500559&quot;:&quot;that&quot;,&quot;50ee4734cea8f24c68266056ee9c1899&quot;:&quot;due to&quot;,&quot;cf51b00251690710baa96ff5f43b0375&quot;:&quot;to&quot;,&quot;0826a1f87e3802c552bab2ebcdb256b8&quot;:&quot;that&quot;,&quot;17f78016de8b1fcb6fd4abd5869a976e&quot;:&quot;the surface of the&quot;,&quot;8efde219d6acefb654e370123ddc8a96&quot;:&quot;as a result of&quot;,&quot;2a6af240ad82302aa43a4d9ecbaf0d37&quot;:&quot;microstructure,&quot;,&quot;326d56afe4d277ca2a8a7ea1141a8fac&quot;:&quot;while the&quot;,&quot;d8abb18f3beb1b8427cb50a9657d64b4&quot;:&quot;understand&quot;,&quot;3a54bc2abee9745ff6e63c8652784366&quot;:&quot;the moist cured&quot;,&quot;ec489b5340bc319869682e58397444e1&quot;:&quot;samples&quot;,&quot;57282f169fd2135873751573a5b7c21f&quot;:&quot;study&quot;,&quot;f46d32a2f5be0c6cc57662cb8cecb47d&quot;:&quot;the microstructure of the&quot;,&quot;c46aeb4114451f31a56ccf8abe50f02a&quot;:&quot;sample,&quot;,&quot;1a79b71aec2c5918b645b09eb704b694&quot;:&quot;could&quot;,&quot;599bede9e14cc81f49d809ffec4ed29a&quot;:&quot;due to&quot;,&quot;96f1dabda4370570ad53c114ea646e89&quot;:&quot;due to&quot;,&quot;cf2396262482caab746369d9678295d0&quot;:&quot;as a result of&quot;,&quot;a1914fb52aabdd3ec07a1df719f68bd6&quot;:&quot;alternative&quot;,&quot;e7b2c89962c1b5333f4d4c0d86f9072e&quot;:&quot;Research&quot;,&quot;8e2c02555e7d5324c93b776e06613673&quot;:&quot;new long-lasting&quot;,&quot;88067df374a3cda9333f7c345dd22520&quot;:&quot;is in great need&quot;,&quot;fb0de20b93ff234e9b44e8efb26c9319&quot;:&quot;and&quot;,&quot;86a8e5534b943d5aa9ced92d10045e4e&quot;:&quot;emissions&quot;,&quot;e6442265cff57f636a50c16566cbcb56&quot;:&quot;the production&quot;,&quot;1486dc998b1997908c19ca77def308f0&quot;:&quot;stage&quot;,&quot;cb1e4b73c3b29a7ae1926628681229fa&quot;:&quot;has been&quot;,&quot;c9a6d5b5951976316f553cda109451f7&quot;:&quot;the production of&quot;,&quot;e2d5422c188ee8ab1f846ab41d5397ed&quot;:&quot;generally&quot;,&quot;8a4dfd8f571fb5a5dac3f3ff495a353f&quot;:&quot;of&quot;,&quot;1cda478c44ae116656f941f091044d0a&quot;:&quot;affects&quot;,&quot;62e4cf7c2108e8ad735db96ebf8394f4&quot;:&quot;of the&quot;,&quot;380221d59781a8e8143b5914394bac73&quot;:&quot;atmosphere&quot;,&quot;c355dd2118dd0b08d8063b91aaf0f1d4&quot;:&quot;with a&quot;,&quot;e4f8183ad9556661900fc429eeaa466f&quot;:&quot;and the&quot;,&quot;e518ed57ec8e0bca8868747c51d31416&quot;:&quot;to the&quot;,&quot;11ac039fa70afb6dfadc8221edbbd6de&quot;:&quot;Samples&quot;,&quot;a6899df8b1ddbda4994b10d39934e145&quot;:&quot;within&quot;,&quot;7a9a9a1cff0bde9be16118cff8df978f&quot;:&quot;that&quot;,&quot;47e4233ba4368cd5018838e776df33e1&quot;:&quot;due to&quot;,&quot;39d5b98f0520faabb475b1f31ab2a731&quot;:&quot;indicating&quot;,&quot;69e418bbd35f2b519a4138db810525ff&quot;:&quot;approximately&quot;,&quot;6cfc5d2710c65d0f9ee75a1ba7370c84&quot;:&quot;geopolymer samples immersed&quot;,&quot;200d1da93d04c98876a0674c1b8a2dbc&quot;:&quot;real&quot;,&quot;c866ee3aad5bf5aaac005e92cd61735a&quot;:&quot;major&quot;,&quot;85b50f593b66ebeeca0b4109cce3416f&quot;:&quot;accounting for&quot;,&quot;9f4cf866b6f1c22891f258e7d8beb856&quot;:&quot;since a&quot;,&quot;220248e284a85832672e2dcbd8e3b88e&quot;:&quot;reduction is achieved&quot;,&quot;b95eb4b9b58fb89fa1c438aa5b88e99f&quot;:&quot;production&quot;,&quot;e46a7dcb2f741cb5618fb4676524a1d6&quot;:&quot;Geopolymers are&quot;,&quot;935c61a7d776d9f48a3306b0034e214d&quot;:&quot;a reduction of&quot;,&quot;9ede68ebbe00a05827a3b03b8965ae22&quot;:&quot;energy&quot;,&quot;d9daf1e6da831f6e8e7d7543e0b7e362&quot;:&quot;their&quot;,&quot;e8653cc312dee056e41a2aad0e5e77f0&quot;:&quot;concrete,&quot;,&quot;f4fc91053fc3b486373fc895257f61a0&quot;:&quot;to&quot;,&quot;a45e3a8cb2b948dc58d744948d5b91fa&quot;:&quot;Chemical&quot;,&quot;a2880ed625490182310691943bfa01c0&quot;:&quot;sulphide&quot;,&quot;0c5bd40137466652724e78cdfef404c4&quot;:&quot;from the&quot;,&quot;8fb9810e6c6b7e8cfbe0e47befb03a59&quot;:&quot;are&quot;,&quot;ddc4ba39a865afc22750b7338f9e131e&quot;:&quot;during the&quot;,&quot;810380763d2741fc3d443f6f0fa829cb&quot;:&quot;biofilm, a&quot;,&quot;b57b7617c7306fefcff26d70e368b299&quot;:&quot;the alkalinity of the concrete,&quot;,&quot;5bf1c8c92a28a33cb7996e2d5e5e2547&quot;:&quot;a sulfate reducing&quot;,&quot;cc147b13c7a967f0061013d187460c4d&quot;:&quot;colonizes&quot;,&quot;669c0618bb9b38511d2649af445dfb3c&quot;:&quot;within&quot;,&quot;86b27713c2aa1eae1d4a3461bf4a4469&quot;:&quot;it metabolizes&quot;,&quot;761409ff405b5dd927f89ce7162e5804&quot;:&quot;Aqueous&quot;,&quot;2d006893586162a5dbff93cf504cd252&quot;:&quot;in the headspace of&quot;,&quot;66bc45f74f0d723511f444b996caef05&quot;:&quot;/ tank&quot;,&quot;7f17d55fc3cf0be1001296c6b42f3f67&quot;:&quot;the surface of the&quot;,&quot;deefb4f7d5ebcc55684d7d5129b371b2&quot;:&quot;concrete&quot;,&quot;f0853403e990590a1d4d30085adf7d84&quot;:&quot;dissolves&quot;,&quot;62e455a5262c2a8cd63707cbf20a3125&quot;:&quot;the concrete&quot;,&quot;7f227ae0edaff026d1123eef1ffb95e6&quot;:&quot;structure&quot;,&quot;23d68d9d209078a251befa2ecdfa96ea&quot;:&quot;in the alkalinity of the&quot;,&quot;1a1b96b8fc7452dd1b52faa6d5ed6184&quot;:&quot;concrete&quot;,&quot;a88a8246bdac92805c5c9a2cdc5221be&quot;:&quot;Simultaneously,&quot;,&quot;fe5b52d7eeff8c299396a646a6ddee9c&quot;:&quot;H2S is oxidized&quot;,&quot;c4612e52dc164266aa0a7a5a78e7b0f4&quot;:&quot;(H2SO4).&quot;,&quot;3650ccd6f79759d48f866dfae2a81ebc&quot;:&quot;react&quot;,&quot;9f8fb70a6c88dc3a9fc4282df04210a0&quot;:&quot;caused by&quot;,&quot;b56e2b6b58581f64ff619d3dabd16fbf&quot;:&quot;both&quot;,&quot;cb77b7eb151920533f5f35b994049ce4&quot;:&quot;The sulfate&quot;,&quot;25a495dba79f042d2e231525e47b126e&quot;:&quot;can&quot;,&quot;2d0782bf2c0046524616840bbd3f2550&quot;:&quot;of the&quot;,&quot;f2a960a1ea623f24c4eee112b6505641&quot;:&quot;result&quot;,&quot;ce33d48db0895963af475d85c812d96e&quot;:&quot;in deterioration of the&quot;,&quot;5757a2ba72c877ec844aec381517857b&quot;:&quot;concrete&quot;,&quot;58c83c94db30b6f906a0f0c72da47fae&quot;:&quot;time,&quot;,&quot;8658f268375e524165f479c29783fc55&quot;:&quot;sulfate-reducing&quot;,&quot;b057e430e79d396afc793c6f69d8bf6a&quot;:&quot;the headspace of the&quot;,&quot;c43df9ce6397bf63a052b7b1da1b4849&quot;:&quot;tank.&quot;,&quot;162c64dda7073785c0468a52e3248c81&quot;:&quot;At the same time,&quot;,&quot;7694ec2e934c179ba809694f4ef517af&quot;:&quot;The corrosion&quot;,&quot;6993bf43b69a01d25335a603cf3aa9cc&quot;:&quot;and&quot;,&quot;cd1eee5b797d4ce47a248829e7c94270&quot;:&quot;of&quot;,&quot;88a677ababc9d379ec68c59b1621bc38&quot;:&quot;oxidation of sulfur.&quot;,&quot;b889a05889e16703e4edfdb61a5204d1&quot;:&quot;aluminium&quot;,&quot;029d8575e31811b435b14c2393677ce4&quot;:&quot;three-dimensional&quot;,&quot;6445a89ba4ee44c12a412d15a2a3979c&quot;:&quot;running wastewater,&quot;,&quot;a85ad26fb3b633c2fe2c8152b3411a9a&quot;:&quot;H2S,&quot;,&quot;57c782bcfe8f2697251b1ec1f7bb5d4d&quot;:&quot;magnesium&quot;,&quot;692c7f86a83a94cc913e784a5b776b4a&quot;:&quot;has a&quot;,&quot;8fc081bfaeeef5117409adc430ed56f9&quot;:&quot;of&quot;,&quot;f28e6ca80694c49cb706cd1daaa992b9&quot;:&quot;geopolymers are&quot;,&quot;98656f5471fe7bfdb0e82390ecb7efe6&quot;:&quot;59% of&quot;,&quot;1fa3dd36b23ec79542f4981899f9bebe&quot;:&quot;in&quot;,&quot;6c9a2af04309b278c652cb81abe040b2&quot;:&quot;by&quot;,&quot;7e2353ec3f10a211bb03d7e857a9853e&quot;:&quot;The crosslinking&quot;,&quot;61b8caca0cbea725b5aaefcf284eb457&quot;:&quot;of the&quot;,&quot;203d12f13b28ecae4829b6dd16f39b1e&quot;:&quot;of the&quot;,&quot;5a9ad6b37f84643986c742f6fb5d6d39&quot;:&quot;atmosphere,&quot;,&quot;0e3d262792241d376c273a0aa99f695c&quot;:&quot;for&quot;,&quot;ba375977d81b3dc8977d8b5dc2a6a167&quot;:&quot;by an&quot;,&quot;5b32a6f697dc9ec13cecd860791b77c9&quot;:&quot;into&quot;,&quot;a73c752f00febb3d66de60aa094bb3d4&quot;:&quot;aluminum&quot;,&quot;1db8441206fda56efff2b9449df70f3a&quot;:&quot;atoms, and&quot;,&quot;0ff9ad187ab0d37f6fea4db9123f3795&quot;:&quot;from an&quot;,&quot;145fd2a0c94e0f2e609c98f10bbe4fab&quot;:&quot;release aluminate and&quot;,&quot;f78f1f6c46c335c8a70b8da4e4c3355c&quot;:&quot;silicate&quot;,&quot;f4ea900a272c11a540443c38edbab813&quot;:&quot;aluminum&quot;,&quot;c4b8b22ed3a223e7f500c0fd175866e8&quot;:&quot;according to&quot;,&quot;6f91227e66fc308d1a69843a2af7dd67&quot;:&quot;proportion of the mixture, the&quot;,&quot;503f9e076582e1034e4a606df24705b8&quot;:&quot;and the&quot;,&quot;a5e6984aecaa44a0c511dbac7b74a4d9&quot;:&quot;in which&quot;,&quot;6e6e7b2afd40157abc975ebaa5abdeb9&quot;:&quot;gels&quot;,&quot;04f6eb1b1d66ab37eafe88d494f53e1e&quot;:&quot;16%&quot;,&quot;1a6effba44e4e45e8ab5871d03767ef8&quot;:&quot;macropores&quot;,&quot;1e5684ff2d4989eda5d34f4188c933a7&quot;:&quot;in which&quot;,&quot;f99c424add8d271e76b4de7ee164aa29&quot;:&quot;in which&quot;,&quot;78e885d68b799ea4bb5050aef6912195&quot;:&quot;stage&quot;,&quot;45f8aaa1b3f930e99550562790e7992f&quot;:&quot;conditions&quot;,&quot;1dd8173201ae4438d8bcd5f7fb4f9316&quot;:&quot;mechanism,&quot;,&quot;f6207132fadf287d22b5161d27373797&quot;:&quot;conditions,&quot;,&quot;f4b9195d70250b6ee3c584f6f62f21be&quot;:&quot;of the&quot;,&quot;cb3109aa788f84052990847bc9d64274&quot;:&quot;KHCO3,&quot;,&quot;7a35cb371258cd0002093d6490f29652&quot;:&quot;due to the attack&quot;,&quot;960f86b5dd30f8e5589b8f3623e62c2b&quot;:&quot;acid.&quot;,&quot;f484b7172393a4d86171ab0745b841d5&quot;:&quot;represents&quot;,&quot;8f7935935120cb1bae778850df602c14&quot;:&quot;change was&quot;,&quot;bac9b20fcb8dfeac012a9185699e6bcd&quot;:&quot;time,&quot;,&quot;e4609ce20431cc0ff6e4769d94a4a738&quot;:&quot;due to&quot;,&quot;9f8d5544d47bfd4e146a44200dbcd07f&quot;:&quot;illustrates the results of&quot;,&quot;81b21460b023c2a325f8ac15201b2af0&quot;:&quot;changes.&quot;,&quot;b844dd2ce09b12f3b1a80960e9cd3ca4&quot;:&quot;potassium-based&quot;,&quot;7dda59c473dfa32f12ece468c0fce807&quot;:&quot;time&quot;,&quot;60f857094503fe9efe6db676f807c994&quot;:&quot;The&quot;,&quot;277bd3138789b101fa1d8aaacdb0ffd2&quot;:&quot;to&quot;,&quot;e56e1a93c1a4d141f5ada1b5ed0376fb&quot;:&quot;by&quot;,&quot;fdcfb61bc63478c5884f9cc4ef292507&quot;:&quot;neutralize&quot;,&quot;fb1642e347c8800ed9f5bfdb9c4a8305&quot;:&quot;show&quot;,&quot;f9f75864a0286a12d71af6598ff21ad9&quot;:&quot;show&quot;,&quot;6e8a76cde2ead3ea4eefea6db7aeb3ff&quot;:&quot;was&quot;,&quot;e7ea36c750cd303ef2f9ffbbe4ddb264&quot;:&quot;observed&quot;,&quot;56a64ff1cc3a67e313d21b2d7291127c&quot;:&quot;Air void&quot;,&quot;5294561c63793b99e0beb877f5847a5e&quot;:&quot;formation&quot;,&quot;c1b2d32d89642523de80a93f37c4d21d&quot;:&quot;and to&quot;,&quot;65cc4de7096ffd60af6300c26a36e85e&quot;:&quot;morphology.&quot;,&quot;0c95d61b1bcf6638f5b6ba49f536648e&quot;:&quot;found&quot;,&quot;87c956273fc3331bbc42bd357c8fa2b0&quot;:&quot;of the&quot;,&quot;41351d0896c97d9374b383a50be56811&quot;:&quot;analyzes&quot;,&quot;6a7e9dc65bbd4c565a4e350ce28af473&quot;:&quot;from the&quot;,&quot;599218448ee70cc58e0d0738a78227b0&quot;:&quot;may&quot;,&quot;09ec443cd9c65cb7a4ace93973355ce2&quot;:&quot;samples.&quot;,&quot;3da29a6a91e504d4599272374a3b5ba4&quot;:&quot;acid-exposed&quot;,&quot;6997ead96ecff78309dca21f4450fa06&quot;:&quot;not affected.&quot;,&quot;b2cfc31a2d0aa48ffe9a4bbf48c711c9&quot;:&quot;wastewater-exposed&quot;,&quot;2e9d0bbe680d4e3f517101cce67cab58&quot;:&quot;is&quot;,&quot;531e388e303de28e0425964c67695783&quot;:&quot;The microcracks&quot;,&quot;41917c05c0e0ef37d0bc3b72018f280b&quot;:&quot;on&quot;,&quot;db4b6939a11b870cf3f6d4b7c6c21e7f&quot;:&quot;of&quot;,&quot;d41b414d5f2c3146a0d2c1683e405c32&quot;:&quot;of&quot;,&quot;518ecf7c7cdf246f123666376acce95a&quot;:&quot;degradation&quot;,&quot;e259368a8f8e024195b85ff1b2f41bc3&quot;:&quot;equilibrium spent catalyst based cement mixes&quot;,&quot;4673c92c4a6120d4f565b805061a83b8&quot;:&quot;strong acid&quot;,&quot;b7ae41f4b023bcfb1f79298b5567a0f1&quot;:&quot;of&quot;,&quot;316fce45f96adbb416d026373d126d24&quot;:&quot;R, which is certified&quot;,&quot;970f0faced13fb3eb938a13042776392&quot;:&quot;water&quot;,&quot;eac6521490f1f1d1e6df736e1ddf24c4&quot;:&quot;to&quot;,&quot;a7186ec972dc8f8bb8343060895c4a1c&quot;:&quot;water,&quot;,&quot;b0951e9e824a24b91ab5e8b72481d4eb&quot;:&quot;water&quot;,&quot;c42dcffec66228bb5bd184c33024173f&quot;:&quot;The cement&quot;,&quot;912d3380b55592fcb2024200a50d3bff&quot;:&quot;into&quot;,&quot;a6437f69d49b0a0fcb60eb588c175f02&quot;:&quot;using&quot;,&quot;ce215b6feeb3103e66bbf6a5d9a8c284&quot;:&quot;these results from the&quot;,&quot;ef969996fb953f6ca037c220d190b107&quot;:&quot;scan.&quot;,&quot;4c366e5754ba41eca9d527a52de9809a&quot;:&quot;analyzed&quot;,&quot;edfc6bd612ef9e1d1c2fcdcfd3b4e5f2&quot;:&quot;of the&quot;,&quot;01118d29980e0bf96b0d8930e16c47a3&quot;:&quot;cement particles&quot;,&quot;7f57a150e59a731e23bbb9e0d36befa9&quot;:&quot;the ESC.&quot;,&quot;5f84f02e31a61eebc3cc4288a2f62edf&quot;:&quot;of&quot;,&quot;219e158b8331ebd92b065f3bd85da36f&quot;:&quot;by&quot;,&quot;db2a2006f2cba9df457518082c9818d5&quot;:&quot;main&quot;,&quot;d692c6db283fda71d427632a3a9ae7de&quot;:&quot;cement,&quot;,&quot;b64a51f8a31a68f91a4961225d9d165f&quot;:&quot;while the&quot;,&quot;74c70ef272cff721e6c452cdd4a547ef&quot;:&quot;was occupied&quot;,&quot;4f56da852b7131981c136e29365cbaee&quot;:&quot;mainly&quot;,&quot;6a4f71624a8b0ed15ab78d1ff78eda77&quot;:&quot;of the&quot;,&quot;22e98add60b6ff048a9e5057811de432&quot;:&quot;was&quot;,&quot;0b22681d8b8f19c7a9ae967eb27568a1&quot;:&quot;in&quot;,&quot;da8e12b8f92f8ee1d20383e185231eea&quot;:&quot;of the&quot;,&quot;c655016a814ce4cb2420c1a7b4c860ef&quot;:&quot;were&quot;,&quot;8e6cd186d357bf3af750b3592b66ed61&quot;:&quot;and&quot;,&quot;36349654d52cc8746ea8b1febdf6b8ec&quot;:&quot;mean&quot;,&quot;d7695d287bfed198a96fd4c1e1e76699&quot;:&quot;on the&quot;,&quot;abb97697d89883f694f0a8b8f9cb14cf&quot;:&quot;on&quot;,&quot;e9c827495dfd55fbd1c4aa9af7f0b2a5&quot;:&quot;of the&quot;,&quot;0a01ff5cef9c898332088a039ab4c940&quot;:&quot;Raw&quot;,&quot;34473600a664b6266444be04746fe4be&quot;:&quot;high speed&quot;,&quot;8b933453278906d6fef55dd70846a86e&quot;:&quot;samples, which&quot;,&quot;8f40f93cede1d13828cbe498989e4632&quot;:&quot;catalyst&quot;,&quot;80606cb92b31b4af12b9e59389283afb&quot;:&quot;degradation&quot;,&quot;d14bc8d72c29d6795c6bc68f5e98b90c&quot;:&quot;cement mixes exposed&quot;,&quot;f0f6673431ebe0874f7134cdb80a17f6&quot;:&quot;acids&quot;,&quot;719b44358036e8ccf3576542b3a92bbf&quot;:&quot;The spent&quot;,&quot;ff9fc3c028b2acc800acfc6b39d36eb4&quot;:&quot;exposed&quot;,&quot;7564045d2ba2b5bcb304b0454df99d70&quot;:&quot;analyzer&quot;,&quot;080aa73da2d1cf225025f053b30abcde&quot;:&quot;The ECAT&quot;,&quot;539be39abd61877206b864e98ce43671&quot;:&quot;and a&quot;,&quot;2b2900ab749263859e0572534090e7e7&quot;:&quot;amount&quot;,&quot;4d7382b9a19389d1a24363f25408d2db&quot;:&quot;was&quot;,&quot;ea08f3d175c2f16d5d7646ad751fbdc7&quot;:&quot;labeled&quot;,&quot;b5189cc55d59e8b5a628dc644993b7e9&quot;:&quot;The raw&quot;,&quot;27475033e62d3b2b6e8a58237eabdd8c&quot;:&quot;high-speed&quot;,&quot;daf26885b062282f6b8c6684bcf10b52&quot;:&quot;acid concentrated at&quot;,&quot;fae2d3b34dad3d953b557c40d350b1e3&quot;:&quot;Mortar&quot;,&quot;20c2a30d4781e05e3007eef836ab360f&quot;:&quot;a&quot;,&quot;bdf17f49329cb459ea5e1832e232683d&quot;:&quot;concentration CH3COOH solution&quot;,&quot;7e0364a6bf898c2c55eff2641da6e47a&quot;:&quot;conditions&quot;,&quot;17f7b5b5a579646b93c283d936176f19&quot;:&quot;° C.&quot;,&quot;82ddedb77288d8e8f9da9daabdd98c82&quot;:&quot;content.&quot;,&quot;84cee68a22a74f96b4a16167633bd181&quot;:&quot;in the&quot;,&quot;4740b74a080aa5e8f76127e0d607d9bf&quot;:&quot;with&quot;,&quot;ca31e4282d3f8b6c7153d41dc2bf4c17&quot;:&quot;by&quot;,&quot;ef85207ddb1ddce07536cbde73486d8c&quot;:&quot;reduced&quot;,&quot;ce1e770709095a3676c54a02d80a6ad6&quot;:&quot;after&quot;,&quot;b0d60c3414f987626f2f99879d5ac081&quot;:&quot;heat&quot;,&quot;669fbdfe418bd26f78613ba12c2b1b8c&quot;:&quot;All&quot;,&quot;134a7cf1cede08b455f2e03f9360d8bf&quot;:&quot;hydration,&quot;,&quot;6df75a4ecd740959b1181d536533581e&quot;:&quot;cause&quot;,&quot;e261b9cf64183942c04584ee417d57d3&quot;:&quot;reduces&quot;,&quot;87894ad8111788fd95257efdc3f69b8f&quot;:&quot;its&quot;,&quot;d5d908514cc06e047bd1588bed9127aa&quot;:&quot;problems.&quot;,&quot;a756a6f85891ac9e56fd1565451da174&quot;:&quot;ECAT-based&quot;,&quot;3932c329cfd2b823447ba60106b14d19&quot;:&quot;in the&quot;,&quot;c92e2563605ab226b5f3ee22c3ae2363&quot;:&quot;affected&quot;,&quot;b2e08073e6934964f76add82aa0d36ca&quot;:&quot;mixes.&quot;,&quot;3857c73f11c2efb3430c8575bece0a1a&quot;:&quot;in the&quot;,&quot;ee44fa3ae1af7a9f4cbd0658f143704c&quot;:&quot;stages of development.&quot;,&quot;db8c58e346dfd77c27c32ce625ea91cc&quot;:&quot;The use&quot;,&quot;620e686ca3d2d1f8b2b1758e0f5e3d2c&quot;:&quot;high-range&quot;,&quot;4f8023cf14637847fe9c1dedabbd5f86&quot;:&quot;therefore&quot;,&quot;c6cf9abace4d44dac6fcc6ad5ccba736&quot;:&quot;properties&quot;,&quot;9927de86f2ccd03d45697cddf97c4c74&quot;:&quot;studied it&quot;,&quot;89e8cb9219940e2c80f334e148d9df76&quot;:&quot;The dried&quot;,&quot;36c67c7cc9649cfa194799e1e929a647&quot;:&quot;exclude&quot;,&quot;f26fdf4d042338d443f61f3ef300b4e0&quot;:&quot;using&quot;,&quot;8dfe712b129cb71f1d56b93cfc721697&quot;:&quot;increase in the&quot;,&quot;17685173af1793a743b15937f1db0d71&quot;:&quot;The roads&quot;,&quot;7415c2493f7b2a5b0b3f6e382bc631b4&quot;:&quot;of&quot;,&quot;dc185c19a1563fb4f706b9a1185f1ba2&quot;:&quot;observed,&quot;,&quot;9b158ccce70c6cb14821ed964d68c77b&quot;:&quot;pollution,&quot;,&quot;5300a542515b3c33ab2f9773cb1fefc9&quot;:&quot;This&quot;,&quot;554946073a6dba208bd753751789761e&quot;:&quot;to deterioration of the&quot;,&quot;58c6e2241da4251a003401cd49cda277&quot;:&quot;concrete&quot;,&quot;ba6e249a210712cf2e5af0d1759a0304&quot;:&quot;The&quot;,&quot;92daaf57ea00f5e576cba2db2f2804d2&quot;:&quot;resistance of concrete&quot;,&quot;07d3742035ba791cacdc5d7963986534&quot;:&quot;method,&quot;,&quot;66d5af22552fbd95b5c51e64f181f78b&quot;:&quot;Furthermore,&quot;,&quot;9310cc567f5490aa312ba3602455394e&quot;:&quot;socioeconomic&quot;,&quot;846b33b45c39fdb571fe1acb72a6315b&quot;:&quot;around the world&quot;,&quot;cfe840d341886b04d4ee306fcf108d9f&quot;:&quot;and of&quot;,&quot;ec87d5e3e15fbbf5cd8e14511e84d234&quot;:&quot;attacks&quot;,&quot;b8953b61231225d53e267646d5f11535&quot;:&quot;dust, and&quot;,&quot;03a6d8483f393a2089149274b90375f0&quot;:&quot;concrete&quot;,&quot;f3082a6e656b3e69ea7ed6d66f3011c3&quot;:&quot;degradation&quot;,&quot;8ff21ac4e9cbe8cc4093f944227d50d3&quot;:&quot;of&quot;,&quot;eca120d778902b5cf81700b466051695&quot;:&quot;mortar was studied&quot;,&quot;7b42cdb9b79f996280779a1354072348&quot;:&quot;acids.&quot;,&quot;b204e8925bd67cf888f7a3b6dd44ec6a&quot;:&quot;that the&quot;,&quot;fcb55446423a2a71f7d71bd5e369ac61&quot;:&quot;of the&quot;,&quot;c45b50bfd00050f893468213abdc6010&quot;:&quot;These&quot;,&quot;6d3fd4afd85dd8b0cd0933ed51cd2005&quot;:&quot;spent equilibrium catalysts (ECATs),&quot;,&quot;691f842163e3f6ae48b173bd1fec8bb3&quot;:&quot;analyzed&quot;,&quot;7f13babcbd2173515b8eab8d85052708&quot;:&quot;gray&quot;,&quot;b33aae1275654b6ebfc67ba04191995e&quot;:&quot;by-product&quot;,&quot;b2bc98edff5daef0d934fc84ff2c1b01&quot;:&quot;byproduct.&quot;,&quot;40cd2a5087d55a5c4ceb505ef6b603af&quot;:&quot;because of&quot;,&quot;604cd4821e92ecb7809ea73392fccd7c&quot;:&quot;Today,&quot;,&quot;687fea7069e718739f9d2ffcb7b4b246&quot;:&quot;this value&quot;,&quot;323d023948cefe5b925857c5b97a43a9&quot;:&quot;to&quot;,&quot;f471ad2498c991a6089bec9b277f1aff&quot;:&quot;the&quot;,&quot;7f329f88e29438ae18cfc0815569fcb7&quot;:&quot;recycling of by-products&quot;,&quot;d1e362aeb7eb53f26ab5b761321a0189&quot;:&quot;the set&quot;,&quot;cd33e903a49311bad123a7686cb0b6d9&quot;:&quot;increases the&quot;,&quot;5723a2902ed3447d36d94ed15952d980&quot;:&quot;On the contrary,&quot;,&quot;010cfc45ec61ecddbdecdc91d5072ebf&quot;:&quot;the&quot;,&quot;c88f3a310cfd92610a9e53367c5f5e6d&quot;:&quot;material of ECAT&quot;,&quot;d96fb6402a5a26cb6cf98d1a359d63be&quot;:&quot;The research&quot;,&quot;63452cfd7ca0aa8dc0f07b56dfd5b1ab&quot;:&quot;the design of&quot;,&quot;a59313b849ff7ad08a7f1966ed11be9a&quot;:&quot;replace the&quot;,&quot;eea0d76bee569964f63e903149da4f24&quot;:&quot;showing&quot;,&quot;dc11fbd80011cc437b66af637aba7f94&quot;:&quot;catalyst effects&quot;,&quot;a197cdfad2e058f639d55edc0e10530c&quot;:&quot;after&quot;,&quot;dcf2d00c3423fcc6e27f50b1ecc20c33&quot;:&quot;catalyst-based&quot;,&quot;cd5db4cbb357ab918b5bedcd1f009e73&quot;:&quot;in an&quot;,&quot;b8db4c10429cfa8507bdc1b877824c45&quot;:&quot;the results of the&quot;,&quot;c635a3a8480e4ede9e2da05074f55d73&quot;:&quot;test&quot;,&quot;12986a9359b7d30bdb0e2a208c29c54b&quot;:&quot;include the&quot;,&quot;3cc9cdae8b0a67b74b0813b60d2e3bc7&quot;:&quot;Fresh&quot;,&quot;15f556b2517ac88ccb99e9e42ed84e67&quot;:&quot;the&quot;,&quot;e7d23b0aed2dff50022848242fa15a88&quot;:&quot;test results.&quot;,&quot;2982bfb1acfce7f3cc510d69ebfe0b1b&quot;:&quot;Cement&quot;,&quot;f82e35a5f32ee33116efde72884a05a5&quot;:&quot;of&quot;,&quot;7eeab7df35d5444c7a11380c3c61d921&quot;:&quot;mixing&quot;,&quot;862c81ca3d602741453a3412e37468a7&quot;:&quot;Cumulative&quot;,&quot;1e012b09f8fa10f928cc21ce708f2565&quot;:&quot;of&quot;,&quot;3a68f247743d9762104c3fe0e47b2250&quot;:&quot;Replacement&quot;,&quot;1c6fb3ef1288e4e9e701396dae33792a&quot;:&quot;heat&quot;,&quot;c160a922ed03bfa2d82b53f398be4e6d&quot;:&quot;by&quot;,&quot;d423fa653ec324d7d7346bbdf8b1c3cb&quot;:&quot;reduced the&quot;,&quot;205761f9c453caed4083495c4a2cbc8e&quot;:&quot;The partial&quot;,&quot;adf2adc659933559e9e85f141fc35865&quot;:&quot;Partially replacing&quot;,&quot;081c352bc762817c6bb688c49c7a210c&quot;:&quot;heat&quot;,&quot;df98248cc24a4d02d8a7141af9ee2004&quot;:&quot;gain in&quot;,&quot;edfa5a192b0914116d3219f659684102&quot;:&quot;in the early age.&quot;,&quot;5b38ef759f9c087a3d16d62e2e295f9e&quot;:&quot;an&quot;,&quot;777476b79dd128baa26c143566aacd8d&quot;:&quot;the results of the&quot;,&quot;3026562f5665a6e8ab9665d90517c21f&quot;:&quot;20%&quot;,&quot;dfe24018c8444d614938adc73954fb91&quot;:&quot;of the&quot;,&quot;9f06a4080ef9925604a0c47c4a9432e9&quot;:&quot;of replacing&quot;,&quot;1e91e4cfa69e4480ea25d57f27a9afef&quot;:&quot;the&quot;,&quot;f4e762a1e9b8d9df4f8e944bf07368aa&quot;:&quot;ECAT by&quot;,&quot;167b29553b02b65336b50e5cb8614ce0&quot;:&quot;of the mortar samples&quot;,&quot;6b9f8bb51019f6ed4a4ba48e0c7243e7&quot;:&quot;EC20&quot;,&quot;35aba247587271d9ce0fc205b77ba34a&quot;:&quot;was&quot;,&quot;4fef4c1e8e39d12f25d2693617a0b664&quot;:&quot;20%,&quot;,&quot;920a26d8541ee55b30536370b71d41fa&quot;:&quot;EC20,&quot;,&quot;8dec8b35620ff352d90f443db8feb414&quot;:&quot;All&quot;,&quot;4a1b9c63a020ec5f2f885388b513a510&quot;:&quot;show&quot;,&quot;61f01caeec9b4536777faa65d5980d37&quot;:&quot;setup problems.&quot;,&quot;130633e7086f71c9c09394a506ea27ac&quot;:&quot;due to&quot;,&quot;0011cc8b9ed5ebbb7ce25d9004fe248c&quot;:&quot;setting&quot;,&quot;75d3720fa13a4640206b3fdd443dddc2&quot;:&quot;early age&quot;,&quot;efb2159ed43b16ce67355575c776ff2f&quot;:&quot;the addition of&quot;,&quot;b4c37930e950260a7462607e5ccb56bb&quot;:&quot;seems that&quot;,&quot;4969d2ef8d6173e2277e905da5b0ee2c&quot;:&quot;during the preparation of&quot;,&quot;5b7d5bf35c6079cdbf2cdd8386a5f932&quot;:&quot;was&quot;,&quot;e05f880292e5c5158923fed7067b7f59&quot;:&quot;into&quot;,&quot;a14264546c20d55ad9c207e3ccb8b64f&quot;:&quot;than the&quot;,&quot;d1a2ebf7728d79904100030134976a9a&quot;:&quot;into&quot;,&quot;ce8a30fcfb6723f418b99483f6fd2d4f&quot;:&quot;of&quot;,&quot;4368c1cb83fe8d174dd5a90b4fa4753f&quot;:&quot;in&quot;,&quot;1409704b1d58b78b117cf49286c13ad3&quot;:&quot;ECAT&quot;,&quot;a428a91323c10643ea3df5e078512937&quot;:&quot;in the&quot;,&quot;5ab2b22f68da52b3e8bcecfbd500444f&quot;:&quot;The&quot;,&quot;c5828514d799df4839aaad59161e8b07&quot;:&quot;results showed&quot;,&quot;6637977923e6d039f2f226df3ffa0896&quot;:&quot;of the&quot;,&quot;1d0abbf9655c83a3b4b0b28615876ba5&quot;:&quot;During&quot;,&quot;18a98eb7b89953a7b5c584551be1aaed&quot;:&quot;the preparation of&quot;,&quot;65dcbedf750a68e5f9bcb03556d8c79e&quot;:&quot;absorb&quot;,&quot;79049c4ada19717d6f386e669bee0a9d&quot;:&quot;them,&quot;,&quot;6a7d9ea761ad4ae0fdc040127d10afb6&quot;:&quot;which affected&quot;,&quot;2f54f7547c82c9a535f8714d6ec5026d&quot;:&quot;flow.&quot;,&quot;364bc007993495949a1c9008cb3c04bb&quot;:&quot;on&quot;,&quot;b7889aabf2c086c0a412be9f1bd41dd3&quot;:&quot;which&quot;,&quot;a14d8c623d8f23661140b0572f282e71&quot;:&quot;affected&quot;,&quot;188befae89e9a4d3115d95513bea2e17&quot;:&quot;early-age&quot;,&quot;017e5713c1d0e49ac451ae77edb2f0bd&quot;:&quot;help improve&quot;,&quot;9824045482d5800e05f045bb6853c467&quot;:&quot;improves&quot;,&quot;d9af745cfa7c434673d042690893e0da&quot;:&quot;in the&quot;,&quot;3796685d96eec568cebed1100b4efa1c&quot;:&quot;densifies&quot;,&quot;2d2baa5f0a75457534b14a292e1e1dfd&quot;:&quot;forms&quot;,&quot;e4a2081dcc1ad28152480905fea50bc6&quot;:&quot;Similarly&quot;,&quot;d05c16aa5a92b9103653b387a900fa70&quot;:&quot;strength of the concrete.&quot;,&quot;7a1cd2968f29b797f0b0bda35dc5b03c&quot;:&quot;reduced&quot;,&quot;809508fd891ef7e804fe6191ab48ccac&quot;:&quot;The cement&quot;,&quot;cf1a6c32e605f36e25c3883a2f739131&quot;:&quot;replacing&quot;,&quot;4aaa06c39839f75a02203691700b7827&quot;:&quot;samples,&quot;,&quot;fd5d22d4035100ef0030020941393766&quot;:&quot;that have&quot;,&quot;4050181a00debccbe14b6cca7a0680ce&quot;:&quot;The addition&quot;,&quot;ef84a86967139bf9bb64909381cfdf78&quot;:&quot;resolve&quot;,&quot;f1ee2b62997f561ff0b9892448d0f03b&quot;:&quot;throughout&quot;,&quot;fc35236f60413c846da8758afce2cc80&quot;:&quot;the&quot;,&quot;5ca1ffdd312a317735a509e1ac2dc57d&quot;:&quot;Sample&quot;,&quot;88bc44095788122112f610a12041b5f7&quot;:&quot;found&quot;,&quot;0acb8998d29d96656c628912c7473afb&quot;:&quot;colour&quot;,&quot;36f3b535add0bdf0b2982b05d6e7aa7d&quot;:&quot;changes were&quot;,&quot;b874fbd2e6b3a902cf9d858845734c5f&quot;:&quot;in the&quot;,&quot;51edd371d72db9343b7acabe3c714ef2&quot;:&quot;ECAT dosage.&quot;,&quot;dda987f9a09ab4d3342cc5dbcb018585&quot;:&quot;of the&quot;,&quot;2782b28c532dbfa4da606506036cc93b&quot;:&quot;of the&quot;,&quot;a4c619656a75958cb90012a0b367b251&quot;:&quot;of&quot;,&quot;a710848ea0040dc8785ba1ecbc1d9275&quot;:&quot;This increase in&quot;,&quot;f1105ade8617a4707b9381c5fa98c75e&quot;:&quot;in&quot;,&quot;52478e0c76c87dee0898e4dcdf71f599&quot;:&quot;the&quot;,&quot;bec66111df8fc78316e178346402a9ec&quot;:&quot;time of the sample.&quot;,&quot;89c62869a960099710c74381af4b7e05&quot;:&quot;with&quot;,&quot;f3170fde93b1370735a32e60d5cecab7&quot;:&quot;Leaching&quot;,&quot;8bcc2ba61f948cce57ddd685c9d9dc6b&quot;:&quot;alkali&quot;,&quot;ac92b120ae49eb31fc42512b660fe41f&quot;:&quot;due to&quot;,&quot;5b766042811458082fd8ecf364da464c&quot;:&quot;doses&quot;,&quot;c2d2e40ed4d0581fa981884f0737243a&quot;:&quot;that&quot;,&quot;254a043dcb87c8cc0a59a0530f43df33&quot;:&quot;less&quot;,&quot;e6623a2318219669248623edba63c151&quot;:&quot;of the&quot;,&quot;37dac9cc95ef5b62877a8f8a4e7796e8&quot;:&quot;of the&quot;,&quot;259df25d119a188facc1fef1b0b039e0&quot;:&quot;of the&quot;,&quot;3cb99441e37d79fd1a31719584642dd5&quot;:&quot;of the&quot;,&quot;4127e04b20f1c7b0d0ff100672d1ff99&quot;:&quot;of the&quot;,&quot;bc53bf57949225fd77687cc456d0ba2a&quot;:&quot;Bright&quot;,&quot;a7f35030ea6c6f629eec73ce079f3b24&quot;:&quot;indicates&quot;,&quot;e97c716eab05db319d034efcf139add5&quot;:&quot;CSH,&quot;,&quot;91febc03993a13c8944630f9d85364a8&quot;:&quot;grey represents&quot;,&quot;cf1f0533083cb12decfb7859ae8d31d1&quot;:&quot;represents the&quot;,&quot;ca1a0008be50d85358fd9ce782e4149a&quot;:&quot;of the&quot;,&quot;1f0e633b7aa0bdf810493abfaee92796&quot;:&quot;microstructure,&quot;,&quot;f563cb20d05f673368a12f986cd7501d&quot;:&quot;appear&quot;,&quot;9340630a9057d75242701fb6f01c81a4&quot;:&quot;the components of the&quot;,&quot;38b49e463e57c1aa1ef2c005044afa43&quot;:&quot;binder&quot;,&quot;a9a8f6793b0da8d455474bdd73a77373&quot;:&quot;Center&quot;,&quot;96f386f64384199d17c4ed2d8dbd2fd3&quot;:&quot;behavior&quot;,&quot;a51ec5b71a425be68279c6412f1d5a8e&quot;:&quot;(SENSOR)'.&quot;,&quot;ba091f7545b511826008a5a401b86a32&quot;:&quot;Degradation&quot;,&quot;a97861aed59a373b1410d6e6cb3ee45e&quot;:&quot;Oil Refinery Waste Catalyst-Based Cement Mixes Exposure&quot;,&quot;d9a339516dc2eddb79c45988041785e5&quot;:&quot;Strong Acids&quot;,&quot;b0584a4b2b81d09c3d0567220c91938f&quot;:&quot;Evaluation&quot;,&quot;0cd0c2a4dbbfc22aca7aac9a72068bff&quot;:&quot;Degradation&quot;}"/>
  </we:properties>
  <we:bindings/>
  <we:snapshot xmlns:r="http://schemas.openxmlformats.org/officeDocument/2006/relationships"/>
</we:webextension>
</file>

<file path=word/webextensions/webextension2.xml><?xml version="1.0" encoding="utf-8"?>
<we:webextension xmlns:we="http://schemas.microsoft.com/office/webextensions/webextension/2010/11" id="{4C1DACCF-AEE3-489D-A809-F5DAE6BE30E8}">
  <we:reference id="4de18d55-bba7-4334-9bf7-315db64fa700" version="1.0.0.4" store="EXCatalog" storeType="EXCatalog"/>
  <we:alternateReferences>
    <we:reference id="WA200001524" version="1.0.0.4" store="pl-PL" storeType="OMEX"/>
  </we:alternateReferences>
  <we:properties/>
  <we:bindings/>
  <we:snapshot xmlns:r="http://schemas.openxmlformats.org/officeDocument/2006/relationships"/>
</we:webextension>
</file>

<file path=word/webextensions/webextension3.xml><?xml version="1.0" encoding="utf-8"?>
<we:webextension xmlns:we="http://schemas.microsoft.com/office/webextensions/webextension/2010/11" id="{6995F44F-A067-4A56-9E16-FB9B55D680B2}">
  <we:reference id="ed452a3f-c68b-45d7-8f96-72f52fc3dfc3" version="1.0.0.9" store="EXCatalog" storeType="EXCatalog"/>
  <we:alternateReferences>
    <we:reference id="WA104381727" version="1.0.0.9" store="pl-PL" storeType="OMEX"/>
  </we:alternateReferences>
  <we:properties/>
  <we:bindings/>
  <we:snapshot xmlns:r="http://schemas.openxmlformats.org/officeDocument/2006/relationships"/>
</we:webextension>
</file>

<file path=word/webextensions/webextension4.xml><?xml version="1.0" encoding="utf-8"?>
<we:webextension xmlns:we="http://schemas.microsoft.com/office/webextensions/webextension/2010/11" id="{287B32D8-D7C1-4AA0-9209-F5287E92A44C}">
  <we:reference id="f78a3046-9e99-4300-aa2b-5814002b01a2" version="1.55.1.0" store="EXCatalog" storeType="EXCatalog"/>
  <we:alternateReferences>
    <we:reference id="WA104382081" version="1.55.1.0" store="en-US" storeType="OMEX"/>
  </we:alternateReferences>
  <we:properties>
    <we:property name="MENDELEY_BIBLIOGRAPHY_IS_DIRTY" value="true"/>
    <we:property name="MENDELEY_BIBLIOGRAPHY_LAST_MODIFIED" value="1785227100904"/>
    <we:property name="MENDELEY_CITATIONS" value="[{&quot;citationID&quot;:&quot;MENDELEY_CITATION_464812a0-69d5-4bcb-92fe-f308ea81caff&quot;,&quot;properties&quot;:{&quot;noteIndex&quot;:0},&quot;isEdited&quot;:false,&quot;manualOverride&quot;:{&quot;isManuallyOverridden&quot;:false,&quot;citeprocText&quot;:&quot;[1]&quot;,&quot;manualOverrideText&quot;:&quot;&quot;},&quot;citationTag&quot;:&quot;MENDELEY_CITATION_v3_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&quot;,&quot;citationItems&quot;:[{&quot;id&quot;:&quot;dc16cbe1-9af5-3f53-b9a1-b0768c4b0e77&quot;,&quot;itemData&quot;:{&quot;type&quot;:&quot;article-journal&quot;,&quot;id&quot;:&quot;dc16cbe1-9af5-3f53-b9a1-b0768c4b0e77&quot;,&quot;title&quot;:&quot;Advancements in multifunctional sustainable and smart concrete for disaster-resilient urban infrastructure: A review&quot;,&quot;author&quot;:[{&quot;family&quot;:&quot;Anderson&quot;,&quot;given&quot;:&quot;Sherika&quot;,&quot;parse-names&quot;:false,&quot;dropping-particle&quot;:&quot;&quot;,&quot;non-dropping-particle&quot;:&quot;&quot;},{&quot;family&quot;:&quot;Adesina&quot;,&quot;given&quot;:&quot;Adeyemi&quot;,&quot;parse-names&quot;:false,&quot;dropping-particle&quot;:&quot;&quot;,&quot;non-dropping-particle&quot;:&quot;&quot;}],&quot;container-title&quot;:&quot;Next Materials&quot;,&quot;DOI&quot;:&quot;https://doi.org/10.1016/j.nxmate.2026.102811&quot;,&quot;ISSN&quot;:&quot;2949-8228&quot;,&quot;URL&quot;:&quot;https://www.sciencedirect.com/science/article/pii/S2949822826012281&quot;,&quot;issued&quot;:{&quot;date-parts&quot;:[[2026]]},&quot;page&quot;:&quot;102811&quot;,&quot;abstract&quot;:&quot;With over 50% of the urban land projected to exist by 2030 yet to be developed, there is an urgent mandate for infrastructure that integrates rapid scalability with climate-adaptive resilience. This study presents a systematic literature synthesis of 208 peer-reviewed sources retrieved from Scopus and Web of Science, evaluating the transition from traditional concrete to sustainable, multifunctional smart cementitious composites across three critical domains: synergistic binary, ternary, and quaternary SCM blends incorporating fly ash, slag, metakaolin, and silica fume; circular economy integration of waste-derived aggregates including crumb rubber and expanded glass; and the evolution of Structural Health Monitoring from extrinsic hardware to intrinsic self-sensing systems capable of real-time diagnostics. Synthesis of landmark global case studies indicates that integrating structural intelligence with high-performance binders can enhance infrastructure durability by up to 25% and reduce lifecycle maintenance costs by approximately 32%; however, these figures are mix- and context-dependent and not uniformly reproducible. Critical contradictions emerge across the literature: quaternary blends achieve superior microstructural refinement but exhibit rheological complexity and elevated superplasticizer demand; waste-derived aggregates facilitate carbon reduction but introduce a material-energy nexus trade-off wherein sustainability gains are offset by reduced compressive strength and increased porosity; and carbon-based self-sensing systems demonstrate strong piezoresistive performance yet face unresolved challenges in long-term signal stability and percolation threshold consistency. Four critical research bottlenecks are identified: the innovation divide that limits smart sensor scalability in low- and middle-income countries; signal-to-noise fragmentation from environmental variables compromising sensing reliability; the black box problem undermining confidence in AI-assisted material optimization; and a regulatory void governing safe-to-fail smart infrastructure standard. This review provides an integrated, evidence-based framework for climate-adaptive, disaster-resilient urban infrastructure development.&quot;,&quot;volume&quot;:&quot;13&quot;,&quot;container-title-short&quot;:&quot;&quot;},&quot;isTemporary&quot;:false}]},{&quot;citationID&quot;:&quot;MENDELEY_CITATION_302f0275-52b1-4ea2-aae1-888426d7b942&quot;,&quot;properties&quot;:{&quot;noteIndex&quot;:0},&quot;isEdited&quot;:false,&quot;manualOverride&quot;:{&quot;isManuallyOverridden&quot;:false,&quot;citeprocText&quot;:&quot;[2]&quot;,&quot;manualOverrideText&quot;:&quot;&quot;},&quot;citationTag&quot;:&quot;MENDELEY_CITATION_v3_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&quot;,&quot;citationItems&quot;:[{&quot;id&quot;:&quot;bf260c36-7d18-3069-8800-e5cdea7bdf4a&quot;,&quot;itemData&quot;:{&quot;type&quot;:&quot;article-journal&quot;,&quot;id&quot;:&quot;bf260c36-7d18-3069-8800-e5cdea7bdf4a&quot;,&quot;title&quot;:&quot;Development of CO2 Mineralised concrete for carbon sequestration: Thermogravimetric analysis and life cycle assessment&quot;,&quot;author&quot;:[{&quot;family&quot;:&quot;Hassan&quot;,&quot;given&quot;:&quot;Faheem&quot;,&quot;parse-names&quot;:false,&quot;dropping-particle&quot;:&quot;&quot;,&quot;non-dropping-particle&quot;:&quot;&quot;},{&quot;family&quot;:&quot;Amin&quot;,&quot;given&quot;:&quot;Muhammad Nasir&quot;,&quot;parse-names&quot;:false,&quot;dropping-particle&quot;:&quot;&quot;,&quot;non-dropping-particle&quot;:&quot;&quot;},{&quot;family&quot;:&quot;Khan&quot;,&quot;given&quot;:&quot;Hilal&quot;,&quot;parse-names&quot;:false,&quot;dropping-particle&quot;:&quot;&quot;,&quot;non-dropping-particle&quot;:&quot;&quot;},{&quot;family&quot;:&quot;Khan&quot;,&quot;given&quot;:&quot;Muhammad Hassan&quot;,&quot;parse-names&quot;:false,&quot;dropping-particle&quot;:&quot;&quot;,&quot;non-dropping-particle&quot;:&quot;&quot;},{&quot;family&quot;:&quot;Irfan&quot;,&quot;given&quot;:&quot;Shoaib&quot;,&quot;parse-names&quot;:false,&quot;dropping-particle&quot;:&quot;&quot;,&quot;non-dropping-particle&quot;:&quot;&quot;}],&quot;container-title&quot;:&quot;Results in Engineering&quot;,&quot;DOI&quot;:&quot;https://doi.org/10.1016/j.rineng.2026.110120&quot;,&quot;ISSN&quot;:&quot;2590-1230&quot;,&quot;URL&quot;:&quot;https://www.sciencedirect.com/science/article/pii/S2590123026011576&quot;,&quot;issued&quot;:{&quot;date-parts&quot;:[[2026]]},&quot;page&quot;:&quot;110120&quot;,&quot;abstract&quot;:&quot;Portland cement production accounts for approximately 8% of global anthropogenic CO₂ emissions, necessitating carbon mitigation strategies for the concrete industry. While carbonation curing has demonstrated carbon sequestration potential, existing research focuses predominantly on conventional concrete (w/c &gt; 0.5) or ultra-high-performance concrete (w/c &lt; 0.2), leaving high-performance concrete (0.3 &lt; w/c &lt; 0.5) unexplored. This study examined dry ice incorporation at 0%, 5%, 10%, and 15% by cement weight in concrete with w/c = 0.35, employing X-ray diffraction, thermogravimetric analysis, compressive strength testing, pH measurements, and life cycle assessment. Results demonstrated systematic calcium carbonate formation with CaCO3 content increasing from 6.38% to 10.23% while Ca(OH)₂ decreased from 9.60% to 7.78%, yielding net CO₂ sequestration of 17.4 kg/m³. Compressive strength at 28 days improved 22.6% (40.2 MPa) relative to control (32.8 MPa), while pore solution pH remained above 11.0, ensuring corrosion protection. Strength-normalized emission intensity decreased 21.5%, substantially exceeding absolute emission reductions of 3.8%. The optimal 10% dry ice dosage achieved 21.3% strength enhancement and 20.3% environmental efficiency improvement without specialized equipment, demonstrating feasibility for industrial carbon utilization in structural concrete applications.&quot;,&quot;volume&quot;:&quot;30&quot;,&quot;container-title-short&quot;:&quot;&quot;},&quot;isTemporary&quot;:false}]},{&quot;citationID&quot;:&quot;MENDELEY_CITATION_9721cfea-99f7-47d8-8ec0-d3f0389696d7&quot;,&quot;properties&quot;:{&quot;noteIndex&quot;:0},&quot;isEdited&quot;:false,&quot;manualOverride&quot;:{&quot;isManuallyOverridden&quot;:false,&quot;citeprocText&quot;:&quot;[3]&quot;,&quot;manualOverrideText&quot;:&quot;&quot;},&quot;citationTag&quot;:&quot;MENDELEY_CITATION_v3_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&quot;,&quot;citationItems&quot;:[{&quot;id&quot;:&quot;0da954e4-4344-3400-9a1f-84e74d9780da&quot;,&quot;itemData&quot;:{&quot;type&quot;:&quot;article-journal&quot;,&quot;id&quot;:&quot;0da954e4-4344-3400-9a1f-84e74d9780da&quot;,&quot;title&quot;:&quot;Evaluating Biomass Ash Properties as Influenced by Feedstock and Thermal Conversion Technology towards Cement Clinker Production with a Lower Carbon Footprint&quot;,&quot;author&quot;:[{&quot;family&quot;:&quot;Tosti&quot;,&quot;given&quot;:&quot;Lorenzo&quot;,&quot;parse-names&quot;:false,&quot;dropping-particle&quot;:&quot;&quot;,&quot;non-dropping-particle&quot;:&quot;&quot;},{&quot;family&quot;:&quot;Zomeren&quot;,&quot;given&quot;:&quot;André&quot;,&quot;parse-names&quot;:false,&quot;dropping-particle&quot;:&quot;&quot;,&quot;non-dropping-particle&quot;:&quot;van&quot;},{&quot;family&quot;:&quot;Pels&quot;,&quot;given&quot;:&quot;Jan R&quot;,&quot;parse-names&quot;:false,&quot;dropping-particle&quot;:&quot;&quot;,&quot;non-dropping-particle&quot;:&quot;&quot;},{&quot;family&quot;:&quot;Comans&quot;,&quot;given&quot;:&quot;Rob N J&quot;,&quot;parse-names&quot;:false,&quot;dropping-particle&quot;:&quot;&quot;,&quot;non-dropping-particle&quot;:&quot;&quot;}],&quot;container-title&quot;:&quot;Waste and Biomass Valorization&quot;,&quot;container-title-short&quot;:&quot;Waste Biomass Valorization&quot;,&quot;DOI&quot;:&quot;10.1007/s12649-020-01339-0&quot;,&quot;ISSN&quot;:&quot;1877-265X&quot;,&quot;URL&quot;:&quot;https://doi.org/10.1007/s12649-020-01339-0&quot;,&quot;issued&quot;:{&quot;date-parts&quot;:[[2021]]},&quot;page&quot;:&quot;4703-4719&quot;,&quot;abstract&quot;:&quot;Purpose: This study evaluates the potential of biomass ash as raw clinker material and the influence of biomass feedstock and thermal conversion technology on biomass ash properties. Methods: A set of criteria for biomass feedstock and ash properties (i.e. CaO/SiO2 ratio and burnability) are established. A large dataset was collected and the best combination of biomass feedstock and conversion technology regarding the desired ash quality was identified. Results: Wood biomass has the highest potential to provide the right CaO/SiO2 ratio which is needed to form clinker minerals. Bark content and exogenous Si inclusion in wood biomass have a large influence on the CaO/SiO2 ratio. Paper sludge is composed of Ca, Si and Al and can potentially serve as a source of cement elements. Wood fly ash from pulverized fuel combustion can substitute a considerable amount of raw clinker materials due to its similar burnability. The replacement ratio is determined by the content of adverse elements in the ash (i.e. MgO2 and P2O5). Conclusion: Using biomass ash to lower the CO2 emission from clinker production depends on the joint effort of bioenergy producers, by providing higher quality biomass ash, and cement makers, by adapting the kiln operation to enable a high level of raw material replacement by biomass ash.The presented evaluation of the ash production chain, from biomass selection through combustion technology and ash management, provides new insights and recommendations for both stakeholders to facilitate this sustainable development.&quot;,&quot;issue&quot;:&quot;8&quot;,&quot;volume&quot;:&quot;12&quot;},&quot;isTemporary&quot;:false}]},{&quot;citationID&quot;:&quot;MENDELEY_CITATION_fae7a9c6-7b67-46f9-b478-938678821b8d&quot;,&quot;properties&quot;:{&quot;noteIndex&quot;:0},&quot;isEdited&quot;:false,&quot;manualOverride&quot;:{&quot;isManuallyOverridden&quot;:false,&quot;citeprocText&quot;:&quot;[4]&quot;,&quot;manualOverrideText&quot;:&quot;&quot;},&quot;citationTag&quot;:&quot;MENDELEY_CITATION_v3_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&quot;,&quot;citationItems&quot;:[{&quot;id&quot;:&quot;deb891fa-5640-3bf6-b9c6-ccf0438e7362&quot;,&quot;itemData&quot;:{&quot;type&quot;:&quot;article-journal&quot;,&quot;id&quot;:&quot;deb891fa-5640-3bf6-b9c6-ccf0438e7362&quot;,&quot;title&quot;:&quot;Alkali Activated Binders Based on Biomass Bottom Ash and Silica By-Product Blends&quot;,&quot;author&quot;:[{&quot;family&quot;:&quot;Vaičiukynienė&quot;,&quot;given&quot;:&quot;D&quot;,&quot;parse-names&quot;:false,&quot;dropping-particle&quot;:&quot;&quot;,&quot;non-dropping-particle&quot;:&quot;&quot;},{&quot;family&quot;:&quot;Nizevičienė&quot;,&quot;given&quot;:&quot;D&quot;,&quot;parse-names&quot;:false,&quot;dropping-particle&quot;:&quot;&quot;,&quot;non-dropping-particle&quot;:&quot;&quot;},{&quot;family&quot;:&quot;Kantautas&quot;,&quot;given&quot;:&quot;A&quot;,&quot;parse-names&quot;:false,&quot;dropping-particle&quot;:&quot;&quot;,&quot;non-dropping-particle&quot;:&quot;&quot;},{&quot;family&quot;:&quot;Kielė&quot;,&quot;given&quot;:&quot;A&quot;,&quot;parse-names&quot;:false,&quot;dropping-particle&quot;:&quot;&quot;,&quot;non-dropping-particle&quot;:&quot;&quot;},{&quot;family&quot;:&quot;Bocullo&quot;,&quot;given&quot;:&quot;V&quot;,&quot;parse-names&quot;:false,&quot;dropping-particle&quot;:&quot;&quot;,&quot;non-dropping-particle&quot;:&quot;&quot;}],&quot;container-title&quot;:&quot;Waste and Biomass Valorization&quot;,&quot;container-title-short&quot;:&quot;Waste Biomass Valorization&quot;,&quot;DOI&quot;:&quot;10.1007/s12649-020-01042-0&quot;,&quot;ISSN&quot;:&quot;1877-265X&quot;,&quot;URL&quot;:&quot;https://doi.org/10.1007/s12649-020-01042-0&quot;,&quot;issued&quot;:{&quot;date-parts&quot;:[[2021]]},&quot;page&quot;:&quot;1095-1105&quot;,&quot;abstract&quot;:&quot;Due to the growing number of biomass boiler plants there are rapid growth of biomass combustion by-products. The key point of this investigation is to utilize biomass bottom ash (BBA) and silicagel by-product (SB) in the matrices of alkali activated binders. BBA and SB are the main ingredients of aluminumsilicate precursor. This aluminosilicate precursor is a potential initial material for the preparation of alkali activated materials (AAMs). Currently, in Lithuania there are more than 160 biomass boiler plants and few more are under construction. These types of plants generate more then 25–30 thousand tons of BBA. In this paper, the compressive strength of alkali activated binders specimens was dependent on the amounts of SB and alkali activator. The hydration products of AAMs were analyzed by XRD, SEM and FT-IR. The highest compressive strength (21.6 MPa) was observed in specimens based on biomass bottom ash and 35% of SB. This blended mixture of the locally available by-product (BBA and SB) have potential to produce eco-friendly AAMs binder.&quot;,&quot;issue&quot;:&quot;2&quot;,&quot;volume&quot;:&quot;12&quot;},&quot;isTemporary&quot;:false}]},{&quot;citationID&quot;:&quot;MENDELEY_CITATION_3115b4df-c203-4621-a701-f0b6fe034af4&quot;,&quot;properties&quot;:{&quot;noteIndex&quot;:0},&quot;isEdited&quot;:false,&quot;manualOverride&quot;:{&quot;isManuallyOverridden&quot;:false,&quot;citeprocText&quot;:&quot;[5]&quot;,&quot;manualOverrideText&quot;:&quot;&quot;},&quot;citationTag&quot;:&quot;MENDELEY_CITATION_v3_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&quot;,&quot;citationItems&quot;:[{&quot;id&quot;:&quot;ea0453d0-d063-304b-904e-2ea6299ace75&quot;,&quot;itemData&quot;:{&quot;type&quot;:&quot;article-journal&quot;,&quot;id&quot;:&quot;ea0453d0-d063-304b-904e-2ea6299ace75&quot;,&quot;title&quot;:&quot;Activation of Metakaolin/Slag Blends Using Alkaline Solutions Based on Chemically Modified Silica Fume and Rice Husk Ash&quot;,&quot;author&quot;:[{&quot;family&quot;:&quot;Bernal&quot;,&quot;given&quot;:&quot;Susan A&quot;,&quot;parse-names&quot;:false,&quot;dropping-particle&quot;:&quot;&quot;,&quot;non-dropping-particle&quot;:&quot;&quot;},{&quot;family&quot;:&quot;Rodríguez&quot;,&quot;given&quot;:&quot;Erich D&quot;,&quot;parse-names&quot;:false,&quot;dropping-particle&quot;:&quot;&quot;,&quot;non-dropping-particle&quot;:&quot;&quot;},{&quot;family&quot;:&quot;Mejia de Gutiérrez&quot;,&quot;given&quot;:&quot;Ruby&quot;,&quot;parse-names&quot;:false,&quot;dropping-particle&quot;:&quot;&quot;,&quot;non-dropping-particle&quot;:&quot;&quot;},{&quot;family&quot;:&quot;Provis&quot;,&quot;given&quot;:&quot;John L&quot;,&quot;parse-names&quot;:false,&quot;dropping-particle&quot;:&quot;&quot;,&quot;non-dropping-particle&quot;:&quot;&quot;},{&quot;family&quot;:&quot;Delvasto&quot;,&quot;given&quot;:&quot;Silvio&quot;,&quot;parse-names&quot;:false,&quot;dropping-particle&quot;:&quot;&quot;,&quot;non-dropping-particle&quot;:&quot;&quot;}],&quot;container-title&quot;:&quot;Waste and Biomass Valorization&quot;,&quot;container-title-short&quot;:&quot;Waste Biomass Valorization&quot;,&quot;DOI&quot;:&quot;10.1007/s12649-011-9093-3&quot;,&quot;ISSN&quot;:&quot;1877-265X&quot;,&quot;URL&quot;:&quot;https://doi.org/10.1007/s12649-011-9093-3&quot;,&quot;issued&quot;:{&quot;date-parts&quot;:[[2012]]},&quot;page&quot;:&quot;99-108&quot;,&quot;abstract&quot;:&quot;This study describes the use of alkaline silicate solutions produced by mixing silica fume (SF) or rice husk ash (RHA) with aqueous NaOH, as alternative silica-based activators for metakaolin (MK)/slag (GBFS) blended binders. Pastes prepared with these activators show similar trends in mechanical strength development as a function of activation conditions compared with the pastes obtained using commercial silicate solutions as activator. All activating solutions promote higher compressive strength development with increased contents of GBFS in the binders, which promotes the coexistence of aluminosilicate reaction products along with calcium silicate hydrate gel. Higher-silica binding systems prefer a higher GBFS content for optimal strength development compared to those with a lower overall SiO2/Al2O3 ratio. SF-derived activators give reaction products which are very similar to those obtained using commercial silicate solutions, as a consequence of the high reactivity of this precursor, supplying high concentrations of Si to the systems since the early stages of reaction. RHA-derived activators appear to have slightly delayed Si availability due to the less-reactive character of this precursor, which influences the relative rates of formation of the two types of gel in blended systems. These results show that activation of GBFS/MK blends with by-product derived silicate-based activators can generate mechanical strengths and structures comparable to those obtained using commercial silicate solutions.&quot;,&quot;issue&quot;:&quot;1&quot;,&quot;volume&quot;:&quot;3&quot;},&quot;isTemporary&quot;:false}]},{&quot;citationID&quot;:&quot;MENDELEY_CITATION_c2c2ef16-cac6-477e-832d-1b7bac955589&quot;,&quot;properties&quot;:{&quot;noteIndex&quot;:0},&quot;isEdited&quot;:false,&quot;manualOverride&quot;:{&quot;isManuallyOverridden&quot;:false,&quot;citeprocText&quot;:&quot;[6]&quot;,&quot;manualOverrideText&quot;:&quot;&quot;},&quot;citationTag&quot;:&quot;MENDELEY_CITATION_v3_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&quot;,&quot;citationItems&quot;:[{&quot;id&quot;:&quot;33fac5e8-0e6e-3d3b-ba1b-e2d414e5692d&quot;,&quot;itemData&quot;:{&quot;type&quot;:&quot;article-journal&quot;,&quot;id&quot;:&quot;33fac5e8-0e6e-3d3b-ba1b-e2d414e5692d&quot;,&quot;title&quot;:&quot;Performance and life cycle of ultra-high performance concrete mixes containing oil refinery waste catalyst and steel fibre recovered from scrap tyre&quot;,&quot;author&quot;:[{&quot;family&quot;:&quot;Abdolpour&quot;,&quot;given&quot;:&quot;Hassan&quot;,&quot;parse-names&quot;:false,&quot;dropping-particle&quot;:&quot;&quot;,&quot;non-dropping-particle&quot;:&quot;&quot;},{&quot;family&quot;:&quot;Muthu&quot;,&quot;given&quot;:&quot;Murugan&quot;,&quot;parse-names&quot;:false,&quot;dropping-particle&quot;:&quot;&quot;,&quot;non-dropping-particle&quot;:&quot;&quot;},{&quot;family&quot;:&quot;Niewiadomski&quot;,&quot;given&quot;:&quot;Paweł&quot;,&quot;parse-names&quot;:false,&quot;dropping-particle&quot;:&quot;&quot;,&quot;non-dropping-particle&quot;:&quot;&quot;},{&quot;family&quot;:&quot;Sadowski&quot;,&quot;given&quot;:&quot;Łukasz&quot;,&quot;parse-names&quot;:false,&quot;dropping-particle&quot;:&quot;&quot;,&quot;non-dropping-particle&quot;:&quot;&quot;},{&quot;family&quot;:&quot;Hojdys&quot;,&quot;given&quot;:&quot;Łukasz&quot;,&quot;parse-names&quot;:false,&quot;dropping-particle&quot;:&quot;&quot;,&quot;non-dropping-particle&quot;:&quot;&quot;},{&quot;family&quot;:&quot;Krajewski&quot;,&quot;given&quot;:&quot;Piotr&quot;,&quot;parse-names&quot;:false,&quot;dropping-particle&quot;:&quot;&quot;,&quot;non-dropping-particle&quot;:&quot;&quot;},{&quot;family&quot;:&quot;Kwiecień&quot;,&quot;given&quot;:&quot;Arkadiusz&quot;,&quot;parse-names&quot;:false,&quot;dropping-particle&quot;:&quot;&quot;,&quot;non-dropping-particle&quot;:&quot;&quot;}],&quot;container-title&quot;:&quot;Journal of Building Engineering&quot;,&quot;DOI&quot;:&quot;https://doi.org/10.1016/j.jobe.2023.107890&quot;,&quot;ISSN&quot;:&quot;2352-7102&quot;,&quot;URL&quot;:&quot;https://www.sciencedirect.com/science/article/pii/S2352710223020703&quot;,&quot;issued&quot;:{&quot;date-parts&quot;:[[2023]]},&quot;page&quot;:&quot;107890&quot;,&quot;abstract&quot;:&quot;An economic solution to recycle spent equilibrium catalyst (Ecat) disposed of by petrochemical manufacturers and steel fibre recovered from scrap tyre would be their use in the production of structural concrete. In this study, the performance and life cycle of ultra-high performance concrete (UHPC) mixes containing these waste materials was examined. They were made using a total binder content of 1160 kg/m3 and also contained fly ash and silica fume in addition to Ecat and cement. Their average compressive strength at the end of 28 days was found to be above 150 MPa. The replacement of cement with Ecat reduced the CO2 emission and material cost of recycled steel fibre (RSF) reinforced UHPC samples by 15% and 6%, but there is no significant change in their compressive, flexural and split tensile strengths at the end of 28 days. Only 2% of the elastic modulus of these samples increased as a result of the addition of Ecat by weight of the binder. Ecat, an aluminosilicate material, is generally classified as a pozzolanic material, but its addition together with fly ash and silica fume in the UHPC mixture did not affect the strength gain properties. Based on our experimental findings, the use of waste materials including Ecat and RSF in the preparation of precast UHPC elements for explosion and earthquake resistant structures is recommended.&quot;,&quot;volume&quot;:&quot;79&quot;,&quot;container-title-short&quot;:&quot;&quot;},&quot;isTemporary&quot;:false}]},{&quot;citationID&quot;:&quot;MENDELEY_CITATION_8a7e2fdf-835e-4468-af5e-a9270033b145&quot;,&quot;properties&quot;:{&quot;noteIndex&quot;:0},&quot;isEdited&quot;:false,&quot;manualOverride&quot;:{&quot;isManuallyOverridden&quot;:false,&quot;citeprocText&quot;:&quot;[7]&quot;,&quot;manualOverrideText&quot;:&quot;&quot;},&quot;citationTag&quot;:&quot;MENDELEY_CITATION_v3_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&quot;,&quot;citationItems&quot;:[{&quot;id&quot;:&quot;4dae471a-65e2-3431-8cac-db08f852c460&quot;,&quot;itemData&quot;:{&quot;type&quot;:&quot;article-journal&quot;,&quot;id&quot;:&quot;4dae471a-65e2-3431-8cac-db08f852c460&quot;,&quot;title&quot;:&quot;Durability of an UHPC containing spent equilibrium catalyst&quot;,&quot;author&quot;:[{&quot;family&quot;:&quot;Matos&quot;,&quot;given&quot;:&quot;Ana Mafalda&quot;,&quot;parse-names&quot;:false,&quot;dropping-particle&quot;:&quot;&quot;,&quot;non-dropping-particle&quot;:&quot;&quot;},{&quot;family&quot;:&quot;Nunes&quot;,&quot;given&quot;:&quot;Sandra&quot;,&quot;parse-names&quot;:false,&quot;dropping-particle&quot;:&quot;&quot;,&quot;non-dropping-particle&quot;:&quot;&quot;},{&quot;family&quot;:&quot;Costa&quot;,&quot;given&quot;:&quot;Carla&quot;,&quot;parse-names&quot;:false,&quot;dropping-particle&quot;:&quot;&quot;,&quot;non-dropping-particle&quot;:&quot;&quot;},{&quot;family&quot;:&quot;Aguiar&quot;,&quot;given&quot;:&quot;José L Barroso&quot;,&quot;parse-names&quot;:false,&quot;dropping-particle&quot;:&quot;&quot;,&quot;non-dropping-particle&quot;:&quot;&quot;}],&quot;container-title&quot;:&quot;Construction and Building Materials&quot;,&quot;container-title-short&quot;:&quot;Constr. Build. Mater.&quot;,&quot;DOI&quot;:&quot;https://doi.org/10.1016/j.conbuildmat.2021.124681&quot;,&quot;ISSN&quot;:&quot;0950-0618&quot;,&quot;URL&quot;:&quot;https://www.sciencedirect.com/science/article/pii/S0950061821024363&quot;,&quot;issued&quot;:{&quot;date-parts&quot;:[[2021]]},&quot;page&quot;:&quot;124681&quot;,&quot;abstract&quot;:&quot;UHPC is an advanced cementitious material able to meet the current construction industry challenges regarding structural safety and durability. However, new UHPC formulations with limited shrinkage are still being pursued to reduce residual tensile stresses in the UHPFRC layers, for rehabilitation/strengthening applications. This investigation estimates the durability of a non-proprietary UHPC incorporating a by-product originated by the oil refinery industry (ECat), as an internal curing agent. Direct and indirect transport properties measurements as well as the carbonation assessment and evaluation of dimensional resilience to potential deleterious reactions revealed that the new UHPC possesses an excellent durability performance, typical of these materials. These results combined with its self-compacting ability, low autogenous shrinkage and high compressive strength confirm the belief in the role of this new UHPC towards a high-tech construction.&quot;,&quot;volume&quot;:&quot;305&quot;},&quot;isTemporary&quot;:false}]},{&quot;citationID&quot;:&quot;MENDELEY_CITATION_891ae75d-3fad-4add-9a0b-e006f71c50b7&quot;,&quot;properties&quot;:{&quot;noteIndex&quot;:0},&quot;isEdited&quot;:false,&quot;manualOverride&quot;:{&quot;isManuallyOverridden&quot;:false,&quot;citeprocText&quot;:&quot;[8]&quot;,&quot;manualOverrideText&quot;:&quot;&quot;},&quot;citationTag&quot;:&quot;MENDELEY_CITATION_v3_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&quot;,&quot;citationItems&quot;:[{&quot;id&quot;:&quot;6552f100-fc78-36a5-a4e2-1ef6447cad47&quot;,&quot;itemData&quot;:{&quot;type&quot;:&quot;article-journal&quot;,&quot;id&quot;:&quot;6552f100-fc78-36a5-a4e2-1ef6447cad47&quot;,&quot;title&quot;:&quot;Compressive Strength and Microstructural Properties of Geopolymer Binder Manufactured with Rice Husk Ash-Based Alkaline Activator at Room Temperature&quot;,&quot;author&quot;:[{&quot;family&quot;:&quot;Mishra&quot;,&quot;given&quot;:&quot;Jyotirmoy&quot;,&quot;parse-names&quot;:false,&quot;dropping-particle&quot;:&quot;&quot;,&quot;non-dropping-particle&quot;:&quot;&quot;},{&quot;family&quot;:&quot;Mohapatra&quot;,&quot;given&quot;:&quot;Smruti Sudeshna&quot;,&quot;parse-names&quot;:false,&quot;dropping-particle&quot;:&quot;&quot;,&quot;non-dropping-particle&quot;:&quot;&quot;},{&quot;family&quot;:&quot;Nanda&quot;,&quot;given&quot;:&quot;Bharadwaj&quot;,&quot;parse-names&quot;:false,&quot;dropping-particle&quot;:&quot;&quot;,&quot;non-dropping-particle&quot;:&quot;&quot;},{&quot;family&quot;:&quot;Patro&quot;,&quot;given&quot;:&quot;Sanjaya Kumar&quot;,&quot;parse-names&quot;:false,&quot;dropping-particle&quot;:&quot;&quot;,&quot;non-dropping-particle&quot;:&quot;&quot;}],&quot;container-title&quot;:&quot;Waste and Biomass Valorization&quot;,&quot;container-title-short&quot;:&quot;Waste Biomass Valorization&quot;,&quot;DOI&quot;:&quot;10.1007/s12649-025-03193-4&quot;,&quot;ISSN&quot;:&quot;1877-265X&quot;,&quot;URL&quot;:&quot;https://doi.org/10.1007/s12649-025-03193-4&quot;,&quot;issued&quot;:{&quot;date-parts&quot;:[[2026]]},&quot;page&quot;:&quot;1157-1176&quot;,&quot;abstract&quot;:&quot;Past studies have reported the use of rice husk ash (RHA)-based activators instead of traditional activators for geopolymer manufacturing. However, studies related to the use of RHA in its original state remain highly limited. This paper reports experimental results on geopolymer mortars prepared with RHA-based alkaline activator using fly ash (FA) and ground granulated blast furnace slag (GGBS) as precursors. Unlike past studies, the activator was prepared by the addition of RHA to NaOH solution with no pre-processing of RHA. The resulting mortars were tested to comprehend the compressive strength development and microstructure characteristics. The mortars prepared with the synthesized activator attained 28-day compressive strength of 56 MPa. Additionally, mortars made with commercial activator were considered for comparison purposes. In both cases, X-ray diffraction (XRD) results revealed the existence of quartz, albite, and tobermorite as mineral phases in the matrix. The fourier transform infrared spectroscopy (FTIR) results indicated that similar bond formation occurred in both matrices; however, the peak at 609 cm-1 was only seen RHA/NaOH-based matrix due to presence of sulfides in the activator. The field emission scanning electron microscopy (FESEM) results confirmed the presence of geopolymer gels and tobermorite phases in the matrix. Furthermore, thermogravimetric analysis (TGA) provided insights regarding the thermal stability of mortars until 1000 ℃ wherein it was noticed that beyond 700 °C, the mass loss stabilizes at around 9.5%. The outcome of this study underscores the feasibility of RHA/NaOH-based solution in geopolymer applications, thereby contributing to a low-carbon future.&quot;,&quot;issue&quot;:&quot;2&quot;,&quot;volume&quot;:&quot;17&quot;},&quot;isTemporary&quot;:false}]},{&quot;citationID&quot;:&quot;MENDELEY_CITATION_80eef6bc-d8dc-4214-8d22-d7071b50166d&quot;,&quot;properties&quot;:{&quot;noteIndex&quot;:0},&quot;isEdited&quot;:false,&quot;manualOverride&quot;:{&quot;isManuallyOverridden&quot;:false,&quot;citeprocText&quot;:&quot;[9]&quot;,&quot;manualOverrideText&quot;:&quot;&quot;},&quot;citationTag&quot;:&quot;MENDELEY_CITATION_v3_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&quot;,&quot;citationItems&quot;:[{&quot;id&quot;:&quot;6328afd0-0a13-33bb-b461-ce9f90f9e4f9&quot;,&quot;itemData&quot;:{&quot;type&quot;:&quot;paper-conference&quot;,&quot;id&quot;:&quot;6328afd0-0a13-33bb-b461-ce9f90f9e4f9&quot;,&quot;title&quot;:&quot;Influence of Alkaline Activator on the Performance of Alkali Activated Material Based on Oil Refinery Waste Catalyst&quot;,&quot;author&quot;:[{&quot;family&quot;:&quot;Michałek&quot;,&quot;given&quot;:&quot;Andrzej&quot;,&quot;parse-names&quot;:false,&quot;dropping-particle&quot;:&quot;&quot;,&quot;non-dropping-particle&quot;:&quot;&quot;},{&quot;family&quot;:&quot;Marathe&quot;,&quot;given&quot;:&quot;Shriram&quot;,&quot;parse-names&quot;:false,&quot;dropping-particle&quot;:&quot;&quot;,&quot;non-dropping-particle&quot;:&quot;&quot;},{&quot;family&quot;:&quot;Szemiot-Jankowska&quot;,&quot;given&quot;:&quot;Natalia&quot;,&quot;parse-names&quot;:false,&quot;dropping-particle&quot;:&quot;&quot;,&quot;non-dropping-particle&quot;:&quot;&quot;},{&quot;family&quot;:&quot;Muthu&quot;,&quot;given&quot;:&quot;Murugan&quot;,&quot;parse-names&quot;:false,&quot;dropping-particle&quot;:&quot;&quot;,&quot;non-dropping-particle&quot;:&quot;&quot;},{&quot;family&quot;:&quot;Krzywiński&quot;,&quot;given&quot;:&quot;Kamil&quot;,&quot;parse-names&quot;:false,&quot;dropping-particle&quot;:&quot;&quot;,&quot;non-dropping-particle&quot;:&quot;&quot;},{&quot;family&quot;:&quot;Sadowski&quot;,&quot;given&quot;:&quot;Łukasz&quot;,&quot;parse-names&quot;:false,&quot;dropping-particle&quot;:&quot;&quot;,&quot;non-dropping-particle&quot;:&quot;&quot;}],&quot;container-title&quot;:&quot;Early-Age and Long-Term Cracking in RC Structures&quot;,&quot;editor&quot;:[{&quot;family&quot;:&quot;Kanavaris&quot;,&quot;given&quot;:&quot;Fragkoulis&quot;,&quot;parse-names&quot;:false,&quot;dropping-particle&quot;:&quot;&quot;,&quot;non-dropping-particle&quot;:&quot;&quot;},{&quot;family&quot;:&quot;Jędrzejewska&quot;,&quot;given&quot;:&quot;Agnieszka&quot;,&quot;parse-names&quot;:false,&quot;dropping-particle&quot;:&quot;&quot;,&quot;non-dropping-particle&quot;:&quot;&quot;},{&quot;family&quot;:&quot;Benboudjema&quot;,&quot;given&quot;:&quot;Farid&quot;,&quot;parse-names&quot;:false,&quot;dropping-particle&quot;:&quot;&quot;,&quot;non-dropping-particle&quot;:&quot;&quot;},{&quot;family&quot;:&quot;Azenha&quot;,&quot;given&quot;:&quot;Miguel&quot;,&quot;parse-names&quot;:false,&quot;dropping-particle&quot;:&quot;&quot;,&quot;non-dropping-particle&quot;:&quot;&quot;}],&quot;ISBN&quot;:&quot;978-3-032-04361-0&quot;,&quot;issued&quot;:{&quot;date-parts&quot;:[[2025]]},&quot;publisher-place&quot;:&quot;Cham&quot;,&quot;page&quot;:&quot;337-347&quot;,&quot;abstract&quot;:&quot;This study investigates the influence of varying amounts of the alkaline activator Geosil® on the mechanical performance and microstructural properties of alkali-activated mortars (AAMs) incorporating oil refinery waste i.e., spent equilibrium catalyst (ECAT) and limestone. Experiments included assessments of flowability, crushing and flexural potency at 7 and 28 days, as well as microstructural analysis using XRD and SEM techniques at 28 days. The results demonstrate that an optimal Geosil® dosage, enhances both workability and mechanical strength, achieving a compressive strength of 14.7 MPa and flexural strength of 1.7 MPa at 28 days. This dosage promotes effective activation and matrix densification, whereas excessive dosages, lead to increased porosity and reduced strengths. Microstructural analyses confirm these findings, highlighting the role of ECAT’s reactive aluminosilicate phase. The study accentuates the potential for using Geosil® as a sustainable substitute activator in AAM systems, thus supporting circular economy principles and reducing reliance on traditional alkali-activators. These insights are pivotal for designing durable and eco-friendly construction materials.&quot;,&quot;publisher&quot;:&quot;Springer Nature Switzerland&quot;,&quot;container-title-short&quot;:&quot;&quot;},&quot;isTemporary&quot;:false}]},{&quot;citationID&quot;:&quot;MENDELEY_CITATION_75b1935d-d6b0-4f0f-8707-cf88091c8a84&quot;,&quot;properties&quot;:{&quot;noteIndex&quot;:0},&quot;isEdited&quot;:false,&quot;manualOverride&quot;:{&quot;isManuallyOverridden&quot;:false,&quot;citeprocText&quot;:&quot;[10]&quot;,&quot;manualOverrideText&quot;:&quot;&quot;},&quot;citationTag&quot;:&quot;MENDELEY_CITATION_v3_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&quot;,&quot;citationItems&quot;:[{&quot;id&quot;:&quot;b727d4c1-2adf-3522-a7c3-0bdfe2a13a0d&quot;,&quot;itemData&quot;:{&quot;type&quot;:&quot;article-journal&quot;,&quot;id&quot;:&quot;b727d4c1-2adf-3522-a7c3-0bdfe2a13a0d&quot;,&quot;title&quot;:&quot;Acidic corrosion-abrasion resistance of concrete containing fly ash and silica fume for use as concrete floors in pig farm&quot;,&quot;author&quot;:[{&quot;family&quot;:&quot;Nochaiya&quot;,&quot;given&quot;:&quot;Thanongsak&quot;,&quot;parse-names&quot;:false,&quot;dropping-particle&quot;:&quot;&quot;,&quot;non-dropping-particle&quot;:&quot;&quot;},{&quot;family&quot;:&quot;Suriwong&quot;,&quot;given&quot;:&quot;Tawat&quot;,&quot;parse-names&quot;:false,&quot;dropping-particle&quot;:&quot;&quot;,&quot;non-dropping-particle&quot;:&quot;&quot;},{&quot;family&quot;:&quot;Julphunthong&quot;,&quot;given&quot;:&quot;Phongthorn&quot;,&quot;parse-names&quot;:false,&quot;dropping-particle&quot;:&quot;&quot;,&quot;non-dropping-particle&quot;:&quot;&quot;}],&quot;container-title&quot;:&quot;Case Studies in Construction Materials&quot;,&quot;DOI&quot;:&quot;https://doi.org/10.1016/j.cscm.2022.e01010&quot;,&quot;ISSN&quot;:&quot;2214-5095&quot;,&quot;URL&quot;:&quot;https://www.sciencedirect.com/science/article/pii/S2214509522001425&quot;,&quot;issued&quot;:{&quot;date-parts&quot;:[[2022]]},&quot;page&quot;:&quot;e01010&quot;,&quot;abstract&quot;:&quot;The objective of this study is to investigate the resistance of concretes to organic acid corrosion and abrasive corrosion, which occurs in typical pig farms. For the concrete mixtures, cement was replaced by fly ash and silica fume with different weight percentages up to 30%. The cubic mortar and concrete specimens were prepared and tested for compressive strength and mass loss due to organic acid corrosion. The test results indicated that fly ash and silica fume mixed together significantly enhance the compressive strength of the concrete, especially at long-term curing periods. The resistance of the concrete and mortar against organic acid corrosion was greatly improved by the substitution of fly ash and silica fume. Moreover, two testing machines were developed to simulate the abrasion-corrosion attack on concrete floors in pig farms (one for organic acid corrosion tests in wet-dried conditions and the other one for an abrasion testing machine with steel brushes). The concrete slab was cast and tested with a wet-dry switching system in an organic acid solution cooperating with an abrasion test. The test results demonstrated that applying a large amount of fly ash and silica fume is not effective for increasing the resistance of the concrete against organic acid corrosion and abrasive corrosion. The concrete mixture with 5 wt% of silica fume shows the highest resistance to organic acid corrosion together with abrasive corrosion with a mass loss reduction for 7.14% compared to the reference mixture.&quot;,&quot;volume&quot;:&quot;16&quot;,&quot;container-title-short&quot;:&quot;&quot;},&quot;isTemporary&quot;:false}]},{&quot;citationID&quot;:&quot;MENDELEY_CITATION_77fa2d4d-c109-4bf2-8d09-f83cbc7b8cdb&quot;,&quot;properties&quot;:{&quot;noteIndex&quot;:0},&quot;isEdited&quot;:false,&quot;manualOverride&quot;:{&quot;isManuallyOverridden&quot;:false,&quot;citeprocText&quot;:&quot;[11]&quot;,&quot;manualOverrideText&quot;:&quot;&quot;},&quot;citationTag&quot;:&quot;MENDELEY_CITATION_v3_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&quot;,&quot;citationItems&quot;:[{&quot;id&quot;:&quot;6bc61499-b957-3c1d-83e7-715cacfba388&quot;,&quot;itemData&quot;:{&quot;type&quot;:&quot;paper-conference&quot;,&quot;id&quot;:&quot;6bc61499-b957-3c1d-83e7-715cacfba388&quot;,&quot;title&quot;:&quot;Wear Resistance of Concrete Floors: Drafting the Guidelines for Concrete Design and Surface Finishings&quot;,&quot;author&quot;:[{&quot;family&quot;:&quot;Kupers&quot;,&quot;given&quot;:&quot;Laura&quot;,&quot;parse-names&quot;:false,&quot;dropping-particle&quot;:&quot;&quot;,&quot;non-dropping-particle&quot;:&quot;&quot;},{&quot;family&quot;:&quot;Dooms&quot;,&quot;given&quot;:&quot;Bram&quot;,&quot;parse-names&quot;:false,&quot;dropping-particle&quot;:&quot;&quot;,&quot;non-dropping-particle&quot;:&quot;&quot;},{&quot;family&quot;:&quot;Piérard&quot;,&quot;given&quot;:&quot;Julie&quot;,&quot;parse-names&quot;:false,&quot;dropping-particle&quot;:&quot;&quot;,&quot;non-dropping-particle&quot;:&quot;&quot;}],&quot;container-title&quot;:&quot;High Tech Concrete: Where Technology and Engineering Meet&quot;,&quot;editor&quot;:[{&quot;family&quot;:&quot;Hordijk&quot;,&quot;given&quot;:&quot;D A&quot;,&quot;parse-names&quot;:false,&quot;dropping-particle&quot;:&quot;&quot;,&quot;non-dropping-particle&quot;:&quot;&quot;},{&quot;family&quot;:&quot;Luković&quot;,&quot;given&quot;:&quot;M&quot;,&quot;parse-names&quot;:false,&quot;dropping-particle&quot;:&quot;&quot;,&quot;non-dropping-particle&quot;:&quot;&quot;}],&quot;ISBN&quot;:&quot;978-3-319-59471-2&quot;,&quot;issued&quot;:{&quot;date-parts&quot;:[[2018]]},&quot;publisher-place&quot;:&quot;Cham&quot;,&quot;page&quot;:&quot;2316-2324&quot;,&quot;abstract&quot;:&quot;The surface degradation of concrete floors due to an inadequate wear resistance is a frequently encountered problem causing great discomfort and influencing the use of the floor. In order to prevent this situation, the floor should be customized according to the foreseen wear intensity. In literature, however, contradictory information is given with respect to which parameters have an influence on the wear resistance of concrete. This paper presents the results of a study concerning the wear resistance (also ‘abrasion resistance’) of concrete floors, which is a part of a broader study regarding the durability of troweled industrial concrete floors in general.&quot;,&quot;publisher&quot;:&quot;Springer International Publishing&quot;,&quot;container-title-short&quot;:&quot;&quot;},&quot;isTemporary&quot;:false}]},{&quot;citationID&quot;:&quot;MENDELEY_CITATION_42973ab2-ac8b-4a6a-a830-4845468d2699&quot;,&quot;properties&quot;:{&quot;noteIndex&quot;:0},&quot;isEdited&quot;:false,&quot;manualOverride&quot;:{&quot;isManuallyOverridden&quot;:false,&quot;citeprocText&quot;:&quot;[12]&quot;,&quot;manualOverrideText&quot;:&quot;&quot;},&quot;citationTag&quot;:&quot;MENDELEY_CITATION_v3_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&quot;,&quot;citationItems&quot;:[{&quot;id&quot;:&quot;26ed96f5-3f7d-34b7-a2d4-b128bb972a20&quot;,&quot;itemData&quot;:{&quot;type&quot;:&quot;article-journal&quot;,&quot;id&quot;:&quot;26ed96f5-3f7d-34b7-a2d4-b128bb972a20&quot;,&quot;title&quot;:&quot;Relation between Strength Properties (Flexural and Compressive) and Abrasion Resistance of Fiber (Steel and Polypropylene)-Reinforced Fly Ash Concrete&quot;,&quot;author&quot;:[{&quot;family&quot;:&quot;Duran&quot;,&quot;given&quot;:&quot;Atis Cengiz&quot;,&quot;parse-names&quot;:false,&quot;dropping-particle&quot;:&quot;&quot;,&quot;non-dropping-particle&quot;:&quot;&quot;},{&quot;family&quot;:&quot;Okan&quot;,&quot;given&quot;:&quot;Karahan&quot;,&quot;parse-names&quot;:false,&quot;dropping-particle&quot;:&quot;&quot;,&quot;non-dropping-particle&quot;:&quot;&quot;},{&quot;family&quot;:&quot;Kamuran&quot;,&quot;given&quot;:&quot;Ari&quot;,&quot;parse-names&quot;:false,&quot;dropping-particle&quot;:&quot;&quot;,&quot;non-dropping-particle&quot;:&quot;&quot;},{&quot;family&quot;:&quot;Özlem&quot;,&quot;given&quot;:&quot;Celik Sola&quot;,&quot;parse-names&quot;:false,&quot;dropping-particle&quot;:&quot;&quot;,&quot;non-dropping-particle&quot;:&quot;&quot;},{&quot;family&quot;:&quot;Cahit&quot;,&quot;given&quot;:&quot;Bilim&quot;,&quot;parse-names&quot;:false,&quot;dropping-particle&quot;:&quot;&quot;,&quot;non-dropping-particle&quot;:&quot;&quot;}],&quot;container-title&quot;:&quot;Journal of Materials in Civil Engineering&quot;,&quot;DOI&quot;:&quot;10.1061/(ASCE)0899-1561(2009)21:8(402)&quot;,&quot;URL&quot;:&quot;https://doi.org/10.1061/(ASCE)0899-1561(2009)21:8(402)&quot;,&quot;issued&quot;:{&quot;date-parts&quot;:[[2009,8,1]]},&quot;page&quot;:&quot;402-408&quot;,&quot;abstract&quot;:&quot;In this experimental study, the influence of using fly ash, polypropylene fiber, and steel fiber in concrete on abrasion resistance is presented. Seven concrete mixtures containing 0, 10, 15, 20, 25, 30, and 45% fly ash as cement replacement in mass basis were prepared. Another, seven fiber-reinforced portland cement concrete mixtures containing 0.25, 0.5, 1, and 1.5% steel fiber, and 0.05, 0.1, and 0.2% polypropylene fiber in volume basis were prepared. These seven fiber-reinforced Portland cement concrete mixtures were modified by replacing 15 and 30% fly ash with cement in mass basis, consequently, 14 fiber-reinforced fly ash concrete mixtures were prepared. Water-binder ratio was kept constant at 0.35 for all concrete mixtures. Bohme surface abrasions of the concrete mixtures were measured at \n\n28\ndays\n\n. The results of the laboratory work showed that replacement of fly ash with cement reduced abrasion resistance of concrete; however, inclusion of the steel fiber improved the abrasion resistance of concrete. Using polypropylene fiber did not improve abrasion resistance of concrete made with or without fly ash. The comparison between the relation of abrasion to compressive strength and abrasion to flexural tensile strength, made in terms of \nR2\n of the linear regression on log scale, showed that a stronger relation existed between abrasion and flexural tensile strength than between abrasion and compressive strength of the concrete containing either fly ash or fibers, or both.&quot;,&quot;publisher&quot;:&quot;American Society of Civil Engineers&quot;,&quot;issue&quot;:&quot;8&quot;,&quot;volume&quot;:&quot;21&quot;,&quot;container-title-short&quot;:&quot;&quot;},&quot;isTemporary&quot;:false}]},{&quot;citationID&quot;:&quot;MENDELEY_CITATION_2c941ab4-7969-4dde-bbaa-74c6d4c189cf&quot;,&quot;properties&quot;:{&quot;noteIndex&quot;:0},&quot;isEdited&quot;:false,&quot;manualOverride&quot;:{&quot;isManuallyOverridden&quot;:false,&quot;citeprocText&quot;:&quot;[13]&quot;,&quot;manualOverrideText&quot;:&quot;&quot;},&quot;citationTag&quot;:&quot;MENDELEY_CITATION_v3_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&quot;,&quot;citationItems&quot;:[{&quot;id&quot;:&quot;82d1cf15-6107-328e-a513-75bfd3f5ffdc&quot;,&quot;itemData&quot;:{&quot;type&quot;:&quot;article-journal&quot;,&quot;id&quot;:&quot;82d1cf15-6107-328e-a513-75bfd3f5ffdc&quot;,&quot;title&quot;:&quot;Abrasion resistance of high-strength concrete in hydraulic structures&quot;,&quot;author&quot;:[{&quot;family&quot;:&quot;Horszczaruk&quot;,&quot;given&quot;:&quot;Elżbieta&quot;,&quot;parse-names&quot;:false,&quot;dropping-particle&quot;:&quot;&quot;,&quot;non-dropping-particle&quot;:&quot;&quot;}],&quot;container-title&quot;:&quot;Wear&quot;,&quot;DOI&quot;:&quot;https://doi.org/10.1016/j.wear.2005.02.079&quot;,&quot;ISSN&quot;:&quot;0043-1648&quot;,&quot;URL&quot;:&quot;https://www.sciencedirect.com/science/article/pii/S0043164805002085&quot;,&quot;issued&quot;:{&quot;date-parts&quot;:[[2005]]},&quot;page&quot;:&quot;62-69&quot;,&quot;abstract&quot;:&quot;This paper presents the results of the examinations of abrasive wear of the nine types of high-strength concrete (HSC) with compressive strength of 75÷120MPa. The mixes were made with: Portland cement CEM I 42.5R, CEM I 52.5R and blast-furnace cement CEM IIIA 42.5, basalt aggregate with added superplasticizers and silica fume. The mixes contained of steel fiber: 30 and 50mm length and aspect ratios of 60 and 50 and polypropylene fiber as a reinforcement. Two types of concrete were modified with latex. For the examinations of the abrasive resistance of HSC, the ASTM C 1138 (standard test method for abrasion resistance of concrete) method was selected. This paper contains the results of studies on the abrasive resistance of HSC in dependency of the compression strength, modulus of elasticity, fiber material and dimensions. The curves of wear of the examined concrete and the mean velocity of wear were determined. The obtained courses of wear were analyzed and compared with the results of examinations of standard concrete.&quot;,&quot;issue&quot;:&quot;1&quot;,&quot;volume&quot;:&quot;259&quot;,&quot;container-title-short&quot;:&quot;&quot;},&quot;isTemporary&quot;:false}]},{&quot;citationID&quot;:&quot;MENDELEY_CITATION_01b16c23-9cf1-4c64-9a28-86ecba708c07&quot;,&quot;properties&quot;:{&quot;noteIndex&quot;:0},&quot;isEdited&quot;:false,&quot;manualOverride&quot;:{&quot;isManuallyOverridden&quot;:false,&quot;citeprocText&quot;:&quot;[14]&quot;,&quot;manualOverrideText&quot;:&quot;&quot;},&quot;citationTag&quot;:&quot;MENDELEY_CITATION_v3_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&quot;,&quot;citationItems&quot;:[{&quot;id&quot;:&quot;036feecc-547b-366d-8b70-69abfe7293eb&quot;,&quot;itemData&quot;:{&quot;type&quot;:&quot;article-journal&quot;,&quot;id&quot;:&quot;036feecc-547b-366d-8b70-69abfe7293eb&quot;,&quot;title&quot;:&quot;Comparing different strategies of minimising embodied carbon in concrete floors&quot;,&quot;author&quot;:[{&quot;family&quot;:&quot;Jayasinghe&quot;,&quot;given&quot;:&quot;Amila&quot;,&quot;parse-names&quot;:false,&quot;dropping-particle&quot;:&quot;&quot;,&quot;non-dropping-particle&quot;:&quot;&quot;},{&quot;family&quot;:&quot;Orr&quot;,&quot;given&quot;:&quot;John&quot;,&quot;parse-names&quot;:false,&quot;dropping-particle&quot;:&quot;&quot;,&quot;non-dropping-particle&quot;:&quot;&quot;},{&quot;family&quot;:&quot;Hawkins&quot;,&quot;given&quot;:&quot;Will&quot;,&quot;parse-names&quot;:false,&quot;dropping-particle&quot;:&quot;&quot;,&quot;non-dropping-particle&quot;:&quot;&quot;},{&quot;family&quot;:&quot;Ibell&quot;,&quot;given&quot;:&quot;Tim&quot;,&quot;parse-names&quot;:false,&quot;dropping-particle&quot;:&quot;&quot;,&quot;non-dropping-particle&quot;:&quot;&quot;},{&quot;family&quot;:&quot;Boshoff&quot;,&quot;given&quot;:&quot;William P&quot;,&quot;parse-names&quot;:false,&quot;dropping-particle&quot;:&quot;&quot;,&quot;non-dropping-particle&quot;:&quot;&quot;}],&quot;container-title&quot;:&quot;Journal of Cleaner Production&quot;,&quot;container-title-short&quot;:&quot;J. Clean. Prod.&quot;,&quot;DOI&quot;:&quot;https://doi.org/10.1016/j.jclepro.2022.131177&quot;,&quot;ISSN&quot;:&quot;0959-6526&quot;,&quot;URL&quot;:&quot;https://www.sciencedirect.com/science/article/pii/S0959652622008083&quot;,&quot;issued&quot;:{&quot;date-parts&quot;:[[2022]]},&quot;page&quot;:&quot;131177&quot;,&quot;abstract&quot;:&quot;The present climate emergency demands the construction industry to minimise the carbon footprint of concrete buildings. In this paper, the potential different optimisation strategies to reduce ‘cradle-to-gate’ embodied carbon of concrete floors which require different levels of modifications to the conventional design and construction practice were compared. The embodied carbon savings possible from parametrically optimising slab depth and grade of concrete, post-tensioning, considering alternative conventional slab types, and adopting novel thin shell floor systems were quantified for a range of spans. Compared to reinforced concrete flat slabs designed for conventional span/depth ratios, minimising slab depths and considering lower grades of concrete can reduce embodied carbon of flat slabs up to 12%, only with changes to the design methods. By adopting other conventional alternatives available in the present market, post-tensioning can save embodied carbon up to 23% but two-way slabs on beams and hollow-core slabs can save up to 36%. Much higher carbon reductions up to 65% are possible with novel construction methods of thin shell floors that transfer loads through membrane action rather than bending. Hence, the construction industry should approach shape optimised floor construction forms in future while adopting parametric design and considering conventional alternatives in the present to minimise carbon emissions.&quot;,&quot;volume&quot;:&quot;345&quot;},&quot;isTemporary&quot;:false}]},{&quot;citationID&quot;:&quot;MENDELEY_CITATION_1f97a17f-796f-4a75-9000-66e4969af888&quot;,&quot;properties&quot;:{&quot;noteIndex&quot;:0},&quot;isEdited&quot;:false,&quot;manualOverride&quot;:{&quot;isManuallyOverridden&quot;:false,&quot;citeprocText&quot;:&quot;[15]&quot;,&quot;manualOverrideText&quot;:&quot;&quot;},&quot;citationTag&quot;:&quot;MENDELEY_CITATION_v3_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&quot;,&quot;citationItems&quot;:[{&quot;id&quot;:&quot;5c28dd41-4fd6-3f1c-bd8d-d744179541fe&quot;,&quot;itemData&quot;:{&quot;type&quot;:&quot;article-journal&quot;,&quot;id&quot;:&quot;5c28dd41-4fd6-3f1c-bd8d-d744179541fe&quot;,&quot;title&quot;:&quot;Geopolymers based on spent catalyst residue from a fluid catalytic cracking (FCC) process&quot;,&quot;author&quot;:[{&quot;family&quot;:&quot;Rodríguez&quot;,&quot;given&quot;:&quot;Erich D&quot;,&quot;parse-names&quot;:false,&quot;dropping-particle&quot;:&quot;&quot;,&quot;non-dropping-particle&quot;:&quot;&quot;},{&quot;family&quot;:&quot;Bernal&quot;,&quot;given&quot;:&quot;Susan A&quot;,&quot;parse-names&quot;:false,&quot;dropping-particle&quot;:&quot;&quot;,&quot;non-dropping-particle&quot;:&quot;&quot;},{&quot;family&quot;:&quot;Provis&quot;,&quot;given&quot;:&quot;John L&quot;,&quot;parse-names&quot;:false,&quot;dropping-particle&quot;:&quot;&quot;,&quot;non-dropping-particle&quot;:&quot;&quot;},{&quot;family&quot;:&quot;Gehman&quot;,&quot;given&quot;:&quot;John D&quot;,&quot;parse-names&quot;:false,&quot;dropping-particle&quot;:&quot;&quot;,&quot;non-dropping-particle&quot;:&quot;&quot;},{&quot;family&quot;:&quot;Monzó&quot;,&quot;given&quot;:&quot;José M&quot;,&quot;parse-names&quot;:false,&quot;dropping-particle&quot;:&quot;&quot;,&quot;non-dropping-particle&quot;:&quot;&quot;},{&quot;family&quot;:&quot;Payá&quot;,&quot;given&quot;:&quot;Jordi&quot;,&quot;parse-names&quot;:false,&quot;dropping-particle&quot;:&quot;&quot;,&quot;non-dropping-particle&quot;:&quot;&quot;},{&quot;family&quot;:&quot;Borrachero&quot;,&quot;given&quot;:&quot;M Victoria&quot;,&quot;parse-names&quot;:false,&quot;dropping-particle&quot;:&quot;&quot;,&quot;non-dropping-particle&quot;:&quot;&quot;}],&quot;container-title&quot;:&quot;Fuel&quot;,&quot;DOI&quot;:&quot;https://doi.org/10.1016/j.fuel.2013.02.053&quot;,&quot;ISSN&quot;:&quot;0016-2361&quot;,&quot;URL&quot;:&quot;https://www.sciencedirect.com/science/article/pii/S0016236113001555&quot;,&quot;issued&quot;:{&quot;date-parts&quot;:[[2013]]},&quot;page&quot;:&quot;493-502&quot;,&quot;abstract&quot;:&quot;This paper assesses the use of alkali activation technology in the valorization of a spent fluid catalytic cracking (FCC) catalyst, which is a residue derived from the oil-cracking process, to produce ‘geopolymer’ binders. In particular, the effects of activation conditions on the structural characteristics of the spent catalyst-based geopolymers are determined. The zeolitic phases present in the spent catalyst are the main phases participating in the geopolymerization reaction, which is driven by the conversion of the zeolitic material to a highly Al-substituted aluminosilicate binder gel. Higher alkali content and SiO2/Na2O ratio lead to a denser structure with a higher degree of geopolymer gel formation and increased degree of crosslinking, as identified through 29Si MAS NMR. These results highlight the feasibility of using spent FCC catalyst as a precursor for geopolymer production.&quot;,&quot;volume&quot;:&quot;109&quot;,&quot;container-title-short&quot;:&quot;&quot;},&quot;isTemporary&quot;:false}]},{&quot;citationID&quot;:&quot;MENDELEY_CITATION_527c0bf9-7006-4a10-b49b-a9b32257e488&quot;,&quot;properties&quot;:{&quot;noteIndex&quot;:0},&quot;isEdited&quot;:false,&quot;manualOverride&quot;:{&quot;isManuallyOverridden&quot;:false,&quot;citeprocText&quot;:&quot;[16]&quot;,&quot;manualOverrideText&quot;:&quot;&quot;},&quot;citationTag&quot;:&quot;MENDELEY_CITATION_v3_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&quot;,&quot;citationItems&quot;:[{&quot;id&quot;:&quot;2572b102-1a5b-358d-af6f-c07774a9d2d6&quot;,&quot;itemData&quot;:{&quot;type&quot;:&quot;article-journal&quot;,&quot;id&quot;:&quot;2572b102-1a5b-358d-af6f-c07774a9d2d6&quot;,&quot;title&quot;:&quot;Alkali activated materials based on fluid catalytic cracking catalyst residue (FCC): Influence of SiO2/Na2O and H2O/FCC ratio on mechanical strength and microstructure&quot;,&quot;author&quot;:[{&quot;family&quot;:&quot;Tashima&quot;,&quot;given&quot;:&quot;M M&quot;,&quot;parse-names&quot;:false,&quot;dropping-particle&quot;:&quot;&quot;,&quot;non-dropping-particle&quot;:&quot;&quot;},{&quot;family&quot;:&quot;Akasaki&quot;,&quot;given&quot;:&quot;J L&quot;,&quot;parse-names&quot;:false,&quot;dropping-particle&quot;:&quot;&quot;,&quot;non-dropping-particle&quot;:&quot;&quot;},{&quot;family&quot;:&quot;Melges&quot;,&quot;given&quot;:&quot;J L P&quot;,&quot;parse-names&quot;:false,&quot;dropping-particle&quot;:&quot;&quot;,&quot;non-dropping-particle&quot;:&quot;&quot;},{&quot;family&quot;:&quot;Soriano&quot;,&quot;given&quot;:&quot;L&quot;,&quot;parse-names&quot;:false,&quot;dropping-particle&quot;:&quot;&quot;,&quot;non-dropping-particle&quot;:&quot;&quot;},{&quot;family&quot;:&quot;Monzó&quot;,&quot;given&quot;:&quot;J&quot;,&quot;parse-names&quot;:false,&quot;dropping-particle&quot;:&quot;&quot;,&quot;non-dropping-particle&quot;:&quot;&quot;},{&quot;family&quot;:&quot;Payá&quot;,&quot;given&quot;:&quot;J&quot;,&quot;parse-names&quot;:false,&quot;dropping-particle&quot;:&quot;&quot;,&quot;non-dropping-particle&quot;:&quot;&quot;},{&quot;family&quot;:&quot;Borrachero&quot;,&quot;given&quot;:&quot;M&quot;,&quot;parse-names&quot;:false,&quot;dropping-particle&quot;:&quot;V&quot;,&quot;non-dropping-particle&quot;:&quot;&quot;}],&quot;container-title&quot;:&quot;Fuel&quot;,&quot;DOI&quot;:&quot;https://doi.org/10.1016/j.fuel.2013.02.052&quot;,&quot;ISSN&quot;:&quot;0016-2361&quot;,&quot;URL&quot;:&quot;https://www.sciencedirect.com/science/article/pii/S0016236113001543&quot;,&quot;issued&quot;:{&quot;date-parts&quot;:[[2013]]},&quot;page&quot;:&quot;833-839&quot;,&quot;abstract&quot;:&quot;Reuse of industrial and agricultural wastes as supplementary cementitious materials (SCMs) in concrete and mortar productions contribute to sustainable development. In this context, fluid catalytic cracking catalyst residue (spent FCC), a byproduct from the petroleum industry and petrol refineries, have been studied as SCM in blended Portland cement in the last years. Nevertheless, another environmental friendly alternative has been conducted in order to produce alternative binders with low CO2 emissions. The use of aluminosilicate materials in the production of alkali-activated materials (AAMs) is an ongoing research topic which can present low CO2 emissions associated. Hence, this paper studies some variables that can influence the production of AAM based on spent FCC. Specifically, the influence of SiO2/Na2O molar ratio and the H2O/spent FCC mass ratio on the mechanical strength and microstructure are assessed. Some instrumental techniques, such as SEM, XRD, pH and electrical conductivity measurements, and MIP are performed in order to assess the microstructure of formed alkali-activated binder. Alkali activated mortars with compressive strength up to 80MPa can be formed after curing for 3days at 65°C. The research demonstrates the potential of spent FCC to produce alkali-activated cements and the importance of SiO2/Na2O molar ratio and the H2O/spent FCC mass ratio in optimising properties and microstructure.&quot;,&quot;volume&quot;:&quot;108&quot;,&quot;container-title-short&quot;:&quot;&quot;},&quot;isTemporary&quot;:false}]},{&quot;citationID&quot;:&quot;MENDELEY_CITATION_d1cb840e-1ec8-46eb-90f9-8243911f6d16&quot;,&quot;properties&quot;:{&quot;noteIndex&quot;:0},&quot;isEdited&quot;:false,&quot;manualOverride&quot;:{&quot;isManuallyOverridden&quot;:false,&quot;citeprocText&quot;:&quot;[17]&quot;,&quot;manualOverrideText&quot;:&quot;&quot;},&quot;citationTag&quot;:&quot;MENDELEY_CITATION_v3_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&quot;,&quot;citationItems&quot;:[{&quot;id&quot;:&quot;e518976c-4a60-357d-9cd3-f25250277595&quot;,&quot;itemData&quot;:{&quot;type&quot;:&quot;article-journal&quot;,&quot;id&quot;:&quot;e518976c-4a60-357d-9cd3-f25250277595&quot;,&quot;title&quot;:&quot;Applications of artificial intelligence/machine learning to high-performance composites&quot;,&quot;author&quot;:[{&quot;family&quot;:&quot;Wang&quot;,&quot;given&quot;:&quot;Yifeng&quot;,&quot;parse-names&quot;:false,&quot;dropping-particle&quot;:&quot;&quot;,&quot;non-dropping-particle&quot;:&quot;&quot;},{&quot;family&quot;:&quot;Wang&quot;,&quot;given&quot;:&quot;Kan&quot;,&quot;parse-names&quot;:false,&quot;dropping-particle&quot;:&quot;&quot;,&quot;non-dropping-particle&quot;:&quot;&quot;},{&quot;family&quot;:&quot;Zhang&quot;,&quot;given&quot;:&quot;Chuck&quot;,&quot;parse-names&quot;:false,&quot;dropping-particle&quot;:&quot;&quot;,&quot;non-dropping-particle&quot;:&quot;&quot;}],&quot;container-title&quot;:&quot;Composites Part B: Engineering&quot;,&quot;container-title-short&quot;:&quot;Compos. B Eng.&quot;,&quot;DOI&quot;:&quot;https://doi.org/10.1016/j.compositesb.2024.111740&quot;,&quot;ISSN&quot;:&quot;1359-8368&quot;,&quot;URL&quot;:&quot;https://www.sciencedirect.com/science/article/pii/S1359836824005523&quot;,&quot;issued&quot;:{&quot;date-parts&quot;:[[2024]]},&quot;page&quot;:&quot;111740&quot;,&quot;abstract&quot;:&quot;With the booming prosperity of artificial intelligence (AI) technology, it triggers a paradigm shift in engineering fields including material science. The integration of AI and machine learning (ML) techniques in material science brings significant advancements in understanding and characterizing underlying physics. Due to the overall outstanding properties compared to conventional metallic materials, high-performance fiber reinforced polymer (FRP) composites have attracted great interest. This article aims to provide a comprehensive review of the state-of-the-art works of applying AI/ML methods in high-performance FRP composites, focusing on four critical stages throughout the product life cycle, i.e., design, manufacturing, testing, and monitoring. This present study covers the tasks of material development and selection, process modeling and optimization, material property prediction, and damage diagnosis and prognosis in the four stages, which are conducted with the aid of advanced AI/ML algorithms. An outlook for the incorporation of modern advanced AI/ML models into FRP composite research is provided by the identification of current challenges and potential future research directions.&quot;,&quot;volume&quot;:&quot;285&quot;},&quot;isTemporary&quot;:false}]},{&quot;citationID&quot;:&quot;MENDELEY_CITATION_fe647676-0963-4fb7-857b-4d052e0d3f4a&quot;,&quot;properties&quot;:{&quot;noteIndex&quot;:0},&quot;isEdited&quot;:false,&quot;manualOverride&quot;:{&quot;isManuallyOverridden&quot;:false,&quot;citeprocText&quot;:&quot;[18]&quot;,&quot;manualOverrideText&quot;:&quot;&quot;},&quot;citationTag&quot;:&quot;MENDELEY_CITATION_v3_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&quot;,&quot;citationItems&quot;:[{&quot;id&quot;:&quot;c6fdc524-be91-3cf5-98ce-027c064c2262&quot;,&quot;itemData&quot;:{&quot;type&quot;:&quot;article-journal&quot;,&quot;id&quot;:&quot;c6fdc524-be91-3cf5-98ce-027c064c2262&quot;,&quot;title&quot;:&quot;Prediction of resilient modulus and critical dynamic stress of recycled aggregates: Experimental study and machine learning methods&quot;,&quot;author&quot;:[{&quot;family&quot;:&quot;Wang&quot;,&quot;given&quot;:&quot;Zheng&quot;,&quot;parse-names&quot;:false,&quot;dropping-particle&quot;:&quot;&quot;,&quot;non-dropping-particle&quot;:&quot;&quot;},{&quot;family&quot;:&quot;Xiao&quot;,&quot;given&quot;:&quot;Yuanjie&quot;,&quot;parse-names&quot;:false,&quot;dropping-particle&quot;:&quot;&quot;,&quot;non-dropping-particle&quot;:&quot;&quot;},{&quot;family&quot;:&quot;Aminu&quot;,&quot;given&quot;:&quot;Umar Faruk&quot;,&quot;parse-names&quot;:false,&quot;dropping-particle&quot;:&quot;&quot;,&quot;non-dropping-particle&quot;:&quot;&quot;},{&quot;family&quot;:&quot;He&quot;,&quot;given&quot;:&quot;Qingyu&quot;,&quot;parse-names&quot;:false,&quot;dropping-particle&quot;:&quot;&quot;,&quot;non-dropping-particle&quot;:&quot;&quot;},{&quot;family&quot;:&quot;Li&quot;,&quot;given&quot;:&quot;Yunbo&quot;,&quot;parse-names&quot;:false,&quot;dropping-particle&quot;:&quot;&quot;,&quot;non-dropping-particle&quot;:&quot;&quot;},{&quot;family&quot;:&quot;Li&quot;,&quot;given&quot;:&quot;Wenqi&quot;,&quot;parse-names&quot;:false,&quot;dropping-particle&quot;:&quot;&quot;,&quot;non-dropping-particle&quot;:&quot;&quot;}],&quot;container-title&quot;:&quot;Transportation Geotechnics&quot;,&quot;DOI&quot;:&quot;https://doi.org/10.1016/j.trgeo.2024.101363&quot;,&quot;ISSN&quot;:&quot;2214-3912&quot;,&quot;URL&quot;:&quot;https://www.sciencedirect.com/science/article/pii/S2214391224001843&quot;,&quot;issued&quot;:{&quot;date-parts&quot;:[[2024]]},&quot;page&quot;:&quot;101363&quot;,&quot;abstract&quot;:&quot;This paper aimed to investigate the feasibility of partially or completely replacing natural aggregates with recycled aggregates from construction and demolition wastes for low-carbon-emission use as coarse-grained embankment fill materials. The laboratory specimens were prepared by blending natural and recycled aggregates at varying proportions, and a series of laboratory repeated load triaxial compression tests were carried out to study the effects of material index properties and dynamic stress states on the resilient modulus and permanent strain characteristics. Based on the experimental results and by considering the main influencing parameters of the resilient modulus and permanent deformation, an artificial neural network (ANN) prediction model with optimal architecture was developed and optimized by the particle swarm optimization (PSO) algorithm, and its performance and accuracy were verified by supplementary analyses. A shakedown state classification method was proposed based on the unsupervised clustering algorithm, and a prediction model of critical dynamic stress was established based on the machine learning (ML) method and the shakedown state classification results. The research results indicate that the stress state has a greater influence on the resilient modulus and permanent deformation characteristics than other factors, and the shear stress ratio has a significant effect on the shakedown state. The resilient modulus and critical dynamic stress of such specimens vary linearly with confining pressure. The improved PSO-ANN prediction model exhibits high prediction accuracy and robustness, superior to several other commonly used ML regression prediction algorithms. The resilient modulus and critical dynamic stress prediction methods based on ML algorithms can provide technical guidance and theoretical basis for the design and in-service maintenance of similar unbound granular materials.&quot;,&quot;volume&quot;:&quot;49&quot;,&quot;container-title-short&quot;:&quot;&quot;},&quot;isTemporary&quot;:false}]},{&quot;citationID&quot;:&quot;MENDELEY_CITATION_4ab6d98d-4b1a-4775-b509-7f7c42dc0d69&quot;,&quot;properties&quot;:{&quot;noteIndex&quot;:0},&quot;isEdited&quot;:false,&quot;manualOverride&quot;:{&quot;isManuallyOverridden&quot;:false,&quot;citeprocText&quot;:&quot;[19]&quot;,&quot;manualOverrideText&quot;:&quot;&quot;},&quot;citationTag&quot;:&quot;MENDELEY_CITATION_v3_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&quot;,&quot;citationItems&quot;:[{&quot;id&quot;:&quot;ca815c88-e5cc-328f-8d1a-08a3c7b72e01&quot;,&quot;itemData&quot;:{&quot;type&quot;:&quot;article-journal&quot;,&quot;id&quot;:&quot;ca815c88-e5cc-328f-8d1a-08a3c7b72e01&quot;,&quot;title&quot;:&quot;From machine learning to semi-empirical formulas for estimating compressive strength of Ultra-High Performance Concrete&quot;,&quot;author&quot;:[{&quot;family&quot;:&quot;Nguyen&quot;,&quot;given&quot;:&quot;Ngoc-Hien&quot;,&quot;parse-names&quot;:false,&quot;dropping-particle&quot;:&quot;&quot;,&quot;non-dropping-particle&quot;:&quot;&quot;},{&quot;family&quot;:&quot;Abellán-García&quot;,&quot;given&quot;:&quot;Joaquín&quot;,&quot;parse-names&quot;:false,&quot;dropping-particle&quot;:&quot;&quot;,&quot;non-dropping-particle&quot;:&quot;&quot;},{&quot;family&quot;:&quot;Lee&quot;,&quot;given&quot;:&quot;Seunghye&quot;,&quot;parse-names&quot;:false,&quot;dropping-particle&quot;:&quot;&quot;,&quot;non-dropping-particle&quot;:&quot;&quot;},{&quot;family&quot;:&quot;Vo&quot;,&quot;given&quot;:&quot;Thuc P&quot;,&quot;parse-names&quot;:false,&quot;dropping-particle&quot;:&quot;&quot;,&quot;non-dropping-particle&quot;:&quot;&quot;}],&quot;container-title&quot;:&quot;Expert Systems with Applications&quot;,&quot;container-title-short&quot;:&quot;Expert Syst. Appl.&quot;,&quot;DOI&quot;:&quot;https://doi.org/10.1016/j.eswa.2023.121456&quot;,&quot;ISSN&quot;:&quot;0957-4174&quot;,&quot;URL&quot;:&quot;https://www.sciencedirect.com/science/article/pii/S0957417423019589&quot;,&quot;issued&quot;:{&quot;date-parts&quot;:[[2024]]},&quot;page&quot;:&quot;121456&quot;,&quot;abstract&quot;:&quot;Although some machine learning (ML) models have successfully developed for ultra-high-performance concrete (UHPC), they do not provide insights and explicit relations between all input variables and its compressive strength. This paper will address these ambiguities and provide a tool to predict the compressive strength by explainable and interpretable equations and plots. Explicit semi-empirical formulas are derived from a multivariate polynomial regression (Lasso) and automated feature engineering and selection (Autofeat) using a 810 dataset of UHPC with 15 input variables, which are collected from literature. Coefficient of determination R2 = 0.8223 is the same for the first-order degree (linear regression) of both models, however, the Autofeat achieves a better result than Lasso for the third-order degree with R2 = 0.9616 vs. R2 = 0.9503. A comprehensive parametric study is carried out via relative feature importance and partial dependence plots to explain and gain profound insights into the effects of some important input variables on the compressive strength of UHPC. Some details discussions related to these effects with previous studies are also presented. The proposed models not only show better performance with those from reference in terms of R2, especially for Autofeat model but also have explicit relations of compressive strength with 15 input variables. Hence, they can be used as a reliable tool in mixture design optimization of the UHPC.&quot;,&quot;volume&quot;:&quot;237&quot;},&quot;isTemporary&quot;:false}]},{&quot;citationID&quot;:&quot;MENDELEY_CITATION_cdf9e9ba-9a3a-4a3a-985a-f87f00e9121e&quot;,&quot;properties&quot;:{&quot;noteIndex&quot;:0},&quot;isEdited&quot;:false,&quot;manualOverride&quot;:{&quot;isManuallyOverridden&quot;:true,&quot;citeprocText&quot;:&quot;[20]&quot;,&quot;manualOverrideText&quot;:&quot;Gogineni et al. [20]&quot;},&quot;citationTag&quot;:&quot;MENDELEY_CITATION_v3_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&quot;,&quot;citationItems&quot;:[{&quot;id&quot;:&quot;0bf5d2a5-fb61-34f4-a6dd-4bcfd9719e98&quot;,&quot;itemData&quot;:{&quot;type&quot;:&quot;article-journal&quot;,&quot;id&quot;:&quot;0bf5d2a5-fb61-34f4-a6dd-4bcfd9719e98&quot;,&quot;title&quot;:&quot;Predictive modelling of concrete compressive strength incorporating GGBS and alkali using a machine-learning approach&quot;,&quot;author&quot;:[{&quot;family&quot;:&quot;Gogineni&quot;,&quot;given&quot;:&quot;Abhilash&quot;,&quot;parse-names&quot;:false,&quot;dropping-particle&quot;:&quot;&quot;,&quot;non-dropping-particle&quot;:&quot;&quot;},{&quot;family&quot;:&quot;Panday&quot;,&quot;given&quot;:&quot;Indra Kumar&quot;,&quot;parse-names&quot;:false,&quot;dropping-particle&quot;:&quot;&quot;,&quot;non-dropping-particle&quot;:&quot;&quot;},{&quot;family&quot;:&quot;Kumar&quot;,&quot;given&quot;:&quot;Pramod&quot;,&quot;parse-names&quot;:false,&quot;dropping-particle&quot;:&quot;&quot;,&quot;non-dropping-particle&quot;:&quot;&quot;},{&quot;family&quot;:&quot;Paswan&quot;,&quot;given&quot;:&quot;Rajesh kr.&quot;,&quot;parse-names&quot;:false,&quot;dropping-particle&quot;:&quot;&quot;,&quot;non-dropping-particle&quot;:&quot;&quot;}],&quot;container-title&quot;:&quot;Asian Journal of Civil Engineering&quot;,&quot;DOI&quot;:&quot;10.1007/s42107-023-00805-z&quot;,&quot;ISSN&quot;:&quot;2522-011X&quot;,&quot;URL&quot;:&quot;https://doi.org/10.1007/s42107-023-00805-z&quot;,&quot;issued&quot;:{&quot;date-parts&quot;:[[2024]]},&quot;page&quot;:&quot;699-709&quot;,&quot;abstract&quot;:&quot;This study presents a comparative analysis of three machine-learning models, namely Random Forest, Gradient Boost Regressor, and AdaBoost Regressor, for predicting the compressive strength of concrete. The Ground-Granulated Blast Furnace Slag (GGBS) fraction and alkali concentration are used as input characteristics in the dataset that is used to train and test the models. The result shows that the Random Forest model trained to the highest coefficient of determination (R-squared) of 0.9636, closely followed by the Gradient Boost Regressor at 0.9631, while the AdaBoost Regressor's R-squared score was slightly lower at 0.9029. The Random Forest and Gradient Boost Regressor models maintained their strong predictive performance for the testing phase, with R-squared values of 0.9411 and 0.9405, respectively. The AdaBoost Regressor showed a comparatively lower R-squared value of 0.86. Additionally, the mean square values for the models for Random Forest, Gradient Boost Regressor, and AdaBoost Regressor, respectively, were 2.9610, 2.9176, and 7.6290. As an indicator of how precisely the predictions have been determined, lower mean square values reflect stronger model performance. The results of the Sobol method's sensitivity study showed that the GGBS percentage had a significant degree of sensitivity in predicting compressive strength. This result highlights the major impact of GGBS on the overall strength properties of concrete. This work demonstrates that machine-learning algorithms can accurately estimate compressive strength using GGBS and alkali concentration as inputs, contributing in the formulation of durable concrete and optimum mixture proportions.&quot;,&quot;issue&quot;:&quot;1&quot;,&quot;volume&quot;:&quot;25&quot;,&quot;container-title-short&quot;:&quot;&quot;},&quot;isTemporary&quot;:false}]},{&quot;citationID&quot;:&quot;MENDELEY_CITATION_749c22ec-9ca6-4968-8551-14d48555bbd3&quot;,&quot;properties&quot;:{&quot;noteIndex&quot;:0},&quot;isEdited&quot;:false,&quot;manualOverride&quot;:{&quot;isManuallyOverridden&quot;:true,&quot;citeprocText&quot;:&quot;[21]&quot;,&quot;manualOverrideText&quot;:&quot;Xu et al. [21]&quot;},&quot;citationTag&quot;:&quot;MENDELEY_CITATION_v3_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&quot;,&quot;citationItems&quot;:[{&quot;id&quot;:&quot;1730a7c7-45b8-3574-b381-ee41ffb863d2&quot;,&quot;itemData&quot;:{&quot;type&quot;:&quot;article-journal&quot;,&quot;id&quot;:&quot;1730a7c7-45b8-3574-b381-ee41ffb863d2&quot;,&quot;title&quot;:&quot;Experimental Study and Machine Learning-Based Prediction of the Abrasion Resistance of Manufactured Sand Concrete&quot;,&quot;author&quot;:[{&quot;family&quot;:&quot;Xu&quot;,&quot;given&quot;:&quot;Xubo&quot;,&quot;parse-names&quot;:false,&quot;dropping-particle&quot;:&quot;&quot;,&quot;non-dropping-particle&quot;:&quot;&quot;},{&quot;family&quot;:&quot;Xie&quot;,&quot;given&quot;:&quot;Jicheng&quot;,&quot;parse-names&quot;:false,&quot;dropping-particle&quot;:&quot;&quot;,&quot;non-dropping-particle&quot;:&quot;&quot;},{&quot;family&quot;:&quot;Tang&quot;,&quot;given&quot;:&quot;Yasen&quot;,&quot;parse-names&quot;:false,&quot;dropping-particle&quot;:&quot;&quot;,&quot;non-dropping-particle&quot;:&quot;&quot;},{&quot;family&quot;:&quot;Luo&quot;,&quot;given&quot;:&quot;Liufen&quot;,&quot;parse-names&quot;:false,&quot;dropping-particle&quot;:&quot;&quot;,&quot;non-dropping-particle&quot;:&quot;&quot;},{&quot;family&quot;:&quot;Chen&quot;,&quot;given&quot;:&quot;Zheng&quot;,&quot;parse-names&quot;:false,&quot;dropping-particle&quot;:&quot;&quot;,&quot;non-dropping-particle&quot;:&quot;&quot;},{&quot;family&quot;:&quot;Li&quot;,&quot;given&quot;:&quot;Jiawen&quot;,&quot;parse-names&quot;:false,&quot;dropping-particle&quot;:&quot;&quot;,&quot;non-dropping-particle&quot;:&quot;&quot;}],&quot;container-title&quot;:&quot;Buildings&quot;,&quot;DOI&quot;:&quot;10.3390/buildings14113433&quot;,&quot;ISSN&quot;:&quot;2075-5309&quot;,&quot;URL&quot;:&quot;https://www.mdpi.com/2075-5309/14/11/3433&quot;,&quot;issued&quot;:{&quot;date-parts&quot;:[[2024]]},&quot;abstract&quot;:&quot;To systematically analyze the impact of manufactured sand on the abrasion resistance of concrete, this paper investigates the correlation between sand type, sand ratio, stone powder content, compressive strength, and the abrasion resistance of manufactured sand concrete. Grey correlation analysis was conducted to assess the impact priority of each factor affecting the abrasion resistance, and prediction models for the abrasion resistance were developed using XGBoost, random forest, AdaBoost, and gradient boosting. The results indicate that compared to river sand concrete, C30 and C40 concrete prepared with limestone and diabase manufactured sand has 20% higher abrasion resistance due to the presence of stone powder and higher roughness and solidity. Within the range of 0.40 to 0.44, a lower sand ratio leads to higher abrasion resistance. For concrete prepared with manufactured sand containing 5% to 11% stone powder, the best abrasion resistance can be attained at a stone powder content of 9%, and microscopic analysis suggests the highest concrete density at this level. According to grey system theory, the influence of each affecting factor on the abrasion resistance follows the order: sand ratio &gt; crushing value &gt; roughness &gt; compressive strength &gt; stone powder content &gt; 0.6. Compared to gradient boosting, random forest, and AdaBoost models, the XGBoost model adopted in this study showed relatively higher R2 and lower RMSE in both the training and testing sets, which proved its higher accuracy in predicting the abrasion loss of manufactured sand concrete. The machine learning models offer some guidance for predicting and enhancing the abrasion resistance of manufactured sand concrete in practical engineering.&quot;,&quot;issue&quot;:&quot;11&quot;,&quot;volume&quot;:&quot;14&quot;,&quot;container-title-short&quot;:&quot;&quot;},&quot;isTemporary&quot;:false}]},{&quot;citationID&quot;:&quot;MENDELEY_CITATION_da70c9ba-115a-4083-b3bb-2c59ef622537&quot;,&quot;properties&quot;:{&quot;noteIndex&quot;:0},&quot;isEdited&quot;:false,&quot;manualOverride&quot;:{&quot;isManuallyOverridden&quot;:false,&quot;citeprocText&quot;:&quot;[22]&quot;,&quot;manualOverrideText&quot;:&quot;&quot;},&quot;citationTag&quot;:&quot;MENDELEY_CITATION_v3_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&quot;,&quot;citationItems&quot;:[{&quot;id&quot;:&quot;8004a1ac-bffc-3bc9-8a41-766a62bd118c&quot;,&quot;itemData&quot;:{&quot;type&quot;:&quot;article-journal&quot;,&quot;id&quot;:&quot;8004a1ac-bffc-3bc9-8a41-766a62bd118c&quot;,&quot;title&quot;:&quot;Machine learning-enabled pathways for low-carbon concrete&quot;,&quot;author&quot;:[{&quot;family&quot;:&quot;Peng&quot;,&quot;given&quot;:&quot;Yiming&quot;,&quot;parse-names&quot;:false,&quot;dropping-particle&quot;:&quot;&quot;,&quot;non-dropping-particle&quot;:&quot;&quot;},{&quot;family&quot;:&quot;Liang&quot;,&quot;given&quot;:&quot;Minfei&quot;,&quot;parse-names&quot;:false,&quot;dropping-particle&quot;:&quot;&quot;,&quot;non-dropping-particle&quot;:&quot;&quot;},{&quot;family&quot;:&quot;Unluer&quot;,&quot;given&quot;:&quot;Cise&quot;,&quot;parse-names&quot;:false,&quot;dropping-particle&quot;:&quot;&quot;,&quot;non-dropping-particle&quot;:&quot;&quot;}],&quot;container-title&quot;:&quot;npj Materials Sustainability&quot;,&quot;DOI&quot;:&quot;10.1038/s44296-026-00109-8&quot;,&quot;ISSN&quot;:&quot;2948-1775&quot;,&quot;URL&quot;:&quot;https://doi.org/10.1038/s44296-026-00109-8&quot;,&quot;issued&quot;:{&quot;date-parts&quot;:[[2026]]},&quot;page&quot;:&quot;29&quot;,&quot;abstract&quot;:&quot;Machine learning (ML) can support the development of lower-carbon concrete through improved cement production, mix design, supplementary cementitious materials and alternative binders, and recycled aggregate concrete. This review synthesizes these applications and shows that ML can strengthen process control and multi-objective optimization. Current limitations arise mainly from data heterogeneity, limited generalizability, and weak interpretability. Closer integration with physical understanding is needed for reliable low-carbon decision-making.&quot;,&quot;issue&quot;:&quot;1&quot;,&quot;volume&quot;:&quot;4&quot;,&quot;container-title-short&quot;:&quot;&quot;},&quot;isTemporary&quot;:false}]},{&quot;citationID&quot;:&quot;MENDELEY_CITATION_da396ebe-dd2b-4300-b52b-0b1cdd2a8f38&quot;,&quot;properties&quot;:{&quot;noteIndex&quot;:0},&quot;isEdited&quot;:false,&quot;manualOverride&quot;:{&quot;isManuallyOverridden&quot;:true,&quot;citeprocText&quot;:&quot;[23]&quot;,&quot;manualOverrideText&quot;:&quot;Wang et al. [23]&quot;},&quot;citationTag&quot;:&quot;MENDELEY_CITATION_v3_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&quot;,&quot;citationItems&quot;:[{&quot;id&quot;:&quot;be134091-2bbf-36f7-9287-0ed0b2b3a518&quot;,&quot;itemData&quot;:{&quot;type&quot;:&quot;article-journal&quot;,&quot;id&quot;:&quot;be134091-2bbf-36f7-9287-0ed0b2b3a518&quot;,&quot;title&quot;:&quot;Experimental Research on Abrasion Resistance and Predictive Model of High-Density Rubberized Concrete with High Strength&quot;,&quot;author&quot;:[{&quot;family&quot;:&quot;Wang&quot;,&quot;given&quot;:&quot;W T&quot;,&quot;parse-names&quot;:false,&quot;dropping-particle&quot;:&quot;&quot;,&quot;non-dropping-particle&quot;:&quot;&quot;},{&quot;family&quot;:&quot;Zhu&quot;,&quot;given&quot;:&quot;Z P&quot;,&quot;parse-names&quot;:false,&quot;dropping-particle&quot;:&quot;&quot;,&quot;non-dropping-particle&quot;:&quot;&quot;},{&quot;family&quot;:&quot;Liu&quot;,&quot;given&quot;:&quot;Z&quot;,&quot;parse-names&quot;:false,&quot;dropping-particle&quot;:&quot;&quot;,&quot;non-dropping-particle&quot;:&quot;&quot;},{&quot;family&quot;:&quot;Shang&quot;,&quot;given&quot;:&quot;Y J&quot;,&quot;parse-names&quot;:false,&quot;dropping-particle&quot;:&quot;&quot;,&quot;non-dropping-particle&quot;:&quot;&quot;},{&quot;family&quot;:&quot;Liu&quot;,&quot;given&quot;:&quot;Y C&quot;,&quot;parse-names&quot;:false,&quot;dropping-particle&quot;:&quot;&quot;,&quot;non-dropping-particle&quot;:&quot;&quot;},{&quot;family&quot;:&quot;Dong&quot;,&quot;given&quot;:&quot;J F&quot;,&quot;parse-names&quot;:false,&quot;dropping-particle&quot;:&quot;&quot;,&quot;non-dropping-particle&quot;:&quot;&quot;}],&quot;container-title&quot;:&quot;Strength of Materials&quot;,&quot;DOI&quot;:&quot;10.1007/s11223-024-00695-9&quot;,&quot;ISSN&quot;:&quot;1573-9325&quot;,&quot;URL&quot;:&quot;https://doi.org/10.1007/s11223-024-00695-9&quot;,&quot;issued&quot;:{&quot;date-parts&quot;:[[2024]]},&quot;page&quot;:&quot;842-852&quot;,&quot;abstract&quot;:&quot;Rubberized concrete has garnered widespread attention for its environmental friendliness. To improve the compressive strength of rubberized concrete, this study utilized ultrafine powder materials to densify the rubberized concrete. The mechanical and abrasion resistance properties were studied to investigate the effects of different rubber particle sizes and content on high-density rubberized concrete’s compressive and abrasion strength. Additionally, the reinforcement mechanism was elucidated through microstructural analysis. The study also developed theoretical prediction models for abrasion strength based on compressive strength and rubber content using multiple linear regression and B-spline-based nonlinear regression models. Results indicate that incorporating rubber powder and rubber particles significantly improves the abrasion resistance of high-density rubberized concrete. In addition, a 10 % rubber content in high-density rubberized concrete was identified as the optimal formulation, considering the compressive strength degradation and abrasion strength improvement. Finally, the fitted models accurately predicted the relative abrasion strength of high-density rubber powder concrete and rubber particle concrete.&quot;,&quot;issue&quot;:&quot;4&quot;,&quot;volume&quot;:&quot;56&quot;,&quot;container-title-short&quot;:&quot;&quot;},&quot;isTemporary&quot;:false}]},{&quot;citationID&quot;:&quot;MENDELEY_CITATION_182e750a-83df-45db-b470-d68e9f161d5a&quot;,&quot;properties&quot;:{&quot;noteIndex&quot;:0},&quot;isEdited&quot;:false,&quot;manualOverride&quot;:{&quot;isManuallyOverridden&quot;:true,&quot;citeprocText&quot;:&quot;[24]&quot;,&quot;manualOverrideText&quot;:&quot;Peng et al. [24]&quot;},&quot;citationTag&quot;:&quot;MENDELEY_CITATION_v3_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&quot;,&quot;citationItems&quot;:[{&quot;id&quot;:&quot;88fc4fe7-8f56-3210-8aa2-5c454930f462&quot;,&quot;itemData&quot;:{&quot;type&quot;:&quot;article-journal&quot;,&quot;id&quot;:&quot;88fc4fe7-8f56-3210-8aa2-5c454930f462&quot;,&quot;title&quot;:&quot;Predictive Modeling of Compressive Strength for Concrete at Super Early Age&quot;,&quot;author&quot;:[{&quot;family&quot;:&quot;Peng&quot;,&quot;given&quot;:&quot;Xi&quot;,&quot;parse-names&quot;:false,&quot;dropping-particle&quot;:&quot;&quot;,&quot;non-dropping-particle&quot;:&quot;&quot;},{&quot;family&quot;:&quot;Zhuang&quot;,&quot;given&quot;:&quot;Zhenxin&quot;,&quot;parse-names&quot;:false,&quot;dropping-particle&quot;:&quot;&quot;,&quot;non-dropping-particle&quot;:&quot;&quot;},{&quot;family&quot;:&quot;Yang&quot;,&quot;given&quot;:&quot;Qiuwei&quot;,&quot;parse-names&quot;:false,&quot;dropping-particle&quot;:&quot;&quot;,&quot;non-dropping-particle&quot;:&quot;&quot;}],&quot;container-title&quot;:&quot;Materials&quot;,&quot;DOI&quot;:&quot;10.3390/ma15144914&quot;,&quot;ISSN&quot;:&quot;1996-1944&quot;,&quot;URL&quot;:&quot;https://www.mdpi.com/1996-1944/15/14/4914&quot;,&quot;issued&quot;:{&quot;date-parts&quot;:[[2022]]},&quot;abstract&quot;:&quot;The compressive strength of concrete is an important parameter in construction practice. At present, there are few reports on the prediction model of the compressive strength of concrete at a super early age. For some engineering vibration analyses, it is very necessary to study the growth law of compressive strength of concrete at a super early age. To this end, a new prediction model is proposed in this work to analyze the variation of compressive strength for the concrete at a super early age. The innovations of this work mainly lie in two aspects. The first innovation is to propose a new compressive strength-age mathematical model to predict the variation of compressive strength more accurately. The second innovation is to develop a new robust regression analysis method to obtain the fitting parameters in the mathematical model more effectively. Using the experimental data of the super early age concrete, the proposed prediction model is compared with the existing power function model and the hyperbolic function model. The results of the comparative study show that the prediction model proposed in this work is more reasonable and reliable. Taking C40 under natural curing as an example, it has been shown from the comparative study that: (1) The total fitting error of the proposed model is approximately 60% of that of the power function model, and approximately 17% of that of the hyperbolic model; (2) The fitting standard deviation of the proposed model is approximately 49% of that of the power function model, and approximately 15% of that of the hyperbolic model; (3) The 28 day strength of concrete predicted by the proposed model is more in line with the actual strength growth law of concrete.&quot;,&quot;issue&quot;:&quot;14&quot;,&quot;volume&quot;:&quot;15&quot;,&quot;container-title-short&quot;:&quot;&quot;},&quot;isTemporary&quot;:false}]},{&quot;citationID&quot;:&quot;MENDELEY_CITATION_285968c0-7ec2-41f7-a0d1-fd7903853fff&quot;,&quot;properties&quot;:{&quot;noteIndex&quot;:0},&quot;isEdited&quot;:false,&quot;manualOverride&quot;:{&quot;isManuallyOverridden&quot;:true,&quot;citeprocText&quot;:&quot;[25]&quot;,&quot;manualOverrideText&quot;:&quot;Asghar et al. [25]&quot;},&quot;citationTag&quot;:&quot;MENDELEY_CITATION_v3_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&quot;,&quot;citationItems&quot;:[{&quot;id&quot;:&quot;c62f163f-7eaa-3844-a405-86777895e50d&quot;,&quot;itemData&quot;:{&quot;type&quot;:&quot;article-journal&quot;,&quot;id&quot;:&quot;c62f163f-7eaa-3844-a405-86777895e50d&quot;,&quot;title&quot;:&quot;Empirical models for compressive and tensile strength of basalt fiber reinforced concrete&quot;,&quot;author&quot;:[{&quot;family&quot;:&quot;Asghar&quot;,&quot;given&quot;:&quot;Muhammad&quot;,&quot;parse-names&quot;:false,&quot;dropping-particle&quot;:&quot;&quot;,&quot;non-dropping-particle&quot;:&quot;&quot;},{&quot;family&quot;:&quot;Javed&quot;,&quot;given&quot;:&quot;Muhammad Faisal&quot;,&quot;parse-names&quot;:false,&quot;dropping-particle&quot;:&quot;&quot;,&quot;non-dropping-particle&quot;:&quot;&quot;},{&quot;family&quot;:&quot;Khan&quot;,&quot;given&quot;:&quot;M Ijaz&quot;,&quot;parse-names&quot;:false,&quot;dropping-particle&quot;:&quot;&quot;,&quot;non-dropping-particle&quot;:&quot;&quot;},{&quot;family&quot;:&quot;Abdullaev&quot;,&quot;given&quot;:&quot;Sherzod&quot;,&quot;parse-names&quot;:false,&quot;dropping-particle&quot;:&quot;&quot;,&quot;non-dropping-particle&quot;:&quot;&quot;},{&quot;family&quot;:&quot;Awwad&quot;,&quot;given&quot;:&quot;Fuad A&quot;,&quot;parse-names&quot;:false,&quot;dropping-particle&quot;:&quot;&quot;,&quot;non-dropping-particle&quot;:&quot;&quot;},{&quot;family&quot;:&quot;Ismail&quot;,&quot;given&quot;:&quot;Emad A A&quot;,&quot;parse-names&quot;:false,&quot;dropping-particle&quot;:&quot;&quot;,&quot;non-dropping-particle&quot;:&quot;&quot;}],&quot;container-title&quot;:&quot;Scientific Reports&quot;,&quot;container-title-short&quot;:&quot;Sci. Rep.&quot;,&quot;DOI&quot;:&quot;10.1038/s41598-023-47330-2&quot;,&quot;ISSN&quot;:&quot;2045-2322&quot;,&quot;URL&quot;:&quot;https://doi.org/10.1038/s41598-023-47330-2&quot;,&quot;issued&quot;:{&quot;date-parts&quot;:[[2023]]},&quot;page&quot;:&quot;19909&quot;,&quot;abstract&quot;:&quot;When molten magma solidifies, basalt fiber (BF) is produced as a byproduct. Due to its remaining pollutants that could affect the environment, it is regarded as a waste product. To determine the compressive strength (CS) and tensile strength (TS) of basalt fiber reinforced concrete (BFRC), this study will develop empirical models using gene expression programming (GEP), Artificial Neural Network (ANN) and Extreme Gradient Boosting (XG Boost). A thorough search of the literature was done to compile a variety of information on the CS and TS of BFRC. 153 CS findings and 127 TS outcomes were included in the review. The water-to-cement, BF, fiber length (FL), and coarse aggregates ratios were the influential characteristics found. The outcomes showed that GEP can accurately forecast the CS and TS of BFRC as compared to ANN and XG Boost. Efficiency of GEP was validated by comparing Regression (R2) value of all three models. It was shown that the CS and TS of BFRC increased initially up to a certain limit and then started decreasing as the BF % and FL increased. The ideal BF content for industrial-scale BF reinforcement of concrete was investigated in this study which could be an economical solution for production of BFRC on industrial scale.&quot;,&quot;issue&quot;:&quot;1&quot;,&quot;volume&quot;:&quot;13&quot;},&quot;isTemporary&quot;:false}]},{&quot;citationID&quot;:&quot;MENDELEY_CITATION_847bfede-48e2-419c-b27a-38ae41127d18&quot;,&quot;properties&quot;:{&quot;noteIndex&quot;:0},&quot;isEdited&quot;:false,&quot;manualOverride&quot;:{&quot;isManuallyOverridden&quot;:true,&quot;citeprocText&quot;:&quot;[26]&quot;,&quot;manualOverrideText&quot;:&quot;Chidiac et al. [26]&quot;},&quot;citationItems&quot;:[{&quot;id&quot;:&quot;b5814021-5b54-3277-a981-d040c8bb4708&quot;,&quot;itemData&quot;:{&quot;type&quot;:&quot;article-journal&quot;,&quot;id&quot;:&quot;b5814021-5b54-3277-a981-d040c8bb4708&quot;,&quot;title&quot;:&quot;Compressive strength model for concrete&quot;,&quot;author&quot;:[{&quot;family&quot;:&quot;Chidiac&quot;,&quot;given&quot;:&quot;Samir E&quot;,&quot;parse-names&quot;:false,&quot;dropping-particle&quot;:&quot;&quot;,&quot;non-dropping-particle&quot;:&quot;&quot;},{&quot;family&quot;:&quot;Moutassem&quot;,&quot;given&quot;:&quot;Fayez&quot;,&quot;parse-names&quot;:false,&quot;dropping-particle&quot;:&quot;&quot;,&quot;non-dropping-particle&quot;:&quot;&quot;},{&quot;family&quot;:&quot;Mahmoodzadeh&quot;,&quot;given&quot;:&quot;Fathollah&quot;,&quot;parse-names&quot;:false,&quot;dropping-particle&quot;:&quot;&quot;,&quot;non-dropping-particle&quot;:&quot;&quot;}],&quot;container-title&quot;:&quot;Magazine of Concrete Research&quot;,&quot;DOI&quot;:&quot;10.1680/macr.12.00167&quot;,&quot;ISSN&quot;:&quot;0024-9831&quot;,&quot;URL&quot;:&quot;https://doi.org/10.1680/macr.12.00167&quot;,&quot;issued&quot;:{&quot;date-parts&quot;:[[2013,5,1]]},&quot;page&quot;:&quot;557-572&quot;,&quot;abstract&quot;:&quot;A predictive compressive strength model accounting for the type of cement, cement degree of hydration, aggregates type and gradation, mixtures proportion and air content was developed. This paper presents the formulation, implementation, calibration and validation of the proposed strength model for normal concrete. The theoretical formulation postulates that particles' interaction is governed by excess paste theory from which an average paste thickness model is developed to account for concrete mixture proportions and aggregate gradation. In addition, the model accounts for the cement compressive strength and aggregate to cement paste bond strength. An experimental programme, developed to evaluate the model, accounts for the following variables: water to cement ratio, water content, bulk volume and maximum size of coarse aggregate, and air content. The proposed model is found to accurately predict the strength of concrete mixtures at 3, 7, 28 and 191 days. The measured 3-day and 28-day strength range from 8·5 to 32·7 MPa and from 13·6 to 43·8 MPa, respectively. The corresponding standard error and correlation coefficient for the 3-day predictions are 2·1 MPa and 0·95, and 1·8 MPa and 0·96 for the 28-day predictions.&quot;,&quot;issue&quot;:&quot;9&quot;,&quot;volume&quot;:&quot;65&quot;,&quot;container-title-short&quot;:&quot;&quot;},&quot;isTemporary&quot;:false}],&quot;citationTag&quot;:&quot;MENDELEY_CITATION_v3_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&quot;},{&quot;citationID&quot;:&quot;MENDELEY_CITATION_06f797f7-7922-4fae-a766-59626e03a428&quot;,&quot;properties&quot;:{&quot;noteIndex&quot;:0},&quot;isEdited&quot;:false,&quot;manualOverride&quot;:{&quot;isManuallyOverridden&quot;:true,&quot;citeprocText&quot;:&quot;[27]&quot;,&quot;manualOverrideText&quot;:&quot;Pukánszky [27]&quot;},&quot;citationItems&quot;:[{&quot;id&quot;:&quot;b0a88e05-aa70-3e0b-9bda-060d6d11841d&quot;,&quot;itemData&quot;:{&quot;type&quot;:&quot;article-journal&quot;,&quot;id&quot;:&quot;b0a88e05-aa70-3e0b-9bda-060d6d11841d&quot;,&quot;title&quot;:&quot;Influence of interface interaction on the ultimate tensile properties of polymer composites&quot;,&quot;author&quot;:[{&quot;family&quot;:&quot;Pukánszky&quot;,&quot;given&quot;:&quot;B&quot;,&quot;parse-names&quot;:false,&quot;dropping-particle&quot;:&quot;&quot;,&quot;non-dropping-particle&quot;:&quot;&quot;}],&quot;container-title&quot;:&quot;Composites&quot;,&quot;DOI&quot;:&quot;https://doi.org/10.1016/0010-4361(90)90240-W&quot;,&quot;ISSN&quot;:&quot;0010-4361&quot;,&quot;URL&quot;:&quot;https://www.sciencedirect.com/science/article/pii/001043619090240W&quot;,&quot;issued&quot;:{&quot;date-parts&quot;:[[1990]]},&quot;page&quot;:&quot;255-262&quot;,&quot;abstract&quot;:&quot;Tensile strength of a polymer composite is determined by several factors including the decrease of specimen cross-section during elongation, decrease of the effective load-bearing cross-section as an effect of filling, increase of strength due to the orientation of the matrix (strain hardening) and polymer/matrix interaction. This latter, in itself, is influenced by several factors, e.g., size of the interface, strength of the interaction, filler anisotropy and orientation, aggregation. In the paper a model is proposed, which quantitatively takes into account the above effects. The ultimate tensile properties of different particulate and short fibre filled thermoplastic composites are analysed using the proposed model equation. It is shown that the size of the interface and the strength of the interaction significantly influence both of these characteristics. The effect of polymer type, filler anisotropy and aggregation is also studied. The question of ductile and brittle failure and the limitations of the model are discussed, as well.&quot;,&quot;issue&quot;:&quot;3&quot;,&quot;volume&quot;:&quot;21&quot;,&quot;container-title-short&quot;:&quot;&quot;},&quot;isTemporary&quot;:false}],&quot;citationTag&quot;:&quot;MENDELEY_CITATION_v3_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&quot;},{&quot;citationID&quot;:&quot;MENDELEY_CITATION_0261ed53-ab49-4d55-86cf-08204999f590&quot;,&quot;properties&quot;:{&quot;noteIndex&quot;:0},&quot;isEdited&quot;:false,&quot;manualOverride&quot;:{&quot;isManuallyOverridden&quot;:true,&quot;citeprocText&quot;:&quot;[28]&quot;,&quot;manualOverrideText&quot;:&quot;Horszczaruk [28]&quot;},&quot;citationItems&quot;:[{&quot;id&quot;:&quot;cbd80c4b-f8e3-35c4-9066-8d76594fa842&quot;,&quot;itemData&quot;:{&quot;type&quot;:&quot;article-journal&quot;,&quot;id&quot;:&quot;cbd80c4b-f8e3-35c4-9066-8d76594fa842&quot;,&quot;title&quot;:&quot;Mathematical model of abrasive wear of high performance concrete&quot;,&quot;author&quot;:[{&quot;family&quot;:&quot;Horszczaruk&quot;,&quot;given&quot;:&quot;Elżbieta&quot;,&quot;parse-names&quot;:false,&quot;dropping-particle&quot;:&quot;&quot;,&quot;non-dropping-particle&quot;:&quot;&quot;}],&quot;container-title&quot;:&quot;Wear&quot;,&quot;DOI&quot;:&quot;https://doi.org/10.1016/j.wear.2006.12.008&quot;,&quot;ISSN&quot;:&quot;0043-1648&quot;,&quot;URL&quot;:&quot;https://www.sciencedirect.com/science/article/pii/S0043164807002761&quot;,&quot;issued&quot;:{&quot;date-parts&quot;:[[2008]]},&quot;page&quot;:&quot;113-118&quot;,&quot;abstract&quot;:&quot;This paper presents a mathematical model for kinetics of abrasive wear of concrete. The underwater method ASTM C1138 was used to test the abrasive wear. The paper includes the results for high performance concrete (HPC) and a description of water/cement ratio (w/c) influence on the abrasive wear of HPC under constant load. The influence of load on a concrete wear through the variation of speed of the abrasive mixture was taken into account also. Tests results allowed the calculation of constants and determination of the characteristics of HPC wear. The formulated mathematical model of concrete wear allows forecasting of the concrete wear when the velocity of the river rumble is known. This model matched the test results quite well.&quot;,&quot;issue&quot;:&quot;1&quot;,&quot;volume&quot;:&quot;264&quot;,&quot;container-title-short&quot;:&quot;&quot;},&quot;isTemporary&quot;:false}],&quot;citationTag&quot;:&quot;MENDELEY_CITATION_v3_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&quot;},{&quot;citationID&quot;:&quot;MENDELEY_CITATION_51ee7b9f-4e62-44aa-b6c3-68b01884b99d&quot;,&quot;properties&quot;:{&quot;noteIndex&quot;:0},&quot;isEdited&quot;:false,&quot;manualOverride&quot;:{&quot;isManuallyOverridden&quot;:true,&quot;citeprocText&quot;:&quot;[29]&quot;,&quot;manualOverrideText&quot;:&quot;Silva et al. [29]&quot;},&quot;citationTag&quot;:&quot;MENDELEY_CITATION_v3_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&quot;,&quot;citationItems&quot;:[{&quot;id&quot;:&quot;4867bad2-ef81-3cc9-a3dd-5b2e3860ec26&quot;,&quot;itemData&quot;:{&quot;type&quot;:&quot;article-journal&quot;,&quot;id&quot;:&quot;4867bad2-ef81-3cc9-a3dd-5b2e3860ec26&quot;,&quot;title&quot;:&quot;Establishing a relationship between modulus of elasticity and compressive strength of recycled aggregate concrete&quot;,&quot;author&quot;:[{&quot;family&quot;:&quot;Silva&quot;,&quot;given&quot;:&quot;Rui Vasco&quot;,&quot;parse-names&quot;:false,&quot;dropping-particle&quot;:&quot;&quot;,&quot;non-dropping-particle&quot;:&quot;&quot;},{&quot;family&quot;:&quot;Brito&quot;,&quot;given&quot;:&quot;Jorge&quot;,&quot;parse-names&quot;:false,&quot;dropping-particle&quot;:&quot;&quot;,&quot;non-dropping-particle&quot;:&quot;de&quot;},{&quot;family&quot;:&quot;Dhir&quot;,&quot;given&quot;:&quot;Ravindra Kumar&quot;,&quot;parse-names&quot;:false,&quot;dropping-particle&quot;:&quot;&quot;,&quot;non-dropping-particle&quot;:&quot;&quot;}],&quot;container-title&quot;:&quot;Journal of Cleaner Production&quot;,&quot;container-title-short&quot;:&quot;J. Clean. Prod.&quot;,&quot;DOI&quot;:&quot;https://doi.org/10.1016/j.jclepro.2015.10.064&quot;,&quot;ISSN&quot;:&quot;0959-6526&quot;,&quot;URL&quot;:&quot;https://www.sciencedirect.com/science/article/pii/S0959652615015358&quot;,&quot;issued&quot;:{&quot;date-parts&quot;:[[2016]]},&quot;page&quot;:&quot;2171-2186&quot;,&quot;abstract&quot;:&quot;This paper provides a systematic literature review, based on the identification, appraisal, selection and synthesis of the evidence of 121 publications published over a period of 43 years from 1973 to 2015, relating to the effect of incorporating recycled aggregates, sourced from processed construction and demolition waste, on the modulus of elasticity of concrete. It identifies various influencing aspects related to the use of recycled aggregates such as replacement level, size and origin, as well as mixing procedures, exposure of the resulting concrete to different environmental conditions, use of chemical admixtures and additions, and development of the modulus of elasticity over time. A statistical analysis on the collated data is also presented with the purpose of understanding the loss of modulus of elasticity, based on quality and replacement level of recycled aggregates. Furthermore, a relationship between modulus of elasticity and compressive strength, in accordance with existing specifications for conventional structural concrete, is also proposed.&quot;,&quot;volume&quot;:&quot;112&quot;},&quot;isTemporary&quot;:false}]},{&quot;citationID&quot;:&quot;MENDELEY_CITATION_6d7b63a4-f968-48de-bc08-895fe621f39f&quot;,&quot;properties&quot;:{&quot;noteIndex&quot;:0},&quot;isEdited&quot;:false,&quot;manualOverride&quot;:{&quot;isManuallyOverridden&quot;:true,&quot;citeprocText&quot;:&quot;[30]&quot;,&quot;manualOverrideText&quot;:&quot;Khasawneh [30]&quot;},&quot;citationTag&quot;:&quot;MENDELEY_CITATION_v3_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&quot;,&quot;citationItems&quot;:[{&quot;id&quot;:&quot;354ebf86-7783-33d3-afec-87959a56081b&quot;,&quot;itemData&quot;:{&quot;type&quot;:&quot;article-journal&quot;,&quot;id&quot;:&quot;354ebf86-7783-33d3-afec-87959a56081b&quot;,&quot;title&quot;:&quot;Geopolymer concrete in construction projects: a review&quot;,&quot;author&quot;:[{&quot;family&quot;:&quot;Khasawneh&quot;,&quot;given&quot;:&quot;Mohammad Ali&quot;,&quot;parse-names&quot;:false,&quot;dropping-particle&quot;:&quot;&quot;,&quot;non-dropping-particle&quot;:&quot;&quot;}],&quot;container-title&quot;:&quot;Discover Civil Engineering&quot;,&quot;DOI&quot;:&quot;10.1007/s44290-025-00281-1&quot;,&quot;ISSN&quot;:&quot;2948-1546&quot;,&quot;URL&quot;:&quot;https://doi.org/10.1007/s44290-025-00281-1&quot;,&quot;issued&quot;:{&quot;date-parts&quot;:[[2025]]},&quot;page&quot;:&quot;124&quot;,&quot;abstract&quot;:&quot;Geopolymer concrete (GPC) has emerged as a sustainable and high-performance alternative to traditional Portland cement concrete (PCC) also known as ordinary Portland cement (OPC), offering significant environmental and engineering advantages. This review synthesizes current research on the properties, benefits, challenges, and innovations of GPC in construction applications. Key findings indicate that GPC achieves compressive strengths exceeding 80 MPa, demonstrates excellent resistance to acid and sulfate attack, and retains over 90% of its strength at temperatures up to 800 °C. Environmental analyses reveal a 40–80% reduction in CO₂ emissions and lower energy consumption compared to PCC, primarily due to the utilization of industrial by-products like fly ash and slag. Lifecycle assessments show that GPC is not only cost-effective over the long term but also enables material reuse rates up to 70%, supporting circular economy principles. Despite these advantages, challenges such as material variability, limited standardization, and curing sensitivity remain. Recent innovations—including nanomaterial integration, hybrid binder systems, self-healing mechanisms, and 3D printing—are enhancing GPC’s performance and expanding its applications. This review concludes that with continued research and regulatory support, GPC holds significant promise for transforming sustainable construction practices.&quot;,&quot;issue&quot;:&quot;1&quot;,&quot;volume&quot;:&quot;2&quot;,&quot;container-title-short&quot;:&quot;&quot;},&quot;isTemporary&quot;:false}]},{&quot;citationID&quot;:&quot;MENDELEY_CITATION_7aa2d9c1-c337-4399-9fc0-7d14994c5331&quot;,&quot;properties&quot;:{&quot;noteIndex&quot;:0},&quot;isEdited&quot;:false,&quot;manualOverride&quot;:{&quot;isManuallyOverridden&quot;:true,&quot;citeprocText&quot;:&quot;[31]&quot;,&quot;manualOverrideText&quot;:&quot;Jedrzejko et al. [31]&quot;},&quot;citationTag&quot;:&quot;MENDELEY_CITATION_v3_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&quot;,&quot;citationItems&quot;:[{&quot;id&quot;:&quot;7daafe25-e196-318e-a028-8c3b099a15eb&quot;,&quot;itemData&quot;:{&quot;type&quot;:&quot;article-journal&quot;,&quot;id&quot;:&quot;7daafe25-e196-318e-a028-8c3b099a15eb&quot;,&quot;title&quot;:&quot;Performance evaluation of EICP with organic/non-organic additives for repairing external cracks in cement-based materials&quot;,&quot;author&quot;:[{&quot;family&quot;:&quot;Jedrzejko&quot;,&quot;given&quot;:&quot;M J&quot;,&quot;parse-names&quot;:false,&quot;dropping-particle&quot;:&quot;&quot;,&quot;non-dropping-particle&quot;:&quot;&quot;},{&quot;family&quot;:&quot;Gan&quot;,&quot;given&quot;:&quot;Y&quot;,&quot;parse-names&quot;:false,&quot;dropping-particle&quot;:&quot;&quot;,&quot;non-dropping-particle&quot;:&quot;&quot;},{&quot;family&quot;:&quot;Chen&quot;,&quot;given&quot;:&quot;X&quot;,&quot;parse-names&quot;:false,&quot;dropping-particle&quot;:&quot;&quot;,&quot;non-dropping-particle&quot;:&quot;&quot;},{&quot;family&quot;:&quot;Jonkers&quot;,&quot;given&quot;:&quot;H M&quot;,&quot;parse-names&quot;:false,&quot;dropping-particle&quot;:&quot;&quot;,&quot;non-dropping-particle&quot;:&quot;&quot;},{&quot;family&quot;:&quot;Luo&quot;,&quot;given&quot;:&quot;H&quot;,&quot;parse-names&quot;:false,&quot;dropping-particle&quot;:&quot;&quot;,&quot;non-dropping-particle&quot;:&quot;&quot;}],&quot;container-title&quot;:&quot;Construction and Building Materials&quot;,&quot;container-title-short&quot;:&quot;Constr. Build. Mater.&quot;,&quot;DOI&quot;:&quot;https://doi.org/10.1016/j.conbuildmat.2024.139646&quot;,&quot;ISSN&quot;:&quot;0950-0618&quot;,&quot;URL&quot;:&quot;https://www.sciencedirect.com/science/article/pii/S0950061824047883&quot;,&quot;issued&quot;:{&quot;date-parts&quot;:[[2025]]},&quot;page&quot;:&quot;139646&quot;,&quot;abstract&quot;:&quot;This study compares Enzyme-Induced Calcium Carbonate Precipitation (EICP) and Microbially Induced Calcium Carbonate Precipitation (MICP) for repairing external cracks in cement-based materials. Cracks in cement-base members can compromise structural integrity and increase maintenance costs. Thus, cement-base specimens with controlled cracks were treated using EICPs and MICP, with organic and non-organic additives to enhance calcium carbonate formation. Results show that both methods were effective in sealing cracks smaller than 0.35 mm. While incorporated additives improved the overall precipitation effectiveness, influence the crystallite size and altern the morphology of precipitated calcium carbonate. MICP generated more consistent crystal structures, while EICPs resulted in diverse crystal shapes influenced by enzyme sources and additives. Both methods offer promising, sustainable solutions for crack repair, with EICP providing greater flexibility and easier preparation. Presented research gives the comprehensive insights into the field of crack repair via bio-based methods reveals its potential in this area.&quot;,&quot;volume&quot;:&quot;458&quot;},&quot;isTemporary&quot;:false}]},{&quot;citationID&quot;:&quot;MENDELEY_CITATION_0d34ffc1-739e-4c75-ab5b-448030a80a7b&quot;,&quot;properties&quot;:{&quot;noteIndex&quot;:0},&quot;isEdited&quot;:false,&quot;manualOverride&quot;:{&quot;isManuallyOverridden&quot;:false,&quot;citeprocText&quot;:&quot;[32]&quot;,&quot;manualOverrideText&quot;:&quot;&quot;},&quot;citationTag&quot;:&quot;MENDELEY_CITATION_v3_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&quot;,&quot;citationItems&quot;:[{&quot;id&quot;:&quot;02cbe82d-b053-3e50-b8f1-d0544bee1e38&quot;,&quot;itemData&quot;:{&quot;type&quot;:&quot;article-journal&quot;,&quot;id&quot;:&quot;02cbe82d-b053-3e50-b8f1-d0544bee1e38&quot;,&quot;title&quot;:&quot;Performance evaluation of EICP with organic/non-organic additives for repairing external cracks in cement-based materials&quot;,&quot;author&quot;:[{&quot;family&quot;:&quot;Jedrzejko&quot;,&quot;given&quot;:&quot;M J&quot;,&quot;parse-names&quot;:false,&quot;dropping-particle&quot;:&quot;&quot;,&quot;non-dropping-particle&quot;:&quot;&quot;},{&quot;family&quot;:&quot;Gan&quot;,&quot;given&quot;:&quot;Y&quot;,&quot;parse-names&quot;:false,&quot;dropping-particle&quot;:&quot;&quot;,&quot;non-dropping-particle&quot;:&quot;&quot;},{&quot;family&quot;:&quot;Chen&quot;,&quot;given&quot;:&quot;X&quot;,&quot;parse-names&quot;:false,&quot;dropping-particle&quot;:&quot;&quot;,&quot;non-dropping-particle&quot;:&quot;&quot;},{&quot;family&quot;:&quot;Jonkers&quot;,&quot;given&quot;:&quot;H M&quot;,&quot;parse-names&quot;:false,&quot;dropping-particle&quot;:&quot;&quot;,&quot;non-dropping-particle&quot;:&quot;&quot;},{&quot;family&quot;:&quot;Luo&quot;,&quot;given&quot;:&quot;H&quot;,&quot;parse-names&quot;:false,&quot;dropping-particle&quot;:&quot;&quot;,&quot;non-dropping-particle&quot;:&quot;&quot;}],&quot;container-title&quot;:&quot;Construction and Building Materials&quot;,&quot;container-title-short&quot;:&quot;Constr. Build. Mater.&quot;,&quot;DOI&quot;:&quot;https://doi.org/10.1016/j.conbuildmat.2024.139646&quot;,&quot;ISSN&quot;:&quot;0950-0618&quot;,&quot;URL&quot;:&quot;https://www.sciencedirect.com/science/article/pii/S0950061824047883&quot;,&quot;issued&quot;:{&quot;date-parts&quot;:[[2025]]},&quot;page&quot;:&quot;139646&quot;,&quot;abstract&quot;:&quot;This study compares Enzyme-Induced Calcium Carbonate Precipitation (EICP) and Microbially Induced Calcium Carbonate Precipitation (MICP) for repairing external cracks in cement-based materials. Cracks in cement-base members can compromise structural integrity and increase maintenance costs. Thus, cement-base specimens with controlled cracks were treated using EICPs and MICP, with organic and non-organic additives to enhance calcium carbonate formation. Results show that both methods were effective in sealing cracks smaller than 0.35 mm. While incorporated additives improved the overall precipitation effectiveness, influence the crystallite size and altern the morphology of precipitated calcium carbonate. MICP generated more consistent crystal structures, while EICPs resulted in diverse crystal shapes influenced by enzyme sources and additives. Both methods offer promising, sustainable solutions for crack repair, with EICP providing greater flexibility and easier preparation. Presented research gives the comprehensive insights into the field of crack repair via bio-based methods reveals its potential in this area.&quot;,&quot;volume&quot;:&quot;458&quot;},&quot;isTemporary&quot;:false}]},{&quot;citationID&quot;:&quot;MENDELEY_CITATION_f42f9ca6-99d9-4d0f-901e-8a6f8e159b4d&quot;,&quot;properties&quot;:{&quot;noteIndex&quot;:0},&quot;isEdited&quot;:false,&quot;manualOverride&quot;:{&quot;isManuallyOverridden&quot;:false,&quot;citeprocText&quot;:&quot;[33]&quot;,&quot;manualOverrideText&quot;:&quot;&quot;},&quot;citationTag&quot;:&quot;MENDELEY_CITATION_v3_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&quot;,&quot;citationItems&quot;:[{&quot;id&quot;:&quot;73cc97cd-a120-3021-961a-5643203b66f6&quot;,&quot;itemData&quot;:{&quot;type&quot;:&quot;article-journal&quot;,&quot;id&quot;:&quot;73cc97cd-a120-3021-961a-5643203b66f6&quot;,&quot;title&quot;:&quot;A review of artificial intelligence (AI)-based applications to nanocomposites&quot;,&quot;author&quot;:[{&quot;family&quot;:&quot;Logakannan&quot;,&quot;given&quot;:&quot;Krishna Prasath&quot;,&quot;parse-names&quot;:false,&quot;dropping-particle&quot;:&quot;&quot;,&quot;non-dropping-particle&quot;:&quot;&quot;},{&quot;family&quot;:&quot;Guven&quot;,&quot;given&quot;:&quot;Ibrahim&quot;,&quot;parse-names&quot;:false,&quot;dropping-particle&quot;:&quot;&quot;,&quot;non-dropping-particle&quot;:&quot;&quot;},{&quot;family&quot;:&quot;Odegard&quot;,&quot;given&quot;:&quot;Gregory&quot;,&quot;parse-names&quot;:false,&quot;dropping-particle&quot;:&quot;&quot;,&quot;non-dropping-particle&quot;:&quot;&quot;},{&quot;family&quot;:&quot;Wang&quot;,&quot;given&quot;:&quot;Kan&quot;,&quot;parse-names&quot;:false,&quot;dropping-particle&quot;:&quot;&quot;,&quot;non-dropping-particle&quot;:&quot;&quot;},{&quot;family&quot;:&quot;Zhang&quot;,&quot;given&quot;:&quot;Chuck&quot;,&quot;parse-names&quot;:false,&quot;dropping-particle&quot;:&quot;&quot;,&quot;non-dropping-particle&quot;:&quot;&quot;},{&quot;family&quot;:&quot;Liang&quot;,&quot;given&quot;:&quot;Zhiyong&quot;,&quot;parse-names&quot;:false,&quot;dropping-particle&quot;:&quot;&quot;,&quot;non-dropping-particle&quot;:&quot;&quot;},{&quot;family&quot;:&quot;Spear&quot;,&quot;given&quot;:&quot;Ashley&quot;,&quot;parse-names&quot;:false,&quot;dropping-particle&quot;:&quot;&quot;,&quot;non-dropping-particle&quot;:&quot;&quot;}],&quot;container-title&quot;:&quot;Composites Part A: Applied Science and Manufacturing&quot;,&quot;container-title-short&quot;:&quot;Compos. Part A Appl. Sci. Manuf.&quot;,&quot;DOI&quot;:&quot;https://doi.org/10.1016/j.compositesa.2025.109027&quot;,&quot;ISSN&quot;:&quot;1359-835X&quot;,&quot;URL&quot;:&quot;https://www.sciencedirect.com/science/article/pii/S1359835X25003215&quot;,&quot;issued&quot;:{&quot;date-parts&quot;:[[2025]]},&quot;page&quot;:&quot;109027&quot;,&quot;abstract&quot;:&quot;Recent progress in artificial intelligence (AI) techniques has attracted interest from researchers in various engineering fields, including materials science and engineering. AI has enabled materials researchers to explore vast materials design spaces, which were previously inaccessible due to the inherent limitations of conventional techniques (viz., experiments and physics-based computational models). This is particularly true for the design of nanocomposites because of the many degrees of freedom associated with both material composition and manufacturing parameters. The primary motivation of this review is to report how AI techniques are being used in nanocomposite materials design, with special attention given to the manufacturing and property prediction of nanocomposites using AI techniques.&quot;,&quot;volume&quot;:&quot;197&quot;},&quot;isTemporary&quot;:false}]},{&quot;citationID&quot;:&quot;MENDELEY_CITATION_a9a372a3-b1aa-4051-b93d-4bb7565ba583&quot;,&quot;properties&quot;:{&quot;noteIndex&quot;:0},&quot;isEdited&quot;:false,&quot;manualOverride&quot;:{&quot;isManuallyOverridden&quot;:true,&quot;citeprocText&quot;:&quot;[26]&quot;,&quot;manualOverrideText&quot;:&quot;Chidiac et al. [26]&quot;},&quot;citationItems&quot;:[{&quot;id&quot;:&quot;b5814021-5b54-3277-a981-d040c8bb4708&quot;,&quot;itemData&quot;:{&quot;type&quot;:&quot;article-journal&quot;,&quot;id&quot;:&quot;b5814021-5b54-3277-a981-d040c8bb4708&quot;,&quot;title&quot;:&quot;Compressive strength model for concrete&quot;,&quot;author&quot;:[{&quot;family&quot;:&quot;Chidiac&quot;,&quot;given&quot;:&quot;Samir E&quot;,&quot;parse-names&quot;:false,&quot;dropping-particle&quot;:&quot;&quot;,&quot;non-dropping-particle&quot;:&quot;&quot;},{&quot;family&quot;:&quot;Moutassem&quot;,&quot;given&quot;:&quot;Fayez&quot;,&quot;parse-names&quot;:false,&quot;dropping-particle&quot;:&quot;&quot;,&quot;non-dropping-particle&quot;:&quot;&quot;},{&quot;family&quot;:&quot;Mahmoodzadeh&quot;,&quot;given&quot;:&quot;Fathollah&quot;,&quot;parse-names&quot;:false,&quot;dropping-particle&quot;:&quot;&quot;,&quot;non-dropping-particle&quot;:&quot;&quot;}],&quot;container-title&quot;:&quot;Magazine of Concrete Research&quot;,&quot;DOI&quot;:&quot;10.1680/macr.12.00167&quot;,&quot;ISSN&quot;:&quot;0024-9831&quot;,&quot;URL&quot;:&quot;https://doi.org/10.1680/macr.12.00167&quot;,&quot;issued&quot;:{&quot;date-parts&quot;:[[2013,5,1]]},&quot;page&quot;:&quot;557-572&quot;,&quot;abstract&quot;:&quot;A predictive compressive strength model accounting for the type of cement, cement degree of hydration, aggregates type and gradation, mixtures proportion and air content was developed. This paper presents the formulation, implementation, calibration and validation of the proposed strength model for normal concrete. The theoretical formulation postulates that particles' interaction is governed by excess paste theory from which an average paste thickness model is developed to account for concrete mixture proportions and aggregate gradation. In addition, the model accounts for the cement compressive strength and aggregate to cement paste bond strength. An experimental programme, developed to evaluate the model, accounts for the following variables: water to cement ratio, water content, bulk volume and maximum size of coarse aggregate, and air content. The proposed model is found to accurately predict the strength of concrete mixtures at 3, 7, 28 and 191 days. The measured 3-day and 28-day strength range from 8·5 to 32·7 MPa and from 13·6 to 43·8 MPa, respectively. The corresponding standard error and correlation coefficient for the 3-day predictions are 2·1 MPa and 0·95, and 1·8 MPa and 0·96 for the 28-day predictions.&quot;,&quot;issue&quot;:&quot;9&quot;,&quot;volume&quot;:&quot;65&quot;,&quot;container-title-short&quot;:&quot;&quot;},&quot;isTemporary&quot;:false}],&quot;citationTag&quot;:&quot;MENDELEY_CITATION_v3_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&quot;},{&quot;citationID&quot;:&quot;MENDELEY_CITATION_3fb896a8-f5dc-4bb0-8416-bab6d08d50f2&quot;,&quot;properties&quot;:{&quot;noteIndex&quot;:0},&quot;isEdited&quot;:false,&quot;manualOverride&quot;:{&quot;isManuallyOverridden&quot;:true,&quot;citeprocText&quot;:&quot;[27]&quot;,&quot;manualOverrideText&quot;:&quot;Pukánszky [27]&quot;},&quot;citationItems&quot;:[{&quot;id&quot;:&quot;b0a88e05-aa70-3e0b-9bda-060d6d11841d&quot;,&quot;itemData&quot;:{&quot;type&quot;:&quot;article-journal&quot;,&quot;id&quot;:&quot;b0a88e05-aa70-3e0b-9bda-060d6d11841d&quot;,&quot;title&quot;:&quot;Influence of interface interaction on the ultimate tensile properties of polymer composites&quot;,&quot;author&quot;:[{&quot;family&quot;:&quot;Pukánszky&quot;,&quot;given&quot;:&quot;B&quot;,&quot;parse-names&quot;:false,&quot;dropping-particle&quot;:&quot;&quot;,&quot;non-dropping-particle&quot;:&quot;&quot;}],&quot;container-title&quot;:&quot;Composites&quot;,&quot;DOI&quot;:&quot;https://doi.org/10.1016/0010-4361(90)90240-W&quot;,&quot;ISSN&quot;:&quot;0010-4361&quot;,&quot;URL&quot;:&quot;https://www.sciencedirect.com/science/article/pii/001043619090240W&quot;,&quot;issued&quot;:{&quot;date-parts&quot;:[[1990]]},&quot;page&quot;:&quot;255-262&quot;,&quot;abstract&quot;:&quot;Tensile strength of a polymer composite is determined by several factors including the decrease of specimen cross-section during elongation, decrease of the effective load-bearing cross-section as an effect of filling, increase of strength due to the orientation of the matrix (strain hardening) and polymer/matrix interaction. This latter, in itself, is influenced by several factors, e.g., size of the interface, strength of the interaction, filler anisotropy and orientation, aggregation. In the paper a model is proposed, which quantitatively takes into account the above effects. The ultimate tensile properties of different particulate and short fibre filled thermoplastic composites are analysed using the proposed model equation. It is shown that the size of the interface and the strength of the interaction significantly influence both of these characteristics. The effect of polymer type, filler anisotropy and aggregation is also studied. The question of ductile and brittle failure and the limitations of the model are discussed, as well.&quot;,&quot;issue&quot;:&quot;3&quot;,&quot;volume&quot;:&quot;21&quot;,&quot;container-title-short&quot;:&quot;&quot;},&quot;isTemporary&quot;:false}],&quot;citationTag&quot;:&quot;MENDELEY_CITATION_v3_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&quot;},{&quot;citationID&quot;:&quot;MENDELEY_CITATION_a16c2212-6acb-4c09-94eb-45e83c930258&quot;,&quot;properties&quot;:{&quot;noteIndex&quot;:0},&quot;isEdited&quot;:false,&quot;manualOverride&quot;:{&quot;isManuallyOverridden&quot;:true,&quot;citeprocText&quot;:&quot;[28]&quot;,&quot;manualOverrideText&quot;:&quot;Horszczaruk [28]&quot;},&quot;citationItems&quot;:[{&quot;id&quot;:&quot;cbd80c4b-f8e3-35c4-9066-8d76594fa842&quot;,&quot;itemData&quot;:{&quot;type&quot;:&quot;article-journal&quot;,&quot;id&quot;:&quot;cbd80c4b-f8e3-35c4-9066-8d76594fa842&quot;,&quot;title&quot;:&quot;Mathematical model of abrasive wear of high performance concrete&quot;,&quot;author&quot;:[{&quot;family&quot;:&quot;Horszczaruk&quot;,&quot;given&quot;:&quot;Elżbieta&quot;,&quot;parse-names&quot;:false,&quot;dropping-particle&quot;:&quot;&quot;,&quot;non-dropping-particle&quot;:&quot;&quot;}],&quot;container-title&quot;:&quot;Wear&quot;,&quot;DOI&quot;:&quot;https://doi.org/10.1016/j.wear.2006.12.008&quot;,&quot;ISSN&quot;:&quot;0043-1648&quot;,&quot;URL&quot;:&quot;https://www.sciencedirect.com/science/article/pii/S0043164807002761&quot;,&quot;issued&quot;:{&quot;date-parts&quot;:[[2008]]},&quot;page&quot;:&quot;113-118&quot;,&quot;abstract&quot;:&quot;This paper presents a mathematical model for kinetics of abrasive wear of concrete. The underwater method ASTM C1138 was used to test the abrasive wear. The paper includes the results for high performance concrete (HPC) and a description of water/cement ratio (w/c) influence on the abrasive wear of HPC under constant load. The influence of load on a concrete wear through the variation of speed of the abrasive mixture was taken into account also. Tests results allowed the calculation of constants and determination of the characteristics of HPC wear. The formulated mathematical model of concrete wear allows forecasting of the concrete wear when the velocity of the river rumble is known. This model matched the test results quite well.&quot;,&quot;issue&quot;:&quot;1&quot;,&quot;volume&quot;:&quot;264&quot;,&quot;container-title-short&quot;:&quot;&quot;},&quot;isTemporary&quot;:false}],&quot;citationTag&quot;:&quot;MENDELEY_CITATION_v3_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&quot;},{&quot;citationID&quot;:&quot;MENDELEY_CITATION_77f969a2-7531-4f34-bdbf-4a00678f7efa&quot;,&quot;properties&quot;:{&quot;noteIndex&quot;:0},&quot;isEdited&quot;:false,&quot;manualOverride&quot;:{&quot;isManuallyOverridden&quot;:true,&quot;citeprocText&quot;:&quot;[34]&quot;,&quot;manualOverrideText&quot;:&quot;EN 197-1 [34]&quot;},&quot;citationTag&quot;:&quot;MENDELEY_CITATION_v3_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&quot;,&quot;citationItems&quot;:[{&quot;id&quot;:&quot;f7602cdf-f797-39c4-bfde-cd4ba8078e28&quot;,&quot;itemData&quot;:{&quot;type&quot;:&quot;report&quot;,&quot;id&quot;:&quot;f7602cdf-f797-39c4-bfde-cd4ba8078e28&quot;,&quot;title&quot;:&quot;Cement - part 1: Composition, specifications and conformity criteria for common cements&quot;,&quot;author&quot;:[{&quot;family&quot;:&quot;EN 197-1&quot;,&quot;given&quot;:&quot;&quot;,&quot;parse-names&quot;:false,&quot;dropping-particle&quot;:&quot;&quot;,&quot;non-dropping-particle&quot;:&quot;&quot;}],&quot;issued&quot;:{&quot;date-parts&quot;:[[2011]]},&quot;publisher-place&quot;:&quot;Brussels&quot;,&quot;number-of-pages&quot;:&quot;1-38&quot;,&quot;container-title-short&quot;:&quot;&quot;},&quot;isTemporary&quot;:false}]},{&quot;citationID&quot;:&quot;MENDELEY_CITATION_37f79955-5788-4f8e-a549-340fb01c5d24&quot;,&quot;properties&quot;:{&quot;noteIndex&quot;:0},&quot;isEdited&quot;:false,&quot;manualOverride&quot;:{&quot;isManuallyOverridden&quot;:true,&quot;citeprocText&quot;:&quot;[35]&quot;,&quot;manualOverrideText&quot;:&quot;BS 1097-6 [35]&quot;},&quot;citationTag&quot;:&quot;MENDELEY_CITATION_v3_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&quot;,&quot;citationItems&quot;:[{&quot;id&quot;:&quot;6df14640-ea11-300f-bb13-8609e21d04df&quot;,&quot;itemData&quot;:{&quot;type&quot;:&quot;report&quot;,&quot;id&quot;:&quot;6df14640-ea11-300f-bb13-8609e21d04df&quot;,&quot;title&quot;:&quot;Tests for mechanical and physical properties of aggregates: Determination of particle density and water absorption&quot;,&quot;author&quot;:[{&quot;family&quot;:&quot;BS EN 1097-6&quot;,&quot;given&quot;:&quot;&quot;,&quot;parse-names&quot;:false,&quot;dropping-particle&quot;:&quot;&quot;,&quot;non-dropping-particle&quot;:&quot;&quot;}],&quot;issued&quot;:{&quot;date-parts&quot;:[[2013]]},&quot;publisher-place&quot;:&quot;London&quot;,&quot;number-of-pages&quot;:&quot;1-54&quot;,&quot;container-title-short&quot;:&quot;&quot;},&quot;isTemporary&quot;:false}]},{&quot;citationID&quot;:&quot;MENDELEY_CITATION_61275e0c-f499-43cd-9fc9-5f04b038ac3d&quot;,&quot;properties&quot;:{&quot;noteIndex&quot;:0},&quot;isEdited&quot;:false,&quot;manualOverride&quot;:{&quot;isManuallyOverridden&quot;:true,&quot;citeprocText&quot;:&quot;[36]&quot;,&quot;manualOverrideText&quot;:&quot;ASTM C1437 [36]&quot;},&quot;citationTag&quot;:&quot;MENDELEY_CITATION_v3_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&quot;,&quot;citationItems&quot;:[{&quot;id&quot;:&quot;fe0c80ae-420f-32d0-9516-36f5bbb44eba&quot;,&quot;itemData&quot;:{&quot;type&quot;:&quot;report&quot;,&quot;id&quot;:&quot;fe0c80ae-420f-32d0-9516-36f5bbb44eba&quot;,&quot;title&quot;:&quot;Standard test method for flow of hydraulic cement mortar&quot;,&quot;author&quot;:[{&quot;family&quot;:&quot;ASTM C1437&quot;,&quot;given&quot;:&quot;&quot;,&quot;parse-names&quot;:false,&quot;dropping-particle&quot;:&quot;&quot;,&quot;non-dropping-particle&quot;:&quot;&quot;}],&quot;issued&quot;:{&quot;date-parts&quot;:[[2020]]},&quot;publisher-place&quot;:&quot;Pennsylvania&quot;,&quot;number-of-pages&quot;:&quot;1-6&quot;,&quot;container-title-short&quot;:&quot;&quot;},&quot;isTemporary&quot;:false}]},{&quot;citationID&quot;:&quot;MENDELEY_CITATION_797f85de-d6c8-41f9-915b-2ae514b1d71c&quot;,&quot;properties&quot;:{&quot;noteIndex&quot;:0},&quot;isEdited&quot;:false,&quot;manualOverride&quot;:{&quot;isManuallyOverridden&quot;:true,&quot;citeprocText&quot;:&quot;[37]&quot;,&quot;manualOverrideText&quot;:&quot;EN 12390-3 [37]&quot;},&quot;citationTag&quot;:&quot;MENDELEY_CITATION_v3_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&quot;,&quot;citationItems&quot;:[{&quot;id&quot;:&quot;867d91c4-968c-39ed-99a3-5f75e4af0ad6&quot;,&quot;itemData&quot;:{&quot;type&quot;:&quot;report&quot;,&quot;id&quot;:&quot;867d91c4-968c-39ed-99a3-5f75e4af0ad6&quot;,&quot;title&quot;:&quot;Testing hardened concrete - Part 3: Compressive strength of test specimens&quot;,&quot;author&quot;:[{&quot;family&quot;:&quot;BS EN 12390-3&quot;,&quot;given&quot;:&quot;&quot;,&quot;parse-names&quot;:false,&quot;dropping-particle&quot;:&quot;&quot;,&quot;non-dropping-particle&quot;:&quot;&quot;}],&quot;issued&quot;:{&quot;date-parts&quot;:[[2019]]},&quot;publisher-place&quot;:&quot;London&quot;,&quot;number-of-pages&quot;:&quot;1-23&quot;,&quot;container-title-short&quot;:&quot;&quot;},&quot;isTemporary&quot;:false}]},{&quot;citationID&quot;:&quot;MENDELEY_CITATION_7771c8b7-1680-48d4-9363-96eb88aa863c&quot;,&quot;properties&quot;:{&quot;noteIndex&quot;:0},&quot;isEdited&quot;:false,&quot;manualOverride&quot;:{&quot;isManuallyOverridden&quot;:true,&quot;citeprocText&quot;:&quot;[38]&quot;,&quot;manualOverrideText&quot;:&quot;ASTM C348 [38]&quot;},&quot;citationTag&quot;:&quot;MENDELEY_CITATION_v3_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&quot;,&quot;citationItems&quot;:[{&quot;id&quot;:&quot;a0251afe-c0fc-3eff-84a7-348be537cd8e&quot;,&quot;itemData&quot;:{&quot;type&quot;:&quot;report&quot;,&quot;id&quot;:&quot;a0251afe-c0fc-3eff-84a7-348be537cd8e&quot;,&quot;title&quot;:&quot;Standard test method for flexural strength of hydraulic-cement mortars&quot;,&quot;author&quot;:[{&quot;family&quot;:&quot;ASTM C348&quot;,&quot;given&quot;:&quot;&quot;,&quot;parse-names&quot;:false,&quot;dropping-particle&quot;:&quot;&quot;,&quot;non-dropping-particle&quot;:&quot;&quot;}],&quot;issued&quot;:{&quot;date-parts&quot;:[[2021]]},&quot;publisher-place&quot;:&quot;Pennsylvania&quot;,&quot;number-of-pages&quot;:&quot;1-6&quot;,&quot;container-title-short&quot;:&quot;&quot;},&quot;isTemporary&quot;:false}]},{&quot;citationID&quot;:&quot;MENDELEY_CITATION_0f865175-d790-4b4c-869b-d33419135782&quot;,&quot;properties&quot;:{&quot;noteIndex&quot;:0},&quot;isEdited&quot;:false,&quot;manualOverride&quot;:{&quot;isManuallyOverridden&quot;:true,&quot;citeprocText&quot;:&quot;[39]&quot;,&quot;manualOverrideText&quot;:&quot;EN 14157 [39]&quot;},&quot;citationTag&quot;:&quot;MENDELEY_CITATION_v3_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&quot;,&quot;citationItems&quot;:[{&quot;id&quot;:&quot;e504eec6-988d-3484-924d-a17acdef78f7&quot;,&quot;itemData&quot;:{&quot;type&quot;:&quot;report&quot;,&quot;id&quot;:&quot;e504eec6-988d-3484-924d-a17acdef78f7&quot;,&quot;title&quot;:&quot;Natural stone test methods - Determination of the abrasion resistance&quot;,&quot;author&quot;:[{&quot;family&quot;:&quot;EN 14157&quot;,&quot;given&quot;:&quot;&quot;,&quot;parse-names&quot;:false,&quot;dropping-particle&quot;:&quot;&quot;,&quot;non-dropping-particle&quot;:&quot;&quot;}],&quot;issued&quot;:{&quot;date-parts&quot;:[[2017]]},&quot;publisher-place&quot;:&quot;Brussels&quot;,&quot;number-of-pages&quot;:&quot;1-16&quot;,&quot;container-title-short&quot;:&quot;&quot;},&quot;isTemporary&quot;:false}]},{&quot;citationID&quot;:&quot;MENDELEY_CITATION_0bd4c1dc-e07b-4f2a-a85b-1798d1942f44&quot;,&quot;properties&quot;:{&quot;noteIndex&quot;:0},&quot;isEdited&quot;:false,&quot;manualOverride&quot;:{&quot;isManuallyOverridden&quot;:false,&quot;citeprocText&quot;:&quot;[40]&quot;,&quot;manualOverrideText&quot;:&quot;&quot;},&quot;citationTag&quot;:&quot;MENDELEY_CITATION_v3_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&quot;,&quot;citationItems&quot;:[{&quot;id&quot;:&quot;b9b28151-f274-3a6d-8013-b2f1891378bd&quot;,&quot;itemData&quot;:{&quot;type&quot;:&quot;article-journal&quot;,&quot;id&quot;:&quot;b9b28151-f274-3a6d-8013-b2f1891378bd&quot;,&quot;title&quot;:&quot;Assessment of the method for abrasion resistance determination of sandstones on Böhme abrasion test apparatus&quot;,&quot;author&quot;:[{&quot;family&quot;:&quot;Strzałkowski&quot;,&quot;given&quot;:&quot;Paweł&quot;,&quot;parse-names&quot;:false,&quot;dropping-particle&quot;:&quot;&quot;,&quot;non-dropping-particle&quot;:&quot;&quot;},{&quot;family&quot;:&quot;Kaźmierczak&quot;,&quot;given&quot;:&quot;Urszula&quot;,&quot;parse-names&quot;:false,&quot;dropping-particle&quot;:&quot;&quot;,&quot;non-dropping-particle&quot;:&quot;&quot;},{&quot;family&quot;:&quot;Wolny&quot;,&quot;given&quot;:&quot;Michał&quot;,&quot;parse-names&quot;:false,&quot;dropping-particle&quot;:&quot;&quot;,&quot;non-dropping-particle&quot;:&quot;&quot;}],&quot;container-title&quot;:&quot;Bulletin of Engineering Geology and the Environment&quot;,&quot;DOI&quot;:&quot;10.1007/s10064-020-01868-x&quot;,&quot;ISSN&quot;:&quot;1435-9537&quot;,&quot;URL&quot;:&quot;https://doi.org/10.1007/s10064-020-01868-x&quot;,&quot;issued&quot;:{&quot;date-parts&quot;:[[2020]]},&quot;page&quot;:&quot;4947-4956&quot;,&quot;abstract&quot;:&quot;The article analyses the method of testing the abrasion resistance of sandstones on Böhme abrasion test apparatus and describes the problems related to the implementation of this test, as well as the interpretation of the results. The tests were conducted in accordance with the requirements of the EN14157 standard on 14 samples of dry and water-saturated sandstones. The analysis of the results showed that the correlation coefficient for the results obtained in the case of dry samples tests in relation to water saturation was 0.944. It was also observed that the loss of volume during the abrasion process in the individual stages of the test is smaller with the increase of rotation on the disc. In the case of dry samples abrasion, the reason for this is the mixing of abrasive grain and worn stone. In the case of samples tested under conditions of water saturation, the sample is covered with the abrasive grain, which in further phases is liquefied and mixed with the worn stone mass. In this case, however, the abrasion is worse in comparison with the samples tested in the dry condition, because the liquid and mixed abrasive grain with the worn rock mass causes the sample to slide, which in turn results in the abrasion volume loss. The control of the abrasion resistance results obtained from the stone abrasion according to the EN14157 standard should be a comparison with the abrasion resistance results obtained in the process of calculating the abrasion volume loss of sample determined from height.&quot;,&quot;issue&quot;:&quot;9&quot;,&quot;volume&quot;:&quot;79&quot;,&quot;container-title-short&quot;:&quot;&quot;},&quot;isTemporary&quot;:false}]},{&quot;citationID&quot;:&quot;MENDELEY_CITATION_513aae7e-28fa-4c7e-8b8e-2b1fa7f8c6d8&quot;,&quot;properties&quot;:{&quot;noteIndex&quot;:0},&quot;isEdited&quot;:false,&quot;manualOverride&quot;:{&quot;isManuallyOverridden&quot;:true,&quot;citeprocText&quot;:&quot;[26]&quot;,&quot;manualOverrideText&quot;:&quot;Chidiac et al. [26]&quot;},&quot;citationItems&quot;:[{&quot;id&quot;:&quot;b5814021-5b54-3277-a981-d040c8bb4708&quot;,&quot;itemData&quot;:{&quot;type&quot;:&quot;article-journal&quot;,&quot;id&quot;:&quot;b5814021-5b54-3277-a981-d040c8bb4708&quot;,&quot;title&quot;:&quot;Compressive strength model for concrete&quot;,&quot;author&quot;:[{&quot;family&quot;:&quot;Chidiac&quot;,&quot;given&quot;:&quot;Samir E&quot;,&quot;parse-names&quot;:false,&quot;dropping-particle&quot;:&quot;&quot;,&quot;non-dropping-particle&quot;:&quot;&quot;},{&quot;family&quot;:&quot;Moutassem&quot;,&quot;given&quot;:&quot;Fayez&quot;,&quot;parse-names&quot;:false,&quot;dropping-particle&quot;:&quot;&quot;,&quot;non-dropping-particle&quot;:&quot;&quot;},{&quot;family&quot;:&quot;Mahmoodzadeh&quot;,&quot;given&quot;:&quot;Fathollah&quot;,&quot;parse-names&quot;:false,&quot;dropping-particle&quot;:&quot;&quot;,&quot;non-dropping-particle&quot;:&quot;&quot;}],&quot;container-title&quot;:&quot;Magazine of Concrete Research&quot;,&quot;DOI&quot;:&quot;10.1680/macr.12.00167&quot;,&quot;ISSN&quot;:&quot;0024-9831&quot;,&quot;URL&quot;:&quot;https://doi.org/10.1680/macr.12.00167&quot;,&quot;issued&quot;:{&quot;date-parts&quot;:[[2013,5,1]]},&quot;page&quot;:&quot;557-572&quot;,&quot;abstract&quot;:&quot;A predictive compressive strength model accounting for the type of cement, cement degree of hydration, aggregates type and gradation, mixtures proportion and air content was developed. This paper presents the formulation, implementation, calibration and validation of the proposed strength model for normal concrete. The theoretical formulation postulates that particles' interaction is governed by excess paste theory from which an average paste thickness model is developed to account for concrete mixture proportions and aggregate gradation. In addition, the model accounts for the cement compressive strength and aggregate to cement paste bond strength. An experimental programme, developed to evaluate the model, accounts for the following variables: water to cement ratio, water content, bulk volume and maximum size of coarse aggregate, and air content. The proposed model is found to accurately predict the strength of concrete mixtures at 3, 7, 28 and 191 days. The measured 3-day and 28-day strength range from 8·5 to 32·7 MPa and from 13·6 to 43·8 MPa, respectively. The corresponding standard error and correlation coefficient for the 3-day predictions are 2·1 MPa and 0·95, and 1·8 MPa and 0·96 for the 28-day predictions.&quot;,&quot;issue&quot;:&quot;9&quot;,&quot;volume&quot;:&quot;65&quot;,&quot;container-title-short&quot;:&quot;&quot;},&quot;isTemporary&quot;:false}],&quot;citationTag&quot;:&quot;MENDELEY_CITATION_v3_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&quot;},{&quot;citationID&quot;:&quot;MENDELEY_CITATION_b82ec58c-cd52-477d-9ffd-2873e65b2311&quot;,&quot;properties&quot;:{&quot;noteIndex&quot;:0},&quot;isEdited&quot;:false,&quot;manualOverride&quot;:{&quot;isManuallyOverridden&quot;:true,&quot;citeprocText&quot;:&quot;[27]&quot;,&quot;manualOverrideText&quot;:&quot;Pukánszky [27]&quot;},&quot;citationItems&quot;:[{&quot;id&quot;:&quot;b0a88e05-aa70-3e0b-9bda-060d6d11841d&quot;,&quot;itemData&quot;:{&quot;type&quot;:&quot;article-journal&quot;,&quot;id&quot;:&quot;b0a88e05-aa70-3e0b-9bda-060d6d11841d&quot;,&quot;title&quot;:&quot;Influence of interface interaction on the ultimate tensile properties of polymer composites&quot;,&quot;author&quot;:[{&quot;family&quot;:&quot;Pukánszky&quot;,&quot;given&quot;:&quot;B&quot;,&quot;parse-names&quot;:false,&quot;dropping-particle&quot;:&quot;&quot;,&quot;non-dropping-particle&quot;:&quot;&quot;}],&quot;container-title&quot;:&quot;Composites&quot;,&quot;DOI&quot;:&quot;https://doi.org/10.1016/0010-4361(90)90240-W&quot;,&quot;ISSN&quot;:&quot;0010-4361&quot;,&quot;URL&quot;:&quot;https://www.sciencedirect.com/science/article/pii/001043619090240W&quot;,&quot;issued&quot;:{&quot;date-parts&quot;:[[1990]]},&quot;page&quot;:&quot;255-262&quot;,&quot;abstract&quot;:&quot;Tensile strength of a polymer composite is determined by several factors including the decrease of specimen cross-section during elongation, decrease of the effective load-bearing cross-section as an effect of filling, increase of strength due to the orientation of the matrix (strain hardening) and polymer/matrix interaction. This latter, in itself, is influenced by several factors, e.g., size of the interface, strength of the interaction, filler anisotropy and orientation, aggregation. In the paper a model is proposed, which quantitatively takes into account the above effects. The ultimate tensile properties of different particulate and short fibre filled thermoplastic composites are analysed using the proposed model equation. It is shown that the size of the interface and the strength of the interaction significantly influence both of these characteristics. The effect of polymer type, filler anisotropy and aggregation is also studied. The question of ductile and brittle failure and the limitations of the model are discussed, as well.&quot;,&quot;issue&quot;:&quot;3&quot;,&quot;volume&quot;:&quot;21&quot;,&quot;container-title-short&quot;:&quot;&quot;},&quot;isTemporary&quot;:false}],&quot;citationTag&quot;:&quot;MENDELEY_CITATION_v3_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&quot;},{&quot;citationID&quot;:&quot;MENDELEY_CITATION_b225b9bd-99a1-4300-acec-d895a2b97db5&quot;,&quot;properties&quot;:{&quot;noteIndex&quot;:0},&quot;isEdited&quot;:false,&quot;manualOverride&quot;:{&quot;isManuallyOverridden&quot;:true,&quot;citeprocText&quot;:&quot;[28]&quot;,&quot;manualOverrideText&quot;:&quot;Horszczaruk [28]&quot;},&quot;citationItems&quot;:[{&quot;id&quot;:&quot;cbd80c4b-f8e3-35c4-9066-8d76594fa842&quot;,&quot;itemData&quot;:{&quot;type&quot;:&quot;article-journal&quot;,&quot;id&quot;:&quot;cbd80c4b-f8e3-35c4-9066-8d76594fa842&quot;,&quot;title&quot;:&quot;Mathematical model of abrasive wear of high performance concrete&quot;,&quot;author&quot;:[{&quot;family&quot;:&quot;Horszczaruk&quot;,&quot;given&quot;:&quot;Elżbieta&quot;,&quot;parse-names&quot;:false,&quot;dropping-particle&quot;:&quot;&quot;,&quot;non-dropping-particle&quot;:&quot;&quot;}],&quot;container-title&quot;:&quot;Wear&quot;,&quot;DOI&quot;:&quot;https://doi.org/10.1016/j.wear.2006.12.008&quot;,&quot;ISSN&quot;:&quot;0043-1648&quot;,&quot;URL&quot;:&quot;https://www.sciencedirect.com/science/article/pii/S0043164807002761&quot;,&quot;issued&quot;:{&quot;date-parts&quot;:[[2008]]},&quot;page&quot;:&quot;113-118&quot;,&quot;abstract&quot;:&quot;This paper presents a mathematical model for kinetics of abrasive wear of concrete. The underwater method ASTM C1138 was used to test the abrasive wear. The paper includes the results for high performance concrete (HPC) and a description of water/cement ratio (w/c) influence on the abrasive wear of HPC under constant load. The influence of load on a concrete wear through the variation of speed of the abrasive mixture was taken into account also. Tests results allowed the calculation of constants and determination of the characteristics of HPC wear. The formulated mathematical model of concrete wear allows forecasting of the concrete wear when the velocity of the river rumble is known. This model matched the test results quite well.&quot;,&quot;issue&quot;:&quot;1&quot;,&quot;volume&quot;:&quot;264&quot;,&quot;container-title-short&quot;:&quot;&quot;},&quot;isTemporary&quot;:false}],&quot;citationTag&quot;:&quot;MENDELEY_CITATION_v3_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&quot;},{&quot;citationID&quot;:&quot;MENDELEY_CITATION_cef6b14d-4462-4816-8c48-2dfbd1af3211&quot;,&quot;properties&quot;:{&quot;noteIndex&quot;:0},&quot;isEdited&quot;:false,&quot;manualOverride&quot;:{&quot;isManuallyOverridden&quot;:true,&quot;citeprocText&quot;:&quot;[41]&quot;,&quot;manualOverrideText&quot;:&quot;Tseng et al. [41]&quot;},&quot;citationTag&quot;:&quot;MENDELEY_CITATION_v3_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&quot;,&quot;citationItems&quot;:[{&quot;id&quot;:&quot;90bcd3bc-76ac-3afb-9477-dddd7c6b17e5&quot;,&quot;itemData&quot;:{&quot;type&quot;:&quot;article-journal&quot;,&quot;id&quot;:&quot;90bcd3bc-76ac-3afb-9477-dddd7c6b17e5&quot;,&quot;title&quot;:&quot;The pozzolanic activity of a calcined waste FCC catalyst and its effect on the compressive strength of cementitious materials&quot;,&quot;author&quot;:[{&quot;family&quot;:&quot;Tseng&quot;,&quot;given&quot;:&quot;Yun-Sheng&quot;,&quot;parse-names&quot;:false,&quot;dropping-particle&quot;:&quot;&quot;,&quot;non-dropping-particle&quot;:&quot;&quot;},{&quot;family&quot;:&quot;Huang&quot;,&quot;given&quot;:&quot;Chen-Lin&quot;,&quot;parse-names&quot;:false,&quot;dropping-particle&quot;:&quot;&quot;,&quot;non-dropping-particle&quot;:&quot;&quot;},{&quot;family&quot;:&quot;Hsu&quot;,&quot;given&quot;:&quot;Kung-Chung&quot;,&quot;parse-names&quot;:false,&quot;dropping-particle&quot;:&quot;&quot;,&quot;non-dropping-particle&quot;:&quot;&quot;}],&quot;container-title&quot;:&quot;Cement and Concrete Research&quot;,&quot;container-title-short&quot;:&quot;Cem. Concr. Res.&quot;,&quot;DOI&quot;:&quot;https://doi.org/10.1016/j.cemconres.2004.04.026&quot;,&quot;ISSN&quot;:&quot;0008-8846&quot;,&quot;URL&quot;:&quot;https://www.sciencedirect.com/science/article/pii/S0008884604001802&quot;,&quot;issued&quot;:{&quot;date-parts&quot;:[[2005]]},&quot;page&quot;:&quot;782-787&quot;,&quot;abstract&quot;:&quot;Equilibrium catalyst (Ecat), one of the spent fluid catalytic cracking (FCC) catalysts from oil companies, shows pozzolanic activity. In this study, the effects on the pozzolanic activity of calcination of Ecat and on the compressive strength of the resulting cementitious materials were examined. The pozzolanic activity of this mineral additive was indicated from DSC measurements. The results show that the pozzolanic activity of Ecat increases with calcined temperature initially, reaches a maximum, and then decreases afterwards. Ecat calcined at about 650 °C becomes the most active. Mortars with 10% calcined catalyst at 3–28 curing days exhibit strength 8–18% greater than that with the untreated. Concrete with a 10% calcined Ecat at 3–28 curing days exhibits strength 7–11% greater than that with the untreated. If the calcined catalyst is further ground, its pozzolanic activity is enhanced, and the compressive strength of the resulting mortars or concrete becomes higher.&quot;,&quot;issue&quot;:&quot;4&quot;,&quot;volume&quot;:&quot;35&quot;},&quot;isTemporary&quot;:false}]},{&quot;citationID&quot;:&quot;MENDELEY_CITATION_e63a07f7-c713-417c-9aa5-3ea089de4413&quot;,&quot;properties&quot;:{&quot;noteIndex&quot;:0},&quot;isEdited&quot;:false,&quot;manualOverride&quot;:{&quot;isManuallyOverridden&quot;:false,&quot;citeprocText&quot;:&quot;[42]&quot;,&quot;manualOverrideText&quot;:&quot;&quot;},&quot;citationTag&quot;:&quot;MENDELEY_CITATION_v3_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&quot;,&quot;citationItems&quot;:[{&quot;id&quot;:&quot;a1d8edc6-4592-33dd-ba99-74933ed4a0fd&quot;,&quot;itemData&quot;:{&quot;type&quot;:&quot;article-journal&quot;,&quot;id&quot;:&quot;a1d8edc6-4592-33dd-ba99-74933ed4a0fd&quot;,&quot;title&quot;:&quot;Reuse of waste catalysts from petrochemical industries for cement substitution&quot;,&quot;author&quot;:[{&quot;family&quot;:&quot;Su&quot;,&quot;given&quot;:&quot;Nan&quot;,&quot;parse-names&quot;:false,&quot;dropping-particle&quot;:&quot;&quot;,&quot;non-dropping-particle&quot;:&quot;&quot;},{&quot;family&quot;:&quot;Fang&quot;,&quot;given&quot;:&quot;Hung-Yuan&quot;,&quot;parse-names&quot;:false,&quot;dropping-particle&quot;:&quot;&quot;,&quot;non-dropping-particle&quot;:&quot;&quot;},{&quot;family&quot;:&quot;Chen&quot;,&quot;given&quot;:&quot;Zong-Huei&quot;,&quot;parse-names&quot;:false,&quot;dropping-particle&quot;:&quot;&quot;,&quot;non-dropping-particle&quot;:&quot;&quot;},{&quot;family&quot;:&quot;Liu&quot;,&quot;given&quot;:&quot;Fu-Shung&quot;,&quot;parse-names&quot;:false,&quot;dropping-particle&quot;:&quot;&quot;,&quot;non-dropping-particle&quot;:&quot;&quot;}],&quot;container-title&quot;:&quot;Cement and Concrete Research&quot;,&quot;container-title-short&quot;:&quot;Cem. Concr. Res.&quot;,&quot;DOI&quot;:&quot;https://doi.org/10.1016/S0008-8846(00)00401-4&quot;,&quot;ISSN&quot;:&quot;0008-8846&quot;,&quot;URL&quot;:&quot;https://www.sciencedirect.com/science/article/pii/S0008884600004014&quot;,&quot;issued&quot;:{&quot;date-parts&quot;:[[2000]]},&quot;page&quot;:&quot;1773-1783&quot;,&quot;abstract&quot;:&quot;Zeolite catalysts have been widely used in oil refinery and petrochemical industries. Two types of waste catalysts, equilibrium catalyst (Ecat), and electrostatic precipitator catalyst (EPcat), can be obtained after fluid catalytic cracking. This study analyzes the properties of these waste catalysts and examines the feasibility of reusing them to substitute part of the cement required in mortar preparation. These waste catalysts are found to comprise mainly SiO2 and Al2O3. Their catalytic structure is coarse and porous, while their crystal pattern is similar to that of Faujasite zeolite. Their specific surface area varies with different types of catalysts. Their specific gravity is 2.48 and their apparent bulk density is about 0.88 g/cm3. They can substitute up to 15% of the cement content in mortar without sacrificing the quality of concrete. In fact, the substituted concrete shows a greater compressive strength, 15% higher than that without substitution. The setting time of the fresh mortar becomes shorter with increasing amount of cement substituted; while the spread flow value decreases with increasing percentage of cement substitution. Bleeding is reduced and the hydration heat of mortars with 10% and 15% substitution are close to that without substitution because these waste catalysts are exothermic. The water absorptivity in hardened mortar increases with longer curing age, greater substitution percentage, and smaller water to cement ratio (W/C). X-ray diffraction analysis reveals that when W/C=0.485 and curing age=28 days, the crystal patterns of mortars prepared with different amount of cement substituted by Ecat are similar. According to the results of TCLP analysis, these spent catalysts should be classified as general non-hazardous industrial waste and they meet the effluent standard. Therefore, reuse of these industrial waste catalysts is feasible and will not result in pollution due to the leaching of heavy metals.&quot;,&quot;issue&quot;:&quot;11&quot;,&quot;volume&quot;:&quot;30&quot;},&quot;isTemporary&quot;:false}]},{&quot;citationID&quot;:&quot;MENDELEY_CITATION_596ddc0b-3e23-4300-9e92-26511c29ebf4&quot;,&quot;properties&quot;:{&quot;noteIndex&quot;:0},&quot;isEdited&quot;:false,&quot;manualOverride&quot;:{&quot;isManuallyOverridden&quot;:false,&quot;citeprocText&quot;:&quot;[43]&quot;,&quot;manualOverrideText&quot;:&quot;&quot;},&quot;citationTag&quot;:&quot;MENDELEY_CITATION_v3_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&quot;,&quot;citationItems&quot;:[{&quot;id&quot;:&quot;0efac33e-1fa4-3d86-aabd-2f99c1bf26e3&quot;,&quot;itemData&quot;:{&quot;type&quot;:&quot;article-journal&quot;,&quot;id&quot;:&quot;0efac33e-1fa4-3d86-aabd-2f99c1bf26e3&quot;,&quot;title&quot;:&quot;Fundamental understanding of the mechanical and post- cracking behaviour of ultra-high performance mortar with recycled steel fibers&quot;,&quot;author&quot;:[{&quot;family&quot;:&quot;Abdolpour&quot;,&quot;given&quot;:&quot;Hassan&quot;,&quot;parse-names&quot;:false,&quot;dropping-particle&quot;:&quot;&quot;,&quot;non-dropping-particle&quot;:&quot;&quot;},{&quot;family&quot;:&quot;Niewiadomski&quot;,&quot;given&quot;:&quot;Paweł&quot;,&quot;parse-names&quot;:false,&quot;dropping-particle&quot;:&quot;&quot;,&quot;non-dropping-particle&quot;:&quot;&quot;},{&quot;family&quot;:&quot;Kwiecień&quot;,&quot;given&quot;:&quot;Arkadiusz&quot;,&quot;parse-names&quot;:false,&quot;dropping-particle&quot;:&quot;&quot;,&quot;non-dropping-particle&quot;:&quot;&quot;},{&quot;family&quot;:&quot;Tekieli&quot;,&quot;given&quot;:&quot;Marcin&quot;,&quot;parse-names&quot;:false,&quot;dropping-particle&quot;:&quot;&quot;,&quot;non-dropping-particle&quot;:&quot;&quot;},{&quot;family&quot;:&quot;Sadowski&quot;,&quot;given&quot;:&quot;Łukasz&quot;,&quot;parse-names&quot;:false,&quot;dropping-particle&quot;:&quot;&quot;,&quot;non-dropping-particle&quot;:&quot;&quot;}],&quot;container-title&quot;:&quot;Construction and Building Materials&quot;,&quot;container-title-short&quot;:&quot;Constr. Build. Mater.&quot;,&quot;DOI&quot;:&quot;https://doi.org/10.1016/j.conbuildmat.2023.130918&quot;,&quot;ISSN&quot;:&quot;0950-0618&quot;,&quot;URL&quot;:&quot;https://www.sciencedirect.com/science/article/pii/S095006182300630X&quot;,&quot;issued&quot;:{&quot;date-parts&quot;:[[2023]]},&quot;page&quot;:&quot;130918&quot;,&quot;abstract&quot;:&quot;The main goal of this paper was to assess the influence of recycled steel fibers sourced from end-life tires on the mechanical performance of self-compacting ultra-high performance mortars. For this purpose, mortars with different amounts of fibers, ranging from 1 to 3%, were prepared. Experimental, analytical and numerical studies were carried out in order to understand the brittle and post-cracking behaviour of the prepared mortar samples. The inspections of the fresh mortars revealed that there was a strong linear relationship between the relative slump flow and the dosage of the fibres. It was observed that mortars keep their self-compatibility when there is an addition of up to 3 % of fibre. In the mortars’ hardened state, there was an increase of their mechanical properties i.e. compressive strength and flexural strength, with an increasing content of fibres. Compared to the reference mix, the compressive strength of reinforced mortars increased by 7%, 14% and 32% (7 days) and 7%, 14% and 40% (28 days) when 1%, 2% and 3% of fiber were utilised. Moreover, it was observed that by 1%, 2% and 3% addition of fibres the flexural strength increased by 7%, 14% and 17% (7 days) and 8%, 14% and 21% (28 days). Post-cracking behaviour of mortars was evaluated using residual flexural strengths in service limit state and ultimate limit state. Statistical analysis revealed a linear trend between those strengths and dosage of fibres. Regarding to the post-cracking behaviour, it was obtained that, the mortars with the addition of 1% of fibres did not show any post-cracking responses. However, the behavior of their matrix during failure can change from being brittle to being ductile. It was observed that, the proposed models in RILEM and EN 14651 overestimated the crack mouth opening displacement responses. Accordingly, a new model was proposed in this study. The results of experimental program were validated using finite element simulations. The proposed numerical models allowed the occurrence of cracks, and their propagations, to be detected, and the obtained results were similar to those from the experimental studies.&quot;,&quot;volume&quot;:&quot;374&quot;},&quot;isTemporary&quot;:false}]},{&quot;citationID&quot;:&quot;MENDELEY_CITATION_0b18c91b-0cfc-4d8b-bbc3-86e1aad3188d&quot;,&quot;properties&quot;:{&quot;noteIndex&quot;:0},&quot;isEdited&quot;:false,&quot;manualOverride&quot;:{&quot;isManuallyOverridden&quot;:false,&quot;citeprocText&quot;:&quot;[44]&quot;,&quot;manualOverrideText&quot;:&quot;&quot;},&quot;citationTag&quot;:&quot;MENDELEY_CITATION_v3_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&quot;,&quot;citationItems&quot;:[{&quot;id&quot;:&quot;1979fee3-2a4d-3478-95f7-230c3cae6a1e&quot;,&quot;itemData&quot;:{&quot;type&quot;:&quot;article-journal&quot;,&quot;id&quot;:&quot;1979fee3-2a4d-3478-95f7-230c3cae6a1e&quot;,&quot;title&quot;:&quot;Pozzolanic reaction of a spent fluid catalytic cracking catalyst in FCC-cement mortars&quot;,&quot;author&quot;:[{&quot;family&quot;:&quot;García de Lomas&quot;,&quot;given&quot;:&quot;M&quot;,&quot;parse-names&quot;:false,&quot;dropping-particle&quot;:&quot;&quot;,&quot;non-dropping-particle&quot;:&quot;&quot;},{&quot;family&quot;:&quot;Sánchez de Rojas&quot;,&quot;given&quot;:&quot;M I&quot;,&quot;parse-names&quot;:false,&quot;dropping-particle&quot;:&quot;&quot;,&quot;non-dropping-particle&quot;:&quot;&quot;},{&quot;family&quot;:&quot;Frías&quot;,&quot;given&quot;:&quot;M&quot;,&quot;parse-names&quot;:false,&quot;dropping-particle&quot;:&quot;&quot;,&quot;non-dropping-particle&quot;:&quot;&quot;}],&quot;container-title&quot;:&quot;Journal of Thermal Analysis and Calorimetry&quot;,&quot;container-title-short&quot;:&quot;J. Therm. Anal. Calorim.&quot;,&quot;DOI&quot;:&quot;10.1007/s10973-006-7921-7&quot;,&quot;ISSN&quot;:&quot;1572-8943&quot;,&quot;URL&quot;:&quot;https://doi.org/10.1007/s10973-006-7921-7&quot;,&quot;issued&quot;:{&quot;date-parts&quot;:[[2007]]},&quot;page&quot;:&quot;443-447&quot;,&quot;abstract&quot;:&quot;This work presents the relation between the pozzolanic activity, the hydration heat and the compressive strength developed by blended mortars containing 10 and 35% of a spent fluid catalytic cracking catalyst (FCC).&quot;,&quot;issue&quot;:&quot;2&quot;,&quot;volume&quot;:&quot;90&quot;},&quot;isTemporary&quot;:false}]},{&quot;citationID&quot;:&quot;MENDELEY_CITATION_94cea296-8e9b-4227-9319-9b2b7cc5186b&quot;,&quot;properties&quot;:{&quot;noteIndex&quot;:0},&quot;isEdited&quot;:false,&quot;manualOverride&quot;:{&quot;isManuallyOverridden&quot;:false,&quot;citeprocText&quot;:&quot;[45]&quot;,&quot;manualOverrideText&quot;:&quot;&quot;},&quot;citationTag&quot;:&quot;MENDELEY_CITATION_v3_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&quot;,&quot;citationItems&quot;:[{&quot;id&quot;:&quot;b5871ff1-c81b-32d3-abaf-bbf85fd5e69c&quot;,&quot;itemData&quot;:{&quot;type&quot;:&quot;article-journal&quot;,&quot;id&quot;:&quot;b5871ff1-c81b-32d3-abaf-bbf85fd5e69c&quot;,&quot;title&quot;:&quot;Potential use of FCC spent catalyst as partial replacement of cement or sand in cement mortars&quot;,&quot;author&quot;:[{&quot;family&quot;:&quot;Al-Jabri&quot;,&quot;given&quot;:&quot;Khalifa&quot;,&quot;parse-names&quot;:false,&quot;dropping-particle&quot;:&quot;&quot;,&quot;non-dropping-particle&quot;:&quot;&quot;},{&quot;family&quot;:&quot;Baawain&quot;,&quot;given&quot;:&quot;Mahad&quot;,&quot;parse-names&quot;:false,&quot;dropping-particle&quot;:&quot;&quot;,&quot;non-dropping-particle&quot;:&quot;&quot;},{&quot;family&quot;:&quot;Taha&quot;,&quot;given&quot;:&quot;Ramzi&quot;,&quot;parse-names&quot;:false,&quot;dropping-particle&quot;:&quot;&quot;,&quot;non-dropping-particle&quot;:&quot;&quot;},{&quot;family&quot;:&quot;Al-Kamyani&quot;,&quot;given&quot;:&quot;Zahran Saif&quot;,&quot;parse-names&quot;:false,&quot;dropping-particle&quot;:&quot;&quot;,&quot;non-dropping-particle&quot;:&quot;&quot;},{&quot;family&quot;:&quot;Al-Shamsi&quot;,&quot;given&quot;:&quot;Khalid&quot;,&quot;parse-names&quot;:false,&quot;dropping-particle&quot;:&quot;&quot;,&quot;non-dropping-particle&quot;:&quot;&quot;},{&quot;family&quot;:&quot;Ishtieh&quot;,&quot;given&quot;:&quot;Aysser&quot;,&quot;parse-names&quot;:false,&quot;dropping-particle&quot;:&quot;&quot;,&quot;non-dropping-particle&quot;:&quot;&quot;}],&quot;container-title&quot;:&quot;Construction and Building Materials&quot;,&quot;container-title-short&quot;:&quot;Constr. Build. Mater.&quot;,&quot;DOI&quot;:&quot;https://doi.org/10.1016/j.conbuildmat.2012.05.035&quot;,&quot;ISSN&quot;:&quot;0950-0618&quot;,&quot;URL&quot;:&quot;https://www.sciencedirect.com/science/article/pii/S0950061812003911&quot;,&quot;issued&quot;:{&quot;date-parts&quot;:[[2013]]},&quot;page&quot;:&quot;77-81&quot;,&quot;abstract&quot;:&quot;This paper studies the effect of using FCC spent catalyst, produced from local refineries on the compressive strength of mortars. The main constituents of mortar; sand and cement were partially replaced by different percentages of spent catalyst. Five levels of sand replacement were used ranging from 5% to 25% by weight of sand. The same was done for cement but with different proportions from 2% to 10% by weight of cement. Three water-to-binder ratios were used; 0.50, 0.55 and 0.60 whereas the binder-to-sand ratio was kept constant at 1:3. The specimens were tested at 7, 14, 28, 56 and 91days of curing. Encouraging results were achieved when Sohar Refinery’s spent catalyst was used as sand replacement. The substitution reached up to 20% without affecting the mortars’ compressive strength. Spent catalysts from both refineries showed negligible effect on the strength of cement mortars when used as partial substitute of cement. Leachate tests showed that mixtures prepared using both spent catalysts contained small traces of heavy metals that are far below the international limits. Hence, no environmental harm should be anticipated from the use of these spent catalysts in construction.&quot;,&quot;volume&quot;:&quot;39&quot;},&quot;isTemporary&quot;:false}]},{&quot;citationID&quot;:&quot;MENDELEY_CITATION_c379aabc-7fd3-431f-a1a1-204cba12953d&quot;,&quot;properties&quot;:{&quot;noteIndex&quot;:0},&quot;isEdited&quot;:false,&quot;manualOverride&quot;:{&quot;isManuallyOverridden&quot;:false,&quot;citeprocText&quot;:&quot;[46]&quot;,&quot;manualOverrideText&quot;:&quot;&quot;},&quot;citationTag&quot;:&quot;MENDELEY_CITATION_v3_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&quot;,&quot;citationItems&quot;:[{&quot;id&quot;:&quot;9e4a4bed-278b-3469-8039-da10db93594f&quot;,&quot;itemData&quot;:{&quot;type&quot;:&quot;article-journal&quot;,&quot;id&quot;:&quot;9e4a4bed-278b-3469-8039-da10db93594f&quot;,&quot;title&quot;:&quot;Numerical optimization of self-compacting mortar mixture containing spent equilibrium catalyst from oil refinery&quot;,&quot;author&quot;:[{&quot;family&quot;:&quot;Nunes&quot;,&quot;given&quot;:&quot;Sandra&quot;,&quot;parse-names&quot;:false,&quot;dropping-particle&quot;:&quot;&quot;,&quot;non-dropping-particle&quot;:&quot;&quot;},{&quot;family&quot;:&quot;Costa&quot;,&quot;given&quot;:&quot;Carla&quot;,&quot;parse-names&quot;:false,&quot;dropping-particle&quot;:&quot;&quot;,&quot;non-dropping-particle&quot;:&quot;&quot;}],&quot;container-title&quot;:&quot;Journal of Cleaner Production&quot;,&quot;container-title-short&quot;:&quot;J. Clean. Prod.&quot;,&quot;DOI&quot;:&quot;https://doi.org/10.1016/j.jclepro.2017.04.161&quot;,&quot;ISSN&quot;:&quot;0959-6526&quot;,&quot;URL&quot;:&quot;https://www.sciencedirect.com/science/article/pii/S0959652617309009&quot;,&quot;issued&quot;:{&quot;date-parts&quot;:[[2017]]},&quot;page&quot;:&quot;109-121&quot;,&quot;abstract&quot;:&quot;As the oil refining industries continue to grow, the production of waste catalysts generated in that process is expected to also increase. It would be of great value both economically and ecologically if these wastes could be reused as an addition in self-compacting concrete (SCC). This paper uses statistical factorial design approach, namely a central composite design, to conduct a proper experimental plan to design SCC mortar mixtures incorporating spent equilibrium catalyst (ECat), a waste generated by the oil-refinery industry. The mathematical empirical models derived (which were also experimentally validated) revealed the influence of mixture design parameters, and their coupled effects, on the mortars’ properties namely, deformability, viscosity, compressive strength, resistivity and ultrasonic pulse velocity. A numerical optimization technique was applied to the derived models to select the best mixture, which maximizes simultaneously durability and eco-efficiency and minimize cost, while maintaining self-compactability. The current study revealed that ECat can be successfully applied in SCC mortars, as a high volume cement replacement material (up toVEcat/Vp = 19.7%) due to its high pozzolanic activity. Nevertheless, for powder-type SCCs, cement/ECat blends must be combined with other finer additions to complete the powders distribution curve increasing the viscosity and stability of paste phase, in the fresh state.&quot;,&quot;volume&quot;:&quot;158&quot;},&quot;isTemporary&quot;:false}]},{&quot;citationID&quot;:&quot;MENDELEY_CITATION_d5cb8400-0dbf-44da-a477-4508128b2222&quot;,&quot;properties&quot;:{&quot;noteIndex&quot;:0},&quot;isEdited&quot;:false,&quot;manualOverride&quot;:{&quot;isManuallyOverridden&quot;:false,&quot;citeprocText&quot;:&quot;[28]&quot;,&quot;manualOverrideText&quot;:&quot;&quot;},&quot;citationTag&quot;:&quot;MENDELEY_CITATION_v3_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&quot;,&quot;citationItems&quot;:[{&quot;id&quot;:&quot;cbd80c4b-f8e3-35c4-9066-8d76594fa842&quot;,&quot;itemData&quot;:{&quot;type&quot;:&quot;article-journal&quot;,&quot;id&quot;:&quot;cbd80c4b-f8e3-35c4-9066-8d76594fa842&quot;,&quot;title&quot;:&quot;Mathematical model of abrasive wear of high performance concrete&quot;,&quot;author&quot;:[{&quot;family&quot;:&quot;Horszczaruk&quot;,&quot;given&quot;:&quot;Elżbieta&quot;,&quot;parse-names&quot;:false,&quot;dropping-particle&quot;:&quot;&quot;,&quot;non-dropping-particle&quot;:&quot;&quot;}],&quot;container-title&quot;:&quot;Wear&quot;,&quot;DOI&quot;:&quot;https://doi.org/10.1016/j.wear.2006.12.008&quot;,&quot;ISSN&quot;:&quot;0043-1648&quot;,&quot;URL&quot;:&quot;https://www.sciencedirect.com/science/article/pii/S0043164807002761&quot;,&quot;issued&quot;:{&quot;date-parts&quot;:[[2008]]},&quot;page&quot;:&quot;113-118&quot;,&quot;abstract&quot;:&quot;This paper presents a mathematical model for kinetics of abrasive wear of concrete. The underwater method ASTM C1138 was used to test the abrasive wear. The paper includes the results for high performance concrete (HPC) and a description of water/cement ratio (w/c) influence on the abrasive wear of HPC under constant load. The influence of load on a concrete wear through the variation of speed of the abrasive mixture was taken into account also. Tests results allowed the calculation of constants and determination of the characteristics of HPC wear. The formulated mathematical model of concrete wear allows forecasting of the concrete wear when the velocity of the river rumble is known. This model matched the test results quite well.&quot;,&quot;issue&quot;:&quot;1&quot;,&quot;volume&quot;:&quot;264&quot;,&quot;container-title-short&quot;:&quot;&quot;},&quot;isTemporary&quot;:false}]},{&quot;citationID&quot;:&quot;MENDELEY_CITATION_09ef6649-e4f3-4b12-832f-48b236793e74&quot;,&quot;properties&quot;:{&quot;noteIndex&quot;:0},&quot;isEdited&quot;:false,&quot;manualOverride&quot;:{&quot;isManuallyOverridden&quot;:true,&quot;citeprocText&quot;:&quot;[41]&quot;,&quot;manualOverrideText&quot;:&quot;Tseng et al. [41]&quot;},&quot;citationTag&quot;:&quot;MENDELEY_CITATION_v3_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&quot;,&quot;citationItems&quot;:[{&quot;id&quot;:&quot;90bcd3bc-76ac-3afb-9477-dddd7c6b17e5&quot;,&quot;itemData&quot;:{&quot;type&quot;:&quot;article-journal&quot;,&quot;id&quot;:&quot;90bcd3bc-76ac-3afb-9477-dddd7c6b17e5&quot;,&quot;title&quot;:&quot;The pozzolanic activity of a calcined waste FCC catalyst and its effect on the compressive strength of cementitious materials&quot;,&quot;author&quot;:[{&quot;family&quot;:&quot;Tseng&quot;,&quot;given&quot;:&quot;Yun-Sheng&quot;,&quot;parse-names&quot;:false,&quot;dropping-particle&quot;:&quot;&quot;,&quot;non-dropping-particle&quot;:&quot;&quot;},{&quot;family&quot;:&quot;Huang&quot;,&quot;given&quot;:&quot;Chen-Lin&quot;,&quot;parse-names&quot;:false,&quot;dropping-particle&quot;:&quot;&quot;,&quot;non-dropping-particle&quot;:&quot;&quot;},{&quot;family&quot;:&quot;Hsu&quot;,&quot;given&quot;:&quot;Kung-Chung&quot;,&quot;parse-names&quot;:false,&quot;dropping-particle&quot;:&quot;&quot;,&quot;non-dropping-particle&quot;:&quot;&quot;}],&quot;container-title&quot;:&quot;Cement and Concrete Research&quot;,&quot;container-title-short&quot;:&quot;Cem. Concr. Res.&quot;,&quot;DOI&quot;:&quot;https://doi.org/10.1016/j.cemconres.2004.04.026&quot;,&quot;ISSN&quot;:&quot;0008-8846&quot;,&quot;URL&quot;:&quot;https://www.sciencedirect.com/science/article/pii/S0008884604001802&quot;,&quot;issued&quot;:{&quot;date-parts&quot;:[[2005]]},&quot;page&quot;:&quot;782-787&quot;,&quot;abstract&quot;:&quot;Equilibrium catalyst (Ecat), one of the spent fluid catalytic cracking (FCC) catalysts from oil companies, shows pozzolanic activity. In this study, the effects on the pozzolanic activity of calcination of Ecat and on the compressive strength of the resulting cementitious materials were examined. The pozzolanic activity of this mineral additive was indicated from DSC measurements. The results show that the pozzolanic activity of Ecat increases with calcined temperature initially, reaches a maximum, and then decreases afterwards. Ecat calcined at about 650 °C becomes the most active. Mortars with 10% calcined catalyst at 3–28 curing days exhibit strength 8–18% greater than that with the untreated. Concrete with a 10% calcined Ecat at 3–28 curing days exhibits strength 7–11% greater than that with the untreated. If the calcined catalyst is further ground, its pozzolanic activity is enhanced, and the compressive strength of the resulting mortars or concrete becomes higher.&quot;,&quot;issue&quot;:&quot;4&quot;,&quot;volume&quot;:&quot;35&quot;},&quot;isTemporary&quot;:false}]},{&quot;citationID&quot;:&quot;MENDELEY_CITATION_71e331cc-2506-4b79-be4f-0f7720b7d67a&quot;,&quot;properties&quot;:{&quot;noteIndex&quot;:0},&quot;isEdited&quot;:false,&quot;manualOverride&quot;:{&quot;isManuallyOverridden&quot;:true,&quot;citeprocText&quot;:&quot;[47]&quot;,&quot;manualOverrideText&quot;:&quot;Roy et al. [47]&quot;},&quot;citationTag&quot;:&quot;MENDELEY_CITATION_v3_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&quot;,&quot;citationItems&quot;:[{&quot;id&quot;:&quot;01d92dea-cc9f-3806-b856-32bfd7799f73&quot;,&quot;itemData&quot;:{&quot;type&quot;:&quot;article-journal&quot;,&quot;id&quot;:&quot;01d92dea-cc9f-3806-b856-32bfd7799f73&quot;,&quot;title&quot;:&quot;Prediction of mechanical properties of eco-friendly concrete using machine learning algorithms and partial dependence plot analysis&quot;,&quot;author&quot;:[{&quot;family&quot;:&quot;Roy&quot;,&quot;given&quot;:&quot;Tonmoy&quot;,&quot;parse-names&quot;:false,&quot;dropping-particle&quot;:&quot;&quot;,&quot;non-dropping-particle&quot;:&quot;&quot;},{&quot;family&quot;:&quot;Das&quot;,&quot;given&quot;:&quot;Pobithra&quot;,&quot;parse-names&quot;:false,&quot;dropping-particle&quot;:&quot;&quot;,&quot;non-dropping-particle&quot;:&quot;&quot;},{&quot;family&quot;:&quot;Jagirdar&quot;,&quot;given&quot;:&quot;Ravi&quot;,&quot;parse-names&quot;:false,&quot;dropping-particle&quot;:&quot;&quot;,&quot;non-dropping-particle&quot;:&quot;&quot;},{&quot;family&quot;:&quot;Shhabat&quot;,&quot;given&quot;:&quot;Mousa&quot;,&quot;parse-names&quot;:false,&quot;dropping-particle&quot;:&quot;&quot;,&quot;non-dropping-particle&quot;:&quot;&quot;},{&quot;family&quot;:&quot;Abdullah&quot;,&quot;given&quot;:&quot;Md Shahriar&quot;,&quot;parse-names&quot;:false,&quot;dropping-particle&quot;:&quot;&quot;,&quot;non-dropping-particle&quot;:&quot;&quot;},{&quot;family&quot;:&quot;Kashem&quot;,&quot;given&quot;:&quot;Abul&quot;,&quot;parse-names&quot;:false,&quot;dropping-particle&quot;:&quot;&quot;,&quot;non-dropping-particle&quot;:&quot;&quot;},{&quot;family&quot;:&quot;Rahman&quot;,&quot;given&quot;:&quot;Raiyan&quot;,&quot;parse-names&quot;:false,&quot;dropping-particle&quot;:&quot;&quot;,&quot;non-dropping-particle&quot;:&quot;&quot;}],&quot;container-title&quot;:&quot;Smart Construction and Sustainable Cities&quot;,&quot;DOI&quot;:&quot;10.1007/s44268-025-00048-8&quot;,&quot;ISSN&quot;:&quot;2731-9032&quot;,&quot;URL&quot;:&quot;https://doi.org/10.1007/s44268-025-00048-8&quot;,&quot;issued&quot;:{&quot;date-parts&quot;:[[2025]]},&quot;page&quot;:&quot;2&quot;,&quot;abstract&quot;:&quot;Rice husk ash concrete (RHAC) shows promise as a beneficial supplementary material in concrete. However, determining mechanical properties such as compressive strength (CS) and splitting tensile strength (STS) of RHAC through conventional lab-scale methods is laborious and time-consuming. In this research, seven important variables were selected as inputs to predict CS and STS using machine learning (ML) models, including Gaussian Process Regression (GPR), Random Forest Regression (RFR), and Decision Tree Regression (DTR) with grid search optimization. The result presented revealed that selected machine learning models provide well accuracy for CS and STS estimates. Among these, the DTR model demonstrated superior performance, with CS prediction R2, RMSE, MAE, and MAPE values of 0.964, 3.314, 2.225, and 5.068, at the testing stage respectively. For STS at the testing stage, DTR achieved R2 of 0.969, RMSE of 0.177, MAE of 0.1322, and MAPE of 3.413. GPR and RFR models also performed well, with R2 values of 0.9434 and 0.9530 for CS prediction. The partial dependence plot (PDP) analysis revealed the optimal mix design parameters for achieving the desired strength. These results offer valuable insights for sustainable construction, allowing engineers to efficiently predict and optimize material performance, reducing the reliance on time-consuming lab methods.&quot;,&quot;issue&quot;:&quot;1&quot;,&quot;volume&quot;:&quot;3&quot;,&quot;container-title-short&quot;:&quot;&quot;},&quot;isTemporary&quot;:false}]},{&quot;citationID&quot;:&quot;MENDELEY_CITATION_3da2f519-49fe-4a0e-a4f9-97511cd15245&quot;,&quot;properties&quot;:{&quot;noteIndex&quot;:0},&quot;isEdited&quot;:false,&quot;manualOverride&quot;:{&quot;isManuallyOverridden&quot;:false,&quot;citeprocText&quot;:&quot;[7]&quot;,&quot;manualOverrideText&quot;:&quot;&quot;},&quot;citationTag&quot;:&quot;MENDELEY_CITATION_v3_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&quot;,&quot;citationItems&quot;:[{&quot;id&quot;:&quot;4dae471a-65e2-3431-8cac-db08f852c460&quot;,&quot;itemData&quot;:{&quot;type&quot;:&quot;article-journal&quot;,&quot;id&quot;:&quot;4dae471a-65e2-3431-8cac-db08f852c460&quot;,&quot;title&quot;:&quot;Durability of an UHPC containing spent equilibrium catalyst&quot;,&quot;author&quot;:[{&quot;family&quot;:&quot;Matos&quot;,&quot;given&quot;:&quot;Ana Mafalda&quot;,&quot;parse-names&quot;:false,&quot;dropping-particle&quot;:&quot;&quot;,&quot;non-dropping-particle&quot;:&quot;&quot;},{&quot;family&quot;:&quot;Nunes&quot;,&quot;given&quot;:&quot;Sandra&quot;,&quot;parse-names&quot;:false,&quot;dropping-particle&quot;:&quot;&quot;,&quot;non-dropping-particle&quot;:&quot;&quot;},{&quot;family&quot;:&quot;Costa&quot;,&quot;given&quot;:&quot;Carla&quot;,&quot;parse-names&quot;:false,&quot;dropping-particle&quot;:&quot;&quot;,&quot;non-dropping-particle&quot;:&quot;&quot;},{&quot;family&quot;:&quot;Aguiar&quot;,&quot;given&quot;:&quot;José L Barroso&quot;,&quot;parse-names&quot;:false,&quot;dropping-particle&quot;:&quot;&quot;,&quot;non-dropping-particle&quot;:&quot;&quot;}],&quot;container-title&quot;:&quot;Construction and Building Materials&quot;,&quot;container-title-short&quot;:&quot;Constr. Build. Mater.&quot;,&quot;DOI&quot;:&quot;https://doi.org/10.1016/j.conbuildmat.2021.124681&quot;,&quot;ISSN&quot;:&quot;0950-0618&quot;,&quot;URL&quot;:&quot;https://www.sciencedirect.com/science/article/pii/S0950061821024363&quot;,&quot;issued&quot;:{&quot;date-parts&quot;:[[2021]]},&quot;page&quot;:&quot;124681&quot;,&quot;abstract&quot;:&quot;UHPC is an advanced cementitious material able to meet the current construction industry challenges regarding structural safety and durability. However, new UHPC formulations with limited shrinkage are still being pursued to reduce residual tensile stresses in the UHPFRC layers, for rehabilitation/strengthening applications. This investigation estimates the durability of a non-proprietary UHPC incorporating a by-product originated by the oil refinery industry (ECat), as an internal curing agent. Direct and indirect transport properties measurements as well as the carbonation assessment and evaluation of dimensional resilience to potential deleterious reactions revealed that the new UHPC possesses an excellent durability performance, typical of these materials. These results combined with its self-compacting ability, low autogenous shrinkage and high compressive strength confirm the belief in the role of this new UHPC towards a high-tech construction.&quot;,&quot;volume&quot;:&quot;305&quot;},&quot;isTemporary&quot;:false}]},{&quot;citationID&quot;:&quot;MENDELEY_CITATION_2936cf84-5652-481b-973e-0aea771c2f07&quot;,&quot;properties&quot;:{&quot;noteIndex&quot;:0},&quot;isEdited&quot;:false,&quot;manualOverride&quot;:{&quot;isManuallyOverridden&quot;:false,&quot;citeprocText&quot;:&quot;[48]&quot;,&quot;manualOverrideText&quot;:&quot;&quot;},&quot;citationTag&quot;:&quot;MENDELEY_CITATION_v3_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&quot;,&quot;citationItems&quot;:[{&quot;id&quot;:&quot;d24a6211-453a-3657-b055-9b004d0daf2b&quot;,&quot;itemData&quot;:{&quot;type&quot;:&quot;article-journal&quot;,&quot;id&quot;:&quot;d24a6211-453a-3657-b055-9b004d0daf2b&quot;,&quot;title&quot;:&quot;Characterizing the interfacial bonding behaviour and influential mechanism of metakaolin-based geopolymer-concrete composites under shearing load: Experimental and modelling study&quot;,&quot;author&quot;:[{&quot;family&quot;:&quot;Chen&quot;,&quot;given&quot;:&quot;Zheng&quot;,&quot;parse-names&quot;:false,&quot;dropping-particle&quot;:&quot;&quot;,&quot;non-dropping-particle&quot;:&quot;&quot;},{&quot;family&quot;:&quot;Tang&quot;,&quot;given&quot;:&quot;Jingwen&quot;,&quot;parse-names&quot;:false,&quot;dropping-particle&quot;:&quot;&quot;,&quot;non-dropping-particle&quot;:&quot;&quot;},{&quot;family&quot;:&quot;Wang&quot;,&quot;given&quot;:&quot;Yichen&quot;,&quot;parse-names&quot;:false,&quot;dropping-particle&quot;:&quot;&quot;,&quot;non-dropping-particle&quot;:&quot;&quot;},{&quot;family&quot;:&quot;Yi&quot;,&quot;given&quot;:&quot;Chaofan&quot;,&quot;parse-names&quot;:false,&quot;dropping-particle&quot;:&quot;&quot;,&quot;non-dropping-particle&quot;:&quot;&quot;},{&quot;family&quot;:&quot;Su&quot;,&quot;given&quot;:&quot;Tao&quot;,&quot;parse-names&quot;:false,&quot;dropping-particle&quot;:&quot;&quot;,&quot;non-dropping-particle&quot;:&quot;&quot;}],&quot;container-title&quot;:&quot;Composite Structures&quot;,&quot;container-title-short&quot;:&quot;Compos. Struct.&quot;,&quot;DOI&quot;:&quot;https://doi.org/10.1016/j.compstruct.2025.119336&quot;,&quot;ISSN&quot;:&quot;0263-8223&quot;,&quot;URL&quot;:&quot;https://www.sciencedirect.com/science/article/pii/S026382232500501X&quot;,&quot;issued&quot;:{&quot;date-parts&quot;:[[2025]]},&quot;page&quot;:&quot;119336&quot;,&quot;abstract&quot;:&quot;As a composite material, its interfacial performance is vital in engineering service. Accordingly, the interfacial bonding behaviour of metakaolin-based geopolymer-concrete composites was examined, and a series of microscopic characterizations were conducted to disclose the influential mechanism and failure mode. The results reveal that the interfacial shear response of the composite was composed of the initial non-linear phase, transitional linear phase and the occurrence of a sudden bond slip. Besides, the casting interval affected the interfacial bonding behaviour significantly, and particularly, the optimum value was experimentally reported as 19 h. Either an over-short or an extended casting interval could be detrimental to the development of interfacial strength. The former was attributed to the depressed dissolution of mineral compounds in concrete, led by the quick casting of geopolymer. Also, the alkali concentration of geopolymer was diluted at the interface, which lowered the reaction degree. On the other hand, an over-long casting interval led to the geopolymerization missing the exothermic peak of concrete, which thermodynamically weakened the interaction of the two systems. Furthermore, a mechanical model is proposed and validated to predict the interfacial shear strength of metakaolin-based geopolymer-concrete composites cast at varying intervals.&quot;,&quot;volume&quot;:&quot;369&quot;},&quot;isTemporary&quot;:false}]},{&quot;citationID&quot;:&quot;MENDELEY_CITATION_050b2e65-7bee-4833-918a-8772fc3665c9&quot;,&quot;properties&quot;:{&quot;noteIndex&quot;:0},&quot;isEdited&quot;:false,&quot;manualOverride&quot;:{&quot;isManuallyOverridden&quot;:false,&quot;citeprocText&quot;:&quot;[49]&quot;,&quot;manualOverrideText&quot;:&quot;&quot;},&quot;citationTag&quot;:&quot;MENDELEY_CITATION_v3_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&quot;,&quot;citationItems&quot;:[{&quot;id&quot;:&quot;cb4fdb51-b3ef-3f39-a15b-411476c75193&quot;,&quot;itemData&quot;:{&quot;type&quot;:&quot;article-journal&quot;,&quot;id&quot;:&quot;cb4fdb51-b3ef-3f39-a15b-411476c75193&quot;,&quot;title&quot;:&quot;Potential use of FCC spent catalyst as partial replacement of cement or sand in cement mortars&quot;,&quot;author&quot;:[{&quot;family&quot;:&quot;Al-Jabri&quot;,&quot;given&quot;:&quot;Khalifa&quot;,&quot;parse-names&quot;:false,&quot;dropping-particle&quot;:&quot;&quot;,&quot;non-dropping-particle&quot;:&quot;&quot;},{&quot;family&quot;:&quot;Baawain&quot;,&quot;given&quot;:&quot;Mahad&quot;,&quot;parse-names&quot;:false,&quot;dropping-particle&quot;:&quot;&quot;,&quot;non-dropping-particle&quot;:&quot;&quot;},{&quot;family&quot;:&quot;Taha&quot;,&quot;given&quot;:&quot;Ramzi&quot;,&quot;parse-names&quot;:false,&quot;dropping-particle&quot;:&quot;&quot;,&quot;non-dropping-particle&quot;:&quot;&quot;},{&quot;family&quot;:&quot;Al-Kamyani&quot;,&quot;given&quot;:&quot;Zahran Saif&quot;,&quot;parse-names&quot;:false,&quot;dropping-particle&quot;:&quot;&quot;,&quot;non-dropping-particle&quot;:&quot;&quot;},{&quot;family&quot;:&quot;Al-Shamsi&quot;,&quot;given&quot;:&quot;Khalid&quot;,&quot;parse-names&quot;:false,&quot;dropping-particle&quot;:&quot;&quot;,&quot;non-dropping-particle&quot;:&quot;&quot;},{&quot;family&quot;:&quot;Ishtieh&quot;,&quot;given&quot;:&quot;Aysser&quot;,&quot;parse-names&quot;:false,&quot;dropping-particle&quot;:&quot;&quot;,&quot;non-dropping-particle&quot;:&quot;&quot;}],&quot;container-title&quot;:&quot;Construction and Building Materials&quot;,&quot;container-title-short&quot;:&quot;Constr. Build. Mater.&quot;,&quot;DOI&quot;:&quot;https://doi.org/10.1016/j.conbuildmat.2012.05.035&quot;,&quot;ISSN&quot;:&quot;0950-0618&quot;,&quot;URL&quot;:&quot;https://www.sciencedirect.com/science/article/pii/S0950061812003911&quot;,&quot;issued&quot;:{&quot;date-parts&quot;:[[2013]]},&quot;page&quot;:&quot;77-81&quot;,&quot;abstract&quot;:&quot;This paper studies the effect of using FCC spent catalyst, produced from local refineries on the compressive strength of mortars. The main constituents of mortar; sand and cement were partially replaced by different percentages of spent catalyst. Five levels of sand replacement were used ranging from 5% to 25% by weight of sand. The same was done for cement but with different proportions from 2% to 10% by weight of cement. Three water-to-binder ratios were used; 0.50, 0.55 and 0.60 whereas the binder-to-sand ratio was kept constant at 1:3. The specimens were tested at 7, 14, 28, 56 and 91days of curing. Encouraging results were achieved when Sohar Refinery’s spent catalyst was used as sand replacement. The substitution reached up to 20% without affecting the mortars’ compressive strength. Spent catalysts from both refineries showed negligible effect on the strength of cement mortars when used as partial substitute of cement. Leachate tests showed that mixtures prepared using both spent catalysts contained small traces of heavy metals that are far below the international limits. Hence, no environmental harm should be anticipated from the use of these spent catalysts in construction.&quot;,&quot;volume&quot;:&quot;39&quot;},&quot;isTemporary&quot;:false}]},{&quot;citationID&quot;:&quot;MENDELEY_CITATION_614b6663-8cbc-4bb7-ab2a-b548bb72c7a0&quot;,&quot;properties&quot;:{&quot;noteIndex&quot;:0},&quot;isEdited&quot;:false,&quot;manualOverride&quot;:{&quot;isManuallyOverridden&quot;:true,&quot;citeprocText&quot;:&quot;[26]&quot;,&quot;manualOverrideText&quot;:&quot;Chidiac et al. [26]&quot;},&quot;citationTag&quot;:&quot;MENDELEY_CITATION_v3_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&quot;,&quot;citationItems&quot;:[{&quot;id&quot;:&quot;b5814021-5b54-3277-a981-d040c8bb4708&quot;,&quot;itemData&quot;:{&quot;type&quot;:&quot;article-journal&quot;,&quot;id&quot;:&quot;b5814021-5b54-3277-a981-d040c8bb4708&quot;,&quot;title&quot;:&quot;Compressive strength model for concrete&quot;,&quot;author&quot;:[{&quot;family&quot;:&quot;Chidiac&quot;,&quot;given&quot;:&quot;Samir E&quot;,&quot;parse-names&quot;:false,&quot;dropping-particle&quot;:&quot;&quot;,&quot;non-dropping-particle&quot;:&quot;&quot;},{&quot;family&quot;:&quot;Moutassem&quot;,&quot;given&quot;:&quot;Fayez&quot;,&quot;parse-names&quot;:false,&quot;dropping-particle&quot;:&quot;&quot;,&quot;non-dropping-particle&quot;:&quot;&quot;},{&quot;family&quot;:&quot;Mahmoodzadeh&quot;,&quot;given&quot;:&quot;Fathollah&quot;,&quot;parse-names&quot;:false,&quot;dropping-particle&quot;:&quot;&quot;,&quot;non-dropping-particle&quot;:&quot;&quot;}],&quot;container-title&quot;:&quot;Magazine of Concrete Research&quot;,&quot;DOI&quot;:&quot;10.1680/macr.12.00167&quot;,&quot;ISSN&quot;:&quot;0024-9831&quot;,&quot;URL&quot;:&quot;https://doi.org/10.1680/macr.12.00167&quot;,&quot;issued&quot;:{&quot;date-parts&quot;:[[2013,5,1]]},&quot;page&quot;:&quot;557-572&quot;,&quot;abstract&quot;:&quot;A predictive compressive strength model accounting for the type of cement, cement degree of hydration, aggregates type and gradation, mixtures proportion and air content was developed. This paper presents the formulation, implementation, calibration and validation of the proposed strength model for normal concrete. The theoretical formulation postulates that particles' interaction is governed by excess paste theory from which an average paste thickness model is developed to account for concrete mixture proportions and aggregate gradation. In addition, the model accounts for the cement compressive strength and aggregate to cement paste bond strength. An experimental programme, developed to evaluate the model, accounts for the following variables: water to cement ratio, water content, bulk volume and maximum size of coarse aggregate, and air content. The proposed model is found to accurately predict the strength of concrete mixtures at 3, 7, 28 and 191 days. The measured 3-day and 28-day strength range from 8·5 to 32·7 MPa and from 13·6 to 43·8 MPa, respectively. The corresponding standard error and correlation coefficient for the 3-day predictions are 2·1 MPa and 0·95, and 1·8 MPa and 0·96 for the 28-day predictions.&quot;,&quot;issue&quot;:&quot;9&quot;,&quot;volume&quot;:&quot;65&quot;,&quot;container-title-short&quot;:&quot;&quot;},&quot;isTemporary&quot;:false}]},{&quot;citationID&quot;:&quot;MENDELEY_CITATION_4938152b-c4d5-4a16-bb85-31bae75619f5&quot;,&quot;properties&quot;:{&quot;noteIndex&quot;:0},&quot;isEdited&quot;:false,&quot;manualOverride&quot;:{&quot;isManuallyOverridden&quot;:true,&quot;citeprocText&quot;:&quot;[26]&quot;,&quot;manualOverrideText&quot;:&quot;Chidiac et al. [26]&quot;},&quot;citationTag&quot;:&quot;MENDELEY_CITATION_v3_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&quot;,&quot;citationItems&quot;:[{&quot;id&quot;:&quot;b5814021-5b54-3277-a981-d040c8bb4708&quot;,&quot;itemData&quot;:{&quot;type&quot;:&quot;article-journal&quot;,&quot;id&quot;:&quot;b5814021-5b54-3277-a981-d040c8bb4708&quot;,&quot;title&quot;:&quot;Compressive strength model for concrete&quot;,&quot;author&quot;:[{&quot;family&quot;:&quot;Chidiac&quot;,&quot;given&quot;:&quot;Samir E&quot;,&quot;parse-names&quot;:false,&quot;dropping-particle&quot;:&quot;&quot;,&quot;non-dropping-particle&quot;:&quot;&quot;},{&quot;family&quot;:&quot;Moutassem&quot;,&quot;given&quot;:&quot;Fayez&quot;,&quot;parse-names&quot;:false,&quot;dropping-particle&quot;:&quot;&quot;,&quot;non-dropping-particle&quot;:&quot;&quot;},{&quot;family&quot;:&quot;Mahmoodzadeh&quot;,&quot;given&quot;:&quot;Fathollah&quot;,&quot;parse-names&quot;:false,&quot;dropping-particle&quot;:&quot;&quot;,&quot;non-dropping-particle&quot;:&quot;&quot;}],&quot;container-title&quot;:&quot;Magazine of Concrete Research&quot;,&quot;DOI&quot;:&quot;10.1680/macr.12.00167&quot;,&quot;ISSN&quot;:&quot;0024-9831&quot;,&quot;URL&quot;:&quot;https://doi.org/10.1680/macr.12.00167&quot;,&quot;issued&quot;:{&quot;date-parts&quot;:[[2013,5,1]]},&quot;page&quot;:&quot;557-572&quot;,&quot;abstract&quot;:&quot;A predictive compressive strength model accounting for the type of cement, cement degree of hydration, aggregates type and gradation, mixtures proportion and air content was developed. This paper presents the formulation, implementation, calibration and validation of the proposed strength model for normal concrete. The theoretical formulation postulates that particles' interaction is governed by excess paste theory from which an average paste thickness model is developed to account for concrete mixture proportions and aggregate gradation. In addition, the model accounts for the cement compressive strength and aggregate to cement paste bond strength. An experimental programme, developed to evaluate the model, accounts for the following variables: water to cement ratio, water content, bulk volume and maximum size of coarse aggregate, and air content. The proposed model is found to accurately predict the strength of concrete mixtures at 3, 7, 28 and 191 days. The measured 3-day and 28-day strength range from 8·5 to 32·7 MPa and from 13·6 to 43·8 MPa, respectively. The corresponding standard error and correlation coefficient for the 3-day predictions are 2·1 MPa and 0·95, and 1·8 MPa and 0·96 for the 28-day predictions.&quot;,&quot;issue&quot;:&quot;9&quot;,&quot;volume&quot;:&quot;65&quot;,&quot;container-title-short&quot;:&quot;&quot;},&quot;isTemporary&quot;:false}]},{&quot;citationID&quot;:&quot;MENDELEY_CITATION_8730f2f9-43f4-4fcd-962c-92b50ed7acdc&quot;,&quot;properties&quot;:{&quot;noteIndex&quot;:0},&quot;isEdited&quot;:false,&quot;manualOverride&quot;:{&quot;isManuallyOverridden&quot;:true,&quot;citeprocText&quot;:&quot;[50]&quot;,&quot;manualOverrideText&quot;:&quot;Jubori et al. [50]&quot;},&quot;citationTag&quot;:&quot;MENDELEY_CITATION_v3_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&quot;,&quot;citationItems&quot;:[{&quot;id&quot;:&quot;ec4d7b6c-e674-37b4-92a3-2cabb1b8f1bc&quot;,&quot;itemData&quot;:{&quot;type&quot;:&quot;article-journal&quot;,&quot;id&quot;:&quot;ec4d7b6c-e674-37b4-92a3-2cabb1b8f1bc&quot;,&quot;title&quot;:&quot;Machine Learning Technique for the Prediction of Blended Concrete Compressive Strength&quot;,&quot;author&quot;:[{&quot;family&quot;:&quot;Jubori&quot;,&quot;given&quot;:&quot;Dawood S A&quot;,&quot;parse-names&quot;:false,&quot;dropping-particle&quot;:&quot;&quot;,&quot;non-dropping-particle&quot;:&quot;&quot;},{&quot;family&quot;:&quot;Nabilah&quot;,&quot;given&quot;:&quot;Abu B&quot;,&quot;parse-names&quot;:false,&quot;dropping-particle&quot;:&quot;&quot;,&quot;non-dropping-particle&quot;:&quot;&quot;},{&quot;family&quot;:&quot;Safiee&quot;,&quot;given&quot;:&quot;Nor A&quot;,&quot;parse-names&quot;:false,&quot;dropping-particle&quot;:&quot;&quot;,&quot;non-dropping-particle&quot;:&quot;&quot;},{&quot;family&quot;:&quot;Alias&quot;,&quot;given&quot;:&quot;Aidi H&quot;,&quot;parse-names&quot;:false,&quot;dropping-particle&quot;:&quot;&quot;,&quot;non-dropping-particle&quot;:&quot;&quot;},{&quot;family&quot;:&quot;Nasir&quot;,&quot;given&quot;:&quot;Noor A M&quot;,&quot;parse-names&quot;:false,&quot;dropping-particle&quot;:&quot;&quot;,&quot;non-dropping-particle&quot;:&quot;&quot;}],&quot;container-title&quot;:&quot;KSCE Journal of Civil Engineering&quot;,&quot;DOI&quot;:&quot;https://doi.org/10.1007/s12205-024-0854-5&quot;,&quot;ISSN&quot;:&quot;1226-7988&quot;,&quot;URL&quot;:&quot;https://www.sciencedirect.com/science/article/pii/S1226798824004306&quot;,&quot;issued&quot;:{&quot;date-parts&quot;:[[2024]]},&quot;page&quot;:&quot;817-835&quot;,&quot;abstract&quot;:&quot;Predicting concrete strength is complex due to the high non-linearity involved in strength development, especially when using supplementary cementitious materials (SCMs) such as fly ash, silica fume, and GGBS. In this paper, an artificial neural network has been used to predict the compressive strength of concrete for four cases, namely concrete without cement replacement, and binary, ternary, and quaternary cement concretes corresponding to one, two and three different SCMs in the mix. To predict the strength accurately, a total of 1013 data were collected from 37 literature and trained using two training algorithms namely Levenberg-Marquardt (LM) and Bayesian Regularization (BR). The best predictions were achieved using one hidden layer with 14 and 15 neurons for LM and BR algorithms respectively. A high accuracy has been achieved with a correlation factor of 0.97 and 0.966 using the BR and LM algorithms respectively, with a20-index of 83%. Generally, the BR algorithm gives a better overall performance, while underestimating the compressive strength compared to LM. Sensitivity analysis has also been investigated using linear and quadratic regressions. The findings showed that the highest contributors to concrete strength were cement and water, while the lowest contributor was coarse aggregate.&quot;,&quot;issue&quot;:&quot;2&quot;,&quot;volume&quot;:&quot;28&quot;,&quot;container-title-short&quot;:&quot;&quot;},&quot;isTemporary&quot;:false}]},{&quot;citationID&quot;:&quot;MENDELEY_CITATION_74b02662-bbfc-41f3-8f14-67fe70c34a93&quot;,&quot;properties&quot;:{&quot;noteIndex&quot;:0},&quot;isEdited&quot;:false,&quot;manualOverride&quot;:{&quot;isManuallyOverridden&quot;:true,&quot;citeprocText&quot;:&quot;[20]&quot;,&quot;manualOverrideText&quot;:&quot;Gogineni et al. [20]&quot;},&quot;citationTag&quot;:&quot;MENDELEY_CITATION_v3_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&quot;,&quot;citationItems&quot;:[{&quot;id&quot;:&quot;0bf5d2a5-fb61-34f4-a6dd-4bcfd9719e98&quot;,&quot;itemData&quot;:{&quot;type&quot;:&quot;article-journal&quot;,&quot;id&quot;:&quot;0bf5d2a5-fb61-34f4-a6dd-4bcfd9719e98&quot;,&quot;title&quot;:&quot;Predictive modelling of concrete compressive strength incorporating GGBS and alkali using a machine-learning approach&quot;,&quot;author&quot;:[{&quot;family&quot;:&quot;Gogineni&quot;,&quot;given&quot;:&quot;Abhilash&quot;,&quot;parse-names&quot;:false,&quot;dropping-particle&quot;:&quot;&quot;,&quot;non-dropping-particle&quot;:&quot;&quot;},{&quot;family&quot;:&quot;Panday&quot;,&quot;given&quot;:&quot;Indra Kumar&quot;,&quot;parse-names&quot;:false,&quot;dropping-particle&quot;:&quot;&quot;,&quot;non-dropping-particle&quot;:&quot;&quot;},{&quot;family&quot;:&quot;Kumar&quot;,&quot;given&quot;:&quot;Pramod&quot;,&quot;parse-names&quot;:false,&quot;dropping-particle&quot;:&quot;&quot;,&quot;non-dropping-particle&quot;:&quot;&quot;},{&quot;family&quot;:&quot;Paswan&quot;,&quot;given&quot;:&quot;Rajesh kr.&quot;,&quot;parse-names&quot;:false,&quot;dropping-particle&quot;:&quot;&quot;,&quot;non-dropping-particle&quot;:&quot;&quot;}],&quot;container-title&quot;:&quot;Asian Journal of Civil Engineering&quot;,&quot;DOI&quot;:&quot;10.1007/s42107-023-00805-z&quot;,&quot;ISSN&quot;:&quot;2522-011X&quot;,&quot;URL&quot;:&quot;https://doi.org/10.1007/s42107-023-00805-z&quot;,&quot;issued&quot;:{&quot;date-parts&quot;:[[2024]]},&quot;page&quot;:&quot;699-709&quot;,&quot;abstract&quot;:&quot;This study presents a comparative analysis of three machine-learning models, namely Random Forest, Gradient Boost Regressor, and AdaBoost Regressor, for predicting the compressive strength of concrete. The Ground-Granulated Blast Furnace Slag (GGBS) fraction and alkali concentration are used as input characteristics in the dataset that is used to train and test the models. The result shows that the Random Forest model trained to the highest coefficient of determination (R-squared) of 0.9636, closely followed by the Gradient Boost Regressor at 0.9631, while the AdaBoost Regressor's R-squared score was slightly lower at 0.9029. The Random Forest and Gradient Boost Regressor models maintained their strong predictive performance for the testing phase, with R-squared values of 0.9411 and 0.9405, respectively. The AdaBoost Regressor showed a comparatively lower R-squared value of 0.86. Additionally, the mean square values for the models for Random Forest, Gradient Boost Regressor, and AdaBoost Regressor, respectively, were 2.9610, 2.9176, and 7.6290. As an indicator of how precisely the predictions have been determined, lower mean square values reflect stronger model performance. The results of the Sobol method's sensitivity study showed that the GGBS percentage had a significant degree of sensitivity in predicting compressive strength. This result highlights the major impact of GGBS on the overall strength properties of concrete. This work demonstrates that machine-learning algorithms can accurately estimate compressive strength using GGBS and alkali concentration as inputs, contributing in the formulation of durable concrete and optimum mixture proportions.&quot;,&quot;issue&quot;:&quot;1&quot;,&quot;volume&quot;:&quot;25&quot;,&quot;container-title-short&quot;:&quot;&quot;},&quot;isTemporary&quot;:false}]},{&quot;citationID&quot;:&quot;MENDELEY_CITATION_fe2ca07f-3dcb-43e7-ae33-d726fe6216d2&quot;,&quot;properties&quot;:{&quot;noteIndex&quot;:0},&quot;isEdited&quot;:false,&quot;manualOverride&quot;:{&quot;isManuallyOverridden&quot;:true,&quot;citeprocText&quot;:&quot;[26]&quot;,&quot;manualOverrideText&quot;:&quot;Chidiac et al. [26]&quot;},&quot;citationTag&quot;:&quot;MENDELEY_CITATION_v3_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&quot;,&quot;citationItems&quot;:[{&quot;id&quot;:&quot;b5814021-5b54-3277-a981-d040c8bb4708&quot;,&quot;itemData&quot;:{&quot;type&quot;:&quot;article-journal&quot;,&quot;id&quot;:&quot;b5814021-5b54-3277-a981-d040c8bb4708&quot;,&quot;title&quot;:&quot;Compressive strength model for concrete&quot;,&quot;author&quot;:[{&quot;family&quot;:&quot;Chidiac&quot;,&quot;given&quot;:&quot;Samir E&quot;,&quot;parse-names&quot;:false,&quot;dropping-particle&quot;:&quot;&quot;,&quot;non-dropping-particle&quot;:&quot;&quot;},{&quot;family&quot;:&quot;Moutassem&quot;,&quot;given&quot;:&quot;Fayez&quot;,&quot;parse-names&quot;:false,&quot;dropping-particle&quot;:&quot;&quot;,&quot;non-dropping-particle&quot;:&quot;&quot;},{&quot;family&quot;:&quot;Mahmoodzadeh&quot;,&quot;given&quot;:&quot;Fathollah&quot;,&quot;parse-names&quot;:false,&quot;dropping-particle&quot;:&quot;&quot;,&quot;non-dropping-particle&quot;:&quot;&quot;}],&quot;container-title&quot;:&quot;Magazine of Concrete Research&quot;,&quot;DOI&quot;:&quot;10.1680/macr.12.00167&quot;,&quot;ISSN&quot;:&quot;0024-9831&quot;,&quot;URL&quot;:&quot;https://doi.org/10.1680/macr.12.00167&quot;,&quot;issued&quot;:{&quot;date-parts&quot;:[[2013,5,1]]},&quot;page&quot;:&quot;557-572&quot;,&quot;abstract&quot;:&quot;A predictive compressive strength model accounting for the type of cement, cement degree of hydration, aggregates type and gradation, mixtures proportion and air content was developed. This paper presents the formulation, implementation, calibration and validation of the proposed strength model for normal concrete. The theoretical formulation postulates that particles' interaction is governed by excess paste theory from which an average paste thickness model is developed to account for concrete mixture proportions and aggregate gradation. In addition, the model accounts for the cement compressive strength and aggregate to cement paste bond strength. An experimental programme, developed to evaluate the model, accounts for the following variables: water to cement ratio, water content, bulk volume and maximum size of coarse aggregate, and air content. The proposed model is found to accurately predict the strength of concrete mixtures at 3, 7, 28 and 191 days. The measured 3-day and 28-day strength range from 8·5 to 32·7 MPa and from 13·6 to 43·8 MPa, respectively. The corresponding standard error and correlation coefficient for the 3-day predictions are 2·1 MPa and 0·95, and 1·8 MPa and 0·96 for the 28-day predictions.&quot;,&quot;issue&quot;:&quot;9&quot;,&quot;volume&quot;:&quot;65&quot;,&quot;container-title-short&quot;:&quot;&quot;},&quot;isTemporary&quot;:false}]},{&quot;citationID&quot;:&quot;MENDELEY_CITATION_795d8ef6-9754-419e-bec2-96ded28d9d85&quot;,&quot;properties&quot;:{&quot;noteIndex&quot;:0},&quot;isEdited&quot;:false,&quot;manualOverride&quot;:{&quot;isManuallyOverridden&quot;:false,&quot;citeprocText&quot;:&quot;[51]&quot;,&quot;manualOverrideText&quot;:&quot;&quot;},&quot;citationTag&quot;:&quot;MENDELEY_CITATION_v3_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&quot;,&quot;citationItems&quot;:[{&quot;id&quot;:&quot;1d1fe645-83e8-3d4d-b6a6-a09875bc613b&quot;,&quot;itemData&quot;:{&quot;type&quot;:&quot;article-journal&quot;,&quot;id&quot;:&quot;1d1fe645-83e8-3d4d-b6a6-a09875bc613b&quot;,&quot;title&quot;:&quot;AI-driven computational methodologies of optimized mix design and performance prediction of ultra-high-performance concrete (UHPC): a systematic review&quot;,&quot;author&quot;:[{&quot;family&quot;:&quot;Mohamed&quot;,&quot;given&quot;:&quot;Abdeliazim Mustafa&quot;,&quot;parse-names&quot;:false,&quot;dropping-particle&quot;:&quot;&quot;,&quot;non-dropping-particle&quot;:&quot;&quot;},{&quot;family&quot;:&quot;Tayeh&quot;,&quot;given&quot;:&quot;Bassam A&quot;,&quot;parse-names&quot;:false,&quot;dropping-particle&quot;:&quot;&quot;,&quot;non-dropping-particle&quot;:&quot;&quot;}],&quot;container-title&quot;:&quot;Results in Engineering&quot;,&quot;DOI&quot;:&quot;https://doi.org/10.1016/j.rineng.2026.111633&quot;,&quot;ISSN&quot;:&quot;2590-1230&quot;,&quot;URL&quot;:&quot;https://www.sciencedirect.com/science/article/pii/S2590123026026563&quot;,&quot;issued&quot;:{&quot;date-parts&quot;:[[2026]]},&quot;page&quot;:&quot;111633&quot;,&quot;abstract&quot;:&quot;Ultra-high-performance concrete (UHPC) has progressed from a laboratory innovation to a field-deployed structural material; however, its mixture design is still largely guided by empirical trial-and-error because targeted performance emerges from tightly coupled, nonlinear interactions among particle packing, binder chemistry, water-to-binder ratio, admixture dosage, fiber characteristics, curing history, and microstructural evolution. This systematic review synthesizes how artificial intelligence (AI), including machine learning (ML), deep learning (DL), fuzzy/expert systems, metaheuristic optimization, and emerging Large Language Model (LLM) workflows, is being used to accelerate UHPC proportioning, predict fresh, hardened, durability properties, and enable sustainability-aware design. Across the reviewed studies, tree ensembles and nonlinear learners (e.g., XGBoost, Random Forest, ANN, SVR) consistently outperform conventional regression for capturing UHPC nonlinearity, with many works reporting high predictive accuracy (commonly R2approaching ∼0.90–0.99) for strength- and workability-related outputs, while hybrid optimization (e.g., PSO/GA-assisted pipelines) improves multi-objective search for mixtures balancing strength, flowability, cost, and CO2. AI-enabled sustainability pathways prominently include binder minimization, SCM/recycled-constituent integration, and CO2-oriented optimization, yet practical deployment remains constrained by heterogeneous and underspecified datasets, limited external validation, underrepresentation of time-dependent durability and microstructure-informed features, and low interpretability in black-box models. Unlike prior UHPC reviews that focus on isolated prediction tasks, this paper integrates prediction, optimization, sustainability objectives, microstructure-level learning, and LLM/NLP-assisted knowledge workflows, and proposes a hybrid AI–physics roadmap for reproducible, field-validated, and interpretable digital mix-design pipelines. Overall, AI is reshaping UHPC development toward autonomous, sustainability-aware material design, provided that future research prioritizes standardized reporting, leakage-safe validation, uncertainty/interpretability, and closed-loop lab-to-field verification.&quot;,&quot;volume&quot;:&quot;31&quot;,&quot;container-title-short&quot;:&quot;&quot;},&quot;isTemporary&quot;:false}]},{&quot;citationID&quot;:&quot;MENDELEY_CITATION_d820cc68-6302-4a67-ad41-146ec3a97905&quot;,&quot;properties&quot;:{&quot;noteIndex&quot;:0},&quot;isEdited&quot;:false,&quot;manualOverride&quot;:{&quot;isManuallyOverridden&quot;:true,&quot;citeprocText&quot;:&quot;[27]&quot;,&quot;manualOverrideText&quot;:&quot;Pukánszky [27]&quot;},&quot;citationTag&quot;:&quot;MENDELEY_CITATION_v3_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&quot;,&quot;citationItems&quot;:[{&quot;id&quot;:&quot;b0a88e05-aa70-3e0b-9bda-060d6d11841d&quot;,&quot;itemData&quot;:{&quot;type&quot;:&quot;article-journal&quot;,&quot;id&quot;:&quot;b0a88e05-aa70-3e0b-9bda-060d6d11841d&quot;,&quot;title&quot;:&quot;Influence of interface interaction on the ultimate tensile properties of polymer composites&quot;,&quot;author&quot;:[{&quot;family&quot;:&quot;Pukánszky&quot;,&quot;given&quot;:&quot;B&quot;,&quot;parse-names&quot;:false,&quot;dropping-particle&quot;:&quot;&quot;,&quot;non-dropping-particle&quot;:&quot;&quot;}],&quot;container-title&quot;:&quot;Composites&quot;,&quot;DOI&quot;:&quot;https://doi.org/10.1016/0010-4361(90)90240-W&quot;,&quot;ISSN&quot;:&quot;0010-4361&quot;,&quot;URL&quot;:&quot;https://www.sciencedirect.com/science/article/pii/001043619090240W&quot;,&quot;issued&quot;:{&quot;date-parts&quot;:[[1990]]},&quot;page&quot;:&quot;255-262&quot;,&quot;abstract&quot;:&quot;Tensile strength of a polymer composite is determined by several factors including the decrease of specimen cross-section during elongation, decrease of the effective load-bearing cross-section as an effect of filling, increase of strength due to the orientation of the matrix (strain hardening) and polymer/matrix interaction. This latter, in itself, is influenced by several factors, e.g., size of the interface, strength of the interaction, filler anisotropy and orientation, aggregation. In the paper a model is proposed, which quantitatively takes into account the above effects. The ultimate tensile properties of different particulate and short fibre filled thermoplastic composites are analysed using the proposed model equation. It is shown that the size of the interface and the strength of the interaction significantly influence both of these characteristics. The effect of polymer type, filler anisotropy and aggregation is also studied. The question of ductile and brittle failure and the limitations of the model are discussed, as well.&quot;,&quot;issue&quot;:&quot;3&quot;,&quot;volume&quot;:&quot;21&quot;,&quot;container-title-short&quot;:&quot;&quot;},&quot;isTemporary&quot;:false}]},{&quot;citationID&quot;:&quot;MENDELEY_CITATION_8c0b8707-bf1d-4d8d-ac45-4a2464336287&quot;,&quot;properties&quot;:{&quot;noteIndex&quot;:0},&quot;isEdited&quot;:false,&quot;manualOverride&quot;:{&quot;isManuallyOverridden&quot;:true,&quot;citeprocText&quot;:&quot;[27]&quot;,&quot;manualOverrideText&quot;:&quot;Pukánszky [27]&quot;},&quot;citationTag&quot;:&quot;MENDELEY_CITATION_v3_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&quot;,&quot;citationItems&quot;:[{&quot;id&quot;:&quot;b0a88e05-aa70-3e0b-9bda-060d6d11841d&quot;,&quot;itemData&quot;:{&quot;type&quot;:&quot;article-journal&quot;,&quot;id&quot;:&quot;b0a88e05-aa70-3e0b-9bda-060d6d11841d&quot;,&quot;title&quot;:&quot;Influence of interface interaction on the ultimate tensile properties of polymer composites&quot;,&quot;author&quot;:[{&quot;family&quot;:&quot;Pukánszky&quot;,&quot;given&quot;:&quot;B&quot;,&quot;parse-names&quot;:false,&quot;dropping-particle&quot;:&quot;&quot;,&quot;non-dropping-particle&quot;:&quot;&quot;}],&quot;container-title&quot;:&quot;Composites&quot;,&quot;DOI&quot;:&quot;https://doi.org/10.1016/0010-4361(90)90240-W&quot;,&quot;ISSN&quot;:&quot;0010-4361&quot;,&quot;URL&quot;:&quot;https://www.sciencedirect.com/science/article/pii/001043619090240W&quot;,&quot;issued&quot;:{&quot;date-parts&quot;:[[1990]]},&quot;page&quot;:&quot;255-262&quot;,&quot;abstract&quot;:&quot;Tensile strength of a polymer composite is determined by several factors including the decrease of specimen cross-section during elongation, decrease of the effective load-bearing cross-section as an effect of filling, increase of strength due to the orientation of the matrix (strain hardening) and polymer/matrix interaction. This latter, in itself, is influenced by several factors, e.g., size of the interface, strength of the interaction, filler anisotropy and orientation, aggregation. In the paper a model is proposed, which quantitatively takes into account the above effects. The ultimate tensile properties of different particulate and short fibre filled thermoplastic composites are analysed using the proposed model equation. It is shown that the size of the interface and the strength of the interaction significantly influence both of these characteristics. The effect of polymer type, filler anisotropy and aggregation is also studied. The question of ductile and brittle failure and the limitations of the model are discussed, as well.&quot;,&quot;issue&quot;:&quot;3&quot;,&quot;volume&quot;:&quot;21&quot;,&quot;container-title-short&quot;:&quot;&quot;},&quot;isTemporary&quot;:false}]},{&quot;citationID&quot;:&quot;MENDELEY_CITATION_b3ac6c5a-2d6c-4386-be1f-a425fb6b7b9d&quot;,&quot;properties&quot;:{&quot;noteIndex&quot;:0},&quot;isEdited&quot;:false,&quot;manualOverride&quot;:{&quot;isManuallyOverridden&quot;:true,&quot;citeprocText&quot;:&quot;[47]&quot;,&quot;manualOverrideText&quot;:&quot;Roy et al. [47]&quot;},&quot;citationTag&quot;:&quot;MENDELEY_CITATION_v3_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&quot;,&quot;citationItems&quot;:[{&quot;id&quot;:&quot;01d92dea-cc9f-3806-b856-32bfd7799f73&quot;,&quot;itemData&quot;:{&quot;type&quot;:&quot;article-journal&quot;,&quot;id&quot;:&quot;01d92dea-cc9f-3806-b856-32bfd7799f73&quot;,&quot;title&quot;:&quot;Prediction of mechanical properties of eco-friendly concrete using machine learning algorithms and partial dependence plot analysis&quot;,&quot;author&quot;:[{&quot;family&quot;:&quot;Roy&quot;,&quot;given&quot;:&quot;Tonmoy&quot;,&quot;parse-names&quot;:false,&quot;dropping-particle&quot;:&quot;&quot;,&quot;non-dropping-particle&quot;:&quot;&quot;},{&quot;family&quot;:&quot;Das&quot;,&quot;given&quot;:&quot;Pobithra&quot;,&quot;parse-names&quot;:false,&quot;dropping-particle&quot;:&quot;&quot;,&quot;non-dropping-particle&quot;:&quot;&quot;},{&quot;family&quot;:&quot;Jagirdar&quot;,&quot;given&quot;:&quot;Ravi&quot;,&quot;parse-names&quot;:false,&quot;dropping-particle&quot;:&quot;&quot;,&quot;non-dropping-particle&quot;:&quot;&quot;},{&quot;family&quot;:&quot;Shhabat&quot;,&quot;given&quot;:&quot;Mousa&quot;,&quot;parse-names&quot;:false,&quot;dropping-particle&quot;:&quot;&quot;,&quot;non-dropping-particle&quot;:&quot;&quot;},{&quot;family&quot;:&quot;Abdullah&quot;,&quot;given&quot;:&quot;Md Shahriar&quot;,&quot;parse-names&quot;:false,&quot;dropping-particle&quot;:&quot;&quot;,&quot;non-dropping-particle&quot;:&quot;&quot;},{&quot;family&quot;:&quot;Kashem&quot;,&quot;given&quot;:&quot;Abul&quot;,&quot;parse-names&quot;:false,&quot;dropping-particle&quot;:&quot;&quot;,&quot;non-dropping-particle&quot;:&quot;&quot;},{&quot;family&quot;:&quot;Rahman&quot;,&quot;given&quot;:&quot;Raiyan&quot;,&quot;parse-names&quot;:false,&quot;dropping-particle&quot;:&quot;&quot;,&quot;non-dropping-particle&quot;:&quot;&quot;}],&quot;container-title&quot;:&quot;Smart Construction and Sustainable Cities&quot;,&quot;DOI&quot;:&quot;10.1007/s44268-025-00048-8&quot;,&quot;ISSN&quot;:&quot;2731-9032&quot;,&quot;URL&quot;:&quot;https://doi.org/10.1007/s44268-025-00048-8&quot;,&quot;issued&quot;:{&quot;date-parts&quot;:[[2025]]},&quot;page&quot;:&quot;2&quot;,&quot;abstract&quot;:&quot;Rice husk ash concrete (RHAC) shows promise as a beneficial supplementary material in concrete. However, determining mechanical properties such as compressive strength (CS) and splitting tensile strength (STS) of RHAC through conventional lab-scale methods is laborious and time-consuming. In this research, seven important variables were selected as inputs to predict CS and STS using machine learning (ML) models, including Gaussian Process Regression (GPR), Random Forest Regression (RFR), and Decision Tree Regression (DTR) with grid search optimization. The result presented revealed that selected machine learning models provide well accuracy for CS and STS estimates. Among these, the DTR model demonstrated superior performance, with CS prediction R2, RMSE, MAE, and MAPE values of 0.964, 3.314, 2.225, and 5.068, at the testing stage respectively. For STS at the testing stage, DTR achieved R2 of 0.969, RMSE of 0.177, MAE of 0.1322, and MAPE of 3.413. GPR and RFR models also performed well, with R2 values of 0.9434 and 0.9530 for CS prediction. The partial dependence plot (PDP) analysis revealed the optimal mix design parameters for achieving the desired strength. These results offer valuable insights for sustainable construction, allowing engineers to efficiently predict and optimize material performance, reducing the reliance on time-consuming lab methods.&quot;,&quot;issue&quot;:&quot;1&quot;,&quot;volume&quot;:&quot;3&quot;,&quot;container-title-short&quot;:&quot;&quot;},&quot;isTemporary&quot;:false}]},{&quot;citationID&quot;:&quot;MENDELEY_CITATION_e5426ed3-41f3-44b8-8858-045bf1cbf73f&quot;,&quot;properties&quot;:{&quot;noteIndex&quot;:0},&quot;isEdited&quot;:false,&quot;manualOverride&quot;:{&quot;isManuallyOverridden&quot;:false,&quot;citeprocText&quot;:&quot;[43]&quot;,&quot;manualOverrideText&quot;:&quot;&quot;},&quot;citationTag&quot;:&quot;MENDELEY_CITATION_v3_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&quot;,&quot;citationItems&quot;:[{&quot;id&quot;:&quot;0efac33e-1fa4-3d86-aabd-2f99c1bf26e3&quot;,&quot;itemData&quot;:{&quot;type&quot;:&quot;article-journal&quot;,&quot;id&quot;:&quot;0efac33e-1fa4-3d86-aabd-2f99c1bf26e3&quot;,&quot;title&quot;:&quot;Fundamental understanding of the mechanical and post- cracking behaviour of ultra-high performance mortar with recycled steel fibers&quot;,&quot;author&quot;:[{&quot;family&quot;:&quot;Abdolpour&quot;,&quot;given&quot;:&quot;Hassan&quot;,&quot;parse-names&quot;:false,&quot;dropping-particle&quot;:&quot;&quot;,&quot;non-dropping-particle&quot;:&quot;&quot;},{&quot;family&quot;:&quot;Niewiadomski&quot;,&quot;given&quot;:&quot;Paweł&quot;,&quot;parse-names&quot;:false,&quot;dropping-particle&quot;:&quot;&quot;,&quot;non-dropping-particle&quot;:&quot;&quot;},{&quot;family&quot;:&quot;Kwiecień&quot;,&quot;given&quot;:&quot;Arkadiusz&quot;,&quot;parse-names&quot;:false,&quot;dropping-particle&quot;:&quot;&quot;,&quot;non-dropping-particle&quot;:&quot;&quot;},{&quot;family&quot;:&quot;Tekieli&quot;,&quot;given&quot;:&quot;Marcin&quot;,&quot;parse-names&quot;:false,&quot;dropping-particle&quot;:&quot;&quot;,&quot;non-dropping-particle&quot;:&quot;&quot;},{&quot;family&quot;:&quot;Sadowski&quot;,&quot;given&quot;:&quot;Łukasz&quot;,&quot;parse-names&quot;:false,&quot;dropping-particle&quot;:&quot;&quot;,&quot;non-dropping-particle&quot;:&quot;&quot;}],&quot;container-title&quot;:&quot;Construction and Building Materials&quot;,&quot;container-title-short&quot;:&quot;Constr. Build. Mater.&quot;,&quot;DOI&quot;:&quot;https://doi.org/10.1016/j.conbuildmat.2023.130918&quot;,&quot;ISSN&quot;:&quot;0950-0618&quot;,&quot;URL&quot;:&quot;https://www.sciencedirect.com/science/article/pii/S095006182300630X&quot;,&quot;issued&quot;:{&quot;date-parts&quot;:[[2023]]},&quot;page&quot;:&quot;130918&quot;,&quot;abstract&quot;:&quot;The main goal of this paper was to assess the influence of recycled steel fibers sourced from end-life tires on the mechanical performance of self-compacting ultra-high performance mortars. For this purpose, mortars with different amounts of fibers, ranging from 1 to 3%, were prepared. Experimental, analytical and numerical studies were carried out in order to understand the brittle and post-cracking behaviour of the prepared mortar samples. The inspections of the fresh mortars revealed that there was a strong linear relationship between the relative slump flow and the dosage of the fibres. It was observed that mortars keep their self-compatibility when there is an addition of up to 3 % of fibre. In the mortars’ hardened state, there was an increase of their mechanical properties i.e. compressive strength and flexural strength, with an increasing content of fibres. Compared to the reference mix, the compressive strength of reinforced mortars increased by 7%, 14% and 32% (7 days) and 7%, 14% and 40% (28 days) when 1%, 2% and 3% of fiber were utilised. Moreover, it was observed that by 1%, 2% and 3% addition of fibres the flexural strength increased by 7%, 14% and 17% (7 days) and 8%, 14% and 21% (28 days). Post-cracking behaviour of mortars was evaluated using residual flexural strengths in service limit state and ultimate limit state. Statistical analysis revealed a linear trend between those strengths and dosage of fibres. Regarding to the post-cracking behaviour, it was obtained that, the mortars with the addition of 1% of fibres did not show any post-cracking responses. However, the behavior of their matrix during failure can change from being brittle to being ductile. It was observed that, the proposed models in RILEM and EN 14651 overestimated the crack mouth opening displacement responses. Accordingly, a new model was proposed in this study. The results of experimental program were validated using finite element simulations. The proposed numerical models allowed the occurrence of cracks, and their propagations, to be detected, and the obtained results were similar to those from the experimental studies.&quot;,&quot;volume&quot;:&quot;374&quot;},&quot;isTemporary&quot;:false}]},{&quot;citationID&quot;:&quot;MENDELEY_CITATION_8d5efa48-6509-4ab9-a9c1-51d56689fc8f&quot;,&quot;properties&quot;:{&quot;noteIndex&quot;:0},&quot;isEdited&quot;:false,&quot;manualOverride&quot;:{&quot;isManuallyOverridden&quot;:false,&quot;citeprocText&quot;:&quot;[52]&quot;,&quot;manualOverrideText&quot;:&quot;&quot;},&quot;citationTag&quot;:&quot;MENDELEY_CITATION_v3_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&quot;,&quot;citationItems&quot;:[{&quot;id&quot;:&quot;641825cc-d8fc-38ae-8244-1cfb1ea29a19&quot;,&quot;itemData&quot;:{&quot;type&quot;:&quot;article-journal&quot;,&quot;id&quot;:&quot;641825cc-d8fc-38ae-8244-1cfb1ea29a19&quot;,&quot;title&quot;:&quot;Performance and life cycle of ultra-high performance concrete mixes containing oil refinery waste catalyst and steel fibre recovered from scrap tyre&quot;,&quot;author&quot;:[{&quot;family&quot;:&quot;Abdolpour&quot;,&quot;given&quot;:&quot;Hassan&quot;,&quot;parse-names&quot;:false,&quot;dropping-particle&quot;:&quot;&quot;,&quot;non-dropping-particle&quot;:&quot;&quot;},{&quot;family&quot;:&quot;Muthu&quot;,&quot;given&quot;:&quot;Murugan&quot;,&quot;parse-names&quot;:false,&quot;dropping-particle&quot;:&quot;&quot;,&quot;non-dropping-particle&quot;:&quot;&quot;},{&quot;family&quot;:&quot;Niewiadomski&quot;,&quot;given&quot;:&quot;Paweł&quot;,&quot;parse-names&quot;:false,&quot;dropping-particle&quot;:&quot;&quot;,&quot;non-dropping-particle&quot;:&quot;&quot;},{&quot;family&quot;:&quot;Sadowski&quot;,&quot;given&quot;:&quot;Łukasz&quot;,&quot;parse-names&quot;:false,&quot;dropping-particle&quot;:&quot;&quot;,&quot;non-dropping-particle&quot;:&quot;&quot;},{&quot;family&quot;:&quot;Hojdys&quot;,&quot;given&quot;:&quot;Łukasz&quot;,&quot;parse-names&quot;:false,&quot;dropping-particle&quot;:&quot;&quot;,&quot;non-dropping-particle&quot;:&quot;&quot;},{&quot;family&quot;:&quot;Krajewski&quot;,&quot;given&quot;:&quot;Piotr&quot;,&quot;parse-names&quot;:false,&quot;dropping-particle&quot;:&quot;&quot;,&quot;non-dropping-particle&quot;:&quot;&quot;},{&quot;family&quot;:&quot;Kwiecień&quot;,&quot;given&quot;:&quot;Arkadiusz&quot;,&quot;parse-names&quot;:false,&quot;dropping-particle&quot;:&quot;&quot;,&quot;non-dropping-particle&quot;:&quot;&quot;}],&quot;container-title&quot;:&quot;Journal of Building Engineering&quot;,&quot;DOI&quot;:&quot;https://doi.org/10.1016/j.jobe.2023.107890&quot;,&quot;ISSN&quot;:&quot;2352-7102&quot;,&quot;URL&quot;:&quot;https://www.sciencedirect.com/science/article/pii/S2352710223020703&quot;,&quot;issued&quot;:{&quot;date-parts&quot;:[[2023]]},&quot;page&quot;:&quot;107890&quot;,&quot;abstract&quot;:&quot;An economic solution to recycle spent equilibrium catalyst (Ecat) disposed of by petrochemical manufacturers and steel fibre recovered from scrap tyre would be their use in the production of structural concrete. In this study, the performance and life cycle of ultra-high performance concrete (UHPC) mixes containing these waste materials was examined. They were made using a total binder content of 1160 kg/m3 and also contained fly ash and silica fume in addition to Ecat and cement. Their average compressive strength at the end of 28 days was found to be above 150 MPa. The replacement of cement with Ecat reduced the CO2 emission and material cost of recycled steel fibre (RSF) reinforced UHPC samples by 15% and 6%, but there is no significant change in their compressive, flexural and split tensile strengths at the end of 28 days. Only 2% of the elastic modulus of these samples increased as a result of the addition of Ecat by weight of the binder. Ecat, an aluminosilicate material, is generally classified as a pozzolanic material, but its addition together with fly ash and silica fume in the UHPC mixture did not affect the strength gain properties. Based on our experimental findings, the use of waste materials including Ecat and RSF in the preparation of precast UHPC elements for explosion and earthquake resistant structures is recommended.&quot;,&quot;volume&quot;:&quot;79&quot;,&quot;container-title-short&quot;:&quot;&quot;},&quot;isTemporary&quot;:false}]},{&quot;citationID&quot;:&quot;MENDELEY_CITATION_49bc2da0-9ff5-4472-8cd3-7d6f5a69a48b&quot;,&quot;properties&quot;:{&quot;noteIndex&quot;:0},&quot;isEdited&quot;:false,&quot;manualOverride&quot;:{&quot;isManuallyOverridden&quot;:true,&quot;citeprocText&quot;:&quot;[28]&quot;,&quot;manualOverrideText&quot;:&quot;Horszczaruk [28]&quot;},&quot;citationTag&quot;:&quot;MENDELEY_CITATION_v3_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&quot;,&quot;citationItems&quot;:[{&quot;id&quot;:&quot;cbd80c4b-f8e3-35c4-9066-8d76594fa842&quot;,&quot;itemData&quot;:{&quot;type&quot;:&quot;article-journal&quot;,&quot;id&quot;:&quot;cbd80c4b-f8e3-35c4-9066-8d76594fa842&quot;,&quot;title&quot;:&quot;Mathematical model of abrasive wear of high performance concrete&quot;,&quot;author&quot;:[{&quot;family&quot;:&quot;Horszczaruk&quot;,&quot;given&quot;:&quot;Elżbieta&quot;,&quot;parse-names&quot;:false,&quot;dropping-particle&quot;:&quot;&quot;,&quot;non-dropping-particle&quot;:&quot;&quot;}],&quot;container-title&quot;:&quot;Wear&quot;,&quot;DOI&quot;:&quot;https://doi.org/10.1016/j.wear.2006.12.008&quot;,&quot;ISSN&quot;:&quot;0043-1648&quot;,&quot;URL&quot;:&quot;https://www.sciencedirect.com/science/article/pii/S0043164807002761&quot;,&quot;issued&quot;:{&quot;date-parts&quot;:[[2008]]},&quot;page&quot;:&quot;113-118&quot;,&quot;abstract&quot;:&quot;This paper presents a mathematical model for kinetics of abrasive wear of concrete. The underwater method ASTM C1138 was used to test the abrasive wear. The paper includes the results for high performance concrete (HPC) and a description of water/cement ratio (w/c) influence on the abrasive wear of HPC under constant load. The influence of load on a concrete wear through the variation of speed of the abrasive mixture was taken into account also. Tests results allowed the calculation of constants and determination of the characteristics of HPC wear. The formulated mathematical model of concrete wear allows forecasting of the concrete wear when the velocity of the river rumble is known. This model matched the test results quite well.&quot;,&quot;issue&quot;:&quot;1&quot;,&quot;volume&quot;:&quot;264&quot;,&quot;container-title-short&quot;:&quot;&quot;},&quot;isTemporary&quot;:false}]},{&quot;citationID&quot;:&quot;MENDELEY_CITATION_17ebdcbe-697b-4adb-97aa-4d179c97f4f1&quot;,&quot;properties&quot;:{&quot;noteIndex&quot;:0},&quot;isEdited&quot;:false,&quot;manualOverride&quot;:{&quot;isManuallyOverridden&quot;:true,&quot;citeprocText&quot;:&quot;[28]&quot;,&quot;manualOverrideText&quot;:&quot;Horszczaruk [28]&quot;},&quot;citationTag&quot;:&quot;MENDELEY_CITATION_v3_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&quot;,&quot;citationItems&quot;:[{&quot;id&quot;:&quot;cbd80c4b-f8e3-35c4-9066-8d76594fa842&quot;,&quot;itemData&quot;:{&quot;type&quot;:&quot;article-journal&quot;,&quot;id&quot;:&quot;cbd80c4b-f8e3-35c4-9066-8d76594fa842&quot;,&quot;title&quot;:&quot;Mathematical model of abrasive wear of high performance concrete&quot;,&quot;author&quot;:[{&quot;family&quot;:&quot;Horszczaruk&quot;,&quot;given&quot;:&quot;Elżbieta&quot;,&quot;parse-names&quot;:false,&quot;dropping-particle&quot;:&quot;&quot;,&quot;non-dropping-particle&quot;:&quot;&quot;}],&quot;container-title&quot;:&quot;Wear&quot;,&quot;DOI&quot;:&quot;https://doi.org/10.1016/j.wear.2006.12.008&quot;,&quot;ISSN&quot;:&quot;0043-1648&quot;,&quot;URL&quot;:&quot;https://www.sciencedirect.com/science/article/pii/S0043164807002761&quot;,&quot;issued&quot;:{&quot;date-parts&quot;:[[2008]]},&quot;page&quot;:&quot;113-118&quot;,&quot;abstract&quot;:&quot;This paper presents a mathematical model for kinetics of abrasive wear of concrete. The underwater method ASTM C1138 was used to test the abrasive wear. The paper includes the results for high performance concrete (HPC) and a description of water/cement ratio (w/c) influence on the abrasive wear of HPC under constant load. The influence of load on a concrete wear through the variation of speed of the abrasive mixture was taken into account also. Tests results allowed the calculation of constants and determination of the characteristics of HPC wear. The formulated mathematical model of concrete wear allows forecasting of the concrete wear when the velocity of the river rumble is known. This model matched the test results quite well.&quot;,&quot;issue&quot;:&quot;1&quot;,&quot;volume&quot;:&quot;264&quot;,&quot;container-title-short&quot;:&quot;&quot;},&quot;isTemporary&quot;:false}]},{&quot;citationID&quot;:&quot;MENDELEY_CITATION_1b6ba2ce-8c44-4521-afd9-39a92aab2c19&quot;,&quot;properties&quot;:{&quot;noteIndex&quot;:0},&quot;isEdited&quot;:false,&quot;manualOverride&quot;:{&quot;isManuallyOverridden&quot;:true,&quot;citeprocText&quot;:&quot;[21]&quot;,&quot;manualOverrideText&quot;:&quot;Xu et al. [21]&quot;},&quot;citationTag&quot;:&quot;MENDELEY_CITATION_v3_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&quot;,&quot;citationItems&quot;:[{&quot;id&quot;:&quot;1730a7c7-45b8-3574-b381-ee41ffb863d2&quot;,&quot;itemData&quot;:{&quot;type&quot;:&quot;article-journal&quot;,&quot;id&quot;:&quot;1730a7c7-45b8-3574-b381-ee41ffb863d2&quot;,&quot;title&quot;:&quot;Experimental Study and Machine Learning-Based Prediction of the Abrasion Resistance of Manufactured Sand Concrete&quot;,&quot;author&quot;:[{&quot;family&quot;:&quot;Xu&quot;,&quot;given&quot;:&quot;Xubo&quot;,&quot;parse-names&quot;:false,&quot;dropping-particle&quot;:&quot;&quot;,&quot;non-dropping-particle&quot;:&quot;&quot;},{&quot;family&quot;:&quot;Xie&quot;,&quot;given&quot;:&quot;Jicheng&quot;,&quot;parse-names&quot;:false,&quot;dropping-particle&quot;:&quot;&quot;,&quot;non-dropping-particle&quot;:&quot;&quot;},{&quot;family&quot;:&quot;Tang&quot;,&quot;given&quot;:&quot;Yasen&quot;,&quot;parse-names&quot;:false,&quot;dropping-particle&quot;:&quot;&quot;,&quot;non-dropping-particle&quot;:&quot;&quot;},{&quot;family&quot;:&quot;Luo&quot;,&quot;given&quot;:&quot;Liufen&quot;,&quot;parse-names&quot;:false,&quot;dropping-particle&quot;:&quot;&quot;,&quot;non-dropping-particle&quot;:&quot;&quot;},{&quot;family&quot;:&quot;Chen&quot;,&quot;given&quot;:&quot;Zheng&quot;,&quot;parse-names&quot;:false,&quot;dropping-particle&quot;:&quot;&quot;,&quot;non-dropping-particle&quot;:&quot;&quot;},{&quot;family&quot;:&quot;Li&quot;,&quot;given&quot;:&quot;Jiawen&quot;,&quot;parse-names&quot;:false,&quot;dropping-particle&quot;:&quot;&quot;,&quot;non-dropping-particle&quot;:&quot;&quot;}],&quot;container-title&quot;:&quot;Buildings&quot;,&quot;DOI&quot;:&quot;10.3390/buildings14113433&quot;,&quot;ISSN&quot;:&quot;2075-5309&quot;,&quot;URL&quot;:&quot;https://www.mdpi.com/2075-5309/14/11/3433&quot;,&quot;issued&quot;:{&quot;date-parts&quot;:[[2024]]},&quot;abstract&quot;:&quot;To systematically analyze the impact of manufactured sand on the abrasion resistance of concrete, this paper investigates the correlation between sand type, sand ratio, stone powder content, compressive strength, and the abrasion resistance of manufactured sand concrete. Grey correlation analysis was conducted to assess the impact priority of each factor affecting the abrasion resistance, and prediction models for the abrasion resistance were developed using XGBoost, random forest, AdaBoost, and gradient boosting. The results indicate that compared to river sand concrete, C30 and C40 concrete prepared with limestone and diabase manufactured sand has 20% higher abrasion resistance due to the presence of stone powder and higher roughness and solidity. Within the range of 0.40 to 0.44, a lower sand ratio leads to higher abrasion resistance. For concrete prepared with manufactured sand containing 5% to 11% stone powder, the best abrasion resistance can be attained at a stone powder content of 9%, and microscopic analysis suggests the highest concrete density at this level. According to grey system theory, the influence of each affecting factor on the abrasion resistance follows the order: sand ratio &gt; crushing value &gt; roughness &gt; compressive strength &gt; stone powder content &gt; 0.6. Compared to gradient boosting, random forest, and AdaBoost models, the XGBoost model adopted in this study showed relatively higher R2 and lower RMSE in both the training and testing sets, which proved its higher accuracy in predicting the abrasion loss of manufactured sand concrete. The machine learning models offer some guidance for predicting and enhancing the abrasion resistance of manufactured sand concrete in practical engineering.&quot;,&quot;issue&quot;:&quot;11&quot;,&quot;volume&quot;:&quot;14&quot;,&quot;container-title-short&quot;:&quot;&quot;},&quot;isTemporary&quot;:false}]},{&quot;citationID&quot;:&quot;MENDELEY_CITATION_0867b5b6-c9cf-4b66-9a1a-cc3c94dff01f&quot;,&quot;properties&quot;:{&quot;noteIndex&quot;:0},&quot;isEdited&quot;:false,&quot;manualOverride&quot;:{&quot;isManuallyOverridden&quot;:true,&quot;citeprocText&quot;:&quot;[28]&quot;,&quot;manualOverrideText&quot;:&quot;Horszczaruk [28]&quot;},&quot;citationTag&quot;:&quot;MENDELEY_CITATION_v3_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&quot;,&quot;citationItems&quot;:[{&quot;id&quot;:&quot;cbd80c4b-f8e3-35c4-9066-8d76594fa842&quot;,&quot;itemData&quot;:{&quot;type&quot;:&quot;article-journal&quot;,&quot;id&quot;:&quot;cbd80c4b-f8e3-35c4-9066-8d76594fa842&quot;,&quot;title&quot;:&quot;Mathematical model of abrasive wear of high performance concrete&quot;,&quot;author&quot;:[{&quot;family&quot;:&quot;Horszczaruk&quot;,&quot;given&quot;:&quot;Elżbieta&quot;,&quot;parse-names&quot;:false,&quot;dropping-particle&quot;:&quot;&quot;,&quot;non-dropping-particle&quot;:&quot;&quot;}],&quot;container-title&quot;:&quot;Wear&quot;,&quot;DOI&quot;:&quot;https://doi.org/10.1016/j.wear.2006.12.008&quot;,&quot;ISSN&quot;:&quot;0043-1648&quot;,&quot;URL&quot;:&quot;https://www.sciencedirect.com/science/article/pii/S0043164807002761&quot;,&quot;issued&quot;:{&quot;date-parts&quot;:[[2008]]},&quot;page&quot;:&quot;113-118&quot;,&quot;abstract&quot;:&quot;This paper presents a mathematical model for kinetics of abrasive wear of concrete. The underwater method ASTM C1138 was used to test the abrasive wear. The paper includes the results for high performance concrete (HPC) and a description of water/cement ratio (w/c) influence on the abrasive wear of HPC under constant load. The influence of load on a concrete wear through the variation of speed of the abrasive mixture was taken into account also. Tests results allowed the calculation of constants and determination of the characteristics of HPC wear. The formulated mathematical model of concrete wear allows forecasting of the concrete wear when the velocity of the river rumble is known. This model matched the test results quite well.&quot;,&quot;issue&quot;:&quot;1&quot;,&quot;volume&quot;:&quot;264&quot;,&quot;container-title-short&quot;:&quot;&quot;},&quot;isTemporary&quot;:false}]}]"/>
    <we:property name="MENDELEY_CITATIONS_LOCALE_CODE" value="&quot;en-US&quot;"/>
    <we:property name="MENDELEY_CITATIONS_STYLE" value="{&quot;id&quot;:&quot;https://www.zotero.org/styles/springer-humanities-brackets&quot;,&quot;title&quot;:&quot;Springer - Humanities (numeric, brackets)&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F4C517-4418-47DE-9068-831A93115716}">
  <ds:schemaRefs>
    <ds:schemaRef ds:uri="http://schemas.openxmlformats.org/officeDocument/2006/bibliography"/>
  </ds:schemaRefs>
</ds:datastoreItem>
</file>

<file path=docMetadata/LabelInfo.xml><?xml version="1.0" encoding="utf-8"?>
<clbl:labelList xmlns:clbl="http://schemas.microsoft.com/office/2020/mipLabelMetadata">
  <clbl:label id="{08fe1c0a-19f5-4f24-a662-fdd5dd460025}" enabled="0" method="" siteId="{08fe1c0a-19f5-4f24-a662-fdd5dd460025}" removed="1"/>
</clbl:labelList>
</file>

<file path=docProps/app.xml><?xml version="1.0" encoding="utf-8"?>
<Properties xmlns="http://schemas.openxmlformats.org/officeDocument/2006/extended-properties" xmlns:vt="http://schemas.openxmlformats.org/officeDocument/2006/docPropsVTypes">
  <Template>Normal</Template>
  <TotalTime>441</TotalTime>
  <Pages>1</Pages>
  <Words>28</Words>
  <Characters>163</Characters>
  <Application>Microsoft Office Word</Application>
  <DocSecurity>0</DocSecurity>
  <Lines>1</Lines>
  <Paragraphs>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Writefull</dc:creator>
  <cp:lastModifiedBy>Murugan Muthu</cp:lastModifiedBy>
  <cp:revision>699</cp:revision>
  <cp:lastPrinted>2025-07-24T19:51:00Z</cp:lastPrinted>
  <dcterms:created xsi:type="dcterms:W3CDTF">2026-03-05T11:26:00Z</dcterms:created>
  <dcterms:modified xsi:type="dcterms:W3CDTF">2026-07-28T10:59:00Z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http://www.zotero.org/styles/cement-and-concrete-research</vt:lpwstr>
  </property>
  <property fmtid="{D5CDD505-2E9C-101B-9397-08002B2CF9AE}" pid="4" name="Mendeley Unique User Id_1">
    <vt:lpwstr>c32f335b-3caf-3af9-8f77-f423359d53c7</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http://www.zotero.org/styles/american-society-of-civil-engineers</vt:lpwstr>
  </property>
  <property fmtid="{D5CDD505-2E9C-101B-9397-08002B2CF9AE}" pid="8" name="Mendeley Recent Style Name 1_1">
    <vt:lpwstr>American Society of Civil Engineers</vt:lpwstr>
  </property>
  <property fmtid="{D5CDD505-2E9C-101B-9397-08002B2CF9AE}" pid="9" name="Mendeley Recent Style Id 2_1">
    <vt:lpwstr>http://www.zotero.org/styles/cement-and-concrete-research</vt:lpwstr>
  </property>
  <property fmtid="{D5CDD505-2E9C-101B-9397-08002B2CF9AE}" pid="10" name="Mendeley Recent Style Name 2_1">
    <vt:lpwstr>Cement and Concrete Research</vt:lpwstr>
  </property>
  <property fmtid="{D5CDD505-2E9C-101B-9397-08002B2CF9AE}" pid="11" name="Mendeley Recent Style Id 3_1">
    <vt:lpwstr>http://www.zotero.org/styles/earth-science-reviews</vt:lpwstr>
  </property>
  <property fmtid="{D5CDD505-2E9C-101B-9397-08002B2CF9AE}" pid="12" name="Mendeley Recent Style Name 3_1">
    <vt:lpwstr>Earth-Science Reviews</vt:lpwstr>
  </property>
  <property fmtid="{D5CDD505-2E9C-101B-9397-08002B2CF9AE}" pid="13" name="Mendeley Recent Style Id 4_1">
    <vt:lpwstr>http://www.zotero.org/styles/resources-conservation-and-recycling</vt:lpwstr>
  </property>
  <property fmtid="{D5CDD505-2E9C-101B-9397-08002B2CF9AE}" pid="14" name="Mendeley Recent Style Name 4_1">
    <vt:lpwstr>Resources, Conservation &amp; Recycling</vt:lpwstr>
  </property>
  <property fmtid="{D5CDD505-2E9C-101B-9397-08002B2CF9AE}" pid="15" name="Mendeley Recent Style Id 5_1">
    <vt:lpwstr>http://www.zotero.org/styles/scientific-reports</vt:lpwstr>
  </property>
  <property fmtid="{D5CDD505-2E9C-101B-9397-08002B2CF9AE}" pid="16" name="Mendeley Recent Style Name 5_1">
    <vt:lpwstr>Scientific Reports</vt:lpwstr>
  </property>
  <property fmtid="{D5CDD505-2E9C-101B-9397-08002B2CF9AE}" pid="17" name="Mendeley Recent Style Id 6_1">
    <vt:lpwstr>http://www.zotero.org/styles/springer-lecture-notes-in-computer-science-alphabetical</vt:lpwstr>
  </property>
  <property fmtid="{D5CDD505-2E9C-101B-9397-08002B2CF9AE}" pid="18" name="Mendeley Recent Style Name 6_1">
    <vt:lpwstr>Springer - Lecture Notes in Computer Science (sorted alphabetically)</vt:lpwstr>
  </property>
  <property fmtid="{D5CDD505-2E9C-101B-9397-08002B2CF9AE}" pid="19" name="Mendeley Recent Style Id 7_1">
    <vt:lpwstr>http://www.zotero.org/styles/sustainability</vt:lpwstr>
  </property>
  <property fmtid="{D5CDD505-2E9C-101B-9397-08002B2CF9AE}" pid="20" name="Mendeley Recent Style Name 7_1">
    <vt:lpwstr>Sustainability</vt:lpwstr>
  </property>
  <property fmtid="{D5CDD505-2E9C-101B-9397-08002B2CF9AE}" pid="21" name="Mendeley Recent Style Id 8_1">
    <vt:lpwstr>http://www.zotero.org/styles/transportation-geotechnics</vt:lpwstr>
  </property>
  <property fmtid="{D5CDD505-2E9C-101B-9397-08002B2CF9AE}" pid="22" name="Mendeley Recent Style Name 8_1">
    <vt:lpwstr>Transportation Geotechnics</vt:lpwstr>
  </property>
  <property fmtid="{D5CDD505-2E9C-101B-9397-08002B2CF9AE}" pid="23" name="Mendeley Recent Style Id 9_1">
    <vt:lpwstr>http://www.zotero.org/styles/wear</vt:lpwstr>
  </property>
  <property fmtid="{D5CDD505-2E9C-101B-9397-08002B2CF9AE}" pid="24" name="Mendeley Recent Style Name 9_1">
    <vt:lpwstr>Wear</vt:lpwstr>
  </property>
  <property fmtid="{D5CDD505-2E9C-101B-9397-08002B2CF9AE}" pid="25" name="GrammarlyDocumentId">
    <vt:lpwstr>84699ca2-a644-465f-a91c-327a110ab9b3</vt:lpwstr>
  </property>
</Properties>
</file>